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theme/themeOverride1.xml" ContentType="application/vnd.openxmlformats-officedocument.themeOverrid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2.xml" ContentType="application/vnd.openxmlformats-officedocument.themeOverrid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3.xml" ContentType="application/vnd.openxmlformats-officedocument.themeOverrid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4.xml" ContentType="application/vnd.openxmlformats-officedocument.themeOverrid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5.xml" ContentType="application/vnd.openxmlformats-officedocument.themeOverrid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drawings/drawing1.xml" ContentType="application/vnd.openxmlformats-officedocument.drawingml.chartshapes+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drawings/drawing2.xml" ContentType="application/vnd.openxmlformats-officedocument.drawingml.chartshapes+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7A746C" w14:textId="77777777" w:rsidR="008859EB" w:rsidRPr="00617823" w:rsidRDefault="008859EB" w:rsidP="00412117">
      <w:pPr>
        <w:contextualSpacing/>
        <w:jc w:val="center"/>
        <w:rPr>
          <w:sz w:val="28"/>
          <w:szCs w:val="28"/>
        </w:rPr>
      </w:pPr>
      <w:bookmarkStart w:id="0" w:name="_Hlk78288424"/>
      <w:bookmarkEnd w:id="0"/>
      <w:r w:rsidRPr="00617823">
        <w:rPr>
          <w:sz w:val="28"/>
          <w:szCs w:val="28"/>
        </w:rPr>
        <w:t>Казахский национальный исследовательский технический университет имени К.И.Сатпаева</w:t>
      </w:r>
    </w:p>
    <w:p w14:paraId="3BD1376A" w14:textId="77777777" w:rsidR="008859EB" w:rsidRPr="00617823" w:rsidRDefault="008859EB" w:rsidP="008859EB">
      <w:pPr>
        <w:ind w:firstLine="709"/>
        <w:jc w:val="center"/>
        <w:rPr>
          <w:sz w:val="28"/>
          <w:szCs w:val="28"/>
        </w:rPr>
      </w:pPr>
    </w:p>
    <w:p w14:paraId="6447B1CD" w14:textId="77777777" w:rsidR="008859EB" w:rsidRPr="00617823" w:rsidRDefault="008859EB" w:rsidP="008859EB">
      <w:pPr>
        <w:ind w:firstLine="709"/>
        <w:jc w:val="center"/>
        <w:rPr>
          <w:sz w:val="28"/>
          <w:szCs w:val="28"/>
        </w:rPr>
      </w:pPr>
    </w:p>
    <w:p w14:paraId="2D7CEC93" w14:textId="77777777" w:rsidR="008859EB" w:rsidRPr="00617823" w:rsidRDefault="008859EB" w:rsidP="008859EB">
      <w:pPr>
        <w:ind w:firstLine="709"/>
        <w:jc w:val="center"/>
        <w:rPr>
          <w:sz w:val="28"/>
          <w:szCs w:val="28"/>
          <w:lang w:val="ru-RU"/>
        </w:rPr>
      </w:pPr>
    </w:p>
    <w:p w14:paraId="2C8C9AD8" w14:textId="77777777" w:rsidR="008859EB" w:rsidRPr="00617823" w:rsidRDefault="008859EB" w:rsidP="008859EB">
      <w:pPr>
        <w:ind w:firstLine="709"/>
        <w:jc w:val="center"/>
        <w:rPr>
          <w:sz w:val="28"/>
          <w:szCs w:val="28"/>
        </w:rPr>
      </w:pPr>
    </w:p>
    <w:p w14:paraId="291D2956" w14:textId="77777777" w:rsidR="008859EB" w:rsidRPr="00617823" w:rsidRDefault="008859EB" w:rsidP="008859EB">
      <w:pPr>
        <w:ind w:firstLine="709"/>
        <w:jc w:val="center"/>
        <w:rPr>
          <w:sz w:val="28"/>
          <w:szCs w:val="28"/>
        </w:rPr>
      </w:pPr>
    </w:p>
    <w:p w14:paraId="5EC78C0D" w14:textId="77777777" w:rsidR="008859EB" w:rsidRPr="00617823" w:rsidRDefault="008859EB" w:rsidP="008859EB">
      <w:pPr>
        <w:ind w:firstLine="709"/>
        <w:jc w:val="center"/>
        <w:rPr>
          <w:sz w:val="28"/>
          <w:szCs w:val="28"/>
        </w:rPr>
      </w:pPr>
    </w:p>
    <w:p w14:paraId="2854B753" w14:textId="3A4A6C13" w:rsidR="008859EB" w:rsidRPr="00617823" w:rsidRDefault="008859EB" w:rsidP="008859EB">
      <w:pPr>
        <w:rPr>
          <w:sz w:val="28"/>
          <w:szCs w:val="28"/>
        </w:rPr>
      </w:pPr>
      <w:r w:rsidRPr="00617823">
        <w:rPr>
          <w:sz w:val="28"/>
          <w:szCs w:val="28"/>
        </w:rPr>
        <w:t>УДК 62</w:t>
      </w:r>
      <w:r w:rsidR="00C86E6A" w:rsidRPr="00617823">
        <w:rPr>
          <w:sz w:val="28"/>
          <w:szCs w:val="28"/>
          <w:lang w:val="ru-RU"/>
        </w:rPr>
        <w:t>2</w:t>
      </w:r>
      <w:r w:rsidRPr="00617823">
        <w:rPr>
          <w:sz w:val="28"/>
          <w:szCs w:val="28"/>
        </w:rPr>
        <w:t>.</w:t>
      </w:r>
      <w:r w:rsidR="00C86E6A" w:rsidRPr="00617823">
        <w:rPr>
          <w:sz w:val="28"/>
          <w:szCs w:val="28"/>
          <w:lang w:val="ru-RU"/>
        </w:rPr>
        <w:t>276</w:t>
      </w:r>
      <w:r w:rsidRPr="00617823">
        <w:rPr>
          <w:sz w:val="28"/>
          <w:szCs w:val="28"/>
        </w:rPr>
        <w:t>/6</w:t>
      </w:r>
      <w:r w:rsidR="00C86E6A" w:rsidRPr="00617823">
        <w:rPr>
          <w:sz w:val="28"/>
          <w:szCs w:val="28"/>
          <w:lang w:val="ru-RU"/>
        </w:rPr>
        <w:t>52</w:t>
      </w:r>
      <w:r w:rsidRPr="00617823">
        <w:rPr>
          <w:sz w:val="28"/>
          <w:szCs w:val="28"/>
        </w:rPr>
        <w:t xml:space="preserve">                                                      </w:t>
      </w:r>
      <w:r w:rsidR="00C86E6A" w:rsidRPr="00617823">
        <w:rPr>
          <w:sz w:val="28"/>
          <w:szCs w:val="28"/>
          <w:lang w:val="ru-RU"/>
        </w:rPr>
        <w:t xml:space="preserve">  </w:t>
      </w:r>
      <w:r w:rsidRPr="00617823">
        <w:rPr>
          <w:sz w:val="28"/>
          <w:szCs w:val="28"/>
        </w:rPr>
        <w:t xml:space="preserve">       На правах рукописи     </w:t>
      </w:r>
    </w:p>
    <w:p w14:paraId="5509B482" w14:textId="77777777" w:rsidR="008859EB" w:rsidRPr="00617823" w:rsidRDefault="008859EB" w:rsidP="008859EB">
      <w:pPr>
        <w:ind w:firstLine="709"/>
        <w:rPr>
          <w:sz w:val="28"/>
          <w:szCs w:val="28"/>
        </w:rPr>
      </w:pPr>
    </w:p>
    <w:p w14:paraId="705EB265" w14:textId="77777777" w:rsidR="008859EB" w:rsidRPr="00617823" w:rsidRDefault="008859EB" w:rsidP="008859EB">
      <w:pPr>
        <w:ind w:firstLine="709"/>
        <w:rPr>
          <w:sz w:val="28"/>
          <w:szCs w:val="28"/>
        </w:rPr>
      </w:pPr>
    </w:p>
    <w:p w14:paraId="7BEEBE5B" w14:textId="77777777" w:rsidR="008859EB" w:rsidRPr="00617823" w:rsidRDefault="008859EB" w:rsidP="008859EB">
      <w:pPr>
        <w:ind w:firstLine="709"/>
        <w:rPr>
          <w:sz w:val="28"/>
          <w:szCs w:val="28"/>
        </w:rPr>
      </w:pPr>
    </w:p>
    <w:p w14:paraId="11099808" w14:textId="77777777" w:rsidR="008859EB" w:rsidRPr="00617823" w:rsidRDefault="008859EB" w:rsidP="008859EB">
      <w:pPr>
        <w:ind w:firstLine="709"/>
        <w:rPr>
          <w:sz w:val="28"/>
          <w:szCs w:val="28"/>
        </w:rPr>
      </w:pPr>
    </w:p>
    <w:p w14:paraId="381A1ED5" w14:textId="77777777" w:rsidR="008859EB" w:rsidRPr="00617823" w:rsidRDefault="008859EB" w:rsidP="008859EB">
      <w:pPr>
        <w:ind w:firstLine="709"/>
        <w:rPr>
          <w:sz w:val="28"/>
          <w:szCs w:val="28"/>
        </w:rPr>
      </w:pPr>
    </w:p>
    <w:p w14:paraId="5B5B3CED" w14:textId="78D06113" w:rsidR="000758C3" w:rsidRPr="00617823" w:rsidRDefault="00ED10F6" w:rsidP="008859EB">
      <w:pPr>
        <w:pStyle w:val="a4"/>
        <w:jc w:val="center"/>
        <w:rPr>
          <w:b/>
          <w:sz w:val="28"/>
          <w:szCs w:val="28"/>
          <w:lang w:val="ru-RU"/>
        </w:rPr>
      </w:pPr>
      <w:r w:rsidRPr="00617823">
        <w:rPr>
          <w:b/>
          <w:sz w:val="28"/>
          <w:szCs w:val="28"/>
          <w:lang w:val="ru-RU"/>
        </w:rPr>
        <w:t>ЗАУРБЕКОВ КАДЫРЖАН СЕЙТЖАНОВИЧ</w:t>
      </w:r>
    </w:p>
    <w:p w14:paraId="0CFC44BC" w14:textId="6B662CD0" w:rsidR="008859EB" w:rsidRPr="00617823" w:rsidRDefault="000758C3" w:rsidP="00412117">
      <w:pPr>
        <w:jc w:val="center"/>
        <w:rPr>
          <w:b/>
          <w:sz w:val="28"/>
          <w:szCs w:val="28"/>
        </w:rPr>
      </w:pPr>
      <w:r w:rsidRPr="00617823">
        <w:rPr>
          <w:b/>
          <w:sz w:val="28"/>
          <w:szCs w:val="28"/>
        </w:rPr>
        <w:t>Исследовани</w:t>
      </w:r>
      <w:r w:rsidR="000D58B6" w:rsidRPr="00617823">
        <w:rPr>
          <w:b/>
          <w:sz w:val="28"/>
          <w:szCs w:val="28"/>
          <w:lang w:val="ru-RU"/>
        </w:rPr>
        <w:t>я</w:t>
      </w:r>
      <w:r w:rsidRPr="00617823">
        <w:rPr>
          <w:b/>
          <w:sz w:val="28"/>
          <w:szCs w:val="28"/>
        </w:rPr>
        <w:t xml:space="preserve"> и совершенствование технологии и техники парогравитационного воздействия на нефтяной коллектор</w:t>
      </w:r>
    </w:p>
    <w:p w14:paraId="2AFEB9D9" w14:textId="77777777" w:rsidR="000758C3" w:rsidRPr="00617823" w:rsidRDefault="000758C3" w:rsidP="00412117">
      <w:pPr>
        <w:jc w:val="center"/>
        <w:rPr>
          <w:b/>
          <w:bCs/>
          <w:sz w:val="28"/>
          <w:szCs w:val="28"/>
        </w:rPr>
      </w:pPr>
    </w:p>
    <w:p w14:paraId="44E596EB" w14:textId="3FFC0A47" w:rsidR="008859EB" w:rsidRPr="00617823" w:rsidRDefault="000758C3" w:rsidP="00412117">
      <w:pPr>
        <w:jc w:val="center"/>
        <w:rPr>
          <w:sz w:val="28"/>
          <w:szCs w:val="28"/>
          <w:lang w:val="ru-RU"/>
        </w:rPr>
      </w:pPr>
      <w:r w:rsidRPr="00617823">
        <w:rPr>
          <w:sz w:val="28"/>
          <w:szCs w:val="28"/>
        </w:rPr>
        <w:t>8</w:t>
      </w:r>
      <w:r w:rsidR="008859EB" w:rsidRPr="00617823">
        <w:rPr>
          <w:sz w:val="28"/>
          <w:szCs w:val="28"/>
        </w:rPr>
        <w:t>D0</w:t>
      </w:r>
      <w:r w:rsidR="007D1293" w:rsidRPr="00617823">
        <w:rPr>
          <w:sz w:val="28"/>
          <w:szCs w:val="28"/>
          <w:lang w:val="ru-RU"/>
        </w:rPr>
        <w:t>7202</w:t>
      </w:r>
      <w:r w:rsidR="008859EB" w:rsidRPr="00617823">
        <w:rPr>
          <w:sz w:val="28"/>
          <w:szCs w:val="28"/>
        </w:rPr>
        <w:t xml:space="preserve"> – Нефт</w:t>
      </w:r>
      <w:r w:rsidR="00AF7580" w:rsidRPr="00617823">
        <w:rPr>
          <w:sz w:val="28"/>
          <w:szCs w:val="28"/>
          <w:lang w:val="ru-RU"/>
        </w:rPr>
        <w:t>я</w:t>
      </w:r>
      <w:r w:rsidR="007D1293" w:rsidRPr="00617823">
        <w:rPr>
          <w:sz w:val="28"/>
          <w:szCs w:val="28"/>
          <w:lang w:val="ru-RU"/>
        </w:rPr>
        <w:t>ная инженерия</w:t>
      </w:r>
    </w:p>
    <w:p w14:paraId="36DB9F2C" w14:textId="77777777" w:rsidR="008859EB" w:rsidRPr="00617823" w:rsidRDefault="008859EB" w:rsidP="00412117">
      <w:pPr>
        <w:jc w:val="center"/>
        <w:rPr>
          <w:sz w:val="28"/>
          <w:szCs w:val="28"/>
        </w:rPr>
      </w:pPr>
    </w:p>
    <w:p w14:paraId="227620BF" w14:textId="77777777" w:rsidR="008859EB" w:rsidRPr="00617823" w:rsidRDefault="008859EB" w:rsidP="00412117">
      <w:pPr>
        <w:jc w:val="center"/>
        <w:rPr>
          <w:sz w:val="28"/>
          <w:szCs w:val="28"/>
        </w:rPr>
      </w:pPr>
    </w:p>
    <w:p w14:paraId="28D2F6FC" w14:textId="77777777" w:rsidR="008859EB" w:rsidRPr="00617823" w:rsidRDefault="008859EB" w:rsidP="00412117">
      <w:pPr>
        <w:jc w:val="center"/>
        <w:rPr>
          <w:sz w:val="28"/>
          <w:szCs w:val="28"/>
        </w:rPr>
      </w:pPr>
      <w:r w:rsidRPr="00617823">
        <w:rPr>
          <w:sz w:val="28"/>
          <w:szCs w:val="28"/>
        </w:rPr>
        <w:t xml:space="preserve"> Диссертация на соискание академической степени доктора философии PhD </w:t>
      </w:r>
    </w:p>
    <w:p w14:paraId="4059F2D8" w14:textId="77777777" w:rsidR="008859EB" w:rsidRPr="00617823" w:rsidRDefault="008859EB" w:rsidP="008859EB">
      <w:pPr>
        <w:ind w:firstLine="709"/>
        <w:jc w:val="center"/>
        <w:rPr>
          <w:sz w:val="28"/>
          <w:szCs w:val="28"/>
        </w:rPr>
      </w:pPr>
    </w:p>
    <w:p w14:paraId="55C62561" w14:textId="77777777" w:rsidR="008859EB" w:rsidRPr="00617823" w:rsidRDefault="008859EB" w:rsidP="008859EB">
      <w:pPr>
        <w:ind w:firstLine="709"/>
        <w:jc w:val="center"/>
      </w:pPr>
    </w:p>
    <w:p w14:paraId="42F1C56B" w14:textId="77777777" w:rsidR="008859EB" w:rsidRPr="00617823" w:rsidRDefault="008859EB" w:rsidP="008859EB">
      <w:pPr>
        <w:ind w:firstLine="709"/>
        <w:jc w:val="right"/>
      </w:pPr>
    </w:p>
    <w:p w14:paraId="502F7775" w14:textId="77777777" w:rsidR="008859EB" w:rsidRPr="00617823" w:rsidRDefault="008859EB" w:rsidP="008859EB">
      <w:pPr>
        <w:ind w:firstLine="709"/>
        <w:jc w:val="right"/>
      </w:pPr>
    </w:p>
    <w:p w14:paraId="48069853" w14:textId="122EFF96" w:rsidR="008859EB" w:rsidRPr="00617823" w:rsidRDefault="008859EB" w:rsidP="008859EB">
      <w:pPr>
        <w:ind w:firstLine="709"/>
        <w:jc w:val="right"/>
        <w:rPr>
          <w:sz w:val="28"/>
          <w:szCs w:val="28"/>
        </w:rPr>
      </w:pPr>
      <w:r w:rsidRPr="00617823">
        <w:rPr>
          <w:sz w:val="28"/>
          <w:szCs w:val="28"/>
        </w:rPr>
        <w:t>Научны</w:t>
      </w:r>
      <w:r w:rsidR="00A77708">
        <w:rPr>
          <w:sz w:val="28"/>
          <w:szCs w:val="28"/>
          <w:lang w:val="ru-RU"/>
        </w:rPr>
        <w:t>е</w:t>
      </w:r>
      <w:bookmarkStart w:id="1" w:name="_GoBack"/>
      <w:bookmarkEnd w:id="1"/>
      <w:r w:rsidRPr="00617823">
        <w:rPr>
          <w:sz w:val="28"/>
          <w:szCs w:val="28"/>
        </w:rPr>
        <w:t xml:space="preserve"> консультант</w:t>
      </w:r>
      <w:r w:rsidR="000758C3" w:rsidRPr="00617823">
        <w:rPr>
          <w:sz w:val="28"/>
          <w:szCs w:val="28"/>
        </w:rPr>
        <w:t>ы</w:t>
      </w:r>
      <w:r w:rsidRPr="00617823">
        <w:rPr>
          <w:sz w:val="28"/>
          <w:szCs w:val="28"/>
        </w:rPr>
        <w:t>:</w:t>
      </w:r>
    </w:p>
    <w:p w14:paraId="400E734E" w14:textId="358EF43B" w:rsidR="008859EB" w:rsidRPr="00617823" w:rsidRDefault="000758C3" w:rsidP="008859EB">
      <w:pPr>
        <w:ind w:firstLine="709"/>
        <w:jc w:val="right"/>
        <w:rPr>
          <w:sz w:val="28"/>
          <w:szCs w:val="28"/>
        </w:rPr>
      </w:pPr>
      <w:r w:rsidRPr="00617823">
        <w:rPr>
          <w:sz w:val="28"/>
          <w:szCs w:val="28"/>
        </w:rPr>
        <w:t>Сыздыков А.Х</w:t>
      </w:r>
      <w:r w:rsidR="008859EB" w:rsidRPr="00617823">
        <w:rPr>
          <w:sz w:val="28"/>
          <w:szCs w:val="28"/>
        </w:rPr>
        <w:t>.</w:t>
      </w:r>
    </w:p>
    <w:p w14:paraId="056A584C" w14:textId="4E04CB93" w:rsidR="008859EB" w:rsidRPr="00617823" w:rsidRDefault="008859EB" w:rsidP="008859EB">
      <w:pPr>
        <w:ind w:firstLine="709"/>
        <w:jc w:val="right"/>
        <w:rPr>
          <w:sz w:val="28"/>
          <w:szCs w:val="28"/>
        </w:rPr>
      </w:pPr>
      <w:r w:rsidRPr="00617823">
        <w:rPr>
          <w:sz w:val="28"/>
          <w:szCs w:val="28"/>
        </w:rPr>
        <w:t xml:space="preserve">  к.т.н., профессор</w:t>
      </w:r>
    </w:p>
    <w:p w14:paraId="2902A902" w14:textId="000F7D89" w:rsidR="000758C3" w:rsidRPr="00617823" w:rsidRDefault="000758C3" w:rsidP="008859EB">
      <w:pPr>
        <w:ind w:firstLine="709"/>
        <w:jc w:val="right"/>
        <w:rPr>
          <w:sz w:val="28"/>
          <w:szCs w:val="28"/>
        </w:rPr>
      </w:pPr>
      <w:r w:rsidRPr="00617823">
        <w:rPr>
          <w:sz w:val="28"/>
          <w:szCs w:val="28"/>
        </w:rPr>
        <w:t>Баймухаметов М.А.</w:t>
      </w:r>
    </w:p>
    <w:p w14:paraId="6D4F934F" w14:textId="6D28FD14" w:rsidR="000758C3" w:rsidRPr="00617823" w:rsidRDefault="00ED10F6" w:rsidP="008859EB">
      <w:pPr>
        <w:ind w:firstLine="709"/>
        <w:jc w:val="right"/>
        <w:rPr>
          <w:sz w:val="28"/>
          <w:szCs w:val="28"/>
        </w:rPr>
      </w:pPr>
      <w:r w:rsidRPr="00617823">
        <w:rPr>
          <w:sz w:val="28"/>
          <w:szCs w:val="28"/>
          <w:lang w:val="ru-RU"/>
        </w:rPr>
        <w:t>к</w:t>
      </w:r>
      <w:r w:rsidR="000758C3" w:rsidRPr="00617823">
        <w:rPr>
          <w:sz w:val="28"/>
          <w:szCs w:val="28"/>
        </w:rPr>
        <w:t>.ф-м.н.</w:t>
      </w:r>
      <w:r w:rsidR="0010000E" w:rsidRPr="00617823">
        <w:rPr>
          <w:sz w:val="28"/>
          <w:szCs w:val="28"/>
          <w:lang w:val="ru-RU"/>
        </w:rPr>
        <w:t>,</w:t>
      </w:r>
      <w:r w:rsidR="000758C3" w:rsidRPr="00617823">
        <w:rPr>
          <w:sz w:val="28"/>
          <w:szCs w:val="28"/>
        </w:rPr>
        <w:t xml:space="preserve"> доцент</w:t>
      </w:r>
    </w:p>
    <w:p w14:paraId="5BCA10BB" w14:textId="77777777" w:rsidR="008859EB" w:rsidRPr="00617823" w:rsidRDefault="008859EB" w:rsidP="008859EB">
      <w:pPr>
        <w:ind w:firstLine="709"/>
        <w:jc w:val="right"/>
        <w:rPr>
          <w:sz w:val="28"/>
          <w:szCs w:val="28"/>
        </w:rPr>
      </w:pPr>
      <w:r w:rsidRPr="00617823">
        <w:rPr>
          <w:sz w:val="28"/>
          <w:szCs w:val="28"/>
        </w:rPr>
        <w:t>Зарубежный научный консультант:</w:t>
      </w:r>
    </w:p>
    <w:p w14:paraId="71F0CDD1" w14:textId="77777777" w:rsidR="008859EB" w:rsidRPr="00617823" w:rsidRDefault="008859EB" w:rsidP="008859EB">
      <w:pPr>
        <w:ind w:firstLine="709"/>
        <w:jc w:val="right"/>
        <w:rPr>
          <w:sz w:val="28"/>
          <w:szCs w:val="28"/>
        </w:rPr>
      </w:pPr>
      <w:r w:rsidRPr="00617823">
        <w:rPr>
          <w:sz w:val="28"/>
          <w:szCs w:val="28"/>
        </w:rPr>
        <w:t xml:space="preserve">Сладковский А.В. </w:t>
      </w:r>
    </w:p>
    <w:p w14:paraId="3E14BCBE" w14:textId="77777777" w:rsidR="008859EB" w:rsidRPr="00617823" w:rsidRDefault="008859EB" w:rsidP="008859EB">
      <w:pPr>
        <w:ind w:firstLine="709"/>
        <w:jc w:val="right"/>
        <w:rPr>
          <w:sz w:val="28"/>
          <w:szCs w:val="28"/>
        </w:rPr>
      </w:pPr>
      <w:r w:rsidRPr="00617823">
        <w:rPr>
          <w:sz w:val="28"/>
          <w:szCs w:val="28"/>
        </w:rPr>
        <w:t>д.т.н., профессор</w:t>
      </w:r>
    </w:p>
    <w:p w14:paraId="3C999B91" w14:textId="77777777" w:rsidR="008859EB" w:rsidRPr="00617823" w:rsidRDefault="008859EB" w:rsidP="008859EB">
      <w:pPr>
        <w:ind w:firstLine="709"/>
        <w:jc w:val="center"/>
        <w:rPr>
          <w:sz w:val="28"/>
          <w:szCs w:val="28"/>
        </w:rPr>
      </w:pPr>
    </w:p>
    <w:p w14:paraId="6BF1DBA5" w14:textId="77777777" w:rsidR="008859EB" w:rsidRPr="00617823" w:rsidRDefault="008859EB" w:rsidP="008859EB">
      <w:pPr>
        <w:ind w:firstLine="709"/>
        <w:jc w:val="center"/>
      </w:pPr>
    </w:p>
    <w:p w14:paraId="38843E34" w14:textId="77777777" w:rsidR="008859EB" w:rsidRPr="00617823" w:rsidRDefault="008859EB" w:rsidP="008859EB">
      <w:pPr>
        <w:ind w:firstLine="709"/>
        <w:jc w:val="center"/>
      </w:pPr>
    </w:p>
    <w:p w14:paraId="44533512" w14:textId="77777777" w:rsidR="008859EB" w:rsidRPr="00617823" w:rsidRDefault="008859EB" w:rsidP="008859EB">
      <w:pPr>
        <w:ind w:firstLine="709"/>
        <w:jc w:val="center"/>
      </w:pPr>
    </w:p>
    <w:p w14:paraId="4727C7C2" w14:textId="32EF802F" w:rsidR="008859EB" w:rsidRPr="00617823" w:rsidRDefault="008859EB" w:rsidP="008859EB">
      <w:pPr>
        <w:ind w:firstLine="709"/>
        <w:jc w:val="center"/>
      </w:pPr>
    </w:p>
    <w:p w14:paraId="29154D03" w14:textId="5C03D623" w:rsidR="00412117" w:rsidRPr="00617823" w:rsidRDefault="00412117" w:rsidP="008859EB">
      <w:pPr>
        <w:ind w:firstLine="709"/>
        <w:jc w:val="center"/>
      </w:pPr>
    </w:p>
    <w:p w14:paraId="1A3AE35F" w14:textId="77777777" w:rsidR="00412117" w:rsidRPr="00617823" w:rsidRDefault="00412117" w:rsidP="008859EB">
      <w:pPr>
        <w:ind w:firstLine="709"/>
        <w:jc w:val="center"/>
      </w:pPr>
    </w:p>
    <w:p w14:paraId="5C273D9C" w14:textId="77777777" w:rsidR="008859EB" w:rsidRPr="00617823" w:rsidRDefault="008859EB" w:rsidP="000758C3">
      <w:pPr>
        <w:ind w:firstLine="709"/>
      </w:pPr>
    </w:p>
    <w:p w14:paraId="6873653B" w14:textId="77777777" w:rsidR="008859EB" w:rsidRPr="00617823" w:rsidRDefault="008859EB" w:rsidP="008859EB">
      <w:pPr>
        <w:ind w:firstLine="709"/>
        <w:jc w:val="center"/>
      </w:pPr>
    </w:p>
    <w:p w14:paraId="224D4F09" w14:textId="77777777" w:rsidR="00412117" w:rsidRPr="00617823" w:rsidRDefault="00412117" w:rsidP="0014005B">
      <w:pPr>
        <w:jc w:val="center"/>
        <w:rPr>
          <w:b/>
          <w:sz w:val="28"/>
          <w:szCs w:val="28"/>
        </w:rPr>
      </w:pPr>
    </w:p>
    <w:p w14:paraId="65E59B22" w14:textId="7A016359" w:rsidR="008859EB" w:rsidRPr="00617823" w:rsidRDefault="008859EB" w:rsidP="0014005B">
      <w:pPr>
        <w:jc w:val="center"/>
        <w:rPr>
          <w:bCs/>
          <w:sz w:val="28"/>
          <w:szCs w:val="28"/>
        </w:rPr>
      </w:pPr>
      <w:r w:rsidRPr="00617823">
        <w:rPr>
          <w:bCs/>
          <w:sz w:val="28"/>
          <w:szCs w:val="28"/>
        </w:rPr>
        <w:t>Алматы, 202</w:t>
      </w:r>
      <w:r w:rsidR="00AA2E3F" w:rsidRPr="00617823">
        <w:rPr>
          <w:bCs/>
          <w:sz w:val="28"/>
          <w:szCs w:val="28"/>
        </w:rPr>
        <w:t>3</w:t>
      </w:r>
    </w:p>
    <w:p w14:paraId="5371BF87" w14:textId="77777777" w:rsidR="00C86E6A" w:rsidRPr="00617823" w:rsidRDefault="00C86E6A" w:rsidP="00C86E6A">
      <w:pPr>
        <w:jc w:val="center"/>
        <w:rPr>
          <w:b/>
          <w:sz w:val="28"/>
          <w:szCs w:val="28"/>
        </w:rPr>
      </w:pPr>
      <w:r w:rsidRPr="00617823">
        <w:rPr>
          <w:b/>
          <w:sz w:val="28"/>
          <w:szCs w:val="28"/>
        </w:rPr>
        <w:lastRenderedPageBreak/>
        <w:t>СОДЕРЖАНИЕ</w:t>
      </w:r>
    </w:p>
    <w:p w14:paraId="4DCD7509" w14:textId="77777777" w:rsidR="00C86E6A" w:rsidRPr="00617823" w:rsidRDefault="00C86E6A" w:rsidP="00C86E6A"/>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7773"/>
        <w:gridCol w:w="796"/>
      </w:tblGrid>
      <w:tr w:rsidR="00617823" w:rsidRPr="00617823" w14:paraId="11E37F1A" w14:textId="77777777" w:rsidTr="00525B9A">
        <w:tc>
          <w:tcPr>
            <w:tcW w:w="776" w:type="dxa"/>
          </w:tcPr>
          <w:p w14:paraId="29C1DCE1" w14:textId="77777777" w:rsidR="00525B9A" w:rsidRPr="00617823" w:rsidRDefault="00525B9A" w:rsidP="00525B9A">
            <w:pPr>
              <w:jc w:val="center"/>
              <w:rPr>
                <w:b/>
                <w:sz w:val="28"/>
                <w:szCs w:val="28"/>
              </w:rPr>
            </w:pPr>
          </w:p>
        </w:tc>
        <w:tc>
          <w:tcPr>
            <w:tcW w:w="7773" w:type="dxa"/>
          </w:tcPr>
          <w:p w14:paraId="0D4366F4" w14:textId="77777777" w:rsidR="00525B9A" w:rsidRPr="00617823" w:rsidRDefault="00525B9A" w:rsidP="00525B9A">
            <w:pPr>
              <w:jc w:val="both"/>
              <w:rPr>
                <w:b/>
                <w:sz w:val="28"/>
                <w:szCs w:val="28"/>
              </w:rPr>
            </w:pPr>
            <w:r w:rsidRPr="00617823">
              <w:rPr>
                <w:sz w:val="28"/>
                <w:szCs w:val="28"/>
              </w:rPr>
              <w:t>ВВЕДЕНИЕ</w:t>
            </w:r>
          </w:p>
        </w:tc>
        <w:tc>
          <w:tcPr>
            <w:tcW w:w="796" w:type="dxa"/>
          </w:tcPr>
          <w:p w14:paraId="6DD14F7E" w14:textId="77777777" w:rsidR="00525B9A" w:rsidRPr="00617823" w:rsidRDefault="00525B9A" w:rsidP="00525B9A">
            <w:pPr>
              <w:jc w:val="center"/>
              <w:rPr>
                <w:bCs/>
                <w:sz w:val="28"/>
                <w:szCs w:val="28"/>
              </w:rPr>
            </w:pPr>
            <w:r w:rsidRPr="00617823">
              <w:rPr>
                <w:bCs/>
                <w:sz w:val="28"/>
                <w:szCs w:val="28"/>
              </w:rPr>
              <w:t>6</w:t>
            </w:r>
          </w:p>
        </w:tc>
      </w:tr>
      <w:tr w:rsidR="00617823" w:rsidRPr="00617823" w14:paraId="4C282D41" w14:textId="77777777" w:rsidTr="00525B9A">
        <w:tc>
          <w:tcPr>
            <w:tcW w:w="776" w:type="dxa"/>
          </w:tcPr>
          <w:p w14:paraId="5F8FB254" w14:textId="77777777" w:rsidR="00525B9A" w:rsidRPr="00617823" w:rsidRDefault="00525B9A" w:rsidP="00525B9A">
            <w:pPr>
              <w:rPr>
                <w:bCs/>
                <w:sz w:val="28"/>
                <w:szCs w:val="28"/>
              </w:rPr>
            </w:pPr>
            <w:r w:rsidRPr="00617823">
              <w:rPr>
                <w:bCs/>
                <w:sz w:val="28"/>
                <w:szCs w:val="28"/>
              </w:rPr>
              <w:t>1</w:t>
            </w:r>
          </w:p>
        </w:tc>
        <w:tc>
          <w:tcPr>
            <w:tcW w:w="7773" w:type="dxa"/>
          </w:tcPr>
          <w:p w14:paraId="26B92EF6" w14:textId="77777777" w:rsidR="00525B9A" w:rsidRPr="00617823" w:rsidRDefault="00525B9A" w:rsidP="00525B9A">
            <w:pPr>
              <w:jc w:val="both"/>
              <w:rPr>
                <w:b/>
                <w:sz w:val="28"/>
                <w:szCs w:val="28"/>
              </w:rPr>
            </w:pPr>
            <w:r w:rsidRPr="00617823">
              <w:rPr>
                <w:sz w:val="28"/>
                <w:szCs w:val="28"/>
              </w:rPr>
              <w:t xml:space="preserve">ОБЗОР И АНАЛИЗ СОВРЕМЕННОГО СОСТОЯНИЯ ПРОБЛЕМЫ </w:t>
            </w:r>
            <w:r w:rsidRPr="00617823">
              <w:rPr>
                <w:bCs/>
                <w:sz w:val="28"/>
                <w:szCs w:val="28"/>
              </w:rPr>
              <w:t>ПАРОГРАВИТАЦИОННОГО ВОЗДЕЙСТВИЯ НА НЕФТЯНОЙ РЕЗЕРВУАР - КОЛЛЕКТОР</w:t>
            </w:r>
          </w:p>
        </w:tc>
        <w:tc>
          <w:tcPr>
            <w:tcW w:w="796" w:type="dxa"/>
          </w:tcPr>
          <w:p w14:paraId="294B632B" w14:textId="77777777" w:rsidR="00525B9A" w:rsidRPr="00617823" w:rsidRDefault="00525B9A" w:rsidP="00525B9A">
            <w:pPr>
              <w:jc w:val="center"/>
              <w:rPr>
                <w:bCs/>
                <w:sz w:val="28"/>
                <w:szCs w:val="28"/>
              </w:rPr>
            </w:pPr>
            <w:r w:rsidRPr="00617823">
              <w:rPr>
                <w:bCs/>
                <w:sz w:val="28"/>
                <w:szCs w:val="28"/>
              </w:rPr>
              <w:t>9</w:t>
            </w:r>
          </w:p>
        </w:tc>
      </w:tr>
      <w:tr w:rsidR="00617823" w:rsidRPr="00617823" w14:paraId="45E1F59C" w14:textId="77777777" w:rsidTr="00525B9A">
        <w:tc>
          <w:tcPr>
            <w:tcW w:w="776" w:type="dxa"/>
          </w:tcPr>
          <w:p w14:paraId="3C5CFF24" w14:textId="77777777" w:rsidR="00525B9A" w:rsidRPr="00617823" w:rsidRDefault="00525B9A" w:rsidP="00525B9A">
            <w:pPr>
              <w:rPr>
                <w:bCs/>
                <w:sz w:val="28"/>
                <w:szCs w:val="28"/>
              </w:rPr>
            </w:pPr>
            <w:r w:rsidRPr="00617823">
              <w:rPr>
                <w:bCs/>
                <w:sz w:val="28"/>
                <w:szCs w:val="28"/>
              </w:rPr>
              <w:t>1.1</w:t>
            </w:r>
          </w:p>
        </w:tc>
        <w:tc>
          <w:tcPr>
            <w:tcW w:w="7773" w:type="dxa"/>
          </w:tcPr>
          <w:p w14:paraId="56B4CA77" w14:textId="77777777" w:rsidR="00525B9A" w:rsidRPr="00617823" w:rsidRDefault="00525B9A" w:rsidP="00525B9A">
            <w:pPr>
              <w:jc w:val="both"/>
              <w:rPr>
                <w:bCs/>
                <w:sz w:val="28"/>
                <w:szCs w:val="28"/>
              </w:rPr>
            </w:pPr>
            <w:r w:rsidRPr="00617823">
              <w:rPr>
                <w:rFonts w:eastAsia="SimSun"/>
                <w:bCs/>
                <w:kern w:val="2"/>
                <w:sz w:val="28"/>
                <w:szCs w:val="28"/>
                <w:lang w:eastAsia="zh-CN"/>
              </w:rPr>
              <w:t xml:space="preserve">Анализ современных способов увеличения дебита скважин на месторождениях нефти и газа  </w:t>
            </w:r>
          </w:p>
        </w:tc>
        <w:tc>
          <w:tcPr>
            <w:tcW w:w="796" w:type="dxa"/>
          </w:tcPr>
          <w:p w14:paraId="70C80E85" w14:textId="77777777" w:rsidR="00525B9A" w:rsidRPr="00617823" w:rsidRDefault="00525B9A" w:rsidP="00525B9A">
            <w:pPr>
              <w:jc w:val="center"/>
              <w:rPr>
                <w:bCs/>
                <w:sz w:val="28"/>
                <w:szCs w:val="28"/>
              </w:rPr>
            </w:pPr>
            <w:r w:rsidRPr="00617823">
              <w:rPr>
                <w:bCs/>
                <w:sz w:val="28"/>
                <w:szCs w:val="28"/>
              </w:rPr>
              <w:t>9</w:t>
            </w:r>
          </w:p>
        </w:tc>
      </w:tr>
      <w:tr w:rsidR="00617823" w:rsidRPr="00617823" w14:paraId="41C417DA" w14:textId="77777777" w:rsidTr="00525B9A">
        <w:tc>
          <w:tcPr>
            <w:tcW w:w="776" w:type="dxa"/>
          </w:tcPr>
          <w:p w14:paraId="08982DBA" w14:textId="77777777" w:rsidR="00525B9A" w:rsidRPr="00617823" w:rsidRDefault="00525B9A" w:rsidP="00525B9A">
            <w:pPr>
              <w:rPr>
                <w:bCs/>
                <w:sz w:val="28"/>
                <w:szCs w:val="28"/>
              </w:rPr>
            </w:pPr>
            <w:r w:rsidRPr="00617823">
              <w:rPr>
                <w:bCs/>
                <w:sz w:val="28"/>
                <w:szCs w:val="28"/>
              </w:rPr>
              <w:t>1.2</w:t>
            </w:r>
          </w:p>
        </w:tc>
        <w:tc>
          <w:tcPr>
            <w:tcW w:w="7773" w:type="dxa"/>
          </w:tcPr>
          <w:p w14:paraId="511EFA0F" w14:textId="77777777" w:rsidR="00525B9A" w:rsidRPr="00617823" w:rsidRDefault="00525B9A" w:rsidP="00525B9A">
            <w:pPr>
              <w:pStyle w:val="a4"/>
              <w:jc w:val="both"/>
              <w:rPr>
                <w:bCs/>
                <w:sz w:val="28"/>
                <w:szCs w:val="28"/>
              </w:rPr>
            </w:pPr>
            <w:r w:rsidRPr="00617823">
              <w:rPr>
                <w:bCs/>
                <w:sz w:val="28"/>
                <w:szCs w:val="28"/>
              </w:rPr>
              <w:t>Технология добычи высоковязкой нефти методом парогравитационного воздействия на пласт (</w:t>
            </w:r>
            <w:r w:rsidRPr="00617823">
              <w:rPr>
                <w:bCs/>
                <w:sz w:val="28"/>
                <w:szCs w:val="28"/>
                <w:lang w:val="en-US"/>
              </w:rPr>
              <w:t>SAGD</w:t>
            </w:r>
            <w:r w:rsidRPr="00617823">
              <w:rPr>
                <w:bCs/>
                <w:sz w:val="28"/>
                <w:szCs w:val="28"/>
              </w:rPr>
              <w:t>)</w:t>
            </w:r>
          </w:p>
        </w:tc>
        <w:tc>
          <w:tcPr>
            <w:tcW w:w="796" w:type="dxa"/>
          </w:tcPr>
          <w:p w14:paraId="2C6BE1D9" w14:textId="77777777" w:rsidR="00525B9A" w:rsidRPr="00617823" w:rsidRDefault="00525B9A" w:rsidP="00525B9A">
            <w:pPr>
              <w:jc w:val="center"/>
              <w:rPr>
                <w:bCs/>
                <w:sz w:val="28"/>
                <w:szCs w:val="28"/>
              </w:rPr>
            </w:pPr>
            <w:r w:rsidRPr="00617823">
              <w:rPr>
                <w:bCs/>
                <w:sz w:val="28"/>
                <w:szCs w:val="28"/>
              </w:rPr>
              <w:t>18</w:t>
            </w:r>
          </w:p>
        </w:tc>
      </w:tr>
      <w:tr w:rsidR="00617823" w:rsidRPr="00617823" w14:paraId="5206324D" w14:textId="77777777" w:rsidTr="00525B9A">
        <w:trPr>
          <w:trHeight w:val="381"/>
        </w:trPr>
        <w:tc>
          <w:tcPr>
            <w:tcW w:w="776" w:type="dxa"/>
          </w:tcPr>
          <w:p w14:paraId="1AD3CDC1" w14:textId="77777777" w:rsidR="00525B9A" w:rsidRPr="00617823" w:rsidRDefault="00525B9A" w:rsidP="00525B9A">
            <w:pPr>
              <w:contextualSpacing/>
              <w:rPr>
                <w:bCs/>
                <w:sz w:val="28"/>
                <w:szCs w:val="28"/>
              </w:rPr>
            </w:pPr>
            <w:r w:rsidRPr="00617823">
              <w:rPr>
                <w:bCs/>
                <w:sz w:val="28"/>
                <w:szCs w:val="28"/>
              </w:rPr>
              <w:t>1.3</w:t>
            </w:r>
          </w:p>
        </w:tc>
        <w:tc>
          <w:tcPr>
            <w:tcW w:w="7773" w:type="dxa"/>
          </w:tcPr>
          <w:p w14:paraId="4A892A7F" w14:textId="77777777" w:rsidR="00525B9A" w:rsidRPr="00617823" w:rsidRDefault="00525B9A" w:rsidP="00525B9A">
            <w:pPr>
              <w:contextualSpacing/>
              <w:jc w:val="both"/>
              <w:rPr>
                <w:sz w:val="28"/>
                <w:szCs w:val="28"/>
              </w:rPr>
            </w:pPr>
            <w:r w:rsidRPr="00617823">
              <w:rPr>
                <w:sz w:val="28"/>
                <w:szCs w:val="28"/>
                <w:lang w:val="ru"/>
              </w:rPr>
              <w:t>Схематический рост паровой камеры в процессе SAGD</w:t>
            </w:r>
          </w:p>
        </w:tc>
        <w:tc>
          <w:tcPr>
            <w:tcW w:w="796" w:type="dxa"/>
          </w:tcPr>
          <w:p w14:paraId="0B302B9F" w14:textId="77777777" w:rsidR="00525B9A" w:rsidRPr="00617823" w:rsidRDefault="00525B9A" w:rsidP="00525B9A">
            <w:pPr>
              <w:contextualSpacing/>
              <w:jc w:val="center"/>
              <w:rPr>
                <w:bCs/>
                <w:sz w:val="28"/>
                <w:szCs w:val="28"/>
              </w:rPr>
            </w:pPr>
            <w:r w:rsidRPr="00617823">
              <w:rPr>
                <w:bCs/>
                <w:sz w:val="28"/>
                <w:szCs w:val="28"/>
              </w:rPr>
              <w:t>22</w:t>
            </w:r>
          </w:p>
        </w:tc>
      </w:tr>
      <w:tr w:rsidR="00617823" w:rsidRPr="00617823" w14:paraId="5A0383E8" w14:textId="77777777" w:rsidTr="00525B9A">
        <w:trPr>
          <w:trHeight w:val="20"/>
        </w:trPr>
        <w:tc>
          <w:tcPr>
            <w:tcW w:w="776" w:type="dxa"/>
          </w:tcPr>
          <w:p w14:paraId="52C48F02" w14:textId="77777777" w:rsidR="00525B9A" w:rsidRPr="00617823" w:rsidRDefault="00525B9A" w:rsidP="00525B9A">
            <w:pPr>
              <w:spacing w:before="40" w:after="40"/>
              <w:rPr>
                <w:bCs/>
                <w:sz w:val="28"/>
                <w:szCs w:val="28"/>
              </w:rPr>
            </w:pPr>
            <w:r w:rsidRPr="00617823">
              <w:rPr>
                <w:bCs/>
                <w:sz w:val="28"/>
                <w:szCs w:val="28"/>
              </w:rPr>
              <w:t>1.4</w:t>
            </w:r>
          </w:p>
        </w:tc>
        <w:tc>
          <w:tcPr>
            <w:tcW w:w="7773" w:type="dxa"/>
          </w:tcPr>
          <w:p w14:paraId="59AF342A" w14:textId="77777777" w:rsidR="00525B9A" w:rsidRPr="00617823" w:rsidRDefault="00525B9A" w:rsidP="00525B9A">
            <w:pPr>
              <w:spacing w:before="40" w:after="40"/>
              <w:jc w:val="both"/>
              <w:rPr>
                <w:sz w:val="28"/>
                <w:szCs w:val="28"/>
              </w:rPr>
            </w:pPr>
            <w:r w:rsidRPr="00617823">
              <w:rPr>
                <w:sz w:val="28"/>
                <w:szCs w:val="28"/>
              </w:rPr>
              <w:t xml:space="preserve">Пути расширения области применения метода </w:t>
            </w:r>
            <w:r w:rsidRPr="00617823">
              <w:rPr>
                <w:sz w:val="28"/>
                <w:szCs w:val="28"/>
                <w:lang w:val="ru"/>
              </w:rPr>
              <w:t>SAGD</w:t>
            </w:r>
          </w:p>
        </w:tc>
        <w:tc>
          <w:tcPr>
            <w:tcW w:w="796" w:type="dxa"/>
          </w:tcPr>
          <w:p w14:paraId="31711370" w14:textId="77777777" w:rsidR="00525B9A" w:rsidRPr="00617823" w:rsidRDefault="00525B9A" w:rsidP="00525B9A">
            <w:pPr>
              <w:spacing w:before="40" w:after="40"/>
              <w:jc w:val="center"/>
              <w:rPr>
                <w:bCs/>
                <w:sz w:val="28"/>
                <w:szCs w:val="28"/>
              </w:rPr>
            </w:pPr>
            <w:r w:rsidRPr="00617823">
              <w:rPr>
                <w:bCs/>
                <w:sz w:val="28"/>
                <w:szCs w:val="28"/>
              </w:rPr>
              <w:t>25</w:t>
            </w:r>
          </w:p>
        </w:tc>
      </w:tr>
      <w:tr w:rsidR="00617823" w:rsidRPr="00617823" w14:paraId="34CDCE3D" w14:textId="77777777" w:rsidTr="00525B9A">
        <w:trPr>
          <w:trHeight w:val="20"/>
        </w:trPr>
        <w:tc>
          <w:tcPr>
            <w:tcW w:w="776" w:type="dxa"/>
          </w:tcPr>
          <w:p w14:paraId="53E83B6A" w14:textId="77777777" w:rsidR="00525B9A" w:rsidRPr="00617823" w:rsidRDefault="00525B9A" w:rsidP="00525B9A">
            <w:pPr>
              <w:spacing w:before="40" w:after="40"/>
              <w:rPr>
                <w:bCs/>
                <w:sz w:val="28"/>
                <w:szCs w:val="28"/>
              </w:rPr>
            </w:pPr>
            <w:r w:rsidRPr="00617823">
              <w:rPr>
                <w:bCs/>
                <w:sz w:val="28"/>
                <w:szCs w:val="28"/>
              </w:rPr>
              <w:t>1.4.1</w:t>
            </w:r>
          </w:p>
        </w:tc>
        <w:tc>
          <w:tcPr>
            <w:tcW w:w="7773" w:type="dxa"/>
          </w:tcPr>
          <w:p w14:paraId="0F3C2D13" w14:textId="77777777" w:rsidR="00525B9A" w:rsidRPr="00617823" w:rsidRDefault="00525B9A" w:rsidP="00525B9A">
            <w:pPr>
              <w:spacing w:before="40" w:after="40"/>
              <w:jc w:val="both"/>
              <w:rPr>
                <w:bCs/>
                <w:sz w:val="28"/>
                <w:szCs w:val="28"/>
              </w:rPr>
            </w:pPr>
            <w:r w:rsidRPr="00617823">
              <w:rPr>
                <w:bCs/>
                <w:sz w:val="28"/>
                <w:szCs w:val="28"/>
              </w:rPr>
              <w:t>Использование растворителя</w:t>
            </w:r>
          </w:p>
        </w:tc>
        <w:tc>
          <w:tcPr>
            <w:tcW w:w="796" w:type="dxa"/>
          </w:tcPr>
          <w:p w14:paraId="1299E408" w14:textId="77777777" w:rsidR="00525B9A" w:rsidRPr="00617823" w:rsidRDefault="00525B9A" w:rsidP="00525B9A">
            <w:pPr>
              <w:spacing w:before="40" w:after="40"/>
              <w:jc w:val="center"/>
              <w:rPr>
                <w:bCs/>
                <w:sz w:val="28"/>
                <w:szCs w:val="28"/>
              </w:rPr>
            </w:pPr>
            <w:r w:rsidRPr="00617823">
              <w:rPr>
                <w:bCs/>
                <w:sz w:val="28"/>
                <w:szCs w:val="28"/>
              </w:rPr>
              <w:t>25</w:t>
            </w:r>
          </w:p>
        </w:tc>
      </w:tr>
      <w:tr w:rsidR="00617823" w:rsidRPr="00617823" w14:paraId="0C05D77E" w14:textId="77777777" w:rsidTr="00525B9A">
        <w:trPr>
          <w:trHeight w:val="20"/>
        </w:trPr>
        <w:tc>
          <w:tcPr>
            <w:tcW w:w="776" w:type="dxa"/>
          </w:tcPr>
          <w:p w14:paraId="566DD100" w14:textId="77777777" w:rsidR="00525B9A" w:rsidRPr="00617823" w:rsidRDefault="00525B9A" w:rsidP="00525B9A">
            <w:pPr>
              <w:spacing w:before="40" w:after="40"/>
              <w:rPr>
                <w:bCs/>
                <w:sz w:val="28"/>
                <w:szCs w:val="28"/>
              </w:rPr>
            </w:pPr>
            <w:r w:rsidRPr="00617823">
              <w:rPr>
                <w:bCs/>
                <w:sz w:val="28"/>
                <w:szCs w:val="28"/>
              </w:rPr>
              <w:t>1.4.2</w:t>
            </w:r>
          </w:p>
        </w:tc>
        <w:tc>
          <w:tcPr>
            <w:tcW w:w="7773" w:type="dxa"/>
          </w:tcPr>
          <w:p w14:paraId="4DF7DAD8" w14:textId="043BF096" w:rsidR="00525B9A" w:rsidRPr="00C05A94" w:rsidRDefault="00525B9A" w:rsidP="00525B9A">
            <w:pPr>
              <w:spacing w:before="40" w:after="40"/>
              <w:jc w:val="both"/>
              <w:rPr>
                <w:bCs/>
                <w:sz w:val="28"/>
                <w:szCs w:val="28"/>
                <w:lang w:val="ru-RU"/>
              </w:rPr>
            </w:pPr>
            <w:r w:rsidRPr="00617823">
              <w:rPr>
                <w:bCs/>
                <w:sz w:val="28"/>
                <w:szCs w:val="28"/>
              </w:rPr>
              <w:t>Использование электромагнитного нагрев</w:t>
            </w:r>
            <w:r w:rsidR="00C05A94">
              <w:rPr>
                <w:bCs/>
                <w:sz w:val="28"/>
                <w:szCs w:val="28"/>
                <w:lang w:val="ru-RU"/>
              </w:rPr>
              <w:t>а</w:t>
            </w:r>
          </w:p>
        </w:tc>
        <w:tc>
          <w:tcPr>
            <w:tcW w:w="796" w:type="dxa"/>
          </w:tcPr>
          <w:p w14:paraId="38937540" w14:textId="0C5C0A59" w:rsidR="00525B9A" w:rsidRPr="00617823" w:rsidRDefault="00D84F20" w:rsidP="00D84F20">
            <w:pPr>
              <w:spacing w:before="40" w:after="40"/>
              <w:jc w:val="center"/>
              <w:rPr>
                <w:bCs/>
                <w:sz w:val="28"/>
                <w:szCs w:val="28"/>
                <w:lang w:val="ru-RU"/>
              </w:rPr>
            </w:pPr>
            <w:r w:rsidRPr="00617823">
              <w:rPr>
                <w:bCs/>
                <w:sz w:val="28"/>
                <w:szCs w:val="28"/>
                <w:lang w:val="ru-RU"/>
              </w:rPr>
              <w:t>26</w:t>
            </w:r>
          </w:p>
        </w:tc>
      </w:tr>
      <w:tr w:rsidR="00617823" w:rsidRPr="00617823" w14:paraId="1AEB8C7C" w14:textId="77777777" w:rsidTr="00525B9A">
        <w:trPr>
          <w:trHeight w:val="20"/>
        </w:trPr>
        <w:tc>
          <w:tcPr>
            <w:tcW w:w="776" w:type="dxa"/>
          </w:tcPr>
          <w:p w14:paraId="5728BBF0" w14:textId="77777777" w:rsidR="00525B9A" w:rsidRPr="00617823" w:rsidRDefault="00525B9A" w:rsidP="00525B9A">
            <w:pPr>
              <w:spacing w:before="40" w:after="40"/>
              <w:rPr>
                <w:bCs/>
                <w:sz w:val="28"/>
                <w:szCs w:val="28"/>
              </w:rPr>
            </w:pPr>
            <w:r w:rsidRPr="00617823">
              <w:rPr>
                <w:bCs/>
                <w:sz w:val="28"/>
                <w:szCs w:val="28"/>
              </w:rPr>
              <w:t>1.4.3</w:t>
            </w:r>
          </w:p>
        </w:tc>
        <w:tc>
          <w:tcPr>
            <w:tcW w:w="7773" w:type="dxa"/>
          </w:tcPr>
          <w:p w14:paraId="50BEC4BF" w14:textId="77777777" w:rsidR="00525B9A" w:rsidRPr="00617823" w:rsidRDefault="00525B9A" w:rsidP="00525B9A">
            <w:pPr>
              <w:spacing w:before="40" w:after="40"/>
              <w:jc w:val="both"/>
              <w:rPr>
                <w:bCs/>
                <w:sz w:val="28"/>
                <w:szCs w:val="28"/>
              </w:rPr>
            </w:pPr>
            <w:r w:rsidRPr="00617823">
              <w:rPr>
                <w:bCs/>
                <w:sz w:val="28"/>
                <w:szCs w:val="28"/>
              </w:rPr>
              <w:t>Циклическая обработка паром (CSS)</w:t>
            </w:r>
          </w:p>
        </w:tc>
        <w:tc>
          <w:tcPr>
            <w:tcW w:w="796" w:type="dxa"/>
          </w:tcPr>
          <w:p w14:paraId="418EB611" w14:textId="77777777" w:rsidR="00525B9A" w:rsidRPr="00617823" w:rsidRDefault="00525B9A" w:rsidP="00525B9A">
            <w:pPr>
              <w:spacing w:before="40" w:after="40"/>
              <w:jc w:val="center"/>
              <w:rPr>
                <w:bCs/>
                <w:sz w:val="28"/>
                <w:szCs w:val="28"/>
                <w:lang w:val="ru-RU"/>
              </w:rPr>
            </w:pPr>
            <w:r w:rsidRPr="00617823">
              <w:rPr>
                <w:bCs/>
                <w:sz w:val="28"/>
                <w:szCs w:val="28"/>
              </w:rPr>
              <w:t>27</w:t>
            </w:r>
          </w:p>
        </w:tc>
      </w:tr>
      <w:tr w:rsidR="00617823" w:rsidRPr="00617823" w14:paraId="2C37C2A9" w14:textId="77777777" w:rsidTr="00525B9A">
        <w:trPr>
          <w:trHeight w:val="20"/>
        </w:trPr>
        <w:tc>
          <w:tcPr>
            <w:tcW w:w="776" w:type="dxa"/>
          </w:tcPr>
          <w:p w14:paraId="59793083" w14:textId="77777777" w:rsidR="00525B9A" w:rsidRPr="00617823" w:rsidRDefault="00525B9A" w:rsidP="00525B9A">
            <w:pPr>
              <w:spacing w:before="40" w:after="40"/>
              <w:rPr>
                <w:bCs/>
                <w:sz w:val="28"/>
                <w:szCs w:val="28"/>
              </w:rPr>
            </w:pPr>
            <w:r w:rsidRPr="00617823">
              <w:rPr>
                <w:bCs/>
                <w:sz w:val="28"/>
                <w:szCs w:val="28"/>
              </w:rPr>
              <w:t>1.4.4</w:t>
            </w:r>
          </w:p>
        </w:tc>
        <w:tc>
          <w:tcPr>
            <w:tcW w:w="7773" w:type="dxa"/>
          </w:tcPr>
          <w:p w14:paraId="1946E5A9" w14:textId="77777777" w:rsidR="00525B9A" w:rsidRPr="00617823" w:rsidRDefault="00525B9A" w:rsidP="00525B9A">
            <w:pPr>
              <w:spacing w:before="40" w:after="40"/>
              <w:jc w:val="both"/>
              <w:rPr>
                <w:bCs/>
                <w:sz w:val="28"/>
                <w:szCs w:val="28"/>
              </w:rPr>
            </w:pPr>
            <w:r w:rsidRPr="00617823">
              <w:rPr>
                <w:bCs/>
                <w:sz w:val="28"/>
                <w:szCs w:val="28"/>
              </w:rPr>
              <w:t xml:space="preserve">Неконденсирующиеся газы </w:t>
            </w:r>
          </w:p>
        </w:tc>
        <w:tc>
          <w:tcPr>
            <w:tcW w:w="796" w:type="dxa"/>
          </w:tcPr>
          <w:p w14:paraId="4FE55697" w14:textId="77777777" w:rsidR="00525B9A" w:rsidRPr="00617823" w:rsidRDefault="00525B9A" w:rsidP="00525B9A">
            <w:pPr>
              <w:spacing w:before="40" w:after="40"/>
              <w:jc w:val="center"/>
              <w:rPr>
                <w:bCs/>
                <w:sz w:val="28"/>
                <w:szCs w:val="28"/>
                <w:lang w:val="ru-RU"/>
              </w:rPr>
            </w:pPr>
            <w:r w:rsidRPr="00617823">
              <w:rPr>
                <w:bCs/>
                <w:sz w:val="28"/>
                <w:szCs w:val="28"/>
              </w:rPr>
              <w:t>28</w:t>
            </w:r>
          </w:p>
        </w:tc>
      </w:tr>
      <w:tr w:rsidR="00617823" w:rsidRPr="00617823" w14:paraId="35F759D6" w14:textId="77777777" w:rsidTr="00525B9A">
        <w:trPr>
          <w:trHeight w:val="20"/>
        </w:trPr>
        <w:tc>
          <w:tcPr>
            <w:tcW w:w="776" w:type="dxa"/>
          </w:tcPr>
          <w:p w14:paraId="7233A522" w14:textId="77777777" w:rsidR="00525B9A" w:rsidRPr="00617823" w:rsidRDefault="00525B9A" w:rsidP="00525B9A">
            <w:pPr>
              <w:spacing w:before="40" w:after="40"/>
              <w:rPr>
                <w:bCs/>
                <w:sz w:val="28"/>
                <w:szCs w:val="28"/>
              </w:rPr>
            </w:pPr>
            <w:r w:rsidRPr="00617823">
              <w:rPr>
                <w:bCs/>
                <w:sz w:val="28"/>
                <w:szCs w:val="28"/>
              </w:rPr>
              <w:t>1.4.5</w:t>
            </w:r>
          </w:p>
        </w:tc>
        <w:tc>
          <w:tcPr>
            <w:tcW w:w="7773" w:type="dxa"/>
          </w:tcPr>
          <w:p w14:paraId="4252FE17" w14:textId="77777777" w:rsidR="00525B9A" w:rsidRPr="00617823" w:rsidRDefault="00525B9A" w:rsidP="00525B9A">
            <w:pPr>
              <w:spacing w:before="40" w:after="40"/>
              <w:jc w:val="both"/>
              <w:rPr>
                <w:bCs/>
                <w:sz w:val="28"/>
                <w:szCs w:val="28"/>
              </w:rPr>
            </w:pPr>
            <w:r w:rsidRPr="00617823">
              <w:rPr>
                <w:bCs/>
                <w:sz w:val="28"/>
                <w:szCs w:val="28"/>
              </w:rPr>
              <w:t xml:space="preserve">Расширенное моделирование коллектора </w:t>
            </w:r>
          </w:p>
        </w:tc>
        <w:tc>
          <w:tcPr>
            <w:tcW w:w="796" w:type="dxa"/>
          </w:tcPr>
          <w:p w14:paraId="04EA9233" w14:textId="77777777" w:rsidR="00525B9A" w:rsidRPr="00617823" w:rsidRDefault="00525B9A" w:rsidP="00525B9A">
            <w:pPr>
              <w:spacing w:before="40" w:after="40"/>
              <w:jc w:val="center"/>
              <w:rPr>
                <w:bCs/>
                <w:sz w:val="28"/>
                <w:szCs w:val="28"/>
                <w:lang w:val="ru-RU"/>
              </w:rPr>
            </w:pPr>
            <w:r w:rsidRPr="00617823">
              <w:rPr>
                <w:bCs/>
                <w:sz w:val="28"/>
                <w:szCs w:val="28"/>
              </w:rPr>
              <w:t>29</w:t>
            </w:r>
          </w:p>
        </w:tc>
      </w:tr>
      <w:tr w:rsidR="00617823" w:rsidRPr="00617823" w14:paraId="3DDE054B" w14:textId="77777777" w:rsidTr="00525B9A">
        <w:trPr>
          <w:trHeight w:val="20"/>
        </w:trPr>
        <w:tc>
          <w:tcPr>
            <w:tcW w:w="776" w:type="dxa"/>
          </w:tcPr>
          <w:p w14:paraId="6D3E4021" w14:textId="77777777" w:rsidR="00525B9A" w:rsidRPr="00617823" w:rsidRDefault="00525B9A" w:rsidP="00525B9A">
            <w:pPr>
              <w:spacing w:before="40" w:after="40"/>
              <w:rPr>
                <w:bCs/>
                <w:sz w:val="28"/>
                <w:szCs w:val="28"/>
              </w:rPr>
            </w:pPr>
          </w:p>
        </w:tc>
        <w:tc>
          <w:tcPr>
            <w:tcW w:w="7773" w:type="dxa"/>
          </w:tcPr>
          <w:p w14:paraId="082F2695" w14:textId="77777777" w:rsidR="00525B9A" w:rsidRPr="00617823" w:rsidRDefault="00525B9A" w:rsidP="00525B9A">
            <w:pPr>
              <w:spacing w:before="40" w:after="40"/>
              <w:jc w:val="both"/>
              <w:rPr>
                <w:sz w:val="28"/>
                <w:szCs w:val="28"/>
              </w:rPr>
            </w:pPr>
            <w:r w:rsidRPr="00617823">
              <w:rPr>
                <w:sz w:val="28"/>
                <w:szCs w:val="28"/>
              </w:rPr>
              <w:t>Выводы. Постановка задач исследования</w:t>
            </w:r>
          </w:p>
        </w:tc>
        <w:tc>
          <w:tcPr>
            <w:tcW w:w="796" w:type="dxa"/>
          </w:tcPr>
          <w:p w14:paraId="13E7C785" w14:textId="77777777" w:rsidR="00525B9A" w:rsidRPr="00617823" w:rsidRDefault="00525B9A" w:rsidP="00525B9A">
            <w:pPr>
              <w:spacing w:before="40" w:after="40"/>
              <w:jc w:val="center"/>
              <w:rPr>
                <w:bCs/>
                <w:sz w:val="28"/>
                <w:szCs w:val="28"/>
                <w:lang w:val="ru-RU"/>
              </w:rPr>
            </w:pPr>
            <w:r w:rsidRPr="00617823">
              <w:rPr>
                <w:bCs/>
                <w:sz w:val="28"/>
                <w:szCs w:val="28"/>
              </w:rPr>
              <w:t>31</w:t>
            </w:r>
          </w:p>
        </w:tc>
      </w:tr>
      <w:tr w:rsidR="00617823" w:rsidRPr="00617823" w14:paraId="6B1B6716" w14:textId="77777777" w:rsidTr="00525B9A">
        <w:tc>
          <w:tcPr>
            <w:tcW w:w="776" w:type="dxa"/>
          </w:tcPr>
          <w:p w14:paraId="097DEF22" w14:textId="77777777" w:rsidR="00525B9A" w:rsidRPr="00617823" w:rsidRDefault="00525B9A" w:rsidP="00525B9A">
            <w:pPr>
              <w:rPr>
                <w:bCs/>
                <w:sz w:val="28"/>
                <w:szCs w:val="28"/>
              </w:rPr>
            </w:pPr>
            <w:r w:rsidRPr="00617823">
              <w:rPr>
                <w:bCs/>
                <w:sz w:val="28"/>
                <w:szCs w:val="28"/>
              </w:rPr>
              <w:t>2</w:t>
            </w:r>
          </w:p>
        </w:tc>
        <w:tc>
          <w:tcPr>
            <w:tcW w:w="7773" w:type="dxa"/>
          </w:tcPr>
          <w:p w14:paraId="3F4B9982" w14:textId="77777777" w:rsidR="00525B9A" w:rsidRPr="00617823" w:rsidRDefault="00525B9A" w:rsidP="00525B9A">
            <w:pPr>
              <w:jc w:val="both"/>
              <w:rPr>
                <w:sz w:val="28"/>
                <w:szCs w:val="28"/>
              </w:rPr>
            </w:pPr>
            <w:r w:rsidRPr="00617823">
              <w:rPr>
                <w:sz w:val="28"/>
                <w:szCs w:val="28"/>
              </w:rPr>
              <w:t>АНАЛИТИЧЕСКИЕ ИССЛЕДОВАНИЯ ТЕПЛОВЫХ ПОТЕРЬ ПРИ ЗАКАЧКЕ  ПАРА</w:t>
            </w:r>
          </w:p>
        </w:tc>
        <w:tc>
          <w:tcPr>
            <w:tcW w:w="796" w:type="dxa"/>
          </w:tcPr>
          <w:p w14:paraId="524CE5DE" w14:textId="77777777" w:rsidR="00525B9A" w:rsidRPr="00617823" w:rsidRDefault="00525B9A" w:rsidP="00525B9A">
            <w:pPr>
              <w:jc w:val="center"/>
              <w:rPr>
                <w:bCs/>
                <w:sz w:val="28"/>
                <w:szCs w:val="28"/>
              </w:rPr>
            </w:pPr>
            <w:r w:rsidRPr="00617823">
              <w:rPr>
                <w:bCs/>
                <w:sz w:val="28"/>
                <w:szCs w:val="28"/>
              </w:rPr>
              <w:t>33</w:t>
            </w:r>
          </w:p>
        </w:tc>
      </w:tr>
      <w:tr w:rsidR="00617823" w:rsidRPr="00617823" w14:paraId="0AEAE9E0" w14:textId="77777777" w:rsidTr="00525B9A">
        <w:tc>
          <w:tcPr>
            <w:tcW w:w="776" w:type="dxa"/>
          </w:tcPr>
          <w:p w14:paraId="154EB759" w14:textId="77777777" w:rsidR="00525B9A" w:rsidRPr="00617823" w:rsidRDefault="00525B9A" w:rsidP="00525B9A">
            <w:pPr>
              <w:spacing w:before="40" w:after="40"/>
              <w:rPr>
                <w:bCs/>
                <w:sz w:val="28"/>
                <w:szCs w:val="28"/>
              </w:rPr>
            </w:pPr>
            <w:r w:rsidRPr="00617823">
              <w:rPr>
                <w:bCs/>
                <w:sz w:val="28"/>
                <w:szCs w:val="28"/>
              </w:rPr>
              <w:t>2.1</w:t>
            </w:r>
          </w:p>
        </w:tc>
        <w:tc>
          <w:tcPr>
            <w:tcW w:w="7773" w:type="dxa"/>
          </w:tcPr>
          <w:p w14:paraId="07DC8AA8" w14:textId="77777777" w:rsidR="00525B9A" w:rsidRPr="00617823" w:rsidRDefault="00525B9A" w:rsidP="00525B9A">
            <w:pPr>
              <w:spacing w:before="40" w:after="40"/>
              <w:jc w:val="both"/>
              <w:rPr>
                <w:sz w:val="28"/>
                <w:szCs w:val="28"/>
              </w:rPr>
            </w:pPr>
            <w:r w:rsidRPr="00617823">
              <w:rPr>
                <w:sz w:val="28"/>
                <w:szCs w:val="28"/>
              </w:rPr>
              <w:t xml:space="preserve">Пути снижения потерь тепла при </w:t>
            </w:r>
            <w:r w:rsidRPr="00617823">
              <w:rPr>
                <w:sz w:val="28"/>
                <w:szCs w:val="28"/>
                <w:lang w:val="en-US"/>
              </w:rPr>
              <w:t>SAGD</w:t>
            </w:r>
          </w:p>
        </w:tc>
        <w:tc>
          <w:tcPr>
            <w:tcW w:w="796" w:type="dxa"/>
          </w:tcPr>
          <w:p w14:paraId="32C000C9" w14:textId="77777777" w:rsidR="00525B9A" w:rsidRPr="00617823" w:rsidRDefault="00525B9A" w:rsidP="00525B9A">
            <w:pPr>
              <w:spacing w:before="40" w:after="40"/>
              <w:jc w:val="center"/>
              <w:rPr>
                <w:bCs/>
                <w:sz w:val="28"/>
                <w:szCs w:val="28"/>
              </w:rPr>
            </w:pPr>
            <w:r w:rsidRPr="00617823">
              <w:rPr>
                <w:bCs/>
                <w:sz w:val="28"/>
                <w:szCs w:val="28"/>
              </w:rPr>
              <w:t>33</w:t>
            </w:r>
          </w:p>
        </w:tc>
      </w:tr>
      <w:tr w:rsidR="00617823" w:rsidRPr="00617823" w14:paraId="10249C62" w14:textId="77777777" w:rsidTr="00525B9A">
        <w:tc>
          <w:tcPr>
            <w:tcW w:w="776" w:type="dxa"/>
          </w:tcPr>
          <w:p w14:paraId="711AFB75" w14:textId="77777777" w:rsidR="00525B9A" w:rsidRPr="00617823" w:rsidRDefault="00525B9A" w:rsidP="00525B9A">
            <w:pPr>
              <w:rPr>
                <w:bCs/>
                <w:sz w:val="28"/>
                <w:szCs w:val="28"/>
              </w:rPr>
            </w:pPr>
            <w:r w:rsidRPr="00617823">
              <w:rPr>
                <w:bCs/>
                <w:sz w:val="28"/>
                <w:szCs w:val="28"/>
              </w:rPr>
              <w:t>2.2</w:t>
            </w:r>
          </w:p>
        </w:tc>
        <w:tc>
          <w:tcPr>
            <w:tcW w:w="7773" w:type="dxa"/>
          </w:tcPr>
          <w:p w14:paraId="332DA37A" w14:textId="77777777" w:rsidR="00525B9A" w:rsidRPr="00617823" w:rsidRDefault="00525B9A" w:rsidP="00525B9A">
            <w:pPr>
              <w:jc w:val="both"/>
              <w:rPr>
                <w:sz w:val="28"/>
                <w:szCs w:val="28"/>
              </w:rPr>
            </w:pPr>
            <w:r w:rsidRPr="00617823">
              <w:rPr>
                <w:sz w:val="28"/>
                <w:szCs w:val="28"/>
              </w:rPr>
              <w:t xml:space="preserve">Предлагаемый способ расширения области применения метода </w:t>
            </w:r>
            <w:r w:rsidRPr="00617823">
              <w:rPr>
                <w:sz w:val="28"/>
                <w:szCs w:val="28"/>
                <w:lang w:val="en-US"/>
              </w:rPr>
              <w:t>SAGD</w:t>
            </w:r>
          </w:p>
        </w:tc>
        <w:tc>
          <w:tcPr>
            <w:tcW w:w="796" w:type="dxa"/>
          </w:tcPr>
          <w:p w14:paraId="78E54F6A" w14:textId="77777777" w:rsidR="00525B9A" w:rsidRPr="00617823" w:rsidRDefault="00525B9A" w:rsidP="00525B9A">
            <w:pPr>
              <w:jc w:val="center"/>
              <w:rPr>
                <w:bCs/>
                <w:sz w:val="28"/>
                <w:szCs w:val="28"/>
              </w:rPr>
            </w:pPr>
            <w:r w:rsidRPr="00617823">
              <w:rPr>
                <w:bCs/>
                <w:sz w:val="28"/>
                <w:szCs w:val="28"/>
              </w:rPr>
              <w:t>34</w:t>
            </w:r>
          </w:p>
        </w:tc>
      </w:tr>
      <w:tr w:rsidR="00617823" w:rsidRPr="00617823" w14:paraId="7619A21F" w14:textId="77777777" w:rsidTr="00525B9A">
        <w:tc>
          <w:tcPr>
            <w:tcW w:w="776" w:type="dxa"/>
          </w:tcPr>
          <w:p w14:paraId="67900D47" w14:textId="77777777" w:rsidR="00525B9A" w:rsidRPr="00617823" w:rsidRDefault="00525B9A" w:rsidP="00525B9A">
            <w:pPr>
              <w:rPr>
                <w:bCs/>
                <w:sz w:val="28"/>
                <w:szCs w:val="28"/>
              </w:rPr>
            </w:pPr>
            <w:r w:rsidRPr="00617823">
              <w:rPr>
                <w:bCs/>
                <w:sz w:val="28"/>
                <w:szCs w:val="28"/>
              </w:rPr>
              <w:t>2.2.1</w:t>
            </w:r>
          </w:p>
        </w:tc>
        <w:tc>
          <w:tcPr>
            <w:tcW w:w="7773" w:type="dxa"/>
          </w:tcPr>
          <w:p w14:paraId="1C5A470B" w14:textId="77777777" w:rsidR="00525B9A" w:rsidRPr="00617823" w:rsidRDefault="00525B9A" w:rsidP="00525B9A">
            <w:pPr>
              <w:jc w:val="both"/>
              <w:rPr>
                <w:bCs/>
                <w:sz w:val="28"/>
                <w:szCs w:val="28"/>
              </w:rPr>
            </w:pPr>
            <w:r w:rsidRPr="00617823">
              <w:rPr>
                <w:rFonts w:eastAsiaTheme="minorHAnsi"/>
                <w:bCs/>
                <w:sz w:val="28"/>
                <w:szCs w:val="28"/>
              </w:rPr>
              <w:t>Кабеля используемые для прогрева нефтяных скважин</w:t>
            </w:r>
          </w:p>
        </w:tc>
        <w:tc>
          <w:tcPr>
            <w:tcW w:w="796" w:type="dxa"/>
          </w:tcPr>
          <w:p w14:paraId="4E643A33" w14:textId="77777777" w:rsidR="00525B9A" w:rsidRPr="00617823" w:rsidRDefault="00525B9A" w:rsidP="00525B9A">
            <w:pPr>
              <w:jc w:val="center"/>
              <w:rPr>
                <w:bCs/>
                <w:sz w:val="28"/>
                <w:szCs w:val="28"/>
              </w:rPr>
            </w:pPr>
            <w:r w:rsidRPr="00617823">
              <w:rPr>
                <w:bCs/>
                <w:sz w:val="28"/>
                <w:szCs w:val="28"/>
              </w:rPr>
              <w:t>34</w:t>
            </w:r>
          </w:p>
        </w:tc>
      </w:tr>
      <w:tr w:rsidR="00617823" w:rsidRPr="00617823" w14:paraId="7036C9C8" w14:textId="77777777" w:rsidTr="00525B9A">
        <w:tc>
          <w:tcPr>
            <w:tcW w:w="776" w:type="dxa"/>
          </w:tcPr>
          <w:p w14:paraId="506D792B" w14:textId="77777777" w:rsidR="00525B9A" w:rsidRPr="00617823" w:rsidRDefault="00525B9A" w:rsidP="00525B9A">
            <w:pPr>
              <w:rPr>
                <w:bCs/>
                <w:sz w:val="28"/>
                <w:szCs w:val="28"/>
              </w:rPr>
            </w:pPr>
            <w:r w:rsidRPr="00617823">
              <w:rPr>
                <w:bCs/>
                <w:sz w:val="28"/>
                <w:szCs w:val="28"/>
              </w:rPr>
              <w:t>2.2.2</w:t>
            </w:r>
          </w:p>
        </w:tc>
        <w:tc>
          <w:tcPr>
            <w:tcW w:w="7773" w:type="dxa"/>
          </w:tcPr>
          <w:p w14:paraId="12CE54D8" w14:textId="77777777" w:rsidR="00525B9A" w:rsidRPr="00617823" w:rsidRDefault="00525B9A" w:rsidP="00525B9A">
            <w:pPr>
              <w:jc w:val="both"/>
              <w:rPr>
                <w:rFonts w:eastAsiaTheme="minorHAnsi"/>
                <w:bCs/>
                <w:sz w:val="28"/>
                <w:szCs w:val="28"/>
              </w:rPr>
            </w:pPr>
            <w:r w:rsidRPr="00617823">
              <w:rPr>
                <w:rFonts w:eastAsiaTheme="minorHAnsi"/>
                <w:bCs/>
                <w:sz w:val="28"/>
                <w:szCs w:val="28"/>
              </w:rPr>
              <w:t>Система скважинного термоэлектрического модуля</w:t>
            </w:r>
          </w:p>
        </w:tc>
        <w:tc>
          <w:tcPr>
            <w:tcW w:w="796" w:type="dxa"/>
          </w:tcPr>
          <w:p w14:paraId="10999D5E" w14:textId="77777777" w:rsidR="00525B9A" w:rsidRPr="00617823" w:rsidRDefault="00525B9A" w:rsidP="00525B9A">
            <w:pPr>
              <w:jc w:val="center"/>
              <w:rPr>
                <w:bCs/>
                <w:sz w:val="28"/>
                <w:szCs w:val="28"/>
              </w:rPr>
            </w:pPr>
            <w:r w:rsidRPr="00617823">
              <w:rPr>
                <w:bCs/>
                <w:sz w:val="28"/>
                <w:szCs w:val="28"/>
              </w:rPr>
              <w:t>40</w:t>
            </w:r>
          </w:p>
        </w:tc>
      </w:tr>
      <w:tr w:rsidR="00617823" w:rsidRPr="00617823" w14:paraId="61B1693E" w14:textId="77777777" w:rsidTr="00525B9A">
        <w:tc>
          <w:tcPr>
            <w:tcW w:w="776" w:type="dxa"/>
          </w:tcPr>
          <w:p w14:paraId="00E7E510" w14:textId="77777777" w:rsidR="00525B9A" w:rsidRPr="00617823" w:rsidRDefault="00525B9A" w:rsidP="00525B9A">
            <w:pPr>
              <w:rPr>
                <w:bCs/>
                <w:sz w:val="28"/>
                <w:szCs w:val="28"/>
              </w:rPr>
            </w:pPr>
            <w:r w:rsidRPr="00617823">
              <w:rPr>
                <w:bCs/>
                <w:sz w:val="28"/>
                <w:szCs w:val="28"/>
              </w:rPr>
              <w:t>2.3</w:t>
            </w:r>
          </w:p>
        </w:tc>
        <w:tc>
          <w:tcPr>
            <w:tcW w:w="7773" w:type="dxa"/>
          </w:tcPr>
          <w:p w14:paraId="5B4B3D66" w14:textId="77777777" w:rsidR="00525B9A" w:rsidRPr="00617823" w:rsidRDefault="00525B9A" w:rsidP="00525B9A">
            <w:pPr>
              <w:jc w:val="both"/>
              <w:rPr>
                <w:sz w:val="28"/>
                <w:szCs w:val="28"/>
              </w:rPr>
            </w:pPr>
            <w:r w:rsidRPr="00617823">
              <w:rPr>
                <w:sz w:val="28"/>
                <w:szCs w:val="28"/>
              </w:rPr>
              <w:t xml:space="preserve">Расчет тепловых потерь при закачке пара в зависимости от длины ствола скважины </w:t>
            </w:r>
          </w:p>
        </w:tc>
        <w:tc>
          <w:tcPr>
            <w:tcW w:w="796" w:type="dxa"/>
          </w:tcPr>
          <w:p w14:paraId="707F60CC" w14:textId="77777777" w:rsidR="00525B9A" w:rsidRPr="00617823" w:rsidRDefault="00525B9A" w:rsidP="00525B9A">
            <w:pPr>
              <w:jc w:val="center"/>
              <w:rPr>
                <w:bCs/>
                <w:sz w:val="28"/>
                <w:szCs w:val="28"/>
              </w:rPr>
            </w:pPr>
            <w:r w:rsidRPr="00617823">
              <w:rPr>
                <w:bCs/>
                <w:sz w:val="28"/>
                <w:szCs w:val="28"/>
              </w:rPr>
              <w:t>42</w:t>
            </w:r>
          </w:p>
        </w:tc>
      </w:tr>
      <w:tr w:rsidR="00617823" w:rsidRPr="00617823" w14:paraId="1DC96683" w14:textId="77777777" w:rsidTr="00525B9A">
        <w:tc>
          <w:tcPr>
            <w:tcW w:w="776" w:type="dxa"/>
          </w:tcPr>
          <w:p w14:paraId="6E1F6888" w14:textId="77777777" w:rsidR="00525B9A" w:rsidRPr="00617823" w:rsidRDefault="00525B9A" w:rsidP="00525B9A">
            <w:pPr>
              <w:spacing w:before="40" w:after="40"/>
              <w:rPr>
                <w:bCs/>
                <w:sz w:val="28"/>
                <w:szCs w:val="28"/>
              </w:rPr>
            </w:pPr>
            <w:r w:rsidRPr="00617823">
              <w:rPr>
                <w:bCs/>
                <w:sz w:val="28"/>
                <w:szCs w:val="28"/>
              </w:rPr>
              <w:t>2.3.1</w:t>
            </w:r>
          </w:p>
        </w:tc>
        <w:tc>
          <w:tcPr>
            <w:tcW w:w="7773" w:type="dxa"/>
          </w:tcPr>
          <w:p w14:paraId="45FA10A8" w14:textId="77777777" w:rsidR="00525B9A" w:rsidRPr="00617823" w:rsidRDefault="00525B9A" w:rsidP="00525B9A">
            <w:pPr>
              <w:spacing w:before="40" w:after="40"/>
              <w:rPr>
                <w:sz w:val="28"/>
                <w:szCs w:val="28"/>
              </w:rPr>
            </w:pPr>
            <w:r w:rsidRPr="00617823">
              <w:rPr>
                <w:sz w:val="28"/>
                <w:szCs w:val="28"/>
              </w:rPr>
              <w:t>Расчет тепловых потерь без подогрева по скважине</w:t>
            </w:r>
          </w:p>
        </w:tc>
        <w:tc>
          <w:tcPr>
            <w:tcW w:w="796" w:type="dxa"/>
          </w:tcPr>
          <w:p w14:paraId="255DE290" w14:textId="77777777" w:rsidR="00525B9A" w:rsidRPr="00617823" w:rsidRDefault="00525B9A" w:rsidP="00525B9A">
            <w:pPr>
              <w:spacing w:before="40" w:after="40"/>
              <w:rPr>
                <w:bCs/>
                <w:sz w:val="28"/>
                <w:szCs w:val="28"/>
              </w:rPr>
            </w:pPr>
            <w:r w:rsidRPr="00617823">
              <w:rPr>
                <w:bCs/>
                <w:sz w:val="28"/>
                <w:szCs w:val="28"/>
              </w:rPr>
              <w:t xml:space="preserve">  42</w:t>
            </w:r>
          </w:p>
        </w:tc>
      </w:tr>
      <w:tr w:rsidR="00617823" w:rsidRPr="00617823" w14:paraId="27EA6AEF" w14:textId="77777777" w:rsidTr="00525B9A">
        <w:tc>
          <w:tcPr>
            <w:tcW w:w="776" w:type="dxa"/>
          </w:tcPr>
          <w:p w14:paraId="526E6BE8" w14:textId="77777777" w:rsidR="00525B9A" w:rsidRPr="00617823" w:rsidRDefault="00525B9A" w:rsidP="00525B9A">
            <w:pPr>
              <w:spacing w:before="40" w:after="40"/>
              <w:rPr>
                <w:bCs/>
                <w:sz w:val="28"/>
                <w:szCs w:val="28"/>
              </w:rPr>
            </w:pPr>
            <w:r w:rsidRPr="00617823">
              <w:rPr>
                <w:bCs/>
                <w:sz w:val="28"/>
                <w:szCs w:val="28"/>
              </w:rPr>
              <w:t>2.3.2</w:t>
            </w:r>
          </w:p>
        </w:tc>
        <w:tc>
          <w:tcPr>
            <w:tcW w:w="7773" w:type="dxa"/>
          </w:tcPr>
          <w:p w14:paraId="712E8596" w14:textId="77777777" w:rsidR="00525B9A" w:rsidRPr="00617823" w:rsidRDefault="00525B9A" w:rsidP="00525B9A">
            <w:pPr>
              <w:spacing w:before="40" w:after="40"/>
              <w:rPr>
                <w:sz w:val="28"/>
                <w:szCs w:val="28"/>
              </w:rPr>
            </w:pPr>
            <w:r w:rsidRPr="00617823">
              <w:rPr>
                <w:sz w:val="28"/>
                <w:szCs w:val="28"/>
              </w:rPr>
              <w:t>Расчет тепловых потерь по стволу скважины с подогревом</w:t>
            </w:r>
          </w:p>
        </w:tc>
        <w:tc>
          <w:tcPr>
            <w:tcW w:w="796" w:type="dxa"/>
          </w:tcPr>
          <w:p w14:paraId="20C7B152" w14:textId="77777777" w:rsidR="00525B9A" w:rsidRPr="00617823" w:rsidRDefault="00525B9A" w:rsidP="00525B9A">
            <w:pPr>
              <w:spacing w:before="40" w:after="40"/>
              <w:rPr>
                <w:bCs/>
                <w:sz w:val="28"/>
                <w:szCs w:val="28"/>
              </w:rPr>
            </w:pPr>
            <w:r w:rsidRPr="00617823">
              <w:rPr>
                <w:bCs/>
                <w:sz w:val="28"/>
                <w:szCs w:val="28"/>
              </w:rPr>
              <w:t xml:space="preserve">  44</w:t>
            </w:r>
          </w:p>
        </w:tc>
      </w:tr>
      <w:tr w:rsidR="00617823" w:rsidRPr="00617823" w14:paraId="0EEB1919" w14:textId="77777777" w:rsidTr="00525B9A">
        <w:tc>
          <w:tcPr>
            <w:tcW w:w="776" w:type="dxa"/>
          </w:tcPr>
          <w:p w14:paraId="67152BFD" w14:textId="77777777" w:rsidR="00525B9A" w:rsidRPr="00617823" w:rsidRDefault="00525B9A" w:rsidP="00525B9A">
            <w:pPr>
              <w:rPr>
                <w:bCs/>
                <w:sz w:val="28"/>
                <w:szCs w:val="28"/>
              </w:rPr>
            </w:pPr>
            <w:r w:rsidRPr="00617823">
              <w:rPr>
                <w:bCs/>
                <w:sz w:val="28"/>
                <w:szCs w:val="28"/>
              </w:rPr>
              <w:t>2.4</w:t>
            </w:r>
          </w:p>
        </w:tc>
        <w:tc>
          <w:tcPr>
            <w:tcW w:w="7773" w:type="dxa"/>
          </w:tcPr>
          <w:p w14:paraId="32456898" w14:textId="77777777" w:rsidR="00525B9A" w:rsidRPr="00617823" w:rsidRDefault="00525B9A" w:rsidP="00525B9A">
            <w:pPr>
              <w:jc w:val="both"/>
              <w:rPr>
                <w:sz w:val="28"/>
                <w:szCs w:val="28"/>
              </w:rPr>
            </w:pPr>
            <w:r w:rsidRPr="00617823">
              <w:rPr>
                <w:sz w:val="28"/>
                <w:szCs w:val="28"/>
              </w:rPr>
              <w:t xml:space="preserve">Построение математической модели </w:t>
            </w:r>
            <w:r w:rsidRPr="00617823">
              <w:rPr>
                <w:sz w:val="28"/>
                <w:szCs w:val="28"/>
                <w:lang w:val="en-US"/>
              </w:rPr>
              <w:t>SAGD</w:t>
            </w:r>
            <w:r w:rsidRPr="00617823">
              <w:rPr>
                <w:sz w:val="28"/>
                <w:szCs w:val="28"/>
              </w:rPr>
              <w:t xml:space="preserve"> в программе  </w:t>
            </w:r>
            <w:r w:rsidRPr="00617823">
              <w:rPr>
                <w:sz w:val="28"/>
                <w:szCs w:val="28"/>
                <w:lang w:val="en-US"/>
              </w:rPr>
              <w:t>Eclipse</w:t>
            </w:r>
          </w:p>
        </w:tc>
        <w:tc>
          <w:tcPr>
            <w:tcW w:w="796" w:type="dxa"/>
          </w:tcPr>
          <w:p w14:paraId="2BCA6756" w14:textId="77777777" w:rsidR="00525B9A" w:rsidRPr="00617823" w:rsidRDefault="00525B9A" w:rsidP="00525B9A">
            <w:pPr>
              <w:jc w:val="center"/>
              <w:rPr>
                <w:bCs/>
                <w:sz w:val="28"/>
                <w:szCs w:val="28"/>
              </w:rPr>
            </w:pPr>
            <w:r w:rsidRPr="00617823">
              <w:rPr>
                <w:bCs/>
                <w:sz w:val="28"/>
                <w:szCs w:val="28"/>
              </w:rPr>
              <w:t>46</w:t>
            </w:r>
          </w:p>
        </w:tc>
      </w:tr>
      <w:tr w:rsidR="00617823" w:rsidRPr="00617823" w14:paraId="42EB18EA" w14:textId="77777777" w:rsidTr="00525B9A">
        <w:tc>
          <w:tcPr>
            <w:tcW w:w="776" w:type="dxa"/>
          </w:tcPr>
          <w:p w14:paraId="6C2E992A" w14:textId="77777777" w:rsidR="00525B9A" w:rsidRPr="00617823" w:rsidRDefault="00525B9A" w:rsidP="00525B9A">
            <w:pPr>
              <w:rPr>
                <w:bCs/>
                <w:sz w:val="28"/>
                <w:szCs w:val="28"/>
              </w:rPr>
            </w:pPr>
          </w:p>
        </w:tc>
        <w:tc>
          <w:tcPr>
            <w:tcW w:w="7773" w:type="dxa"/>
          </w:tcPr>
          <w:p w14:paraId="52B6CC3B" w14:textId="77777777" w:rsidR="00525B9A" w:rsidRPr="00617823" w:rsidRDefault="00525B9A" w:rsidP="00525B9A">
            <w:pPr>
              <w:spacing w:after="120"/>
              <w:jc w:val="both"/>
              <w:rPr>
                <w:sz w:val="28"/>
                <w:szCs w:val="28"/>
              </w:rPr>
            </w:pPr>
            <w:r w:rsidRPr="00617823">
              <w:rPr>
                <w:sz w:val="28"/>
                <w:szCs w:val="28"/>
              </w:rPr>
              <w:t>Выводы</w:t>
            </w:r>
          </w:p>
        </w:tc>
        <w:tc>
          <w:tcPr>
            <w:tcW w:w="796" w:type="dxa"/>
          </w:tcPr>
          <w:p w14:paraId="49C5C388" w14:textId="77777777" w:rsidR="00525B9A" w:rsidRPr="00617823" w:rsidRDefault="00525B9A" w:rsidP="00525B9A">
            <w:pPr>
              <w:jc w:val="center"/>
              <w:rPr>
                <w:bCs/>
                <w:sz w:val="28"/>
                <w:szCs w:val="28"/>
              </w:rPr>
            </w:pPr>
            <w:r w:rsidRPr="00617823">
              <w:rPr>
                <w:bCs/>
                <w:sz w:val="28"/>
                <w:szCs w:val="28"/>
              </w:rPr>
              <w:t>54</w:t>
            </w:r>
          </w:p>
        </w:tc>
      </w:tr>
      <w:tr w:rsidR="00617823" w:rsidRPr="00617823" w14:paraId="73E06CF8" w14:textId="77777777" w:rsidTr="00525B9A">
        <w:tc>
          <w:tcPr>
            <w:tcW w:w="776" w:type="dxa"/>
          </w:tcPr>
          <w:p w14:paraId="5027A10C" w14:textId="77777777" w:rsidR="00525B9A" w:rsidRPr="00617823" w:rsidRDefault="00525B9A" w:rsidP="00525B9A">
            <w:pPr>
              <w:rPr>
                <w:bCs/>
                <w:sz w:val="28"/>
                <w:szCs w:val="28"/>
              </w:rPr>
            </w:pPr>
            <w:r w:rsidRPr="00617823">
              <w:rPr>
                <w:bCs/>
                <w:sz w:val="28"/>
                <w:szCs w:val="28"/>
              </w:rPr>
              <w:t>3</w:t>
            </w:r>
          </w:p>
        </w:tc>
        <w:tc>
          <w:tcPr>
            <w:tcW w:w="7773" w:type="dxa"/>
          </w:tcPr>
          <w:p w14:paraId="1B5A339C" w14:textId="77777777" w:rsidR="00525B9A" w:rsidRPr="00617823" w:rsidRDefault="00525B9A" w:rsidP="00525B9A">
            <w:pPr>
              <w:pStyle w:val="a4"/>
              <w:jc w:val="both"/>
              <w:rPr>
                <w:sz w:val="28"/>
                <w:szCs w:val="28"/>
              </w:rPr>
            </w:pPr>
            <w:r w:rsidRPr="00617823">
              <w:rPr>
                <w:sz w:val="28"/>
                <w:szCs w:val="28"/>
              </w:rPr>
              <w:t xml:space="preserve">ЭКСПЕРИМЕНТАЛЬНЫЕ ИССЛЕДОВАНИЯ ПО РАСШИРЕНИЮ ОБЛАСТИ ПРИМЕНЕНИЯ МЕТОДА </w:t>
            </w:r>
            <w:r w:rsidRPr="00617823">
              <w:rPr>
                <w:sz w:val="28"/>
                <w:szCs w:val="28"/>
                <w:lang w:val="en-US"/>
              </w:rPr>
              <w:t>SAGD</w:t>
            </w:r>
          </w:p>
        </w:tc>
        <w:tc>
          <w:tcPr>
            <w:tcW w:w="796" w:type="dxa"/>
          </w:tcPr>
          <w:p w14:paraId="6E7AB0E0" w14:textId="77777777" w:rsidR="00525B9A" w:rsidRPr="00617823" w:rsidRDefault="00525B9A" w:rsidP="00525B9A">
            <w:pPr>
              <w:jc w:val="center"/>
              <w:rPr>
                <w:bCs/>
                <w:sz w:val="28"/>
                <w:szCs w:val="28"/>
              </w:rPr>
            </w:pPr>
            <w:r w:rsidRPr="00617823">
              <w:rPr>
                <w:bCs/>
                <w:sz w:val="28"/>
                <w:szCs w:val="28"/>
              </w:rPr>
              <w:t>55</w:t>
            </w:r>
          </w:p>
        </w:tc>
      </w:tr>
      <w:tr w:rsidR="00617823" w:rsidRPr="00617823" w14:paraId="3ABFB3F2" w14:textId="77777777" w:rsidTr="00525B9A">
        <w:tc>
          <w:tcPr>
            <w:tcW w:w="776" w:type="dxa"/>
          </w:tcPr>
          <w:p w14:paraId="03C16002" w14:textId="77777777" w:rsidR="00525B9A" w:rsidRPr="00617823" w:rsidRDefault="00525B9A" w:rsidP="00525B9A">
            <w:pPr>
              <w:rPr>
                <w:bCs/>
                <w:sz w:val="28"/>
                <w:szCs w:val="28"/>
              </w:rPr>
            </w:pPr>
            <w:r w:rsidRPr="00617823">
              <w:rPr>
                <w:bCs/>
                <w:sz w:val="28"/>
                <w:szCs w:val="28"/>
              </w:rPr>
              <w:t>3.1</w:t>
            </w:r>
          </w:p>
        </w:tc>
        <w:tc>
          <w:tcPr>
            <w:tcW w:w="7773" w:type="dxa"/>
          </w:tcPr>
          <w:p w14:paraId="2C8CCE39" w14:textId="77777777" w:rsidR="00525B9A" w:rsidRPr="00617823" w:rsidRDefault="00525B9A" w:rsidP="00525B9A">
            <w:pPr>
              <w:jc w:val="both"/>
              <w:rPr>
                <w:sz w:val="28"/>
                <w:szCs w:val="28"/>
              </w:rPr>
            </w:pPr>
            <w:r w:rsidRPr="00617823">
              <w:rPr>
                <w:sz w:val="28"/>
                <w:szCs w:val="28"/>
              </w:rPr>
              <w:t xml:space="preserve">Лабораторно-стендовая установка для исследования тепловых потерь </w:t>
            </w:r>
          </w:p>
        </w:tc>
        <w:tc>
          <w:tcPr>
            <w:tcW w:w="796" w:type="dxa"/>
          </w:tcPr>
          <w:p w14:paraId="30D01B9A" w14:textId="77777777" w:rsidR="00525B9A" w:rsidRPr="00617823" w:rsidRDefault="00525B9A" w:rsidP="00525B9A">
            <w:pPr>
              <w:jc w:val="center"/>
              <w:rPr>
                <w:bCs/>
                <w:sz w:val="28"/>
                <w:szCs w:val="28"/>
              </w:rPr>
            </w:pPr>
            <w:r w:rsidRPr="00617823">
              <w:rPr>
                <w:bCs/>
                <w:sz w:val="28"/>
                <w:szCs w:val="28"/>
              </w:rPr>
              <w:t>55</w:t>
            </w:r>
          </w:p>
        </w:tc>
      </w:tr>
      <w:tr w:rsidR="00617823" w:rsidRPr="00617823" w14:paraId="034F0868" w14:textId="77777777" w:rsidTr="00525B9A">
        <w:tc>
          <w:tcPr>
            <w:tcW w:w="776" w:type="dxa"/>
          </w:tcPr>
          <w:p w14:paraId="67670BF3" w14:textId="77777777" w:rsidR="00525B9A" w:rsidRPr="00617823" w:rsidRDefault="00525B9A" w:rsidP="00525B9A">
            <w:pPr>
              <w:spacing w:before="40" w:after="40"/>
              <w:rPr>
                <w:bCs/>
                <w:sz w:val="28"/>
                <w:szCs w:val="28"/>
              </w:rPr>
            </w:pPr>
            <w:r w:rsidRPr="00617823">
              <w:rPr>
                <w:bCs/>
                <w:sz w:val="28"/>
                <w:szCs w:val="28"/>
              </w:rPr>
              <w:t>3.3.1</w:t>
            </w:r>
          </w:p>
        </w:tc>
        <w:tc>
          <w:tcPr>
            <w:tcW w:w="7773" w:type="dxa"/>
          </w:tcPr>
          <w:p w14:paraId="77425C97" w14:textId="77777777" w:rsidR="00525B9A" w:rsidRPr="00617823" w:rsidRDefault="00525B9A" w:rsidP="00525B9A">
            <w:pPr>
              <w:spacing w:before="40" w:after="40"/>
              <w:jc w:val="both"/>
              <w:rPr>
                <w:bCs/>
                <w:sz w:val="28"/>
                <w:szCs w:val="28"/>
              </w:rPr>
            </w:pPr>
            <w:r w:rsidRPr="00617823">
              <w:rPr>
                <w:bCs/>
                <w:sz w:val="28"/>
                <w:szCs w:val="28"/>
              </w:rPr>
              <w:t>Постановка задач экспериментальных исследований</w:t>
            </w:r>
          </w:p>
        </w:tc>
        <w:tc>
          <w:tcPr>
            <w:tcW w:w="796" w:type="dxa"/>
          </w:tcPr>
          <w:p w14:paraId="47E6FB99" w14:textId="77777777" w:rsidR="00525B9A" w:rsidRPr="00617823" w:rsidRDefault="00525B9A" w:rsidP="00525B9A">
            <w:pPr>
              <w:spacing w:before="40" w:after="40"/>
              <w:jc w:val="center"/>
              <w:rPr>
                <w:bCs/>
                <w:sz w:val="28"/>
                <w:szCs w:val="28"/>
              </w:rPr>
            </w:pPr>
            <w:r w:rsidRPr="00617823">
              <w:rPr>
                <w:bCs/>
                <w:sz w:val="28"/>
                <w:szCs w:val="28"/>
              </w:rPr>
              <w:t>55</w:t>
            </w:r>
          </w:p>
        </w:tc>
      </w:tr>
      <w:tr w:rsidR="00617823" w:rsidRPr="00617823" w14:paraId="76ACF5C0" w14:textId="77777777" w:rsidTr="00525B9A">
        <w:tc>
          <w:tcPr>
            <w:tcW w:w="776" w:type="dxa"/>
          </w:tcPr>
          <w:p w14:paraId="0A023FDF" w14:textId="77777777" w:rsidR="00525B9A" w:rsidRPr="00617823" w:rsidRDefault="00525B9A" w:rsidP="00525B9A">
            <w:pPr>
              <w:spacing w:before="40" w:after="40"/>
              <w:rPr>
                <w:bCs/>
                <w:sz w:val="28"/>
                <w:szCs w:val="28"/>
              </w:rPr>
            </w:pPr>
            <w:r w:rsidRPr="00617823">
              <w:rPr>
                <w:bCs/>
                <w:sz w:val="28"/>
                <w:szCs w:val="28"/>
              </w:rPr>
              <w:t xml:space="preserve">3.1.2  </w:t>
            </w:r>
          </w:p>
        </w:tc>
        <w:tc>
          <w:tcPr>
            <w:tcW w:w="7773" w:type="dxa"/>
          </w:tcPr>
          <w:p w14:paraId="1359096F" w14:textId="77777777" w:rsidR="00525B9A" w:rsidRPr="00617823" w:rsidRDefault="00525B9A" w:rsidP="00525B9A">
            <w:pPr>
              <w:spacing w:before="40" w:after="40"/>
              <w:jc w:val="both"/>
              <w:rPr>
                <w:bCs/>
                <w:sz w:val="28"/>
                <w:szCs w:val="28"/>
              </w:rPr>
            </w:pPr>
            <w:r w:rsidRPr="00617823">
              <w:rPr>
                <w:bCs/>
                <w:sz w:val="28"/>
                <w:szCs w:val="28"/>
              </w:rPr>
              <w:t>Устройство и принцип работы модельной установки</w:t>
            </w:r>
          </w:p>
        </w:tc>
        <w:tc>
          <w:tcPr>
            <w:tcW w:w="796" w:type="dxa"/>
          </w:tcPr>
          <w:p w14:paraId="59CBB35E" w14:textId="77777777" w:rsidR="00525B9A" w:rsidRPr="00617823" w:rsidRDefault="00525B9A" w:rsidP="00525B9A">
            <w:pPr>
              <w:spacing w:before="40" w:after="40"/>
              <w:jc w:val="center"/>
              <w:rPr>
                <w:bCs/>
                <w:sz w:val="28"/>
                <w:szCs w:val="28"/>
              </w:rPr>
            </w:pPr>
            <w:r w:rsidRPr="00617823">
              <w:rPr>
                <w:bCs/>
                <w:sz w:val="28"/>
                <w:szCs w:val="28"/>
              </w:rPr>
              <w:t>55</w:t>
            </w:r>
          </w:p>
        </w:tc>
      </w:tr>
      <w:tr w:rsidR="00617823" w:rsidRPr="00617823" w14:paraId="055204C4" w14:textId="77777777" w:rsidTr="00525B9A">
        <w:tc>
          <w:tcPr>
            <w:tcW w:w="776" w:type="dxa"/>
          </w:tcPr>
          <w:p w14:paraId="645CABC0" w14:textId="77777777" w:rsidR="00525B9A" w:rsidRPr="00617823" w:rsidRDefault="00525B9A" w:rsidP="00525B9A">
            <w:pPr>
              <w:rPr>
                <w:bCs/>
                <w:sz w:val="28"/>
                <w:szCs w:val="28"/>
              </w:rPr>
            </w:pPr>
            <w:r w:rsidRPr="00617823">
              <w:rPr>
                <w:bCs/>
                <w:sz w:val="28"/>
                <w:szCs w:val="28"/>
              </w:rPr>
              <w:t>3.1.3</w:t>
            </w:r>
          </w:p>
        </w:tc>
        <w:tc>
          <w:tcPr>
            <w:tcW w:w="7773" w:type="dxa"/>
          </w:tcPr>
          <w:p w14:paraId="5235DF42" w14:textId="77777777" w:rsidR="00525B9A" w:rsidRPr="00617823" w:rsidRDefault="00525B9A" w:rsidP="00525B9A">
            <w:pPr>
              <w:shd w:val="clear" w:color="auto" w:fill="FFFFFF"/>
              <w:tabs>
                <w:tab w:val="left" w:pos="993"/>
              </w:tabs>
              <w:ind w:right="11"/>
              <w:jc w:val="both"/>
              <w:rPr>
                <w:bCs/>
                <w:sz w:val="28"/>
                <w:szCs w:val="28"/>
              </w:rPr>
            </w:pPr>
            <w:r w:rsidRPr="00617823">
              <w:rPr>
                <w:bCs/>
                <w:caps/>
                <w:sz w:val="28"/>
                <w:szCs w:val="28"/>
              </w:rPr>
              <w:t>э</w:t>
            </w:r>
            <w:r w:rsidRPr="00617823">
              <w:rPr>
                <w:bCs/>
                <w:sz w:val="28"/>
                <w:szCs w:val="28"/>
              </w:rPr>
              <w:t>лектропарогенератор ЭПГ-10-250У и его технические возможности</w:t>
            </w:r>
          </w:p>
        </w:tc>
        <w:tc>
          <w:tcPr>
            <w:tcW w:w="796" w:type="dxa"/>
          </w:tcPr>
          <w:p w14:paraId="77C2C023" w14:textId="77777777" w:rsidR="00525B9A" w:rsidRPr="00617823" w:rsidRDefault="00525B9A" w:rsidP="00525B9A">
            <w:pPr>
              <w:jc w:val="center"/>
              <w:rPr>
                <w:bCs/>
                <w:sz w:val="28"/>
                <w:szCs w:val="28"/>
              </w:rPr>
            </w:pPr>
            <w:r w:rsidRPr="00617823">
              <w:rPr>
                <w:bCs/>
                <w:sz w:val="28"/>
                <w:szCs w:val="28"/>
              </w:rPr>
              <w:t>58</w:t>
            </w:r>
          </w:p>
        </w:tc>
      </w:tr>
      <w:tr w:rsidR="00617823" w:rsidRPr="00617823" w14:paraId="5903E89D" w14:textId="77777777" w:rsidTr="00525B9A">
        <w:tc>
          <w:tcPr>
            <w:tcW w:w="776" w:type="dxa"/>
          </w:tcPr>
          <w:p w14:paraId="368D8508" w14:textId="77777777" w:rsidR="00525B9A" w:rsidRPr="00617823" w:rsidRDefault="00525B9A" w:rsidP="00525B9A">
            <w:pPr>
              <w:spacing w:before="40" w:after="40"/>
              <w:rPr>
                <w:bCs/>
                <w:sz w:val="28"/>
                <w:szCs w:val="28"/>
              </w:rPr>
            </w:pPr>
            <w:r w:rsidRPr="00617823">
              <w:rPr>
                <w:bCs/>
                <w:sz w:val="28"/>
                <w:szCs w:val="28"/>
              </w:rPr>
              <w:t>3.1.4</w:t>
            </w:r>
          </w:p>
        </w:tc>
        <w:tc>
          <w:tcPr>
            <w:tcW w:w="7773" w:type="dxa"/>
          </w:tcPr>
          <w:p w14:paraId="6E3555BA" w14:textId="77777777" w:rsidR="00525B9A" w:rsidRPr="00617823" w:rsidRDefault="00525B9A" w:rsidP="00525B9A">
            <w:pPr>
              <w:pStyle w:val="ad"/>
              <w:tabs>
                <w:tab w:val="left" w:pos="526"/>
              </w:tabs>
              <w:spacing w:before="40" w:after="40" w:line="240" w:lineRule="auto"/>
              <w:ind w:firstLine="0"/>
              <w:jc w:val="both"/>
              <w:rPr>
                <w:bCs/>
                <w:caps/>
                <w:sz w:val="28"/>
                <w:szCs w:val="28"/>
              </w:rPr>
            </w:pPr>
            <w:r w:rsidRPr="00617823">
              <w:rPr>
                <w:bCs/>
                <w:sz w:val="28"/>
                <w:szCs w:val="28"/>
              </w:rPr>
              <w:t>Физическая модель горизонтального участка скважины</w:t>
            </w:r>
          </w:p>
        </w:tc>
        <w:tc>
          <w:tcPr>
            <w:tcW w:w="796" w:type="dxa"/>
          </w:tcPr>
          <w:p w14:paraId="0F26A7E6" w14:textId="77777777" w:rsidR="00525B9A" w:rsidRPr="00617823" w:rsidRDefault="00525B9A" w:rsidP="00525B9A">
            <w:pPr>
              <w:spacing w:before="40" w:after="40"/>
              <w:jc w:val="center"/>
              <w:rPr>
                <w:bCs/>
                <w:sz w:val="28"/>
                <w:szCs w:val="28"/>
              </w:rPr>
            </w:pPr>
            <w:r w:rsidRPr="00617823">
              <w:rPr>
                <w:bCs/>
                <w:sz w:val="28"/>
                <w:szCs w:val="28"/>
              </w:rPr>
              <w:t>61</w:t>
            </w:r>
          </w:p>
        </w:tc>
      </w:tr>
      <w:tr w:rsidR="00617823" w:rsidRPr="00617823" w14:paraId="4863E6BD" w14:textId="77777777" w:rsidTr="00525B9A">
        <w:tc>
          <w:tcPr>
            <w:tcW w:w="776" w:type="dxa"/>
          </w:tcPr>
          <w:p w14:paraId="05FFA282" w14:textId="77777777" w:rsidR="00525B9A" w:rsidRPr="00617823" w:rsidRDefault="00525B9A" w:rsidP="00525B9A">
            <w:pPr>
              <w:spacing w:before="40" w:after="40"/>
              <w:rPr>
                <w:bCs/>
                <w:sz w:val="28"/>
                <w:szCs w:val="28"/>
              </w:rPr>
            </w:pPr>
            <w:r w:rsidRPr="00617823">
              <w:rPr>
                <w:bCs/>
                <w:sz w:val="28"/>
                <w:szCs w:val="28"/>
              </w:rPr>
              <w:lastRenderedPageBreak/>
              <w:t>3.1.5</w:t>
            </w:r>
          </w:p>
        </w:tc>
        <w:tc>
          <w:tcPr>
            <w:tcW w:w="7773" w:type="dxa"/>
          </w:tcPr>
          <w:p w14:paraId="3B0A160A" w14:textId="77777777" w:rsidR="00525B9A" w:rsidRPr="00617823" w:rsidRDefault="00525B9A" w:rsidP="00525B9A">
            <w:pPr>
              <w:pStyle w:val="ad"/>
              <w:tabs>
                <w:tab w:val="left" w:pos="526"/>
              </w:tabs>
              <w:spacing w:before="40" w:after="40" w:line="240" w:lineRule="auto"/>
              <w:ind w:firstLine="0"/>
              <w:jc w:val="both"/>
              <w:rPr>
                <w:bCs/>
                <w:sz w:val="28"/>
                <w:szCs w:val="28"/>
              </w:rPr>
            </w:pPr>
            <w:r w:rsidRPr="00617823">
              <w:rPr>
                <w:bCs/>
                <w:caps/>
                <w:sz w:val="28"/>
                <w:szCs w:val="28"/>
              </w:rPr>
              <w:t>С</w:t>
            </w:r>
            <w:r w:rsidRPr="00617823">
              <w:rPr>
                <w:bCs/>
                <w:sz w:val="28"/>
                <w:szCs w:val="28"/>
              </w:rPr>
              <w:t>борка, монтаж и опробование работы модельной установки</w:t>
            </w:r>
          </w:p>
        </w:tc>
        <w:tc>
          <w:tcPr>
            <w:tcW w:w="796" w:type="dxa"/>
          </w:tcPr>
          <w:p w14:paraId="0CFC5C0C" w14:textId="77777777" w:rsidR="00525B9A" w:rsidRPr="00617823" w:rsidRDefault="00525B9A" w:rsidP="00525B9A">
            <w:pPr>
              <w:spacing w:before="40" w:after="40"/>
              <w:jc w:val="center"/>
              <w:rPr>
                <w:bCs/>
                <w:sz w:val="28"/>
                <w:szCs w:val="28"/>
              </w:rPr>
            </w:pPr>
            <w:r w:rsidRPr="00617823">
              <w:rPr>
                <w:bCs/>
                <w:sz w:val="28"/>
                <w:szCs w:val="28"/>
              </w:rPr>
              <w:t>65</w:t>
            </w:r>
          </w:p>
        </w:tc>
      </w:tr>
      <w:tr w:rsidR="00617823" w:rsidRPr="00617823" w14:paraId="20D1BD52" w14:textId="77777777" w:rsidTr="00525B9A">
        <w:tc>
          <w:tcPr>
            <w:tcW w:w="776" w:type="dxa"/>
          </w:tcPr>
          <w:p w14:paraId="3B97CB35" w14:textId="77777777" w:rsidR="00525B9A" w:rsidRPr="00617823" w:rsidRDefault="00525B9A" w:rsidP="00525B9A">
            <w:pPr>
              <w:spacing w:before="40" w:after="40"/>
              <w:rPr>
                <w:bCs/>
                <w:sz w:val="28"/>
                <w:szCs w:val="28"/>
              </w:rPr>
            </w:pPr>
            <w:r w:rsidRPr="00617823">
              <w:rPr>
                <w:bCs/>
                <w:sz w:val="28"/>
                <w:szCs w:val="28"/>
              </w:rPr>
              <w:t>3.1.6</w:t>
            </w:r>
          </w:p>
        </w:tc>
        <w:tc>
          <w:tcPr>
            <w:tcW w:w="7773" w:type="dxa"/>
          </w:tcPr>
          <w:p w14:paraId="495B9555" w14:textId="60696836" w:rsidR="00525B9A" w:rsidRPr="00617823" w:rsidRDefault="004E5104" w:rsidP="00525B9A">
            <w:pPr>
              <w:shd w:val="clear" w:color="auto" w:fill="FFFFFF"/>
              <w:tabs>
                <w:tab w:val="left" w:pos="567"/>
                <w:tab w:val="left" w:pos="1134"/>
              </w:tabs>
              <w:ind w:right="10"/>
              <w:contextualSpacing/>
              <w:jc w:val="both"/>
              <w:rPr>
                <w:bCs/>
                <w:caps/>
                <w:sz w:val="28"/>
                <w:szCs w:val="28"/>
              </w:rPr>
            </w:pPr>
            <w:r>
              <w:rPr>
                <w:sz w:val="28"/>
                <w:szCs w:val="28"/>
              </w:rPr>
              <w:t>Тепловизионная съ</w:t>
            </w:r>
            <w:r w:rsidR="00525B9A" w:rsidRPr="00617823">
              <w:rPr>
                <w:sz w:val="28"/>
                <w:szCs w:val="28"/>
              </w:rPr>
              <w:t>емка</w:t>
            </w:r>
          </w:p>
        </w:tc>
        <w:tc>
          <w:tcPr>
            <w:tcW w:w="796" w:type="dxa"/>
          </w:tcPr>
          <w:p w14:paraId="597CB8FE" w14:textId="77777777" w:rsidR="00525B9A" w:rsidRPr="00617823" w:rsidRDefault="00525B9A" w:rsidP="00525B9A">
            <w:pPr>
              <w:spacing w:before="40" w:after="40"/>
              <w:jc w:val="center"/>
              <w:rPr>
                <w:bCs/>
                <w:sz w:val="28"/>
                <w:szCs w:val="28"/>
              </w:rPr>
            </w:pPr>
            <w:r w:rsidRPr="00617823">
              <w:rPr>
                <w:bCs/>
                <w:sz w:val="28"/>
                <w:szCs w:val="28"/>
              </w:rPr>
              <w:t>67</w:t>
            </w:r>
          </w:p>
        </w:tc>
      </w:tr>
      <w:tr w:rsidR="00617823" w:rsidRPr="00617823" w14:paraId="32979BC2" w14:textId="77777777" w:rsidTr="00525B9A">
        <w:tc>
          <w:tcPr>
            <w:tcW w:w="776" w:type="dxa"/>
          </w:tcPr>
          <w:p w14:paraId="2958AC7C" w14:textId="77777777" w:rsidR="00525B9A" w:rsidRPr="00617823" w:rsidRDefault="00525B9A" w:rsidP="00525B9A">
            <w:pPr>
              <w:rPr>
                <w:bCs/>
                <w:sz w:val="28"/>
                <w:szCs w:val="28"/>
              </w:rPr>
            </w:pPr>
            <w:r w:rsidRPr="00617823">
              <w:rPr>
                <w:bCs/>
                <w:sz w:val="28"/>
                <w:szCs w:val="28"/>
              </w:rPr>
              <w:t xml:space="preserve">3.2 </w:t>
            </w:r>
          </w:p>
        </w:tc>
        <w:tc>
          <w:tcPr>
            <w:tcW w:w="7773" w:type="dxa"/>
          </w:tcPr>
          <w:p w14:paraId="49DDE5A4" w14:textId="77777777" w:rsidR="00525B9A" w:rsidRPr="00617823" w:rsidRDefault="00525B9A" w:rsidP="00525B9A">
            <w:pPr>
              <w:spacing w:after="120"/>
              <w:jc w:val="both"/>
              <w:rPr>
                <w:bCs/>
                <w:sz w:val="28"/>
                <w:szCs w:val="28"/>
              </w:rPr>
            </w:pPr>
            <w:r w:rsidRPr="00617823">
              <w:rPr>
                <w:bCs/>
                <w:sz w:val="28"/>
                <w:szCs w:val="28"/>
              </w:rPr>
              <w:t>Методика планирования эксперимента</w:t>
            </w:r>
          </w:p>
        </w:tc>
        <w:tc>
          <w:tcPr>
            <w:tcW w:w="796" w:type="dxa"/>
          </w:tcPr>
          <w:p w14:paraId="60BFA130" w14:textId="77777777" w:rsidR="00525B9A" w:rsidRPr="00617823" w:rsidRDefault="00525B9A" w:rsidP="00525B9A">
            <w:pPr>
              <w:jc w:val="center"/>
              <w:rPr>
                <w:bCs/>
                <w:sz w:val="28"/>
                <w:szCs w:val="28"/>
              </w:rPr>
            </w:pPr>
            <w:r w:rsidRPr="00617823">
              <w:rPr>
                <w:bCs/>
                <w:sz w:val="28"/>
                <w:szCs w:val="28"/>
              </w:rPr>
              <w:t>68</w:t>
            </w:r>
          </w:p>
        </w:tc>
      </w:tr>
      <w:tr w:rsidR="00617823" w:rsidRPr="00617823" w14:paraId="759CBD8B" w14:textId="77777777" w:rsidTr="00525B9A">
        <w:tc>
          <w:tcPr>
            <w:tcW w:w="776" w:type="dxa"/>
          </w:tcPr>
          <w:p w14:paraId="7D3F3BD6" w14:textId="77777777" w:rsidR="00525B9A" w:rsidRPr="00617823" w:rsidRDefault="00525B9A" w:rsidP="00525B9A">
            <w:pPr>
              <w:rPr>
                <w:bCs/>
                <w:sz w:val="28"/>
                <w:szCs w:val="28"/>
              </w:rPr>
            </w:pPr>
            <w:r w:rsidRPr="00617823">
              <w:rPr>
                <w:bCs/>
                <w:sz w:val="28"/>
                <w:szCs w:val="28"/>
              </w:rPr>
              <w:t>3.3</w:t>
            </w:r>
          </w:p>
        </w:tc>
        <w:tc>
          <w:tcPr>
            <w:tcW w:w="7773" w:type="dxa"/>
          </w:tcPr>
          <w:p w14:paraId="7DE78330" w14:textId="77777777" w:rsidR="00525B9A" w:rsidRPr="00617823" w:rsidRDefault="00525B9A" w:rsidP="00525B9A">
            <w:pPr>
              <w:spacing w:after="120"/>
              <w:jc w:val="both"/>
              <w:rPr>
                <w:bCs/>
                <w:sz w:val="28"/>
                <w:szCs w:val="28"/>
              </w:rPr>
            </w:pPr>
            <w:r w:rsidRPr="00617823">
              <w:rPr>
                <w:sz w:val="28"/>
                <w:szCs w:val="28"/>
              </w:rPr>
              <w:t xml:space="preserve">Результаты экспериментальных исследований </w:t>
            </w:r>
          </w:p>
        </w:tc>
        <w:tc>
          <w:tcPr>
            <w:tcW w:w="796" w:type="dxa"/>
          </w:tcPr>
          <w:p w14:paraId="35A0D1C8" w14:textId="0ADF6EAD" w:rsidR="00525B9A" w:rsidRPr="00617823" w:rsidRDefault="00C14FE9" w:rsidP="00525B9A">
            <w:pPr>
              <w:jc w:val="center"/>
              <w:rPr>
                <w:bCs/>
                <w:sz w:val="28"/>
                <w:szCs w:val="28"/>
                <w:lang w:val="ru-RU"/>
              </w:rPr>
            </w:pPr>
            <w:r w:rsidRPr="00617823">
              <w:rPr>
                <w:bCs/>
                <w:sz w:val="28"/>
                <w:szCs w:val="28"/>
                <w:lang w:val="ru-RU"/>
              </w:rPr>
              <w:t>69</w:t>
            </w:r>
          </w:p>
        </w:tc>
      </w:tr>
      <w:tr w:rsidR="00617823" w:rsidRPr="00617823" w14:paraId="2162DECA" w14:textId="77777777" w:rsidTr="00525B9A">
        <w:tc>
          <w:tcPr>
            <w:tcW w:w="776" w:type="dxa"/>
          </w:tcPr>
          <w:p w14:paraId="1920802C" w14:textId="77777777" w:rsidR="00525B9A" w:rsidRPr="00617823" w:rsidRDefault="00525B9A" w:rsidP="00525B9A">
            <w:pPr>
              <w:rPr>
                <w:bCs/>
                <w:sz w:val="28"/>
                <w:szCs w:val="28"/>
              </w:rPr>
            </w:pPr>
            <w:r w:rsidRPr="00617823">
              <w:rPr>
                <w:bCs/>
                <w:sz w:val="28"/>
                <w:szCs w:val="28"/>
              </w:rPr>
              <w:t>3.3.1</w:t>
            </w:r>
          </w:p>
        </w:tc>
        <w:tc>
          <w:tcPr>
            <w:tcW w:w="7773" w:type="dxa"/>
          </w:tcPr>
          <w:p w14:paraId="0EE1E96F" w14:textId="77777777" w:rsidR="00525B9A" w:rsidRPr="00617823" w:rsidRDefault="00525B9A" w:rsidP="00525B9A">
            <w:pPr>
              <w:spacing w:after="120"/>
              <w:jc w:val="both"/>
              <w:rPr>
                <w:bCs/>
                <w:sz w:val="28"/>
                <w:szCs w:val="28"/>
              </w:rPr>
            </w:pPr>
            <w:r w:rsidRPr="00617823">
              <w:rPr>
                <w:bCs/>
                <w:sz w:val="28"/>
                <w:szCs w:val="28"/>
              </w:rPr>
              <w:t>Порядок выполнения эксперимента исследования неустановившегося движения насыщенного пара</w:t>
            </w:r>
          </w:p>
        </w:tc>
        <w:tc>
          <w:tcPr>
            <w:tcW w:w="796" w:type="dxa"/>
          </w:tcPr>
          <w:p w14:paraId="0BC50BD0" w14:textId="260D785A" w:rsidR="00525B9A" w:rsidRPr="00617823" w:rsidRDefault="00C14FE9" w:rsidP="00525B9A">
            <w:pPr>
              <w:jc w:val="center"/>
              <w:rPr>
                <w:bCs/>
                <w:sz w:val="28"/>
                <w:szCs w:val="28"/>
                <w:lang w:val="ru-RU"/>
              </w:rPr>
            </w:pPr>
            <w:r w:rsidRPr="00617823">
              <w:rPr>
                <w:bCs/>
                <w:sz w:val="28"/>
                <w:szCs w:val="28"/>
                <w:lang w:val="ru-RU"/>
              </w:rPr>
              <w:t>70</w:t>
            </w:r>
          </w:p>
        </w:tc>
      </w:tr>
      <w:tr w:rsidR="00617823" w:rsidRPr="00617823" w14:paraId="21EA048E" w14:textId="77777777" w:rsidTr="00525B9A">
        <w:tc>
          <w:tcPr>
            <w:tcW w:w="776" w:type="dxa"/>
          </w:tcPr>
          <w:p w14:paraId="6909B602" w14:textId="77777777" w:rsidR="00525B9A" w:rsidRPr="00617823" w:rsidRDefault="00525B9A" w:rsidP="00525B9A">
            <w:pPr>
              <w:rPr>
                <w:bCs/>
                <w:sz w:val="28"/>
                <w:szCs w:val="28"/>
              </w:rPr>
            </w:pPr>
            <w:r w:rsidRPr="00617823">
              <w:rPr>
                <w:bCs/>
                <w:sz w:val="28"/>
                <w:szCs w:val="28"/>
              </w:rPr>
              <w:t>3.3.2</w:t>
            </w:r>
          </w:p>
        </w:tc>
        <w:tc>
          <w:tcPr>
            <w:tcW w:w="7773" w:type="dxa"/>
          </w:tcPr>
          <w:p w14:paraId="349867A2" w14:textId="77777777" w:rsidR="00525B9A" w:rsidRPr="00617823" w:rsidRDefault="00525B9A" w:rsidP="00525B9A">
            <w:pPr>
              <w:spacing w:after="120"/>
              <w:jc w:val="both"/>
              <w:rPr>
                <w:bCs/>
                <w:sz w:val="28"/>
                <w:szCs w:val="28"/>
              </w:rPr>
            </w:pPr>
            <w:r w:rsidRPr="00617823">
              <w:rPr>
                <w:bCs/>
                <w:sz w:val="28"/>
                <w:szCs w:val="28"/>
              </w:rPr>
              <w:t>Результаты экспериментов</w:t>
            </w:r>
          </w:p>
        </w:tc>
        <w:tc>
          <w:tcPr>
            <w:tcW w:w="796" w:type="dxa"/>
          </w:tcPr>
          <w:p w14:paraId="55CC83D2" w14:textId="77777777" w:rsidR="00525B9A" w:rsidRPr="00617823" w:rsidRDefault="00525B9A" w:rsidP="00525B9A">
            <w:pPr>
              <w:jc w:val="center"/>
              <w:rPr>
                <w:bCs/>
                <w:sz w:val="28"/>
                <w:szCs w:val="28"/>
              </w:rPr>
            </w:pPr>
            <w:r w:rsidRPr="00617823">
              <w:rPr>
                <w:bCs/>
                <w:sz w:val="28"/>
                <w:szCs w:val="28"/>
              </w:rPr>
              <w:t>70</w:t>
            </w:r>
          </w:p>
        </w:tc>
      </w:tr>
      <w:tr w:rsidR="00617823" w:rsidRPr="00617823" w14:paraId="33ABD2B1" w14:textId="77777777" w:rsidTr="00525B9A">
        <w:tc>
          <w:tcPr>
            <w:tcW w:w="776" w:type="dxa"/>
          </w:tcPr>
          <w:p w14:paraId="29BD7954" w14:textId="77777777" w:rsidR="00525B9A" w:rsidRPr="00617823" w:rsidRDefault="00525B9A" w:rsidP="00525B9A">
            <w:pPr>
              <w:spacing w:after="120"/>
              <w:rPr>
                <w:bCs/>
                <w:sz w:val="28"/>
                <w:szCs w:val="28"/>
              </w:rPr>
            </w:pPr>
          </w:p>
        </w:tc>
        <w:tc>
          <w:tcPr>
            <w:tcW w:w="7773" w:type="dxa"/>
          </w:tcPr>
          <w:p w14:paraId="64E458C4" w14:textId="77777777" w:rsidR="00525B9A" w:rsidRPr="00617823" w:rsidRDefault="00525B9A" w:rsidP="00525B9A">
            <w:pPr>
              <w:spacing w:after="120"/>
              <w:jc w:val="both"/>
              <w:rPr>
                <w:sz w:val="28"/>
                <w:szCs w:val="28"/>
              </w:rPr>
            </w:pPr>
            <w:r w:rsidRPr="00617823">
              <w:rPr>
                <w:sz w:val="28"/>
                <w:szCs w:val="28"/>
              </w:rPr>
              <w:t>Выводы</w:t>
            </w:r>
          </w:p>
        </w:tc>
        <w:tc>
          <w:tcPr>
            <w:tcW w:w="796" w:type="dxa"/>
          </w:tcPr>
          <w:p w14:paraId="272E3B76" w14:textId="4C23A94E" w:rsidR="00525B9A" w:rsidRPr="00617823" w:rsidRDefault="005448AE" w:rsidP="00525B9A">
            <w:pPr>
              <w:spacing w:after="120"/>
              <w:jc w:val="center"/>
              <w:rPr>
                <w:bCs/>
                <w:sz w:val="28"/>
                <w:szCs w:val="28"/>
                <w:lang w:val="ru-RU"/>
              </w:rPr>
            </w:pPr>
            <w:r w:rsidRPr="00617823">
              <w:rPr>
                <w:bCs/>
                <w:sz w:val="28"/>
                <w:szCs w:val="28"/>
              </w:rPr>
              <w:t>7</w:t>
            </w:r>
            <w:r w:rsidRPr="00617823">
              <w:rPr>
                <w:bCs/>
                <w:sz w:val="28"/>
                <w:szCs w:val="28"/>
                <w:lang w:val="ru-RU"/>
              </w:rPr>
              <w:t>7</w:t>
            </w:r>
          </w:p>
        </w:tc>
      </w:tr>
      <w:tr w:rsidR="00617823" w:rsidRPr="00617823" w14:paraId="7F23C454" w14:textId="77777777" w:rsidTr="00525B9A">
        <w:tc>
          <w:tcPr>
            <w:tcW w:w="776" w:type="dxa"/>
          </w:tcPr>
          <w:p w14:paraId="61BEAC50" w14:textId="77777777" w:rsidR="00525B9A" w:rsidRPr="00617823" w:rsidRDefault="00525B9A" w:rsidP="00525B9A">
            <w:pPr>
              <w:rPr>
                <w:bCs/>
                <w:sz w:val="28"/>
                <w:szCs w:val="28"/>
              </w:rPr>
            </w:pPr>
            <w:r w:rsidRPr="00617823">
              <w:rPr>
                <w:bCs/>
                <w:sz w:val="28"/>
                <w:szCs w:val="28"/>
              </w:rPr>
              <w:t>4</w:t>
            </w:r>
          </w:p>
        </w:tc>
        <w:tc>
          <w:tcPr>
            <w:tcW w:w="7773" w:type="dxa"/>
          </w:tcPr>
          <w:p w14:paraId="6AE554FF" w14:textId="1B9EB094" w:rsidR="00525B9A" w:rsidRPr="00617823" w:rsidRDefault="00525B9A" w:rsidP="00285680">
            <w:pPr>
              <w:jc w:val="both"/>
              <w:rPr>
                <w:sz w:val="28"/>
                <w:szCs w:val="28"/>
              </w:rPr>
            </w:pPr>
            <w:r w:rsidRPr="00617823">
              <w:rPr>
                <w:sz w:val="28"/>
                <w:szCs w:val="28"/>
              </w:rPr>
              <w:t xml:space="preserve">ОЦЕНКА ОЖИДАЕМОГО ДЕБИТА СКВАЖИН ПРИ </w:t>
            </w:r>
            <w:r w:rsidRPr="00617823">
              <w:rPr>
                <w:spacing w:val="-5"/>
                <w:sz w:val="28"/>
                <w:szCs w:val="28"/>
              </w:rPr>
              <w:t>ПОД</w:t>
            </w:r>
            <w:r w:rsidR="00285680">
              <w:rPr>
                <w:spacing w:val="-5"/>
                <w:sz w:val="28"/>
                <w:szCs w:val="28"/>
                <w:lang w:val="ru-RU"/>
              </w:rPr>
              <w:t>Д</w:t>
            </w:r>
            <w:r w:rsidRPr="00617823">
              <w:rPr>
                <w:spacing w:val="-5"/>
                <w:sz w:val="28"/>
                <w:szCs w:val="28"/>
              </w:rPr>
              <w:t>ЕРЖАНИ</w:t>
            </w:r>
            <w:r w:rsidR="00285680">
              <w:rPr>
                <w:spacing w:val="-5"/>
                <w:sz w:val="28"/>
                <w:szCs w:val="28"/>
                <w:lang w:val="ru-RU"/>
              </w:rPr>
              <w:t>И</w:t>
            </w:r>
            <w:r w:rsidRPr="00617823">
              <w:rPr>
                <w:spacing w:val="-5"/>
                <w:sz w:val="28"/>
                <w:szCs w:val="28"/>
              </w:rPr>
              <w:t xml:space="preserve"> ТЕМПЕРАТУРЫ ПАРА ПО СТВОЛУ СКВАЖИНЫ</w:t>
            </w:r>
          </w:p>
        </w:tc>
        <w:tc>
          <w:tcPr>
            <w:tcW w:w="796" w:type="dxa"/>
          </w:tcPr>
          <w:p w14:paraId="7AFAB5F7" w14:textId="2C0FAADD" w:rsidR="00525B9A" w:rsidRPr="00617823" w:rsidRDefault="005448AE" w:rsidP="00525B9A">
            <w:pPr>
              <w:jc w:val="center"/>
              <w:rPr>
                <w:bCs/>
                <w:sz w:val="28"/>
                <w:szCs w:val="28"/>
                <w:lang w:val="ru-RU"/>
              </w:rPr>
            </w:pPr>
            <w:r w:rsidRPr="00617823">
              <w:rPr>
                <w:bCs/>
                <w:sz w:val="28"/>
                <w:szCs w:val="28"/>
              </w:rPr>
              <w:t>7</w:t>
            </w:r>
            <w:r w:rsidRPr="00617823">
              <w:rPr>
                <w:bCs/>
                <w:sz w:val="28"/>
                <w:szCs w:val="28"/>
                <w:lang w:val="ru-RU"/>
              </w:rPr>
              <w:t>8</w:t>
            </w:r>
          </w:p>
        </w:tc>
      </w:tr>
      <w:tr w:rsidR="00617823" w:rsidRPr="00617823" w14:paraId="0AB03DF7" w14:textId="77777777" w:rsidTr="00525B9A">
        <w:tc>
          <w:tcPr>
            <w:tcW w:w="776" w:type="dxa"/>
          </w:tcPr>
          <w:p w14:paraId="1A2FD79C" w14:textId="77777777" w:rsidR="00525B9A" w:rsidRPr="00617823" w:rsidRDefault="00525B9A" w:rsidP="00525B9A">
            <w:pPr>
              <w:contextualSpacing/>
              <w:rPr>
                <w:bCs/>
                <w:sz w:val="28"/>
                <w:szCs w:val="28"/>
              </w:rPr>
            </w:pPr>
            <w:r w:rsidRPr="00617823">
              <w:rPr>
                <w:bCs/>
                <w:sz w:val="28"/>
                <w:szCs w:val="28"/>
              </w:rPr>
              <w:t>4.1</w:t>
            </w:r>
          </w:p>
        </w:tc>
        <w:tc>
          <w:tcPr>
            <w:tcW w:w="7773" w:type="dxa"/>
          </w:tcPr>
          <w:p w14:paraId="386F3059" w14:textId="49489CEB" w:rsidR="00525B9A" w:rsidRPr="00617823" w:rsidRDefault="00285680" w:rsidP="00525B9A">
            <w:pPr>
              <w:widowControl w:val="0"/>
              <w:autoSpaceDE w:val="0"/>
              <w:autoSpaceDN w:val="0"/>
              <w:adjustRightInd w:val="0"/>
              <w:snapToGrid w:val="0"/>
              <w:spacing w:before="40" w:afterLines="40" w:after="96"/>
              <w:jc w:val="both"/>
              <w:rPr>
                <w:rFonts w:eastAsia="SimSun"/>
                <w:bCs/>
                <w:sz w:val="28"/>
                <w:szCs w:val="28"/>
                <w:lang w:val="kk-KZ"/>
              </w:rPr>
            </w:pPr>
            <w:r>
              <w:rPr>
                <w:rFonts w:eastAsia="SimSun"/>
                <w:bCs/>
                <w:sz w:val="28"/>
                <w:szCs w:val="28"/>
              </w:rPr>
              <w:t>Радиус</w:t>
            </w:r>
            <w:r>
              <w:rPr>
                <w:rFonts w:eastAsia="SimSun"/>
                <w:bCs/>
                <w:sz w:val="28"/>
                <w:szCs w:val="28"/>
                <w:lang w:val="ru-RU"/>
              </w:rPr>
              <w:t>а</w:t>
            </w:r>
            <w:r w:rsidR="00525B9A" w:rsidRPr="00617823">
              <w:rPr>
                <w:rFonts w:eastAsia="SimSun"/>
                <w:bCs/>
                <w:sz w:val="28"/>
                <w:szCs w:val="28"/>
              </w:rPr>
              <w:t xml:space="preserve"> прогрева пласта</w:t>
            </w:r>
          </w:p>
        </w:tc>
        <w:tc>
          <w:tcPr>
            <w:tcW w:w="796" w:type="dxa"/>
          </w:tcPr>
          <w:p w14:paraId="1C9E9469" w14:textId="14F52A80" w:rsidR="00525B9A" w:rsidRPr="00617823" w:rsidRDefault="005448AE" w:rsidP="00525B9A">
            <w:pPr>
              <w:spacing w:before="40" w:after="40"/>
              <w:jc w:val="center"/>
              <w:rPr>
                <w:bCs/>
                <w:sz w:val="28"/>
                <w:szCs w:val="28"/>
                <w:lang w:val="ru-RU"/>
              </w:rPr>
            </w:pPr>
            <w:r w:rsidRPr="00617823">
              <w:rPr>
                <w:bCs/>
                <w:sz w:val="28"/>
                <w:szCs w:val="28"/>
              </w:rPr>
              <w:t>7</w:t>
            </w:r>
            <w:r w:rsidRPr="00617823">
              <w:rPr>
                <w:bCs/>
                <w:sz w:val="28"/>
                <w:szCs w:val="28"/>
                <w:lang w:val="ru-RU"/>
              </w:rPr>
              <w:t>8</w:t>
            </w:r>
          </w:p>
        </w:tc>
      </w:tr>
      <w:tr w:rsidR="00617823" w:rsidRPr="00617823" w14:paraId="7D07856D" w14:textId="77777777" w:rsidTr="00525B9A">
        <w:tc>
          <w:tcPr>
            <w:tcW w:w="776" w:type="dxa"/>
          </w:tcPr>
          <w:p w14:paraId="2645DA97" w14:textId="142DEC08" w:rsidR="00525B9A" w:rsidRPr="00617823" w:rsidRDefault="00525B9A" w:rsidP="005448AE">
            <w:pPr>
              <w:contextualSpacing/>
              <w:rPr>
                <w:bCs/>
                <w:sz w:val="28"/>
                <w:szCs w:val="28"/>
              </w:rPr>
            </w:pPr>
            <w:r w:rsidRPr="00617823">
              <w:rPr>
                <w:bCs/>
                <w:sz w:val="28"/>
                <w:szCs w:val="28"/>
              </w:rPr>
              <w:t>4</w:t>
            </w:r>
            <w:r w:rsidR="005448AE" w:rsidRPr="00617823">
              <w:rPr>
                <w:bCs/>
                <w:sz w:val="28"/>
                <w:szCs w:val="28"/>
                <w:lang w:val="ru-RU"/>
              </w:rPr>
              <w:t>.</w:t>
            </w:r>
            <w:r w:rsidRPr="00617823">
              <w:rPr>
                <w:bCs/>
                <w:sz w:val="28"/>
                <w:szCs w:val="28"/>
              </w:rPr>
              <w:t>2</w:t>
            </w:r>
          </w:p>
        </w:tc>
        <w:tc>
          <w:tcPr>
            <w:tcW w:w="7773" w:type="dxa"/>
          </w:tcPr>
          <w:p w14:paraId="60DF8CA0" w14:textId="77777777" w:rsidR="00525B9A" w:rsidRPr="00617823" w:rsidRDefault="00525B9A" w:rsidP="00525B9A">
            <w:pPr>
              <w:widowControl w:val="0"/>
              <w:autoSpaceDE w:val="0"/>
              <w:autoSpaceDN w:val="0"/>
              <w:adjustRightInd w:val="0"/>
              <w:snapToGrid w:val="0"/>
              <w:spacing w:before="40" w:afterLines="40" w:after="96"/>
              <w:jc w:val="both"/>
              <w:rPr>
                <w:rFonts w:eastAsia="SimSun"/>
                <w:bCs/>
                <w:sz w:val="28"/>
                <w:szCs w:val="28"/>
              </w:rPr>
            </w:pPr>
            <w:r w:rsidRPr="00617823">
              <w:rPr>
                <w:rFonts w:eastAsia="SimSun"/>
                <w:bCs/>
                <w:sz w:val="28"/>
                <w:szCs w:val="28"/>
                <w:lang w:val="kk-KZ"/>
              </w:rPr>
              <w:t xml:space="preserve">Начального дебита скважины после </w:t>
            </w:r>
            <w:r w:rsidRPr="00617823">
              <w:rPr>
                <w:rFonts w:eastAsia="SimSun"/>
                <w:bCs/>
                <w:sz w:val="28"/>
                <w:szCs w:val="28"/>
              </w:rPr>
              <w:t>закачки пара в пласт</w:t>
            </w:r>
          </w:p>
        </w:tc>
        <w:tc>
          <w:tcPr>
            <w:tcW w:w="796" w:type="dxa"/>
          </w:tcPr>
          <w:p w14:paraId="7B22B1AF" w14:textId="2C8664B0" w:rsidR="00525B9A" w:rsidRPr="00617823" w:rsidRDefault="005448AE" w:rsidP="00525B9A">
            <w:pPr>
              <w:spacing w:before="40" w:after="40"/>
              <w:jc w:val="center"/>
              <w:rPr>
                <w:bCs/>
                <w:sz w:val="28"/>
                <w:szCs w:val="28"/>
                <w:lang w:val="ru-RU"/>
              </w:rPr>
            </w:pPr>
            <w:r w:rsidRPr="00617823">
              <w:rPr>
                <w:bCs/>
                <w:sz w:val="28"/>
                <w:szCs w:val="28"/>
              </w:rPr>
              <w:t>7</w:t>
            </w:r>
            <w:r w:rsidRPr="00617823">
              <w:rPr>
                <w:bCs/>
                <w:sz w:val="28"/>
                <w:szCs w:val="28"/>
                <w:lang w:val="ru-RU"/>
              </w:rPr>
              <w:t>8</w:t>
            </w:r>
          </w:p>
        </w:tc>
      </w:tr>
      <w:tr w:rsidR="00617823" w:rsidRPr="00617823" w14:paraId="1956FD9E" w14:textId="77777777" w:rsidTr="00525B9A">
        <w:tc>
          <w:tcPr>
            <w:tcW w:w="776" w:type="dxa"/>
          </w:tcPr>
          <w:p w14:paraId="2496945F" w14:textId="77777777" w:rsidR="00525B9A" w:rsidRPr="00617823" w:rsidRDefault="00525B9A" w:rsidP="00525B9A">
            <w:pPr>
              <w:contextualSpacing/>
              <w:rPr>
                <w:bCs/>
                <w:sz w:val="28"/>
                <w:szCs w:val="28"/>
              </w:rPr>
            </w:pPr>
            <w:r w:rsidRPr="00617823">
              <w:rPr>
                <w:bCs/>
                <w:sz w:val="28"/>
                <w:szCs w:val="28"/>
              </w:rPr>
              <w:t>4.3</w:t>
            </w:r>
          </w:p>
        </w:tc>
        <w:tc>
          <w:tcPr>
            <w:tcW w:w="7773" w:type="dxa"/>
          </w:tcPr>
          <w:p w14:paraId="3FC6B809" w14:textId="77777777" w:rsidR="00525B9A" w:rsidRPr="00617823" w:rsidRDefault="00525B9A" w:rsidP="00525B9A">
            <w:pPr>
              <w:widowControl w:val="0"/>
              <w:autoSpaceDE w:val="0"/>
              <w:autoSpaceDN w:val="0"/>
              <w:adjustRightInd w:val="0"/>
              <w:snapToGrid w:val="0"/>
              <w:spacing w:before="40" w:afterLines="40" w:after="96"/>
              <w:ind w:right="83"/>
              <w:jc w:val="both"/>
              <w:rPr>
                <w:rFonts w:eastAsia="SimSun"/>
                <w:bCs/>
                <w:sz w:val="28"/>
                <w:szCs w:val="28"/>
                <w:lang w:val="kk-KZ"/>
              </w:rPr>
            </w:pPr>
            <w:r w:rsidRPr="00617823">
              <w:rPr>
                <w:rFonts w:eastAsia="SimSun"/>
                <w:bCs/>
                <w:sz w:val="28"/>
                <w:szCs w:val="28"/>
                <w:lang w:val="kk-KZ"/>
              </w:rPr>
              <w:t xml:space="preserve">Увеличения дебита скважины после </w:t>
            </w:r>
            <w:r w:rsidRPr="00617823">
              <w:rPr>
                <w:rFonts w:eastAsia="SimSun"/>
                <w:bCs/>
                <w:sz w:val="28"/>
                <w:szCs w:val="28"/>
              </w:rPr>
              <w:t>закачки пара в пласт</w:t>
            </w:r>
          </w:p>
        </w:tc>
        <w:tc>
          <w:tcPr>
            <w:tcW w:w="796" w:type="dxa"/>
          </w:tcPr>
          <w:p w14:paraId="458EFB99" w14:textId="7DB1AF86" w:rsidR="00525B9A" w:rsidRPr="00617823" w:rsidRDefault="005448AE" w:rsidP="00525B9A">
            <w:pPr>
              <w:spacing w:before="40" w:after="40"/>
              <w:jc w:val="center"/>
              <w:rPr>
                <w:bCs/>
                <w:sz w:val="28"/>
                <w:szCs w:val="28"/>
                <w:lang w:val="ru-RU"/>
              </w:rPr>
            </w:pPr>
            <w:r w:rsidRPr="00617823">
              <w:rPr>
                <w:bCs/>
                <w:sz w:val="28"/>
                <w:szCs w:val="28"/>
                <w:lang w:val="ru-RU"/>
              </w:rPr>
              <w:t>79</w:t>
            </w:r>
          </w:p>
        </w:tc>
      </w:tr>
      <w:tr w:rsidR="00617823" w:rsidRPr="00617823" w14:paraId="6D49B44A" w14:textId="77777777" w:rsidTr="00525B9A">
        <w:tc>
          <w:tcPr>
            <w:tcW w:w="776" w:type="dxa"/>
          </w:tcPr>
          <w:p w14:paraId="394C527E" w14:textId="77777777" w:rsidR="00525B9A" w:rsidRPr="00617823" w:rsidRDefault="00525B9A" w:rsidP="00525B9A">
            <w:pPr>
              <w:contextualSpacing/>
              <w:rPr>
                <w:bCs/>
                <w:sz w:val="28"/>
                <w:szCs w:val="28"/>
              </w:rPr>
            </w:pPr>
            <w:r w:rsidRPr="00617823">
              <w:rPr>
                <w:bCs/>
                <w:sz w:val="28"/>
                <w:szCs w:val="28"/>
              </w:rPr>
              <w:t>4.4</w:t>
            </w:r>
          </w:p>
        </w:tc>
        <w:tc>
          <w:tcPr>
            <w:tcW w:w="7773" w:type="dxa"/>
          </w:tcPr>
          <w:p w14:paraId="4005792D" w14:textId="77777777" w:rsidR="00525B9A" w:rsidRPr="00617823" w:rsidRDefault="00525B9A" w:rsidP="00525B9A">
            <w:pPr>
              <w:ind w:right="83"/>
              <w:jc w:val="both"/>
              <w:rPr>
                <w:rFonts w:eastAsia="SimSun"/>
                <w:bCs/>
                <w:sz w:val="28"/>
                <w:szCs w:val="28"/>
                <w:lang w:val="kk-KZ"/>
              </w:rPr>
            </w:pPr>
            <w:r w:rsidRPr="00617823">
              <w:rPr>
                <w:rFonts w:eastAsia="SimSun"/>
                <w:bCs/>
                <w:sz w:val="28"/>
                <w:szCs w:val="28"/>
                <w:lang w:val="kk-KZ"/>
              </w:rPr>
              <w:t>Расчет дебита</w:t>
            </w:r>
            <w:r w:rsidRPr="00617823">
              <w:rPr>
                <w:rFonts w:eastAsia="SimSun"/>
                <w:bCs/>
                <w:sz w:val="28"/>
                <w:szCs w:val="28"/>
              </w:rPr>
              <w:t xml:space="preserve"> скважины</w:t>
            </w:r>
            <w:r w:rsidRPr="00617823">
              <w:rPr>
                <w:rFonts w:eastAsia="SimSun"/>
                <w:bCs/>
                <w:sz w:val="28"/>
                <w:szCs w:val="28"/>
                <w:lang w:val="kk-KZ"/>
              </w:rPr>
              <w:t xml:space="preserve"> при </w:t>
            </w:r>
            <w:r w:rsidRPr="00617823">
              <w:rPr>
                <w:rFonts w:eastAsia="SimSun"/>
                <w:bCs/>
                <w:sz w:val="28"/>
                <w:szCs w:val="28"/>
                <w:lang w:val="en-US"/>
              </w:rPr>
              <w:t>SAGD</w:t>
            </w:r>
          </w:p>
        </w:tc>
        <w:tc>
          <w:tcPr>
            <w:tcW w:w="796" w:type="dxa"/>
          </w:tcPr>
          <w:p w14:paraId="2D067F2D" w14:textId="4AF70F0D" w:rsidR="00525B9A" w:rsidRPr="00617823" w:rsidRDefault="00286D4C" w:rsidP="00525B9A">
            <w:pPr>
              <w:spacing w:before="40" w:after="40"/>
              <w:rPr>
                <w:bCs/>
                <w:sz w:val="28"/>
                <w:szCs w:val="28"/>
                <w:lang w:val="ru-RU"/>
              </w:rPr>
            </w:pPr>
            <w:r w:rsidRPr="00617823">
              <w:rPr>
                <w:bCs/>
                <w:sz w:val="28"/>
                <w:szCs w:val="28"/>
              </w:rPr>
              <w:t xml:space="preserve">  </w:t>
            </w:r>
            <w:r w:rsidRPr="00617823">
              <w:rPr>
                <w:bCs/>
                <w:sz w:val="28"/>
                <w:szCs w:val="28"/>
                <w:lang w:val="ru-RU"/>
              </w:rPr>
              <w:t>79</w:t>
            </w:r>
          </w:p>
        </w:tc>
      </w:tr>
      <w:tr w:rsidR="00617823" w:rsidRPr="00617823" w14:paraId="7C95DEB7" w14:textId="77777777" w:rsidTr="00525B9A">
        <w:tc>
          <w:tcPr>
            <w:tcW w:w="776" w:type="dxa"/>
          </w:tcPr>
          <w:p w14:paraId="3F967E02" w14:textId="77777777" w:rsidR="00525B9A" w:rsidRPr="00617823" w:rsidRDefault="00525B9A" w:rsidP="00525B9A">
            <w:pPr>
              <w:contextualSpacing/>
              <w:rPr>
                <w:bCs/>
                <w:sz w:val="28"/>
                <w:szCs w:val="28"/>
              </w:rPr>
            </w:pPr>
          </w:p>
        </w:tc>
        <w:tc>
          <w:tcPr>
            <w:tcW w:w="7773" w:type="dxa"/>
          </w:tcPr>
          <w:p w14:paraId="0B6CE7C6" w14:textId="77777777" w:rsidR="00525B9A" w:rsidRPr="00617823" w:rsidRDefault="00525B9A" w:rsidP="00525B9A">
            <w:pPr>
              <w:ind w:right="83"/>
              <w:jc w:val="both"/>
              <w:rPr>
                <w:rFonts w:eastAsia="SimSun"/>
                <w:bCs/>
                <w:sz w:val="28"/>
                <w:szCs w:val="28"/>
                <w:lang w:val="kk-KZ"/>
              </w:rPr>
            </w:pPr>
            <w:r w:rsidRPr="00617823">
              <w:rPr>
                <w:rFonts w:eastAsia="SimSun"/>
                <w:bCs/>
                <w:sz w:val="28"/>
                <w:szCs w:val="28"/>
                <w:lang w:val="kk-KZ"/>
              </w:rPr>
              <w:t>Выводы</w:t>
            </w:r>
          </w:p>
        </w:tc>
        <w:tc>
          <w:tcPr>
            <w:tcW w:w="796" w:type="dxa"/>
          </w:tcPr>
          <w:p w14:paraId="6C04509F" w14:textId="437D9076" w:rsidR="00525B9A" w:rsidRPr="00617823" w:rsidRDefault="00286D4C" w:rsidP="00525B9A">
            <w:pPr>
              <w:spacing w:before="40" w:after="40"/>
              <w:rPr>
                <w:bCs/>
                <w:sz w:val="28"/>
                <w:szCs w:val="28"/>
                <w:lang w:val="ru-RU"/>
              </w:rPr>
            </w:pPr>
            <w:r w:rsidRPr="00617823">
              <w:rPr>
                <w:bCs/>
                <w:sz w:val="28"/>
                <w:szCs w:val="28"/>
              </w:rPr>
              <w:t xml:space="preserve">  8</w:t>
            </w:r>
            <w:r w:rsidRPr="00617823">
              <w:rPr>
                <w:bCs/>
                <w:sz w:val="28"/>
                <w:szCs w:val="28"/>
                <w:lang w:val="ru-RU"/>
              </w:rPr>
              <w:t>7</w:t>
            </w:r>
          </w:p>
        </w:tc>
      </w:tr>
      <w:tr w:rsidR="00617823" w:rsidRPr="00617823" w14:paraId="6963A29D" w14:textId="77777777" w:rsidTr="00525B9A">
        <w:tc>
          <w:tcPr>
            <w:tcW w:w="776" w:type="dxa"/>
          </w:tcPr>
          <w:p w14:paraId="1C8E1588" w14:textId="77777777" w:rsidR="00525B9A" w:rsidRPr="00617823" w:rsidRDefault="00525B9A" w:rsidP="00525B9A">
            <w:pPr>
              <w:contextualSpacing/>
              <w:rPr>
                <w:bCs/>
                <w:sz w:val="28"/>
                <w:szCs w:val="28"/>
              </w:rPr>
            </w:pPr>
            <w:r w:rsidRPr="00617823">
              <w:rPr>
                <w:bCs/>
                <w:sz w:val="28"/>
                <w:szCs w:val="28"/>
              </w:rPr>
              <w:t>5</w:t>
            </w:r>
          </w:p>
        </w:tc>
        <w:tc>
          <w:tcPr>
            <w:tcW w:w="7773" w:type="dxa"/>
          </w:tcPr>
          <w:p w14:paraId="11DCD069" w14:textId="77777777" w:rsidR="00525B9A" w:rsidRPr="00617823" w:rsidRDefault="00525B9A" w:rsidP="00525B9A">
            <w:pPr>
              <w:tabs>
                <w:tab w:val="left" w:pos="0"/>
              </w:tabs>
              <w:spacing w:before="40" w:afterLines="40" w:after="96"/>
              <w:contextualSpacing/>
              <w:jc w:val="both"/>
              <w:rPr>
                <w:sz w:val="28"/>
                <w:szCs w:val="28"/>
              </w:rPr>
            </w:pPr>
            <w:r w:rsidRPr="00617823">
              <w:rPr>
                <w:sz w:val="28"/>
                <w:szCs w:val="28"/>
              </w:rPr>
              <w:t xml:space="preserve">РАСЧЕТ ОЖИДАЕМОЙ ЭКОНОМИЧЕСКОЙ ЭФФЕКТИВНОСТИ ПРИМЕНЕНИЯ </w:t>
            </w:r>
            <w:r w:rsidRPr="00617823">
              <w:rPr>
                <w:sz w:val="28"/>
                <w:szCs w:val="28"/>
                <w:lang w:val="en-US"/>
              </w:rPr>
              <w:t>SAGD</w:t>
            </w:r>
            <w:r w:rsidRPr="00617823">
              <w:rPr>
                <w:sz w:val="28"/>
                <w:szCs w:val="28"/>
              </w:rPr>
              <w:t xml:space="preserve"> </w:t>
            </w:r>
            <w:r w:rsidRPr="00617823">
              <w:rPr>
                <w:sz w:val="28"/>
                <w:szCs w:val="28"/>
                <w:lang w:val="en-US"/>
              </w:rPr>
              <w:t>C</w:t>
            </w:r>
            <w:r w:rsidRPr="00617823">
              <w:rPr>
                <w:sz w:val="28"/>
                <w:szCs w:val="28"/>
              </w:rPr>
              <w:t xml:space="preserve"> ТЕРМОЭЛЕКТРИЧЕСКИМ МОДУЛЕМ</w:t>
            </w:r>
          </w:p>
        </w:tc>
        <w:tc>
          <w:tcPr>
            <w:tcW w:w="796" w:type="dxa"/>
          </w:tcPr>
          <w:p w14:paraId="5F3402FE" w14:textId="464C3A63" w:rsidR="00525B9A" w:rsidRPr="00617823" w:rsidRDefault="00525B9A" w:rsidP="005448AE">
            <w:pPr>
              <w:spacing w:before="40" w:after="40"/>
              <w:jc w:val="center"/>
              <w:rPr>
                <w:bCs/>
                <w:sz w:val="28"/>
                <w:szCs w:val="28"/>
                <w:lang w:val="ru-RU"/>
              </w:rPr>
            </w:pPr>
            <w:r w:rsidRPr="00617823">
              <w:rPr>
                <w:bCs/>
                <w:sz w:val="28"/>
                <w:szCs w:val="28"/>
              </w:rPr>
              <w:t>8</w:t>
            </w:r>
            <w:r w:rsidR="005448AE" w:rsidRPr="00617823">
              <w:rPr>
                <w:bCs/>
                <w:sz w:val="28"/>
                <w:szCs w:val="28"/>
                <w:lang w:val="ru-RU"/>
              </w:rPr>
              <w:t>8</w:t>
            </w:r>
          </w:p>
        </w:tc>
      </w:tr>
      <w:tr w:rsidR="00617823" w:rsidRPr="00617823" w14:paraId="074421FF" w14:textId="77777777" w:rsidTr="00525B9A">
        <w:tc>
          <w:tcPr>
            <w:tcW w:w="776" w:type="dxa"/>
          </w:tcPr>
          <w:p w14:paraId="2E6240CB" w14:textId="77777777" w:rsidR="00525B9A" w:rsidRPr="00617823" w:rsidRDefault="00525B9A" w:rsidP="00525B9A">
            <w:pPr>
              <w:contextualSpacing/>
              <w:rPr>
                <w:bCs/>
                <w:sz w:val="28"/>
                <w:szCs w:val="28"/>
              </w:rPr>
            </w:pPr>
            <w:r w:rsidRPr="00617823">
              <w:rPr>
                <w:bCs/>
                <w:sz w:val="28"/>
                <w:szCs w:val="28"/>
              </w:rPr>
              <w:t>5.1</w:t>
            </w:r>
          </w:p>
        </w:tc>
        <w:tc>
          <w:tcPr>
            <w:tcW w:w="7773" w:type="dxa"/>
          </w:tcPr>
          <w:p w14:paraId="0A5C8AD5" w14:textId="77777777" w:rsidR="00525B9A" w:rsidRPr="00617823" w:rsidRDefault="00525B9A" w:rsidP="00525B9A">
            <w:pPr>
              <w:tabs>
                <w:tab w:val="left" w:pos="0"/>
              </w:tabs>
              <w:spacing w:before="40" w:afterLines="40" w:after="96"/>
              <w:contextualSpacing/>
              <w:jc w:val="both"/>
              <w:rPr>
                <w:bCs/>
                <w:sz w:val="28"/>
                <w:szCs w:val="28"/>
              </w:rPr>
            </w:pPr>
            <w:r w:rsidRPr="00617823">
              <w:rPr>
                <w:bCs/>
                <w:sz w:val="28"/>
                <w:szCs w:val="28"/>
              </w:rPr>
              <w:t>Методика дисконтирование денежных потоков</w:t>
            </w:r>
          </w:p>
        </w:tc>
        <w:tc>
          <w:tcPr>
            <w:tcW w:w="796" w:type="dxa"/>
          </w:tcPr>
          <w:p w14:paraId="1B46D41D" w14:textId="6CDE26F9" w:rsidR="00525B9A" w:rsidRPr="00617823" w:rsidRDefault="005448AE" w:rsidP="00525B9A">
            <w:pPr>
              <w:spacing w:before="40" w:after="40"/>
              <w:jc w:val="center"/>
              <w:rPr>
                <w:bCs/>
                <w:sz w:val="28"/>
                <w:szCs w:val="28"/>
                <w:lang w:val="ru-RU"/>
              </w:rPr>
            </w:pPr>
            <w:r w:rsidRPr="00617823">
              <w:rPr>
                <w:bCs/>
                <w:sz w:val="28"/>
                <w:szCs w:val="28"/>
                <w:lang w:val="ru-RU"/>
              </w:rPr>
              <w:t>89</w:t>
            </w:r>
          </w:p>
        </w:tc>
      </w:tr>
      <w:tr w:rsidR="00617823" w:rsidRPr="00617823" w14:paraId="72007EB4" w14:textId="77777777" w:rsidTr="00525B9A">
        <w:tc>
          <w:tcPr>
            <w:tcW w:w="776" w:type="dxa"/>
          </w:tcPr>
          <w:p w14:paraId="5BD8F5B9" w14:textId="77777777" w:rsidR="00525B9A" w:rsidRPr="00617823" w:rsidRDefault="00525B9A" w:rsidP="00525B9A">
            <w:pPr>
              <w:contextualSpacing/>
              <w:rPr>
                <w:bCs/>
                <w:sz w:val="28"/>
                <w:szCs w:val="28"/>
              </w:rPr>
            </w:pPr>
            <w:r w:rsidRPr="00617823">
              <w:rPr>
                <w:bCs/>
                <w:sz w:val="28"/>
                <w:szCs w:val="28"/>
              </w:rPr>
              <w:t>5.1.1</w:t>
            </w:r>
          </w:p>
        </w:tc>
        <w:tc>
          <w:tcPr>
            <w:tcW w:w="7773" w:type="dxa"/>
          </w:tcPr>
          <w:p w14:paraId="2D579BFD" w14:textId="77777777" w:rsidR="00525B9A" w:rsidRPr="00617823" w:rsidRDefault="00525B9A" w:rsidP="00525B9A">
            <w:pPr>
              <w:tabs>
                <w:tab w:val="left" w:pos="0"/>
              </w:tabs>
              <w:spacing w:before="40" w:afterLines="40" w:after="96"/>
              <w:contextualSpacing/>
              <w:jc w:val="both"/>
              <w:rPr>
                <w:bCs/>
                <w:sz w:val="28"/>
                <w:szCs w:val="28"/>
              </w:rPr>
            </w:pPr>
            <w:r w:rsidRPr="00617823">
              <w:rPr>
                <w:bCs/>
                <w:sz w:val="28"/>
                <w:szCs w:val="28"/>
              </w:rPr>
              <w:t>Расчет нормы дохода (r) для дисконтирования денежных потоков</w:t>
            </w:r>
          </w:p>
        </w:tc>
        <w:tc>
          <w:tcPr>
            <w:tcW w:w="796" w:type="dxa"/>
          </w:tcPr>
          <w:p w14:paraId="15081453" w14:textId="26BBBDF7" w:rsidR="00525B9A" w:rsidRPr="00617823" w:rsidRDefault="005448AE" w:rsidP="00525B9A">
            <w:pPr>
              <w:spacing w:before="40" w:after="40"/>
              <w:jc w:val="center"/>
              <w:rPr>
                <w:bCs/>
                <w:sz w:val="28"/>
                <w:szCs w:val="28"/>
                <w:lang w:val="ru-RU"/>
              </w:rPr>
            </w:pPr>
            <w:r w:rsidRPr="00617823">
              <w:rPr>
                <w:bCs/>
                <w:sz w:val="28"/>
                <w:szCs w:val="28"/>
                <w:lang w:val="ru-RU"/>
              </w:rPr>
              <w:t>89</w:t>
            </w:r>
          </w:p>
        </w:tc>
      </w:tr>
      <w:tr w:rsidR="00617823" w:rsidRPr="00617823" w14:paraId="0F0AA193" w14:textId="77777777" w:rsidTr="00525B9A">
        <w:tc>
          <w:tcPr>
            <w:tcW w:w="776" w:type="dxa"/>
          </w:tcPr>
          <w:p w14:paraId="1809B555" w14:textId="77777777" w:rsidR="00525B9A" w:rsidRPr="00617823" w:rsidRDefault="00525B9A" w:rsidP="00525B9A">
            <w:pPr>
              <w:contextualSpacing/>
              <w:rPr>
                <w:bCs/>
                <w:sz w:val="28"/>
                <w:szCs w:val="28"/>
              </w:rPr>
            </w:pPr>
            <w:r w:rsidRPr="00617823">
              <w:rPr>
                <w:bCs/>
                <w:sz w:val="28"/>
                <w:szCs w:val="28"/>
              </w:rPr>
              <w:t>5.1.2</w:t>
            </w:r>
          </w:p>
        </w:tc>
        <w:tc>
          <w:tcPr>
            <w:tcW w:w="7773" w:type="dxa"/>
          </w:tcPr>
          <w:p w14:paraId="477E2DC2" w14:textId="77777777" w:rsidR="00525B9A" w:rsidRPr="00617823" w:rsidRDefault="00525B9A" w:rsidP="00525B9A">
            <w:pPr>
              <w:pStyle w:val="aa"/>
              <w:spacing w:after="0" w:line="240" w:lineRule="auto"/>
              <w:ind w:left="0" w:right="-6"/>
              <w:jc w:val="both"/>
              <w:rPr>
                <w:bCs/>
                <w:sz w:val="28"/>
                <w:szCs w:val="28"/>
              </w:rPr>
            </w:pPr>
            <w:r w:rsidRPr="00617823">
              <w:rPr>
                <w:sz w:val="28"/>
                <w:szCs w:val="28"/>
              </w:rPr>
              <w:t xml:space="preserve">Расчет затрат для определения сметной стоимости (цены) строительства 1м скважины </w:t>
            </w:r>
          </w:p>
        </w:tc>
        <w:tc>
          <w:tcPr>
            <w:tcW w:w="796" w:type="dxa"/>
          </w:tcPr>
          <w:p w14:paraId="4EAE47F0" w14:textId="242064CA" w:rsidR="00525B9A" w:rsidRPr="00617823" w:rsidRDefault="00525B9A" w:rsidP="005448AE">
            <w:pPr>
              <w:spacing w:before="40" w:after="40"/>
              <w:jc w:val="center"/>
              <w:rPr>
                <w:bCs/>
                <w:sz w:val="28"/>
                <w:szCs w:val="28"/>
                <w:lang w:val="ru-RU"/>
              </w:rPr>
            </w:pPr>
            <w:r w:rsidRPr="00617823">
              <w:rPr>
                <w:bCs/>
                <w:sz w:val="28"/>
                <w:szCs w:val="28"/>
              </w:rPr>
              <w:t>9</w:t>
            </w:r>
            <w:r w:rsidR="005448AE" w:rsidRPr="00617823">
              <w:rPr>
                <w:bCs/>
                <w:sz w:val="28"/>
                <w:szCs w:val="28"/>
                <w:lang w:val="ru-RU"/>
              </w:rPr>
              <w:t>0</w:t>
            </w:r>
          </w:p>
        </w:tc>
      </w:tr>
      <w:tr w:rsidR="00617823" w:rsidRPr="00617823" w14:paraId="43A2C2B8" w14:textId="77777777" w:rsidTr="00525B9A">
        <w:tc>
          <w:tcPr>
            <w:tcW w:w="776" w:type="dxa"/>
          </w:tcPr>
          <w:p w14:paraId="25E540A6" w14:textId="77777777" w:rsidR="00525B9A" w:rsidRPr="00617823" w:rsidRDefault="00525B9A" w:rsidP="00525B9A">
            <w:pPr>
              <w:contextualSpacing/>
              <w:rPr>
                <w:bCs/>
                <w:sz w:val="28"/>
                <w:szCs w:val="28"/>
              </w:rPr>
            </w:pPr>
            <w:r w:rsidRPr="00617823">
              <w:rPr>
                <w:bCs/>
                <w:sz w:val="28"/>
                <w:szCs w:val="28"/>
              </w:rPr>
              <w:t>5.2</w:t>
            </w:r>
          </w:p>
        </w:tc>
        <w:tc>
          <w:tcPr>
            <w:tcW w:w="7773" w:type="dxa"/>
          </w:tcPr>
          <w:p w14:paraId="66EDD547" w14:textId="77777777" w:rsidR="00525B9A" w:rsidRPr="00617823" w:rsidRDefault="00525B9A" w:rsidP="00525B9A">
            <w:pPr>
              <w:tabs>
                <w:tab w:val="left" w:pos="0"/>
              </w:tabs>
              <w:spacing w:before="40" w:afterLines="40" w:after="96"/>
              <w:contextualSpacing/>
              <w:jc w:val="both"/>
              <w:rPr>
                <w:bCs/>
                <w:sz w:val="28"/>
                <w:szCs w:val="28"/>
              </w:rPr>
            </w:pPr>
            <w:r w:rsidRPr="00617823">
              <w:rPr>
                <w:bCs/>
                <w:sz w:val="28"/>
                <w:szCs w:val="28"/>
              </w:rPr>
              <w:t>Чистый дисконтированный доход (NPV) по результатам расчета гидродинамической модели</w:t>
            </w:r>
          </w:p>
        </w:tc>
        <w:tc>
          <w:tcPr>
            <w:tcW w:w="796" w:type="dxa"/>
          </w:tcPr>
          <w:p w14:paraId="4D1BEEBE" w14:textId="4BB00FA2" w:rsidR="00525B9A" w:rsidRPr="00617823" w:rsidRDefault="005448AE" w:rsidP="00525B9A">
            <w:pPr>
              <w:spacing w:before="40" w:after="40"/>
              <w:jc w:val="center"/>
              <w:rPr>
                <w:bCs/>
                <w:sz w:val="28"/>
                <w:szCs w:val="28"/>
                <w:lang w:val="ru-RU"/>
              </w:rPr>
            </w:pPr>
            <w:r w:rsidRPr="00617823">
              <w:rPr>
                <w:bCs/>
                <w:sz w:val="28"/>
                <w:szCs w:val="28"/>
              </w:rPr>
              <w:t>9</w:t>
            </w:r>
            <w:r w:rsidRPr="00617823">
              <w:rPr>
                <w:bCs/>
                <w:sz w:val="28"/>
                <w:szCs w:val="28"/>
                <w:lang w:val="ru-RU"/>
              </w:rPr>
              <w:t>5</w:t>
            </w:r>
          </w:p>
        </w:tc>
      </w:tr>
      <w:tr w:rsidR="00617823" w:rsidRPr="00617823" w14:paraId="79A63A03" w14:textId="77777777" w:rsidTr="00525B9A">
        <w:tc>
          <w:tcPr>
            <w:tcW w:w="776" w:type="dxa"/>
          </w:tcPr>
          <w:p w14:paraId="5614E290" w14:textId="77777777" w:rsidR="00525B9A" w:rsidRPr="00617823" w:rsidRDefault="00525B9A" w:rsidP="00525B9A">
            <w:pPr>
              <w:contextualSpacing/>
              <w:rPr>
                <w:bCs/>
                <w:sz w:val="28"/>
                <w:szCs w:val="28"/>
              </w:rPr>
            </w:pPr>
            <w:r w:rsidRPr="00617823">
              <w:rPr>
                <w:bCs/>
                <w:sz w:val="28"/>
                <w:szCs w:val="28"/>
              </w:rPr>
              <w:t xml:space="preserve">5.2.1 </w:t>
            </w:r>
          </w:p>
        </w:tc>
        <w:tc>
          <w:tcPr>
            <w:tcW w:w="7773" w:type="dxa"/>
          </w:tcPr>
          <w:p w14:paraId="7A44805B" w14:textId="0D07EBE6" w:rsidR="00525B9A" w:rsidRPr="00617823" w:rsidRDefault="00525B9A" w:rsidP="00660C82">
            <w:pPr>
              <w:tabs>
                <w:tab w:val="left" w:pos="0"/>
              </w:tabs>
              <w:spacing w:before="40" w:afterLines="40" w:after="96"/>
              <w:contextualSpacing/>
              <w:jc w:val="both"/>
              <w:rPr>
                <w:bCs/>
                <w:sz w:val="28"/>
                <w:szCs w:val="28"/>
              </w:rPr>
            </w:pPr>
            <w:r w:rsidRPr="00617823">
              <w:rPr>
                <w:bCs/>
                <w:sz w:val="28"/>
                <w:szCs w:val="28"/>
                <w:lang w:val="en-US"/>
              </w:rPr>
              <w:t>NPV</w:t>
            </w:r>
            <w:r w:rsidRPr="00617823">
              <w:rPr>
                <w:bCs/>
                <w:sz w:val="28"/>
                <w:szCs w:val="28"/>
              </w:rPr>
              <w:t xml:space="preserve"> по результат</w:t>
            </w:r>
            <w:r w:rsidR="00660C82">
              <w:rPr>
                <w:bCs/>
                <w:sz w:val="28"/>
                <w:szCs w:val="28"/>
                <w:lang w:val="ru-RU"/>
              </w:rPr>
              <w:t>а</w:t>
            </w:r>
            <w:r w:rsidRPr="00617823">
              <w:rPr>
                <w:bCs/>
                <w:sz w:val="28"/>
                <w:szCs w:val="28"/>
              </w:rPr>
              <w:t xml:space="preserve">м гидродинамической модели при </w:t>
            </w:r>
            <w:r w:rsidRPr="00617823">
              <w:rPr>
                <w:bCs/>
                <w:sz w:val="28"/>
                <w:szCs w:val="28"/>
                <w:lang w:val="en-US"/>
              </w:rPr>
              <w:t>h</w:t>
            </w:r>
            <w:r w:rsidRPr="00617823">
              <w:rPr>
                <w:bCs/>
                <w:sz w:val="28"/>
                <w:szCs w:val="28"/>
              </w:rPr>
              <w:t xml:space="preserve"> = 30 м</w:t>
            </w:r>
          </w:p>
        </w:tc>
        <w:tc>
          <w:tcPr>
            <w:tcW w:w="796" w:type="dxa"/>
          </w:tcPr>
          <w:p w14:paraId="30FD1F4A" w14:textId="666932FD" w:rsidR="00525B9A" w:rsidRPr="00617823" w:rsidRDefault="005448AE" w:rsidP="00525B9A">
            <w:pPr>
              <w:spacing w:before="40" w:after="40"/>
              <w:jc w:val="center"/>
              <w:rPr>
                <w:bCs/>
                <w:sz w:val="28"/>
                <w:szCs w:val="28"/>
                <w:lang w:val="ru-RU"/>
              </w:rPr>
            </w:pPr>
            <w:r w:rsidRPr="00617823">
              <w:rPr>
                <w:bCs/>
                <w:sz w:val="28"/>
                <w:szCs w:val="28"/>
              </w:rPr>
              <w:t>9</w:t>
            </w:r>
            <w:r w:rsidRPr="00617823">
              <w:rPr>
                <w:bCs/>
                <w:sz w:val="28"/>
                <w:szCs w:val="28"/>
                <w:lang w:val="ru-RU"/>
              </w:rPr>
              <w:t>5</w:t>
            </w:r>
          </w:p>
        </w:tc>
      </w:tr>
      <w:tr w:rsidR="00617823" w:rsidRPr="00617823" w14:paraId="04CA5676" w14:textId="77777777" w:rsidTr="00525B9A">
        <w:tc>
          <w:tcPr>
            <w:tcW w:w="776" w:type="dxa"/>
          </w:tcPr>
          <w:p w14:paraId="790C8703" w14:textId="77777777" w:rsidR="00525B9A" w:rsidRPr="00617823" w:rsidRDefault="00525B9A" w:rsidP="00525B9A">
            <w:pPr>
              <w:contextualSpacing/>
              <w:rPr>
                <w:bCs/>
                <w:sz w:val="28"/>
                <w:szCs w:val="28"/>
              </w:rPr>
            </w:pPr>
            <w:r w:rsidRPr="00617823">
              <w:rPr>
                <w:bCs/>
                <w:sz w:val="28"/>
                <w:szCs w:val="28"/>
              </w:rPr>
              <w:t>5.2.2</w:t>
            </w:r>
          </w:p>
        </w:tc>
        <w:tc>
          <w:tcPr>
            <w:tcW w:w="7773" w:type="dxa"/>
          </w:tcPr>
          <w:p w14:paraId="70A47D17" w14:textId="0921B926" w:rsidR="00525B9A" w:rsidRPr="00617823" w:rsidRDefault="00525B9A" w:rsidP="00525B9A">
            <w:pPr>
              <w:ind w:right="-198"/>
              <w:jc w:val="both"/>
              <w:rPr>
                <w:bCs/>
                <w:sz w:val="28"/>
                <w:szCs w:val="28"/>
              </w:rPr>
            </w:pPr>
            <w:r w:rsidRPr="00617823">
              <w:rPr>
                <w:bCs/>
                <w:sz w:val="28"/>
                <w:szCs w:val="28"/>
                <w:lang w:val="en-US"/>
              </w:rPr>
              <w:t>NPV</w:t>
            </w:r>
            <w:r w:rsidR="00660C82">
              <w:rPr>
                <w:bCs/>
                <w:sz w:val="28"/>
                <w:szCs w:val="28"/>
              </w:rPr>
              <w:t xml:space="preserve"> по результата</w:t>
            </w:r>
            <w:r w:rsidRPr="00617823">
              <w:rPr>
                <w:bCs/>
                <w:sz w:val="28"/>
                <w:szCs w:val="28"/>
              </w:rPr>
              <w:t xml:space="preserve">м гидродинамической модели при </w:t>
            </w:r>
            <w:r w:rsidRPr="00617823">
              <w:rPr>
                <w:bCs/>
                <w:sz w:val="28"/>
                <w:szCs w:val="28"/>
                <w:lang w:val="en-US"/>
              </w:rPr>
              <w:t>h</w:t>
            </w:r>
            <w:r w:rsidRPr="00617823">
              <w:rPr>
                <w:bCs/>
                <w:sz w:val="28"/>
                <w:szCs w:val="28"/>
              </w:rPr>
              <w:t xml:space="preserve"> = 25 м</w:t>
            </w:r>
          </w:p>
        </w:tc>
        <w:tc>
          <w:tcPr>
            <w:tcW w:w="796" w:type="dxa"/>
          </w:tcPr>
          <w:p w14:paraId="715FD70F" w14:textId="77777777" w:rsidR="00525B9A" w:rsidRPr="00617823" w:rsidRDefault="00525B9A" w:rsidP="00525B9A">
            <w:pPr>
              <w:spacing w:before="40" w:after="40"/>
              <w:jc w:val="center"/>
              <w:rPr>
                <w:bCs/>
                <w:sz w:val="28"/>
                <w:szCs w:val="28"/>
              </w:rPr>
            </w:pPr>
            <w:r w:rsidRPr="00617823">
              <w:rPr>
                <w:bCs/>
                <w:sz w:val="28"/>
                <w:szCs w:val="28"/>
              </w:rPr>
              <w:t>97</w:t>
            </w:r>
          </w:p>
        </w:tc>
      </w:tr>
      <w:tr w:rsidR="00617823" w:rsidRPr="00617823" w14:paraId="547EB593" w14:textId="77777777" w:rsidTr="00525B9A">
        <w:tc>
          <w:tcPr>
            <w:tcW w:w="776" w:type="dxa"/>
          </w:tcPr>
          <w:p w14:paraId="616391A8" w14:textId="77777777" w:rsidR="00525B9A" w:rsidRPr="00617823" w:rsidRDefault="00525B9A" w:rsidP="00525B9A">
            <w:pPr>
              <w:contextualSpacing/>
              <w:rPr>
                <w:bCs/>
                <w:sz w:val="28"/>
                <w:szCs w:val="28"/>
              </w:rPr>
            </w:pPr>
            <w:r w:rsidRPr="00617823">
              <w:rPr>
                <w:bCs/>
                <w:sz w:val="28"/>
                <w:szCs w:val="28"/>
              </w:rPr>
              <w:t>5.3</w:t>
            </w:r>
          </w:p>
        </w:tc>
        <w:tc>
          <w:tcPr>
            <w:tcW w:w="7773" w:type="dxa"/>
          </w:tcPr>
          <w:p w14:paraId="43D7BAFD" w14:textId="77777777" w:rsidR="00525B9A" w:rsidRPr="00617823" w:rsidRDefault="00525B9A" w:rsidP="00525B9A">
            <w:pPr>
              <w:tabs>
                <w:tab w:val="left" w:pos="1843"/>
              </w:tabs>
              <w:jc w:val="both"/>
              <w:rPr>
                <w:bCs/>
                <w:sz w:val="28"/>
                <w:szCs w:val="28"/>
              </w:rPr>
            </w:pPr>
            <w:r w:rsidRPr="00617823">
              <w:rPr>
                <w:bCs/>
                <w:sz w:val="28"/>
                <w:szCs w:val="28"/>
              </w:rPr>
              <w:t>Чистый дисконтированный доход (NPV) по результатам расчетного дебит</w:t>
            </w:r>
          </w:p>
        </w:tc>
        <w:tc>
          <w:tcPr>
            <w:tcW w:w="796" w:type="dxa"/>
          </w:tcPr>
          <w:p w14:paraId="462D5766" w14:textId="08135DA2" w:rsidR="00525B9A" w:rsidRPr="00617823" w:rsidRDefault="005448AE" w:rsidP="00525B9A">
            <w:pPr>
              <w:spacing w:before="40" w:after="40"/>
              <w:jc w:val="center"/>
              <w:rPr>
                <w:bCs/>
                <w:sz w:val="28"/>
                <w:szCs w:val="28"/>
                <w:lang w:val="ru-RU"/>
              </w:rPr>
            </w:pPr>
            <w:r w:rsidRPr="00617823">
              <w:rPr>
                <w:bCs/>
                <w:sz w:val="28"/>
                <w:szCs w:val="28"/>
              </w:rPr>
              <w:t>9</w:t>
            </w:r>
            <w:r w:rsidRPr="00617823">
              <w:rPr>
                <w:bCs/>
                <w:sz w:val="28"/>
                <w:szCs w:val="28"/>
                <w:lang w:val="ru-RU"/>
              </w:rPr>
              <w:t>8</w:t>
            </w:r>
          </w:p>
        </w:tc>
      </w:tr>
      <w:tr w:rsidR="00617823" w:rsidRPr="00617823" w14:paraId="619717B2" w14:textId="77777777" w:rsidTr="00525B9A">
        <w:tc>
          <w:tcPr>
            <w:tcW w:w="776" w:type="dxa"/>
          </w:tcPr>
          <w:p w14:paraId="1C08BA39" w14:textId="77777777" w:rsidR="00525B9A" w:rsidRPr="00617823" w:rsidRDefault="00525B9A" w:rsidP="00525B9A">
            <w:pPr>
              <w:contextualSpacing/>
              <w:rPr>
                <w:bCs/>
                <w:sz w:val="28"/>
                <w:szCs w:val="28"/>
              </w:rPr>
            </w:pPr>
            <w:r w:rsidRPr="00617823">
              <w:rPr>
                <w:bCs/>
                <w:sz w:val="28"/>
                <w:szCs w:val="28"/>
              </w:rPr>
              <w:t>5.3.1</w:t>
            </w:r>
          </w:p>
        </w:tc>
        <w:tc>
          <w:tcPr>
            <w:tcW w:w="7773" w:type="dxa"/>
          </w:tcPr>
          <w:p w14:paraId="15DCCCD0" w14:textId="77777777" w:rsidR="00525B9A" w:rsidRPr="00617823" w:rsidRDefault="00525B9A" w:rsidP="00525B9A">
            <w:pPr>
              <w:tabs>
                <w:tab w:val="left" w:pos="1843"/>
              </w:tabs>
              <w:jc w:val="both"/>
              <w:rPr>
                <w:bCs/>
                <w:sz w:val="28"/>
                <w:szCs w:val="28"/>
              </w:rPr>
            </w:pPr>
            <w:r w:rsidRPr="00617823">
              <w:rPr>
                <w:bCs/>
                <w:sz w:val="28"/>
                <w:szCs w:val="28"/>
              </w:rPr>
              <w:t xml:space="preserve">NPV по результатам расчетного дебита при </w:t>
            </w:r>
            <w:r w:rsidRPr="00617823">
              <w:rPr>
                <w:bCs/>
                <w:sz w:val="28"/>
                <w:szCs w:val="28"/>
                <w:lang w:val="en-US"/>
              </w:rPr>
              <w:t>h</w:t>
            </w:r>
            <w:r w:rsidRPr="00617823">
              <w:rPr>
                <w:bCs/>
                <w:sz w:val="28"/>
                <w:szCs w:val="28"/>
              </w:rPr>
              <w:t>= 30 м</w:t>
            </w:r>
          </w:p>
        </w:tc>
        <w:tc>
          <w:tcPr>
            <w:tcW w:w="796" w:type="dxa"/>
          </w:tcPr>
          <w:p w14:paraId="52AA1291" w14:textId="52B52313" w:rsidR="00525B9A" w:rsidRPr="00617823" w:rsidRDefault="005448AE" w:rsidP="00525B9A">
            <w:pPr>
              <w:spacing w:before="40" w:after="40"/>
              <w:jc w:val="center"/>
              <w:rPr>
                <w:bCs/>
                <w:sz w:val="28"/>
                <w:szCs w:val="28"/>
                <w:lang w:val="ru-RU"/>
              </w:rPr>
            </w:pPr>
            <w:r w:rsidRPr="00617823">
              <w:rPr>
                <w:bCs/>
                <w:sz w:val="28"/>
                <w:szCs w:val="28"/>
              </w:rPr>
              <w:t>9</w:t>
            </w:r>
            <w:r w:rsidRPr="00617823">
              <w:rPr>
                <w:bCs/>
                <w:sz w:val="28"/>
                <w:szCs w:val="28"/>
                <w:lang w:val="ru-RU"/>
              </w:rPr>
              <w:t>8</w:t>
            </w:r>
          </w:p>
        </w:tc>
      </w:tr>
      <w:tr w:rsidR="00617823" w:rsidRPr="00617823" w14:paraId="315485A1" w14:textId="77777777" w:rsidTr="00525B9A">
        <w:tc>
          <w:tcPr>
            <w:tcW w:w="776" w:type="dxa"/>
          </w:tcPr>
          <w:p w14:paraId="7C74EB64" w14:textId="77777777" w:rsidR="00525B9A" w:rsidRPr="00617823" w:rsidRDefault="00525B9A" w:rsidP="00525B9A">
            <w:pPr>
              <w:contextualSpacing/>
              <w:rPr>
                <w:bCs/>
                <w:sz w:val="28"/>
                <w:szCs w:val="28"/>
              </w:rPr>
            </w:pPr>
            <w:r w:rsidRPr="00617823">
              <w:rPr>
                <w:bCs/>
                <w:sz w:val="28"/>
                <w:szCs w:val="28"/>
              </w:rPr>
              <w:t>5.3.2</w:t>
            </w:r>
          </w:p>
        </w:tc>
        <w:tc>
          <w:tcPr>
            <w:tcW w:w="7773" w:type="dxa"/>
          </w:tcPr>
          <w:p w14:paraId="2C775277" w14:textId="77777777" w:rsidR="00525B9A" w:rsidRPr="00617823" w:rsidRDefault="00525B9A" w:rsidP="00525B9A">
            <w:pPr>
              <w:tabs>
                <w:tab w:val="left" w:pos="1843"/>
              </w:tabs>
              <w:jc w:val="both"/>
              <w:rPr>
                <w:bCs/>
                <w:sz w:val="28"/>
                <w:szCs w:val="28"/>
              </w:rPr>
            </w:pPr>
            <w:r w:rsidRPr="00617823">
              <w:rPr>
                <w:bCs/>
                <w:sz w:val="28"/>
                <w:szCs w:val="28"/>
              </w:rPr>
              <w:t xml:space="preserve">NPV по результатам расчетного дебита при </w:t>
            </w:r>
            <w:r w:rsidRPr="00617823">
              <w:rPr>
                <w:bCs/>
                <w:sz w:val="28"/>
                <w:szCs w:val="28"/>
                <w:lang w:val="en-US"/>
              </w:rPr>
              <w:t>h</w:t>
            </w:r>
            <w:r w:rsidRPr="00617823">
              <w:rPr>
                <w:bCs/>
                <w:sz w:val="28"/>
                <w:szCs w:val="28"/>
              </w:rPr>
              <w:t>= 25 м</w:t>
            </w:r>
          </w:p>
        </w:tc>
        <w:tc>
          <w:tcPr>
            <w:tcW w:w="796" w:type="dxa"/>
          </w:tcPr>
          <w:p w14:paraId="78A371E0" w14:textId="28E109F5" w:rsidR="00525B9A" w:rsidRPr="00617823" w:rsidRDefault="005448AE" w:rsidP="00525B9A">
            <w:pPr>
              <w:spacing w:before="40" w:after="40"/>
              <w:jc w:val="center"/>
              <w:rPr>
                <w:bCs/>
                <w:sz w:val="28"/>
                <w:szCs w:val="28"/>
                <w:lang w:val="ru-RU"/>
              </w:rPr>
            </w:pPr>
            <w:r w:rsidRPr="00617823">
              <w:rPr>
                <w:bCs/>
                <w:sz w:val="28"/>
                <w:szCs w:val="28"/>
              </w:rPr>
              <w:t>9</w:t>
            </w:r>
            <w:r w:rsidRPr="00617823">
              <w:rPr>
                <w:bCs/>
                <w:sz w:val="28"/>
                <w:szCs w:val="28"/>
                <w:lang w:val="ru-RU"/>
              </w:rPr>
              <w:t>9</w:t>
            </w:r>
          </w:p>
        </w:tc>
      </w:tr>
      <w:tr w:rsidR="00617823" w:rsidRPr="00617823" w14:paraId="5617CC0E" w14:textId="77777777" w:rsidTr="00525B9A">
        <w:tc>
          <w:tcPr>
            <w:tcW w:w="776" w:type="dxa"/>
          </w:tcPr>
          <w:p w14:paraId="129730A8" w14:textId="77777777" w:rsidR="00525B9A" w:rsidRPr="00617823" w:rsidRDefault="00525B9A" w:rsidP="00525B9A">
            <w:pPr>
              <w:rPr>
                <w:bCs/>
                <w:sz w:val="28"/>
                <w:szCs w:val="28"/>
              </w:rPr>
            </w:pPr>
          </w:p>
        </w:tc>
        <w:tc>
          <w:tcPr>
            <w:tcW w:w="7773" w:type="dxa"/>
          </w:tcPr>
          <w:p w14:paraId="4D32553A" w14:textId="77777777" w:rsidR="00525B9A" w:rsidRPr="00617823" w:rsidRDefault="00525B9A" w:rsidP="00525B9A">
            <w:pPr>
              <w:spacing w:before="40" w:afterLines="40" w:after="96"/>
              <w:jc w:val="both"/>
              <w:rPr>
                <w:sz w:val="28"/>
                <w:szCs w:val="28"/>
              </w:rPr>
            </w:pPr>
            <w:r w:rsidRPr="00617823">
              <w:rPr>
                <w:sz w:val="28"/>
                <w:szCs w:val="28"/>
              </w:rPr>
              <w:t>Выводы</w:t>
            </w:r>
          </w:p>
        </w:tc>
        <w:tc>
          <w:tcPr>
            <w:tcW w:w="796" w:type="dxa"/>
          </w:tcPr>
          <w:p w14:paraId="1EFC74C1" w14:textId="3010FBF2" w:rsidR="00525B9A" w:rsidRPr="00617823" w:rsidRDefault="005448AE" w:rsidP="00525B9A">
            <w:pPr>
              <w:jc w:val="center"/>
              <w:rPr>
                <w:bCs/>
                <w:sz w:val="28"/>
                <w:szCs w:val="28"/>
                <w:lang w:val="ru-RU"/>
              </w:rPr>
            </w:pPr>
            <w:r w:rsidRPr="00617823">
              <w:rPr>
                <w:bCs/>
                <w:sz w:val="28"/>
                <w:szCs w:val="28"/>
                <w:lang w:val="ru-RU"/>
              </w:rPr>
              <w:t>100</w:t>
            </w:r>
          </w:p>
        </w:tc>
      </w:tr>
      <w:tr w:rsidR="00617823" w:rsidRPr="00617823" w14:paraId="4CCBCEAC" w14:textId="77777777" w:rsidTr="00525B9A">
        <w:tc>
          <w:tcPr>
            <w:tcW w:w="776" w:type="dxa"/>
          </w:tcPr>
          <w:p w14:paraId="69FC1AE9" w14:textId="77777777" w:rsidR="00525B9A" w:rsidRPr="00617823" w:rsidRDefault="00525B9A" w:rsidP="00525B9A">
            <w:pPr>
              <w:rPr>
                <w:bCs/>
                <w:sz w:val="28"/>
                <w:szCs w:val="28"/>
              </w:rPr>
            </w:pPr>
          </w:p>
        </w:tc>
        <w:tc>
          <w:tcPr>
            <w:tcW w:w="7773" w:type="dxa"/>
          </w:tcPr>
          <w:p w14:paraId="07A15715" w14:textId="77777777" w:rsidR="00525B9A" w:rsidRPr="00617823" w:rsidRDefault="00525B9A" w:rsidP="00525B9A">
            <w:pPr>
              <w:spacing w:before="40" w:afterLines="40" w:after="96"/>
              <w:jc w:val="both"/>
              <w:rPr>
                <w:sz w:val="28"/>
                <w:szCs w:val="28"/>
              </w:rPr>
            </w:pPr>
            <w:r w:rsidRPr="00617823">
              <w:rPr>
                <w:sz w:val="28"/>
                <w:szCs w:val="28"/>
              </w:rPr>
              <w:t>ЗАКЛЮЧЕНИЕ</w:t>
            </w:r>
          </w:p>
        </w:tc>
        <w:tc>
          <w:tcPr>
            <w:tcW w:w="796" w:type="dxa"/>
          </w:tcPr>
          <w:p w14:paraId="53966C76" w14:textId="77777777" w:rsidR="00525B9A" w:rsidRPr="00617823" w:rsidRDefault="00525B9A" w:rsidP="00525B9A">
            <w:pPr>
              <w:jc w:val="center"/>
              <w:rPr>
                <w:bCs/>
                <w:sz w:val="28"/>
                <w:szCs w:val="28"/>
              </w:rPr>
            </w:pPr>
            <w:r w:rsidRPr="00617823">
              <w:rPr>
                <w:bCs/>
                <w:sz w:val="28"/>
                <w:szCs w:val="28"/>
              </w:rPr>
              <w:t>101</w:t>
            </w:r>
          </w:p>
        </w:tc>
      </w:tr>
      <w:tr w:rsidR="00525B9A" w:rsidRPr="00617823" w14:paraId="29849D8C" w14:textId="77777777" w:rsidTr="00525B9A">
        <w:tc>
          <w:tcPr>
            <w:tcW w:w="776" w:type="dxa"/>
          </w:tcPr>
          <w:p w14:paraId="41C4743A" w14:textId="77777777" w:rsidR="00525B9A" w:rsidRPr="00617823" w:rsidRDefault="00525B9A" w:rsidP="00525B9A">
            <w:pPr>
              <w:rPr>
                <w:bCs/>
                <w:sz w:val="28"/>
                <w:szCs w:val="28"/>
              </w:rPr>
            </w:pPr>
          </w:p>
        </w:tc>
        <w:tc>
          <w:tcPr>
            <w:tcW w:w="7773" w:type="dxa"/>
          </w:tcPr>
          <w:p w14:paraId="28ABA372" w14:textId="77777777" w:rsidR="00525B9A" w:rsidRPr="00617823" w:rsidRDefault="00525B9A" w:rsidP="00525B9A">
            <w:pPr>
              <w:spacing w:before="40" w:afterLines="40" w:after="96"/>
              <w:jc w:val="both"/>
              <w:rPr>
                <w:sz w:val="28"/>
                <w:szCs w:val="28"/>
              </w:rPr>
            </w:pPr>
            <w:r w:rsidRPr="00617823">
              <w:rPr>
                <w:sz w:val="28"/>
                <w:szCs w:val="28"/>
              </w:rPr>
              <w:t xml:space="preserve">СПИСОК ИСПОЛЬЗОВАННЫХ ИСТОЧНИКОВ </w:t>
            </w:r>
          </w:p>
        </w:tc>
        <w:tc>
          <w:tcPr>
            <w:tcW w:w="796" w:type="dxa"/>
          </w:tcPr>
          <w:p w14:paraId="5BAA261A" w14:textId="77777777" w:rsidR="00525B9A" w:rsidRPr="00617823" w:rsidRDefault="00525B9A" w:rsidP="00525B9A">
            <w:pPr>
              <w:jc w:val="center"/>
              <w:rPr>
                <w:bCs/>
                <w:sz w:val="28"/>
                <w:szCs w:val="28"/>
              </w:rPr>
            </w:pPr>
            <w:r w:rsidRPr="00617823">
              <w:rPr>
                <w:bCs/>
                <w:sz w:val="28"/>
                <w:szCs w:val="28"/>
              </w:rPr>
              <w:t>102</w:t>
            </w:r>
          </w:p>
        </w:tc>
      </w:tr>
    </w:tbl>
    <w:p w14:paraId="3AF55806" w14:textId="74544A40" w:rsidR="005152A2" w:rsidRPr="00617823" w:rsidRDefault="005152A2" w:rsidP="00C86E6A">
      <w:pPr>
        <w:jc w:val="center"/>
        <w:rPr>
          <w:b/>
          <w:sz w:val="28"/>
          <w:szCs w:val="28"/>
        </w:rPr>
      </w:pPr>
    </w:p>
    <w:p w14:paraId="60B17F98" w14:textId="326710BC" w:rsidR="00525B9A" w:rsidRPr="00617823" w:rsidRDefault="00525B9A" w:rsidP="00C86E6A">
      <w:pPr>
        <w:jc w:val="center"/>
        <w:rPr>
          <w:b/>
          <w:sz w:val="28"/>
          <w:szCs w:val="28"/>
        </w:rPr>
      </w:pPr>
    </w:p>
    <w:p w14:paraId="36F9B924" w14:textId="77777777" w:rsidR="00525B9A" w:rsidRPr="00617823" w:rsidRDefault="00525B9A" w:rsidP="00C86E6A">
      <w:pPr>
        <w:jc w:val="center"/>
        <w:rPr>
          <w:b/>
          <w:sz w:val="28"/>
          <w:szCs w:val="28"/>
        </w:rPr>
      </w:pPr>
    </w:p>
    <w:p w14:paraId="713EAAE7" w14:textId="77777777" w:rsidR="008E5C5D" w:rsidRPr="00617823" w:rsidRDefault="008E5C5D" w:rsidP="004C639C">
      <w:pPr>
        <w:jc w:val="center"/>
        <w:rPr>
          <w:b/>
          <w:sz w:val="28"/>
          <w:szCs w:val="28"/>
        </w:rPr>
      </w:pPr>
      <w:r w:rsidRPr="00617823">
        <w:rPr>
          <w:b/>
          <w:sz w:val="28"/>
          <w:szCs w:val="28"/>
        </w:rPr>
        <w:lastRenderedPageBreak/>
        <w:t>Нормативные ссылки</w:t>
      </w:r>
    </w:p>
    <w:p w14:paraId="0C2F6020" w14:textId="77777777" w:rsidR="008E5C5D" w:rsidRPr="00617823" w:rsidRDefault="008E5C5D" w:rsidP="008E5C5D">
      <w:pPr>
        <w:ind w:firstLine="454"/>
        <w:jc w:val="center"/>
        <w:rPr>
          <w:sz w:val="28"/>
          <w:szCs w:val="28"/>
        </w:rPr>
      </w:pPr>
    </w:p>
    <w:p w14:paraId="10875703" w14:textId="3EE64A6F" w:rsidR="008E5C5D" w:rsidRPr="00617823" w:rsidRDefault="008E5C5D" w:rsidP="00EB33DC">
      <w:pPr>
        <w:ind w:firstLine="709"/>
        <w:jc w:val="both"/>
        <w:rPr>
          <w:sz w:val="28"/>
          <w:szCs w:val="28"/>
        </w:rPr>
      </w:pPr>
      <w:r w:rsidRPr="00617823">
        <w:rPr>
          <w:sz w:val="28"/>
          <w:szCs w:val="28"/>
        </w:rPr>
        <w:t xml:space="preserve">В настоящей диссертации использованы ссылки на следующие стандарты: </w:t>
      </w:r>
    </w:p>
    <w:p w14:paraId="3321C816" w14:textId="77777777" w:rsidR="008E5C5D" w:rsidRPr="00617823" w:rsidRDefault="008E5C5D" w:rsidP="00EB33DC">
      <w:pPr>
        <w:ind w:firstLine="709"/>
        <w:jc w:val="both"/>
        <w:rPr>
          <w:sz w:val="28"/>
          <w:szCs w:val="28"/>
        </w:rPr>
      </w:pPr>
      <w:r w:rsidRPr="00617823">
        <w:rPr>
          <w:sz w:val="28"/>
          <w:szCs w:val="28"/>
        </w:rPr>
        <w:t xml:space="preserve">Закон Республики Казахстан «О науке» от 18.02.2011 г. № 407-IV ЗРК; ГОСО РК 5.04.034-2011: Государственный общеобязательный стандарт образования Республики Казахстан. Послевузовское образование. Докторантура. Основные положения (изменения от 23 августа 2012 г. № 1080); </w:t>
      </w:r>
    </w:p>
    <w:p w14:paraId="3205BE19" w14:textId="77777777" w:rsidR="008E5C5D" w:rsidRPr="00617823" w:rsidRDefault="008E5C5D" w:rsidP="00EB33DC">
      <w:pPr>
        <w:ind w:firstLine="709"/>
        <w:jc w:val="both"/>
        <w:rPr>
          <w:sz w:val="28"/>
          <w:szCs w:val="28"/>
        </w:rPr>
      </w:pPr>
      <w:r w:rsidRPr="00617823">
        <w:rPr>
          <w:sz w:val="28"/>
          <w:szCs w:val="28"/>
        </w:rPr>
        <w:t xml:space="preserve">Правила присуждения ученых степеней от 31 марта 2011 года № 127; межгосударственные стандарты: </w:t>
      </w:r>
    </w:p>
    <w:p w14:paraId="215A9136" w14:textId="77777777" w:rsidR="00EB33DC" w:rsidRPr="00617823" w:rsidRDefault="008E5C5D" w:rsidP="00EB33DC">
      <w:pPr>
        <w:ind w:firstLine="709"/>
        <w:jc w:val="both"/>
        <w:rPr>
          <w:sz w:val="28"/>
          <w:szCs w:val="28"/>
        </w:rPr>
      </w:pPr>
      <w:r w:rsidRPr="00617823">
        <w:rPr>
          <w:sz w:val="28"/>
          <w:szCs w:val="28"/>
        </w:rPr>
        <w:t xml:space="preserve">ГОСТ 7.32-2001 (изменения от 2006 г.). Отчет о научно-исследовательской работе. Структура и правила оформления; </w:t>
      </w:r>
    </w:p>
    <w:p w14:paraId="2A818D13" w14:textId="77777777" w:rsidR="008E5C5D" w:rsidRPr="00617823" w:rsidRDefault="008E5C5D" w:rsidP="00EB33DC">
      <w:pPr>
        <w:ind w:firstLine="709"/>
        <w:jc w:val="both"/>
        <w:rPr>
          <w:sz w:val="28"/>
          <w:szCs w:val="28"/>
        </w:rPr>
      </w:pPr>
      <w:r w:rsidRPr="00617823">
        <w:rPr>
          <w:sz w:val="28"/>
          <w:szCs w:val="28"/>
        </w:rPr>
        <w:t>ГОСТ 7.1-2003. Библиографическая запись. Библиографическое описание. Общие требования и правила составления.</w:t>
      </w:r>
    </w:p>
    <w:p w14:paraId="07C70CD9" w14:textId="39EE3EB1" w:rsidR="00EB33DC" w:rsidRPr="00617823" w:rsidRDefault="00EB33DC" w:rsidP="00EB33DC">
      <w:pPr>
        <w:pStyle w:val="a4"/>
        <w:shd w:val="clear" w:color="auto" w:fill="FFFFFF"/>
        <w:spacing w:before="0" w:beforeAutospacing="0" w:after="0" w:afterAutospacing="0"/>
        <w:ind w:firstLine="709"/>
        <w:contextualSpacing/>
        <w:rPr>
          <w:sz w:val="28"/>
          <w:szCs w:val="28"/>
        </w:rPr>
      </w:pPr>
    </w:p>
    <w:p w14:paraId="03E7DBE1" w14:textId="77777777" w:rsidR="00E32F1F" w:rsidRPr="00617823" w:rsidRDefault="00E32F1F" w:rsidP="00EB33DC">
      <w:pPr>
        <w:pStyle w:val="a4"/>
        <w:shd w:val="clear" w:color="auto" w:fill="FFFFFF"/>
        <w:spacing w:before="0" w:beforeAutospacing="0" w:after="0" w:afterAutospacing="0"/>
        <w:ind w:firstLine="709"/>
        <w:contextualSpacing/>
        <w:rPr>
          <w:sz w:val="28"/>
          <w:szCs w:val="28"/>
        </w:rPr>
      </w:pPr>
    </w:p>
    <w:p w14:paraId="7A44919B" w14:textId="77777777" w:rsidR="00033D57" w:rsidRPr="00617823" w:rsidRDefault="00033D57" w:rsidP="00EB33DC">
      <w:pPr>
        <w:ind w:firstLine="567"/>
        <w:jc w:val="both"/>
        <w:rPr>
          <w:b/>
          <w:sz w:val="28"/>
          <w:szCs w:val="28"/>
        </w:rPr>
      </w:pPr>
    </w:p>
    <w:p w14:paraId="3392F107" w14:textId="77777777" w:rsidR="008E5C5D" w:rsidRPr="00617823" w:rsidRDefault="008E5C5D" w:rsidP="00033D57">
      <w:pPr>
        <w:jc w:val="center"/>
        <w:rPr>
          <w:b/>
          <w:sz w:val="28"/>
          <w:szCs w:val="28"/>
        </w:rPr>
      </w:pPr>
    </w:p>
    <w:p w14:paraId="27356DFD" w14:textId="77777777" w:rsidR="008E5C5D" w:rsidRPr="00617823" w:rsidRDefault="008E5C5D" w:rsidP="00033D57">
      <w:pPr>
        <w:jc w:val="center"/>
        <w:rPr>
          <w:b/>
          <w:sz w:val="28"/>
          <w:szCs w:val="28"/>
        </w:rPr>
      </w:pPr>
    </w:p>
    <w:p w14:paraId="47C95196" w14:textId="77777777" w:rsidR="008E5C5D" w:rsidRPr="00617823" w:rsidRDefault="008E5C5D" w:rsidP="00033D57">
      <w:pPr>
        <w:jc w:val="center"/>
        <w:rPr>
          <w:b/>
          <w:sz w:val="28"/>
          <w:szCs w:val="28"/>
        </w:rPr>
      </w:pPr>
    </w:p>
    <w:p w14:paraId="114BB6B2" w14:textId="77777777" w:rsidR="008E5C5D" w:rsidRPr="00617823" w:rsidRDefault="008E5C5D" w:rsidP="00033D57">
      <w:pPr>
        <w:jc w:val="center"/>
        <w:rPr>
          <w:b/>
          <w:sz w:val="28"/>
          <w:szCs w:val="28"/>
        </w:rPr>
      </w:pPr>
    </w:p>
    <w:p w14:paraId="20AC7DEB" w14:textId="77777777" w:rsidR="008E5C5D" w:rsidRPr="00617823" w:rsidRDefault="008E5C5D" w:rsidP="00033D57">
      <w:pPr>
        <w:jc w:val="center"/>
        <w:rPr>
          <w:b/>
          <w:sz w:val="28"/>
          <w:szCs w:val="28"/>
        </w:rPr>
      </w:pPr>
    </w:p>
    <w:p w14:paraId="14675D24" w14:textId="77777777" w:rsidR="008E5C5D" w:rsidRPr="00617823" w:rsidRDefault="008E5C5D" w:rsidP="00033D57">
      <w:pPr>
        <w:jc w:val="center"/>
        <w:rPr>
          <w:b/>
          <w:sz w:val="28"/>
          <w:szCs w:val="28"/>
        </w:rPr>
      </w:pPr>
    </w:p>
    <w:p w14:paraId="5C6CED77" w14:textId="77777777" w:rsidR="008E5C5D" w:rsidRPr="00617823" w:rsidRDefault="008E5C5D" w:rsidP="00033D57">
      <w:pPr>
        <w:jc w:val="center"/>
        <w:rPr>
          <w:b/>
          <w:sz w:val="28"/>
          <w:szCs w:val="28"/>
        </w:rPr>
      </w:pPr>
    </w:p>
    <w:p w14:paraId="59DEE1B2" w14:textId="77777777" w:rsidR="008E5C5D" w:rsidRPr="00617823" w:rsidRDefault="008E5C5D" w:rsidP="00033D57">
      <w:pPr>
        <w:jc w:val="center"/>
        <w:rPr>
          <w:b/>
          <w:sz w:val="28"/>
          <w:szCs w:val="28"/>
        </w:rPr>
      </w:pPr>
    </w:p>
    <w:p w14:paraId="56853FFB" w14:textId="77777777" w:rsidR="008E5C5D" w:rsidRPr="00617823" w:rsidRDefault="008E5C5D" w:rsidP="00033D57">
      <w:pPr>
        <w:jc w:val="center"/>
        <w:rPr>
          <w:b/>
          <w:sz w:val="28"/>
          <w:szCs w:val="28"/>
        </w:rPr>
      </w:pPr>
    </w:p>
    <w:p w14:paraId="50F4639D" w14:textId="77777777" w:rsidR="008E5C5D" w:rsidRPr="00617823" w:rsidRDefault="008E5C5D" w:rsidP="00033D57">
      <w:pPr>
        <w:jc w:val="center"/>
        <w:rPr>
          <w:b/>
          <w:sz w:val="28"/>
          <w:szCs w:val="28"/>
        </w:rPr>
      </w:pPr>
    </w:p>
    <w:p w14:paraId="4A9E594C" w14:textId="77777777" w:rsidR="008E5C5D" w:rsidRPr="00617823" w:rsidRDefault="008E5C5D" w:rsidP="00033D57">
      <w:pPr>
        <w:jc w:val="center"/>
        <w:rPr>
          <w:b/>
          <w:sz w:val="28"/>
          <w:szCs w:val="28"/>
        </w:rPr>
      </w:pPr>
    </w:p>
    <w:p w14:paraId="37D49B97" w14:textId="77777777" w:rsidR="008E5C5D" w:rsidRPr="00617823" w:rsidRDefault="008E5C5D" w:rsidP="00033D57">
      <w:pPr>
        <w:jc w:val="center"/>
        <w:rPr>
          <w:b/>
          <w:sz w:val="28"/>
          <w:szCs w:val="28"/>
        </w:rPr>
      </w:pPr>
    </w:p>
    <w:p w14:paraId="7261C7AB" w14:textId="77777777" w:rsidR="008E5C5D" w:rsidRPr="00617823" w:rsidRDefault="008E5C5D" w:rsidP="00033D57">
      <w:pPr>
        <w:jc w:val="center"/>
        <w:rPr>
          <w:b/>
          <w:sz w:val="28"/>
          <w:szCs w:val="28"/>
        </w:rPr>
      </w:pPr>
    </w:p>
    <w:p w14:paraId="2C35E6D4" w14:textId="39484DCB" w:rsidR="008E5C5D" w:rsidRPr="00617823" w:rsidRDefault="008E5C5D" w:rsidP="00033D57">
      <w:pPr>
        <w:jc w:val="center"/>
        <w:rPr>
          <w:b/>
          <w:sz w:val="28"/>
          <w:szCs w:val="28"/>
        </w:rPr>
      </w:pPr>
    </w:p>
    <w:p w14:paraId="25DD4328" w14:textId="34662A47" w:rsidR="00010D95" w:rsidRPr="00617823" w:rsidRDefault="00010D95" w:rsidP="00033D57">
      <w:pPr>
        <w:jc w:val="center"/>
        <w:rPr>
          <w:b/>
          <w:sz w:val="28"/>
          <w:szCs w:val="28"/>
        </w:rPr>
      </w:pPr>
    </w:p>
    <w:p w14:paraId="4E70A9FA" w14:textId="5335C0E6" w:rsidR="00010D95" w:rsidRPr="00617823" w:rsidRDefault="00010D95" w:rsidP="00033D57">
      <w:pPr>
        <w:jc w:val="center"/>
        <w:rPr>
          <w:b/>
          <w:sz w:val="28"/>
          <w:szCs w:val="28"/>
        </w:rPr>
      </w:pPr>
    </w:p>
    <w:p w14:paraId="503612AB" w14:textId="4576FF2A" w:rsidR="00010D95" w:rsidRPr="00617823" w:rsidRDefault="00010D95" w:rsidP="00033D57">
      <w:pPr>
        <w:jc w:val="center"/>
        <w:rPr>
          <w:b/>
          <w:sz w:val="28"/>
          <w:szCs w:val="28"/>
        </w:rPr>
      </w:pPr>
    </w:p>
    <w:p w14:paraId="0127CE52" w14:textId="6F22CE04" w:rsidR="00010D95" w:rsidRPr="00617823" w:rsidRDefault="00010D95" w:rsidP="00033D57">
      <w:pPr>
        <w:jc w:val="center"/>
        <w:rPr>
          <w:b/>
          <w:sz w:val="28"/>
          <w:szCs w:val="28"/>
        </w:rPr>
      </w:pPr>
    </w:p>
    <w:p w14:paraId="2546726E" w14:textId="1AA0B876" w:rsidR="00010D95" w:rsidRPr="00617823" w:rsidRDefault="00010D95" w:rsidP="00033D57">
      <w:pPr>
        <w:jc w:val="center"/>
        <w:rPr>
          <w:b/>
          <w:sz w:val="28"/>
          <w:szCs w:val="28"/>
        </w:rPr>
      </w:pPr>
    </w:p>
    <w:p w14:paraId="22D139D2" w14:textId="12B25AC2" w:rsidR="00010D95" w:rsidRPr="00617823" w:rsidRDefault="00010D95" w:rsidP="00033D57">
      <w:pPr>
        <w:jc w:val="center"/>
        <w:rPr>
          <w:b/>
          <w:sz w:val="28"/>
          <w:szCs w:val="28"/>
        </w:rPr>
      </w:pPr>
    </w:p>
    <w:p w14:paraId="5F50910D" w14:textId="70EAF677" w:rsidR="0010000E" w:rsidRPr="00617823" w:rsidRDefault="0010000E" w:rsidP="00033D57">
      <w:pPr>
        <w:jc w:val="center"/>
        <w:rPr>
          <w:b/>
          <w:sz w:val="28"/>
          <w:szCs w:val="28"/>
        </w:rPr>
      </w:pPr>
    </w:p>
    <w:p w14:paraId="00FE281F" w14:textId="3155EE87" w:rsidR="00E32F1F" w:rsidRPr="00617823" w:rsidRDefault="00E32F1F" w:rsidP="00033D57">
      <w:pPr>
        <w:jc w:val="center"/>
        <w:rPr>
          <w:b/>
          <w:sz w:val="28"/>
          <w:szCs w:val="28"/>
        </w:rPr>
      </w:pPr>
    </w:p>
    <w:p w14:paraId="48AC6C89" w14:textId="19CCB1A8" w:rsidR="00E32F1F" w:rsidRPr="00617823" w:rsidRDefault="00E32F1F" w:rsidP="00033D57">
      <w:pPr>
        <w:jc w:val="center"/>
        <w:rPr>
          <w:b/>
          <w:sz w:val="28"/>
          <w:szCs w:val="28"/>
        </w:rPr>
      </w:pPr>
    </w:p>
    <w:p w14:paraId="5CC828C9" w14:textId="05D18E0D" w:rsidR="00E32F1F" w:rsidRPr="00617823" w:rsidRDefault="00E32F1F" w:rsidP="00033D57">
      <w:pPr>
        <w:jc w:val="center"/>
        <w:rPr>
          <w:b/>
          <w:sz w:val="28"/>
          <w:szCs w:val="28"/>
        </w:rPr>
      </w:pPr>
    </w:p>
    <w:p w14:paraId="534332D5" w14:textId="5401F25D" w:rsidR="00E32F1F" w:rsidRPr="00617823" w:rsidRDefault="00E32F1F" w:rsidP="00033D57">
      <w:pPr>
        <w:jc w:val="center"/>
        <w:rPr>
          <w:b/>
          <w:sz w:val="28"/>
          <w:szCs w:val="28"/>
        </w:rPr>
      </w:pPr>
    </w:p>
    <w:p w14:paraId="69BBC395" w14:textId="634B1740" w:rsidR="00E32F1F" w:rsidRPr="00617823" w:rsidRDefault="00E32F1F" w:rsidP="00033D57">
      <w:pPr>
        <w:jc w:val="center"/>
        <w:rPr>
          <w:b/>
          <w:sz w:val="28"/>
          <w:szCs w:val="28"/>
        </w:rPr>
      </w:pPr>
    </w:p>
    <w:p w14:paraId="52C7D036" w14:textId="568B78EA" w:rsidR="00E32F1F" w:rsidRPr="00617823" w:rsidRDefault="00E32F1F" w:rsidP="00033D57">
      <w:pPr>
        <w:jc w:val="center"/>
        <w:rPr>
          <w:b/>
          <w:sz w:val="28"/>
          <w:szCs w:val="28"/>
        </w:rPr>
      </w:pPr>
    </w:p>
    <w:p w14:paraId="3FAA85EB" w14:textId="77A9AF18" w:rsidR="00E32F1F" w:rsidRPr="00617823" w:rsidRDefault="00E32F1F" w:rsidP="00033D57">
      <w:pPr>
        <w:jc w:val="center"/>
        <w:rPr>
          <w:b/>
          <w:sz w:val="28"/>
          <w:szCs w:val="28"/>
        </w:rPr>
      </w:pPr>
    </w:p>
    <w:p w14:paraId="43AF1CA3" w14:textId="2FEA68DD" w:rsidR="00247E86" w:rsidRPr="00617823" w:rsidRDefault="00247E86" w:rsidP="00033D57">
      <w:pPr>
        <w:jc w:val="center"/>
        <w:rPr>
          <w:b/>
          <w:sz w:val="28"/>
          <w:szCs w:val="28"/>
        </w:rPr>
      </w:pPr>
    </w:p>
    <w:p w14:paraId="79DB211E" w14:textId="77777777" w:rsidR="00247E86" w:rsidRPr="00617823" w:rsidRDefault="00247E86" w:rsidP="00525B9A">
      <w:pPr>
        <w:widowControl w:val="0"/>
        <w:spacing w:before="1"/>
        <w:ind w:left="2611" w:right="-20" w:hanging="2611"/>
        <w:jc w:val="center"/>
        <w:rPr>
          <w:b/>
          <w:bCs/>
          <w:sz w:val="28"/>
          <w:szCs w:val="28"/>
        </w:rPr>
      </w:pPr>
      <w:r w:rsidRPr="00617823">
        <w:rPr>
          <w:b/>
          <w:bCs/>
          <w:spacing w:val="1"/>
          <w:w w:val="99"/>
          <w:sz w:val="28"/>
          <w:szCs w:val="28"/>
        </w:rPr>
        <w:lastRenderedPageBreak/>
        <w:t>О</w:t>
      </w:r>
      <w:r w:rsidRPr="00617823">
        <w:rPr>
          <w:b/>
          <w:bCs/>
          <w:w w:val="99"/>
          <w:sz w:val="28"/>
          <w:szCs w:val="28"/>
        </w:rPr>
        <w:t>Б</w:t>
      </w:r>
      <w:r w:rsidRPr="00617823">
        <w:rPr>
          <w:b/>
          <w:bCs/>
          <w:spacing w:val="1"/>
          <w:w w:val="99"/>
          <w:sz w:val="28"/>
          <w:szCs w:val="28"/>
        </w:rPr>
        <w:t>О</w:t>
      </w:r>
      <w:r w:rsidRPr="00617823">
        <w:rPr>
          <w:b/>
          <w:bCs/>
          <w:w w:val="99"/>
          <w:sz w:val="28"/>
          <w:szCs w:val="28"/>
        </w:rPr>
        <w:t>З</w:t>
      </w:r>
      <w:r w:rsidRPr="00617823">
        <w:rPr>
          <w:b/>
          <w:bCs/>
          <w:spacing w:val="1"/>
          <w:w w:val="99"/>
          <w:sz w:val="28"/>
          <w:szCs w:val="28"/>
        </w:rPr>
        <w:t>НАЧ</w:t>
      </w:r>
      <w:r w:rsidRPr="00617823">
        <w:rPr>
          <w:b/>
          <w:bCs/>
          <w:w w:val="99"/>
          <w:sz w:val="28"/>
          <w:szCs w:val="28"/>
        </w:rPr>
        <w:t>ЕНИЯ</w:t>
      </w:r>
      <w:r w:rsidRPr="00617823">
        <w:rPr>
          <w:b/>
          <w:bCs/>
          <w:spacing w:val="2"/>
          <w:sz w:val="28"/>
          <w:szCs w:val="28"/>
        </w:rPr>
        <w:t xml:space="preserve"> </w:t>
      </w:r>
      <w:r w:rsidRPr="00617823">
        <w:rPr>
          <w:b/>
          <w:bCs/>
          <w:w w:val="99"/>
          <w:sz w:val="28"/>
          <w:szCs w:val="28"/>
        </w:rPr>
        <w:t>И</w:t>
      </w:r>
      <w:r w:rsidRPr="00617823">
        <w:rPr>
          <w:b/>
          <w:bCs/>
          <w:sz w:val="28"/>
          <w:szCs w:val="28"/>
        </w:rPr>
        <w:t xml:space="preserve"> </w:t>
      </w:r>
      <w:r w:rsidRPr="00617823">
        <w:rPr>
          <w:b/>
          <w:bCs/>
          <w:spacing w:val="1"/>
          <w:w w:val="99"/>
          <w:sz w:val="28"/>
          <w:szCs w:val="28"/>
        </w:rPr>
        <w:t>СО</w:t>
      </w:r>
      <w:r w:rsidRPr="00617823">
        <w:rPr>
          <w:b/>
          <w:bCs/>
          <w:w w:val="99"/>
          <w:sz w:val="28"/>
          <w:szCs w:val="28"/>
        </w:rPr>
        <w:t>К</w:t>
      </w:r>
      <w:r w:rsidRPr="00617823">
        <w:rPr>
          <w:b/>
          <w:bCs/>
          <w:spacing w:val="1"/>
          <w:w w:val="99"/>
          <w:sz w:val="28"/>
          <w:szCs w:val="28"/>
        </w:rPr>
        <w:t>РА</w:t>
      </w:r>
      <w:r w:rsidRPr="00617823">
        <w:rPr>
          <w:b/>
          <w:bCs/>
          <w:spacing w:val="3"/>
          <w:w w:val="99"/>
          <w:sz w:val="28"/>
          <w:szCs w:val="28"/>
        </w:rPr>
        <w:t>Щ</w:t>
      </w:r>
      <w:r w:rsidRPr="00617823">
        <w:rPr>
          <w:b/>
          <w:bCs/>
          <w:spacing w:val="1"/>
          <w:w w:val="99"/>
          <w:sz w:val="28"/>
          <w:szCs w:val="28"/>
        </w:rPr>
        <w:t>ЕН</w:t>
      </w:r>
      <w:r w:rsidRPr="00617823">
        <w:rPr>
          <w:b/>
          <w:bCs/>
          <w:w w:val="99"/>
          <w:sz w:val="28"/>
          <w:szCs w:val="28"/>
        </w:rPr>
        <w:t>ИЯ</w:t>
      </w:r>
    </w:p>
    <w:p w14:paraId="66928038" w14:textId="5B5E070A" w:rsidR="00247E86" w:rsidRPr="00617823" w:rsidRDefault="00247E86" w:rsidP="00247E86">
      <w:pPr>
        <w:spacing w:after="81"/>
        <w:rPr>
          <w:sz w:val="28"/>
          <w:szCs w:val="28"/>
        </w:rPr>
      </w:pPr>
    </w:p>
    <w:p w14:paraId="4140FBA0" w14:textId="441B6293" w:rsidR="00247E86" w:rsidRPr="00617823" w:rsidRDefault="00247E86" w:rsidP="00412117">
      <w:pPr>
        <w:ind w:firstLine="709"/>
        <w:rPr>
          <w:sz w:val="28"/>
          <w:szCs w:val="28"/>
          <w:lang w:val="ru-RU"/>
        </w:rPr>
      </w:pPr>
      <w:r w:rsidRPr="00617823">
        <w:rPr>
          <w:sz w:val="28"/>
          <w:szCs w:val="28"/>
        </w:rPr>
        <w:t xml:space="preserve">SAGD  - </w:t>
      </w:r>
      <w:r w:rsidRPr="00617823">
        <w:rPr>
          <w:sz w:val="28"/>
          <w:szCs w:val="28"/>
          <w:lang w:val="ru-RU"/>
        </w:rPr>
        <w:t>метод парогравитационного воздействия на продуктивный пласт с высоковязкой нефтью (</w:t>
      </w:r>
      <w:r w:rsidRPr="00617823">
        <w:rPr>
          <w:w w:val="99"/>
          <w:sz w:val="28"/>
          <w:szCs w:val="28"/>
        </w:rPr>
        <w:t>S</w:t>
      </w:r>
      <w:r w:rsidRPr="00617823">
        <w:rPr>
          <w:sz w:val="28"/>
          <w:szCs w:val="28"/>
        </w:rPr>
        <w:t>tea</w:t>
      </w:r>
      <w:r w:rsidRPr="00617823">
        <w:rPr>
          <w:spacing w:val="2"/>
          <w:sz w:val="28"/>
          <w:szCs w:val="28"/>
        </w:rPr>
        <w:t>m</w:t>
      </w:r>
      <w:r w:rsidRPr="00617823">
        <w:rPr>
          <w:sz w:val="28"/>
          <w:szCs w:val="28"/>
          <w:lang w:val="ru-RU"/>
        </w:rPr>
        <w:t xml:space="preserve"> - </w:t>
      </w:r>
      <w:r w:rsidRPr="00617823">
        <w:rPr>
          <w:sz w:val="28"/>
          <w:szCs w:val="28"/>
        </w:rPr>
        <w:t>A</w:t>
      </w:r>
      <w:r w:rsidRPr="00617823">
        <w:rPr>
          <w:w w:val="99"/>
          <w:sz w:val="28"/>
          <w:szCs w:val="28"/>
        </w:rPr>
        <w:t>ss</w:t>
      </w:r>
      <w:r w:rsidRPr="00617823">
        <w:rPr>
          <w:sz w:val="28"/>
          <w:szCs w:val="28"/>
        </w:rPr>
        <w:t>i</w:t>
      </w:r>
      <w:r w:rsidRPr="00617823">
        <w:rPr>
          <w:spacing w:val="1"/>
          <w:w w:val="99"/>
          <w:sz w:val="28"/>
          <w:szCs w:val="28"/>
        </w:rPr>
        <w:t>s</w:t>
      </w:r>
      <w:r w:rsidRPr="00617823">
        <w:rPr>
          <w:sz w:val="28"/>
          <w:szCs w:val="28"/>
        </w:rPr>
        <w:t>ted</w:t>
      </w:r>
      <w:r w:rsidRPr="00617823">
        <w:rPr>
          <w:spacing w:val="35"/>
          <w:sz w:val="28"/>
          <w:szCs w:val="28"/>
        </w:rPr>
        <w:t xml:space="preserve"> </w:t>
      </w:r>
      <w:r w:rsidRPr="00617823">
        <w:rPr>
          <w:sz w:val="28"/>
          <w:szCs w:val="28"/>
        </w:rPr>
        <w:t>Gr</w:t>
      </w:r>
      <w:r w:rsidRPr="00617823">
        <w:rPr>
          <w:spacing w:val="-1"/>
          <w:sz w:val="28"/>
          <w:szCs w:val="28"/>
        </w:rPr>
        <w:t>a</w:t>
      </w:r>
      <w:r w:rsidRPr="00617823">
        <w:rPr>
          <w:sz w:val="28"/>
          <w:szCs w:val="28"/>
        </w:rPr>
        <w:t>vi</w:t>
      </w:r>
      <w:r w:rsidRPr="00617823">
        <w:rPr>
          <w:spacing w:val="5"/>
          <w:sz w:val="28"/>
          <w:szCs w:val="28"/>
        </w:rPr>
        <w:t>t</w:t>
      </w:r>
      <w:r w:rsidRPr="00617823">
        <w:rPr>
          <w:sz w:val="28"/>
          <w:szCs w:val="28"/>
        </w:rPr>
        <w:t>y</w:t>
      </w:r>
      <w:r w:rsidRPr="00617823">
        <w:rPr>
          <w:spacing w:val="34"/>
          <w:sz w:val="28"/>
          <w:szCs w:val="28"/>
        </w:rPr>
        <w:t xml:space="preserve"> </w:t>
      </w:r>
      <w:r w:rsidRPr="00617823">
        <w:rPr>
          <w:sz w:val="28"/>
          <w:szCs w:val="28"/>
        </w:rPr>
        <w:t>Dr</w:t>
      </w:r>
      <w:r w:rsidRPr="00617823">
        <w:rPr>
          <w:spacing w:val="-1"/>
          <w:sz w:val="28"/>
          <w:szCs w:val="28"/>
        </w:rPr>
        <w:t>a</w:t>
      </w:r>
      <w:r w:rsidRPr="00617823">
        <w:rPr>
          <w:sz w:val="28"/>
          <w:szCs w:val="28"/>
        </w:rPr>
        <w:t>in</w:t>
      </w:r>
      <w:r w:rsidRPr="00617823">
        <w:rPr>
          <w:spacing w:val="1"/>
          <w:sz w:val="28"/>
          <w:szCs w:val="28"/>
        </w:rPr>
        <w:t>a</w:t>
      </w:r>
      <w:r w:rsidRPr="00617823">
        <w:rPr>
          <w:spacing w:val="-1"/>
          <w:sz w:val="28"/>
          <w:szCs w:val="28"/>
        </w:rPr>
        <w:t>g</w:t>
      </w:r>
      <w:r w:rsidRPr="00617823">
        <w:rPr>
          <w:sz w:val="28"/>
          <w:szCs w:val="28"/>
        </w:rPr>
        <w:t>e</w:t>
      </w:r>
      <w:r w:rsidRPr="00617823">
        <w:rPr>
          <w:sz w:val="28"/>
          <w:szCs w:val="28"/>
          <w:lang w:val="ru-RU"/>
        </w:rPr>
        <w:t>);</w:t>
      </w:r>
    </w:p>
    <w:p w14:paraId="69A1729F" w14:textId="1BE4E5A4" w:rsidR="00412117" w:rsidRPr="00617823" w:rsidRDefault="00412117" w:rsidP="00412117">
      <w:pPr>
        <w:ind w:firstLine="709"/>
        <w:rPr>
          <w:sz w:val="28"/>
          <w:szCs w:val="28"/>
          <w:lang w:val="ru-RU"/>
        </w:rPr>
      </w:pPr>
      <w:r w:rsidRPr="00617823">
        <w:rPr>
          <w:sz w:val="28"/>
          <w:szCs w:val="28"/>
          <w:lang w:val="ru-RU"/>
        </w:rPr>
        <w:t>СКО – соляно - кислотная обработка;</w:t>
      </w:r>
    </w:p>
    <w:p w14:paraId="374A907B" w14:textId="3A3A541F" w:rsidR="00976CFB" w:rsidRPr="00617823" w:rsidRDefault="00976CFB" w:rsidP="00412117">
      <w:pPr>
        <w:ind w:firstLine="709"/>
        <w:rPr>
          <w:sz w:val="28"/>
          <w:szCs w:val="28"/>
          <w:lang w:val="ru-RU"/>
        </w:rPr>
      </w:pPr>
      <w:r w:rsidRPr="00617823">
        <w:rPr>
          <w:sz w:val="28"/>
          <w:szCs w:val="28"/>
          <w:lang w:val="ru-RU"/>
        </w:rPr>
        <w:t>ПЗП – призабойная зона пласта;</w:t>
      </w:r>
    </w:p>
    <w:p w14:paraId="3744F2E7" w14:textId="6182EA0C" w:rsidR="00247E86" w:rsidRPr="00617823" w:rsidRDefault="00247E86" w:rsidP="00412117">
      <w:pPr>
        <w:ind w:firstLine="709"/>
        <w:rPr>
          <w:sz w:val="28"/>
          <w:szCs w:val="28"/>
          <w:lang w:val="en-US"/>
        </w:rPr>
      </w:pPr>
      <w:r w:rsidRPr="00617823">
        <w:rPr>
          <w:spacing w:val="-1"/>
          <w:sz w:val="28"/>
          <w:szCs w:val="28"/>
        </w:rPr>
        <w:t>C</w:t>
      </w:r>
      <w:r w:rsidRPr="00617823">
        <w:rPr>
          <w:w w:val="99"/>
          <w:sz w:val="28"/>
          <w:szCs w:val="28"/>
        </w:rPr>
        <w:t>S</w:t>
      </w:r>
      <w:r w:rsidRPr="00617823">
        <w:rPr>
          <w:spacing w:val="1"/>
          <w:w w:val="99"/>
          <w:sz w:val="28"/>
          <w:szCs w:val="28"/>
        </w:rPr>
        <w:t>S</w:t>
      </w:r>
      <w:r w:rsidRPr="00617823">
        <w:rPr>
          <w:spacing w:val="1"/>
          <w:w w:val="99"/>
          <w:sz w:val="28"/>
          <w:szCs w:val="28"/>
          <w:lang w:val="en-US"/>
        </w:rPr>
        <w:t xml:space="preserve"> - </w:t>
      </w:r>
      <w:r w:rsidRPr="00617823">
        <w:rPr>
          <w:w w:val="99"/>
          <w:sz w:val="28"/>
          <w:szCs w:val="28"/>
        </w:rPr>
        <w:t>ц</w:t>
      </w:r>
      <w:r w:rsidRPr="00617823">
        <w:rPr>
          <w:spacing w:val="1"/>
          <w:sz w:val="28"/>
          <w:szCs w:val="28"/>
        </w:rPr>
        <w:t>ик</w:t>
      </w:r>
      <w:r w:rsidRPr="00617823">
        <w:rPr>
          <w:spacing w:val="-1"/>
          <w:w w:val="99"/>
          <w:sz w:val="28"/>
          <w:szCs w:val="28"/>
        </w:rPr>
        <w:t>л</w:t>
      </w:r>
      <w:r w:rsidRPr="00617823">
        <w:rPr>
          <w:w w:val="99"/>
          <w:sz w:val="28"/>
          <w:szCs w:val="28"/>
        </w:rPr>
        <w:t>и</w:t>
      </w:r>
      <w:r w:rsidRPr="00617823">
        <w:rPr>
          <w:sz w:val="28"/>
          <w:szCs w:val="28"/>
        </w:rPr>
        <w:t>че</w:t>
      </w:r>
      <w:r w:rsidRPr="00617823">
        <w:rPr>
          <w:spacing w:val="-1"/>
          <w:sz w:val="28"/>
          <w:szCs w:val="28"/>
        </w:rPr>
        <w:t>с</w:t>
      </w:r>
      <w:r w:rsidRPr="00617823">
        <w:rPr>
          <w:sz w:val="28"/>
          <w:szCs w:val="28"/>
        </w:rPr>
        <w:t>кая</w:t>
      </w:r>
      <w:r w:rsidRPr="00617823">
        <w:rPr>
          <w:spacing w:val="76"/>
          <w:sz w:val="28"/>
          <w:szCs w:val="28"/>
        </w:rPr>
        <w:t xml:space="preserve"> </w:t>
      </w:r>
      <w:r w:rsidRPr="00617823">
        <w:rPr>
          <w:spacing w:val="1"/>
          <w:w w:val="99"/>
          <w:sz w:val="28"/>
          <w:szCs w:val="28"/>
        </w:rPr>
        <w:t>з</w:t>
      </w:r>
      <w:r w:rsidRPr="00617823">
        <w:rPr>
          <w:sz w:val="28"/>
          <w:szCs w:val="28"/>
        </w:rPr>
        <w:t>акачка</w:t>
      </w:r>
      <w:r w:rsidRPr="00617823">
        <w:rPr>
          <w:spacing w:val="75"/>
          <w:sz w:val="28"/>
          <w:szCs w:val="28"/>
        </w:rPr>
        <w:t xml:space="preserve"> </w:t>
      </w:r>
      <w:r w:rsidRPr="00617823">
        <w:rPr>
          <w:spacing w:val="1"/>
          <w:w w:val="99"/>
          <w:sz w:val="28"/>
          <w:szCs w:val="28"/>
        </w:rPr>
        <w:t>п</w:t>
      </w:r>
      <w:r w:rsidRPr="00617823">
        <w:rPr>
          <w:sz w:val="28"/>
          <w:szCs w:val="28"/>
        </w:rPr>
        <w:t>ара</w:t>
      </w:r>
      <w:r w:rsidRPr="00617823">
        <w:rPr>
          <w:sz w:val="28"/>
          <w:szCs w:val="28"/>
          <w:lang w:val="en-US"/>
        </w:rPr>
        <w:t xml:space="preserve"> </w:t>
      </w:r>
      <w:r w:rsidRPr="00617823">
        <w:rPr>
          <w:sz w:val="28"/>
          <w:szCs w:val="28"/>
        </w:rPr>
        <w:t>(</w:t>
      </w:r>
      <w:r w:rsidRPr="00617823">
        <w:rPr>
          <w:spacing w:val="2"/>
          <w:sz w:val="28"/>
          <w:szCs w:val="28"/>
        </w:rPr>
        <w:t>C</w:t>
      </w:r>
      <w:r w:rsidRPr="00617823">
        <w:rPr>
          <w:spacing w:val="-3"/>
          <w:sz w:val="28"/>
          <w:szCs w:val="28"/>
        </w:rPr>
        <w:t>y</w:t>
      </w:r>
      <w:r w:rsidRPr="00617823">
        <w:rPr>
          <w:sz w:val="28"/>
          <w:szCs w:val="28"/>
        </w:rPr>
        <w:t>clic</w:t>
      </w:r>
      <w:r w:rsidRPr="00617823">
        <w:rPr>
          <w:spacing w:val="75"/>
          <w:sz w:val="28"/>
          <w:szCs w:val="28"/>
        </w:rPr>
        <w:t xml:space="preserve"> </w:t>
      </w:r>
      <w:r w:rsidRPr="00617823">
        <w:rPr>
          <w:spacing w:val="1"/>
          <w:w w:val="99"/>
          <w:sz w:val="28"/>
          <w:szCs w:val="28"/>
        </w:rPr>
        <w:t>S</w:t>
      </w:r>
      <w:r w:rsidRPr="00617823">
        <w:rPr>
          <w:sz w:val="28"/>
          <w:szCs w:val="28"/>
        </w:rPr>
        <w:t>team</w:t>
      </w:r>
      <w:r w:rsidRPr="00617823">
        <w:rPr>
          <w:spacing w:val="76"/>
          <w:sz w:val="28"/>
          <w:szCs w:val="28"/>
        </w:rPr>
        <w:t xml:space="preserve"> </w:t>
      </w:r>
      <w:r w:rsidRPr="00617823">
        <w:rPr>
          <w:spacing w:val="1"/>
          <w:w w:val="99"/>
          <w:sz w:val="28"/>
          <w:szCs w:val="28"/>
        </w:rPr>
        <w:t>S</w:t>
      </w:r>
      <w:r w:rsidRPr="00617823">
        <w:rPr>
          <w:sz w:val="28"/>
          <w:szCs w:val="28"/>
        </w:rPr>
        <w:t>t</w:t>
      </w:r>
      <w:r w:rsidRPr="00617823">
        <w:rPr>
          <w:spacing w:val="1"/>
          <w:sz w:val="28"/>
          <w:szCs w:val="28"/>
        </w:rPr>
        <w:t>i</w:t>
      </w:r>
      <w:r w:rsidRPr="00617823">
        <w:rPr>
          <w:sz w:val="28"/>
          <w:szCs w:val="28"/>
        </w:rPr>
        <w:t>mulation</w:t>
      </w:r>
      <w:r w:rsidRPr="00617823">
        <w:rPr>
          <w:sz w:val="28"/>
          <w:szCs w:val="28"/>
          <w:lang w:val="en-US"/>
        </w:rPr>
        <w:t>);</w:t>
      </w:r>
    </w:p>
    <w:p w14:paraId="166D3EB5" w14:textId="17201CB2" w:rsidR="00185861" w:rsidRPr="00617823" w:rsidRDefault="00247E86" w:rsidP="00185861">
      <w:pPr>
        <w:ind w:firstLine="709"/>
        <w:rPr>
          <w:sz w:val="28"/>
          <w:szCs w:val="28"/>
          <w:lang w:val="ru-RU"/>
        </w:rPr>
      </w:pPr>
      <w:r w:rsidRPr="00617823">
        <w:rPr>
          <w:w w:val="99"/>
          <w:sz w:val="28"/>
          <w:szCs w:val="28"/>
        </w:rPr>
        <w:t>V</w:t>
      </w:r>
      <w:r w:rsidRPr="00617823">
        <w:rPr>
          <w:sz w:val="28"/>
          <w:szCs w:val="28"/>
        </w:rPr>
        <w:t>A</w:t>
      </w:r>
      <w:r w:rsidRPr="00617823">
        <w:rPr>
          <w:w w:val="99"/>
          <w:sz w:val="28"/>
          <w:szCs w:val="28"/>
        </w:rPr>
        <w:t>P</w:t>
      </w:r>
      <w:r w:rsidRPr="00617823">
        <w:rPr>
          <w:sz w:val="28"/>
          <w:szCs w:val="28"/>
        </w:rPr>
        <w:t>EX</w:t>
      </w:r>
      <w:r w:rsidRPr="00617823">
        <w:rPr>
          <w:sz w:val="28"/>
          <w:szCs w:val="28"/>
          <w:lang w:val="ru-RU"/>
        </w:rPr>
        <w:t xml:space="preserve"> - </w:t>
      </w:r>
      <w:r w:rsidRPr="00617823">
        <w:rPr>
          <w:spacing w:val="1"/>
          <w:w w:val="99"/>
          <w:sz w:val="28"/>
          <w:szCs w:val="28"/>
        </w:rPr>
        <w:t>и</w:t>
      </w:r>
      <w:r w:rsidRPr="00617823">
        <w:rPr>
          <w:sz w:val="28"/>
          <w:szCs w:val="28"/>
        </w:rPr>
        <w:t>звлечение</w:t>
      </w:r>
      <w:r w:rsidRPr="00617823">
        <w:rPr>
          <w:spacing w:val="1"/>
          <w:sz w:val="28"/>
          <w:szCs w:val="28"/>
        </w:rPr>
        <w:t xml:space="preserve"> </w:t>
      </w:r>
      <w:r w:rsidRPr="00617823">
        <w:rPr>
          <w:sz w:val="28"/>
          <w:szCs w:val="28"/>
        </w:rPr>
        <w:t>ра</w:t>
      </w:r>
      <w:r w:rsidRPr="00617823">
        <w:rPr>
          <w:spacing w:val="-1"/>
          <w:sz w:val="28"/>
          <w:szCs w:val="28"/>
        </w:rPr>
        <w:t>с</w:t>
      </w:r>
      <w:r w:rsidRPr="00617823">
        <w:rPr>
          <w:w w:val="99"/>
          <w:sz w:val="28"/>
          <w:szCs w:val="28"/>
        </w:rPr>
        <w:t>т</w:t>
      </w:r>
      <w:r w:rsidRPr="00617823">
        <w:rPr>
          <w:sz w:val="28"/>
          <w:szCs w:val="28"/>
        </w:rPr>
        <w:t>вори</w:t>
      </w:r>
      <w:r w:rsidRPr="00617823">
        <w:rPr>
          <w:spacing w:val="1"/>
          <w:w w:val="99"/>
          <w:sz w:val="28"/>
          <w:szCs w:val="28"/>
        </w:rPr>
        <w:t>т</w:t>
      </w:r>
      <w:r w:rsidRPr="00617823">
        <w:rPr>
          <w:sz w:val="28"/>
          <w:szCs w:val="28"/>
        </w:rPr>
        <w:t>елями</w:t>
      </w:r>
      <w:r w:rsidRPr="00617823">
        <w:rPr>
          <w:spacing w:val="3"/>
          <w:sz w:val="28"/>
          <w:szCs w:val="28"/>
        </w:rPr>
        <w:t xml:space="preserve"> </w:t>
      </w:r>
      <w:r w:rsidRPr="00617823">
        <w:rPr>
          <w:sz w:val="28"/>
          <w:szCs w:val="28"/>
        </w:rPr>
        <w:t>в парообра</w:t>
      </w:r>
      <w:r w:rsidRPr="00617823">
        <w:rPr>
          <w:w w:val="99"/>
          <w:sz w:val="28"/>
          <w:szCs w:val="28"/>
        </w:rPr>
        <w:t>з</w:t>
      </w:r>
      <w:r w:rsidRPr="00617823">
        <w:rPr>
          <w:spacing w:val="1"/>
          <w:sz w:val="28"/>
          <w:szCs w:val="28"/>
        </w:rPr>
        <w:t>н</w:t>
      </w:r>
      <w:r w:rsidRPr="00617823">
        <w:rPr>
          <w:sz w:val="28"/>
          <w:szCs w:val="28"/>
        </w:rPr>
        <w:t>ом</w:t>
      </w:r>
      <w:r w:rsidRPr="00617823">
        <w:rPr>
          <w:spacing w:val="2"/>
          <w:sz w:val="28"/>
          <w:szCs w:val="28"/>
        </w:rPr>
        <w:t xml:space="preserve"> </w:t>
      </w:r>
      <w:r w:rsidRPr="00617823">
        <w:rPr>
          <w:sz w:val="28"/>
          <w:szCs w:val="28"/>
        </w:rPr>
        <w:t>со</w:t>
      </w:r>
      <w:r w:rsidRPr="00617823">
        <w:rPr>
          <w:spacing w:val="-1"/>
          <w:sz w:val="28"/>
          <w:szCs w:val="28"/>
        </w:rPr>
        <w:t>с</w:t>
      </w:r>
      <w:r w:rsidRPr="00617823">
        <w:rPr>
          <w:w w:val="99"/>
          <w:sz w:val="28"/>
          <w:szCs w:val="28"/>
        </w:rPr>
        <w:t>т</w:t>
      </w:r>
      <w:r w:rsidRPr="00617823">
        <w:rPr>
          <w:sz w:val="28"/>
          <w:szCs w:val="28"/>
        </w:rPr>
        <w:t>оя</w:t>
      </w:r>
      <w:r w:rsidRPr="00617823">
        <w:rPr>
          <w:spacing w:val="1"/>
          <w:sz w:val="28"/>
          <w:szCs w:val="28"/>
        </w:rPr>
        <w:t>н</w:t>
      </w:r>
      <w:r w:rsidRPr="00617823">
        <w:rPr>
          <w:sz w:val="28"/>
          <w:szCs w:val="28"/>
        </w:rPr>
        <w:t>ии</w:t>
      </w:r>
      <w:r w:rsidRPr="00617823">
        <w:rPr>
          <w:sz w:val="28"/>
          <w:szCs w:val="28"/>
          <w:lang w:val="ru-RU"/>
        </w:rPr>
        <w:t xml:space="preserve"> (</w:t>
      </w:r>
      <w:r w:rsidRPr="00617823">
        <w:rPr>
          <w:w w:val="99"/>
          <w:sz w:val="28"/>
          <w:szCs w:val="28"/>
        </w:rPr>
        <w:t>V</w:t>
      </w:r>
      <w:r w:rsidRPr="00617823">
        <w:rPr>
          <w:spacing w:val="-1"/>
          <w:sz w:val="28"/>
          <w:szCs w:val="28"/>
        </w:rPr>
        <w:t>a</w:t>
      </w:r>
      <w:r w:rsidRPr="00617823">
        <w:rPr>
          <w:sz w:val="28"/>
          <w:szCs w:val="28"/>
        </w:rPr>
        <w:t>po</w:t>
      </w:r>
      <w:r w:rsidRPr="00617823">
        <w:rPr>
          <w:w w:val="99"/>
          <w:sz w:val="28"/>
          <w:szCs w:val="28"/>
        </w:rPr>
        <w:t>r</w:t>
      </w:r>
      <w:r w:rsidRPr="00617823">
        <w:rPr>
          <w:sz w:val="28"/>
          <w:szCs w:val="28"/>
        </w:rPr>
        <w:t xml:space="preserve"> E</w:t>
      </w:r>
      <w:r w:rsidRPr="00617823">
        <w:rPr>
          <w:spacing w:val="2"/>
          <w:sz w:val="28"/>
          <w:szCs w:val="28"/>
        </w:rPr>
        <w:t>x</w:t>
      </w:r>
      <w:r w:rsidRPr="00617823">
        <w:rPr>
          <w:sz w:val="28"/>
          <w:szCs w:val="28"/>
        </w:rPr>
        <w:t>tra</w:t>
      </w:r>
      <w:r w:rsidRPr="00617823">
        <w:rPr>
          <w:spacing w:val="-1"/>
          <w:sz w:val="28"/>
          <w:szCs w:val="28"/>
        </w:rPr>
        <w:t>c</w:t>
      </w:r>
      <w:r w:rsidRPr="00617823">
        <w:rPr>
          <w:sz w:val="28"/>
          <w:szCs w:val="28"/>
        </w:rPr>
        <w:t>tion</w:t>
      </w:r>
      <w:r w:rsidRPr="00617823">
        <w:rPr>
          <w:sz w:val="28"/>
          <w:szCs w:val="28"/>
          <w:lang w:val="ru-RU"/>
        </w:rPr>
        <w:t>);</w:t>
      </w:r>
    </w:p>
    <w:p w14:paraId="45F993C8" w14:textId="0F070DA8" w:rsidR="00185861" w:rsidRPr="00617823" w:rsidRDefault="00185861" w:rsidP="00185861">
      <w:pPr>
        <w:ind w:firstLine="709"/>
        <w:rPr>
          <w:sz w:val="28"/>
          <w:szCs w:val="28"/>
          <w:lang w:val="ru-RU"/>
        </w:rPr>
      </w:pPr>
      <w:r w:rsidRPr="00617823">
        <w:rPr>
          <w:sz w:val="28"/>
          <w:szCs w:val="28"/>
          <w:lang w:val="en-US"/>
        </w:rPr>
        <w:t>SOR</w:t>
      </w:r>
      <w:r w:rsidRPr="00617823">
        <w:rPr>
          <w:sz w:val="28"/>
          <w:szCs w:val="28"/>
          <w:lang w:val="ru-RU"/>
        </w:rPr>
        <w:t xml:space="preserve"> – отношение пара к нефти (</w:t>
      </w:r>
      <w:r w:rsidRPr="00617823">
        <w:rPr>
          <w:sz w:val="28"/>
          <w:szCs w:val="28"/>
          <w:lang w:val="en-US"/>
        </w:rPr>
        <w:t>steam</w:t>
      </w:r>
      <w:r w:rsidRPr="00617823">
        <w:rPr>
          <w:sz w:val="28"/>
          <w:szCs w:val="28"/>
          <w:lang w:val="ru-RU"/>
        </w:rPr>
        <w:t xml:space="preserve"> </w:t>
      </w:r>
      <w:r w:rsidRPr="00617823">
        <w:rPr>
          <w:sz w:val="28"/>
          <w:szCs w:val="28"/>
          <w:lang w:val="en-US"/>
        </w:rPr>
        <w:t>oil</w:t>
      </w:r>
      <w:r w:rsidRPr="00617823">
        <w:rPr>
          <w:sz w:val="28"/>
          <w:szCs w:val="28"/>
          <w:lang w:val="ru-RU"/>
        </w:rPr>
        <w:t xml:space="preserve"> </w:t>
      </w:r>
      <w:r w:rsidRPr="00617823">
        <w:rPr>
          <w:sz w:val="28"/>
          <w:szCs w:val="28"/>
          <w:lang w:val="en-US"/>
        </w:rPr>
        <w:t>ratio</w:t>
      </w:r>
      <w:r w:rsidRPr="00617823">
        <w:rPr>
          <w:sz w:val="28"/>
          <w:szCs w:val="28"/>
          <w:lang w:val="ru-RU"/>
        </w:rPr>
        <w:t>);</w:t>
      </w:r>
    </w:p>
    <w:p w14:paraId="2A1474B9" w14:textId="5344ACA4" w:rsidR="00247E86" w:rsidRPr="00617823" w:rsidRDefault="00247E86" w:rsidP="00412117">
      <w:pPr>
        <w:ind w:firstLine="709"/>
        <w:rPr>
          <w:sz w:val="28"/>
          <w:szCs w:val="28"/>
          <w:lang w:val="ru-RU"/>
        </w:rPr>
      </w:pPr>
      <w:r w:rsidRPr="00617823">
        <w:rPr>
          <w:spacing w:val="1"/>
          <w:sz w:val="28"/>
          <w:szCs w:val="28"/>
        </w:rPr>
        <w:t>S</w:t>
      </w:r>
      <w:r w:rsidRPr="00617823">
        <w:rPr>
          <w:sz w:val="28"/>
          <w:szCs w:val="28"/>
        </w:rPr>
        <w:t>A</w:t>
      </w:r>
      <w:r w:rsidRPr="00617823">
        <w:rPr>
          <w:w w:val="99"/>
          <w:sz w:val="28"/>
          <w:szCs w:val="28"/>
        </w:rPr>
        <w:t>P</w:t>
      </w:r>
      <w:r w:rsidRPr="00617823">
        <w:rPr>
          <w:w w:val="99"/>
          <w:sz w:val="28"/>
          <w:szCs w:val="28"/>
          <w:lang w:val="ru-RU"/>
        </w:rPr>
        <w:t xml:space="preserve"> - </w:t>
      </w:r>
      <w:r w:rsidRPr="00617823">
        <w:rPr>
          <w:spacing w:val="1"/>
          <w:w w:val="99"/>
          <w:sz w:val="28"/>
          <w:szCs w:val="28"/>
        </w:rPr>
        <w:t>п</w:t>
      </w:r>
      <w:r w:rsidRPr="00617823">
        <w:rPr>
          <w:sz w:val="28"/>
          <w:szCs w:val="28"/>
        </w:rPr>
        <w:t>ро</w:t>
      </w:r>
      <w:r w:rsidRPr="00617823">
        <w:rPr>
          <w:spacing w:val="1"/>
          <w:w w:val="99"/>
          <w:sz w:val="28"/>
          <w:szCs w:val="28"/>
        </w:rPr>
        <w:t>ц</w:t>
      </w:r>
      <w:r w:rsidRPr="00617823">
        <w:rPr>
          <w:sz w:val="28"/>
          <w:szCs w:val="28"/>
        </w:rPr>
        <w:t>е</w:t>
      </w:r>
      <w:r w:rsidRPr="00617823">
        <w:rPr>
          <w:spacing w:val="-1"/>
          <w:sz w:val="28"/>
          <w:szCs w:val="28"/>
        </w:rPr>
        <w:t>с</w:t>
      </w:r>
      <w:r w:rsidRPr="00617823">
        <w:rPr>
          <w:sz w:val="28"/>
          <w:szCs w:val="28"/>
        </w:rPr>
        <w:t>с</w:t>
      </w:r>
      <w:r w:rsidRPr="00617823">
        <w:rPr>
          <w:spacing w:val="41"/>
          <w:sz w:val="28"/>
          <w:szCs w:val="28"/>
        </w:rPr>
        <w:t xml:space="preserve"> </w:t>
      </w:r>
      <w:r w:rsidRPr="00617823">
        <w:rPr>
          <w:spacing w:val="1"/>
          <w:sz w:val="28"/>
          <w:szCs w:val="28"/>
        </w:rPr>
        <w:t>с</w:t>
      </w:r>
      <w:r w:rsidRPr="00617823">
        <w:rPr>
          <w:spacing w:val="42"/>
          <w:sz w:val="28"/>
          <w:szCs w:val="28"/>
        </w:rPr>
        <w:t xml:space="preserve"> </w:t>
      </w:r>
      <w:r w:rsidRPr="00617823">
        <w:rPr>
          <w:sz w:val="28"/>
          <w:szCs w:val="28"/>
        </w:rPr>
        <w:t>доба</w:t>
      </w:r>
      <w:r w:rsidRPr="00617823">
        <w:rPr>
          <w:w w:val="99"/>
          <w:sz w:val="28"/>
          <w:szCs w:val="28"/>
        </w:rPr>
        <w:t>в</w:t>
      </w:r>
      <w:r w:rsidRPr="00617823">
        <w:rPr>
          <w:sz w:val="28"/>
          <w:szCs w:val="28"/>
        </w:rPr>
        <w:t>лен</w:t>
      </w:r>
      <w:r w:rsidRPr="00617823">
        <w:rPr>
          <w:spacing w:val="1"/>
          <w:sz w:val="28"/>
          <w:szCs w:val="28"/>
        </w:rPr>
        <w:t>и</w:t>
      </w:r>
      <w:r w:rsidRPr="00617823">
        <w:rPr>
          <w:sz w:val="28"/>
          <w:szCs w:val="28"/>
        </w:rPr>
        <w:t>ем</w:t>
      </w:r>
      <w:r w:rsidRPr="00617823">
        <w:rPr>
          <w:spacing w:val="44"/>
          <w:sz w:val="28"/>
          <w:szCs w:val="28"/>
        </w:rPr>
        <w:t xml:space="preserve"> </w:t>
      </w:r>
      <w:r w:rsidRPr="00617823">
        <w:rPr>
          <w:sz w:val="28"/>
          <w:szCs w:val="28"/>
        </w:rPr>
        <w:t>ра</w:t>
      </w:r>
      <w:r w:rsidRPr="00617823">
        <w:rPr>
          <w:spacing w:val="-1"/>
          <w:sz w:val="28"/>
          <w:szCs w:val="28"/>
        </w:rPr>
        <w:t>с</w:t>
      </w:r>
      <w:r w:rsidRPr="00617823">
        <w:rPr>
          <w:w w:val="99"/>
          <w:sz w:val="28"/>
          <w:szCs w:val="28"/>
        </w:rPr>
        <w:t>т</w:t>
      </w:r>
      <w:r w:rsidRPr="00617823">
        <w:rPr>
          <w:sz w:val="28"/>
          <w:szCs w:val="28"/>
        </w:rPr>
        <w:t>вори</w:t>
      </w:r>
      <w:r w:rsidRPr="00617823">
        <w:rPr>
          <w:spacing w:val="1"/>
          <w:w w:val="99"/>
          <w:sz w:val="28"/>
          <w:szCs w:val="28"/>
        </w:rPr>
        <w:t>т</w:t>
      </w:r>
      <w:r w:rsidRPr="00617823">
        <w:rPr>
          <w:sz w:val="28"/>
          <w:szCs w:val="28"/>
        </w:rPr>
        <w:t>еля</w:t>
      </w:r>
      <w:r w:rsidRPr="00617823">
        <w:rPr>
          <w:sz w:val="28"/>
          <w:szCs w:val="28"/>
          <w:lang w:val="ru-RU"/>
        </w:rPr>
        <w:t xml:space="preserve"> (</w:t>
      </w:r>
      <w:r w:rsidRPr="00617823">
        <w:rPr>
          <w:w w:val="99"/>
          <w:sz w:val="28"/>
          <w:szCs w:val="28"/>
        </w:rPr>
        <w:t>V</w:t>
      </w:r>
      <w:r w:rsidRPr="00617823">
        <w:rPr>
          <w:spacing w:val="-1"/>
          <w:sz w:val="28"/>
          <w:szCs w:val="28"/>
        </w:rPr>
        <w:t>a</w:t>
      </w:r>
      <w:r w:rsidRPr="00617823">
        <w:rPr>
          <w:sz w:val="28"/>
          <w:szCs w:val="28"/>
        </w:rPr>
        <w:t>po</w:t>
      </w:r>
      <w:r w:rsidRPr="00617823">
        <w:rPr>
          <w:w w:val="99"/>
          <w:sz w:val="28"/>
          <w:szCs w:val="28"/>
        </w:rPr>
        <w:t>r</w:t>
      </w:r>
      <w:r w:rsidRPr="00617823">
        <w:rPr>
          <w:sz w:val="28"/>
          <w:szCs w:val="28"/>
        </w:rPr>
        <w:t xml:space="preserve"> E</w:t>
      </w:r>
      <w:r w:rsidRPr="00617823">
        <w:rPr>
          <w:spacing w:val="2"/>
          <w:sz w:val="28"/>
          <w:szCs w:val="28"/>
        </w:rPr>
        <w:t>x</w:t>
      </w:r>
      <w:r w:rsidRPr="00617823">
        <w:rPr>
          <w:sz w:val="28"/>
          <w:szCs w:val="28"/>
        </w:rPr>
        <w:t>tra</w:t>
      </w:r>
      <w:r w:rsidRPr="00617823">
        <w:rPr>
          <w:spacing w:val="-1"/>
          <w:sz w:val="28"/>
          <w:szCs w:val="28"/>
        </w:rPr>
        <w:t>c</w:t>
      </w:r>
      <w:r w:rsidRPr="00617823">
        <w:rPr>
          <w:sz w:val="28"/>
          <w:szCs w:val="28"/>
        </w:rPr>
        <w:t>tion</w:t>
      </w:r>
      <w:r w:rsidRPr="00617823">
        <w:rPr>
          <w:sz w:val="28"/>
          <w:szCs w:val="28"/>
          <w:lang w:val="ru-RU"/>
        </w:rPr>
        <w:t>);</w:t>
      </w:r>
    </w:p>
    <w:p w14:paraId="0C9FFF3A" w14:textId="10561503" w:rsidR="00247E86" w:rsidRPr="00617823" w:rsidRDefault="00247E86" w:rsidP="00412117">
      <w:pPr>
        <w:ind w:firstLine="709"/>
        <w:rPr>
          <w:sz w:val="28"/>
          <w:szCs w:val="28"/>
          <w:lang w:val="en-US"/>
        </w:rPr>
      </w:pPr>
      <w:r w:rsidRPr="00617823">
        <w:rPr>
          <w:spacing w:val="-1"/>
          <w:sz w:val="28"/>
          <w:szCs w:val="28"/>
        </w:rPr>
        <w:t>C</w:t>
      </w:r>
      <w:r w:rsidRPr="00617823">
        <w:rPr>
          <w:sz w:val="28"/>
          <w:szCs w:val="28"/>
        </w:rPr>
        <w:t>HO</w:t>
      </w:r>
      <w:r w:rsidRPr="00617823">
        <w:rPr>
          <w:w w:val="99"/>
          <w:sz w:val="28"/>
          <w:szCs w:val="28"/>
        </w:rPr>
        <w:t>PS</w:t>
      </w:r>
      <w:r w:rsidRPr="00617823">
        <w:rPr>
          <w:w w:val="99"/>
          <w:sz w:val="28"/>
          <w:szCs w:val="28"/>
          <w:lang w:val="en-US"/>
        </w:rPr>
        <w:t xml:space="preserve"> - </w:t>
      </w:r>
      <w:r w:rsidRPr="00617823">
        <w:rPr>
          <w:spacing w:val="3"/>
          <w:sz w:val="28"/>
          <w:szCs w:val="28"/>
        </w:rPr>
        <w:t>х</w:t>
      </w:r>
      <w:r w:rsidRPr="00617823">
        <w:rPr>
          <w:sz w:val="28"/>
          <w:szCs w:val="28"/>
        </w:rPr>
        <w:t>олод</w:t>
      </w:r>
      <w:r w:rsidRPr="00617823">
        <w:rPr>
          <w:spacing w:val="1"/>
          <w:sz w:val="28"/>
          <w:szCs w:val="28"/>
        </w:rPr>
        <w:t>н</w:t>
      </w:r>
      <w:r w:rsidRPr="00617823">
        <w:rPr>
          <w:sz w:val="28"/>
          <w:szCs w:val="28"/>
        </w:rPr>
        <w:t>ая</w:t>
      </w:r>
      <w:r w:rsidRPr="00617823">
        <w:rPr>
          <w:spacing w:val="36"/>
          <w:sz w:val="28"/>
          <w:szCs w:val="28"/>
        </w:rPr>
        <w:t xml:space="preserve"> </w:t>
      </w:r>
      <w:r w:rsidRPr="00617823">
        <w:rPr>
          <w:sz w:val="28"/>
          <w:szCs w:val="28"/>
        </w:rPr>
        <w:t>добыча</w:t>
      </w:r>
      <w:r w:rsidRPr="00617823">
        <w:rPr>
          <w:sz w:val="28"/>
          <w:szCs w:val="28"/>
          <w:lang w:val="en-US"/>
        </w:rPr>
        <w:t xml:space="preserve"> (</w:t>
      </w:r>
      <w:r w:rsidRPr="00617823">
        <w:rPr>
          <w:sz w:val="28"/>
          <w:szCs w:val="28"/>
        </w:rPr>
        <w:t>Cold</w:t>
      </w:r>
      <w:r w:rsidRPr="00617823">
        <w:rPr>
          <w:spacing w:val="37"/>
          <w:sz w:val="28"/>
          <w:szCs w:val="28"/>
        </w:rPr>
        <w:t xml:space="preserve"> </w:t>
      </w:r>
      <w:r w:rsidRPr="00617823">
        <w:rPr>
          <w:sz w:val="28"/>
          <w:szCs w:val="28"/>
        </w:rPr>
        <w:t>h</w:t>
      </w:r>
      <w:r w:rsidRPr="00617823">
        <w:rPr>
          <w:spacing w:val="1"/>
          <w:sz w:val="28"/>
          <w:szCs w:val="28"/>
        </w:rPr>
        <w:t>e</w:t>
      </w:r>
      <w:r w:rsidRPr="00617823">
        <w:rPr>
          <w:sz w:val="28"/>
          <w:szCs w:val="28"/>
        </w:rPr>
        <w:t>a</w:t>
      </w:r>
      <w:r w:rsidRPr="00617823">
        <w:rPr>
          <w:spacing w:val="4"/>
          <w:sz w:val="28"/>
          <w:szCs w:val="28"/>
        </w:rPr>
        <w:t>v</w:t>
      </w:r>
      <w:r w:rsidRPr="00617823">
        <w:rPr>
          <w:sz w:val="28"/>
          <w:szCs w:val="28"/>
        </w:rPr>
        <w:t>y</w:t>
      </w:r>
      <w:r w:rsidRPr="00617823">
        <w:rPr>
          <w:sz w:val="28"/>
          <w:szCs w:val="28"/>
          <w:lang w:val="en-US"/>
        </w:rPr>
        <w:t xml:space="preserve"> - </w:t>
      </w:r>
      <w:r w:rsidRPr="00617823">
        <w:rPr>
          <w:spacing w:val="1"/>
          <w:sz w:val="28"/>
          <w:szCs w:val="28"/>
        </w:rPr>
        <w:t>o</w:t>
      </w:r>
      <w:r w:rsidRPr="00617823">
        <w:rPr>
          <w:sz w:val="28"/>
          <w:szCs w:val="28"/>
        </w:rPr>
        <w:t>il produ</w:t>
      </w:r>
      <w:r w:rsidRPr="00617823">
        <w:rPr>
          <w:spacing w:val="-1"/>
          <w:sz w:val="28"/>
          <w:szCs w:val="28"/>
        </w:rPr>
        <w:t>c</w:t>
      </w:r>
      <w:r w:rsidRPr="00617823">
        <w:rPr>
          <w:sz w:val="28"/>
          <w:szCs w:val="28"/>
        </w:rPr>
        <w:t>tion</w:t>
      </w:r>
      <w:r w:rsidRPr="00617823">
        <w:rPr>
          <w:spacing w:val="2"/>
          <w:sz w:val="28"/>
          <w:szCs w:val="28"/>
        </w:rPr>
        <w:t xml:space="preserve"> </w:t>
      </w:r>
      <w:r w:rsidRPr="00617823">
        <w:rPr>
          <w:sz w:val="28"/>
          <w:szCs w:val="28"/>
        </w:rPr>
        <w:t>wit</w:t>
      </w:r>
      <w:r w:rsidRPr="00617823">
        <w:rPr>
          <w:w w:val="99"/>
          <w:sz w:val="28"/>
          <w:szCs w:val="28"/>
        </w:rPr>
        <w:t>h</w:t>
      </w:r>
      <w:r w:rsidRPr="00617823">
        <w:rPr>
          <w:spacing w:val="3"/>
          <w:sz w:val="28"/>
          <w:szCs w:val="28"/>
        </w:rPr>
        <w:t xml:space="preserve"> </w:t>
      </w:r>
      <w:r w:rsidRPr="00617823">
        <w:rPr>
          <w:w w:val="99"/>
          <w:sz w:val="28"/>
          <w:szCs w:val="28"/>
        </w:rPr>
        <w:t>s</w:t>
      </w:r>
      <w:r w:rsidRPr="00617823">
        <w:rPr>
          <w:sz w:val="28"/>
          <w:szCs w:val="28"/>
        </w:rPr>
        <w:t>and</w:t>
      </w:r>
      <w:r w:rsidRPr="00617823">
        <w:rPr>
          <w:sz w:val="28"/>
          <w:szCs w:val="28"/>
          <w:lang w:val="en-US"/>
        </w:rPr>
        <w:t>);</w:t>
      </w:r>
    </w:p>
    <w:p w14:paraId="464530A4" w14:textId="4BC49F91" w:rsidR="00247E86" w:rsidRPr="00617823" w:rsidRDefault="00247E86" w:rsidP="00412117">
      <w:pPr>
        <w:ind w:firstLine="709"/>
        <w:jc w:val="both"/>
        <w:rPr>
          <w:sz w:val="28"/>
          <w:szCs w:val="28"/>
          <w:lang w:val="ru-RU"/>
        </w:rPr>
      </w:pPr>
      <w:r w:rsidRPr="00617823">
        <w:rPr>
          <w:spacing w:val="2"/>
          <w:sz w:val="28"/>
          <w:szCs w:val="28"/>
        </w:rPr>
        <w:t>TH</w:t>
      </w:r>
      <w:r w:rsidRPr="00617823">
        <w:rPr>
          <w:spacing w:val="1"/>
          <w:sz w:val="28"/>
          <w:szCs w:val="28"/>
        </w:rPr>
        <w:t>A</w:t>
      </w:r>
      <w:r w:rsidRPr="00617823">
        <w:rPr>
          <w:spacing w:val="-2"/>
          <w:sz w:val="28"/>
          <w:szCs w:val="28"/>
        </w:rPr>
        <w:t>I</w:t>
      </w:r>
      <w:r w:rsidRPr="00617823">
        <w:rPr>
          <w:spacing w:val="-2"/>
          <w:sz w:val="28"/>
          <w:szCs w:val="28"/>
          <w:lang w:val="ru-RU"/>
        </w:rPr>
        <w:t xml:space="preserve"> - </w:t>
      </w:r>
      <w:r w:rsidRPr="00617823">
        <w:rPr>
          <w:sz w:val="28"/>
          <w:szCs w:val="28"/>
        </w:rPr>
        <w:t>к</w:t>
      </w:r>
      <w:r w:rsidRPr="00617823">
        <w:rPr>
          <w:w w:val="99"/>
          <w:sz w:val="28"/>
          <w:szCs w:val="28"/>
        </w:rPr>
        <w:t>о</w:t>
      </w:r>
      <w:r w:rsidRPr="00617823">
        <w:rPr>
          <w:sz w:val="28"/>
          <w:szCs w:val="28"/>
        </w:rPr>
        <w:t>мб</w:t>
      </w:r>
      <w:r w:rsidRPr="00617823">
        <w:rPr>
          <w:spacing w:val="1"/>
          <w:w w:val="99"/>
          <w:sz w:val="28"/>
          <w:szCs w:val="28"/>
        </w:rPr>
        <w:t>ин</w:t>
      </w:r>
      <w:r w:rsidRPr="00617823">
        <w:rPr>
          <w:sz w:val="28"/>
          <w:szCs w:val="28"/>
        </w:rPr>
        <w:t>а</w:t>
      </w:r>
      <w:r w:rsidRPr="00617823">
        <w:rPr>
          <w:spacing w:val="-1"/>
          <w:w w:val="99"/>
          <w:sz w:val="28"/>
          <w:szCs w:val="28"/>
        </w:rPr>
        <w:t>ц</w:t>
      </w:r>
      <w:r w:rsidRPr="00617823">
        <w:rPr>
          <w:w w:val="99"/>
          <w:sz w:val="28"/>
          <w:szCs w:val="28"/>
        </w:rPr>
        <w:t>ии</w:t>
      </w:r>
      <w:r w:rsidRPr="00617823">
        <w:rPr>
          <w:spacing w:val="8"/>
          <w:sz w:val="28"/>
          <w:szCs w:val="28"/>
        </w:rPr>
        <w:t xml:space="preserve"> </w:t>
      </w:r>
      <w:r w:rsidRPr="00617823">
        <w:rPr>
          <w:spacing w:val="-2"/>
          <w:w w:val="99"/>
          <w:sz w:val="28"/>
          <w:szCs w:val="28"/>
        </w:rPr>
        <w:t>в</w:t>
      </w:r>
      <w:r w:rsidRPr="00617823">
        <w:rPr>
          <w:spacing w:val="3"/>
          <w:w w:val="99"/>
          <w:sz w:val="28"/>
          <w:szCs w:val="28"/>
        </w:rPr>
        <w:t>н</w:t>
      </w:r>
      <w:r w:rsidRPr="00617823">
        <w:rPr>
          <w:spacing w:val="-6"/>
          <w:sz w:val="28"/>
          <w:szCs w:val="28"/>
        </w:rPr>
        <w:t>у</w:t>
      </w:r>
      <w:r w:rsidRPr="00617823">
        <w:rPr>
          <w:sz w:val="28"/>
          <w:szCs w:val="28"/>
        </w:rPr>
        <w:t>тр</w:t>
      </w:r>
      <w:r w:rsidRPr="00617823">
        <w:rPr>
          <w:w w:val="99"/>
          <w:sz w:val="28"/>
          <w:szCs w:val="28"/>
        </w:rPr>
        <w:t>и</w:t>
      </w:r>
      <w:r w:rsidRPr="00617823">
        <w:rPr>
          <w:spacing w:val="1"/>
          <w:w w:val="99"/>
          <w:sz w:val="28"/>
          <w:szCs w:val="28"/>
        </w:rPr>
        <w:t>п</w:t>
      </w:r>
      <w:r w:rsidRPr="00617823">
        <w:rPr>
          <w:sz w:val="28"/>
          <w:szCs w:val="28"/>
        </w:rPr>
        <w:t>ластово</w:t>
      </w:r>
      <w:r w:rsidRPr="00617823">
        <w:rPr>
          <w:w w:val="99"/>
          <w:sz w:val="28"/>
          <w:szCs w:val="28"/>
        </w:rPr>
        <w:t>г</w:t>
      </w:r>
      <w:r w:rsidRPr="00617823">
        <w:rPr>
          <w:sz w:val="28"/>
          <w:szCs w:val="28"/>
        </w:rPr>
        <w:t>о</w:t>
      </w:r>
      <w:r w:rsidRPr="00617823">
        <w:rPr>
          <w:spacing w:val="6"/>
          <w:sz w:val="28"/>
          <w:szCs w:val="28"/>
        </w:rPr>
        <w:t xml:space="preserve"> </w:t>
      </w:r>
      <w:r w:rsidRPr="00617823">
        <w:rPr>
          <w:w w:val="99"/>
          <w:sz w:val="28"/>
          <w:szCs w:val="28"/>
        </w:rPr>
        <w:t>г</w:t>
      </w:r>
      <w:r w:rsidRPr="00617823">
        <w:rPr>
          <w:sz w:val="28"/>
          <w:szCs w:val="28"/>
        </w:rPr>
        <w:t>оре</w:t>
      </w:r>
      <w:r w:rsidRPr="00617823">
        <w:rPr>
          <w:w w:val="99"/>
          <w:sz w:val="28"/>
          <w:szCs w:val="28"/>
        </w:rPr>
        <w:t>н</w:t>
      </w:r>
      <w:r w:rsidRPr="00617823">
        <w:rPr>
          <w:spacing w:val="1"/>
          <w:w w:val="99"/>
          <w:sz w:val="28"/>
          <w:szCs w:val="28"/>
        </w:rPr>
        <w:t>и</w:t>
      </w:r>
      <w:r w:rsidRPr="00617823">
        <w:rPr>
          <w:sz w:val="28"/>
          <w:szCs w:val="28"/>
        </w:rPr>
        <w:t>я</w:t>
      </w:r>
      <w:r w:rsidRPr="00617823">
        <w:rPr>
          <w:spacing w:val="7"/>
          <w:sz w:val="28"/>
          <w:szCs w:val="28"/>
        </w:rPr>
        <w:t xml:space="preserve"> </w:t>
      </w:r>
      <w:r w:rsidRPr="00617823">
        <w:rPr>
          <w:sz w:val="28"/>
          <w:szCs w:val="28"/>
        </w:rPr>
        <w:t>и</w:t>
      </w:r>
      <w:r w:rsidRPr="00617823">
        <w:rPr>
          <w:spacing w:val="8"/>
          <w:sz w:val="28"/>
          <w:szCs w:val="28"/>
        </w:rPr>
        <w:t xml:space="preserve"> </w:t>
      </w:r>
      <w:r w:rsidRPr="00617823">
        <w:rPr>
          <w:sz w:val="28"/>
          <w:szCs w:val="28"/>
        </w:rPr>
        <w:t>доб</w:t>
      </w:r>
      <w:r w:rsidRPr="00617823">
        <w:rPr>
          <w:spacing w:val="-1"/>
          <w:sz w:val="28"/>
          <w:szCs w:val="28"/>
        </w:rPr>
        <w:t>ы</w:t>
      </w:r>
      <w:r w:rsidRPr="00617823">
        <w:rPr>
          <w:sz w:val="28"/>
          <w:szCs w:val="28"/>
        </w:rPr>
        <w:t>чи</w:t>
      </w:r>
      <w:r w:rsidRPr="00617823">
        <w:rPr>
          <w:spacing w:val="7"/>
          <w:sz w:val="28"/>
          <w:szCs w:val="28"/>
        </w:rPr>
        <w:t xml:space="preserve"> </w:t>
      </w:r>
      <w:r w:rsidRPr="00617823">
        <w:rPr>
          <w:spacing w:val="1"/>
          <w:sz w:val="28"/>
          <w:szCs w:val="28"/>
        </w:rPr>
        <w:t>н</w:t>
      </w:r>
      <w:r w:rsidRPr="00617823">
        <w:rPr>
          <w:sz w:val="28"/>
          <w:szCs w:val="28"/>
        </w:rPr>
        <w:t>еф</w:t>
      </w:r>
      <w:r w:rsidRPr="00617823">
        <w:rPr>
          <w:w w:val="99"/>
          <w:sz w:val="28"/>
          <w:szCs w:val="28"/>
        </w:rPr>
        <w:t>т</w:t>
      </w:r>
      <w:r w:rsidRPr="00617823">
        <w:rPr>
          <w:sz w:val="28"/>
          <w:szCs w:val="28"/>
        </w:rPr>
        <w:t>и</w:t>
      </w:r>
      <w:r w:rsidRPr="00617823">
        <w:rPr>
          <w:spacing w:val="6"/>
          <w:sz w:val="28"/>
          <w:szCs w:val="28"/>
        </w:rPr>
        <w:t xml:space="preserve"> </w:t>
      </w:r>
      <w:r w:rsidRPr="00617823">
        <w:rPr>
          <w:spacing w:val="1"/>
          <w:sz w:val="28"/>
          <w:szCs w:val="28"/>
        </w:rPr>
        <w:t>и</w:t>
      </w:r>
      <w:r w:rsidRPr="00617823">
        <w:rPr>
          <w:w w:val="99"/>
          <w:sz w:val="28"/>
          <w:szCs w:val="28"/>
        </w:rPr>
        <w:t>з</w:t>
      </w:r>
      <w:r w:rsidRPr="00617823">
        <w:rPr>
          <w:spacing w:val="6"/>
          <w:sz w:val="28"/>
          <w:szCs w:val="28"/>
        </w:rPr>
        <w:t xml:space="preserve"> </w:t>
      </w:r>
      <w:r w:rsidRPr="00617823">
        <w:rPr>
          <w:sz w:val="28"/>
          <w:szCs w:val="28"/>
        </w:rPr>
        <w:t>гор</w:t>
      </w:r>
      <w:r w:rsidRPr="00617823">
        <w:rPr>
          <w:spacing w:val="-1"/>
          <w:sz w:val="28"/>
          <w:szCs w:val="28"/>
        </w:rPr>
        <w:t>и</w:t>
      </w:r>
      <w:r w:rsidRPr="00617823">
        <w:rPr>
          <w:w w:val="99"/>
          <w:sz w:val="28"/>
          <w:szCs w:val="28"/>
        </w:rPr>
        <w:t>з</w:t>
      </w:r>
      <w:r w:rsidRPr="00617823">
        <w:rPr>
          <w:sz w:val="28"/>
          <w:szCs w:val="28"/>
        </w:rPr>
        <w:t>о</w:t>
      </w:r>
      <w:r w:rsidRPr="00617823">
        <w:rPr>
          <w:spacing w:val="1"/>
          <w:sz w:val="28"/>
          <w:szCs w:val="28"/>
        </w:rPr>
        <w:t>н</w:t>
      </w:r>
      <w:r w:rsidRPr="00617823">
        <w:rPr>
          <w:spacing w:val="1"/>
          <w:w w:val="99"/>
          <w:sz w:val="28"/>
          <w:szCs w:val="28"/>
        </w:rPr>
        <w:t>т</w:t>
      </w:r>
      <w:r w:rsidRPr="00617823">
        <w:rPr>
          <w:sz w:val="28"/>
          <w:szCs w:val="28"/>
        </w:rPr>
        <w:t>а</w:t>
      </w:r>
      <w:r w:rsidRPr="00617823">
        <w:rPr>
          <w:spacing w:val="-2"/>
          <w:sz w:val="28"/>
          <w:szCs w:val="28"/>
        </w:rPr>
        <w:t>л</w:t>
      </w:r>
      <w:r w:rsidRPr="00617823">
        <w:rPr>
          <w:w w:val="99"/>
          <w:sz w:val="28"/>
          <w:szCs w:val="28"/>
        </w:rPr>
        <w:t>ь</w:t>
      </w:r>
      <w:r w:rsidRPr="00617823">
        <w:rPr>
          <w:spacing w:val="1"/>
          <w:sz w:val="28"/>
          <w:szCs w:val="28"/>
        </w:rPr>
        <w:t>н</w:t>
      </w:r>
      <w:r w:rsidRPr="00617823">
        <w:rPr>
          <w:sz w:val="28"/>
          <w:szCs w:val="28"/>
        </w:rPr>
        <w:t>ой</w:t>
      </w:r>
      <w:r w:rsidRPr="00617823">
        <w:rPr>
          <w:spacing w:val="7"/>
          <w:sz w:val="28"/>
          <w:szCs w:val="28"/>
        </w:rPr>
        <w:t xml:space="preserve"> </w:t>
      </w:r>
      <w:r w:rsidRPr="00617823">
        <w:rPr>
          <w:sz w:val="28"/>
          <w:szCs w:val="28"/>
        </w:rPr>
        <w:t>скваж</w:t>
      </w:r>
      <w:r w:rsidRPr="00617823">
        <w:rPr>
          <w:spacing w:val="-1"/>
          <w:sz w:val="28"/>
          <w:szCs w:val="28"/>
        </w:rPr>
        <w:t>и</w:t>
      </w:r>
      <w:r w:rsidRPr="00617823">
        <w:rPr>
          <w:sz w:val="28"/>
          <w:szCs w:val="28"/>
        </w:rPr>
        <w:t>ны</w:t>
      </w:r>
      <w:r w:rsidRPr="00617823">
        <w:rPr>
          <w:sz w:val="28"/>
          <w:szCs w:val="28"/>
          <w:lang w:val="ru-RU"/>
        </w:rPr>
        <w:t xml:space="preserve"> (</w:t>
      </w:r>
      <w:r w:rsidRPr="00617823">
        <w:rPr>
          <w:sz w:val="28"/>
          <w:szCs w:val="28"/>
        </w:rPr>
        <w:t>Toe</w:t>
      </w:r>
      <w:r w:rsidRPr="00617823">
        <w:rPr>
          <w:spacing w:val="6"/>
          <w:sz w:val="28"/>
          <w:szCs w:val="28"/>
        </w:rPr>
        <w:t xml:space="preserve"> </w:t>
      </w:r>
      <w:r w:rsidRPr="00617823">
        <w:rPr>
          <w:sz w:val="28"/>
          <w:szCs w:val="28"/>
        </w:rPr>
        <w:t>to H</w:t>
      </w:r>
      <w:r w:rsidRPr="00617823">
        <w:rPr>
          <w:spacing w:val="-1"/>
          <w:sz w:val="28"/>
          <w:szCs w:val="28"/>
        </w:rPr>
        <w:t>ee</w:t>
      </w:r>
      <w:r w:rsidRPr="00617823">
        <w:rPr>
          <w:sz w:val="28"/>
          <w:szCs w:val="28"/>
        </w:rPr>
        <w:t>l</w:t>
      </w:r>
      <w:r w:rsidRPr="00617823">
        <w:rPr>
          <w:spacing w:val="19"/>
          <w:sz w:val="28"/>
          <w:szCs w:val="28"/>
        </w:rPr>
        <w:t xml:space="preserve"> </w:t>
      </w:r>
      <w:r w:rsidRPr="00617823">
        <w:rPr>
          <w:sz w:val="28"/>
          <w:szCs w:val="28"/>
        </w:rPr>
        <w:t>Air</w:t>
      </w:r>
      <w:r w:rsidRPr="00617823">
        <w:rPr>
          <w:spacing w:val="23"/>
          <w:sz w:val="28"/>
          <w:szCs w:val="28"/>
        </w:rPr>
        <w:t xml:space="preserve"> </w:t>
      </w:r>
      <w:r w:rsidRPr="00617823">
        <w:rPr>
          <w:spacing w:val="-3"/>
          <w:sz w:val="28"/>
          <w:szCs w:val="28"/>
        </w:rPr>
        <w:t>I</w:t>
      </w:r>
      <w:r w:rsidRPr="00617823">
        <w:rPr>
          <w:sz w:val="28"/>
          <w:szCs w:val="28"/>
        </w:rPr>
        <w:t>nje</w:t>
      </w:r>
      <w:r w:rsidRPr="00617823">
        <w:rPr>
          <w:spacing w:val="-1"/>
          <w:sz w:val="28"/>
          <w:szCs w:val="28"/>
        </w:rPr>
        <w:t>c</w:t>
      </w:r>
      <w:r w:rsidRPr="00617823">
        <w:rPr>
          <w:sz w:val="28"/>
          <w:szCs w:val="28"/>
        </w:rPr>
        <w:t>t</w:t>
      </w:r>
      <w:r w:rsidRPr="00617823">
        <w:rPr>
          <w:spacing w:val="1"/>
          <w:sz w:val="28"/>
          <w:szCs w:val="28"/>
        </w:rPr>
        <w:t>i</w:t>
      </w:r>
      <w:r w:rsidRPr="00617823">
        <w:rPr>
          <w:sz w:val="28"/>
          <w:szCs w:val="28"/>
        </w:rPr>
        <w:t>on</w:t>
      </w:r>
      <w:r w:rsidRPr="00617823">
        <w:rPr>
          <w:sz w:val="28"/>
          <w:szCs w:val="28"/>
          <w:lang w:val="ru-RU"/>
        </w:rPr>
        <w:t>);</w:t>
      </w:r>
    </w:p>
    <w:p w14:paraId="4BAE0D18" w14:textId="68F7656B" w:rsidR="00247E86" w:rsidRPr="00617823" w:rsidRDefault="00247E86" w:rsidP="00412117">
      <w:pPr>
        <w:widowControl w:val="0"/>
        <w:ind w:firstLine="709"/>
        <w:jc w:val="both"/>
        <w:rPr>
          <w:sz w:val="28"/>
          <w:szCs w:val="28"/>
          <w:lang w:val="ru-RU"/>
        </w:rPr>
      </w:pPr>
      <w:r w:rsidRPr="00617823">
        <w:rPr>
          <w:sz w:val="28"/>
          <w:szCs w:val="28"/>
        </w:rPr>
        <w:t>CA</w:t>
      </w:r>
      <w:r w:rsidRPr="00617823">
        <w:rPr>
          <w:w w:val="99"/>
          <w:sz w:val="28"/>
          <w:szCs w:val="28"/>
        </w:rPr>
        <w:t>P</w:t>
      </w:r>
      <w:r w:rsidRPr="00617823">
        <w:rPr>
          <w:spacing w:val="4"/>
          <w:sz w:val="28"/>
          <w:szCs w:val="28"/>
        </w:rPr>
        <w:t>R</w:t>
      </w:r>
      <w:r w:rsidRPr="00617823">
        <w:rPr>
          <w:sz w:val="28"/>
          <w:szCs w:val="28"/>
        </w:rPr>
        <w:t>I</w:t>
      </w:r>
      <w:r w:rsidRPr="00617823">
        <w:rPr>
          <w:sz w:val="28"/>
          <w:szCs w:val="28"/>
          <w:lang w:val="ru-RU"/>
        </w:rPr>
        <w:t xml:space="preserve"> - </w:t>
      </w:r>
      <w:r w:rsidRPr="00617823">
        <w:rPr>
          <w:spacing w:val="1"/>
          <w:w w:val="99"/>
          <w:sz w:val="28"/>
          <w:szCs w:val="28"/>
        </w:rPr>
        <w:t>н</w:t>
      </w:r>
      <w:r w:rsidRPr="00617823">
        <w:rPr>
          <w:sz w:val="28"/>
          <w:szCs w:val="28"/>
        </w:rPr>
        <w:t>о</w:t>
      </w:r>
      <w:r w:rsidRPr="00617823">
        <w:rPr>
          <w:spacing w:val="1"/>
          <w:sz w:val="28"/>
          <w:szCs w:val="28"/>
        </w:rPr>
        <w:t>в</w:t>
      </w:r>
      <w:r w:rsidRPr="00617823">
        <w:rPr>
          <w:sz w:val="28"/>
          <w:szCs w:val="28"/>
        </w:rPr>
        <w:t>ая</w:t>
      </w:r>
      <w:r w:rsidRPr="00617823">
        <w:rPr>
          <w:spacing w:val="18"/>
          <w:sz w:val="28"/>
          <w:szCs w:val="28"/>
        </w:rPr>
        <w:t xml:space="preserve"> </w:t>
      </w:r>
      <w:r w:rsidRPr="00617823">
        <w:rPr>
          <w:spacing w:val="1"/>
          <w:sz w:val="28"/>
          <w:szCs w:val="28"/>
        </w:rPr>
        <w:t>т</w:t>
      </w:r>
      <w:r w:rsidRPr="00617823">
        <w:rPr>
          <w:sz w:val="28"/>
          <w:szCs w:val="28"/>
        </w:rPr>
        <w:t>е</w:t>
      </w:r>
      <w:r w:rsidRPr="00617823">
        <w:rPr>
          <w:spacing w:val="1"/>
          <w:sz w:val="28"/>
          <w:szCs w:val="28"/>
        </w:rPr>
        <w:t>х</w:t>
      </w:r>
      <w:r w:rsidRPr="00617823">
        <w:rPr>
          <w:spacing w:val="1"/>
          <w:w w:val="99"/>
          <w:sz w:val="28"/>
          <w:szCs w:val="28"/>
        </w:rPr>
        <w:t>н</w:t>
      </w:r>
      <w:r w:rsidRPr="00617823">
        <w:rPr>
          <w:w w:val="99"/>
          <w:sz w:val="28"/>
          <w:szCs w:val="28"/>
        </w:rPr>
        <w:t>о</w:t>
      </w:r>
      <w:r w:rsidRPr="00617823">
        <w:rPr>
          <w:sz w:val="28"/>
          <w:szCs w:val="28"/>
        </w:rPr>
        <w:t>лог</w:t>
      </w:r>
      <w:r w:rsidRPr="00617823">
        <w:rPr>
          <w:spacing w:val="1"/>
          <w:sz w:val="28"/>
          <w:szCs w:val="28"/>
        </w:rPr>
        <w:t>и</w:t>
      </w:r>
      <w:r w:rsidRPr="00617823">
        <w:rPr>
          <w:sz w:val="28"/>
          <w:szCs w:val="28"/>
        </w:rPr>
        <w:t>я</w:t>
      </w:r>
      <w:r w:rsidRPr="00617823">
        <w:rPr>
          <w:sz w:val="28"/>
          <w:szCs w:val="28"/>
          <w:lang w:val="ru-RU"/>
        </w:rPr>
        <w:t xml:space="preserve"> </w:t>
      </w:r>
      <w:r w:rsidRPr="00617823">
        <w:rPr>
          <w:spacing w:val="4"/>
          <w:w w:val="99"/>
          <w:sz w:val="28"/>
          <w:szCs w:val="28"/>
        </w:rPr>
        <w:t>н</w:t>
      </w:r>
      <w:r w:rsidRPr="00617823">
        <w:rPr>
          <w:sz w:val="28"/>
          <w:szCs w:val="28"/>
        </w:rPr>
        <w:t>а ба</w:t>
      </w:r>
      <w:r w:rsidRPr="00617823">
        <w:rPr>
          <w:w w:val="99"/>
          <w:sz w:val="28"/>
          <w:szCs w:val="28"/>
        </w:rPr>
        <w:t>з</w:t>
      </w:r>
      <w:r w:rsidRPr="00617823">
        <w:rPr>
          <w:sz w:val="28"/>
          <w:szCs w:val="28"/>
        </w:rPr>
        <w:t>е</w:t>
      </w:r>
      <w:r w:rsidRPr="00617823">
        <w:rPr>
          <w:spacing w:val="174"/>
          <w:sz w:val="28"/>
          <w:szCs w:val="28"/>
        </w:rPr>
        <w:t xml:space="preserve"> </w:t>
      </w:r>
      <w:r w:rsidRPr="00617823">
        <w:rPr>
          <w:sz w:val="28"/>
          <w:szCs w:val="28"/>
        </w:rPr>
        <w:t>TH</w:t>
      </w:r>
      <w:r w:rsidRPr="00617823">
        <w:rPr>
          <w:spacing w:val="1"/>
          <w:sz w:val="28"/>
          <w:szCs w:val="28"/>
        </w:rPr>
        <w:t>A</w:t>
      </w:r>
      <w:r w:rsidRPr="00617823">
        <w:rPr>
          <w:spacing w:val="-1"/>
          <w:sz w:val="28"/>
          <w:szCs w:val="28"/>
        </w:rPr>
        <w:t>I</w:t>
      </w:r>
      <w:r w:rsidRPr="00617823">
        <w:rPr>
          <w:sz w:val="28"/>
          <w:szCs w:val="28"/>
        </w:rPr>
        <w:t>,</w:t>
      </w:r>
      <w:r w:rsidRPr="00617823">
        <w:rPr>
          <w:spacing w:val="174"/>
          <w:sz w:val="28"/>
          <w:szCs w:val="28"/>
        </w:rPr>
        <w:t xml:space="preserve"> </w:t>
      </w:r>
      <w:r w:rsidRPr="00617823">
        <w:rPr>
          <w:w w:val="99"/>
          <w:sz w:val="28"/>
          <w:szCs w:val="28"/>
        </w:rPr>
        <w:t>п</w:t>
      </w:r>
      <w:r w:rsidRPr="00617823">
        <w:rPr>
          <w:sz w:val="28"/>
          <w:szCs w:val="28"/>
        </w:rPr>
        <w:t>ред</w:t>
      </w:r>
      <w:r w:rsidRPr="00617823">
        <w:rPr>
          <w:spacing w:val="1"/>
          <w:w w:val="99"/>
          <w:sz w:val="28"/>
          <w:szCs w:val="28"/>
        </w:rPr>
        <w:t>п</w:t>
      </w:r>
      <w:r w:rsidRPr="00617823">
        <w:rPr>
          <w:sz w:val="28"/>
          <w:szCs w:val="28"/>
        </w:rPr>
        <w:t>ола</w:t>
      </w:r>
      <w:r w:rsidRPr="00617823">
        <w:rPr>
          <w:w w:val="99"/>
          <w:sz w:val="28"/>
          <w:szCs w:val="28"/>
        </w:rPr>
        <w:t>г</w:t>
      </w:r>
      <w:r w:rsidRPr="00617823">
        <w:rPr>
          <w:sz w:val="28"/>
          <w:szCs w:val="28"/>
        </w:rPr>
        <w:t>ающая</w:t>
      </w:r>
      <w:r w:rsidRPr="00617823">
        <w:rPr>
          <w:spacing w:val="174"/>
          <w:sz w:val="28"/>
          <w:szCs w:val="28"/>
        </w:rPr>
        <w:t xml:space="preserve"> </w:t>
      </w:r>
      <w:r w:rsidRPr="00617823">
        <w:rPr>
          <w:spacing w:val="1"/>
          <w:w w:val="99"/>
          <w:sz w:val="28"/>
          <w:szCs w:val="28"/>
        </w:rPr>
        <w:t>и</w:t>
      </w:r>
      <w:r w:rsidRPr="00617823">
        <w:rPr>
          <w:sz w:val="28"/>
          <w:szCs w:val="28"/>
        </w:rPr>
        <w:t>с</w:t>
      </w:r>
      <w:r w:rsidRPr="00617823">
        <w:rPr>
          <w:w w:val="99"/>
          <w:sz w:val="28"/>
          <w:szCs w:val="28"/>
        </w:rPr>
        <w:t>п</w:t>
      </w:r>
      <w:r w:rsidRPr="00617823">
        <w:rPr>
          <w:sz w:val="28"/>
          <w:szCs w:val="28"/>
        </w:rPr>
        <w:t>ол</w:t>
      </w:r>
      <w:r w:rsidRPr="00617823">
        <w:rPr>
          <w:spacing w:val="1"/>
          <w:w w:val="99"/>
          <w:sz w:val="28"/>
          <w:szCs w:val="28"/>
        </w:rPr>
        <w:t>ьз</w:t>
      </w:r>
      <w:r w:rsidRPr="00617823">
        <w:rPr>
          <w:sz w:val="28"/>
          <w:szCs w:val="28"/>
        </w:rPr>
        <w:t>ова</w:t>
      </w:r>
      <w:r w:rsidRPr="00617823">
        <w:rPr>
          <w:spacing w:val="-1"/>
          <w:sz w:val="28"/>
          <w:szCs w:val="28"/>
        </w:rPr>
        <w:t>н</w:t>
      </w:r>
      <w:r w:rsidRPr="00617823">
        <w:rPr>
          <w:sz w:val="28"/>
          <w:szCs w:val="28"/>
        </w:rPr>
        <w:t>ие</w:t>
      </w:r>
      <w:r w:rsidRPr="00617823">
        <w:rPr>
          <w:spacing w:val="174"/>
          <w:sz w:val="28"/>
          <w:szCs w:val="28"/>
        </w:rPr>
        <w:t xml:space="preserve"> </w:t>
      </w:r>
      <w:r w:rsidRPr="00617823">
        <w:rPr>
          <w:spacing w:val="1"/>
          <w:sz w:val="28"/>
          <w:szCs w:val="28"/>
        </w:rPr>
        <w:t>к</w:t>
      </w:r>
      <w:r w:rsidRPr="00617823">
        <w:rPr>
          <w:sz w:val="28"/>
          <w:szCs w:val="28"/>
        </w:rPr>
        <w:t>а</w:t>
      </w:r>
      <w:r w:rsidRPr="00617823">
        <w:rPr>
          <w:w w:val="99"/>
          <w:sz w:val="28"/>
          <w:szCs w:val="28"/>
        </w:rPr>
        <w:t>т</w:t>
      </w:r>
      <w:r w:rsidRPr="00617823">
        <w:rPr>
          <w:sz w:val="28"/>
          <w:szCs w:val="28"/>
        </w:rPr>
        <w:t>али</w:t>
      </w:r>
      <w:r w:rsidRPr="00617823">
        <w:rPr>
          <w:spacing w:val="1"/>
          <w:w w:val="99"/>
          <w:sz w:val="28"/>
          <w:szCs w:val="28"/>
        </w:rPr>
        <w:t>з</w:t>
      </w:r>
      <w:r w:rsidRPr="00617823">
        <w:rPr>
          <w:sz w:val="28"/>
          <w:szCs w:val="28"/>
        </w:rPr>
        <w:t>а</w:t>
      </w:r>
      <w:r w:rsidRPr="00617823">
        <w:rPr>
          <w:w w:val="99"/>
          <w:sz w:val="28"/>
          <w:szCs w:val="28"/>
        </w:rPr>
        <w:t>т</w:t>
      </w:r>
      <w:r w:rsidRPr="00617823">
        <w:rPr>
          <w:sz w:val="28"/>
          <w:szCs w:val="28"/>
        </w:rPr>
        <w:t>оров</w:t>
      </w:r>
      <w:r w:rsidRPr="00617823">
        <w:rPr>
          <w:spacing w:val="174"/>
          <w:sz w:val="28"/>
          <w:szCs w:val="28"/>
        </w:rPr>
        <w:t xml:space="preserve"> </w:t>
      </w:r>
      <w:r w:rsidRPr="00617823">
        <w:rPr>
          <w:sz w:val="28"/>
          <w:szCs w:val="28"/>
        </w:rPr>
        <w:t>окислен</w:t>
      </w:r>
      <w:r w:rsidRPr="00617823">
        <w:rPr>
          <w:spacing w:val="1"/>
          <w:sz w:val="28"/>
          <w:szCs w:val="28"/>
        </w:rPr>
        <w:t>и</w:t>
      </w:r>
      <w:r w:rsidR="00525B9A" w:rsidRPr="00617823">
        <w:rPr>
          <w:sz w:val="28"/>
          <w:szCs w:val="28"/>
        </w:rPr>
        <w:t>я</w:t>
      </w:r>
      <w:r w:rsidR="00525B9A" w:rsidRPr="00617823">
        <w:rPr>
          <w:sz w:val="28"/>
          <w:szCs w:val="28"/>
          <w:lang w:val="ru-RU"/>
        </w:rPr>
        <w:t>;</w:t>
      </w:r>
    </w:p>
    <w:p w14:paraId="66C02FFC" w14:textId="77777777" w:rsidR="00525B9A" w:rsidRPr="00617823" w:rsidRDefault="00525B9A" w:rsidP="00525B9A">
      <w:pPr>
        <w:ind w:firstLine="709"/>
        <w:jc w:val="both"/>
        <w:rPr>
          <w:sz w:val="28"/>
          <w:szCs w:val="28"/>
          <w:lang w:val="ru-RU"/>
        </w:rPr>
      </w:pPr>
      <w:r w:rsidRPr="00617823">
        <w:rPr>
          <w:sz w:val="28"/>
          <w:szCs w:val="28"/>
          <w:lang w:val="ru-RU"/>
        </w:rPr>
        <w:t>ES-SAGD - парогравитационное воздействие с добавкой растворителя (</w:t>
      </w:r>
      <w:r w:rsidRPr="00617823">
        <w:rPr>
          <w:sz w:val="28"/>
          <w:szCs w:val="28"/>
          <w:lang w:val="en-US"/>
        </w:rPr>
        <w:t>Expanding</w:t>
      </w:r>
      <w:r w:rsidRPr="00617823">
        <w:rPr>
          <w:sz w:val="28"/>
          <w:szCs w:val="28"/>
          <w:lang w:val="ru-RU"/>
        </w:rPr>
        <w:t xml:space="preserve"> </w:t>
      </w:r>
      <w:r w:rsidRPr="00617823">
        <w:rPr>
          <w:spacing w:val="-20"/>
          <w:w w:val="50"/>
          <w:sz w:val="28"/>
          <w:szCs w:val="28"/>
          <w:vertAlign w:val="subscript"/>
          <w:lang w:val="ru-RU"/>
        </w:rPr>
        <w:t xml:space="preserve">  </w:t>
      </w:r>
      <w:r w:rsidRPr="00617823">
        <w:rPr>
          <w:sz w:val="28"/>
          <w:szCs w:val="28"/>
          <w:lang w:val="en-US"/>
        </w:rPr>
        <w:t>Solvent</w:t>
      </w:r>
      <w:r w:rsidRPr="00617823">
        <w:rPr>
          <w:sz w:val="28"/>
          <w:szCs w:val="28"/>
          <w:lang w:val="ru-RU"/>
        </w:rPr>
        <w:t xml:space="preserve"> </w:t>
      </w:r>
      <w:r w:rsidRPr="00617823">
        <w:rPr>
          <w:sz w:val="28"/>
          <w:szCs w:val="28"/>
          <w:lang w:val="en-US"/>
        </w:rPr>
        <w:t>SAGD</w:t>
      </w:r>
      <w:r w:rsidRPr="00617823">
        <w:rPr>
          <w:sz w:val="28"/>
          <w:szCs w:val="28"/>
          <w:lang w:val="ru-RU"/>
        </w:rPr>
        <w:t xml:space="preserve">); </w:t>
      </w:r>
    </w:p>
    <w:p w14:paraId="75FDBBB2" w14:textId="77777777" w:rsidR="00525B9A" w:rsidRPr="00617823" w:rsidRDefault="00525B9A" w:rsidP="00525B9A">
      <w:pPr>
        <w:tabs>
          <w:tab w:val="left" w:pos="567"/>
          <w:tab w:val="left" w:pos="851"/>
        </w:tabs>
        <w:ind w:firstLine="709"/>
        <w:jc w:val="both"/>
        <w:rPr>
          <w:sz w:val="28"/>
          <w:szCs w:val="28"/>
          <w:lang w:val="ru-RU"/>
        </w:rPr>
      </w:pPr>
      <w:r w:rsidRPr="00617823">
        <w:rPr>
          <w:sz w:val="28"/>
          <w:szCs w:val="28"/>
          <w:lang w:val="ru-RU"/>
        </w:rPr>
        <w:t xml:space="preserve"> SAP – процесс с добавкой растворителя (Solvent Aided Process); </w:t>
      </w:r>
    </w:p>
    <w:p w14:paraId="2216A41C" w14:textId="77777777" w:rsidR="00525B9A" w:rsidRPr="00617823" w:rsidRDefault="00525B9A" w:rsidP="00525B9A">
      <w:pPr>
        <w:tabs>
          <w:tab w:val="left" w:pos="567"/>
          <w:tab w:val="left" w:pos="851"/>
        </w:tabs>
        <w:ind w:firstLine="709"/>
        <w:jc w:val="both"/>
        <w:rPr>
          <w:sz w:val="28"/>
          <w:szCs w:val="28"/>
          <w:lang w:val="ru-RU"/>
        </w:rPr>
      </w:pPr>
      <w:r w:rsidRPr="00617823">
        <w:rPr>
          <w:sz w:val="28"/>
          <w:szCs w:val="28"/>
          <w:lang w:val="ru-RU"/>
        </w:rPr>
        <w:t xml:space="preserve"> SAS - чередование закачки пара и растворителя (Steam Alternating Solvent);</w:t>
      </w:r>
    </w:p>
    <w:p w14:paraId="3CB558F9" w14:textId="796C1AB4" w:rsidR="00247E86" w:rsidRPr="00617823" w:rsidRDefault="00247E86" w:rsidP="00412117">
      <w:pPr>
        <w:widowControl w:val="0"/>
        <w:ind w:firstLine="709"/>
        <w:jc w:val="both"/>
        <w:rPr>
          <w:sz w:val="28"/>
          <w:szCs w:val="28"/>
          <w:lang w:val="ru-RU"/>
        </w:rPr>
      </w:pPr>
      <w:r w:rsidRPr="00617823">
        <w:rPr>
          <w:sz w:val="28"/>
          <w:szCs w:val="28"/>
          <w:lang w:val="ru-RU"/>
        </w:rPr>
        <w:t>КИН – коэффициент извлечия нефти;</w:t>
      </w:r>
    </w:p>
    <w:p w14:paraId="4349550A" w14:textId="415B5C89" w:rsidR="00247E86" w:rsidRPr="00617823" w:rsidRDefault="00247E86" w:rsidP="00412117">
      <w:pPr>
        <w:widowControl w:val="0"/>
        <w:ind w:firstLine="709"/>
        <w:jc w:val="both"/>
        <w:rPr>
          <w:sz w:val="28"/>
          <w:szCs w:val="28"/>
          <w:lang w:val="ru-RU"/>
        </w:rPr>
      </w:pPr>
      <w:r w:rsidRPr="00617823">
        <w:rPr>
          <w:sz w:val="28"/>
          <w:szCs w:val="28"/>
          <w:lang w:val="ru-RU"/>
        </w:rPr>
        <w:t>МУН – методы увеличения нефти;</w:t>
      </w:r>
    </w:p>
    <w:p w14:paraId="68F9D2A0" w14:textId="72A6ADFD" w:rsidR="00247E86" w:rsidRPr="00617823" w:rsidRDefault="002F0C2D" w:rsidP="00412117">
      <w:pPr>
        <w:widowControl w:val="0"/>
        <w:ind w:firstLine="709"/>
        <w:jc w:val="both"/>
        <w:rPr>
          <w:sz w:val="28"/>
          <w:szCs w:val="28"/>
          <w:lang w:val="ru-RU"/>
        </w:rPr>
      </w:pPr>
      <w:r w:rsidRPr="00617823">
        <w:rPr>
          <w:sz w:val="28"/>
          <w:szCs w:val="28"/>
          <w:lang w:val="ru-RU"/>
        </w:rPr>
        <w:t>ПЗП – призабойная зона пласта</w:t>
      </w:r>
      <w:r w:rsidR="00554CDF" w:rsidRPr="00617823">
        <w:rPr>
          <w:sz w:val="28"/>
          <w:szCs w:val="28"/>
          <w:lang w:val="ru-RU"/>
        </w:rPr>
        <w:t>;</w:t>
      </w:r>
    </w:p>
    <w:p w14:paraId="7F6DAB95" w14:textId="653BDE1E" w:rsidR="00554CDF" w:rsidRPr="00617823" w:rsidRDefault="00554CDF" w:rsidP="00412117">
      <w:pPr>
        <w:widowControl w:val="0"/>
        <w:ind w:firstLine="709"/>
        <w:jc w:val="both"/>
        <w:rPr>
          <w:sz w:val="28"/>
          <w:szCs w:val="28"/>
          <w:lang w:val="ru-RU"/>
        </w:rPr>
      </w:pPr>
      <w:r w:rsidRPr="00617823">
        <w:rPr>
          <w:sz w:val="28"/>
          <w:szCs w:val="28"/>
          <w:lang w:val="ru-RU"/>
        </w:rPr>
        <w:t>НКТ – насосно-конмпрессорные трубы;</w:t>
      </w:r>
    </w:p>
    <w:p w14:paraId="44C5075B" w14:textId="5ECF7509" w:rsidR="00554CDF" w:rsidRPr="00617823" w:rsidRDefault="00554CDF" w:rsidP="00412117">
      <w:pPr>
        <w:widowControl w:val="0"/>
        <w:ind w:firstLine="709"/>
        <w:jc w:val="both"/>
        <w:rPr>
          <w:sz w:val="28"/>
          <w:szCs w:val="28"/>
          <w:lang w:val="ru-RU"/>
        </w:rPr>
      </w:pPr>
      <w:r w:rsidRPr="00617823">
        <w:rPr>
          <w:sz w:val="28"/>
          <w:szCs w:val="28"/>
          <w:lang w:val="ru-RU"/>
        </w:rPr>
        <w:t>ППУ – передвижная парогенетаторная установка.</w:t>
      </w:r>
    </w:p>
    <w:p w14:paraId="1B3DB83F" w14:textId="77777777" w:rsidR="00247E86" w:rsidRPr="00617823" w:rsidRDefault="00247E86" w:rsidP="00247E86">
      <w:pPr>
        <w:widowControl w:val="0"/>
        <w:spacing w:line="239" w:lineRule="auto"/>
        <w:ind w:firstLine="709"/>
        <w:jc w:val="both"/>
        <w:rPr>
          <w:sz w:val="28"/>
          <w:szCs w:val="28"/>
          <w:lang w:val="ru-RU"/>
        </w:rPr>
      </w:pPr>
    </w:p>
    <w:p w14:paraId="512A6201" w14:textId="6F3941A9" w:rsidR="00247E86" w:rsidRPr="00617823" w:rsidRDefault="00247E86" w:rsidP="00247E86">
      <w:pPr>
        <w:spacing w:after="81"/>
        <w:ind w:firstLine="709"/>
        <w:jc w:val="both"/>
        <w:rPr>
          <w:sz w:val="28"/>
          <w:szCs w:val="28"/>
        </w:rPr>
      </w:pPr>
    </w:p>
    <w:p w14:paraId="5D5D497F" w14:textId="77777777" w:rsidR="00247E86" w:rsidRPr="00617823" w:rsidRDefault="00247E86" w:rsidP="00247E86">
      <w:pPr>
        <w:spacing w:after="81"/>
        <w:ind w:firstLine="709"/>
        <w:rPr>
          <w:sz w:val="28"/>
          <w:szCs w:val="28"/>
        </w:rPr>
      </w:pPr>
    </w:p>
    <w:p w14:paraId="4EC5C358" w14:textId="05536F60" w:rsidR="00247E86" w:rsidRPr="00617823" w:rsidRDefault="00247E86" w:rsidP="00033D57">
      <w:pPr>
        <w:jc w:val="center"/>
        <w:rPr>
          <w:b/>
          <w:sz w:val="28"/>
          <w:szCs w:val="28"/>
        </w:rPr>
      </w:pPr>
    </w:p>
    <w:p w14:paraId="6CE47C01" w14:textId="1476332B" w:rsidR="00247E86" w:rsidRPr="00617823" w:rsidRDefault="00247E86" w:rsidP="00033D57">
      <w:pPr>
        <w:jc w:val="center"/>
        <w:rPr>
          <w:b/>
          <w:sz w:val="28"/>
          <w:szCs w:val="28"/>
        </w:rPr>
      </w:pPr>
    </w:p>
    <w:p w14:paraId="1595B564" w14:textId="2B5C7CB8" w:rsidR="00247E86" w:rsidRPr="00617823" w:rsidRDefault="00247E86" w:rsidP="00033D57">
      <w:pPr>
        <w:jc w:val="center"/>
        <w:rPr>
          <w:b/>
          <w:sz w:val="28"/>
          <w:szCs w:val="28"/>
        </w:rPr>
      </w:pPr>
    </w:p>
    <w:p w14:paraId="16296BF3" w14:textId="3B6A0869" w:rsidR="00247E86" w:rsidRPr="00617823" w:rsidRDefault="00247E86" w:rsidP="00033D57">
      <w:pPr>
        <w:jc w:val="center"/>
        <w:rPr>
          <w:b/>
          <w:sz w:val="28"/>
          <w:szCs w:val="28"/>
        </w:rPr>
      </w:pPr>
    </w:p>
    <w:p w14:paraId="6DD175E4" w14:textId="17A48C30" w:rsidR="002F0C2D" w:rsidRPr="00617823" w:rsidRDefault="002F0C2D" w:rsidP="00033D57">
      <w:pPr>
        <w:jc w:val="center"/>
        <w:rPr>
          <w:b/>
          <w:sz w:val="28"/>
          <w:szCs w:val="28"/>
        </w:rPr>
      </w:pPr>
    </w:p>
    <w:p w14:paraId="1EA2D7B2" w14:textId="68397B5D" w:rsidR="002F0C2D" w:rsidRPr="00617823" w:rsidRDefault="002F0C2D" w:rsidP="00033D57">
      <w:pPr>
        <w:jc w:val="center"/>
        <w:rPr>
          <w:b/>
          <w:sz w:val="28"/>
          <w:szCs w:val="28"/>
        </w:rPr>
      </w:pPr>
    </w:p>
    <w:p w14:paraId="003E855E" w14:textId="798F0DCF" w:rsidR="002F0C2D" w:rsidRPr="00617823" w:rsidRDefault="002F0C2D" w:rsidP="00033D57">
      <w:pPr>
        <w:jc w:val="center"/>
        <w:rPr>
          <w:b/>
          <w:sz w:val="28"/>
          <w:szCs w:val="28"/>
        </w:rPr>
      </w:pPr>
    </w:p>
    <w:p w14:paraId="0011B3EB" w14:textId="422FE7A8" w:rsidR="002F0C2D" w:rsidRPr="00617823" w:rsidRDefault="002F0C2D" w:rsidP="00033D57">
      <w:pPr>
        <w:jc w:val="center"/>
        <w:rPr>
          <w:b/>
          <w:sz w:val="28"/>
          <w:szCs w:val="28"/>
        </w:rPr>
      </w:pPr>
    </w:p>
    <w:p w14:paraId="42D6F518" w14:textId="4B8571C2" w:rsidR="002F0C2D" w:rsidRPr="00617823" w:rsidRDefault="002F0C2D" w:rsidP="00033D57">
      <w:pPr>
        <w:jc w:val="center"/>
        <w:rPr>
          <w:b/>
          <w:sz w:val="28"/>
          <w:szCs w:val="28"/>
        </w:rPr>
      </w:pPr>
    </w:p>
    <w:p w14:paraId="596A09B9" w14:textId="5403EDC6" w:rsidR="002F0C2D" w:rsidRPr="00617823" w:rsidRDefault="002F0C2D" w:rsidP="00033D57">
      <w:pPr>
        <w:jc w:val="center"/>
        <w:rPr>
          <w:b/>
          <w:sz w:val="28"/>
          <w:szCs w:val="28"/>
        </w:rPr>
      </w:pPr>
    </w:p>
    <w:p w14:paraId="35C5B087" w14:textId="7C11FE96" w:rsidR="002F0C2D" w:rsidRPr="00617823" w:rsidRDefault="002F0C2D" w:rsidP="00033D57">
      <w:pPr>
        <w:jc w:val="center"/>
        <w:rPr>
          <w:b/>
          <w:sz w:val="28"/>
          <w:szCs w:val="28"/>
        </w:rPr>
      </w:pPr>
    </w:p>
    <w:p w14:paraId="5960AEA3" w14:textId="6D187DA7" w:rsidR="002F0C2D" w:rsidRPr="00617823" w:rsidRDefault="002F0C2D" w:rsidP="00033D57">
      <w:pPr>
        <w:jc w:val="center"/>
        <w:rPr>
          <w:b/>
          <w:sz w:val="28"/>
          <w:szCs w:val="28"/>
        </w:rPr>
      </w:pPr>
    </w:p>
    <w:p w14:paraId="5F9952B9" w14:textId="18076225" w:rsidR="002F0C2D" w:rsidRPr="00617823" w:rsidRDefault="002F0C2D" w:rsidP="00033D57">
      <w:pPr>
        <w:jc w:val="center"/>
        <w:rPr>
          <w:b/>
          <w:sz w:val="28"/>
          <w:szCs w:val="28"/>
        </w:rPr>
      </w:pPr>
    </w:p>
    <w:p w14:paraId="6E4CDE3C" w14:textId="15F697DD" w:rsidR="002F0C2D" w:rsidRPr="00617823" w:rsidRDefault="002F0C2D" w:rsidP="00033D57">
      <w:pPr>
        <w:jc w:val="center"/>
        <w:rPr>
          <w:b/>
          <w:sz w:val="28"/>
          <w:szCs w:val="28"/>
        </w:rPr>
      </w:pPr>
    </w:p>
    <w:p w14:paraId="302CBAB3" w14:textId="3F032E75" w:rsidR="002F0C2D" w:rsidRPr="00617823" w:rsidRDefault="002F0C2D" w:rsidP="00033D57">
      <w:pPr>
        <w:jc w:val="center"/>
        <w:rPr>
          <w:b/>
          <w:sz w:val="28"/>
          <w:szCs w:val="28"/>
        </w:rPr>
      </w:pPr>
    </w:p>
    <w:p w14:paraId="75E35121" w14:textId="3B7D73C5" w:rsidR="00E2093C" w:rsidRPr="00617823" w:rsidRDefault="00E32F1F" w:rsidP="00412117">
      <w:pPr>
        <w:jc w:val="center"/>
        <w:rPr>
          <w:b/>
          <w:bCs/>
          <w:sz w:val="28"/>
          <w:szCs w:val="28"/>
        </w:rPr>
      </w:pPr>
      <w:r w:rsidRPr="00617823">
        <w:rPr>
          <w:b/>
          <w:bCs/>
          <w:sz w:val="28"/>
          <w:szCs w:val="28"/>
        </w:rPr>
        <w:lastRenderedPageBreak/>
        <w:t>ВВЕДЕНИЕ</w:t>
      </w:r>
    </w:p>
    <w:p w14:paraId="458635DE" w14:textId="77777777" w:rsidR="00F64ACD" w:rsidRPr="00617823" w:rsidRDefault="00F64ACD" w:rsidP="00F64ACD">
      <w:pPr>
        <w:ind w:firstLine="709"/>
        <w:jc w:val="both"/>
        <w:rPr>
          <w:bCs/>
          <w:sz w:val="28"/>
          <w:szCs w:val="28"/>
        </w:rPr>
      </w:pPr>
    </w:p>
    <w:p w14:paraId="4B51562A" w14:textId="77777777" w:rsidR="00AF7580" w:rsidRPr="00617823" w:rsidRDefault="00247E86" w:rsidP="00AF7580">
      <w:pPr>
        <w:ind w:firstLine="709"/>
        <w:jc w:val="both"/>
        <w:rPr>
          <w:bCs/>
          <w:sz w:val="28"/>
          <w:szCs w:val="28"/>
        </w:rPr>
      </w:pPr>
      <w:r w:rsidRPr="00617823">
        <w:rPr>
          <w:bCs/>
          <w:i/>
          <w:iCs/>
          <w:sz w:val="28"/>
          <w:szCs w:val="28"/>
          <w:lang w:val="ru-RU"/>
        </w:rPr>
        <w:t xml:space="preserve">Актуальность. </w:t>
      </w:r>
      <w:r w:rsidR="00AF7580" w:rsidRPr="00617823">
        <w:rPr>
          <w:bCs/>
          <w:sz w:val="28"/>
          <w:szCs w:val="28"/>
        </w:rPr>
        <w:t>В Казахстане найдены большие запасы нефти и газа и страна вошла в число крупнейших стран экспортеров нефти на текущий момент времени и ближайшую перспективу.  По некоторым оценкам объемов запасов углеводородов  составляет 1,8% от мировых запасов нефти.</w:t>
      </w:r>
    </w:p>
    <w:p w14:paraId="7CED6DBD" w14:textId="7D9542FB" w:rsidR="00AF7580" w:rsidRPr="00617823" w:rsidRDefault="00AF7580" w:rsidP="00BB44C5">
      <w:pPr>
        <w:ind w:firstLine="709"/>
        <w:jc w:val="both"/>
        <w:rPr>
          <w:sz w:val="28"/>
          <w:szCs w:val="28"/>
        </w:rPr>
      </w:pPr>
      <w:r w:rsidRPr="00617823">
        <w:rPr>
          <w:sz w:val="28"/>
          <w:szCs w:val="28"/>
        </w:rPr>
        <w:t>В последние годы стратегической задачей развития нефтегазового комплекса Казахстана является стабилизация и постепенное</w:t>
      </w:r>
      <w:r w:rsidRPr="00617823">
        <w:rPr>
          <w:sz w:val="28"/>
          <w:szCs w:val="28"/>
          <w:lang w:val="ru-RU"/>
        </w:rPr>
        <w:t xml:space="preserve"> </w:t>
      </w:r>
      <w:r w:rsidRPr="00617823">
        <w:rPr>
          <w:sz w:val="28"/>
          <w:szCs w:val="28"/>
        </w:rPr>
        <w:t>увеличение добычи нефт</w:t>
      </w:r>
      <w:r w:rsidRPr="00617823">
        <w:rPr>
          <w:sz w:val="28"/>
          <w:szCs w:val="28"/>
          <w:lang w:val="ru-RU"/>
        </w:rPr>
        <w:t>и</w:t>
      </w:r>
      <w:r w:rsidR="00A23C3E">
        <w:rPr>
          <w:sz w:val="28"/>
          <w:szCs w:val="28"/>
          <w:lang w:val="ru-RU"/>
        </w:rPr>
        <w:t>,</w:t>
      </w:r>
      <w:r w:rsidRPr="00617823">
        <w:rPr>
          <w:sz w:val="28"/>
          <w:szCs w:val="28"/>
          <w:lang w:val="ru-RU"/>
        </w:rPr>
        <w:t xml:space="preserve"> </w:t>
      </w:r>
      <w:r w:rsidRPr="00617823">
        <w:rPr>
          <w:sz w:val="28"/>
          <w:szCs w:val="28"/>
        </w:rPr>
        <w:t>как за счет ввода в разработку новых залежей и месторождений, так и повышение эффективности</w:t>
      </w:r>
      <w:r w:rsidRPr="00617823">
        <w:rPr>
          <w:sz w:val="28"/>
          <w:szCs w:val="28"/>
          <w:lang w:val="ru-RU"/>
        </w:rPr>
        <w:t xml:space="preserve"> </w:t>
      </w:r>
      <w:r w:rsidRPr="00617823">
        <w:rPr>
          <w:spacing w:val="-20"/>
          <w:w w:val="50"/>
          <w:sz w:val="28"/>
          <w:szCs w:val="28"/>
          <w:vertAlign w:val="subscript"/>
          <w:lang w:val="ru-RU"/>
        </w:rPr>
        <w:t xml:space="preserve"> </w:t>
      </w:r>
      <w:r w:rsidRPr="00617823">
        <w:rPr>
          <w:sz w:val="28"/>
          <w:szCs w:val="28"/>
        </w:rPr>
        <w:t xml:space="preserve">эксплуатации старых нефтяных объектов. </w:t>
      </w:r>
    </w:p>
    <w:p w14:paraId="4A29A44A" w14:textId="105F6428" w:rsidR="00933284" w:rsidRPr="00617823" w:rsidRDefault="00933284" w:rsidP="00976CFB">
      <w:pPr>
        <w:tabs>
          <w:tab w:val="left" w:pos="993"/>
        </w:tabs>
        <w:ind w:firstLine="709"/>
        <w:jc w:val="both"/>
        <w:rPr>
          <w:rFonts w:eastAsia="PSGSB+PalatinoLinotypeRoman" w:cs="PSGSB+PalatinoLinotypeRoman"/>
          <w:spacing w:val="5"/>
          <w:w w:val="99"/>
          <w:sz w:val="28"/>
          <w:szCs w:val="28"/>
        </w:rPr>
      </w:pPr>
      <w:r w:rsidRPr="00617823">
        <w:rPr>
          <w:spacing w:val="-1"/>
          <w:sz w:val="28"/>
          <w:szCs w:val="28"/>
        </w:rPr>
        <w:t>В условиях истощения традиционных запасов углеводородов все большее внимание уделяется месторождениям с трудноизвлекаемыми запасами (Т</w:t>
      </w:r>
      <w:r w:rsidRPr="00617823">
        <w:rPr>
          <w:spacing w:val="-1"/>
          <w:sz w:val="28"/>
          <w:szCs w:val="28"/>
          <w:lang w:val="ru-RU"/>
        </w:rPr>
        <w:t>И</w:t>
      </w:r>
      <w:r w:rsidRPr="00617823">
        <w:rPr>
          <w:spacing w:val="-1"/>
          <w:sz w:val="28"/>
          <w:szCs w:val="28"/>
        </w:rPr>
        <w:t>З).</w:t>
      </w:r>
      <w:r w:rsidR="00242E10" w:rsidRPr="00617823">
        <w:rPr>
          <w:spacing w:val="-1"/>
          <w:sz w:val="28"/>
          <w:szCs w:val="28"/>
          <w:lang w:val="ru-RU"/>
        </w:rPr>
        <w:t xml:space="preserve"> </w:t>
      </w:r>
      <w:r w:rsidR="000B51B8" w:rsidRPr="00617823">
        <w:rPr>
          <w:rFonts w:eastAsia="PSGSB+PalatinoLinotypeRoman" w:cs="PSGSB+PalatinoLinotypeRoman"/>
          <w:spacing w:val="5"/>
          <w:w w:val="99"/>
          <w:sz w:val="28"/>
          <w:szCs w:val="28"/>
        </w:rPr>
        <w:t>К ТИЗ отн</w:t>
      </w:r>
      <w:r w:rsidR="000B51B8" w:rsidRPr="00617823">
        <w:rPr>
          <w:rFonts w:eastAsia="PSGSB+PalatinoLinotypeRoman" w:cs="PSGSB+PalatinoLinotypeRoman"/>
          <w:spacing w:val="5"/>
          <w:w w:val="99"/>
          <w:sz w:val="28"/>
          <w:szCs w:val="28"/>
          <w:lang w:val="ru-RU"/>
        </w:rPr>
        <w:t>ос</w:t>
      </w:r>
      <w:r w:rsidR="00BB44C5" w:rsidRPr="00617823">
        <w:rPr>
          <w:rFonts w:eastAsia="PSGSB+PalatinoLinotypeRoman" w:cs="PSGSB+PalatinoLinotypeRoman"/>
          <w:spacing w:val="5"/>
          <w:w w:val="99"/>
          <w:sz w:val="28"/>
          <w:szCs w:val="28"/>
        </w:rPr>
        <w:t xml:space="preserve">ятся тяжелые высоковязкие нефти, объемы </w:t>
      </w:r>
      <w:r w:rsidR="000B51B8" w:rsidRPr="00617823">
        <w:rPr>
          <w:rFonts w:eastAsia="PSGSB+PalatinoLinotypeRoman" w:cs="PSGSB+PalatinoLinotypeRoman"/>
          <w:spacing w:val="5"/>
          <w:w w:val="99"/>
          <w:sz w:val="28"/>
          <w:szCs w:val="28"/>
        </w:rPr>
        <w:t>ко</w:t>
      </w:r>
      <w:r w:rsidR="000B51B8" w:rsidRPr="00617823">
        <w:rPr>
          <w:rFonts w:eastAsia="PSGSB+PalatinoLinotypeRoman" w:cs="PSGSB+PalatinoLinotypeRoman"/>
          <w:spacing w:val="5"/>
          <w:w w:val="99"/>
          <w:sz w:val="28"/>
          <w:szCs w:val="28"/>
          <w:lang w:val="ru-RU"/>
        </w:rPr>
        <w:t>то</w:t>
      </w:r>
      <w:r w:rsidR="00BB44C5" w:rsidRPr="00617823">
        <w:rPr>
          <w:rFonts w:eastAsia="PSGSB+PalatinoLinotypeRoman" w:cs="PSGSB+PalatinoLinotypeRoman"/>
          <w:spacing w:val="5"/>
          <w:w w:val="99"/>
          <w:sz w:val="28"/>
          <w:szCs w:val="28"/>
        </w:rPr>
        <w:t>рых в нашей</w:t>
      </w:r>
      <w:r w:rsidR="000B51B8" w:rsidRPr="00617823">
        <w:rPr>
          <w:rFonts w:eastAsia="PSGSB+PalatinoLinotypeRoman" w:cs="PSGSB+PalatinoLinotypeRoman"/>
          <w:spacing w:val="5"/>
          <w:w w:val="99"/>
          <w:sz w:val="28"/>
          <w:szCs w:val="28"/>
          <w:lang w:val="ru-RU"/>
        </w:rPr>
        <w:t xml:space="preserve"> </w:t>
      </w:r>
      <w:r w:rsidR="00A23C3E">
        <w:rPr>
          <w:rFonts w:eastAsia="PSGSB+PalatinoLinotypeRoman" w:cs="PSGSB+PalatinoLinotypeRoman"/>
          <w:spacing w:val="5"/>
          <w:w w:val="99"/>
          <w:sz w:val="28"/>
          <w:szCs w:val="28"/>
        </w:rPr>
        <w:t>стране оцени</w:t>
      </w:r>
      <w:r w:rsidR="00BB44C5" w:rsidRPr="00617823">
        <w:rPr>
          <w:rFonts w:eastAsia="PSGSB+PalatinoLinotypeRoman" w:cs="PSGSB+PalatinoLinotypeRoman"/>
          <w:spacing w:val="5"/>
          <w:w w:val="99"/>
          <w:sz w:val="28"/>
          <w:szCs w:val="28"/>
        </w:rPr>
        <w:t>ваются в 934 млн.т.</w:t>
      </w:r>
    </w:p>
    <w:p w14:paraId="43A82678" w14:textId="7B4A4F95" w:rsidR="00BB44C5" w:rsidRPr="00617823" w:rsidRDefault="00BB44C5" w:rsidP="00BB44C5">
      <w:pPr>
        <w:ind w:firstLine="709"/>
        <w:jc w:val="both"/>
        <w:rPr>
          <w:bCs/>
          <w:sz w:val="28"/>
          <w:szCs w:val="28"/>
        </w:rPr>
      </w:pPr>
      <w:r w:rsidRPr="00617823">
        <w:rPr>
          <w:bCs/>
          <w:sz w:val="28"/>
          <w:szCs w:val="28"/>
        </w:rPr>
        <w:t>Одной из важных составляющих нефтяных запасов не только в Казахстане, но и других добывающих стан мира являются месторождения с нефтью</w:t>
      </w:r>
      <w:r w:rsidR="005D73AA">
        <w:rPr>
          <w:bCs/>
          <w:sz w:val="28"/>
          <w:szCs w:val="28"/>
          <w:lang w:val="ru-RU"/>
        </w:rPr>
        <w:t>,</w:t>
      </w:r>
      <w:r w:rsidRPr="00617823">
        <w:rPr>
          <w:bCs/>
          <w:sz w:val="28"/>
          <w:szCs w:val="28"/>
        </w:rPr>
        <w:t xml:space="preserve"> вязкость которой составлятет более 35 мПа*</w:t>
      </w:r>
      <w:r w:rsidRPr="00617823">
        <w:rPr>
          <w:bCs/>
          <w:sz w:val="28"/>
          <w:szCs w:val="28"/>
          <w:lang w:val="en-US"/>
        </w:rPr>
        <w:t>c</w:t>
      </w:r>
      <w:r w:rsidRPr="00617823">
        <w:rPr>
          <w:bCs/>
          <w:sz w:val="28"/>
          <w:szCs w:val="28"/>
        </w:rPr>
        <w:t>. Размер запасов составляет порядка 810</w:t>
      </w:r>
      <w:r w:rsidR="008A3D65">
        <w:rPr>
          <w:bCs/>
          <w:sz w:val="28"/>
          <w:szCs w:val="28"/>
        </w:rPr>
        <w:t xml:space="preserve"> млрд.</w:t>
      </w:r>
      <w:r w:rsidR="008A3D65">
        <w:rPr>
          <w:bCs/>
          <w:sz w:val="28"/>
          <w:szCs w:val="28"/>
          <w:lang w:val="ru-RU"/>
        </w:rPr>
        <w:t>т.</w:t>
      </w:r>
      <w:r w:rsidR="00454DB1">
        <w:rPr>
          <w:bCs/>
          <w:sz w:val="28"/>
          <w:szCs w:val="28"/>
        </w:rPr>
        <w:t>, а размер запасов нефти</w:t>
      </w:r>
      <w:r w:rsidR="00454DB1">
        <w:rPr>
          <w:bCs/>
          <w:sz w:val="28"/>
          <w:szCs w:val="28"/>
          <w:lang w:val="ru-RU"/>
        </w:rPr>
        <w:t xml:space="preserve"> с</w:t>
      </w:r>
      <w:r w:rsidRPr="00617823">
        <w:rPr>
          <w:bCs/>
          <w:sz w:val="28"/>
          <w:szCs w:val="28"/>
        </w:rPr>
        <w:t xml:space="preserve"> малой и средней вязкост</w:t>
      </w:r>
      <w:r w:rsidR="00454DB1">
        <w:rPr>
          <w:bCs/>
          <w:sz w:val="28"/>
          <w:szCs w:val="28"/>
          <w:lang w:val="ru-RU"/>
        </w:rPr>
        <w:t>ью</w:t>
      </w:r>
      <w:r w:rsidRPr="00617823">
        <w:rPr>
          <w:bCs/>
          <w:sz w:val="28"/>
          <w:szCs w:val="28"/>
        </w:rPr>
        <w:t>,</w:t>
      </w:r>
      <w:r w:rsidRPr="00617823">
        <w:rPr>
          <w:bCs/>
          <w:sz w:val="28"/>
          <w:szCs w:val="28"/>
          <w:lang w:val="ru-RU"/>
        </w:rPr>
        <w:t xml:space="preserve"> </w:t>
      </w:r>
      <w:r w:rsidRPr="00617823">
        <w:rPr>
          <w:bCs/>
          <w:sz w:val="28"/>
          <w:szCs w:val="28"/>
        </w:rPr>
        <w:t>порядка 162,3 млрд.т.</w:t>
      </w:r>
    </w:p>
    <w:p w14:paraId="47035221" w14:textId="0ABC43B9" w:rsidR="00933284" w:rsidRPr="00617823" w:rsidRDefault="00933284" w:rsidP="00976CFB">
      <w:pPr>
        <w:ind w:firstLine="709"/>
        <w:jc w:val="both"/>
        <w:rPr>
          <w:bCs/>
          <w:sz w:val="28"/>
          <w:szCs w:val="28"/>
          <w:lang w:val="ru-RU"/>
        </w:rPr>
      </w:pPr>
      <w:r w:rsidRPr="00617823">
        <w:rPr>
          <w:bCs/>
          <w:sz w:val="28"/>
          <w:szCs w:val="28"/>
          <w:lang w:val="ru-RU"/>
        </w:rPr>
        <w:t xml:space="preserve">Применение для добычи высоковязких нефтей традиционных, широко используемых технологий имеет низкий коэффициент извлечения нефти (КИН) и как следствие недополучение прибыли недропользователем, также при этом имеет место нанесение экологического ущерба. </w:t>
      </w:r>
    </w:p>
    <w:p w14:paraId="54FE1541" w14:textId="07E95446" w:rsidR="00BB44C5" w:rsidRPr="00617823" w:rsidRDefault="00BB44C5" w:rsidP="00BB44C5">
      <w:pPr>
        <w:ind w:firstLine="709"/>
        <w:jc w:val="both"/>
        <w:rPr>
          <w:sz w:val="28"/>
          <w:szCs w:val="28"/>
        </w:rPr>
      </w:pPr>
      <w:r w:rsidRPr="00617823">
        <w:rPr>
          <w:bCs/>
          <w:sz w:val="28"/>
          <w:szCs w:val="28"/>
        </w:rPr>
        <w:t>Существует боль</w:t>
      </w:r>
      <w:r w:rsidR="007A1546">
        <w:rPr>
          <w:bCs/>
          <w:sz w:val="28"/>
          <w:szCs w:val="28"/>
          <w:lang w:val="ru-RU"/>
        </w:rPr>
        <w:t>ш</w:t>
      </w:r>
      <w:r w:rsidRPr="00617823">
        <w:rPr>
          <w:bCs/>
          <w:sz w:val="28"/>
          <w:szCs w:val="28"/>
        </w:rPr>
        <w:t xml:space="preserve">ое множество методов для извлечения высоковязких нефтей, наиболее широко распространенные из них это: - </w:t>
      </w:r>
      <w:r w:rsidRPr="00617823">
        <w:rPr>
          <w:spacing w:val="1"/>
          <w:sz w:val="28"/>
          <w:szCs w:val="28"/>
        </w:rPr>
        <w:t>п</w:t>
      </w:r>
      <w:r w:rsidRPr="00617823">
        <w:rPr>
          <w:sz w:val="28"/>
          <w:szCs w:val="28"/>
        </w:rPr>
        <w:t>арограви</w:t>
      </w:r>
      <w:r w:rsidRPr="00617823">
        <w:rPr>
          <w:w w:val="99"/>
          <w:sz w:val="28"/>
          <w:szCs w:val="28"/>
        </w:rPr>
        <w:t>т</w:t>
      </w:r>
      <w:r w:rsidRPr="00617823">
        <w:rPr>
          <w:sz w:val="28"/>
          <w:szCs w:val="28"/>
        </w:rPr>
        <w:t>ационный</w:t>
      </w:r>
      <w:r w:rsidRPr="00617823">
        <w:rPr>
          <w:spacing w:val="77"/>
          <w:sz w:val="28"/>
          <w:szCs w:val="28"/>
        </w:rPr>
        <w:t xml:space="preserve"> </w:t>
      </w:r>
      <w:r w:rsidRPr="00617823">
        <w:rPr>
          <w:sz w:val="28"/>
          <w:szCs w:val="28"/>
        </w:rPr>
        <w:t>м</w:t>
      </w:r>
      <w:r w:rsidRPr="00617823">
        <w:rPr>
          <w:spacing w:val="-1"/>
          <w:sz w:val="28"/>
          <w:szCs w:val="28"/>
        </w:rPr>
        <w:t>е</w:t>
      </w:r>
      <w:r w:rsidRPr="00617823">
        <w:rPr>
          <w:sz w:val="28"/>
          <w:szCs w:val="28"/>
        </w:rPr>
        <w:t>т</w:t>
      </w:r>
      <w:r w:rsidRPr="00617823">
        <w:rPr>
          <w:spacing w:val="-1"/>
          <w:sz w:val="28"/>
          <w:szCs w:val="28"/>
        </w:rPr>
        <w:t>о</w:t>
      </w:r>
      <w:r w:rsidRPr="00617823">
        <w:rPr>
          <w:sz w:val="28"/>
          <w:szCs w:val="28"/>
        </w:rPr>
        <w:t>д дре</w:t>
      </w:r>
      <w:r w:rsidRPr="00617823">
        <w:rPr>
          <w:w w:val="99"/>
          <w:sz w:val="28"/>
          <w:szCs w:val="28"/>
        </w:rPr>
        <w:t>н</w:t>
      </w:r>
      <w:r w:rsidRPr="00617823">
        <w:rPr>
          <w:spacing w:val="1"/>
          <w:w w:val="99"/>
          <w:sz w:val="28"/>
          <w:szCs w:val="28"/>
        </w:rPr>
        <w:t>и</w:t>
      </w:r>
      <w:r w:rsidRPr="00617823">
        <w:rPr>
          <w:sz w:val="28"/>
          <w:szCs w:val="28"/>
        </w:rPr>
        <w:t>рова</w:t>
      </w:r>
      <w:r w:rsidRPr="00617823">
        <w:rPr>
          <w:w w:val="99"/>
          <w:sz w:val="28"/>
          <w:szCs w:val="28"/>
        </w:rPr>
        <w:t>н</w:t>
      </w:r>
      <w:r w:rsidRPr="00617823">
        <w:rPr>
          <w:spacing w:val="1"/>
          <w:w w:val="99"/>
          <w:sz w:val="28"/>
          <w:szCs w:val="28"/>
        </w:rPr>
        <w:t>и</w:t>
      </w:r>
      <w:r w:rsidRPr="00617823">
        <w:rPr>
          <w:sz w:val="28"/>
          <w:szCs w:val="28"/>
        </w:rPr>
        <w:t xml:space="preserve">я, </w:t>
      </w:r>
      <w:r w:rsidRPr="00617823">
        <w:rPr>
          <w:spacing w:val="1"/>
          <w:w w:val="99"/>
          <w:sz w:val="28"/>
          <w:szCs w:val="28"/>
        </w:rPr>
        <w:t xml:space="preserve">закачка </w:t>
      </w:r>
      <w:r w:rsidRPr="00617823">
        <w:rPr>
          <w:sz w:val="28"/>
          <w:szCs w:val="28"/>
        </w:rPr>
        <w:t>ра</w:t>
      </w:r>
      <w:r w:rsidRPr="00617823">
        <w:rPr>
          <w:spacing w:val="-1"/>
          <w:sz w:val="28"/>
          <w:szCs w:val="28"/>
        </w:rPr>
        <w:t>с</w:t>
      </w:r>
      <w:r w:rsidRPr="00617823">
        <w:rPr>
          <w:w w:val="99"/>
          <w:sz w:val="28"/>
          <w:szCs w:val="28"/>
        </w:rPr>
        <w:t>т</w:t>
      </w:r>
      <w:r w:rsidRPr="00617823">
        <w:rPr>
          <w:sz w:val="28"/>
          <w:szCs w:val="28"/>
        </w:rPr>
        <w:t>вори</w:t>
      </w:r>
      <w:r w:rsidRPr="00617823">
        <w:rPr>
          <w:spacing w:val="1"/>
          <w:w w:val="99"/>
          <w:sz w:val="28"/>
          <w:szCs w:val="28"/>
        </w:rPr>
        <w:t>т</w:t>
      </w:r>
      <w:r w:rsidRPr="00617823">
        <w:rPr>
          <w:sz w:val="28"/>
          <w:szCs w:val="28"/>
        </w:rPr>
        <w:t>елей</w:t>
      </w:r>
      <w:r w:rsidRPr="00617823">
        <w:rPr>
          <w:spacing w:val="3"/>
          <w:sz w:val="28"/>
          <w:szCs w:val="28"/>
        </w:rPr>
        <w:t xml:space="preserve"> </w:t>
      </w:r>
      <w:r w:rsidRPr="00617823">
        <w:rPr>
          <w:sz w:val="28"/>
          <w:szCs w:val="28"/>
        </w:rPr>
        <w:t>в парообра</w:t>
      </w:r>
      <w:r w:rsidRPr="00617823">
        <w:rPr>
          <w:w w:val="99"/>
          <w:sz w:val="28"/>
          <w:szCs w:val="28"/>
        </w:rPr>
        <w:t>з</w:t>
      </w:r>
      <w:r w:rsidRPr="00617823">
        <w:rPr>
          <w:spacing w:val="1"/>
          <w:sz w:val="28"/>
          <w:szCs w:val="28"/>
        </w:rPr>
        <w:t>н</w:t>
      </w:r>
      <w:r w:rsidRPr="00617823">
        <w:rPr>
          <w:sz w:val="28"/>
          <w:szCs w:val="28"/>
        </w:rPr>
        <w:t>ом</w:t>
      </w:r>
      <w:r w:rsidRPr="00617823">
        <w:rPr>
          <w:spacing w:val="2"/>
          <w:sz w:val="28"/>
          <w:szCs w:val="28"/>
        </w:rPr>
        <w:t xml:space="preserve"> </w:t>
      </w:r>
      <w:r w:rsidRPr="00617823">
        <w:rPr>
          <w:sz w:val="28"/>
          <w:szCs w:val="28"/>
        </w:rPr>
        <w:t>со</w:t>
      </w:r>
      <w:r w:rsidRPr="00617823">
        <w:rPr>
          <w:spacing w:val="-1"/>
          <w:sz w:val="28"/>
          <w:szCs w:val="28"/>
        </w:rPr>
        <w:t>с</w:t>
      </w:r>
      <w:r w:rsidRPr="00617823">
        <w:rPr>
          <w:w w:val="99"/>
          <w:sz w:val="28"/>
          <w:szCs w:val="28"/>
        </w:rPr>
        <w:t>т</w:t>
      </w:r>
      <w:r w:rsidRPr="00617823">
        <w:rPr>
          <w:sz w:val="28"/>
          <w:szCs w:val="28"/>
        </w:rPr>
        <w:t>оя</w:t>
      </w:r>
      <w:r w:rsidRPr="00617823">
        <w:rPr>
          <w:spacing w:val="1"/>
          <w:sz w:val="28"/>
          <w:szCs w:val="28"/>
        </w:rPr>
        <w:t>н</w:t>
      </w:r>
      <w:r w:rsidRPr="00617823">
        <w:rPr>
          <w:sz w:val="28"/>
          <w:szCs w:val="28"/>
        </w:rPr>
        <w:t>ии,</w:t>
      </w:r>
      <w:r w:rsidRPr="00617823">
        <w:rPr>
          <w:spacing w:val="-20"/>
          <w:w w:val="50"/>
          <w:sz w:val="28"/>
          <w:szCs w:val="28"/>
          <w:vertAlign w:val="subscript"/>
        </w:rPr>
        <w:t xml:space="preserve"> </w:t>
      </w:r>
      <w:r w:rsidRPr="00617823">
        <w:rPr>
          <w:spacing w:val="-20"/>
          <w:w w:val="50"/>
          <w:sz w:val="28"/>
          <w:szCs w:val="28"/>
        </w:rPr>
        <w:t xml:space="preserve"> </w:t>
      </w:r>
      <w:r w:rsidRPr="00617823">
        <w:rPr>
          <w:w w:val="99"/>
          <w:sz w:val="28"/>
          <w:szCs w:val="28"/>
        </w:rPr>
        <w:t>ц</w:t>
      </w:r>
      <w:r w:rsidRPr="00617823">
        <w:rPr>
          <w:spacing w:val="1"/>
          <w:sz w:val="28"/>
          <w:szCs w:val="28"/>
        </w:rPr>
        <w:t>ик</w:t>
      </w:r>
      <w:r w:rsidRPr="00617823">
        <w:rPr>
          <w:spacing w:val="-1"/>
          <w:w w:val="99"/>
          <w:sz w:val="28"/>
          <w:szCs w:val="28"/>
        </w:rPr>
        <w:t>л</w:t>
      </w:r>
      <w:r w:rsidRPr="00617823">
        <w:rPr>
          <w:w w:val="99"/>
          <w:sz w:val="28"/>
          <w:szCs w:val="28"/>
        </w:rPr>
        <w:t>и</w:t>
      </w:r>
      <w:r w:rsidRPr="00617823">
        <w:rPr>
          <w:sz w:val="28"/>
          <w:szCs w:val="28"/>
        </w:rPr>
        <w:t>че</w:t>
      </w:r>
      <w:r w:rsidRPr="00617823">
        <w:rPr>
          <w:spacing w:val="-1"/>
          <w:sz w:val="28"/>
          <w:szCs w:val="28"/>
        </w:rPr>
        <w:t>с</w:t>
      </w:r>
      <w:r w:rsidRPr="00617823">
        <w:rPr>
          <w:sz w:val="28"/>
          <w:szCs w:val="28"/>
        </w:rPr>
        <w:t>кая</w:t>
      </w:r>
      <w:r w:rsidRPr="00617823">
        <w:rPr>
          <w:spacing w:val="76"/>
          <w:sz w:val="28"/>
          <w:szCs w:val="28"/>
        </w:rPr>
        <w:t xml:space="preserve"> </w:t>
      </w:r>
      <w:r w:rsidRPr="00617823">
        <w:rPr>
          <w:spacing w:val="1"/>
          <w:w w:val="99"/>
          <w:sz w:val="28"/>
          <w:szCs w:val="28"/>
        </w:rPr>
        <w:t>з</w:t>
      </w:r>
      <w:r w:rsidRPr="00617823">
        <w:rPr>
          <w:sz w:val="28"/>
          <w:szCs w:val="28"/>
        </w:rPr>
        <w:t>акачка</w:t>
      </w:r>
      <w:r w:rsidRPr="00617823">
        <w:rPr>
          <w:spacing w:val="75"/>
          <w:sz w:val="28"/>
          <w:szCs w:val="28"/>
        </w:rPr>
        <w:t xml:space="preserve"> </w:t>
      </w:r>
      <w:r w:rsidRPr="00617823">
        <w:rPr>
          <w:spacing w:val="1"/>
          <w:w w:val="99"/>
          <w:sz w:val="28"/>
          <w:szCs w:val="28"/>
        </w:rPr>
        <w:t>п</w:t>
      </w:r>
      <w:r w:rsidRPr="00617823">
        <w:rPr>
          <w:sz w:val="28"/>
          <w:szCs w:val="28"/>
        </w:rPr>
        <w:t>ара</w:t>
      </w:r>
      <w:r w:rsidRPr="00617823">
        <w:rPr>
          <w:sz w:val="28"/>
          <w:szCs w:val="28"/>
          <w:lang w:val="ru-RU"/>
        </w:rPr>
        <w:t xml:space="preserve"> </w:t>
      </w:r>
      <w:r w:rsidRPr="00617823">
        <w:rPr>
          <w:spacing w:val="-20"/>
          <w:w w:val="50"/>
          <w:sz w:val="28"/>
          <w:szCs w:val="28"/>
          <w:vertAlign w:val="subscript"/>
        </w:rPr>
        <w:t xml:space="preserve"> </w:t>
      </w:r>
      <w:r w:rsidRPr="00617823">
        <w:rPr>
          <w:sz w:val="28"/>
          <w:szCs w:val="28"/>
        </w:rPr>
        <w:t>и ряд других</w:t>
      </w:r>
      <w:r w:rsidR="00E23411">
        <w:rPr>
          <w:sz w:val="28"/>
          <w:szCs w:val="28"/>
          <w:lang w:val="ru-RU"/>
        </w:rPr>
        <w:t xml:space="preserve"> методов</w:t>
      </w:r>
      <w:r w:rsidRPr="00617823">
        <w:rPr>
          <w:sz w:val="28"/>
          <w:szCs w:val="28"/>
        </w:rPr>
        <w:t>.</w:t>
      </w:r>
    </w:p>
    <w:p w14:paraId="20A40386" w14:textId="188A5D24" w:rsidR="00BB44C5" w:rsidRPr="00617823" w:rsidRDefault="00242E10" w:rsidP="00BB44C5">
      <w:pPr>
        <w:widowControl w:val="0"/>
        <w:ind w:firstLine="709"/>
        <w:jc w:val="both"/>
        <w:rPr>
          <w:sz w:val="28"/>
          <w:szCs w:val="28"/>
          <w:lang w:val="ru-RU"/>
        </w:rPr>
      </w:pPr>
      <w:r w:rsidRPr="00617823">
        <w:rPr>
          <w:bCs/>
          <w:i/>
          <w:iCs/>
          <w:sz w:val="28"/>
          <w:szCs w:val="28"/>
        </w:rPr>
        <w:t>Обоснование необходимости проведения данной научно-исследовательской работы по теме</w:t>
      </w:r>
      <w:r w:rsidRPr="00617823">
        <w:rPr>
          <w:bCs/>
          <w:i/>
          <w:iCs/>
          <w:sz w:val="28"/>
          <w:szCs w:val="28"/>
          <w:lang w:val="ru-RU"/>
        </w:rPr>
        <w:t>.</w:t>
      </w:r>
      <w:r w:rsidRPr="00617823">
        <w:rPr>
          <w:lang w:val="ru-RU"/>
        </w:rPr>
        <w:t xml:space="preserve"> </w:t>
      </w:r>
      <w:r w:rsidRPr="00617823">
        <w:rPr>
          <w:sz w:val="28"/>
          <w:szCs w:val="28"/>
          <w:lang w:val="ru-RU"/>
        </w:rPr>
        <w:t xml:space="preserve">Наиболее перспективным </w:t>
      </w:r>
      <w:r w:rsidR="00247E86" w:rsidRPr="00617823">
        <w:rPr>
          <w:sz w:val="28"/>
          <w:szCs w:val="28"/>
          <w:lang w:val="ru-RU"/>
        </w:rPr>
        <w:t xml:space="preserve">для добычи высоковязких нефтей с минимально возможными затратами, </w:t>
      </w:r>
      <w:r w:rsidRPr="00617823">
        <w:rPr>
          <w:sz w:val="28"/>
          <w:szCs w:val="28"/>
          <w:lang w:val="ru-RU"/>
        </w:rPr>
        <w:t>является метод парогравитационного дренирования (</w:t>
      </w:r>
      <w:r w:rsidRPr="00617823">
        <w:rPr>
          <w:sz w:val="28"/>
          <w:szCs w:val="28"/>
          <w:lang w:val="en-US"/>
        </w:rPr>
        <w:t>SAGD</w:t>
      </w:r>
      <w:r w:rsidRPr="00617823">
        <w:rPr>
          <w:sz w:val="28"/>
          <w:szCs w:val="28"/>
          <w:lang w:val="ru-RU"/>
        </w:rPr>
        <w:t xml:space="preserve">), широко внедренный на нефтяных месторождениях Канады. </w:t>
      </w:r>
      <w:r w:rsidR="00BB44C5" w:rsidRPr="00617823">
        <w:rPr>
          <w:sz w:val="28"/>
          <w:szCs w:val="28"/>
          <w:lang w:val="ru-RU"/>
        </w:rPr>
        <w:t xml:space="preserve">Суть метода </w:t>
      </w:r>
      <w:r w:rsidR="00BB44C5" w:rsidRPr="00617823">
        <w:rPr>
          <w:sz w:val="28"/>
          <w:szCs w:val="28"/>
          <w:lang w:val="en-US"/>
        </w:rPr>
        <w:t>SAGD</w:t>
      </w:r>
      <w:r w:rsidR="00BB44C5" w:rsidRPr="00617823">
        <w:rPr>
          <w:sz w:val="28"/>
          <w:szCs w:val="28"/>
          <w:lang w:val="ru-RU"/>
        </w:rPr>
        <w:t xml:space="preserve"> заключается в бурении 2-х горизонтальных скважин на расстоянии 5 – 10 м по верти</w:t>
      </w:r>
      <w:r w:rsidR="00E23411">
        <w:rPr>
          <w:sz w:val="28"/>
          <w:szCs w:val="28"/>
          <w:lang w:val="ru-RU"/>
        </w:rPr>
        <w:t>кали и пар закачивается в верхню</w:t>
      </w:r>
      <w:r w:rsidR="00E23411" w:rsidRPr="00617823">
        <w:rPr>
          <w:sz w:val="28"/>
          <w:szCs w:val="28"/>
          <w:lang w:val="ru-RU"/>
        </w:rPr>
        <w:t>ю скважину,</w:t>
      </w:r>
      <w:r w:rsidR="00BB44C5" w:rsidRPr="00617823">
        <w:rPr>
          <w:sz w:val="28"/>
          <w:szCs w:val="28"/>
          <w:lang w:val="ru-RU"/>
        </w:rPr>
        <w:t xml:space="preserve"> называемую нагне</w:t>
      </w:r>
      <w:r w:rsidR="00E23411">
        <w:rPr>
          <w:sz w:val="28"/>
          <w:szCs w:val="28"/>
          <w:lang w:val="ru-RU"/>
        </w:rPr>
        <w:t>тательной, выходя через отверст</w:t>
      </w:r>
      <w:r w:rsidR="00BB44C5" w:rsidRPr="00617823">
        <w:rPr>
          <w:sz w:val="28"/>
          <w:szCs w:val="28"/>
          <w:lang w:val="ru-RU"/>
        </w:rPr>
        <w:t xml:space="preserve">ия разогревает высоковязкую нефть и снижает ее вязкость и повышает текучесть. Под действием сил тяжести нефть стекает к нижней добывающей скважине и извлекается на поверхность. </w:t>
      </w:r>
    </w:p>
    <w:p w14:paraId="5A8317B7" w14:textId="1F99417E" w:rsidR="00242E10" w:rsidRPr="00617823" w:rsidRDefault="00242E10" w:rsidP="00BB44C5">
      <w:pPr>
        <w:widowControl w:val="0"/>
        <w:ind w:firstLine="709"/>
        <w:jc w:val="both"/>
        <w:rPr>
          <w:bCs/>
          <w:sz w:val="28"/>
          <w:szCs w:val="28"/>
          <w:lang w:val="ru-RU"/>
        </w:rPr>
      </w:pPr>
      <w:r w:rsidRPr="00617823">
        <w:rPr>
          <w:spacing w:val="3"/>
          <w:sz w:val="28"/>
          <w:szCs w:val="28"/>
        </w:rPr>
        <w:t xml:space="preserve"> </w:t>
      </w:r>
      <w:r w:rsidRPr="00617823">
        <w:rPr>
          <w:bCs/>
          <w:sz w:val="28"/>
          <w:szCs w:val="28"/>
          <w:lang w:val="ru-RU"/>
        </w:rPr>
        <w:t>Одним из основных</w:t>
      </w:r>
      <w:r w:rsidR="0080509E">
        <w:rPr>
          <w:bCs/>
          <w:sz w:val="28"/>
          <w:szCs w:val="28"/>
          <w:lang w:val="ru-RU"/>
        </w:rPr>
        <w:t>,</w:t>
      </w:r>
      <w:r w:rsidRPr="00617823">
        <w:rPr>
          <w:bCs/>
          <w:sz w:val="28"/>
          <w:szCs w:val="28"/>
          <w:lang w:val="ru-RU"/>
        </w:rPr>
        <w:t xml:space="preserve"> сдерживающих факторов широкого применения технологии </w:t>
      </w:r>
      <w:r w:rsidRPr="00617823">
        <w:rPr>
          <w:bCs/>
          <w:sz w:val="28"/>
          <w:szCs w:val="28"/>
          <w:lang w:val="en-US"/>
        </w:rPr>
        <w:t>SAGD</w:t>
      </w:r>
      <w:r w:rsidR="0080509E">
        <w:rPr>
          <w:bCs/>
          <w:sz w:val="28"/>
          <w:szCs w:val="28"/>
          <w:lang w:val="ru-RU"/>
        </w:rPr>
        <w:t>,</w:t>
      </w:r>
      <w:r w:rsidRPr="00617823">
        <w:rPr>
          <w:bCs/>
          <w:sz w:val="28"/>
          <w:szCs w:val="28"/>
          <w:lang w:val="ru-RU"/>
        </w:rPr>
        <w:t xml:space="preserve"> является небольшая глубина скважин 500-600 м, в которых данный метод может быть реализован. Для решения данной задачи необходимо обеспечить поддержание высокой температуры закачиваемого пара не зависимо от глубины скважины. </w:t>
      </w:r>
    </w:p>
    <w:p w14:paraId="4FCD57F9" w14:textId="09D11C56" w:rsidR="001E4EAF" w:rsidRPr="00617823" w:rsidRDefault="00F64ACD" w:rsidP="00976CFB">
      <w:pPr>
        <w:pStyle w:val="212"/>
        <w:ind w:firstLine="709"/>
        <w:jc w:val="both"/>
        <w:rPr>
          <w:rFonts w:ascii="Times New Roman" w:eastAsia="Times New Roman" w:hAnsi="Times New Roman"/>
          <w:sz w:val="28"/>
          <w:szCs w:val="28"/>
          <w:lang w:val="ru-RU"/>
        </w:rPr>
      </w:pPr>
      <w:r w:rsidRPr="00617823">
        <w:rPr>
          <w:rFonts w:ascii="Times New Roman" w:hAnsi="Times New Roman"/>
          <w:bCs/>
          <w:i/>
          <w:iCs/>
          <w:sz w:val="28"/>
          <w:szCs w:val="28"/>
          <w:lang w:bidi="ru-RU"/>
        </w:rPr>
        <w:t>Сведения о планируемом научно-техническом уровне разработки</w:t>
      </w:r>
      <w:r w:rsidR="00F30061" w:rsidRPr="00617823">
        <w:rPr>
          <w:bCs/>
          <w:i/>
          <w:iCs/>
          <w:sz w:val="28"/>
          <w:szCs w:val="28"/>
          <w:lang w:val="ru-RU" w:bidi="ru-RU"/>
        </w:rPr>
        <w:t>.</w:t>
      </w:r>
      <w:r w:rsidR="001E4EAF" w:rsidRPr="00617823">
        <w:rPr>
          <w:bCs/>
          <w:lang w:val="ru-RU"/>
        </w:rPr>
        <w:t xml:space="preserve"> </w:t>
      </w:r>
      <w:r w:rsidR="004429DF" w:rsidRPr="00617823">
        <w:rPr>
          <w:rFonts w:ascii="Times New Roman" w:hAnsi="Times New Roman"/>
          <w:bCs/>
          <w:sz w:val="28"/>
          <w:szCs w:val="28"/>
          <w:lang w:val="ru-RU"/>
        </w:rPr>
        <w:t xml:space="preserve">Предлагаемая авторами </w:t>
      </w:r>
      <w:r w:rsidR="001E4EAF" w:rsidRPr="00617823">
        <w:rPr>
          <w:rFonts w:ascii="Times New Roman" w:hAnsi="Times New Roman"/>
          <w:bCs/>
          <w:sz w:val="28"/>
          <w:szCs w:val="28"/>
          <w:lang w:val="ru-RU"/>
        </w:rPr>
        <w:t>техничес</w:t>
      </w:r>
      <w:r w:rsidR="00976CFB" w:rsidRPr="00617823">
        <w:rPr>
          <w:rFonts w:ascii="Times New Roman" w:hAnsi="Times New Roman"/>
          <w:bCs/>
          <w:sz w:val="28"/>
          <w:szCs w:val="28"/>
          <w:lang w:val="ru-RU"/>
        </w:rPr>
        <w:t xml:space="preserve">кое решение носит инновационный </w:t>
      </w:r>
      <w:r w:rsidR="001E4EAF" w:rsidRPr="00617823">
        <w:rPr>
          <w:rFonts w:ascii="Times New Roman" w:hAnsi="Times New Roman"/>
          <w:bCs/>
          <w:sz w:val="28"/>
          <w:szCs w:val="28"/>
          <w:lang w:val="ru-RU"/>
        </w:rPr>
        <w:t>характер</w:t>
      </w:r>
      <w:r w:rsidR="00976CFB" w:rsidRPr="00617823">
        <w:rPr>
          <w:rFonts w:ascii="Times New Roman" w:hAnsi="Times New Roman"/>
          <w:bCs/>
          <w:sz w:val="28"/>
          <w:szCs w:val="28"/>
          <w:lang w:val="ru-RU"/>
        </w:rPr>
        <w:t>,</w:t>
      </w:r>
      <w:r w:rsidR="001E4EAF" w:rsidRPr="00617823">
        <w:rPr>
          <w:rFonts w:ascii="Times New Roman" w:hAnsi="Times New Roman"/>
          <w:bCs/>
          <w:sz w:val="28"/>
          <w:szCs w:val="28"/>
          <w:lang w:val="ru-RU"/>
        </w:rPr>
        <w:t xml:space="preserve"> подтвержденный защищенным патентом РК и рядом научных публикаций как в </w:t>
      </w:r>
      <w:r w:rsidR="001E4EAF" w:rsidRPr="00617823">
        <w:rPr>
          <w:rFonts w:ascii="Times New Roman" w:hAnsi="Times New Roman"/>
          <w:bCs/>
          <w:sz w:val="28"/>
          <w:szCs w:val="28"/>
          <w:lang w:val="ru-RU"/>
        </w:rPr>
        <w:lastRenderedPageBreak/>
        <w:t>Казахстане</w:t>
      </w:r>
      <w:r w:rsidR="00976CFB" w:rsidRPr="00617823">
        <w:rPr>
          <w:rFonts w:ascii="Times New Roman" w:hAnsi="Times New Roman"/>
          <w:bCs/>
          <w:sz w:val="28"/>
          <w:szCs w:val="28"/>
          <w:lang w:val="ru-RU"/>
        </w:rPr>
        <w:t>,</w:t>
      </w:r>
      <w:r w:rsidR="001E4EAF" w:rsidRPr="00617823">
        <w:rPr>
          <w:rFonts w:ascii="Times New Roman" w:hAnsi="Times New Roman"/>
          <w:bCs/>
          <w:sz w:val="28"/>
          <w:szCs w:val="28"/>
          <w:lang w:val="ru-RU"/>
        </w:rPr>
        <w:t xml:space="preserve"> так и за рубежом. </w:t>
      </w:r>
      <w:r w:rsidR="001E4EAF" w:rsidRPr="00617823">
        <w:rPr>
          <w:rFonts w:ascii="Times New Roman" w:eastAsia="Times New Roman" w:hAnsi="Times New Roman"/>
          <w:sz w:val="28"/>
          <w:szCs w:val="28"/>
          <w:lang w:val="ru-RU"/>
        </w:rPr>
        <w:t>Предлагаемые технические решения позволят существенно повлиять на уровень научно-исследовательских работ, обеспечить качественный рост научно-технического потенциала</w:t>
      </w:r>
      <w:r w:rsidR="00976CFB" w:rsidRPr="00617823">
        <w:rPr>
          <w:rFonts w:ascii="Times New Roman" w:eastAsia="Times New Roman" w:hAnsi="Times New Roman"/>
          <w:sz w:val="28"/>
          <w:szCs w:val="28"/>
          <w:lang w:val="ru-RU"/>
        </w:rPr>
        <w:t>.</w:t>
      </w:r>
    </w:p>
    <w:p w14:paraId="13B4DC87" w14:textId="4C3922B8" w:rsidR="001E4EAF" w:rsidRPr="00617823" w:rsidRDefault="004429DF" w:rsidP="00976CFB">
      <w:pPr>
        <w:ind w:firstLine="709"/>
        <w:jc w:val="both"/>
        <w:rPr>
          <w:lang w:val="ru-RU"/>
        </w:rPr>
      </w:pPr>
      <w:r w:rsidRPr="00617823">
        <w:rPr>
          <w:bCs/>
          <w:sz w:val="28"/>
          <w:szCs w:val="28"/>
          <w:lang w:val="ru-RU"/>
        </w:rPr>
        <w:t>Диссертация</w:t>
      </w:r>
      <w:r w:rsidR="001E4EAF" w:rsidRPr="00617823">
        <w:rPr>
          <w:bCs/>
          <w:sz w:val="28"/>
          <w:szCs w:val="28"/>
          <w:lang w:val="ru-RU"/>
        </w:rPr>
        <w:t xml:space="preserve"> обладает высокой </w:t>
      </w:r>
      <w:r w:rsidR="001E4EAF" w:rsidRPr="00617823">
        <w:rPr>
          <w:sz w:val="28"/>
          <w:szCs w:val="28"/>
          <w:lang w:val="ru-RU"/>
        </w:rPr>
        <w:t>значимостью в национальном и международном масштабах и позволит поднять статус и престиж нефтегазовой отрасли Казахстана на мировой арене</w:t>
      </w:r>
      <w:r w:rsidR="001E4EAF" w:rsidRPr="00617823">
        <w:rPr>
          <w:lang w:val="ru-RU"/>
        </w:rPr>
        <w:t xml:space="preserve">. </w:t>
      </w:r>
    </w:p>
    <w:p w14:paraId="436E0E37" w14:textId="6B24FDE7" w:rsidR="001E4EAF" w:rsidRPr="00617823" w:rsidRDefault="00696B2C" w:rsidP="001E4EAF">
      <w:pPr>
        <w:ind w:firstLine="709"/>
        <w:jc w:val="both"/>
        <w:rPr>
          <w:bCs/>
          <w:sz w:val="28"/>
          <w:szCs w:val="28"/>
        </w:rPr>
      </w:pPr>
      <w:r>
        <w:rPr>
          <w:bCs/>
          <w:sz w:val="28"/>
          <w:szCs w:val="28"/>
          <w:lang w:val="ru-RU"/>
        </w:rPr>
        <w:t>Данное научная работа связан</w:t>
      </w:r>
      <w:r w:rsidR="001E4EAF" w:rsidRPr="00617823">
        <w:rPr>
          <w:bCs/>
          <w:sz w:val="28"/>
          <w:szCs w:val="28"/>
          <w:lang w:val="ru-RU"/>
        </w:rPr>
        <w:t xml:space="preserve">а с НИР по ГФ ИРН АР05135893 «Многодисплинарный подход к оптимизации парогравитационного дренажа нефти с использованием геомеханических расчетов и </w:t>
      </w:r>
      <w:r>
        <w:rPr>
          <w:bCs/>
          <w:sz w:val="28"/>
          <w:szCs w:val="28"/>
          <w:lang w:val="ru-RU"/>
        </w:rPr>
        <w:t>изменения расположения скважин».</w:t>
      </w:r>
    </w:p>
    <w:p w14:paraId="5FBBEA65" w14:textId="0F6DA495" w:rsidR="005E7605" w:rsidRPr="00617823" w:rsidRDefault="00F64ACD" w:rsidP="005E7605">
      <w:pPr>
        <w:ind w:firstLine="709"/>
        <w:jc w:val="both"/>
        <w:rPr>
          <w:sz w:val="28"/>
          <w:szCs w:val="28"/>
        </w:rPr>
      </w:pPr>
      <w:r w:rsidRPr="00617823">
        <w:rPr>
          <w:bCs/>
          <w:i/>
          <w:iCs/>
          <w:sz w:val="28"/>
          <w:szCs w:val="28"/>
        </w:rPr>
        <w:t>Сведения о метроло</w:t>
      </w:r>
      <w:r w:rsidR="00050E24">
        <w:rPr>
          <w:bCs/>
          <w:i/>
          <w:iCs/>
          <w:sz w:val="28"/>
          <w:szCs w:val="28"/>
        </w:rPr>
        <w:t>гическом обеспечении диссертации</w:t>
      </w:r>
      <w:r w:rsidR="00D70AC5" w:rsidRPr="00617823">
        <w:rPr>
          <w:bCs/>
          <w:sz w:val="28"/>
          <w:szCs w:val="28"/>
          <w:lang w:val="ru-RU"/>
        </w:rPr>
        <w:t xml:space="preserve">. </w:t>
      </w:r>
      <w:r w:rsidR="005E7605" w:rsidRPr="00617823">
        <w:rPr>
          <w:sz w:val="28"/>
          <w:szCs w:val="28"/>
        </w:rPr>
        <w:t>Настоящее исследование основано на официальной терминологии международной организации законодательной метрологии. В ходе проведения исследований подразумевается использование как новых контрольно-измерительных приборов, так и приборов, прошедших государственную поверку в период эксплуатации. Эти приборы должны соответствовать требованиям полярного класса точности и стандарта, установленным «Законом о соблюдении единства измерений». Аналитические исследования будут проводиться в соответствии с методиками измерений, соответствующими указанному закону. В зависимости от графических зависимостей будут использоваться показатели измерений, соответствующие метрологическим правилам и стандартам международной системы единиц СИ.</w:t>
      </w:r>
    </w:p>
    <w:p w14:paraId="125EFD17" w14:textId="77F82ED5" w:rsidR="00E32F1F" w:rsidRPr="00617823" w:rsidRDefault="00E32F1F" w:rsidP="00E32F1F">
      <w:pPr>
        <w:ind w:firstLine="709"/>
        <w:jc w:val="both"/>
        <w:rPr>
          <w:bCs/>
          <w:sz w:val="28"/>
          <w:szCs w:val="28"/>
          <w:lang w:val="ru-RU"/>
        </w:rPr>
      </w:pPr>
      <w:r w:rsidRPr="00617823">
        <w:rPr>
          <w:bCs/>
          <w:i/>
          <w:iCs/>
          <w:sz w:val="28"/>
          <w:szCs w:val="28"/>
          <w:lang w:val="ru-RU"/>
        </w:rPr>
        <w:t xml:space="preserve">Научная новизна </w:t>
      </w:r>
      <w:r w:rsidR="004429DF" w:rsidRPr="00617823">
        <w:rPr>
          <w:bCs/>
          <w:sz w:val="28"/>
          <w:szCs w:val="28"/>
          <w:lang w:val="ru-RU"/>
        </w:rPr>
        <w:t>диссертации</w:t>
      </w:r>
      <w:r w:rsidRPr="00617823">
        <w:rPr>
          <w:bCs/>
          <w:sz w:val="28"/>
          <w:szCs w:val="28"/>
          <w:lang w:val="ru-RU"/>
        </w:rPr>
        <w:t xml:space="preserve"> заключается в решении технологических и технических задач по подведению высокотемпературного пара к продуктивному пласту</w:t>
      </w:r>
      <w:r w:rsidR="004429DF" w:rsidRPr="00617823">
        <w:rPr>
          <w:bCs/>
          <w:sz w:val="28"/>
          <w:szCs w:val="28"/>
          <w:lang w:val="ru-RU"/>
        </w:rPr>
        <w:t>,</w:t>
      </w:r>
      <w:r w:rsidRPr="00617823">
        <w:rPr>
          <w:bCs/>
          <w:sz w:val="28"/>
          <w:szCs w:val="28"/>
          <w:lang w:val="ru-RU"/>
        </w:rPr>
        <w:t xml:space="preserve"> з</w:t>
      </w:r>
      <w:r w:rsidR="004429DF" w:rsidRPr="00617823">
        <w:rPr>
          <w:bCs/>
          <w:sz w:val="28"/>
          <w:szCs w:val="28"/>
          <w:lang w:val="ru-RU"/>
        </w:rPr>
        <w:t>алегающему на глубине 1000</w:t>
      </w:r>
      <w:r w:rsidR="007D1293" w:rsidRPr="00617823">
        <w:rPr>
          <w:bCs/>
          <w:sz w:val="28"/>
          <w:szCs w:val="28"/>
          <w:lang w:val="ru-RU"/>
        </w:rPr>
        <w:t xml:space="preserve"> </w:t>
      </w:r>
      <w:r w:rsidR="004429DF" w:rsidRPr="00617823">
        <w:rPr>
          <w:bCs/>
          <w:sz w:val="28"/>
          <w:szCs w:val="28"/>
          <w:lang w:val="ru-RU"/>
        </w:rPr>
        <w:t>-</w:t>
      </w:r>
      <w:r w:rsidR="007D1293" w:rsidRPr="00617823">
        <w:rPr>
          <w:bCs/>
          <w:sz w:val="28"/>
          <w:szCs w:val="28"/>
          <w:lang w:val="ru-RU"/>
        </w:rPr>
        <w:t xml:space="preserve"> </w:t>
      </w:r>
      <w:r w:rsidR="004429DF" w:rsidRPr="00617823">
        <w:rPr>
          <w:bCs/>
          <w:sz w:val="28"/>
          <w:szCs w:val="28"/>
          <w:lang w:val="ru-RU"/>
        </w:rPr>
        <w:t>1500</w:t>
      </w:r>
      <w:r w:rsidRPr="00617823">
        <w:rPr>
          <w:bCs/>
          <w:sz w:val="28"/>
          <w:szCs w:val="28"/>
          <w:lang w:val="ru-RU"/>
        </w:rPr>
        <w:t xml:space="preserve"> м, что позволит впервые применить технологию </w:t>
      </w:r>
      <w:r w:rsidRPr="00617823">
        <w:rPr>
          <w:bCs/>
          <w:sz w:val="28"/>
          <w:szCs w:val="28"/>
          <w:lang w:val="en-US"/>
        </w:rPr>
        <w:t>SAGD</w:t>
      </w:r>
      <w:r w:rsidRPr="00617823">
        <w:rPr>
          <w:bCs/>
          <w:sz w:val="28"/>
          <w:szCs w:val="28"/>
          <w:lang w:val="ru-RU"/>
        </w:rPr>
        <w:t xml:space="preserve"> в Казахстане и обеспечить приоритет в </w:t>
      </w:r>
      <w:r w:rsidRPr="00617823">
        <w:rPr>
          <w:sz w:val="28"/>
          <w:szCs w:val="28"/>
          <w:lang w:val="ru-RU"/>
        </w:rPr>
        <w:t>международном масштабе и применить</w:t>
      </w:r>
      <w:r w:rsidRPr="00617823">
        <w:rPr>
          <w:lang w:val="ru-RU"/>
        </w:rPr>
        <w:t xml:space="preserve"> </w:t>
      </w:r>
      <w:r w:rsidRPr="00617823">
        <w:rPr>
          <w:sz w:val="28"/>
          <w:szCs w:val="28"/>
          <w:lang w:val="ru-RU"/>
        </w:rPr>
        <w:t>результат исследований для повышения добычи нефти на месторождениях Казахстана</w:t>
      </w:r>
      <w:r w:rsidR="004429DF" w:rsidRPr="00617823">
        <w:rPr>
          <w:sz w:val="28"/>
          <w:szCs w:val="28"/>
          <w:lang w:val="ru-RU"/>
        </w:rPr>
        <w:t xml:space="preserve"> с высоковязкой нефтью</w:t>
      </w:r>
      <w:r w:rsidRPr="00617823">
        <w:rPr>
          <w:sz w:val="28"/>
          <w:szCs w:val="28"/>
          <w:lang w:val="ru-RU"/>
        </w:rPr>
        <w:t>.</w:t>
      </w:r>
    </w:p>
    <w:p w14:paraId="17CCD4D9" w14:textId="3C18FF05" w:rsidR="00F64ACD" w:rsidRPr="00617823" w:rsidRDefault="00F64ACD" w:rsidP="00F64ACD">
      <w:pPr>
        <w:ind w:firstLine="709"/>
        <w:jc w:val="both"/>
        <w:rPr>
          <w:bCs/>
          <w:sz w:val="28"/>
          <w:szCs w:val="28"/>
          <w:lang w:val="ru-RU"/>
        </w:rPr>
      </w:pPr>
      <w:r w:rsidRPr="00617823">
        <w:rPr>
          <w:bCs/>
          <w:i/>
          <w:iCs/>
          <w:sz w:val="28"/>
          <w:szCs w:val="28"/>
        </w:rPr>
        <w:t>Объект</w:t>
      </w:r>
      <w:r w:rsidR="00D70AC5" w:rsidRPr="00617823">
        <w:rPr>
          <w:bCs/>
          <w:i/>
          <w:iCs/>
          <w:sz w:val="28"/>
          <w:szCs w:val="28"/>
          <w:lang w:val="ru-RU"/>
        </w:rPr>
        <w:t>о</w:t>
      </w:r>
      <w:r w:rsidRPr="00617823">
        <w:rPr>
          <w:bCs/>
          <w:i/>
          <w:iCs/>
          <w:sz w:val="28"/>
          <w:szCs w:val="28"/>
        </w:rPr>
        <w:t>м исследования</w:t>
      </w:r>
      <w:r w:rsidRPr="00617823">
        <w:rPr>
          <w:bCs/>
          <w:sz w:val="28"/>
          <w:szCs w:val="28"/>
        </w:rPr>
        <w:t xml:space="preserve"> явля</w:t>
      </w:r>
      <w:r w:rsidR="00D70AC5" w:rsidRPr="00617823">
        <w:rPr>
          <w:bCs/>
          <w:sz w:val="28"/>
          <w:szCs w:val="28"/>
          <w:lang w:val="ru-RU"/>
        </w:rPr>
        <w:t>е</w:t>
      </w:r>
      <w:r w:rsidRPr="00617823">
        <w:rPr>
          <w:bCs/>
          <w:sz w:val="28"/>
          <w:szCs w:val="28"/>
        </w:rPr>
        <w:t>тся</w:t>
      </w:r>
      <w:r w:rsidR="00D70AC5" w:rsidRPr="00617823">
        <w:rPr>
          <w:bCs/>
          <w:sz w:val="28"/>
          <w:szCs w:val="28"/>
          <w:lang w:val="ru-RU"/>
        </w:rPr>
        <w:t xml:space="preserve"> </w:t>
      </w:r>
      <w:r w:rsidR="00D70AC5" w:rsidRPr="00617823">
        <w:rPr>
          <w:sz w:val="28"/>
          <w:szCs w:val="28"/>
          <w:lang w:val="ru-RU"/>
        </w:rPr>
        <w:t>метод парогравитационного дренирования (</w:t>
      </w:r>
      <w:r w:rsidR="00D70AC5" w:rsidRPr="00617823">
        <w:rPr>
          <w:sz w:val="28"/>
          <w:szCs w:val="28"/>
          <w:lang w:val="en-US"/>
        </w:rPr>
        <w:t>SAGD</w:t>
      </w:r>
      <w:r w:rsidR="00D70AC5" w:rsidRPr="00617823">
        <w:rPr>
          <w:sz w:val="28"/>
          <w:szCs w:val="28"/>
          <w:lang w:val="ru-RU"/>
        </w:rPr>
        <w:t>) для повышения добычи высоковязкой нефти</w:t>
      </w:r>
      <w:r w:rsidR="00AA6126">
        <w:rPr>
          <w:sz w:val="28"/>
          <w:szCs w:val="28"/>
          <w:lang w:val="ru-RU"/>
        </w:rPr>
        <w:t xml:space="preserve"> на месторожд</w:t>
      </w:r>
      <w:r w:rsidR="001F25DF" w:rsidRPr="00617823">
        <w:rPr>
          <w:sz w:val="28"/>
          <w:szCs w:val="28"/>
          <w:lang w:val="ru-RU"/>
        </w:rPr>
        <w:t>ениях Казахстана.</w:t>
      </w:r>
    </w:p>
    <w:p w14:paraId="4426E024" w14:textId="5F91D02B" w:rsidR="00F64ACD" w:rsidRPr="00617823" w:rsidRDefault="00F64ACD" w:rsidP="00F64ACD">
      <w:pPr>
        <w:ind w:firstLine="709"/>
        <w:jc w:val="both"/>
        <w:rPr>
          <w:bCs/>
          <w:sz w:val="28"/>
          <w:szCs w:val="28"/>
          <w:lang w:val="ru-RU"/>
        </w:rPr>
      </w:pPr>
      <w:r w:rsidRPr="00617823">
        <w:rPr>
          <w:bCs/>
          <w:i/>
          <w:iCs/>
          <w:sz w:val="28"/>
          <w:szCs w:val="28"/>
        </w:rPr>
        <w:t>Предметом исследования</w:t>
      </w:r>
      <w:r w:rsidRPr="00617823">
        <w:rPr>
          <w:bCs/>
          <w:sz w:val="28"/>
          <w:szCs w:val="28"/>
        </w:rPr>
        <w:t xml:space="preserve"> явля</w:t>
      </w:r>
      <w:r w:rsidR="00D70AC5" w:rsidRPr="00617823">
        <w:rPr>
          <w:bCs/>
          <w:sz w:val="28"/>
          <w:szCs w:val="28"/>
          <w:lang w:val="ru-RU"/>
        </w:rPr>
        <w:t>е</w:t>
      </w:r>
      <w:r w:rsidRPr="00617823">
        <w:rPr>
          <w:bCs/>
          <w:sz w:val="28"/>
          <w:szCs w:val="28"/>
        </w:rPr>
        <w:t>тся</w:t>
      </w:r>
      <w:r w:rsidR="00022037" w:rsidRPr="00617823">
        <w:rPr>
          <w:bCs/>
          <w:sz w:val="28"/>
          <w:szCs w:val="28"/>
          <w:lang w:val="ru-RU"/>
        </w:rPr>
        <w:t xml:space="preserve"> </w:t>
      </w:r>
      <w:r w:rsidR="001F25DF" w:rsidRPr="00617823">
        <w:rPr>
          <w:sz w:val="28"/>
          <w:szCs w:val="28"/>
          <w:lang w:val="ru-RU"/>
        </w:rPr>
        <w:t>«Система ск</w:t>
      </w:r>
      <w:r w:rsidR="0097261D">
        <w:rPr>
          <w:sz w:val="28"/>
          <w:szCs w:val="28"/>
          <w:lang w:val="ru-RU"/>
        </w:rPr>
        <w:t>важинного тер</w:t>
      </w:r>
      <w:r w:rsidR="001F25DF" w:rsidRPr="00617823">
        <w:rPr>
          <w:sz w:val="28"/>
          <w:szCs w:val="28"/>
          <w:lang w:val="ru-RU"/>
        </w:rPr>
        <w:t>м</w:t>
      </w:r>
      <w:r w:rsidR="0097261D">
        <w:rPr>
          <w:sz w:val="28"/>
          <w:szCs w:val="28"/>
          <w:lang w:val="ru-RU"/>
        </w:rPr>
        <w:t>о</w:t>
      </w:r>
      <w:r w:rsidR="001F25DF" w:rsidRPr="00617823">
        <w:rPr>
          <w:sz w:val="28"/>
          <w:szCs w:val="28"/>
          <w:lang w:val="ru-RU"/>
        </w:rPr>
        <w:t>электрического модуля, размещаемого в колонне НКТ».</w:t>
      </w:r>
    </w:p>
    <w:p w14:paraId="2E54A2A5" w14:textId="77777777" w:rsidR="00271222" w:rsidRPr="00617823" w:rsidRDefault="009C4341" w:rsidP="00271222">
      <w:pPr>
        <w:ind w:firstLine="709"/>
        <w:jc w:val="both"/>
        <w:rPr>
          <w:sz w:val="28"/>
          <w:szCs w:val="28"/>
        </w:rPr>
      </w:pPr>
      <w:r w:rsidRPr="00617823">
        <w:rPr>
          <w:i/>
          <w:iCs/>
          <w:sz w:val="28"/>
          <w:szCs w:val="28"/>
        </w:rPr>
        <w:t>Цель</w:t>
      </w:r>
      <w:r w:rsidR="001F25DF" w:rsidRPr="00617823">
        <w:rPr>
          <w:i/>
          <w:iCs/>
          <w:sz w:val="28"/>
          <w:szCs w:val="28"/>
          <w:lang w:val="ru-RU"/>
        </w:rPr>
        <w:t xml:space="preserve">ю работы является </w:t>
      </w:r>
      <w:r w:rsidR="00271222" w:rsidRPr="00617823">
        <w:rPr>
          <w:sz w:val="28"/>
          <w:szCs w:val="28"/>
        </w:rPr>
        <w:t>расширение области применения метода</w:t>
      </w:r>
      <w:r w:rsidR="00271222" w:rsidRPr="00617823">
        <w:rPr>
          <w:b/>
          <w:bCs/>
          <w:sz w:val="28"/>
          <w:szCs w:val="28"/>
        </w:rPr>
        <w:t xml:space="preserve"> </w:t>
      </w:r>
      <w:r w:rsidR="00271222" w:rsidRPr="00617823">
        <w:rPr>
          <w:sz w:val="28"/>
          <w:szCs w:val="28"/>
        </w:rPr>
        <w:t xml:space="preserve">парогравитационного воздействия (SAGD), для продуктивных пластов с высоковязкой нефтью </w:t>
      </w:r>
      <w:r w:rsidR="00271222" w:rsidRPr="00617823">
        <w:rPr>
          <w:sz w:val="28"/>
          <w:szCs w:val="28"/>
          <w:lang w:val="ru-RU"/>
        </w:rPr>
        <w:t xml:space="preserve">залегающих </w:t>
      </w:r>
      <w:r w:rsidR="00271222" w:rsidRPr="00617823">
        <w:rPr>
          <w:sz w:val="28"/>
          <w:szCs w:val="28"/>
        </w:rPr>
        <w:t xml:space="preserve">на глубинах </w:t>
      </w:r>
      <w:r w:rsidR="00271222" w:rsidRPr="00617823">
        <w:rPr>
          <w:sz w:val="28"/>
          <w:szCs w:val="28"/>
          <w:lang w:val="ru-RU"/>
        </w:rPr>
        <w:t>1000 - 1</w:t>
      </w:r>
      <w:r w:rsidR="00271222" w:rsidRPr="00617823">
        <w:rPr>
          <w:sz w:val="28"/>
          <w:szCs w:val="28"/>
        </w:rPr>
        <w:t>500 м.</w:t>
      </w:r>
    </w:p>
    <w:p w14:paraId="2B87E593" w14:textId="77777777" w:rsidR="00271222" w:rsidRPr="00617823" w:rsidRDefault="00271222" w:rsidP="00271222">
      <w:pPr>
        <w:ind w:firstLine="709"/>
        <w:jc w:val="both"/>
        <w:rPr>
          <w:sz w:val="28"/>
          <w:szCs w:val="28"/>
        </w:rPr>
      </w:pPr>
      <w:r w:rsidRPr="00617823">
        <w:rPr>
          <w:sz w:val="28"/>
          <w:szCs w:val="28"/>
        </w:rPr>
        <w:t>Для достижения поставленной цели необходимо решить следующие задачи:</w:t>
      </w:r>
    </w:p>
    <w:p w14:paraId="177F0E59" w14:textId="58243CCD" w:rsidR="00271222" w:rsidRPr="00617823" w:rsidRDefault="00271222" w:rsidP="00271222">
      <w:pPr>
        <w:tabs>
          <w:tab w:val="left" w:pos="993"/>
        </w:tabs>
        <w:ind w:firstLine="709"/>
        <w:jc w:val="both"/>
        <w:rPr>
          <w:sz w:val="28"/>
          <w:szCs w:val="28"/>
        </w:rPr>
      </w:pPr>
      <w:r w:rsidRPr="00617823">
        <w:rPr>
          <w:sz w:val="28"/>
          <w:szCs w:val="28"/>
        </w:rPr>
        <w:t>1.</w:t>
      </w:r>
      <w:r w:rsidRPr="00617823">
        <w:rPr>
          <w:sz w:val="28"/>
          <w:szCs w:val="28"/>
          <w:lang w:val="ru-RU"/>
        </w:rPr>
        <w:t xml:space="preserve">  Анализ </w:t>
      </w:r>
      <w:r w:rsidRPr="00617823">
        <w:rPr>
          <w:sz w:val="28"/>
          <w:szCs w:val="28"/>
        </w:rPr>
        <w:t>существующих путей расширения применения метода</w:t>
      </w:r>
      <w:r w:rsidRPr="00617823">
        <w:rPr>
          <w:b/>
          <w:bCs/>
          <w:sz w:val="28"/>
          <w:szCs w:val="28"/>
        </w:rPr>
        <w:t xml:space="preserve"> </w:t>
      </w:r>
      <w:r w:rsidRPr="00617823">
        <w:rPr>
          <w:sz w:val="28"/>
          <w:szCs w:val="28"/>
        </w:rPr>
        <w:t>парогравитационного воздействия (SAGD)</w:t>
      </w:r>
      <w:r w:rsidRPr="00617823">
        <w:rPr>
          <w:sz w:val="28"/>
          <w:szCs w:val="28"/>
          <w:lang w:val="ru-RU"/>
        </w:rPr>
        <w:t xml:space="preserve"> на продуктивный пласт с выс</w:t>
      </w:r>
      <w:r w:rsidR="007A1546">
        <w:rPr>
          <w:sz w:val="28"/>
          <w:szCs w:val="28"/>
          <w:lang w:val="ru-RU"/>
        </w:rPr>
        <w:t>о</w:t>
      </w:r>
      <w:r w:rsidRPr="00617823">
        <w:rPr>
          <w:sz w:val="28"/>
          <w:szCs w:val="28"/>
          <w:lang w:val="ru-RU"/>
        </w:rPr>
        <w:t>ковязкой нефтью</w:t>
      </w:r>
      <w:r w:rsidRPr="00617823">
        <w:rPr>
          <w:sz w:val="28"/>
          <w:szCs w:val="28"/>
        </w:rPr>
        <w:t>.</w:t>
      </w:r>
    </w:p>
    <w:p w14:paraId="00562CED" w14:textId="51AF0724" w:rsidR="00271222" w:rsidRPr="00617823" w:rsidRDefault="00271222" w:rsidP="00271222">
      <w:pPr>
        <w:ind w:firstLine="709"/>
        <w:jc w:val="both"/>
        <w:rPr>
          <w:sz w:val="28"/>
          <w:szCs w:val="28"/>
          <w:lang w:val="ru-RU"/>
        </w:rPr>
      </w:pPr>
      <w:r w:rsidRPr="00617823">
        <w:rPr>
          <w:sz w:val="28"/>
          <w:szCs w:val="28"/>
        </w:rPr>
        <w:t xml:space="preserve">2. </w:t>
      </w:r>
      <w:r w:rsidRPr="00617823">
        <w:rPr>
          <w:sz w:val="28"/>
          <w:szCs w:val="28"/>
          <w:lang w:val="ru-RU"/>
        </w:rPr>
        <w:t>А</w:t>
      </w:r>
      <w:r w:rsidRPr="00617823">
        <w:rPr>
          <w:spacing w:val="-5"/>
          <w:sz w:val="28"/>
          <w:szCs w:val="28"/>
        </w:rPr>
        <w:t xml:space="preserve">налитические исследования процесса </w:t>
      </w:r>
      <w:r w:rsidR="009B644E" w:rsidRPr="00617823">
        <w:rPr>
          <w:spacing w:val="-5"/>
          <w:sz w:val="28"/>
          <w:szCs w:val="28"/>
          <w:lang w:val="ru-RU"/>
        </w:rPr>
        <w:t>по</w:t>
      </w:r>
      <w:r w:rsidR="007A1546">
        <w:rPr>
          <w:spacing w:val="-5"/>
          <w:sz w:val="28"/>
          <w:szCs w:val="28"/>
          <w:lang w:val="ru-RU"/>
        </w:rPr>
        <w:t>д</w:t>
      </w:r>
      <w:r w:rsidR="009B644E" w:rsidRPr="00617823">
        <w:rPr>
          <w:spacing w:val="-5"/>
          <w:sz w:val="28"/>
          <w:szCs w:val="28"/>
          <w:lang w:val="ru-RU"/>
        </w:rPr>
        <w:t>держания заданной тем</w:t>
      </w:r>
      <w:r w:rsidRPr="00617823">
        <w:rPr>
          <w:spacing w:val="-5"/>
          <w:sz w:val="28"/>
          <w:szCs w:val="28"/>
          <w:lang w:val="ru-RU"/>
        </w:rPr>
        <w:t xml:space="preserve">пературы пара по стволу скважины </w:t>
      </w:r>
      <w:r w:rsidR="00F04126" w:rsidRPr="00617823">
        <w:rPr>
          <w:spacing w:val="-5"/>
          <w:sz w:val="28"/>
          <w:szCs w:val="28"/>
          <w:lang w:val="ru-RU"/>
        </w:rPr>
        <w:t>при использовании</w:t>
      </w:r>
      <w:r w:rsidRPr="00617823">
        <w:rPr>
          <w:spacing w:val="-5"/>
          <w:sz w:val="28"/>
          <w:szCs w:val="28"/>
          <w:lang w:val="ru-RU"/>
        </w:rPr>
        <w:t xml:space="preserve"> </w:t>
      </w:r>
      <w:r w:rsidRPr="00617823">
        <w:rPr>
          <w:sz w:val="28"/>
          <w:szCs w:val="28"/>
          <w:lang w:val="ru-RU"/>
        </w:rPr>
        <w:t xml:space="preserve">метода </w:t>
      </w:r>
      <w:r w:rsidRPr="00617823">
        <w:rPr>
          <w:sz w:val="28"/>
          <w:szCs w:val="28"/>
          <w:lang w:val="en-US"/>
        </w:rPr>
        <w:t>SAGD</w:t>
      </w:r>
      <w:r w:rsidRPr="00617823">
        <w:rPr>
          <w:sz w:val="28"/>
          <w:szCs w:val="28"/>
        </w:rPr>
        <w:t xml:space="preserve"> </w:t>
      </w:r>
      <w:r w:rsidRPr="00617823">
        <w:rPr>
          <w:sz w:val="28"/>
          <w:szCs w:val="28"/>
          <w:lang w:val="en-US"/>
        </w:rPr>
        <w:t>c</w:t>
      </w:r>
      <w:r w:rsidRPr="00617823">
        <w:rPr>
          <w:sz w:val="28"/>
          <w:szCs w:val="28"/>
        </w:rPr>
        <w:t xml:space="preserve"> </w:t>
      </w:r>
      <w:r w:rsidRPr="00617823">
        <w:rPr>
          <w:sz w:val="28"/>
          <w:szCs w:val="28"/>
          <w:lang w:val="ru-RU"/>
        </w:rPr>
        <w:t>термоэлектрическим модулем и п</w:t>
      </w:r>
      <w:r w:rsidRPr="00617823">
        <w:rPr>
          <w:sz w:val="28"/>
          <w:szCs w:val="28"/>
        </w:rPr>
        <w:t>остроение математической модели в программе Eclipse</w:t>
      </w:r>
      <w:r w:rsidRPr="00617823">
        <w:rPr>
          <w:sz w:val="28"/>
          <w:szCs w:val="28"/>
          <w:lang w:val="ru-RU"/>
        </w:rPr>
        <w:t>.</w:t>
      </w:r>
    </w:p>
    <w:p w14:paraId="0506233E" w14:textId="79EEA7D3" w:rsidR="00271222" w:rsidRPr="00617823" w:rsidRDefault="00271222" w:rsidP="00271222">
      <w:pPr>
        <w:tabs>
          <w:tab w:val="left" w:pos="993"/>
        </w:tabs>
        <w:ind w:firstLine="709"/>
        <w:jc w:val="both"/>
        <w:rPr>
          <w:spacing w:val="-5"/>
          <w:sz w:val="28"/>
          <w:szCs w:val="28"/>
          <w:lang w:val="ru-RU"/>
        </w:rPr>
      </w:pPr>
      <w:r w:rsidRPr="00617823">
        <w:rPr>
          <w:spacing w:val="-5"/>
          <w:sz w:val="28"/>
          <w:szCs w:val="28"/>
        </w:rPr>
        <w:lastRenderedPageBreak/>
        <w:t xml:space="preserve">3. </w:t>
      </w:r>
      <w:r w:rsidRPr="00617823">
        <w:rPr>
          <w:spacing w:val="-5"/>
          <w:sz w:val="28"/>
          <w:szCs w:val="28"/>
          <w:lang w:val="ru-RU"/>
        </w:rPr>
        <w:t xml:space="preserve">  </w:t>
      </w:r>
      <w:r w:rsidRPr="00617823">
        <w:rPr>
          <w:spacing w:val="-5"/>
          <w:sz w:val="28"/>
          <w:szCs w:val="28"/>
        </w:rPr>
        <w:t>Экспериментальные исследования процесса по</w:t>
      </w:r>
      <w:r w:rsidR="009B644E" w:rsidRPr="00617823">
        <w:rPr>
          <w:spacing w:val="-5"/>
          <w:sz w:val="28"/>
          <w:szCs w:val="28"/>
          <w:lang w:val="ru-RU"/>
        </w:rPr>
        <w:t>д</w:t>
      </w:r>
      <w:r w:rsidRPr="00617823">
        <w:rPr>
          <w:spacing w:val="-5"/>
          <w:sz w:val="28"/>
          <w:szCs w:val="28"/>
        </w:rPr>
        <w:t xml:space="preserve">держания температуры </w:t>
      </w:r>
      <w:r w:rsidRPr="00617823">
        <w:rPr>
          <w:spacing w:val="-5"/>
          <w:sz w:val="28"/>
          <w:szCs w:val="28"/>
          <w:lang w:val="ru-RU"/>
        </w:rPr>
        <w:t xml:space="preserve">теплоносителя </w:t>
      </w:r>
      <w:r w:rsidRPr="00617823">
        <w:rPr>
          <w:spacing w:val="-5"/>
          <w:sz w:val="28"/>
          <w:szCs w:val="28"/>
        </w:rPr>
        <w:t xml:space="preserve">на физической модели скважины </w:t>
      </w:r>
      <w:r w:rsidRPr="00617823">
        <w:rPr>
          <w:sz w:val="28"/>
          <w:szCs w:val="28"/>
          <w:lang w:val="ru-RU"/>
        </w:rPr>
        <w:t>при закачке пара с системой скважинного термоэлектрического модуля и без него.</w:t>
      </w:r>
    </w:p>
    <w:p w14:paraId="4D7D7480" w14:textId="77777777" w:rsidR="00271222" w:rsidRPr="00617823" w:rsidRDefault="00271222" w:rsidP="00271222">
      <w:pPr>
        <w:tabs>
          <w:tab w:val="left" w:pos="993"/>
        </w:tabs>
        <w:ind w:firstLine="709"/>
        <w:jc w:val="both"/>
        <w:rPr>
          <w:spacing w:val="-5"/>
          <w:sz w:val="28"/>
          <w:szCs w:val="28"/>
          <w:lang w:val="ru-RU"/>
        </w:rPr>
      </w:pPr>
      <w:r w:rsidRPr="00617823">
        <w:rPr>
          <w:spacing w:val="-5"/>
          <w:sz w:val="28"/>
          <w:szCs w:val="28"/>
        </w:rPr>
        <w:t xml:space="preserve">4. </w:t>
      </w:r>
      <w:r w:rsidRPr="00617823">
        <w:rPr>
          <w:spacing w:val="-5"/>
          <w:sz w:val="28"/>
          <w:szCs w:val="28"/>
          <w:lang w:val="ru-RU"/>
        </w:rPr>
        <w:t xml:space="preserve"> </w:t>
      </w:r>
      <w:r w:rsidRPr="00617823">
        <w:rPr>
          <w:sz w:val="28"/>
          <w:szCs w:val="28"/>
          <w:lang w:val="ru-RU"/>
        </w:rPr>
        <w:t xml:space="preserve">Рассчитать </w:t>
      </w:r>
      <w:r w:rsidRPr="00617823">
        <w:rPr>
          <w:sz w:val="28"/>
          <w:szCs w:val="28"/>
        </w:rPr>
        <w:t>ожидаем</w:t>
      </w:r>
      <w:r w:rsidRPr="00617823">
        <w:rPr>
          <w:sz w:val="28"/>
          <w:szCs w:val="28"/>
          <w:lang w:val="ru-RU"/>
        </w:rPr>
        <w:t>ый</w:t>
      </w:r>
      <w:r w:rsidRPr="00617823">
        <w:rPr>
          <w:sz w:val="28"/>
          <w:szCs w:val="28"/>
        </w:rPr>
        <w:t xml:space="preserve"> дебит скважины при парогравитационном воздействии на продуктивный пласт</w:t>
      </w:r>
      <w:r w:rsidRPr="00617823">
        <w:rPr>
          <w:sz w:val="28"/>
          <w:szCs w:val="28"/>
          <w:lang w:val="ru-RU"/>
        </w:rPr>
        <w:t xml:space="preserve"> с применением метода </w:t>
      </w:r>
      <w:r w:rsidRPr="00617823">
        <w:rPr>
          <w:sz w:val="28"/>
          <w:szCs w:val="28"/>
          <w:lang w:val="en-US"/>
        </w:rPr>
        <w:t>SAGD</w:t>
      </w:r>
      <w:r w:rsidRPr="00617823">
        <w:rPr>
          <w:sz w:val="28"/>
          <w:szCs w:val="28"/>
        </w:rPr>
        <w:t xml:space="preserve"> </w:t>
      </w:r>
      <w:r w:rsidRPr="00617823">
        <w:rPr>
          <w:sz w:val="28"/>
          <w:szCs w:val="28"/>
          <w:lang w:val="en-US"/>
        </w:rPr>
        <w:t>c</w:t>
      </w:r>
      <w:r w:rsidRPr="00617823">
        <w:rPr>
          <w:sz w:val="28"/>
          <w:szCs w:val="28"/>
        </w:rPr>
        <w:t xml:space="preserve"> </w:t>
      </w:r>
      <w:r w:rsidRPr="00617823">
        <w:rPr>
          <w:sz w:val="28"/>
          <w:szCs w:val="28"/>
          <w:lang w:val="ru-RU"/>
        </w:rPr>
        <w:t>термоэлектрическим модулем.</w:t>
      </w:r>
    </w:p>
    <w:p w14:paraId="60EB267E" w14:textId="449C6FBE" w:rsidR="00271222" w:rsidRPr="00617823" w:rsidRDefault="00271222" w:rsidP="00271222">
      <w:pPr>
        <w:tabs>
          <w:tab w:val="left" w:pos="993"/>
        </w:tabs>
        <w:ind w:firstLine="709"/>
        <w:jc w:val="both"/>
        <w:rPr>
          <w:spacing w:val="-5"/>
          <w:sz w:val="28"/>
          <w:szCs w:val="28"/>
          <w:lang w:val="ru-RU"/>
        </w:rPr>
      </w:pPr>
      <w:r w:rsidRPr="00617823">
        <w:rPr>
          <w:spacing w:val="-5"/>
          <w:sz w:val="28"/>
          <w:szCs w:val="28"/>
          <w:lang w:val="ru-RU"/>
        </w:rPr>
        <w:t xml:space="preserve">5.  Рассчитать </w:t>
      </w:r>
      <w:r w:rsidRPr="00617823">
        <w:rPr>
          <w:sz w:val="28"/>
          <w:szCs w:val="28"/>
          <w:lang w:val="ru-RU"/>
        </w:rPr>
        <w:t xml:space="preserve">ожидаемый экономический эффект применения метода </w:t>
      </w:r>
      <w:r w:rsidRPr="00617823">
        <w:rPr>
          <w:sz w:val="28"/>
          <w:szCs w:val="28"/>
          <w:lang w:val="en-US"/>
        </w:rPr>
        <w:t>SAGD</w:t>
      </w:r>
      <w:r w:rsidRPr="00617823">
        <w:rPr>
          <w:sz w:val="28"/>
          <w:szCs w:val="28"/>
        </w:rPr>
        <w:t xml:space="preserve"> </w:t>
      </w:r>
      <w:r w:rsidRPr="00617823">
        <w:rPr>
          <w:sz w:val="28"/>
          <w:szCs w:val="28"/>
          <w:lang w:val="en-US"/>
        </w:rPr>
        <w:t>c</w:t>
      </w:r>
      <w:r w:rsidRPr="00617823">
        <w:rPr>
          <w:sz w:val="28"/>
          <w:szCs w:val="28"/>
        </w:rPr>
        <w:t xml:space="preserve"> </w:t>
      </w:r>
      <w:r w:rsidRPr="00617823">
        <w:rPr>
          <w:sz w:val="28"/>
          <w:szCs w:val="28"/>
          <w:lang w:val="ru-RU"/>
        </w:rPr>
        <w:t>термоэлектрическим модулем.</w:t>
      </w:r>
    </w:p>
    <w:p w14:paraId="16DA2C58" w14:textId="0E7F9BCF" w:rsidR="00247E86" w:rsidRPr="00617823" w:rsidRDefault="00247E86" w:rsidP="00412117">
      <w:pPr>
        <w:widowControl w:val="0"/>
        <w:spacing w:line="239" w:lineRule="auto"/>
        <w:ind w:right="-20" w:firstLine="709"/>
        <w:rPr>
          <w:i/>
          <w:iCs/>
          <w:spacing w:val="1"/>
          <w:w w:val="99"/>
          <w:sz w:val="28"/>
          <w:szCs w:val="28"/>
          <w:lang w:val="ru-RU"/>
        </w:rPr>
      </w:pPr>
      <w:r w:rsidRPr="00617823">
        <w:rPr>
          <w:i/>
          <w:iCs/>
          <w:spacing w:val="1"/>
          <w:w w:val="99"/>
          <w:sz w:val="28"/>
          <w:szCs w:val="28"/>
          <w:lang w:val="ru-RU"/>
        </w:rPr>
        <w:t>Основные положения выносимые на защиту</w:t>
      </w:r>
    </w:p>
    <w:p w14:paraId="3B9A050E" w14:textId="7901811B" w:rsidR="00247E86" w:rsidRPr="00617823" w:rsidRDefault="00247E86" w:rsidP="00412117">
      <w:pPr>
        <w:ind w:firstLine="709"/>
        <w:jc w:val="both"/>
        <w:rPr>
          <w:sz w:val="28"/>
          <w:szCs w:val="28"/>
          <w:lang w:val="ru-RU"/>
        </w:rPr>
      </w:pPr>
      <w:r w:rsidRPr="00617823">
        <w:rPr>
          <w:sz w:val="28"/>
          <w:szCs w:val="28"/>
          <w:lang w:val="ru-RU"/>
        </w:rPr>
        <w:t xml:space="preserve">1. Комплексный подход к исследованию области расширения применения </w:t>
      </w:r>
      <w:r w:rsidRPr="00617823">
        <w:rPr>
          <w:sz w:val="28"/>
          <w:szCs w:val="28"/>
        </w:rPr>
        <w:t>парогравитационно</w:t>
      </w:r>
      <w:r w:rsidRPr="00617823">
        <w:rPr>
          <w:sz w:val="28"/>
          <w:szCs w:val="28"/>
          <w:lang w:val="ru-RU"/>
        </w:rPr>
        <w:t>го</w:t>
      </w:r>
      <w:r w:rsidRPr="00617823">
        <w:rPr>
          <w:sz w:val="28"/>
          <w:szCs w:val="28"/>
        </w:rPr>
        <w:t xml:space="preserve"> воздействи</w:t>
      </w:r>
      <w:r w:rsidRPr="00617823">
        <w:rPr>
          <w:sz w:val="28"/>
          <w:szCs w:val="28"/>
          <w:lang w:val="ru-RU"/>
        </w:rPr>
        <w:t>я</w:t>
      </w:r>
      <w:r w:rsidRPr="00617823">
        <w:rPr>
          <w:sz w:val="28"/>
          <w:szCs w:val="28"/>
        </w:rPr>
        <w:t xml:space="preserve"> </w:t>
      </w:r>
      <w:r w:rsidRPr="00617823">
        <w:rPr>
          <w:sz w:val="28"/>
          <w:szCs w:val="28"/>
          <w:lang w:val="ru-RU"/>
        </w:rPr>
        <w:t>(</w:t>
      </w:r>
      <w:r w:rsidRPr="00617823">
        <w:rPr>
          <w:sz w:val="28"/>
          <w:szCs w:val="28"/>
          <w:lang w:val="en-US"/>
        </w:rPr>
        <w:t>SAGD</w:t>
      </w:r>
      <w:r w:rsidRPr="00617823">
        <w:rPr>
          <w:sz w:val="28"/>
          <w:szCs w:val="28"/>
          <w:lang w:val="ru-RU"/>
        </w:rPr>
        <w:t xml:space="preserve">) </w:t>
      </w:r>
      <w:r w:rsidRPr="00617823">
        <w:rPr>
          <w:sz w:val="28"/>
          <w:szCs w:val="28"/>
        </w:rPr>
        <w:t>на продуктивный пласт</w:t>
      </w:r>
      <w:r w:rsidRPr="00617823">
        <w:rPr>
          <w:sz w:val="28"/>
          <w:szCs w:val="28"/>
          <w:lang w:val="ru-RU"/>
        </w:rPr>
        <w:t xml:space="preserve"> </w:t>
      </w:r>
      <w:r w:rsidRPr="00617823">
        <w:rPr>
          <w:sz w:val="28"/>
          <w:szCs w:val="28"/>
          <w:lang w:val="en-US"/>
        </w:rPr>
        <w:t>c</w:t>
      </w:r>
      <w:r w:rsidRPr="00617823">
        <w:rPr>
          <w:sz w:val="28"/>
          <w:szCs w:val="28"/>
          <w:lang w:val="ru-RU"/>
        </w:rPr>
        <w:t xml:space="preserve"> высоковязкой нефтью в значительной ст</w:t>
      </w:r>
      <w:r w:rsidR="004429DF" w:rsidRPr="00617823">
        <w:rPr>
          <w:sz w:val="28"/>
          <w:szCs w:val="28"/>
          <w:lang w:val="ru-RU"/>
        </w:rPr>
        <w:t xml:space="preserve">епени определяется параметрами </w:t>
      </w:r>
      <w:r w:rsidRPr="00617823">
        <w:rPr>
          <w:sz w:val="28"/>
          <w:szCs w:val="28"/>
          <w:lang w:val="ru-RU"/>
        </w:rPr>
        <w:t>закачиваемого пара и теплопотерями по стволу скважины.</w:t>
      </w:r>
    </w:p>
    <w:p w14:paraId="0FCEDBF4" w14:textId="07DDD34D" w:rsidR="00247E86" w:rsidRPr="00617823" w:rsidRDefault="00412117" w:rsidP="00412117">
      <w:pPr>
        <w:tabs>
          <w:tab w:val="left" w:pos="993"/>
        </w:tabs>
        <w:ind w:firstLine="709"/>
        <w:jc w:val="both"/>
        <w:rPr>
          <w:sz w:val="28"/>
          <w:szCs w:val="28"/>
          <w:lang w:val="ru-RU"/>
        </w:rPr>
      </w:pPr>
      <w:r w:rsidRPr="00617823">
        <w:rPr>
          <w:spacing w:val="-5"/>
          <w:sz w:val="28"/>
          <w:szCs w:val="28"/>
          <w:lang w:val="ru-RU"/>
        </w:rPr>
        <w:t xml:space="preserve">2. </w:t>
      </w:r>
      <w:r w:rsidR="00247E86" w:rsidRPr="00617823">
        <w:rPr>
          <w:spacing w:val="-5"/>
          <w:sz w:val="28"/>
          <w:szCs w:val="28"/>
          <w:lang w:val="ru-RU"/>
        </w:rPr>
        <w:t xml:space="preserve">Техническое решение по созданию системы </w:t>
      </w:r>
      <w:r w:rsidR="007A1546">
        <w:rPr>
          <w:sz w:val="28"/>
          <w:szCs w:val="28"/>
          <w:lang w:val="ru-RU"/>
        </w:rPr>
        <w:t>скважинного тер</w:t>
      </w:r>
      <w:r w:rsidR="00247E86" w:rsidRPr="00617823">
        <w:rPr>
          <w:sz w:val="28"/>
          <w:szCs w:val="28"/>
          <w:lang w:val="ru-RU"/>
        </w:rPr>
        <w:t>м</w:t>
      </w:r>
      <w:r w:rsidR="007A1546">
        <w:rPr>
          <w:sz w:val="28"/>
          <w:szCs w:val="28"/>
          <w:lang w:val="ru-RU"/>
        </w:rPr>
        <w:t>о</w:t>
      </w:r>
      <w:r w:rsidR="00247E86" w:rsidRPr="00617823">
        <w:rPr>
          <w:sz w:val="28"/>
          <w:szCs w:val="28"/>
          <w:lang w:val="ru-RU"/>
        </w:rPr>
        <w:t>электрического модуля, размещаемого в колонне НКТ</w:t>
      </w:r>
      <w:r w:rsidR="00A16EE1">
        <w:rPr>
          <w:sz w:val="28"/>
          <w:szCs w:val="28"/>
          <w:lang w:val="ru-RU"/>
        </w:rPr>
        <w:t>,</w:t>
      </w:r>
      <w:r w:rsidR="00247E86" w:rsidRPr="00617823">
        <w:rPr>
          <w:sz w:val="28"/>
          <w:szCs w:val="28"/>
          <w:lang w:val="ru-RU"/>
        </w:rPr>
        <w:t xml:space="preserve"> позволяющего снизить теплопотери и довести насыщенный пар до продуктивного пласта с заданными параметрами по температуре и объему.</w:t>
      </w:r>
    </w:p>
    <w:p w14:paraId="58179994" w14:textId="7303F55B" w:rsidR="00247E86" w:rsidRPr="00617823" w:rsidRDefault="00247E86" w:rsidP="00412117">
      <w:pPr>
        <w:tabs>
          <w:tab w:val="left" w:pos="993"/>
        </w:tabs>
        <w:ind w:firstLine="709"/>
        <w:jc w:val="both"/>
        <w:rPr>
          <w:sz w:val="28"/>
          <w:szCs w:val="28"/>
          <w:lang w:val="ru-RU"/>
        </w:rPr>
      </w:pPr>
      <w:r w:rsidRPr="00617823">
        <w:rPr>
          <w:sz w:val="28"/>
          <w:szCs w:val="28"/>
          <w:lang w:val="ru-RU"/>
        </w:rPr>
        <w:t>3.  Выявлены осно</w:t>
      </w:r>
      <w:r w:rsidR="007A1546">
        <w:rPr>
          <w:sz w:val="28"/>
          <w:szCs w:val="28"/>
          <w:lang w:val="ru-RU"/>
        </w:rPr>
        <w:t>вные закономерности по изменению</w:t>
      </w:r>
      <w:r w:rsidRPr="00617823">
        <w:rPr>
          <w:sz w:val="28"/>
          <w:szCs w:val="28"/>
          <w:lang w:val="ru-RU"/>
        </w:rPr>
        <w:t xml:space="preserve"> температурного режима по стволу скважины влияющие на расширение области применения метода </w:t>
      </w:r>
      <w:r w:rsidRPr="00617823">
        <w:rPr>
          <w:sz w:val="28"/>
          <w:szCs w:val="28"/>
          <w:lang w:val="en-US"/>
        </w:rPr>
        <w:t>SAGD</w:t>
      </w:r>
      <w:r w:rsidRPr="00617823">
        <w:rPr>
          <w:sz w:val="28"/>
          <w:szCs w:val="28"/>
          <w:lang w:val="ru-RU"/>
        </w:rPr>
        <w:t xml:space="preserve"> по глубине скважин.</w:t>
      </w:r>
    </w:p>
    <w:p w14:paraId="22F6079D" w14:textId="5556A98C" w:rsidR="00E0471B" w:rsidRPr="00617823" w:rsidRDefault="00E0471B" w:rsidP="00412117">
      <w:pPr>
        <w:ind w:firstLine="709"/>
        <w:jc w:val="both"/>
        <w:rPr>
          <w:bCs/>
          <w:i/>
          <w:iCs/>
          <w:spacing w:val="-5"/>
          <w:sz w:val="28"/>
          <w:szCs w:val="28"/>
        </w:rPr>
      </w:pPr>
      <w:r w:rsidRPr="00617823">
        <w:rPr>
          <w:bCs/>
          <w:i/>
          <w:iCs/>
          <w:spacing w:val="-5"/>
          <w:sz w:val="28"/>
          <w:szCs w:val="28"/>
        </w:rPr>
        <w:t>Публикации</w:t>
      </w:r>
    </w:p>
    <w:p w14:paraId="538EDDA3" w14:textId="11CC9513" w:rsidR="00E0471B" w:rsidRPr="00617823" w:rsidRDefault="00E0471B" w:rsidP="00412117">
      <w:pPr>
        <w:ind w:firstLine="709"/>
        <w:jc w:val="both"/>
        <w:rPr>
          <w:spacing w:val="-5"/>
          <w:sz w:val="28"/>
          <w:szCs w:val="28"/>
          <w:lang w:val="ru-RU" w:eastAsia="ar-SA"/>
        </w:rPr>
      </w:pPr>
      <w:r w:rsidRPr="00617823">
        <w:rPr>
          <w:spacing w:val="-5"/>
          <w:sz w:val="28"/>
          <w:szCs w:val="28"/>
        </w:rPr>
        <w:t>Основные положения</w:t>
      </w:r>
      <w:r w:rsidR="00247E86" w:rsidRPr="00617823">
        <w:rPr>
          <w:spacing w:val="-5"/>
          <w:sz w:val="28"/>
          <w:szCs w:val="28"/>
          <w:lang w:val="ru-RU"/>
        </w:rPr>
        <w:t xml:space="preserve"> диссертации</w:t>
      </w:r>
      <w:r w:rsidRPr="00617823">
        <w:rPr>
          <w:spacing w:val="-5"/>
          <w:sz w:val="28"/>
          <w:szCs w:val="28"/>
        </w:rPr>
        <w:t xml:space="preserve"> изложены в </w:t>
      </w:r>
      <w:r w:rsidR="006D46A9" w:rsidRPr="00617823">
        <w:rPr>
          <w:spacing w:val="-5"/>
          <w:sz w:val="28"/>
          <w:szCs w:val="28"/>
          <w:lang w:val="ru-RU"/>
        </w:rPr>
        <w:t>8</w:t>
      </w:r>
      <w:r w:rsidRPr="00617823">
        <w:rPr>
          <w:spacing w:val="-5"/>
          <w:sz w:val="28"/>
          <w:szCs w:val="28"/>
        </w:rPr>
        <w:t xml:space="preserve"> </w:t>
      </w:r>
      <w:r w:rsidR="006D46A9" w:rsidRPr="00617823">
        <w:rPr>
          <w:spacing w:val="-5"/>
          <w:sz w:val="28"/>
          <w:szCs w:val="28"/>
          <w:lang w:val="ru-RU"/>
        </w:rPr>
        <w:t>научных статьях и 2 патентах.</w:t>
      </w:r>
    </w:p>
    <w:p w14:paraId="2AD99A9F" w14:textId="13738CB1" w:rsidR="00E0471B" w:rsidRPr="00617823" w:rsidRDefault="00E0471B" w:rsidP="00412117">
      <w:pPr>
        <w:ind w:firstLine="709"/>
        <w:jc w:val="both"/>
        <w:rPr>
          <w:i/>
          <w:iCs/>
          <w:sz w:val="28"/>
          <w:szCs w:val="28"/>
        </w:rPr>
      </w:pPr>
      <w:r w:rsidRPr="00617823">
        <w:rPr>
          <w:i/>
          <w:iCs/>
          <w:sz w:val="28"/>
          <w:szCs w:val="28"/>
        </w:rPr>
        <w:t>Объём и структура работы</w:t>
      </w:r>
    </w:p>
    <w:p w14:paraId="790D8885" w14:textId="25C288B1" w:rsidR="00E0471B" w:rsidRPr="00617823" w:rsidRDefault="00E0471B" w:rsidP="00412117">
      <w:pPr>
        <w:ind w:firstLine="709"/>
        <w:jc w:val="both"/>
        <w:rPr>
          <w:bCs/>
          <w:sz w:val="28"/>
          <w:szCs w:val="28"/>
        </w:rPr>
      </w:pPr>
      <w:r w:rsidRPr="00617823">
        <w:rPr>
          <w:bCs/>
          <w:sz w:val="28"/>
          <w:szCs w:val="28"/>
        </w:rPr>
        <w:t xml:space="preserve">Докторская диссертация состоит из введения, </w:t>
      </w:r>
      <w:r w:rsidR="001E4EAF" w:rsidRPr="00617823">
        <w:rPr>
          <w:bCs/>
          <w:sz w:val="28"/>
          <w:szCs w:val="28"/>
          <w:lang w:val="ru-RU"/>
        </w:rPr>
        <w:t>5</w:t>
      </w:r>
      <w:r w:rsidRPr="00617823">
        <w:rPr>
          <w:bCs/>
          <w:sz w:val="28"/>
          <w:szCs w:val="28"/>
        </w:rPr>
        <w:t xml:space="preserve"> разделов, заключения. Работа изложена на </w:t>
      </w:r>
      <w:r w:rsidR="007D1293" w:rsidRPr="00617823">
        <w:rPr>
          <w:bCs/>
          <w:sz w:val="28"/>
          <w:szCs w:val="28"/>
          <w:lang w:val="ru-RU"/>
        </w:rPr>
        <w:t>10</w:t>
      </w:r>
      <w:r w:rsidR="00F04126" w:rsidRPr="00617823">
        <w:rPr>
          <w:bCs/>
          <w:sz w:val="28"/>
          <w:szCs w:val="28"/>
          <w:lang w:val="ru-RU"/>
        </w:rPr>
        <w:t>8</w:t>
      </w:r>
      <w:r w:rsidRPr="00617823">
        <w:rPr>
          <w:bCs/>
          <w:sz w:val="28"/>
          <w:szCs w:val="28"/>
        </w:rPr>
        <w:t xml:space="preserve"> страницах машинописного текста, содержит </w:t>
      </w:r>
      <w:r w:rsidR="008123E4" w:rsidRPr="00617823">
        <w:rPr>
          <w:bCs/>
          <w:sz w:val="28"/>
          <w:szCs w:val="28"/>
          <w:lang w:val="ru-RU"/>
        </w:rPr>
        <w:t>62</w:t>
      </w:r>
      <w:r w:rsidR="00F04126" w:rsidRPr="00617823">
        <w:rPr>
          <w:bCs/>
          <w:sz w:val="28"/>
          <w:szCs w:val="28"/>
          <w:lang w:val="ru-RU"/>
        </w:rPr>
        <w:t xml:space="preserve"> </w:t>
      </w:r>
      <w:r w:rsidR="007E07DA">
        <w:rPr>
          <w:bCs/>
          <w:sz w:val="28"/>
          <w:szCs w:val="28"/>
        </w:rPr>
        <w:t>рисунка</w:t>
      </w:r>
      <w:r w:rsidRPr="00617823">
        <w:rPr>
          <w:bCs/>
          <w:sz w:val="28"/>
          <w:szCs w:val="28"/>
        </w:rPr>
        <w:t xml:space="preserve">, </w:t>
      </w:r>
      <w:r w:rsidR="00262776" w:rsidRPr="00617823">
        <w:rPr>
          <w:bCs/>
          <w:sz w:val="28"/>
          <w:szCs w:val="28"/>
          <w:lang w:val="ru-RU"/>
        </w:rPr>
        <w:t xml:space="preserve">23 </w:t>
      </w:r>
      <w:r w:rsidRPr="00617823">
        <w:rPr>
          <w:bCs/>
          <w:sz w:val="28"/>
          <w:szCs w:val="28"/>
        </w:rPr>
        <w:t>таблиц</w:t>
      </w:r>
      <w:r w:rsidR="00F13CF1" w:rsidRPr="00617823">
        <w:rPr>
          <w:bCs/>
          <w:sz w:val="28"/>
          <w:szCs w:val="28"/>
          <w:lang w:val="ru-RU"/>
        </w:rPr>
        <w:t>ы</w:t>
      </w:r>
      <w:r w:rsidRPr="00617823">
        <w:rPr>
          <w:bCs/>
          <w:sz w:val="28"/>
          <w:szCs w:val="28"/>
        </w:rPr>
        <w:t xml:space="preserve">. Список используемых источников включает </w:t>
      </w:r>
      <w:r w:rsidR="00F04126" w:rsidRPr="00617823">
        <w:rPr>
          <w:bCs/>
          <w:sz w:val="28"/>
          <w:szCs w:val="28"/>
          <w:lang w:val="ru-RU"/>
        </w:rPr>
        <w:t>98</w:t>
      </w:r>
      <w:r w:rsidRPr="00617823">
        <w:rPr>
          <w:bCs/>
          <w:sz w:val="28"/>
          <w:szCs w:val="28"/>
        </w:rPr>
        <w:t xml:space="preserve"> наименований.</w:t>
      </w:r>
    </w:p>
    <w:p w14:paraId="754C03FC" w14:textId="77777777" w:rsidR="00E0471B" w:rsidRPr="00617823" w:rsidRDefault="00E0471B" w:rsidP="00412117">
      <w:pPr>
        <w:ind w:firstLine="709"/>
        <w:jc w:val="both"/>
        <w:rPr>
          <w:bCs/>
          <w:sz w:val="28"/>
          <w:szCs w:val="28"/>
        </w:rPr>
      </w:pPr>
    </w:p>
    <w:p w14:paraId="7A605ED6" w14:textId="77777777" w:rsidR="00E0471B" w:rsidRPr="00617823" w:rsidRDefault="00E0471B" w:rsidP="00E2093C">
      <w:pPr>
        <w:ind w:firstLine="709"/>
        <w:jc w:val="both"/>
        <w:rPr>
          <w:bCs/>
          <w:sz w:val="28"/>
          <w:szCs w:val="28"/>
        </w:rPr>
      </w:pPr>
    </w:p>
    <w:p w14:paraId="20B143BD" w14:textId="31DCC50B" w:rsidR="00E0471B" w:rsidRPr="00617823" w:rsidRDefault="00E0471B" w:rsidP="00E2093C">
      <w:pPr>
        <w:ind w:firstLine="709"/>
        <w:jc w:val="both"/>
        <w:rPr>
          <w:bCs/>
          <w:sz w:val="28"/>
          <w:szCs w:val="28"/>
        </w:rPr>
      </w:pPr>
    </w:p>
    <w:p w14:paraId="7D800D03" w14:textId="34801A03" w:rsidR="00247E86" w:rsidRPr="00617823" w:rsidRDefault="00247E86" w:rsidP="00E2093C">
      <w:pPr>
        <w:ind w:firstLine="709"/>
        <w:jc w:val="both"/>
        <w:rPr>
          <w:bCs/>
          <w:sz w:val="28"/>
          <w:szCs w:val="28"/>
        </w:rPr>
      </w:pPr>
    </w:p>
    <w:p w14:paraId="3172AA8D" w14:textId="5C0E9067" w:rsidR="00247E86" w:rsidRPr="00617823" w:rsidRDefault="00247E86" w:rsidP="00E2093C">
      <w:pPr>
        <w:ind w:firstLine="709"/>
        <w:jc w:val="both"/>
        <w:rPr>
          <w:bCs/>
          <w:sz w:val="28"/>
          <w:szCs w:val="28"/>
        </w:rPr>
      </w:pPr>
    </w:p>
    <w:p w14:paraId="35C6B282" w14:textId="77777777" w:rsidR="004429DF" w:rsidRPr="00617823" w:rsidRDefault="004429DF" w:rsidP="00E2093C">
      <w:pPr>
        <w:ind w:firstLine="709"/>
        <w:jc w:val="both"/>
        <w:rPr>
          <w:bCs/>
          <w:sz w:val="28"/>
          <w:szCs w:val="28"/>
        </w:rPr>
      </w:pPr>
    </w:p>
    <w:p w14:paraId="4EA3A97B" w14:textId="31E2D0A6" w:rsidR="00247E86" w:rsidRPr="00617823" w:rsidRDefault="00247E86" w:rsidP="00E2093C">
      <w:pPr>
        <w:ind w:firstLine="709"/>
        <w:jc w:val="both"/>
        <w:rPr>
          <w:bCs/>
          <w:sz w:val="28"/>
          <w:szCs w:val="28"/>
        </w:rPr>
      </w:pPr>
    </w:p>
    <w:p w14:paraId="656B3084" w14:textId="394454C8" w:rsidR="004D1E72" w:rsidRPr="00617823" w:rsidRDefault="004D1E72" w:rsidP="00E2093C">
      <w:pPr>
        <w:ind w:firstLine="709"/>
        <w:jc w:val="both"/>
        <w:rPr>
          <w:bCs/>
          <w:sz w:val="28"/>
          <w:szCs w:val="28"/>
        </w:rPr>
      </w:pPr>
    </w:p>
    <w:p w14:paraId="0D756017" w14:textId="2D1CC3D5" w:rsidR="004D1E72" w:rsidRPr="00617823" w:rsidRDefault="004D1E72" w:rsidP="00E2093C">
      <w:pPr>
        <w:ind w:firstLine="709"/>
        <w:jc w:val="both"/>
        <w:rPr>
          <w:bCs/>
          <w:sz w:val="28"/>
          <w:szCs w:val="28"/>
        </w:rPr>
      </w:pPr>
    </w:p>
    <w:p w14:paraId="43918045" w14:textId="5CC4E6E9" w:rsidR="004D1E72" w:rsidRPr="00617823" w:rsidRDefault="004D1E72" w:rsidP="00E2093C">
      <w:pPr>
        <w:ind w:firstLine="709"/>
        <w:jc w:val="both"/>
        <w:rPr>
          <w:bCs/>
          <w:sz w:val="28"/>
          <w:szCs w:val="28"/>
        </w:rPr>
      </w:pPr>
    </w:p>
    <w:p w14:paraId="08DB6BE3" w14:textId="6E2EA9B1" w:rsidR="004D1E72" w:rsidRPr="00617823" w:rsidRDefault="004D1E72" w:rsidP="00E2093C">
      <w:pPr>
        <w:ind w:firstLine="709"/>
        <w:jc w:val="both"/>
        <w:rPr>
          <w:bCs/>
          <w:sz w:val="28"/>
          <w:szCs w:val="28"/>
        </w:rPr>
      </w:pPr>
    </w:p>
    <w:p w14:paraId="0F30D5ED" w14:textId="5E37C78B" w:rsidR="004D1E72" w:rsidRPr="00617823" w:rsidRDefault="004D1E72" w:rsidP="00E2093C">
      <w:pPr>
        <w:ind w:firstLine="709"/>
        <w:jc w:val="both"/>
        <w:rPr>
          <w:bCs/>
          <w:sz w:val="28"/>
          <w:szCs w:val="28"/>
        </w:rPr>
      </w:pPr>
    </w:p>
    <w:p w14:paraId="1CEF0075" w14:textId="712DE846" w:rsidR="004D1E72" w:rsidRPr="00617823" w:rsidRDefault="004D1E72" w:rsidP="00E2093C">
      <w:pPr>
        <w:ind w:firstLine="709"/>
        <w:jc w:val="both"/>
        <w:rPr>
          <w:bCs/>
          <w:sz w:val="28"/>
          <w:szCs w:val="28"/>
        </w:rPr>
      </w:pPr>
    </w:p>
    <w:p w14:paraId="0934A9EA" w14:textId="690D6D8B" w:rsidR="004D1E72" w:rsidRPr="00617823" w:rsidRDefault="004D1E72" w:rsidP="00E2093C">
      <w:pPr>
        <w:ind w:firstLine="709"/>
        <w:jc w:val="both"/>
        <w:rPr>
          <w:bCs/>
          <w:sz w:val="28"/>
          <w:szCs w:val="28"/>
        </w:rPr>
      </w:pPr>
    </w:p>
    <w:p w14:paraId="43305233" w14:textId="77777777" w:rsidR="004D1E72" w:rsidRPr="00617823" w:rsidRDefault="004D1E72" w:rsidP="00E2093C">
      <w:pPr>
        <w:ind w:firstLine="709"/>
        <w:jc w:val="both"/>
        <w:rPr>
          <w:bCs/>
          <w:sz w:val="28"/>
          <w:szCs w:val="28"/>
        </w:rPr>
      </w:pPr>
    </w:p>
    <w:p w14:paraId="790C1153" w14:textId="374CC1B6" w:rsidR="00E2093C" w:rsidRPr="00617823" w:rsidRDefault="00E2093C" w:rsidP="00E2093C">
      <w:pPr>
        <w:ind w:firstLine="709"/>
        <w:jc w:val="both"/>
        <w:rPr>
          <w:bCs/>
          <w:sz w:val="28"/>
          <w:szCs w:val="28"/>
        </w:rPr>
      </w:pPr>
    </w:p>
    <w:p w14:paraId="7A5D3E3C" w14:textId="77777777" w:rsidR="00DC3216" w:rsidRPr="00617823" w:rsidRDefault="00DC3216" w:rsidP="00412117">
      <w:pPr>
        <w:tabs>
          <w:tab w:val="left" w:pos="1134"/>
        </w:tabs>
        <w:ind w:firstLine="709"/>
        <w:jc w:val="both"/>
        <w:rPr>
          <w:b/>
          <w:bCs/>
          <w:sz w:val="28"/>
          <w:szCs w:val="28"/>
        </w:rPr>
      </w:pPr>
      <w:r w:rsidRPr="00617823">
        <w:rPr>
          <w:b/>
          <w:bCs/>
          <w:sz w:val="28"/>
          <w:szCs w:val="28"/>
        </w:rPr>
        <w:lastRenderedPageBreak/>
        <w:t>1  ОБЗОР И АНАЛИЗ СОВРЕМЕННОГО СОСТОЯНИЯ ПРОБЛЕМЫ ПАРОГРАВИТАЦИОННОГО ВОЗДЕЙСТВИЯ НА НЕФТЯНОЙ РЕЗЕРВУАР - КОЛЛЕКТОР</w:t>
      </w:r>
    </w:p>
    <w:p w14:paraId="5B15B5DB" w14:textId="77777777" w:rsidR="00DC3216" w:rsidRPr="00617823" w:rsidRDefault="00DC3216" w:rsidP="00DC3216">
      <w:pPr>
        <w:ind w:left="5" w:firstLine="709"/>
        <w:jc w:val="both"/>
        <w:rPr>
          <w:b/>
          <w:spacing w:val="-4"/>
          <w:sz w:val="28"/>
          <w:szCs w:val="28"/>
        </w:rPr>
      </w:pPr>
    </w:p>
    <w:p w14:paraId="66296E45" w14:textId="14F69CB0" w:rsidR="00DC3216" w:rsidRPr="00617823" w:rsidRDefault="00DC3216" w:rsidP="00DC3216">
      <w:pPr>
        <w:ind w:left="5" w:firstLine="709"/>
        <w:jc w:val="both"/>
        <w:rPr>
          <w:spacing w:val="-4"/>
          <w:sz w:val="28"/>
          <w:szCs w:val="28"/>
          <w:lang w:val="ru-RU"/>
        </w:rPr>
      </w:pPr>
      <w:r w:rsidRPr="00617823">
        <w:rPr>
          <w:b/>
          <w:spacing w:val="-4"/>
          <w:sz w:val="28"/>
          <w:szCs w:val="28"/>
        </w:rPr>
        <w:t>1.1</w:t>
      </w:r>
      <w:r w:rsidRPr="00617823">
        <w:rPr>
          <w:spacing w:val="-4"/>
          <w:sz w:val="28"/>
          <w:szCs w:val="28"/>
        </w:rPr>
        <w:t xml:space="preserve"> </w:t>
      </w:r>
      <w:r w:rsidRPr="00617823">
        <w:rPr>
          <w:rFonts w:eastAsia="SimSun"/>
          <w:b/>
          <w:kern w:val="2"/>
          <w:sz w:val="28"/>
          <w:szCs w:val="28"/>
          <w:lang w:eastAsia="zh-CN"/>
        </w:rPr>
        <w:t xml:space="preserve">Анализ современных способов увеличения дебита скважин на месторождениях </w:t>
      </w:r>
      <w:r w:rsidR="003650D2" w:rsidRPr="00617823">
        <w:rPr>
          <w:rFonts w:eastAsia="SimSun"/>
          <w:b/>
          <w:kern w:val="2"/>
          <w:sz w:val="28"/>
          <w:szCs w:val="28"/>
          <w:lang w:val="ru-RU" w:eastAsia="zh-CN"/>
        </w:rPr>
        <w:t>нефти и газа</w:t>
      </w:r>
    </w:p>
    <w:p w14:paraId="5E782B40" w14:textId="77777777" w:rsidR="00DC3216" w:rsidRPr="00617823" w:rsidRDefault="00DC3216" w:rsidP="00DC3216">
      <w:pPr>
        <w:widowControl w:val="0"/>
        <w:ind w:firstLine="709"/>
        <w:jc w:val="both"/>
        <w:rPr>
          <w:rFonts w:eastAsia="SimSun"/>
          <w:kern w:val="2"/>
          <w:sz w:val="28"/>
          <w:szCs w:val="28"/>
          <w:lang w:eastAsia="zh-CN"/>
        </w:rPr>
      </w:pPr>
    </w:p>
    <w:p w14:paraId="11C5F30B" w14:textId="7A38A1EC" w:rsidR="009C544C" w:rsidRPr="00617823" w:rsidRDefault="009C544C" w:rsidP="00DC3216">
      <w:pPr>
        <w:widowControl w:val="0"/>
        <w:ind w:firstLine="709"/>
        <w:jc w:val="both"/>
        <w:rPr>
          <w:rFonts w:eastAsia="SimSun"/>
          <w:kern w:val="2"/>
          <w:sz w:val="28"/>
          <w:szCs w:val="28"/>
          <w:lang w:val="ru-RU" w:eastAsia="zh-CN"/>
        </w:rPr>
      </w:pPr>
      <w:r w:rsidRPr="00617823">
        <w:rPr>
          <w:rFonts w:eastAsia="SimSun"/>
          <w:kern w:val="2"/>
          <w:sz w:val="28"/>
          <w:szCs w:val="28"/>
          <w:lang w:val="ru-RU" w:eastAsia="zh-CN"/>
        </w:rPr>
        <w:t>Увеличение добычи нефти из скважин во многом зависит от успешности проведения методов по воздействию на ПЗП.</w:t>
      </w:r>
    </w:p>
    <w:p w14:paraId="43201C74" w14:textId="16E95DF3" w:rsidR="00DC3216" w:rsidRPr="00617823" w:rsidRDefault="00DC3216" w:rsidP="00DC3216">
      <w:pPr>
        <w:widowControl w:val="0"/>
        <w:ind w:firstLine="709"/>
        <w:jc w:val="both"/>
        <w:rPr>
          <w:rFonts w:eastAsia="SimSun"/>
          <w:kern w:val="2"/>
          <w:sz w:val="28"/>
          <w:szCs w:val="28"/>
          <w:lang w:eastAsia="zh-CN"/>
        </w:rPr>
      </w:pPr>
      <w:r w:rsidRPr="00617823">
        <w:rPr>
          <w:rFonts w:eastAsia="SimSun"/>
          <w:kern w:val="2"/>
          <w:sz w:val="28"/>
          <w:szCs w:val="28"/>
          <w:lang w:eastAsia="zh-CN"/>
        </w:rPr>
        <w:t xml:space="preserve">От эффективности воздействия на призабойную зону пласта и в целом на залежь </w:t>
      </w:r>
      <w:r w:rsidR="009C544C" w:rsidRPr="00617823">
        <w:rPr>
          <w:rFonts w:eastAsia="SimSun"/>
          <w:kern w:val="2"/>
          <w:sz w:val="28"/>
          <w:szCs w:val="28"/>
          <w:lang w:eastAsia="zh-CN"/>
        </w:rPr>
        <w:t xml:space="preserve">в значительной степени зависит </w:t>
      </w:r>
      <w:r w:rsidRPr="00617823">
        <w:rPr>
          <w:rFonts w:eastAsia="SimSun"/>
          <w:kern w:val="2"/>
          <w:sz w:val="28"/>
          <w:szCs w:val="28"/>
          <w:lang w:eastAsia="zh-CN"/>
        </w:rPr>
        <w:t>качество интенсификации добычи нефти из скважин.</w:t>
      </w:r>
    </w:p>
    <w:p w14:paraId="41F05EB0" w14:textId="77777777" w:rsidR="00DC3216" w:rsidRPr="00617823" w:rsidRDefault="00DC3216" w:rsidP="00DC3216">
      <w:pPr>
        <w:widowControl w:val="0"/>
        <w:ind w:firstLine="709"/>
        <w:jc w:val="both"/>
        <w:rPr>
          <w:rFonts w:eastAsia="SimSun"/>
          <w:kern w:val="2"/>
          <w:sz w:val="28"/>
          <w:szCs w:val="28"/>
          <w:lang w:eastAsia="zh-CN"/>
        </w:rPr>
      </w:pPr>
      <w:r w:rsidRPr="00617823">
        <w:rPr>
          <w:rFonts w:eastAsia="SimSun"/>
          <w:kern w:val="2"/>
          <w:sz w:val="28"/>
          <w:szCs w:val="28"/>
          <w:lang w:eastAsia="zh-CN"/>
        </w:rPr>
        <w:t>Многообразие применяемых методов и приемов воздействия на залежь нефти и призабойную зону пласта на поздней стадии разработки месторождений с целью интенсификации работы скважин подтверждает актуальность данной проблемы для большинства нефтедобывающих предприятий.</w:t>
      </w:r>
    </w:p>
    <w:p w14:paraId="3D6D69E4" w14:textId="77777777" w:rsidR="00DC3216" w:rsidRPr="00617823" w:rsidRDefault="00DC3216" w:rsidP="00DC3216">
      <w:pPr>
        <w:widowControl w:val="0"/>
        <w:ind w:firstLine="709"/>
        <w:jc w:val="both"/>
        <w:rPr>
          <w:rFonts w:eastAsia="SimSun"/>
          <w:kern w:val="2"/>
          <w:sz w:val="28"/>
          <w:szCs w:val="28"/>
          <w:lang w:eastAsia="zh-CN"/>
        </w:rPr>
      </w:pPr>
      <w:r w:rsidRPr="00617823">
        <w:rPr>
          <w:rFonts w:eastAsia="SimSun"/>
          <w:kern w:val="2"/>
          <w:sz w:val="28"/>
          <w:szCs w:val="28"/>
          <w:lang w:eastAsia="zh-CN"/>
        </w:rPr>
        <w:t>Эффективность работы скважин определяется в основном показателями их продуктивности (приемистости), техническим состоянием наземного и скважинного оборудования и обводненностью добываемой продукции [1,2,3,4, 5].</w:t>
      </w:r>
    </w:p>
    <w:p w14:paraId="29843582" w14:textId="77777777" w:rsidR="00DC3216" w:rsidRPr="00617823" w:rsidRDefault="00DC3216" w:rsidP="00DC3216">
      <w:pPr>
        <w:widowControl w:val="0"/>
        <w:ind w:firstLine="709"/>
        <w:jc w:val="both"/>
        <w:rPr>
          <w:rFonts w:eastAsia="SimSun"/>
          <w:kern w:val="2"/>
          <w:sz w:val="28"/>
          <w:szCs w:val="28"/>
          <w:lang w:eastAsia="zh-CN"/>
        </w:rPr>
      </w:pPr>
      <w:r w:rsidRPr="00617823">
        <w:rPr>
          <w:rFonts w:eastAsia="SimSun"/>
          <w:kern w:val="2"/>
          <w:sz w:val="28"/>
          <w:szCs w:val="28"/>
          <w:lang w:eastAsia="zh-CN"/>
        </w:rPr>
        <w:t>На основе проведенных исследований установлено, что на поздней стадии разработки месторождений Казахстана наблюдается:</w:t>
      </w:r>
    </w:p>
    <w:p w14:paraId="5005825C" w14:textId="77777777" w:rsidR="00DC3216" w:rsidRPr="00617823" w:rsidRDefault="00DC3216" w:rsidP="00DC3216">
      <w:pPr>
        <w:widowControl w:val="0"/>
        <w:ind w:firstLine="709"/>
        <w:jc w:val="both"/>
        <w:rPr>
          <w:rFonts w:eastAsia="SimSun"/>
          <w:kern w:val="2"/>
          <w:sz w:val="28"/>
          <w:szCs w:val="28"/>
          <w:lang w:eastAsia="zh-CN"/>
        </w:rPr>
      </w:pPr>
      <w:r w:rsidRPr="00617823">
        <w:rPr>
          <w:rFonts w:eastAsia="SimSun"/>
          <w:kern w:val="2"/>
          <w:sz w:val="28"/>
          <w:szCs w:val="28"/>
          <w:lang w:eastAsia="zh-CN"/>
        </w:rPr>
        <w:t>- низкий дебит и приемистость скважин,</w:t>
      </w:r>
      <w:r w:rsidRPr="00617823">
        <w:rPr>
          <w:rFonts w:eastAsia="SimSun"/>
          <w:kern w:val="2"/>
          <w:sz w:val="28"/>
          <w:szCs w:val="28"/>
          <w:lang w:eastAsia="zh-CN"/>
        </w:rPr>
        <w:tab/>
        <w:t xml:space="preserve">аварийное состояние наземного и скважинного нефтепромыслового оборудования за счет коррозии, солепарафиновых   отложений   и межколонных перетоков; </w:t>
      </w:r>
    </w:p>
    <w:p w14:paraId="7E66DDDB" w14:textId="77777777" w:rsidR="00DC3216" w:rsidRPr="00617823" w:rsidRDefault="00DC3216" w:rsidP="00412117">
      <w:pPr>
        <w:widowControl w:val="0"/>
        <w:tabs>
          <w:tab w:val="left" w:pos="142"/>
          <w:tab w:val="left" w:pos="993"/>
        </w:tabs>
        <w:ind w:firstLine="709"/>
        <w:jc w:val="both"/>
        <w:rPr>
          <w:rFonts w:eastAsia="SimSun"/>
          <w:kern w:val="2"/>
          <w:sz w:val="28"/>
          <w:szCs w:val="28"/>
          <w:lang w:eastAsia="zh-CN"/>
        </w:rPr>
      </w:pPr>
      <w:r w:rsidRPr="00617823">
        <w:rPr>
          <w:rFonts w:eastAsia="SimSun"/>
          <w:kern w:val="2"/>
          <w:sz w:val="28"/>
          <w:szCs w:val="28"/>
          <w:lang w:eastAsia="zh-CN"/>
        </w:rPr>
        <w:t>-</w:t>
      </w:r>
      <w:r w:rsidRPr="00617823">
        <w:rPr>
          <w:rFonts w:eastAsia="SimSun"/>
          <w:kern w:val="2"/>
          <w:sz w:val="28"/>
          <w:szCs w:val="28"/>
          <w:lang w:eastAsia="zh-CN"/>
        </w:rPr>
        <w:tab/>
        <w:t>высокая (до 90%) обводненность скважин, в результате снижения   фазовой проницаемости для нефти.</w:t>
      </w:r>
    </w:p>
    <w:p w14:paraId="4B5A23FA" w14:textId="77777777" w:rsidR="00DC3216" w:rsidRPr="00617823" w:rsidRDefault="00DC3216" w:rsidP="00DC3216">
      <w:pPr>
        <w:widowControl w:val="0"/>
        <w:ind w:firstLine="709"/>
        <w:jc w:val="both"/>
        <w:rPr>
          <w:rFonts w:eastAsia="SimSun"/>
          <w:kern w:val="2"/>
          <w:sz w:val="28"/>
          <w:szCs w:val="28"/>
          <w:lang w:eastAsia="zh-CN"/>
        </w:rPr>
      </w:pPr>
      <w:r w:rsidRPr="00617823">
        <w:rPr>
          <w:rFonts w:eastAsia="SimSun"/>
          <w:kern w:val="2"/>
          <w:sz w:val="28"/>
          <w:szCs w:val="28"/>
          <w:lang w:eastAsia="zh-CN"/>
        </w:rPr>
        <w:t>Это свидетельствует о низкой эффективности применяемых технологий, реагентов и технических средств для устранения упомянутых осложнений и подтверждает вывод о необходимости их правильного выбора и усовершенствования.</w:t>
      </w:r>
    </w:p>
    <w:p w14:paraId="5C230CC1" w14:textId="69D080E3" w:rsidR="00DC3216" w:rsidRPr="00617823" w:rsidRDefault="00DC3216" w:rsidP="00DC3216">
      <w:pPr>
        <w:widowControl w:val="0"/>
        <w:ind w:firstLine="709"/>
        <w:jc w:val="both"/>
        <w:rPr>
          <w:rFonts w:eastAsia="SimSun"/>
          <w:kern w:val="2"/>
          <w:sz w:val="28"/>
          <w:szCs w:val="28"/>
          <w:lang w:eastAsia="zh-CN"/>
        </w:rPr>
      </w:pPr>
      <w:r w:rsidRPr="00617823">
        <w:rPr>
          <w:rFonts w:eastAsia="SimSun"/>
          <w:kern w:val="2"/>
          <w:sz w:val="28"/>
          <w:szCs w:val="28"/>
          <w:lang w:eastAsia="zh-CN"/>
        </w:rPr>
        <w:t>В работе проводится краткий анализ методов обработки призабойной зоны пласта (ПЗП) соляно-кислотными составами, гидравлическим и гидродинамическим разрывом пласта, термогазохимическим, тепловым методами, вибрационным и акустическим, электрическим, электроразрядным и депрессионно-репрессионными воздействиями. Наиболее широко применяемыми из данных методов являются [6,7]:</w:t>
      </w:r>
    </w:p>
    <w:p w14:paraId="246EC6F8" w14:textId="53FCAE89" w:rsidR="006B5034" w:rsidRPr="00617823" w:rsidRDefault="00E02A21" w:rsidP="00DC3216">
      <w:pPr>
        <w:widowControl w:val="0"/>
        <w:ind w:firstLine="709"/>
        <w:jc w:val="both"/>
        <w:rPr>
          <w:rFonts w:eastAsia="SimSun"/>
          <w:bCs/>
          <w:kern w:val="2"/>
          <w:sz w:val="28"/>
          <w:szCs w:val="28"/>
          <w:lang w:eastAsia="zh-CN"/>
        </w:rPr>
      </w:pPr>
      <w:r>
        <w:rPr>
          <w:rFonts w:eastAsia="SimSun"/>
          <w:bCs/>
          <w:kern w:val="2"/>
          <w:sz w:val="28"/>
          <w:szCs w:val="28"/>
          <w:lang w:eastAsia="zh-CN"/>
        </w:rPr>
        <w:t>Процедура</w:t>
      </w:r>
      <w:r w:rsidR="006B5034" w:rsidRPr="00617823">
        <w:rPr>
          <w:rFonts w:eastAsia="SimSun"/>
          <w:bCs/>
          <w:kern w:val="2"/>
          <w:sz w:val="28"/>
          <w:szCs w:val="28"/>
          <w:lang w:eastAsia="zh-CN"/>
        </w:rPr>
        <w:t xml:space="preserve"> соляно-кислотной обработки (СКО) скважин и их вариации предназначены для удаления солевых, парафиновых отложений и хранения продуктов из подземного оборудования и призабойной зоны продуктивного пласта. Воздействие СКО приводит к увеличению прон</w:t>
      </w:r>
      <w:r w:rsidR="003811FD">
        <w:rPr>
          <w:rFonts w:eastAsia="SimSun"/>
          <w:bCs/>
          <w:kern w:val="2"/>
          <w:sz w:val="28"/>
          <w:szCs w:val="28"/>
          <w:lang w:eastAsia="zh-CN"/>
        </w:rPr>
        <w:t>ицаемости призабойной зоны, что</w:t>
      </w:r>
      <w:r w:rsidR="006B5034" w:rsidRPr="00617823">
        <w:rPr>
          <w:rFonts w:eastAsia="SimSun"/>
          <w:bCs/>
          <w:kern w:val="2"/>
          <w:sz w:val="28"/>
          <w:szCs w:val="28"/>
          <w:lang w:eastAsia="zh-CN"/>
        </w:rPr>
        <w:t xml:space="preserve"> в свою очередь, способствует повышению дебита добывающих скважин и приемистости нагнетательных скважин, как показано на рисунке 1.1 [8].</w:t>
      </w:r>
    </w:p>
    <w:p w14:paraId="6161F62C" w14:textId="77777777" w:rsidR="006B5034" w:rsidRPr="00617823" w:rsidRDefault="006B5034" w:rsidP="006B5034">
      <w:pPr>
        <w:widowControl w:val="0"/>
        <w:ind w:firstLine="709"/>
        <w:jc w:val="both"/>
        <w:rPr>
          <w:rFonts w:eastAsia="SimSun"/>
          <w:kern w:val="2"/>
          <w:sz w:val="28"/>
          <w:szCs w:val="28"/>
          <w:lang w:eastAsia="zh-CN"/>
        </w:rPr>
      </w:pPr>
      <w:r w:rsidRPr="00617823">
        <w:rPr>
          <w:rFonts w:eastAsia="SimSun"/>
          <w:kern w:val="2"/>
          <w:sz w:val="28"/>
          <w:szCs w:val="28"/>
          <w:lang w:eastAsia="zh-CN"/>
        </w:rPr>
        <w:t xml:space="preserve">В качестве примера рассмотрим различные виды соляно-кислотных </w:t>
      </w:r>
      <w:r w:rsidRPr="00617823">
        <w:rPr>
          <w:rFonts w:eastAsia="SimSun"/>
          <w:kern w:val="2"/>
          <w:sz w:val="28"/>
          <w:szCs w:val="28"/>
          <w:lang w:eastAsia="zh-CN"/>
        </w:rPr>
        <w:lastRenderedPageBreak/>
        <w:t>обработок (СКО), включая кислотные ванны, простые кислотные процедуры, кислотные обработки под давлением, пенокислотные методы, поинтервальные (ступенчатые) обработки, кислотоструйные (гидромониторные) технологии, а также термохимические и термокислотные методы.</w:t>
      </w:r>
    </w:p>
    <w:p w14:paraId="1D68B7B1" w14:textId="41547D91" w:rsidR="00DC3216" w:rsidRPr="00617823" w:rsidRDefault="00DC3216" w:rsidP="006B5034">
      <w:pPr>
        <w:widowControl w:val="0"/>
        <w:ind w:firstLine="709"/>
        <w:jc w:val="both"/>
        <w:rPr>
          <w:rFonts w:eastAsia="SimSun"/>
          <w:b/>
          <w:bCs/>
          <w:kern w:val="2"/>
          <w:sz w:val="28"/>
          <w:szCs w:val="28"/>
          <w:lang w:eastAsia="zh-CN"/>
        </w:rPr>
      </w:pPr>
      <w:r w:rsidRPr="00617823">
        <w:rPr>
          <w:noProof/>
          <w:lang w:val="en-US" w:eastAsia="en-US"/>
        </w:rPr>
        <w:drawing>
          <wp:inline distT="0" distB="0" distL="0" distR="0" wp14:anchorId="56CFF3BE" wp14:editId="02C69B11">
            <wp:extent cx="4810125" cy="3762375"/>
            <wp:effectExtent l="0" t="0" r="9525" b="9525"/>
            <wp:docPr id="16" name="Рисунок 16" descr="Техника проведения соляно - кислотной обработки нефтяных и газовых скважин  - Повышение добычи нефти путем проведения СКО на Спорышевском месторожд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ехника проведения соляно - кислотной обработки нефтяных и газовых скважин  - Повышение добычи нефти путем проведения СКО на Спорышевском месторождени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0125" cy="3762375"/>
                    </a:xfrm>
                    <a:prstGeom prst="rect">
                      <a:avLst/>
                    </a:prstGeom>
                    <a:noFill/>
                    <a:ln>
                      <a:noFill/>
                    </a:ln>
                  </pic:spPr>
                </pic:pic>
              </a:graphicData>
            </a:graphic>
          </wp:inline>
        </w:drawing>
      </w:r>
    </w:p>
    <w:p w14:paraId="555BC3C3" w14:textId="77777777" w:rsidR="00DC3216" w:rsidRPr="00617823" w:rsidRDefault="00DC3216" w:rsidP="00DC3216">
      <w:pPr>
        <w:widowControl w:val="0"/>
        <w:jc w:val="center"/>
        <w:rPr>
          <w:rFonts w:eastAsia="SimSun"/>
          <w:bCs/>
          <w:kern w:val="2"/>
          <w:sz w:val="28"/>
          <w:szCs w:val="28"/>
          <w:lang w:eastAsia="zh-CN"/>
        </w:rPr>
      </w:pPr>
      <w:r w:rsidRPr="00617823">
        <w:rPr>
          <w:rFonts w:eastAsia="SimSun"/>
          <w:bCs/>
          <w:kern w:val="2"/>
          <w:sz w:val="28"/>
          <w:szCs w:val="28"/>
          <w:lang w:eastAsia="zh-CN"/>
        </w:rPr>
        <w:t>Рисунок 1.1 – Схема обработки скважины соляной кислотой</w:t>
      </w:r>
    </w:p>
    <w:p w14:paraId="3C71EE1A" w14:textId="77777777" w:rsidR="00DC3216" w:rsidRPr="00617823" w:rsidRDefault="00DC3216" w:rsidP="00DC3216">
      <w:pPr>
        <w:widowControl w:val="0"/>
        <w:jc w:val="center"/>
        <w:rPr>
          <w:rFonts w:eastAsia="SimSun"/>
          <w:b/>
          <w:bCs/>
          <w:kern w:val="2"/>
          <w:sz w:val="28"/>
          <w:szCs w:val="28"/>
          <w:lang w:eastAsia="zh-CN"/>
        </w:rPr>
      </w:pPr>
    </w:p>
    <w:p w14:paraId="3181FBEC" w14:textId="559E3E9E" w:rsidR="00525B9A" w:rsidRPr="00617823" w:rsidRDefault="00525B9A" w:rsidP="00DC3216">
      <w:pPr>
        <w:widowControl w:val="0"/>
        <w:ind w:firstLine="709"/>
        <w:jc w:val="both"/>
        <w:rPr>
          <w:rFonts w:eastAsia="SimSun"/>
          <w:b/>
          <w:bCs/>
          <w:kern w:val="2"/>
          <w:sz w:val="28"/>
          <w:szCs w:val="28"/>
          <w:lang w:eastAsia="zh-CN"/>
        </w:rPr>
      </w:pPr>
      <w:r w:rsidRPr="00617823">
        <w:rPr>
          <w:rFonts w:eastAsia="SimSun"/>
          <w:b/>
          <w:bCs/>
          <w:kern w:val="2"/>
          <w:sz w:val="28"/>
          <w:szCs w:val="28"/>
          <w:lang w:eastAsia="zh-CN"/>
        </w:rPr>
        <w:t>Гидравлический разрыв пласта (ГРП)</w:t>
      </w:r>
      <w:r w:rsidRPr="00617823">
        <w:rPr>
          <w:rFonts w:eastAsia="SimSun"/>
          <w:bCs/>
          <w:kern w:val="2"/>
          <w:sz w:val="28"/>
          <w:szCs w:val="28"/>
          <w:lang w:eastAsia="zh-CN"/>
        </w:rPr>
        <w:t xml:space="preserve"> широко применяется с целью создания новых трещин  в призабойной зоне про</w:t>
      </w:r>
      <w:r w:rsidR="00BD0FD0" w:rsidRPr="00617823">
        <w:rPr>
          <w:rFonts w:eastAsia="SimSun"/>
          <w:bCs/>
          <w:kern w:val="2"/>
          <w:sz w:val="28"/>
          <w:szCs w:val="28"/>
          <w:lang w:val="ru-RU" w:eastAsia="zh-CN"/>
        </w:rPr>
        <w:t>д</w:t>
      </w:r>
      <w:r w:rsidR="00BD0FD0" w:rsidRPr="00617823">
        <w:rPr>
          <w:rFonts w:eastAsia="SimSun"/>
          <w:bCs/>
          <w:kern w:val="2"/>
          <w:sz w:val="28"/>
          <w:szCs w:val="28"/>
          <w:lang w:eastAsia="zh-CN"/>
        </w:rPr>
        <w:t>уктивного пласта [9]. Данный метод включает закачку в</w:t>
      </w:r>
      <w:r w:rsidRPr="00617823">
        <w:rPr>
          <w:rFonts w:eastAsia="SimSun"/>
          <w:bCs/>
          <w:kern w:val="2"/>
          <w:sz w:val="28"/>
          <w:szCs w:val="28"/>
          <w:lang w:eastAsia="zh-CN"/>
        </w:rPr>
        <w:t xml:space="preserve"> низкопр</w:t>
      </w:r>
      <w:r w:rsidR="00BD0FD0" w:rsidRPr="00617823">
        <w:rPr>
          <w:rFonts w:eastAsia="SimSun"/>
          <w:bCs/>
          <w:kern w:val="2"/>
          <w:sz w:val="28"/>
          <w:szCs w:val="28"/>
          <w:lang w:eastAsia="zh-CN"/>
        </w:rPr>
        <w:t>оницаемые продуктивные пласты специальных</w:t>
      </w:r>
      <w:r w:rsidRPr="00617823">
        <w:rPr>
          <w:rFonts w:eastAsia="SimSun"/>
          <w:bCs/>
          <w:kern w:val="2"/>
          <w:sz w:val="28"/>
          <w:szCs w:val="28"/>
          <w:lang w:eastAsia="zh-CN"/>
        </w:rPr>
        <w:t xml:space="preserve"> жид</w:t>
      </w:r>
      <w:r w:rsidR="00BD0FD0" w:rsidRPr="00617823">
        <w:rPr>
          <w:rFonts w:eastAsia="SimSun"/>
          <w:bCs/>
          <w:kern w:val="2"/>
          <w:sz w:val="28"/>
          <w:szCs w:val="28"/>
          <w:lang w:eastAsia="zh-CN"/>
        </w:rPr>
        <w:t>костей</w:t>
      </w:r>
      <w:r w:rsidRPr="00617823">
        <w:rPr>
          <w:rFonts w:eastAsia="SimSun"/>
          <w:bCs/>
          <w:kern w:val="2"/>
          <w:sz w:val="28"/>
          <w:szCs w:val="28"/>
          <w:lang w:eastAsia="zh-CN"/>
        </w:rPr>
        <w:t xml:space="preserve"> под высоким давлен</w:t>
      </w:r>
      <w:r w:rsidR="00BD0FD0" w:rsidRPr="00617823">
        <w:rPr>
          <w:rFonts w:eastAsia="SimSun"/>
          <w:bCs/>
          <w:kern w:val="2"/>
          <w:sz w:val="28"/>
          <w:szCs w:val="28"/>
          <w:lang w:eastAsia="zh-CN"/>
        </w:rPr>
        <w:t>ием и при больших расходах.</w:t>
      </w:r>
      <w:r w:rsidRPr="00617823">
        <w:rPr>
          <w:rFonts w:eastAsia="SimSun"/>
          <w:bCs/>
          <w:kern w:val="2"/>
          <w:sz w:val="28"/>
          <w:szCs w:val="28"/>
          <w:lang w:eastAsia="zh-CN"/>
        </w:rPr>
        <w:t xml:space="preserve"> Пропант закачивается для сохранения трещин в открытом состоянии при снятии давления. Длина созданных трещин может достигать 10 м и надежно соединять п</w:t>
      </w:r>
      <w:r w:rsidR="00E02A21">
        <w:rPr>
          <w:rFonts w:eastAsia="SimSun"/>
          <w:bCs/>
          <w:kern w:val="2"/>
          <w:sz w:val="28"/>
          <w:szCs w:val="28"/>
          <w:lang w:eastAsia="zh-CN"/>
        </w:rPr>
        <w:t>родуктивный пласт с внутрис</w:t>
      </w:r>
      <w:r w:rsidRPr="00617823">
        <w:rPr>
          <w:rFonts w:eastAsia="SimSun"/>
          <w:bCs/>
          <w:kern w:val="2"/>
          <w:sz w:val="28"/>
          <w:szCs w:val="28"/>
          <w:lang w:eastAsia="zh-CN"/>
        </w:rPr>
        <w:t>кважинным пространством. На</w:t>
      </w:r>
      <w:r w:rsidR="00BD0FD0" w:rsidRPr="00617823">
        <w:rPr>
          <w:rFonts w:eastAsia="SimSun"/>
          <w:bCs/>
          <w:kern w:val="2"/>
          <w:sz w:val="28"/>
          <w:szCs w:val="28"/>
          <w:lang w:eastAsia="zh-CN"/>
        </w:rPr>
        <w:t xml:space="preserve"> сегодняшний день это наиболее эффективный</w:t>
      </w:r>
      <w:r w:rsidRPr="00617823">
        <w:rPr>
          <w:rFonts w:eastAsia="SimSun"/>
          <w:bCs/>
          <w:kern w:val="2"/>
          <w:sz w:val="28"/>
          <w:szCs w:val="28"/>
          <w:lang w:eastAsia="zh-CN"/>
        </w:rPr>
        <w:t xml:space="preserve"> м</w:t>
      </w:r>
      <w:r w:rsidR="00BD0FD0" w:rsidRPr="00617823">
        <w:rPr>
          <w:rFonts w:eastAsia="SimSun"/>
          <w:bCs/>
          <w:kern w:val="2"/>
          <w:sz w:val="28"/>
          <w:szCs w:val="28"/>
          <w:lang w:eastAsia="zh-CN"/>
        </w:rPr>
        <w:t>ето</w:t>
      </w:r>
      <w:r w:rsidR="00BD0FD0" w:rsidRPr="00617823">
        <w:rPr>
          <w:rFonts w:eastAsia="SimSun"/>
          <w:bCs/>
          <w:kern w:val="2"/>
          <w:sz w:val="28"/>
          <w:szCs w:val="28"/>
          <w:lang w:val="ru-RU" w:eastAsia="zh-CN"/>
        </w:rPr>
        <w:t>д</w:t>
      </w:r>
      <w:r w:rsidR="00BD0FD0" w:rsidRPr="00617823">
        <w:rPr>
          <w:rFonts w:eastAsia="SimSun"/>
          <w:bCs/>
          <w:kern w:val="2"/>
          <w:sz w:val="28"/>
          <w:szCs w:val="28"/>
          <w:lang w:eastAsia="zh-CN"/>
        </w:rPr>
        <w:t xml:space="preserve"> повышения продуктивности</w:t>
      </w:r>
      <w:r w:rsidRPr="00617823">
        <w:rPr>
          <w:rFonts w:eastAsia="SimSun"/>
          <w:bCs/>
          <w:kern w:val="2"/>
          <w:sz w:val="28"/>
          <w:szCs w:val="28"/>
          <w:lang w:eastAsia="zh-CN"/>
        </w:rPr>
        <w:t xml:space="preserve"> скважин</w:t>
      </w:r>
      <w:r w:rsidR="00BD0FD0" w:rsidRPr="00617823">
        <w:rPr>
          <w:rFonts w:eastAsia="SimSun"/>
          <w:bCs/>
          <w:kern w:val="2"/>
          <w:sz w:val="28"/>
          <w:szCs w:val="28"/>
          <w:lang w:eastAsia="zh-CN"/>
        </w:rPr>
        <w:t xml:space="preserve"> с</w:t>
      </w:r>
      <w:r w:rsidRPr="00617823">
        <w:rPr>
          <w:rFonts w:eastAsia="SimSun"/>
          <w:bCs/>
          <w:kern w:val="2"/>
          <w:sz w:val="28"/>
          <w:szCs w:val="28"/>
          <w:lang w:eastAsia="zh-CN"/>
        </w:rPr>
        <w:t xml:space="preserve"> большим охватом призабойной зоны про</w:t>
      </w:r>
      <w:r w:rsidR="00E02A21">
        <w:rPr>
          <w:rFonts w:eastAsia="SimSun"/>
          <w:bCs/>
          <w:kern w:val="2"/>
          <w:sz w:val="28"/>
          <w:szCs w:val="28"/>
          <w:lang w:val="ru-RU" w:eastAsia="zh-CN"/>
        </w:rPr>
        <w:t>д</w:t>
      </w:r>
      <w:r w:rsidRPr="00617823">
        <w:rPr>
          <w:rFonts w:eastAsia="SimSun"/>
          <w:bCs/>
          <w:kern w:val="2"/>
          <w:sz w:val="28"/>
          <w:szCs w:val="28"/>
          <w:lang w:eastAsia="zh-CN"/>
        </w:rPr>
        <w:t>уктивного пласта.</w:t>
      </w:r>
      <w:r w:rsidRPr="00617823">
        <w:rPr>
          <w:rFonts w:eastAsia="SimSun"/>
          <w:b/>
          <w:bCs/>
          <w:kern w:val="2"/>
          <w:sz w:val="28"/>
          <w:szCs w:val="28"/>
          <w:lang w:eastAsia="zh-CN"/>
        </w:rPr>
        <w:t xml:space="preserve"> </w:t>
      </w:r>
    </w:p>
    <w:p w14:paraId="0DD6E40B" w14:textId="35DB1A05" w:rsidR="00DC3216" w:rsidRPr="00617823" w:rsidRDefault="00DC3216" w:rsidP="00DC3216">
      <w:pPr>
        <w:widowControl w:val="0"/>
        <w:ind w:firstLine="709"/>
        <w:jc w:val="both"/>
        <w:rPr>
          <w:rFonts w:eastAsia="SimSun"/>
          <w:kern w:val="2"/>
          <w:sz w:val="28"/>
          <w:szCs w:val="28"/>
          <w:lang w:eastAsia="zh-CN"/>
        </w:rPr>
      </w:pPr>
      <w:r w:rsidRPr="00617823">
        <w:rPr>
          <w:rFonts w:eastAsia="SimSun"/>
          <w:kern w:val="2"/>
          <w:sz w:val="28"/>
          <w:szCs w:val="28"/>
          <w:lang w:eastAsia="zh-CN"/>
        </w:rPr>
        <w:t>Но для успешной реализации ГРП, кроме дорогостоящего материально-технического обеспечения, требуется научно-обоснованная программа. Особое внимание уделяется выбору скважин на основе тщательной диагностики ПЗП. Предполагаемое направление развития трещин зависит от напряженного состояния коллектора [10] и не всегда поддается управлению, поэтому в некоторых случаях возможен преждевременный прорыв по ним воды в добывающие скважины.</w:t>
      </w:r>
    </w:p>
    <w:p w14:paraId="07F737F7" w14:textId="34F88A66" w:rsidR="00DC3216" w:rsidRPr="00617823" w:rsidRDefault="00DC3216" w:rsidP="00DC3216">
      <w:pPr>
        <w:ind w:firstLine="709"/>
        <w:jc w:val="both"/>
        <w:rPr>
          <w:rFonts w:eastAsia="SimSun"/>
          <w:kern w:val="2"/>
          <w:sz w:val="28"/>
          <w:szCs w:val="28"/>
          <w:lang w:eastAsia="zh-CN"/>
        </w:rPr>
      </w:pPr>
      <w:r w:rsidRPr="00617823">
        <w:rPr>
          <w:rFonts w:eastAsia="SimSun"/>
          <w:kern w:val="2"/>
          <w:sz w:val="28"/>
          <w:szCs w:val="28"/>
          <w:lang w:eastAsia="zh-CN"/>
        </w:rPr>
        <w:t xml:space="preserve">Такая технология, известная под названием «глубокопроникающего» ГРП, характеризуется созданием в пласте системы высокопроводящих каналов, позволяющих существенно интенсифицировать отбор нефти из низкопроницаемого коллектора, как показано на рисунке 1.2. Процесс отличается </w:t>
      </w:r>
      <w:r w:rsidRPr="00617823">
        <w:rPr>
          <w:rFonts w:eastAsia="SimSun"/>
          <w:kern w:val="2"/>
          <w:sz w:val="28"/>
          <w:szCs w:val="28"/>
          <w:lang w:eastAsia="zh-CN"/>
        </w:rPr>
        <w:lastRenderedPageBreak/>
        <w:t>от ГРП образованием более протяженных трещин и проводится почти во всех скважинах при выводе их из бурения. При таком подходе гарантированно обеспечивается окупаемость процесса и максимальная прибыль за счет получения дополнительной добычи [11], тогда как в отечественной практике успешность проведения ГРП зависит в основном от правильности выбора отдельных скважин.</w:t>
      </w:r>
    </w:p>
    <w:p w14:paraId="528922F5" w14:textId="77777777" w:rsidR="00C86E6A" w:rsidRPr="00617823" w:rsidRDefault="00C86E6A" w:rsidP="00DC3216">
      <w:pPr>
        <w:jc w:val="center"/>
        <w:rPr>
          <w:rFonts w:eastAsia="SimSun"/>
          <w:kern w:val="2"/>
          <w:sz w:val="28"/>
          <w:szCs w:val="28"/>
          <w:lang w:eastAsia="zh-CN"/>
        </w:rPr>
      </w:pPr>
    </w:p>
    <w:p w14:paraId="2C427E92" w14:textId="25C6B136" w:rsidR="00DC3216" w:rsidRPr="00617823" w:rsidRDefault="00DC3216" w:rsidP="00DC3216">
      <w:pPr>
        <w:jc w:val="center"/>
        <w:rPr>
          <w:rFonts w:eastAsia="SimSun"/>
          <w:kern w:val="2"/>
          <w:sz w:val="28"/>
          <w:szCs w:val="28"/>
          <w:lang w:eastAsia="zh-CN"/>
        </w:rPr>
      </w:pPr>
      <w:r w:rsidRPr="00617823">
        <w:rPr>
          <w:noProof/>
          <w:lang w:val="en-US" w:eastAsia="en-US"/>
        </w:rPr>
        <w:drawing>
          <wp:inline distT="0" distB="0" distL="0" distR="0" wp14:anchorId="183782E4" wp14:editId="60074F91">
            <wp:extent cx="5715000" cy="4170298"/>
            <wp:effectExtent l="0" t="0" r="0" b="1905"/>
            <wp:docPr id="17" name="Рисунок 17" descr="Гидравлический разрыв пласта (ГРП) - Что такое Гидравлический разрыв пласта  (ГРП)? - Техническая Библиотека Neftegaz.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идравлический разрыв пласта (ГРП) - Что такое Гидравлический разрыв пласта  (ГРП)? - Техническая Библиотека Neftegaz.R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9879" cy="4173858"/>
                    </a:xfrm>
                    <a:prstGeom prst="rect">
                      <a:avLst/>
                    </a:prstGeom>
                    <a:noFill/>
                    <a:ln>
                      <a:noFill/>
                    </a:ln>
                  </pic:spPr>
                </pic:pic>
              </a:graphicData>
            </a:graphic>
          </wp:inline>
        </w:drawing>
      </w:r>
    </w:p>
    <w:p w14:paraId="0DFE835B" w14:textId="77777777" w:rsidR="00DC3216" w:rsidRPr="00617823" w:rsidRDefault="00DC3216" w:rsidP="00DC3216">
      <w:pPr>
        <w:ind w:firstLine="709"/>
        <w:jc w:val="both"/>
      </w:pPr>
    </w:p>
    <w:p w14:paraId="7801E524" w14:textId="77777777" w:rsidR="00DC3216" w:rsidRPr="00617823" w:rsidRDefault="00DC3216" w:rsidP="00DC3216">
      <w:pPr>
        <w:jc w:val="center"/>
        <w:rPr>
          <w:sz w:val="28"/>
          <w:szCs w:val="28"/>
        </w:rPr>
      </w:pPr>
      <w:r w:rsidRPr="00617823">
        <w:rPr>
          <w:sz w:val="28"/>
          <w:szCs w:val="28"/>
        </w:rPr>
        <w:t>Рисунок 1.2 – Технологическая схема ГРП</w:t>
      </w:r>
    </w:p>
    <w:p w14:paraId="7BC080EC" w14:textId="77777777" w:rsidR="00DC3216" w:rsidRPr="00617823" w:rsidRDefault="00DC3216" w:rsidP="00DC3216">
      <w:pPr>
        <w:widowControl w:val="0"/>
        <w:ind w:firstLine="709"/>
        <w:jc w:val="both"/>
        <w:rPr>
          <w:rFonts w:eastAsia="SimSun"/>
          <w:b/>
          <w:bCs/>
          <w:kern w:val="2"/>
          <w:sz w:val="28"/>
          <w:szCs w:val="28"/>
          <w:lang w:eastAsia="zh-CN"/>
        </w:rPr>
      </w:pPr>
    </w:p>
    <w:p w14:paraId="231EDED7" w14:textId="42FBB646" w:rsidR="00DC3216" w:rsidRPr="00617823" w:rsidRDefault="001C3F1A" w:rsidP="00DC3216">
      <w:pPr>
        <w:widowControl w:val="0"/>
        <w:ind w:firstLine="709"/>
        <w:jc w:val="both"/>
        <w:rPr>
          <w:rFonts w:eastAsia="SimSun"/>
          <w:kern w:val="2"/>
          <w:sz w:val="28"/>
          <w:szCs w:val="28"/>
          <w:lang w:eastAsia="zh-CN"/>
        </w:rPr>
      </w:pPr>
      <w:r>
        <w:rPr>
          <w:rFonts w:eastAsia="SimSun"/>
          <w:b/>
          <w:bCs/>
          <w:kern w:val="2"/>
          <w:sz w:val="28"/>
          <w:szCs w:val="28"/>
          <w:lang w:eastAsia="zh-CN"/>
        </w:rPr>
        <w:t>Гидродинамический разрыв</w:t>
      </w:r>
      <w:r w:rsidR="00DC3216" w:rsidRPr="00617823">
        <w:rPr>
          <w:rFonts w:eastAsia="SimSun"/>
          <w:b/>
          <w:bCs/>
          <w:kern w:val="2"/>
          <w:sz w:val="28"/>
          <w:szCs w:val="28"/>
          <w:lang w:eastAsia="zh-CN"/>
        </w:rPr>
        <w:t xml:space="preserve"> пласта (ГДРП)</w:t>
      </w:r>
      <w:r w:rsidR="00DC3216" w:rsidRPr="00617823">
        <w:rPr>
          <w:rFonts w:eastAsia="SimSun"/>
          <w:kern w:val="2"/>
          <w:sz w:val="28"/>
          <w:szCs w:val="28"/>
          <w:lang w:eastAsia="zh-CN"/>
        </w:rPr>
        <w:t xml:space="preserve"> с использованием горюче-окислительных составов (ГОС) подробно описана в работе [11, 12, 13] и считается, что он является наиболее рентабельным. По их мнению, данная технология, обладая соизмеримым с ГРП техническим эффектом, имеет ряд преимуществ:</w:t>
      </w:r>
    </w:p>
    <w:p w14:paraId="72579061" w14:textId="77777777" w:rsidR="00DC3216" w:rsidRPr="00617823" w:rsidRDefault="00DC3216" w:rsidP="00DC3216">
      <w:pPr>
        <w:widowControl w:val="0"/>
        <w:tabs>
          <w:tab w:val="left" w:pos="142"/>
        </w:tabs>
        <w:ind w:firstLine="709"/>
        <w:jc w:val="both"/>
        <w:rPr>
          <w:rFonts w:eastAsia="SimSun"/>
          <w:kern w:val="2"/>
          <w:sz w:val="28"/>
          <w:szCs w:val="28"/>
          <w:lang w:eastAsia="zh-CN"/>
        </w:rPr>
      </w:pPr>
      <w:r w:rsidRPr="00617823">
        <w:rPr>
          <w:rFonts w:eastAsia="SimSun"/>
          <w:kern w:val="2"/>
          <w:sz w:val="28"/>
          <w:szCs w:val="28"/>
          <w:lang w:eastAsia="zh-CN"/>
        </w:rPr>
        <w:t>- меньшая продолжительность динамического воздействия на пласт и возможность регулирования величиной этого воздействия;</w:t>
      </w:r>
    </w:p>
    <w:p w14:paraId="244AD4DF" w14:textId="20BACAB7" w:rsidR="00DC3216" w:rsidRPr="00617823" w:rsidRDefault="00DC3216" w:rsidP="00DC3216">
      <w:pPr>
        <w:widowControl w:val="0"/>
        <w:tabs>
          <w:tab w:val="left" w:pos="142"/>
        </w:tabs>
        <w:ind w:firstLine="709"/>
        <w:jc w:val="both"/>
        <w:rPr>
          <w:rFonts w:eastAsia="SimSun"/>
          <w:kern w:val="2"/>
          <w:sz w:val="28"/>
          <w:szCs w:val="28"/>
          <w:lang w:eastAsia="zh-CN"/>
        </w:rPr>
      </w:pPr>
      <w:r w:rsidRPr="00617823">
        <w:rPr>
          <w:rFonts w:eastAsia="SimSun"/>
          <w:kern w:val="2"/>
          <w:sz w:val="28"/>
          <w:szCs w:val="28"/>
          <w:lang w:eastAsia="zh-CN"/>
        </w:rPr>
        <w:t>- использование штатного технологического оборудовани</w:t>
      </w:r>
      <w:r w:rsidR="001E171C">
        <w:rPr>
          <w:rFonts w:eastAsia="SimSun"/>
          <w:kern w:val="2"/>
          <w:sz w:val="28"/>
          <w:szCs w:val="28"/>
          <w:lang w:eastAsia="zh-CN"/>
        </w:rPr>
        <w:t xml:space="preserve">я и доступного, не сложного в </w:t>
      </w:r>
      <w:r w:rsidRPr="00617823">
        <w:rPr>
          <w:rFonts w:eastAsia="SimSun"/>
          <w:kern w:val="2"/>
          <w:sz w:val="28"/>
          <w:szCs w:val="28"/>
          <w:lang w:eastAsia="zh-CN"/>
        </w:rPr>
        <w:t>приготовлении, горюче-окислительного состава</w:t>
      </w:r>
      <w:r w:rsidR="001E171C">
        <w:rPr>
          <w:rFonts w:eastAsia="SimSun"/>
          <w:kern w:val="2"/>
          <w:sz w:val="28"/>
          <w:szCs w:val="28"/>
          <w:lang w:val="ru-RU" w:eastAsia="zh-CN"/>
        </w:rPr>
        <w:t xml:space="preserve"> </w:t>
      </w:r>
      <w:r w:rsidRPr="00617823">
        <w:rPr>
          <w:rFonts w:eastAsia="SimSun"/>
          <w:kern w:val="2"/>
          <w:sz w:val="28"/>
          <w:szCs w:val="28"/>
          <w:lang w:eastAsia="zh-CN"/>
        </w:rPr>
        <w:t>из</w:t>
      </w:r>
      <w:r w:rsidR="001E171C">
        <w:rPr>
          <w:rFonts w:eastAsia="SimSun"/>
          <w:kern w:val="2"/>
          <w:sz w:val="28"/>
          <w:szCs w:val="28"/>
          <w:lang w:val="ru-RU" w:eastAsia="zh-CN"/>
        </w:rPr>
        <w:t xml:space="preserve"> </w:t>
      </w:r>
      <w:r w:rsidRPr="00617823">
        <w:rPr>
          <w:rFonts w:eastAsia="SimSun"/>
          <w:kern w:val="2"/>
          <w:sz w:val="28"/>
          <w:szCs w:val="28"/>
          <w:lang w:eastAsia="zh-CN"/>
        </w:rPr>
        <w:t>эко</w:t>
      </w:r>
      <w:r w:rsidR="001E171C">
        <w:rPr>
          <w:rFonts w:eastAsia="SimSun"/>
          <w:kern w:val="2"/>
          <w:sz w:val="28"/>
          <w:szCs w:val="28"/>
          <w:lang w:eastAsia="zh-CN"/>
        </w:rPr>
        <w:t xml:space="preserve">логически    безвредных </w:t>
      </w:r>
      <w:r w:rsidRPr="00617823">
        <w:rPr>
          <w:rFonts w:eastAsia="SimSun"/>
          <w:kern w:val="2"/>
          <w:sz w:val="28"/>
          <w:szCs w:val="28"/>
          <w:lang w:eastAsia="zh-CN"/>
        </w:rPr>
        <w:t>и пожаробезопасных компонентов;</w:t>
      </w:r>
    </w:p>
    <w:p w14:paraId="65D53DC2" w14:textId="77777777" w:rsidR="00DC3216" w:rsidRPr="00617823" w:rsidRDefault="00DC3216" w:rsidP="00DC3216">
      <w:pPr>
        <w:widowControl w:val="0"/>
        <w:tabs>
          <w:tab w:val="left" w:pos="142"/>
        </w:tabs>
        <w:ind w:firstLine="709"/>
        <w:jc w:val="both"/>
        <w:rPr>
          <w:rFonts w:eastAsia="SimSun"/>
          <w:kern w:val="2"/>
          <w:sz w:val="28"/>
          <w:szCs w:val="28"/>
          <w:lang w:eastAsia="zh-CN"/>
        </w:rPr>
      </w:pPr>
      <w:r w:rsidRPr="00617823">
        <w:rPr>
          <w:rFonts w:eastAsia="SimSun"/>
          <w:kern w:val="2"/>
          <w:sz w:val="28"/>
          <w:szCs w:val="28"/>
          <w:lang w:eastAsia="zh-CN"/>
        </w:rPr>
        <w:t xml:space="preserve">- стоимость обработки одной скважины, по предварительной оценке, в 5-7 раз ниже. </w:t>
      </w:r>
    </w:p>
    <w:p w14:paraId="1E140208" w14:textId="503ACA8F" w:rsidR="00823B08" w:rsidRPr="00617823" w:rsidRDefault="00823B08" w:rsidP="00823B08">
      <w:pPr>
        <w:widowControl w:val="0"/>
        <w:ind w:firstLine="709"/>
        <w:jc w:val="both"/>
        <w:rPr>
          <w:rFonts w:eastAsia="SimSun"/>
          <w:kern w:val="2"/>
          <w:sz w:val="28"/>
          <w:szCs w:val="28"/>
          <w:lang w:eastAsia="zh-CN"/>
        </w:rPr>
      </w:pPr>
      <w:r w:rsidRPr="00617823">
        <w:rPr>
          <w:rFonts w:eastAsia="SimSun"/>
          <w:kern w:val="2"/>
          <w:sz w:val="28"/>
          <w:szCs w:val="28"/>
          <w:lang w:eastAsia="zh-CN"/>
        </w:rPr>
        <w:t>ГДРП включает в себя ввод и сброс в скважины</w:t>
      </w:r>
      <w:r w:rsidR="001E171C">
        <w:rPr>
          <w:rFonts w:eastAsia="SimSun"/>
          <w:kern w:val="2"/>
          <w:sz w:val="28"/>
          <w:szCs w:val="28"/>
          <w:lang w:val="ru-RU" w:eastAsia="zh-CN"/>
        </w:rPr>
        <w:t>,</w:t>
      </w:r>
      <w:r w:rsidRPr="00617823">
        <w:rPr>
          <w:rFonts w:eastAsia="SimSun"/>
          <w:kern w:val="2"/>
          <w:sz w:val="28"/>
          <w:szCs w:val="28"/>
          <w:lang w:eastAsia="zh-CN"/>
        </w:rPr>
        <w:t xml:space="preserve"> в зоне продуктивного пласта</w:t>
      </w:r>
      <w:r w:rsidR="001E171C">
        <w:rPr>
          <w:rFonts w:eastAsia="SimSun"/>
          <w:kern w:val="2"/>
          <w:sz w:val="28"/>
          <w:szCs w:val="28"/>
          <w:lang w:val="ru-RU" w:eastAsia="zh-CN"/>
        </w:rPr>
        <w:t>,</w:t>
      </w:r>
      <w:r w:rsidRPr="00617823">
        <w:rPr>
          <w:rFonts w:eastAsia="SimSun"/>
          <w:kern w:val="2"/>
          <w:sz w:val="28"/>
          <w:szCs w:val="28"/>
          <w:lang w:eastAsia="zh-CN"/>
        </w:rPr>
        <w:t xml:space="preserve"> жидких горючих отходов. В результате сгорания под высоким давлением </w:t>
      </w:r>
      <w:r w:rsidRPr="00617823">
        <w:rPr>
          <w:rFonts w:eastAsia="SimSun"/>
          <w:kern w:val="2"/>
          <w:sz w:val="28"/>
          <w:szCs w:val="28"/>
          <w:lang w:eastAsia="zh-CN"/>
        </w:rPr>
        <w:lastRenderedPageBreak/>
        <w:t>образуются несколько трещин длиной от 20 до 30 метров и остаточным раскрытием до 3 мм. Образовавшиеся трещины не требуют фиксации благодаря способности горных пород необратимо деформироваться при динамическом воздействии жидкости и их снятии. Зажигание горючих отходов в скважине осуществляется с использованием порохового генератора давления (ПГД), который запускает в скважину по геофизическому кабелю через нефтегазовую (НКТ) обсадную трубу [14, 15, 16].</w:t>
      </w:r>
    </w:p>
    <w:p w14:paraId="276DBC29" w14:textId="29A3BE88" w:rsidR="00823B08" w:rsidRPr="00617823" w:rsidRDefault="00823B08" w:rsidP="00DC3216">
      <w:pPr>
        <w:widowControl w:val="0"/>
        <w:ind w:firstLine="709"/>
        <w:jc w:val="both"/>
        <w:rPr>
          <w:rFonts w:eastAsia="SimSun"/>
          <w:kern w:val="2"/>
          <w:sz w:val="28"/>
          <w:szCs w:val="28"/>
          <w:lang w:eastAsia="zh-CN"/>
        </w:rPr>
      </w:pPr>
      <w:r w:rsidRPr="00617823">
        <w:rPr>
          <w:rFonts w:eastAsia="SimSun"/>
          <w:kern w:val="2"/>
          <w:sz w:val="28"/>
          <w:szCs w:val="28"/>
          <w:lang w:eastAsia="zh-CN"/>
        </w:rPr>
        <w:t>В ходе ГДРП пласты п</w:t>
      </w:r>
      <w:r w:rsidR="000F42A0">
        <w:rPr>
          <w:rFonts w:eastAsia="SimSun"/>
          <w:kern w:val="2"/>
          <w:sz w:val="28"/>
          <w:szCs w:val="28"/>
          <w:lang w:val="ru-RU" w:eastAsia="zh-CN"/>
        </w:rPr>
        <w:t>одвергаются</w:t>
      </w:r>
      <w:r w:rsidRPr="00617823">
        <w:rPr>
          <w:rFonts w:eastAsia="SimSun"/>
          <w:kern w:val="2"/>
          <w:sz w:val="28"/>
          <w:szCs w:val="28"/>
          <w:lang w:eastAsia="zh-CN"/>
        </w:rPr>
        <w:t xml:space="preserve"> различными механическими, термическими и физико-химическими воздействиями. Основное воздействие на пласт происходит в механическом аспекте, который реализуется на трех стадиях.</w:t>
      </w:r>
    </w:p>
    <w:p w14:paraId="5ED4CCA8" w14:textId="77777777" w:rsidR="00823B08" w:rsidRPr="00617823" w:rsidRDefault="00823B08" w:rsidP="00823B08">
      <w:pPr>
        <w:widowControl w:val="0"/>
        <w:ind w:firstLine="709"/>
        <w:jc w:val="both"/>
        <w:rPr>
          <w:rFonts w:eastAsia="SimSun"/>
          <w:kern w:val="2"/>
          <w:sz w:val="28"/>
          <w:szCs w:val="28"/>
          <w:lang w:eastAsia="zh-CN"/>
        </w:rPr>
      </w:pPr>
      <w:r w:rsidRPr="00617823">
        <w:rPr>
          <w:rFonts w:eastAsia="SimSun"/>
          <w:kern w:val="2"/>
          <w:sz w:val="28"/>
          <w:szCs w:val="28"/>
          <w:lang w:eastAsia="zh-CN"/>
        </w:rPr>
        <w:t>На первом этапе, после активации импульсового генератора давления, возникает значительный (в пределах долей секунды) импульс высокого давления. Этот импульс приводит к образованию трещины в пласте, а также к возникновению колебаний столба жидкости в скважине [17].</w:t>
      </w:r>
    </w:p>
    <w:p w14:paraId="62B2FF3B" w14:textId="77777777" w:rsidR="00823B08" w:rsidRPr="00617823" w:rsidRDefault="00823B08" w:rsidP="00823B08">
      <w:pPr>
        <w:widowControl w:val="0"/>
        <w:ind w:firstLine="709"/>
        <w:jc w:val="both"/>
        <w:rPr>
          <w:rFonts w:eastAsia="SimSun"/>
          <w:kern w:val="2"/>
          <w:sz w:val="28"/>
          <w:szCs w:val="28"/>
          <w:lang w:eastAsia="zh-CN"/>
        </w:rPr>
      </w:pPr>
      <w:r w:rsidRPr="00617823">
        <w:rPr>
          <w:rFonts w:eastAsia="SimSun"/>
          <w:kern w:val="2"/>
          <w:sz w:val="28"/>
          <w:szCs w:val="28"/>
          <w:lang w:eastAsia="zh-CN"/>
        </w:rPr>
        <w:t>На втором этапе осуществляется сгорание горючего газовоздушного состава (ГОС). Это приводит к формированию импульса, который характеризует длительность временного воздействия и достаточную величину давления. Этот импульс научил вызывать разрыв пласта и увеличение размера трещины, образовавшейся на раннем этапе.</w:t>
      </w:r>
    </w:p>
    <w:p w14:paraId="513E4C17" w14:textId="77777777" w:rsidR="00823B08" w:rsidRPr="00617823" w:rsidRDefault="00823B08" w:rsidP="00823B08">
      <w:pPr>
        <w:widowControl w:val="0"/>
        <w:ind w:firstLine="709"/>
        <w:jc w:val="both"/>
        <w:rPr>
          <w:rFonts w:eastAsia="SimSun"/>
          <w:kern w:val="2"/>
          <w:sz w:val="28"/>
          <w:szCs w:val="28"/>
          <w:lang w:eastAsia="zh-CN"/>
        </w:rPr>
      </w:pPr>
      <w:r w:rsidRPr="00617823">
        <w:rPr>
          <w:rFonts w:eastAsia="SimSun"/>
          <w:kern w:val="2"/>
          <w:sz w:val="28"/>
          <w:szCs w:val="28"/>
          <w:lang w:eastAsia="zh-CN"/>
        </w:rPr>
        <w:t>На третьем этапе постепенного циклического воздействия от колеблющегося состояния скважинной жидкости. Эти воздействия направлены на очистку трещин и перфорационных каналов от песчано-глинистых частиц, углеводородных отложений и продуктов окружающей среды. В результате импульсного воздействия давления скважинная жидкость проникает в трещины, расширяет их и распространяет вглубь пласта.</w:t>
      </w:r>
    </w:p>
    <w:p w14:paraId="521B2EAD" w14:textId="24DF206C" w:rsidR="00DC3216" w:rsidRPr="00617823" w:rsidRDefault="00DC3216" w:rsidP="00823B08">
      <w:pPr>
        <w:widowControl w:val="0"/>
        <w:ind w:firstLine="709"/>
        <w:jc w:val="both"/>
        <w:rPr>
          <w:rFonts w:eastAsia="SimSun"/>
          <w:kern w:val="2"/>
          <w:sz w:val="28"/>
          <w:szCs w:val="28"/>
          <w:lang w:eastAsia="zh-CN"/>
        </w:rPr>
      </w:pPr>
      <w:r w:rsidRPr="00617823">
        <w:rPr>
          <w:rFonts w:eastAsia="SimSun"/>
          <w:b/>
          <w:bCs/>
          <w:kern w:val="2"/>
          <w:sz w:val="28"/>
          <w:szCs w:val="28"/>
          <w:lang w:eastAsia="zh-CN"/>
        </w:rPr>
        <w:t>Технология термогазохимическо</w:t>
      </w:r>
      <w:r w:rsidR="00693EDC">
        <w:rPr>
          <w:rFonts w:eastAsia="SimSun"/>
          <w:b/>
          <w:bCs/>
          <w:kern w:val="2"/>
          <w:sz w:val="28"/>
          <w:szCs w:val="28"/>
          <w:lang w:val="ru-RU" w:eastAsia="zh-CN"/>
        </w:rPr>
        <w:t>го</w:t>
      </w:r>
      <w:r w:rsidRPr="00617823">
        <w:rPr>
          <w:rFonts w:eastAsia="SimSun"/>
          <w:b/>
          <w:bCs/>
          <w:kern w:val="2"/>
          <w:sz w:val="28"/>
          <w:szCs w:val="28"/>
          <w:lang w:eastAsia="zh-CN"/>
        </w:rPr>
        <w:t xml:space="preserve"> воздействи</w:t>
      </w:r>
      <w:r w:rsidR="00693EDC">
        <w:rPr>
          <w:rFonts w:eastAsia="SimSun"/>
          <w:b/>
          <w:bCs/>
          <w:kern w:val="2"/>
          <w:sz w:val="28"/>
          <w:szCs w:val="28"/>
          <w:lang w:val="ru-RU" w:eastAsia="zh-CN"/>
        </w:rPr>
        <w:t>я</w:t>
      </w:r>
      <w:r w:rsidRPr="00617823">
        <w:rPr>
          <w:rFonts w:eastAsia="SimSun"/>
          <w:b/>
          <w:bCs/>
          <w:kern w:val="2"/>
          <w:sz w:val="28"/>
          <w:szCs w:val="28"/>
          <w:lang w:eastAsia="zh-CN"/>
        </w:rPr>
        <w:t xml:space="preserve"> (ТГХВ)</w:t>
      </w:r>
      <w:r w:rsidRPr="00617823">
        <w:rPr>
          <w:rFonts w:eastAsia="SimSun"/>
          <w:kern w:val="2"/>
          <w:sz w:val="28"/>
          <w:szCs w:val="28"/>
          <w:lang w:eastAsia="zh-CN"/>
        </w:rPr>
        <w:t xml:space="preserve"> предусматривает воздействие на пласт пороховыми газами. Возможность применения пороховых генераторов давления для образования в пласте остаточных трещин без закрепления их песком</w:t>
      </w:r>
      <w:r w:rsidR="00693EDC">
        <w:rPr>
          <w:rFonts w:eastAsia="SimSun"/>
          <w:kern w:val="2"/>
          <w:sz w:val="28"/>
          <w:szCs w:val="28"/>
          <w:lang w:val="ru-RU" w:eastAsia="zh-CN"/>
        </w:rPr>
        <w:t>,</w:t>
      </w:r>
      <w:r w:rsidRPr="00617823">
        <w:rPr>
          <w:rFonts w:eastAsia="SimSun"/>
          <w:kern w:val="2"/>
          <w:sz w:val="28"/>
          <w:szCs w:val="28"/>
          <w:lang w:eastAsia="zh-CN"/>
        </w:rPr>
        <w:t xml:space="preserve"> впервые была теоретически обоснована Беляевым Б.М., Желтовым Ю.Л. и Ловлей С.А. Большой вклад в дальнейшее усовершенствование процесса и исследование механизма ТГХВ внесли известные ученые: Степанов В.П., Мальцев Н.А., Чазов Г.А., Сердюк В.И., Шульман Е.Р., Шаповалов М.Т. и другие. В результате ТГХВ происходит увеличение проницаемости и гидропроводности пласта, что выражается в возрастании дебита и продуктивности скважин. На основе исследований и статистической обработки результатов ТГХВ с применением зарядов АДС и ПГД БК выявлено влияние воздействия на ПЗП и состояние цементного камня, разработаны методы повышения эффективности процесса и определения его оптимальных параметров [19].</w:t>
      </w:r>
    </w:p>
    <w:p w14:paraId="77DA74AB" w14:textId="77777777" w:rsidR="00DC3216" w:rsidRPr="00617823" w:rsidRDefault="00DC3216" w:rsidP="00DC3216">
      <w:pPr>
        <w:widowControl w:val="0"/>
        <w:ind w:firstLine="709"/>
        <w:jc w:val="both"/>
        <w:rPr>
          <w:rFonts w:eastAsia="SimSun"/>
          <w:kern w:val="2"/>
          <w:sz w:val="28"/>
          <w:szCs w:val="28"/>
          <w:lang w:eastAsia="zh-CN"/>
        </w:rPr>
      </w:pPr>
      <w:r w:rsidRPr="00617823">
        <w:rPr>
          <w:rFonts w:eastAsia="SimSun"/>
          <w:kern w:val="2"/>
          <w:sz w:val="28"/>
          <w:szCs w:val="28"/>
          <w:lang w:eastAsia="zh-CN"/>
        </w:rPr>
        <w:t xml:space="preserve">Горение пороховых зарядов генератора в скважине сопровождается появлением газообразных продуктов, повышением давления и температуры, пульсацией давления с затухающими амплитудами, как показано на рисунке 1.3. Особенности роста давления при горении зарядов - отсутствие ударной волны и возможность регулирования его величины подбором формы зарядов и их количества. Механизм воздействия перечисленных факторов аналогичен </w:t>
      </w:r>
      <w:r w:rsidRPr="00617823">
        <w:rPr>
          <w:rFonts w:eastAsia="SimSun"/>
          <w:kern w:val="2"/>
          <w:sz w:val="28"/>
          <w:szCs w:val="28"/>
          <w:lang w:eastAsia="zh-CN"/>
        </w:rPr>
        <w:lastRenderedPageBreak/>
        <w:t>таковому при реализации технологии ГДРП. Отметим лишь, что продолжительность эффективного импульса давления у генератора давления существенно меньше и составляет 0,2-0,5 сек, протяженность образуемых трещин может достигать 10 и более метров.</w:t>
      </w:r>
    </w:p>
    <w:p w14:paraId="12BAAB73" w14:textId="77777777" w:rsidR="00DC3216" w:rsidRPr="00617823" w:rsidRDefault="00DC3216" w:rsidP="00DC3216">
      <w:pPr>
        <w:widowControl w:val="0"/>
        <w:ind w:firstLineChars="257" w:firstLine="722"/>
        <w:jc w:val="both"/>
        <w:rPr>
          <w:rFonts w:eastAsia="SimSun"/>
          <w:b/>
          <w:bCs/>
          <w:kern w:val="2"/>
          <w:sz w:val="28"/>
          <w:lang w:eastAsia="zh-CN"/>
        </w:rPr>
      </w:pPr>
    </w:p>
    <w:p w14:paraId="1E5020D6" w14:textId="77777777" w:rsidR="00DC3216" w:rsidRPr="00617823" w:rsidRDefault="00DC3216" w:rsidP="00DC3216">
      <w:pPr>
        <w:widowControl w:val="0"/>
        <w:jc w:val="center"/>
        <w:rPr>
          <w:rFonts w:eastAsia="SimSun"/>
          <w:b/>
          <w:bCs/>
          <w:kern w:val="2"/>
          <w:sz w:val="28"/>
          <w:lang w:eastAsia="zh-CN"/>
        </w:rPr>
      </w:pPr>
      <w:r w:rsidRPr="00617823">
        <w:rPr>
          <w:noProof/>
          <w:lang w:val="en-US" w:eastAsia="en-US"/>
        </w:rPr>
        <w:drawing>
          <wp:inline distT="0" distB="0" distL="0" distR="0" wp14:anchorId="6E2EFF29" wp14:editId="1BFFC554">
            <wp:extent cx="5440367" cy="3433762"/>
            <wp:effectExtent l="0" t="0" r="8255" b="0"/>
            <wp:docPr id="18" name="Рисунок 18" descr="507х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7х32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3603" cy="3435804"/>
                    </a:xfrm>
                    <a:prstGeom prst="rect">
                      <a:avLst/>
                    </a:prstGeom>
                    <a:noFill/>
                    <a:ln>
                      <a:noFill/>
                    </a:ln>
                  </pic:spPr>
                </pic:pic>
              </a:graphicData>
            </a:graphic>
          </wp:inline>
        </w:drawing>
      </w:r>
    </w:p>
    <w:p w14:paraId="03088537" w14:textId="77777777" w:rsidR="00DC3216" w:rsidRPr="00617823" w:rsidRDefault="00DC3216" w:rsidP="00DC3216">
      <w:pPr>
        <w:widowControl w:val="0"/>
        <w:jc w:val="center"/>
        <w:rPr>
          <w:rFonts w:eastAsia="SimSun"/>
          <w:b/>
          <w:bCs/>
          <w:kern w:val="2"/>
          <w:sz w:val="28"/>
          <w:lang w:eastAsia="zh-CN"/>
        </w:rPr>
      </w:pPr>
    </w:p>
    <w:p w14:paraId="78EB4FCA" w14:textId="36FBDBD0" w:rsidR="00DC3216" w:rsidRPr="00617823" w:rsidRDefault="00DC3216" w:rsidP="00DC3216">
      <w:pPr>
        <w:widowControl w:val="0"/>
        <w:jc w:val="center"/>
        <w:rPr>
          <w:rFonts w:eastAsia="SimSun"/>
          <w:bCs/>
          <w:kern w:val="2"/>
          <w:sz w:val="28"/>
          <w:lang w:eastAsia="zh-CN"/>
        </w:rPr>
      </w:pPr>
      <w:r w:rsidRPr="00617823">
        <w:rPr>
          <w:rFonts w:eastAsia="SimSun"/>
          <w:bCs/>
          <w:kern w:val="2"/>
          <w:sz w:val="28"/>
          <w:lang w:eastAsia="zh-CN"/>
        </w:rPr>
        <w:t xml:space="preserve">Рисунок </w:t>
      </w:r>
      <w:r w:rsidR="00976CFB" w:rsidRPr="00617823">
        <w:rPr>
          <w:rFonts w:eastAsia="SimSun"/>
          <w:bCs/>
          <w:kern w:val="2"/>
          <w:sz w:val="28"/>
          <w:lang w:val="ru-RU" w:eastAsia="zh-CN"/>
        </w:rPr>
        <w:t>1.</w:t>
      </w:r>
      <w:r w:rsidRPr="00617823">
        <w:rPr>
          <w:rFonts w:eastAsia="SimSun"/>
          <w:bCs/>
          <w:kern w:val="2"/>
          <w:sz w:val="28"/>
          <w:lang w:eastAsia="zh-CN"/>
        </w:rPr>
        <w:t xml:space="preserve">3 – Технология </w:t>
      </w:r>
      <w:r w:rsidRPr="00617823">
        <w:rPr>
          <w:rFonts w:eastAsia="SimSun"/>
          <w:bCs/>
          <w:kern w:val="2"/>
          <w:sz w:val="28"/>
          <w:szCs w:val="28"/>
          <w:lang w:eastAsia="zh-CN"/>
        </w:rPr>
        <w:t>термогазохимического воздействия</w:t>
      </w:r>
    </w:p>
    <w:p w14:paraId="7660FD28" w14:textId="77777777" w:rsidR="00DC3216" w:rsidRPr="00617823" w:rsidRDefault="00DC3216" w:rsidP="00DC3216">
      <w:pPr>
        <w:widowControl w:val="0"/>
        <w:ind w:firstLineChars="257" w:firstLine="722"/>
        <w:jc w:val="both"/>
        <w:rPr>
          <w:rFonts w:eastAsia="SimSun"/>
          <w:b/>
          <w:bCs/>
          <w:kern w:val="2"/>
          <w:sz w:val="28"/>
          <w:lang w:eastAsia="zh-CN"/>
        </w:rPr>
      </w:pPr>
    </w:p>
    <w:p w14:paraId="01DCD35B" w14:textId="77777777" w:rsidR="00DC3216" w:rsidRPr="00617823" w:rsidRDefault="00DC3216" w:rsidP="00DC3216">
      <w:pPr>
        <w:widowControl w:val="0"/>
        <w:ind w:firstLineChars="257" w:firstLine="722"/>
        <w:jc w:val="both"/>
        <w:rPr>
          <w:rFonts w:eastAsia="SimSun"/>
          <w:kern w:val="2"/>
          <w:sz w:val="28"/>
          <w:lang w:eastAsia="zh-CN"/>
        </w:rPr>
      </w:pPr>
      <w:r w:rsidRPr="00617823">
        <w:rPr>
          <w:rFonts w:eastAsia="SimSun"/>
          <w:b/>
          <w:bCs/>
          <w:kern w:val="2"/>
          <w:sz w:val="28"/>
          <w:lang w:eastAsia="zh-CN"/>
        </w:rPr>
        <w:t>Паротепловая обработка</w:t>
      </w:r>
      <w:r w:rsidRPr="00617823">
        <w:rPr>
          <w:rFonts w:eastAsia="SimSun"/>
          <w:kern w:val="2"/>
          <w:sz w:val="28"/>
          <w:lang w:eastAsia="zh-CN"/>
        </w:rPr>
        <w:t xml:space="preserve"> добывающих скважин является эффективным методом интенсификации добычи нефти и увеличения </w:t>
      </w:r>
      <w:r w:rsidRPr="00617823">
        <w:rPr>
          <w:rFonts w:eastAsia="SimSun"/>
          <w:spacing w:val="-2"/>
          <w:kern w:val="2"/>
          <w:sz w:val="28"/>
          <w:lang w:eastAsia="zh-CN"/>
        </w:rPr>
        <w:t xml:space="preserve">нефтеотдачи. Он может успешно применяться как на старых нефтяных </w:t>
      </w:r>
      <w:r w:rsidRPr="00617823">
        <w:rPr>
          <w:rFonts w:eastAsia="SimSun"/>
          <w:spacing w:val="-1"/>
          <w:kern w:val="2"/>
          <w:sz w:val="28"/>
          <w:lang w:eastAsia="zh-CN"/>
        </w:rPr>
        <w:t xml:space="preserve">месторождениях, так и вновь вводимых в разработку. Для осуществления паротепловой обработки не требуется больших затрат и эффект от ее </w:t>
      </w:r>
      <w:r w:rsidRPr="00617823">
        <w:rPr>
          <w:rFonts w:eastAsia="SimSun"/>
          <w:kern w:val="2"/>
          <w:sz w:val="28"/>
          <w:lang w:eastAsia="zh-CN"/>
        </w:rPr>
        <w:t>использования реализуется в короткие сроки.</w:t>
      </w:r>
    </w:p>
    <w:p w14:paraId="0FA50C39" w14:textId="77777777" w:rsidR="00DC3216" w:rsidRPr="00617823" w:rsidRDefault="00DC3216" w:rsidP="00DC3216">
      <w:pPr>
        <w:widowControl w:val="0"/>
        <w:ind w:firstLine="709"/>
        <w:jc w:val="both"/>
        <w:rPr>
          <w:rFonts w:eastAsia="SimSun"/>
          <w:kern w:val="2"/>
          <w:sz w:val="28"/>
          <w:szCs w:val="28"/>
          <w:lang w:eastAsia="zh-CN"/>
        </w:rPr>
      </w:pPr>
      <w:r w:rsidRPr="00617823">
        <w:rPr>
          <w:rFonts w:eastAsia="SimSun"/>
          <w:kern w:val="2"/>
          <w:sz w:val="28"/>
          <w:szCs w:val="28"/>
          <w:lang w:eastAsia="zh-CN"/>
        </w:rPr>
        <w:t xml:space="preserve">Особенно хорошие результаты достигаются при применении метода на месторождениях высоковязкой нефти, когда другие способы воздействия оказываются малоэффективными [20]. Для многих месторождений с трудными условиями извлечения нефти паротепловая обработка в сочетании с бурением горизонтально-направленных скважин </w:t>
      </w:r>
      <w:r w:rsidRPr="00617823">
        <w:rPr>
          <w:rFonts w:eastAsia="SimSun"/>
          <w:spacing w:val="-4"/>
          <w:kern w:val="2"/>
          <w:sz w:val="28"/>
          <w:szCs w:val="28"/>
          <w:lang w:eastAsia="zh-CN"/>
        </w:rPr>
        <w:t xml:space="preserve">и физико-химическим воздействием может быть единственно приемлемой с </w:t>
      </w:r>
      <w:r w:rsidRPr="00617823">
        <w:rPr>
          <w:rFonts w:eastAsia="SimSun"/>
          <w:kern w:val="2"/>
          <w:sz w:val="28"/>
          <w:szCs w:val="28"/>
          <w:lang w:eastAsia="zh-CN"/>
        </w:rPr>
        <w:t>точки зрения успешности разработки.</w:t>
      </w:r>
    </w:p>
    <w:p w14:paraId="49D2A918" w14:textId="77777777" w:rsidR="00DC3216" w:rsidRPr="00617823" w:rsidRDefault="00DC3216" w:rsidP="00DC3216">
      <w:pPr>
        <w:widowControl w:val="0"/>
        <w:ind w:firstLine="709"/>
        <w:jc w:val="both"/>
        <w:rPr>
          <w:rFonts w:eastAsia="SimSun"/>
          <w:kern w:val="2"/>
          <w:sz w:val="28"/>
          <w:szCs w:val="28"/>
          <w:lang w:eastAsia="zh-CN"/>
        </w:rPr>
      </w:pPr>
      <w:r w:rsidRPr="00617823">
        <w:rPr>
          <w:rFonts w:eastAsia="SimSun"/>
          <w:kern w:val="2"/>
          <w:sz w:val="28"/>
          <w:szCs w:val="28"/>
          <w:lang w:eastAsia="zh-CN"/>
        </w:rPr>
        <w:t xml:space="preserve">Механизм извлечения нефти при воздействии на нефтяной пласт водяным паром в литературе рассмотрен достаточно подробно [21]. Как показывают проведенные исследования, повышение нефтеотдачи при этом достигается в результате действия нескольких термодинамических факторов: снижения вязкости нефти, температурного расширения пластовых жидкостей, интенсификации противоточной капиллярной пропитки. Все они присущи также и процессу паротепловой обработки, в соответствии с рисунком 1.4. Кроме того, при паротепловой обработке проявляется дополнительный фактор, свойственный только данному процессу и обуславливающий увеличение притока </w:t>
      </w:r>
      <w:r w:rsidRPr="00617823">
        <w:rPr>
          <w:rFonts w:eastAsia="SimSun"/>
          <w:kern w:val="2"/>
          <w:sz w:val="28"/>
          <w:szCs w:val="28"/>
          <w:lang w:eastAsia="zh-CN"/>
        </w:rPr>
        <w:lastRenderedPageBreak/>
        <w:t>нефти в скважину.</w:t>
      </w:r>
    </w:p>
    <w:p w14:paraId="31ADEC04" w14:textId="77777777" w:rsidR="00DC3216" w:rsidRPr="00617823" w:rsidRDefault="00DC3216" w:rsidP="00DC3216">
      <w:pPr>
        <w:widowControl w:val="0"/>
        <w:ind w:firstLine="709"/>
        <w:jc w:val="both"/>
        <w:rPr>
          <w:rFonts w:eastAsia="SimSun"/>
          <w:kern w:val="2"/>
          <w:sz w:val="28"/>
          <w:szCs w:val="28"/>
          <w:lang w:eastAsia="zh-CN"/>
        </w:rPr>
      </w:pPr>
    </w:p>
    <w:p w14:paraId="78441750" w14:textId="77777777" w:rsidR="00DC3216" w:rsidRPr="00617823" w:rsidRDefault="00DC3216" w:rsidP="00DC3216">
      <w:pPr>
        <w:widowControl w:val="0"/>
        <w:jc w:val="center"/>
        <w:rPr>
          <w:rFonts w:eastAsia="SimSun"/>
          <w:kern w:val="2"/>
          <w:sz w:val="28"/>
          <w:szCs w:val="28"/>
          <w:lang w:eastAsia="zh-CN"/>
        </w:rPr>
      </w:pPr>
      <w:r w:rsidRPr="00617823">
        <w:rPr>
          <w:noProof/>
          <w:lang w:val="en-US" w:eastAsia="en-US"/>
        </w:rPr>
        <w:drawing>
          <wp:inline distT="0" distB="0" distL="0" distR="0" wp14:anchorId="3E41DDB0" wp14:editId="7FE28F49">
            <wp:extent cx="5764927" cy="3190875"/>
            <wp:effectExtent l="0" t="0" r="7620" b="0"/>
            <wp:docPr id="22" name="Рисунок 22" descr="Новые технологии повышения нефтеотдачи в проектных документах ЦКР Роснедр  по УВС - Бурение и Нефть - журнал про газ и неф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ые технологии повышения нефтеотдачи в проектных документах ЦКР Роснедр  по УВС - Бурение и Нефть - журнал про газ и нефть"/>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6635" cy="3197355"/>
                    </a:xfrm>
                    <a:prstGeom prst="rect">
                      <a:avLst/>
                    </a:prstGeom>
                    <a:noFill/>
                    <a:ln>
                      <a:noFill/>
                    </a:ln>
                  </pic:spPr>
                </pic:pic>
              </a:graphicData>
            </a:graphic>
          </wp:inline>
        </w:drawing>
      </w:r>
    </w:p>
    <w:p w14:paraId="673F4B4D" w14:textId="77777777" w:rsidR="00DC3216" w:rsidRPr="00617823" w:rsidRDefault="00DC3216" w:rsidP="00DC3216">
      <w:pPr>
        <w:widowControl w:val="0"/>
        <w:jc w:val="center"/>
        <w:rPr>
          <w:rFonts w:eastAsia="SimSun"/>
          <w:kern w:val="2"/>
          <w:sz w:val="28"/>
          <w:szCs w:val="28"/>
          <w:lang w:eastAsia="zh-CN"/>
        </w:rPr>
      </w:pPr>
      <w:r w:rsidRPr="00617823">
        <w:rPr>
          <w:rFonts w:eastAsia="SimSun"/>
          <w:kern w:val="2"/>
          <w:sz w:val="28"/>
          <w:szCs w:val="28"/>
          <w:lang w:eastAsia="zh-CN"/>
        </w:rPr>
        <w:t>Рисунок 1.4 – Технология паротеплового воздействия на пласт</w:t>
      </w:r>
    </w:p>
    <w:p w14:paraId="0238B0E7" w14:textId="77777777" w:rsidR="00DC3216" w:rsidRPr="00617823" w:rsidRDefault="00DC3216" w:rsidP="00DC3216">
      <w:pPr>
        <w:widowControl w:val="0"/>
        <w:ind w:firstLine="709"/>
        <w:jc w:val="both"/>
        <w:rPr>
          <w:rFonts w:eastAsia="SimSun"/>
          <w:kern w:val="2"/>
          <w:sz w:val="28"/>
          <w:szCs w:val="28"/>
          <w:lang w:eastAsia="zh-CN"/>
        </w:rPr>
      </w:pPr>
    </w:p>
    <w:p w14:paraId="53E73EEC" w14:textId="77777777" w:rsidR="00DC3216" w:rsidRPr="00617823" w:rsidRDefault="00DC3216" w:rsidP="00DC3216">
      <w:pPr>
        <w:widowControl w:val="0"/>
        <w:ind w:firstLineChars="257" w:firstLine="720"/>
        <w:jc w:val="both"/>
        <w:rPr>
          <w:rFonts w:eastAsia="SimSun"/>
          <w:kern w:val="2"/>
          <w:sz w:val="28"/>
          <w:szCs w:val="28"/>
          <w:lang w:eastAsia="zh-CN"/>
        </w:rPr>
      </w:pPr>
      <w:r w:rsidRPr="00617823">
        <w:rPr>
          <w:rFonts w:eastAsia="SimSun"/>
          <w:kern w:val="2"/>
          <w:sz w:val="28"/>
          <w:szCs w:val="28"/>
          <w:lang w:eastAsia="zh-CN"/>
        </w:rPr>
        <w:t xml:space="preserve">При проведении паротепловой обработки в нефтяной пласт, как правило, нагнетают влажный водяной пар. Качество его характеризуется степенью сухости, отражающей отношение массы паровой фазы к общей массе влажного пара. </w:t>
      </w:r>
      <w:r w:rsidRPr="00617823">
        <w:rPr>
          <w:rFonts w:eastAsia="SimSun"/>
          <w:spacing w:val="-1"/>
          <w:kern w:val="2"/>
          <w:sz w:val="28"/>
          <w:szCs w:val="28"/>
          <w:lang w:eastAsia="zh-CN"/>
        </w:rPr>
        <w:t xml:space="preserve">Методы, расчетной оценки параметров пара (степени сухости, температуры, давления) при его движении по стволу </w:t>
      </w:r>
      <w:r w:rsidRPr="00617823">
        <w:rPr>
          <w:rFonts w:eastAsia="SimSun"/>
          <w:kern w:val="2"/>
          <w:sz w:val="28"/>
          <w:szCs w:val="28"/>
          <w:lang w:eastAsia="zh-CN"/>
        </w:rPr>
        <w:t xml:space="preserve">скважины приведены в работах [22]. При движении пара в пласте вследствие теплообмена с породой коллектора и окружающим пласт (залегающими выше и ниже) породами продолжается дальнейшая его конденсация. В результате степень сухости пара на забое нагнетательной </w:t>
      </w:r>
      <w:r w:rsidRPr="00617823">
        <w:rPr>
          <w:rFonts w:eastAsia="SimSun"/>
          <w:spacing w:val="-2"/>
          <w:kern w:val="2"/>
          <w:sz w:val="28"/>
          <w:szCs w:val="28"/>
          <w:lang w:eastAsia="zh-CN"/>
        </w:rPr>
        <w:t xml:space="preserve">скважины по мере движения в глубь пласта постепенно снижается до нуля. </w:t>
      </w:r>
      <w:r w:rsidRPr="00617823">
        <w:rPr>
          <w:rFonts w:eastAsia="SimSun"/>
          <w:kern w:val="2"/>
          <w:sz w:val="28"/>
          <w:szCs w:val="28"/>
          <w:lang w:eastAsia="zh-CN"/>
        </w:rPr>
        <w:t>Таким образом, в пласте образуются три температурные зоны: пара, горячей жидкости и начальной пластовой температуры.</w:t>
      </w:r>
    </w:p>
    <w:p w14:paraId="6965B5A2" w14:textId="1100A398" w:rsidR="00DC3216" w:rsidRPr="00617823" w:rsidRDefault="00DC3216" w:rsidP="00DC3216">
      <w:pPr>
        <w:widowControl w:val="0"/>
        <w:ind w:firstLine="709"/>
        <w:jc w:val="both"/>
        <w:rPr>
          <w:rFonts w:eastAsia="SimSun"/>
          <w:kern w:val="2"/>
          <w:sz w:val="28"/>
          <w:szCs w:val="28"/>
          <w:lang w:eastAsia="zh-CN"/>
        </w:rPr>
      </w:pPr>
      <w:r w:rsidRPr="00617823">
        <w:rPr>
          <w:rFonts w:eastAsia="SimSun"/>
          <w:b/>
          <w:bCs/>
          <w:kern w:val="2"/>
          <w:sz w:val="28"/>
          <w:szCs w:val="28"/>
          <w:lang w:eastAsia="zh-CN"/>
        </w:rPr>
        <w:t>Вибрационная обработка ПЗП</w:t>
      </w:r>
      <w:r w:rsidRPr="00617823">
        <w:rPr>
          <w:rFonts w:eastAsia="SimSun"/>
          <w:kern w:val="2"/>
          <w:sz w:val="28"/>
          <w:szCs w:val="28"/>
          <w:lang w:eastAsia="zh-CN"/>
        </w:rPr>
        <w:t xml:space="preserve"> осуществляется с помощ</w:t>
      </w:r>
      <w:r w:rsidR="002444A3" w:rsidRPr="00617823">
        <w:rPr>
          <w:rFonts w:eastAsia="SimSun"/>
          <w:kern w:val="2"/>
          <w:sz w:val="28"/>
          <w:szCs w:val="28"/>
          <w:lang w:eastAsia="zh-CN"/>
        </w:rPr>
        <w:t>ью спущенных в скважину на НКТ</w:t>
      </w:r>
      <w:r w:rsidRPr="00617823">
        <w:rPr>
          <w:rFonts w:eastAsia="SimSun"/>
          <w:kern w:val="2"/>
          <w:sz w:val="28"/>
          <w:szCs w:val="28"/>
          <w:lang w:eastAsia="zh-CN"/>
        </w:rPr>
        <w:t xml:space="preserve"> забойных вибраторов, </w:t>
      </w:r>
      <w:r w:rsidR="002444A3" w:rsidRPr="00617823">
        <w:rPr>
          <w:rFonts w:eastAsia="SimSun"/>
          <w:kern w:val="2"/>
          <w:sz w:val="28"/>
          <w:szCs w:val="28"/>
          <w:lang w:val="ru-RU" w:eastAsia="zh-CN"/>
        </w:rPr>
        <w:t>генерирующие волновые</w:t>
      </w:r>
      <w:r w:rsidRPr="00617823">
        <w:rPr>
          <w:rFonts w:eastAsia="SimSun"/>
          <w:kern w:val="2"/>
          <w:sz w:val="28"/>
          <w:szCs w:val="28"/>
          <w:lang w:eastAsia="zh-CN"/>
        </w:rPr>
        <w:t xml:space="preserve"> колебания </w:t>
      </w:r>
      <w:r w:rsidR="002444A3" w:rsidRPr="00617823">
        <w:rPr>
          <w:rFonts w:eastAsia="SimSun"/>
          <w:kern w:val="2"/>
          <w:sz w:val="28"/>
          <w:szCs w:val="28"/>
          <w:lang w:val="ru-RU" w:eastAsia="zh-CN"/>
        </w:rPr>
        <w:t xml:space="preserve">заданной частоты и </w:t>
      </w:r>
      <w:r w:rsidRPr="00617823">
        <w:rPr>
          <w:rFonts w:eastAsia="SimSun"/>
          <w:kern w:val="2"/>
          <w:sz w:val="28"/>
          <w:szCs w:val="28"/>
          <w:lang w:eastAsia="zh-CN"/>
        </w:rPr>
        <w:t xml:space="preserve">амплитуды, как показано на рисунке 1.5. В </w:t>
      </w:r>
      <w:r w:rsidR="002444A3" w:rsidRPr="00617823">
        <w:rPr>
          <w:rFonts w:eastAsia="SimSun"/>
          <w:kern w:val="2"/>
          <w:sz w:val="28"/>
          <w:szCs w:val="28"/>
          <w:lang w:val="ru-RU" w:eastAsia="zh-CN"/>
        </w:rPr>
        <w:t>период</w:t>
      </w:r>
      <w:r w:rsidR="002444A3" w:rsidRPr="00617823">
        <w:rPr>
          <w:rFonts w:eastAsia="SimSun"/>
          <w:kern w:val="2"/>
          <w:sz w:val="28"/>
          <w:szCs w:val="28"/>
          <w:lang w:eastAsia="zh-CN"/>
        </w:rPr>
        <w:t xml:space="preserve"> </w:t>
      </w:r>
      <w:r w:rsidR="002444A3" w:rsidRPr="00617823">
        <w:rPr>
          <w:rFonts w:eastAsia="SimSun"/>
          <w:kern w:val="2"/>
          <w:sz w:val="28"/>
          <w:szCs w:val="28"/>
          <w:lang w:val="ru-RU" w:eastAsia="zh-CN"/>
        </w:rPr>
        <w:t>за</w:t>
      </w:r>
      <w:r w:rsidR="002444A3" w:rsidRPr="00617823">
        <w:rPr>
          <w:rFonts w:eastAsia="SimSun"/>
          <w:kern w:val="2"/>
          <w:sz w:val="28"/>
          <w:szCs w:val="28"/>
          <w:lang w:eastAsia="zh-CN"/>
        </w:rPr>
        <w:t>качки</w:t>
      </w:r>
      <w:r w:rsidRPr="00617823">
        <w:rPr>
          <w:rFonts w:eastAsia="SimSun"/>
          <w:kern w:val="2"/>
          <w:sz w:val="28"/>
          <w:szCs w:val="28"/>
          <w:lang w:eastAsia="zh-CN"/>
        </w:rPr>
        <w:t xml:space="preserve"> жидкости через вибратор его ротор под действием реактивного момента приводится во вращение и периодически открывает и закрывает выходные   каналы, в   результате   чего   формируются   гидравлические   удары, воздействующие на обрабатываемую ПЗП. Частота и амплитуда воздействия регулируется величиной расхода и давления зака</w:t>
      </w:r>
      <w:r w:rsidR="002444A3" w:rsidRPr="00617823">
        <w:rPr>
          <w:rFonts w:eastAsia="SimSun"/>
          <w:kern w:val="2"/>
          <w:sz w:val="28"/>
          <w:szCs w:val="28"/>
          <w:lang w:eastAsia="zh-CN"/>
        </w:rPr>
        <w:t xml:space="preserve">чиваемой жидкости. Возникающие </w:t>
      </w:r>
      <w:r w:rsidR="002444A3" w:rsidRPr="00617823">
        <w:rPr>
          <w:rFonts w:eastAsia="SimSun"/>
          <w:kern w:val="2"/>
          <w:sz w:val="28"/>
          <w:szCs w:val="28"/>
          <w:lang w:val="ru-RU" w:eastAsia="zh-CN"/>
        </w:rPr>
        <w:t>разность</w:t>
      </w:r>
      <w:r w:rsidRPr="00617823">
        <w:rPr>
          <w:rFonts w:eastAsia="SimSun"/>
          <w:kern w:val="2"/>
          <w:sz w:val="28"/>
          <w:szCs w:val="28"/>
          <w:lang w:eastAsia="zh-CN"/>
        </w:rPr>
        <w:t xml:space="preserve"> давления воздействуют на свойства жидкостей и пород </w:t>
      </w:r>
      <w:r w:rsidR="002444A3" w:rsidRPr="00617823">
        <w:rPr>
          <w:rFonts w:eastAsia="SimSun"/>
          <w:kern w:val="2"/>
          <w:sz w:val="28"/>
          <w:szCs w:val="28"/>
          <w:lang w:val="ru-RU" w:eastAsia="zh-CN"/>
        </w:rPr>
        <w:t xml:space="preserve">в ПЗП </w:t>
      </w:r>
      <w:r w:rsidRPr="00617823">
        <w:rPr>
          <w:rFonts w:eastAsia="SimSun"/>
          <w:kern w:val="2"/>
          <w:sz w:val="28"/>
          <w:szCs w:val="28"/>
          <w:lang w:eastAsia="zh-CN"/>
        </w:rPr>
        <w:t>и приводят к образованию в них микротрещин [23].</w:t>
      </w:r>
    </w:p>
    <w:p w14:paraId="5DA38C2D" w14:textId="77777777" w:rsidR="00DC3216" w:rsidRPr="00617823" w:rsidRDefault="00DC3216" w:rsidP="00DC3216">
      <w:pPr>
        <w:widowControl w:val="0"/>
        <w:jc w:val="center"/>
        <w:rPr>
          <w:rFonts w:eastAsia="SimSun"/>
          <w:kern w:val="2"/>
          <w:sz w:val="28"/>
          <w:szCs w:val="28"/>
          <w:lang w:eastAsia="zh-CN"/>
        </w:rPr>
      </w:pPr>
      <w:r w:rsidRPr="00617823">
        <w:rPr>
          <w:noProof/>
          <w:lang w:val="en-US" w:eastAsia="en-US"/>
        </w:rPr>
        <w:lastRenderedPageBreak/>
        <w:drawing>
          <wp:inline distT="0" distB="0" distL="0" distR="0" wp14:anchorId="319FE85E" wp14:editId="5EA239EF">
            <wp:extent cx="3295650" cy="3219450"/>
            <wp:effectExtent l="0" t="0" r="0" b="0"/>
            <wp:docPr id="24" name="Рисунок 24" descr="Вибрационная обработка скваж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ибрационная обработка скважин"/>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5650" cy="3219450"/>
                    </a:xfrm>
                    <a:prstGeom prst="rect">
                      <a:avLst/>
                    </a:prstGeom>
                    <a:noFill/>
                    <a:ln>
                      <a:noFill/>
                    </a:ln>
                  </pic:spPr>
                </pic:pic>
              </a:graphicData>
            </a:graphic>
          </wp:inline>
        </w:drawing>
      </w:r>
    </w:p>
    <w:p w14:paraId="66458E8F" w14:textId="77777777" w:rsidR="00DC3216" w:rsidRPr="00617823" w:rsidRDefault="00DC3216" w:rsidP="00DC3216">
      <w:pPr>
        <w:widowControl w:val="0"/>
        <w:jc w:val="center"/>
        <w:rPr>
          <w:rFonts w:eastAsia="SimSun"/>
          <w:kern w:val="2"/>
          <w:sz w:val="28"/>
          <w:szCs w:val="28"/>
          <w:lang w:eastAsia="zh-CN"/>
        </w:rPr>
      </w:pPr>
    </w:p>
    <w:p w14:paraId="157AF997" w14:textId="77777777" w:rsidR="00DC3216" w:rsidRPr="00617823" w:rsidRDefault="00DC3216" w:rsidP="00DC3216">
      <w:pPr>
        <w:widowControl w:val="0"/>
        <w:jc w:val="center"/>
        <w:rPr>
          <w:rFonts w:eastAsia="SimSun"/>
          <w:bCs/>
          <w:kern w:val="2"/>
          <w:sz w:val="28"/>
          <w:szCs w:val="28"/>
          <w:lang w:eastAsia="zh-CN"/>
        </w:rPr>
      </w:pPr>
      <w:r w:rsidRPr="00617823">
        <w:rPr>
          <w:rFonts w:eastAsia="SimSun"/>
          <w:kern w:val="2"/>
          <w:sz w:val="28"/>
          <w:szCs w:val="28"/>
          <w:lang w:eastAsia="zh-CN"/>
        </w:rPr>
        <w:t xml:space="preserve">Рисунок 1.5 - </w:t>
      </w:r>
      <w:r w:rsidRPr="00617823">
        <w:rPr>
          <w:rFonts w:eastAsia="SimSun"/>
          <w:bCs/>
          <w:kern w:val="2"/>
          <w:sz w:val="28"/>
          <w:szCs w:val="28"/>
          <w:lang w:eastAsia="zh-CN"/>
        </w:rPr>
        <w:t>Вибрационная обработка ПЗП</w:t>
      </w:r>
    </w:p>
    <w:p w14:paraId="29C5D014" w14:textId="77777777" w:rsidR="00DC3216" w:rsidRPr="00617823" w:rsidRDefault="00DC3216" w:rsidP="00DC3216">
      <w:pPr>
        <w:widowControl w:val="0"/>
        <w:jc w:val="center"/>
        <w:rPr>
          <w:rFonts w:eastAsia="SimSun"/>
          <w:kern w:val="2"/>
          <w:sz w:val="28"/>
          <w:szCs w:val="28"/>
          <w:lang w:eastAsia="zh-CN"/>
        </w:rPr>
      </w:pPr>
    </w:p>
    <w:p w14:paraId="2975CD62" w14:textId="27980B9D" w:rsidR="002444A3" w:rsidRPr="00617823" w:rsidRDefault="002444A3" w:rsidP="002444A3">
      <w:pPr>
        <w:widowControl w:val="0"/>
        <w:ind w:firstLine="709"/>
        <w:jc w:val="both"/>
        <w:rPr>
          <w:rFonts w:eastAsia="SimSun"/>
          <w:kern w:val="2"/>
          <w:sz w:val="28"/>
          <w:szCs w:val="28"/>
          <w:lang w:val="ru-RU" w:eastAsia="zh-CN"/>
        </w:rPr>
      </w:pPr>
      <w:r w:rsidRPr="00617823">
        <w:rPr>
          <w:rFonts w:eastAsia="SimSun"/>
          <w:kern w:val="2"/>
          <w:sz w:val="28"/>
          <w:szCs w:val="28"/>
          <w:lang w:val="ru-RU" w:eastAsia="zh-CN"/>
        </w:rPr>
        <w:t>В результате вибрационной обработки ПЗП растет дебит нефтяных скважин.</w:t>
      </w:r>
    </w:p>
    <w:p w14:paraId="2754F76E" w14:textId="45747B47" w:rsidR="002444A3" w:rsidRPr="00617823" w:rsidRDefault="002444A3" w:rsidP="002444A3">
      <w:pPr>
        <w:widowControl w:val="0"/>
        <w:ind w:firstLine="709"/>
        <w:jc w:val="both"/>
        <w:rPr>
          <w:rFonts w:eastAsia="SimSun"/>
          <w:kern w:val="2"/>
          <w:sz w:val="28"/>
          <w:szCs w:val="28"/>
          <w:lang w:val="ru-RU" w:eastAsia="zh-CN"/>
        </w:rPr>
      </w:pPr>
      <w:r w:rsidRPr="00617823">
        <w:rPr>
          <w:rFonts w:eastAsia="SimSun"/>
          <w:kern w:val="2"/>
          <w:sz w:val="28"/>
          <w:szCs w:val="28"/>
          <w:lang w:val="ru-RU" w:eastAsia="zh-CN"/>
        </w:rPr>
        <w:t>Данный метод воздействие в первую очередь следует применять в скважинах, в которых:</w:t>
      </w:r>
    </w:p>
    <w:p w14:paraId="01A4EDBD" w14:textId="77777777" w:rsidR="002444A3" w:rsidRPr="00617823" w:rsidRDefault="002444A3" w:rsidP="002444A3">
      <w:pPr>
        <w:widowControl w:val="0"/>
        <w:ind w:firstLine="709"/>
        <w:jc w:val="both"/>
        <w:rPr>
          <w:rFonts w:eastAsia="SimSun"/>
          <w:kern w:val="2"/>
          <w:sz w:val="28"/>
          <w:szCs w:val="28"/>
          <w:lang w:val="ru-RU" w:eastAsia="zh-CN"/>
        </w:rPr>
      </w:pPr>
      <w:r w:rsidRPr="00617823">
        <w:rPr>
          <w:rFonts w:eastAsia="SimSun"/>
          <w:kern w:val="2"/>
          <w:sz w:val="28"/>
          <w:szCs w:val="28"/>
          <w:lang w:val="ru-RU" w:eastAsia="zh-CN"/>
        </w:rPr>
        <w:t>- наблюдается проницаемость пласта ниже средних значений;</w:t>
      </w:r>
    </w:p>
    <w:p w14:paraId="2F4116AC" w14:textId="73688FB3" w:rsidR="002444A3" w:rsidRPr="00617823" w:rsidRDefault="002444A3" w:rsidP="002444A3">
      <w:pPr>
        <w:widowControl w:val="0"/>
        <w:tabs>
          <w:tab w:val="left" w:pos="142"/>
        </w:tabs>
        <w:ind w:firstLine="709"/>
        <w:jc w:val="both"/>
        <w:rPr>
          <w:rFonts w:eastAsia="SimSun"/>
          <w:kern w:val="2"/>
          <w:sz w:val="28"/>
          <w:szCs w:val="28"/>
          <w:lang w:val="ru-RU" w:eastAsia="zh-CN"/>
        </w:rPr>
      </w:pPr>
      <w:r w:rsidRPr="00617823">
        <w:rPr>
          <w:rFonts w:eastAsia="SimSun"/>
          <w:kern w:val="2"/>
          <w:sz w:val="28"/>
          <w:szCs w:val="28"/>
          <w:lang w:val="ru-RU" w:eastAsia="zh-CN"/>
        </w:rPr>
        <w:t>- коллекторские свойства ПЗП ухудшаю</w:t>
      </w:r>
      <w:r w:rsidR="00693EDC">
        <w:rPr>
          <w:rFonts w:eastAsia="SimSun"/>
          <w:kern w:val="2"/>
          <w:sz w:val="28"/>
          <w:szCs w:val="28"/>
          <w:lang w:val="ru-RU" w:eastAsia="zh-CN"/>
        </w:rPr>
        <w:t>т</w:t>
      </w:r>
      <w:r w:rsidRPr="00617823">
        <w:rPr>
          <w:rFonts w:eastAsia="SimSun"/>
          <w:kern w:val="2"/>
          <w:sz w:val="28"/>
          <w:szCs w:val="28"/>
          <w:lang w:val="ru-RU" w:eastAsia="zh-CN"/>
        </w:rPr>
        <w:t xml:space="preserve">ся в процессе длительной добычи и проведении различных видов ремонтных работ в скважине и т.п.; </w:t>
      </w:r>
    </w:p>
    <w:p w14:paraId="2A0B4A47" w14:textId="77777777" w:rsidR="00DC3216" w:rsidRPr="00617823" w:rsidRDefault="00DC3216" w:rsidP="00DC3216">
      <w:pPr>
        <w:widowControl w:val="0"/>
        <w:ind w:firstLine="709"/>
        <w:jc w:val="both"/>
        <w:rPr>
          <w:rFonts w:eastAsia="SimSun"/>
          <w:kern w:val="2"/>
          <w:sz w:val="28"/>
          <w:szCs w:val="28"/>
          <w:lang w:eastAsia="zh-CN"/>
        </w:rPr>
      </w:pPr>
      <w:r w:rsidRPr="00617823">
        <w:rPr>
          <w:rFonts w:eastAsia="SimSun"/>
          <w:kern w:val="2"/>
          <w:sz w:val="28"/>
          <w:szCs w:val="28"/>
          <w:lang w:eastAsia="zh-CN"/>
        </w:rPr>
        <w:t>- пласты    сложены    низкопроницаемыми    породами, содержащими    глинистые минералы;</w:t>
      </w:r>
    </w:p>
    <w:p w14:paraId="0E2D4F73" w14:textId="77777777" w:rsidR="00DC3216" w:rsidRPr="00617823" w:rsidRDefault="00DC3216" w:rsidP="00DC3216">
      <w:pPr>
        <w:widowControl w:val="0"/>
        <w:ind w:firstLine="709"/>
        <w:jc w:val="both"/>
        <w:rPr>
          <w:rFonts w:eastAsia="SimSun"/>
          <w:kern w:val="2"/>
          <w:sz w:val="28"/>
          <w:szCs w:val="28"/>
          <w:lang w:eastAsia="zh-CN"/>
        </w:rPr>
      </w:pPr>
      <w:r w:rsidRPr="00617823">
        <w:rPr>
          <w:rFonts w:eastAsia="SimSun"/>
          <w:kern w:val="2"/>
          <w:sz w:val="28"/>
          <w:szCs w:val="28"/>
          <w:lang w:eastAsia="zh-CN"/>
        </w:rPr>
        <w:t>- низкая проницаемость пород, но высокое пластовое давление.</w:t>
      </w:r>
    </w:p>
    <w:p w14:paraId="7B4DB774" w14:textId="77777777" w:rsidR="00DC3216" w:rsidRPr="00617823" w:rsidRDefault="00DC3216" w:rsidP="00DC3216">
      <w:pPr>
        <w:widowControl w:val="0"/>
        <w:ind w:firstLine="709"/>
        <w:jc w:val="both"/>
        <w:rPr>
          <w:rFonts w:eastAsia="SimSun"/>
          <w:kern w:val="2"/>
          <w:sz w:val="28"/>
          <w:szCs w:val="28"/>
          <w:lang w:eastAsia="zh-CN"/>
        </w:rPr>
      </w:pPr>
      <w:r w:rsidRPr="00617823">
        <w:rPr>
          <w:rFonts w:eastAsia="SimSun"/>
          <w:b/>
          <w:bCs/>
          <w:kern w:val="2"/>
          <w:sz w:val="28"/>
          <w:szCs w:val="28"/>
          <w:lang w:eastAsia="zh-CN"/>
        </w:rPr>
        <w:t>Метод акустического воздействия (АВ)</w:t>
      </w:r>
      <w:r w:rsidRPr="00617823">
        <w:rPr>
          <w:rFonts w:eastAsia="SimSun"/>
          <w:kern w:val="2"/>
          <w:sz w:val="28"/>
          <w:szCs w:val="28"/>
          <w:lang w:eastAsia="zh-CN"/>
        </w:rPr>
        <w:t xml:space="preserve"> на ПЗП основан на использовании ультразвуковых полей с частотой 18... 25 кГц, под действием которых в породах и содержащихся в них флюидах происходят физические и химические процессы, активизирующие фильтрацию жидкости в пористой среде, как показано на рисунке 1.6. К ним относятся: акустический нагрев жидкости, способствующий снижению ее вязкости, турбулизация потока и повышение скорости фильтрации жидкости в порах, изменение сил поверхностного натяжения, разрушение двойного электрического слоя в капиллярах и т.д. [24, 25, 26]. Механизм обвального восстановления течения жидкости в поровом пространстве под действием акустического поля наступает в результате разрушения кристаллической структуры парафиновых образований, что обеспечивает повышение продуктивности и приемистости скважин даже при малой интенсивности поля [27, 28].</w:t>
      </w:r>
    </w:p>
    <w:p w14:paraId="6F83E4AF" w14:textId="77777777" w:rsidR="00DC3216" w:rsidRPr="00617823" w:rsidRDefault="00DC3216" w:rsidP="00DC3216">
      <w:pPr>
        <w:widowControl w:val="0"/>
        <w:jc w:val="center"/>
        <w:rPr>
          <w:rFonts w:eastAsia="SimSun"/>
          <w:b/>
          <w:bCs/>
          <w:kern w:val="2"/>
          <w:sz w:val="28"/>
          <w:szCs w:val="28"/>
          <w:lang w:eastAsia="zh-CN"/>
        </w:rPr>
      </w:pPr>
      <w:r w:rsidRPr="00617823">
        <w:rPr>
          <w:rFonts w:eastAsia="SimSun"/>
          <w:b/>
          <w:bCs/>
          <w:noProof/>
          <w:kern w:val="2"/>
          <w:sz w:val="28"/>
          <w:szCs w:val="28"/>
          <w:lang w:val="en-US" w:eastAsia="en-US"/>
        </w:rPr>
        <w:lastRenderedPageBreak/>
        <w:drawing>
          <wp:inline distT="0" distB="0" distL="0" distR="0" wp14:anchorId="10957339" wp14:editId="50720CAD">
            <wp:extent cx="3409950" cy="5486400"/>
            <wp:effectExtent l="0" t="0" r="0" b="0"/>
            <wp:docPr id="25" name="Рисунок 25" descr="Технология фокусированного акустического воз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ехнология фокусированного акустического воздействи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9950" cy="5486400"/>
                    </a:xfrm>
                    <a:prstGeom prst="rect">
                      <a:avLst/>
                    </a:prstGeom>
                    <a:noFill/>
                    <a:ln>
                      <a:noFill/>
                    </a:ln>
                  </pic:spPr>
                </pic:pic>
              </a:graphicData>
            </a:graphic>
          </wp:inline>
        </w:drawing>
      </w:r>
    </w:p>
    <w:p w14:paraId="31E8FE0B" w14:textId="77777777" w:rsidR="00DC3216" w:rsidRPr="00617823" w:rsidRDefault="00DC3216" w:rsidP="00DC3216">
      <w:pPr>
        <w:widowControl w:val="0"/>
        <w:jc w:val="center"/>
        <w:rPr>
          <w:rFonts w:eastAsia="SimSun"/>
          <w:b/>
          <w:bCs/>
          <w:kern w:val="2"/>
          <w:sz w:val="28"/>
          <w:szCs w:val="28"/>
          <w:lang w:eastAsia="zh-CN"/>
        </w:rPr>
      </w:pPr>
    </w:p>
    <w:p w14:paraId="5266B833" w14:textId="77777777" w:rsidR="00DC3216" w:rsidRPr="00617823" w:rsidRDefault="00DC3216" w:rsidP="00DC3216">
      <w:pPr>
        <w:widowControl w:val="0"/>
        <w:jc w:val="center"/>
        <w:rPr>
          <w:rFonts w:eastAsia="SimSun"/>
          <w:bCs/>
          <w:kern w:val="2"/>
          <w:sz w:val="28"/>
          <w:szCs w:val="28"/>
          <w:lang w:eastAsia="zh-CN"/>
        </w:rPr>
      </w:pPr>
      <w:r w:rsidRPr="00617823">
        <w:rPr>
          <w:rFonts w:eastAsia="SimSun"/>
          <w:bCs/>
          <w:kern w:val="2"/>
          <w:sz w:val="28"/>
          <w:szCs w:val="28"/>
          <w:lang w:eastAsia="zh-CN"/>
        </w:rPr>
        <w:t>Рисунок 1.6 – Технология акустического воздействия</w:t>
      </w:r>
    </w:p>
    <w:p w14:paraId="49B54BF3" w14:textId="77777777" w:rsidR="00DC3216" w:rsidRPr="00617823" w:rsidRDefault="00DC3216" w:rsidP="00DC3216">
      <w:pPr>
        <w:widowControl w:val="0"/>
        <w:jc w:val="center"/>
        <w:rPr>
          <w:rFonts w:eastAsia="SimSun"/>
          <w:b/>
          <w:bCs/>
          <w:kern w:val="2"/>
          <w:sz w:val="28"/>
          <w:szCs w:val="28"/>
          <w:lang w:eastAsia="zh-CN"/>
        </w:rPr>
      </w:pPr>
    </w:p>
    <w:p w14:paraId="4B2F97CC" w14:textId="2E9B432E" w:rsidR="00DC3216" w:rsidRPr="00617823" w:rsidRDefault="00DC3216" w:rsidP="00DC3216">
      <w:pPr>
        <w:widowControl w:val="0"/>
        <w:ind w:firstLine="709"/>
        <w:jc w:val="both"/>
        <w:rPr>
          <w:rFonts w:eastAsia="SimSun"/>
          <w:kern w:val="2"/>
          <w:sz w:val="28"/>
          <w:szCs w:val="28"/>
          <w:lang w:eastAsia="zh-CN"/>
        </w:rPr>
      </w:pPr>
      <w:r w:rsidRPr="00617823">
        <w:rPr>
          <w:rFonts w:eastAsia="SimSun"/>
          <w:b/>
          <w:bCs/>
          <w:kern w:val="2"/>
          <w:sz w:val="28"/>
          <w:szCs w:val="28"/>
          <w:lang w:eastAsia="zh-CN"/>
        </w:rPr>
        <w:t>Метод электровоздействия (ЭВ)</w:t>
      </w:r>
      <w:r w:rsidRPr="00617823">
        <w:rPr>
          <w:rFonts w:eastAsia="SimSun"/>
          <w:kern w:val="2"/>
          <w:sz w:val="28"/>
          <w:szCs w:val="28"/>
          <w:lang w:eastAsia="zh-CN"/>
        </w:rPr>
        <w:t xml:space="preserve"> основан на изменении структуры неоднородной пористой среды и ее фильтрационных свойств (фазовых проницаемостей) в результате пропускания через нее слабо затухающих импульсов электрического тока. ЭВ приводит к резкому снижению обводненности скважин (на 10...50 %) и на</w:t>
      </w:r>
      <w:r w:rsidR="000141F9">
        <w:rPr>
          <w:rFonts w:eastAsia="SimSun"/>
          <w:kern w:val="2"/>
          <w:sz w:val="28"/>
          <w:szCs w:val="28"/>
          <w:lang w:eastAsia="zh-CN"/>
        </w:rPr>
        <w:t xml:space="preserve"> длительный период (до трех лет</w:t>
      </w:r>
      <w:r w:rsidRPr="00617823">
        <w:rPr>
          <w:rFonts w:eastAsia="SimSun"/>
          <w:kern w:val="2"/>
          <w:sz w:val="28"/>
          <w:szCs w:val="28"/>
          <w:lang w:eastAsia="zh-CN"/>
        </w:rPr>
        <w:t xml:space="preserve"> более). Кроме того, за счет изменения проницаемости ПЗП существенно (на 20... 100%) увеличивается их дебит [29].</w:t>
      </w:r>
    </w:p>
    <w:p w14:paraId="7CAD4099" w14:textId="77777777" w:rsidR="00823B08" w:rsidRPr="00617823" w:rsidRDefault="00823B08" w:rsidP="00823B08">
      <w:pPr>
        <w:widowControl w:val="0"/>
        <w:ind w:firstLine="709"/>
        <w:jc w:val="both"/>
        <w:rPr>
          <w:rFonts w:eastAsia="SimSun"/>
          <w:bCs/>
          <w:w w:val="102"/>
          <w:kern w:val="2"/>
          <w:sz w:val="28"/>
          <w:szCs w:val="28"/>
          <w:lang w:eastAsia="zh-CN"/>
        </w:rPr>
      </w:pPr>
      <w:r w:rsidRPr="00617823">
        <w:rPr>
          <w:rFonts w:eastAsia="SimSun"/>
          <w:bCs/>
          <w:w w:val="102"/>
          <w:kern w:val="2"/>
          <w:sz w:val="28"/>
          <w:szCs w:val="28"/>
          <w:lang w:eastAsia="zh-CN"/>
        </w:rPr>
        <w:t>Выключение тока через продуктивный пласт приводит к локализации плотности тока в узких участках капилляров, ограничивающих скорость фильтрации в режиме. В этих узких местах капилляров происходят основные изменения, определяющие последствия воздействия на пласт. Ток локализации плотности зависит от радиуса капилляров в четвёртой степени, что означает, что чем меньше капилляров, тем сильнее происходит локализация. Следовательно, основная часть энергии при возникновении тока возникает именно в узких отверстиях капилляров породы.</w:t>
      </w:r>
    </w:p>
    <w:p w14:paraId="3F3BCF40" w14:textId="287A737D" w:rsidR="00DC3216" w:rsidRPr="00617823" w:rsidRDefault="00DC3216" w:rsidP="00823B08">
      <w:pPr>
        <w:widowControl w:val="0"/>
        <w:ind w:firstLine="709"/>
        <w:jc w:val="both"/>
        <w:rPr>
          <w:rFonts w:eastAsia="SimSun"/>
          <w:kern w:val="2"/>
          <w:sz w:val="28"/>
          <w:szCs w:val="28"/>
          <w:lang w:eastAsia="zh-CN"/>
        </w:rPr>
      </w:pPr>
      <w:r w:rsidRPr="00617823">
        <w:rPr>
          <w:rFonts w:eastAsia="SimSun"/>
          <w:kern w:val="2"/>
          <w:sz w:val="28"/>
          <w:szCs w:val="28"/>
          <w:lang w:eastAsia="zh-CN"/>
        </w:rPr>
        <w:lastRenderedPageBreak/>
        <w:t>В последние годы вызывает большой интерес у отечественных и зарубежных производителей нефти и газа, нетрадиционные устройства основанные на</w:t>
      </w:r>
      <w:r w:rsidRPr="00617823">
        <w:rPr>
          <w:rFonts w:eastAsia="SimSun"/>
          <w:b/>
          <w:kern w:val="2"/>
          <w:sz w:val="28"/>
          <w:szCs w:val="28"/>
          <w:lang w:eastAsia="zh-CN"/>
        </w:rPr>
        <w:t xml:space="preserve"> электроразрядном воздействии</w:t>
      </w:r>
      <w:r w:rsidRPr="00617823">
        <w:rPr>
          <w:rFonts w:eastAsia="SimSun"/>
          <w:kern w:val="2"/>
          <w:sz w:val="28"/>
          <w:szCs w:val="28"/>
          <w:lang w:eastAsia="zh-CN"/>
        </w:rPr>
        <w:t>, в которых для генерирования виброударных возмущений используется импульсный электрический разряд в скважинной жидкости. При этом, в отличие от взрывных технологий, возникает возможность оказывать строго локализованное, следовательно, контролируемое воздействие на ПЗП, интенсивность которого может быть выбрана из условий обеспечения наибольшего радиуса охвата и прочности оборудования скважины и обрабатываемого пласта без риска их разрушения. Непрерывный подвод электроэнергии по кабелю с поверхности позволяет неограниченно долго работать в режиме периодически повторяющихся импульсов [30].</w:t>
      </w:r>
    </w:p>
    <w:p w14:paraId="748AB339" w14:textId="77777777" w:rsidR="00DC3216" w:rsidRPr="00617823" w:rsidRDefault="00DC3216" w:rsidP="00DC3216">
      <w:pPr>
        <w:widowControl w:val="0"/>
        <w:ind w:firstLine="709"/>
        <w:jc w:val="both"/>
        <w:rPr>
          <w:rFonts w:eastAsia="SimSun"/>
          <w:kern w:val="2"/>
          <w:sz w:val="28"/>
          <w:szCs w:val="28"/>
          <w:lang w:eastAsia="zh-CN"/>
        </w:rPr>
      </w:pPr>
      <w:r w:rsidRPr="00617823">
        <w:rPr>
          <w:rFonts w:eastAsia="SimSun"/>
          <w:kern w:val="2"/>
          <w:sz w:val="28"/>
          <w:szCs w:val="28"/>
          <w:lang w:eastAsia="zh-CN"/>
        </w:rPr>
        <w:t>Электрический разряд (взрыв) в жидкости представляет собой процесс преобразования электрической энергии в механическую энергию гидродинамического возмущения. Исследования развития электрического разряда в жидкости [31] позволили установить три стадии развития канала разряда: предпробойную, активную и пассивную.</w:t>
      </w:r>
    </w:p>
    <w:p w14:paraId="080A7DE8" w14:textId="77777777" w:rsidR="00DC3216" w:rsidRPr="00617823" w:rsidRDefault="00DC3216" w:rsidP="00DC3216">
      <w:pPr>
        <w:widowControl w:val="0"/>
        <w:ind w:firstLine="709"/>
        <w:jc w:val="both"/>
        <w:rPr>
          <w:rFonts w:eastAsia="SimSun"/>
          <w:kern w:val="2"/>
          <w:sz w:val="28"/>
          <w:szCs w:val="28"/>
          <w:lang w:eastAsia="zh-CN"/>
        </w:rPr>
      </w:pPr>
      <w:r w:rsidRPr="00617823">
        <w:rPr>
          <w:rFonts w:eastAsia="SimSun"/>
          <w:kern w:val="2"/>
          <w:sz w:val="28"/>
          <w:szCs w:val="28"/>
          <w:lang w:eastAsia="zh-CN"/>
        </w:rPr>
        <w:t xml:space="preserve">Предпробойная стадия начинается с момента подачи напряжения на электроды и завершается электрическим пробоем жидкости с возникновением нитевидных светящихся образований лидеров. Скорость движения лидера зависит от свойств данной жидкости и напряженности электрического поля. Следующая активная стадия характеризуется развитием одного из лидеров в плазменный канал высокой проводимости. Вещество канала представляет собой плазму плотностью порядка 10 м"3, температурой 15000... 25000 К и степенью ионизации, приближающейся к 30%. При этом по лидеру протекает ток большой силы 100... 200 кА, продолжается нагрев плазмы лидера, растет степень ее ионизации. Происходит быстрое расширение канала вследствие поступления вещества при интенсивном испарении жидкости со стенок канала. </w:t>
      </w:r>
    </w:p>
    <w:p w14:paraId="158CEBD9" w14:textId="77777777" w:rsidR="00DC3216" w:rsidRPr="00617823" w:rsidRDefault="00DC3216" w:rsidP="00DC3216">
      <w:pPr>
        <w:widowControl w:val="0"/>
        <w:ind w:firstLine="709"/>
        <w:jc w:val="both"/>
        <w:rPr>
          <w:rFonts w:eastAsia="SimSun"/>
          <w:kern w:val="2"/>
          <w:sz w:val="28"/>
          <w:szCs w:val="28"/>
          <w:lang w:eastAsia="zh-CN"/>
        </w:rPr>
      </w:pPr>
      <w:r w:rsidRPr="00617823">
        <w:rPr>
          <w:rFonts w:eastAsia="SimSun"/>
          <w:kern w:val="2"/>
          <w:sz w:val="28"/>
          <w:szCs w:val="28"/>
          <w:lang w:eastAsia="zh-CN"/>
        </w:rPr>
        <w:t>На канальной (активной) стадии происходит основное преобразование запасенной в накопителе электрической энергии в энергию гидродинамического возмущения. Она завершается с прекращением тока и переходит в пассивную стадию, при которой плазма, продолжая расширяться, охлаждается, происходит рекомбинация ионов, продолжается испарение жидкости со стенок. На определенной стадии, когда рекомбинацию можно считать оконченной, образуется парогазовая полость. Поскольку на этой стадии температура вещества в полости сравнительно невысока, испарение со стенок перестает играть заметную роль и в течение некоторого времени происходит расширение, близкое к адиабатическому. При этом полость принимает шарообразную форму. Достигнув некоторого максимального размера, полость начинает схлопываться. Обычно полость совершает несколько пульсаций, которые служат источником дополнительных гидродинамических возмущений [32].</w:t>
      </w:r>
    </w:p>
    <w:p w14:paraId="5A40B102" w14:textId="77777777" w:rsidR="00DC3216" w:rsidRPr="00617823" w:rsidRDefault="00DC3216" w:rsidP="00DC3216">
      <w:pPr>
        <w:widowControl w:val="0"/>
        <w:ind w:firstLine="709"/>
        <w:jc w:val="both"/>
        <w:rPr>
          <w:rFonts w:eastAsia="SimSun"/>
          <w:kern w:val="2"/>
          <w:sz w:val="28"/>
          <w:szCs w:val="28"/>
          <w:lang w:eastAsia="zh-CN"/>
        </w:rPr>
      </w:pPr>
      <w:r w:rsidRPr="00617823">
        <w:rPr>
          <w:rFonts w:eastAsia="SimSun"/>
          <w:kern w:val="2"/>
          <w:sz w:val="28"/>
          <w:szCs w:val="28"/>
          <w:lang w:eastAsia="zh-CN"/>
        </w:rPr>
        <w:t xml:space="preserve">Энергия конденсатора-накопителя после пробоя жидкости расходуется на нагрев вещества в канале разряда и на работу, совершаемую каналом при расширении (около 50%), в том числе: на энергию волн сжатия, излучаемую на стадии разряда (до 20%) и энергию пульсации парогазовой полости, равную потенциальной энергии полости в момент максимального объема (до 30%). </w:t>
      </w:r>
      <w:r w:rsidRPr="00617823">
        <w:rPr>
          <w:rFonts w:eastAsia="SimSun"/>
          <w:kern w:val="2"/>
          <w:sz w:val="28"/>
          <w:szCs w:val="28"/>
          <w:lang w:eastAsia="zh-CN"/>
        </w:rPr>
        <w:lastRenderedPageBreak/>
        <w:t>Энергия пульсации парогазовой полости постепенно расходуется на излучение волн сжатия и разряжения и на другие потери (пассивная стадия развития канала).</w:t>
      </w:r>
    </w:p>
    <w:p w14:paraId="7ED37702" w14:textId="77777777" w:rsidR="00DC3216" w:rsidRPr="00617823" w:rsidRDefault="00DC3216" w:rsidP="00DC3216">
      <w:pPr>
        <w:widowControl w:val="0"/>
        <w:ind w:firstLine="709"/>
        <w:jc w:val="both"/>
        <w:rPr>
          <w:rFonts w:eastAsia="SimSun"/>
          <w:kern w:val="2"/>
          <w:sz w:val="28"/>
          <w:szCs w:val="28"/>
          <w:lang w:eastAsia="zh-CN"/>
        </w:rPr>
      </w:pPr>
      <w:r w:rsidRPr="00617823">
        <w:rPr>
          <w:sz w:val="28"/>
          <w:szCs w:val="28"/>
        </w:rPr>
        <w:t>К методам о</w:t>
      </w:r>
      <w:r w:rsidRPr="00617823">
        <w:rPr>
          <w:rFonts w:eastAsia="SimSun"/>
          <w:kern w:val="2"/>
          <w:sz w:val="28"/>
          <w:szCs w:val="28"/>
          <w:lang w:eastAsia="zh-CN"/>
        </w:rPr>
        <w:t xml:space="preserve">бработки ПЗП </w:t>
      </w:r>
      <w:r w:rsidRPr="00617823">
        <w:rPr>
          <w:rFonts w:eastAsia="SimSun"/>
          <w:b/>
          <w:bCs/>
          <w:kern w:val="2"/>
          <w:sz w:val="28"/>
          <w:szCs w:val="28"/>
          <w:lang w:eastAsia="zh-CN"/>
        </w:rPr>
        <w:t>депрессиями-репрессиями</w:t>
      </w:r>
      <w:r w:rsidRPr="00617823">
        <w:rPr>
          <w:rFonts w:eastAsia="SimSun"/>
          <w:kern w:val="2"/>
          <w:sz w:val="28"/>
          <w:szCs w:val="28"/>
          <w:lang w:eastAsia="zh-CN"/>
        </w:rPr>
        <w:t xml:space="preserve"> относятся: свабирование, импульсное воздействие.</w:t>
      </w:r>
    </w:p>
    <w:p w14:paraId="11898D67" w14:textId="5C417E47" w:rsidR="00DC3216" w:rsidRPr="00617823" w:rsidRDefault="00DC3216" w:rsidP="00DC3216">
      <w:pPr>
        <w:widowControl w:val="0"/>
        <w:ind w:firstLine="709"/>
        <w:jc w:val="both"/>
        <w:rPr>
          <w:rFonts w:eastAsia="SimSun"/>
          <w:kern w:val="2"/>
          <w:sz w:val="28"/>
          <w:szCs w:val="28"/>
          <w:lang w:eastAsia="zh-CN"/>
        </w:rPr>
      </w:pPr>
      <w:r w:rsidRPr="00617823">
        <w:rPr>
          <w:rFonts w:eastAsia="SimSun"/>
          <w:b/>
          <w:bCs/>
          <w:kern w:val="2"/>
          <w:sz w:val="28"/>
          <w:szCs w:val="28"/>
          <w:lang w:eastAsia="zh-CN"/>
        </w:rPr>
        <w:t>Свабирование.</w:t>
      </w:r>
      <w:r w:rsidRPr="00617823">
        <w:rPr>
          <w:rFonts w:eastAsia="SimSun"/>
          <w:kern w:val="2"/>
          <w:sz w:val="28"/>
          <w:szCs w:val="28"/>
          <w:lang w:eastAsia="zh-CN"/>
        </w:rPr>
        <w:t xml:space="preserve"> Технология свабирования предусматривает создание депрессии на ПЗП за счет снижения уровня столба жидкости в колонне. В результате происходит интенсификация притока жидкости в скважину, что способствует очистке коллектора ПЗП </w:t>
      </w:r>
      <w:r w:rsidR="00DC2C5A">
        <w:rPr>
          <w:rFonts w:eastAsia="SimSun"/>
          <w:kern w:val="2"/>
          <w:sz w:val="28"/>
          <w:szCs w:val="28"/>
          <w:lang w:eastAsia="zh-CN"/>
        </w:rPr>
        <w:t>и восстановлению продуктивности</w:t>
      </w:r>
      <w:r w:rsidRPr="00617823">
        <w:rPr>
          <w:rFonts w:eastAsia="SimSun"/>
          <w:kern w:val="2"/>
          <w:sz w:val="28"/>
          <w:szCs w:val="28"/>
          <w:lang w:eastAsia="zh-CN"/>
        </w:rPr>
        <w:t xml:space="preserve"> приемистости скважин [33].</w:t>
      </w:r>
    </w:p>
    <w:p w14:paraId="65025DB1" w14:textId="678DB082" w:rsidR="00DC3216" w:rsidRPr="00617823" w:rsidRDefault="00DC3216" w:rsidP="00DC3216">
      <w:pPr>
        <w:widowControl w:val="0"/>
        <w:ind w:firstLine="709"/>
        <w:jc w:val="both"/>
        <w:rPr>
          <w:rFonts w:eastAsia="SimSun"/>
          <w:kern w:val="2"/>
          <w:sz w:val="28"/>
          <w:szCs w:val="28"/>
          <w:lang w:eastAsia="zh-CN"/>
        </w:rPr>
      </w:pPr>
      <w:r w:rsidRPr="00617823">
        <w:rPr>
          <w:rFonts w:eastAsia="SimSun"/>
          <w:kern w:val="2"/>
          <w:sz w:val="28"/>
          <w:szCs w:val="28"/>
          <w:lang w:eastAsia="zh-CN"/>
        </w:rPr>
        <w:t xml:space="preserve">Сущность метода </w:t>
      </w:r>
      <w:r w:rsidRPr="00617823">
        <w:rPr>
          <w:rFonts w:eastAsia="SimSun"/>
          <w:b/>
          <w:bCs/>
          <w:kern w:val="2"/>
          <w:sz w:val="28"/>
          <w:szCs w:val="28"/>
          <w:lang w:eastAsia="zh-CN"/>
        </w:rPr>
        <w:t>импульсного воздействия</w:t>
      </w:r>
      <w:r w:rsidRPr="00617823">
        <w:rPr>
          <w:rFonts w:eastAsia="SimSun"/>
          <w:kern w:val="2"/>
          <w:sz w:val="28"/>
          <w:szCs w:val="28"/>
          <w:lang w:eastAsia="zh-CN"/>
        </w:rPr>
        <w:t xml:space="preserve"> заключается в улучшении фильтрационной характеристики ПЗП за счет использования импульса энергии гидравлического удара падающего столба жидкости. При резком повышении давления рабочая </w:t>
      </w:r>
      <w:r w:rsidR="0059250E">
        <w:rPr>
          <w:rFonts w:eastAsia="SimSun"/>
          <w:kern w:val="2"/>
          <w:sz w:val="28"/>
          <w:szCs w:val="28"/>
          <w:lang w:eastAsia="zh-CN"/>
        </w:rPr>
        <w:t>жидкость с большой скоростью зад</w:t>
      </w:r>
      <w:r w:rsidRPr="00617823">
        <w:rPr>
          <w:rFonts w:eastAsia="SimSun"/>
          <w:kern w:val="2"/>
          <w:sz w:val="28"/>
          <w:szCs w:val="28"/>
          <w:lang w:eastAsia="zh-CN"/>
        </w:rPr>
        <w:t>авливается в пласт в виде клина, расширяющего трещины и раздвигающего горную породу. Размеры трещин зависят от характеристик пласта, длительности воздействия, объема задавленной жидкости и величины давления.</w:t>
      </w:r>
    </w:p>
    <w:p w14:paraId="115736D5" w14:textId="77777777" w:rsidR="003650D2" w:rsidRPr="00617823" w:rsidRDefault="003650D2" w:rsidP="00DC3216">
      <w:pPr>
        <w:ind w:firstLine="567"/>
        <w:jc w:val="both"/>
        <w:rPr>
          <w:b/>
          <w:bCs/>
          <w:sz w:val="28"/>
          <w:szCs w:val="28"/>
        </w:rPr>
      </w:pPr>
    </w:p>
    <w:p w14:paraId="41FBB20D" w14:textId="53E5B8D2" w:rsidR="00DC3216" w:rsidRPr="00617823" w:rsidRDefault="00DC3216" w:rsidP="00976CFB">
      <w:pPr>
        <w:ind w:firstLine="709"/>
        <w:jc w:val="both"/>
        <w:rPr>
          <w:b/>
          <w:bCs/>
          <w:sz w:val="28"/>
          <w:szCs w:val="28"/>
        </w:rPr>
      </w:pPr>
      <w:r w:rsidRPr="00617823">
        <w:rPr>
          <w:b/>
          <w:bCs/>
          <w:sz w:val="28"/>
          <w:szCs w:val="28"/>
        </w:rPr>
        <w:t>1.2 Технология добычи высоковязкой нефти методом парогравитационного воздействия на пласт (</w:t>
      </w:r>
      <w:r w:rsidRPr="00617823">
        <w:rPr>
          <w:b/>
          <w:bCs/>
          <w:sz w:val="28"/>
          <w:szCs w:val="28"/>
          <w:lang w:val="en-US"/>
        </w:rPr>
        <w:t>SAGD</w:t>
      </w:r>
      <w:r w:rsidRPr="00617823">
        <w:rPr>
          <w:b/>
          <w:bCs/>
          <w:sz w:val="28"/>
          <w:szCs w:val="28"/>
        </w:rPr>
        <w:t>)</w:t>
      </w:r>
    </w:p>
    <w:p w14:paraId="2EF02290" w14:textId="77777777" w:rsidR="003650D2" w:rsidRPr="00617823" w:rsidRDefault="003650D2" w:rsidP="00DC3216">
      <w:pPr>
        <w:ind w:firstLine="567"/>
        <w:jc w:val="both"/>
        <w:rPr>
          <w:b/>
          <w:bCs/>
          <w:sz w:val="28"/>
          <w:szCs w:val="28"/>
        </w:rPr>
      </w:pPr>
    </w:p>
    <w:p w14:paraId="7C5810B7" w14:textId="654723CE" w:rsidR="00071ADF" w:rsidRPr="00617823" w:rsidRDefault="00071ADF" w:rsidP="00976CFB">
      <w:pPr>
        <w:ind w:firstLine="709"/>
        <w:jc w:val="both"/>
        <w:rPr>
          <w:sz w:val="28"/>
          <w:szCs w:val="28"/>
        </w:rPr>
      </w:pPr>
      <w:r w:rsidRPr="00617823">
        <w:rPr>
          <w:sz w:val="28"/>
          <w:szCs w:val="28"/>
        </w:rPr>
        <w:t>В настоящее время интенсивно ищут пути р</w:t>
      </w:r>
      <w:r w:rsidR="003E218E">
        <w:rPr>
          <w:sz w:val="28"/>
          <w:szCs w:val="28"/>
        </w:rPr>
        <w:t>азработки так называемых забала</w:t>
      </w:r>
      <w:r w:rsidRPr="00617823">
        <w:rPr>
          <w:sz w:val="28"/>
          <w:szCs w:val="28"/>
        </w:rPr>
        <w:t>н</w:t>
      </w:r>
      <w:r w:rsidR="003E218E">
        <w:rPr>
          <w:sz w:val="28"/>
          <w:szCs w:val="28"/>
          <w:lang w:val="ru-RU"/>
        </w:rPr>
        <w:t>сн</w:t>
      </w:r>
      <w:r w:rsidRPr="00617823">
        <w:rPr>
          <w:sz w:val="28"/>
          <w:szCs w:val="28"/>
        </w:rPr>
        <w:t>ых запасов.  Большой объем таких месторождений составляют коллекторы с высоковязкими нефтями. По оценкам, приведенным в литературе мировой суммарный объем тяжелых нефтей оценивается в 810 млрд. тонн, тогда как объем остаточных извлекаемых запасов нефти малой и средней вязкости составляет лишь 162,3 млрд. тонн [34].</w:t>
      </w:r>
    </w:p>
    <w:p w14:paraId="5374F8B0" w14:textId="6A1192BD" w:rsidR="00071ADF" w:rsidRPr="00617823" w:rsidRDefault="00071ADF" w:rsidP="00071ADF">
      <w:pPr>
        <w:ind w:firstLine="709"/>
        <w:jc w:val="both"/>
        <w:rPr>
          <w:sz w:val="28"/>
          <w:szCs w:val="28"/>
        </w:rPr>
      </w:pPr>
      <w:r w:rsidRPr="00617823">
        <w:rPr>
          <w:sz w:val="28"/>
          <w:szCs w:val="28"/>
        </w:rPr>
        <w:t>Разработка таких месторождений сталкивается с рядом сложностей связанных с низкой текучестью высоковязких нефтей. Наиболее эффективными методами разработки таких месторождений являются тепловые методы воздействия на продуктивный пласт.</w:t>
      </w:r>
    </w:p>
    <w:p w14:paraId="7DAA3342" w14:textId="3D283363" w:rsidR="00071ADF" w:rsidRPr="00617823" w:rsidRDefault="00071ADF" w:rsidP="00071ADF">
      <w:pPr>
        <w:ind w:firstLine="709"/>
        <w:jc w:val="both"/>
        <w:rPr>
          <w:sz w:val="28"/>
          <w:szCs w:val="28"/>
        </w:rPr>
      </w:pPr>
      <w:r w:rsidRPr="00617823">
        <w:rPr>
          <w:sz w:val="28"/>
          <w:szCs w:val="28"/>
        </w:rPr>
        <w:t>Не все тепловые методы имеют высокую рентабельность. По нашему мнению метод парогравитационного воздействия SAGD является наиболее приемлым и перспективным.</w:t>
      </w:r>
    </w:p>
    <w:p w14:paraId="0A1E5C2D" w14:textId="2F701B96" w:rsidR="00071ADF" w:rsidRPr="00617823" w:rsidRDefault="00071ADF" w:rsidP="00976CFB">
      <w:pPr>
        <w:ind w:firstLine="709"/>
        <w:jc w:val="both"/>
        <w:rPr>
          <w:sz w:val="28"/>
          <w:szCs w:val="28"/>
        </w:rPr>
      </w:pPr>
      <w:r w:rsidRPr="00617823">
        <w:rPr>
          <w:sz w:val="28"/>
          <w:szCs w:val="28"/>
        </w:rPr>
        <w:t>Данный метод начал широко применяться на месторождениях Канады и показал высокие показатели добычи высоковязких нефтей.  Метод парагравитационного воздействия на продуктивный коллектор является относительно новым направлением в разработк</w:t>
      </w:r>
      <w:r w:rsidR="009856AA">
        <w:rPr>
          <w:sz w:val="28"/>
          <w:szCs w:val="28"/>
        </w:rPr>
        <w:t>е месторождений с высоковязкими</w:t>
      </w:r>
      <w:r w:rsidRPr="00617823">
        <w:rPr>
          <w:sz w:val="28"/>
          <w:szCs w:val="28"/>
        </w:rPr>
        <w:t xml:space="preserve"> нефтями. Анали</w:t>
      </w:r>
      <w:r w:rsidRPr="00617823">
        <w:rPr>
          <w:sz w:val="28"/>
          <w:szCs w:val="28"/>
          <w:lang w:val="ru-RU"/>
        </w:rPr>
        <w:t>з</w:t>
      </w:r>
      <w:r w:rsidRPr="00617823">
        <w:rPr>
          <w:sz w:val="28"/>
          <w:szCs w:val="28"/>
        </w:rPr>
        <w:t xml:space="preserve"> литературных источников показал, что данная технология находит всё более широкое применение в мире.</w:t>
      </w:r>
    </w:p>
    <w:p w14:paraId="74BC023C" w14:textId="7CE46881" w:rsidR="00DC3216" w:rsidRPr="00617823" w:rsidRDefault="00DC3216" w:rsidP="00976CFB">
      <w:pPr>
        <w:ind w:firstLine="709"/>
        <w:jc w:val="both"/>
        <w:rPr>
          <w:sz w:val="28"/>
          <w:szCs w:val="28"/>
        </w:rPr>
      </w:pPr>
      <w:r w:rsidRPr="00617823">
        <w:rPr>
          <w:sz w:val="28"/>
          <w:szCs w:val="28"/>
        </w:rPr>
        <w:t xml:space="preserve">Применение метода парогравитационного воздействия или более известная как </w:t>
      </w:r>
      <w:r w:rsidRPr="00617823">
        <w:rPr>
          <w:sz w:val="28"/>
          <w:szCs w:val="28"/>
          <w:lang w:val="en-US"/>
        </w:rPr>
        <w:t>SAGD</w:t>
      </w:r>
      <w:r w:rsidRPr="00617823">
        <w:rPr>
          <w:sz w:val="28"/>
          <w:szCs w:val="28"/>
        </w:rPr>
        <w:t xml:space="preserve"> заключается в следующем: производи</w:t>
      </w:r>
      <w:r w:rsidR="00071ADF" w:rsidRPr="00617823">
        <w:rPr>
          <w:sz w:val="28"/>
          <w:szCs w:val="28"/>
        </w:rPr>
        <w:t xml:space="preserve">тся бурение </w:t>
      </w:r>
      <w:r w:rsidR="00071ADF" w:rsidRPr="00617823">
        <w:rPr>
          <w:sz w:val="28"/>
          <w:szCs w:val="28"/>
          <w:lang w:val="ru-RU"/>
        </w:rPr>
        <w:t>2</w:t>
      </w:r>
      <w:r w:rsidRPr="00617823">
        <w:rPr>
          <w:sz w:val="28"/>
          <w:szCs w:val="28"/>
        </w:rPr>
        <w:t xml:space="preserve"> скважин, расположенных </w:t>
      </w:r>
      <w:r w:rsidR="00071ADF" w:rsidRPr="00617823">
        <w:rPr>
          <w:sz w:val="28"/>
          <w:szCs w:val="28"/>
          <w:lang w:val="ru-RU"/>
        </w:rPr>
        <w:t>горизонтально и дру</w:t>
      </w:r>
      <w:r w:rsidR="00091021">
        <w:rPr>
          <w:sz w:val="28"/>
          <w:szCs w:val="28"/>
          <w:lang w:val="ru-RU"/>
        </w:rPr>
        <w:t>г</w:t>
      </w:r>
      <w:r w:rsidR="00071ADF" w:rsidRPr="00617823">
        <w:rPr>
          <w:sz w:val="28"/>
          <w:szCs w:val="28"/>
          <w:lang w:val="ru-RU"/>
        </w:rPr>
        <w:t xml:space="preserve"> над другом</w:t>
      </w:r>
      <w:r w:rsidRPr="00617823">
        <w:rPr>
          <w:sz w:val="28"/>
          <w:szCs w:val="28"/>
        </w:rPr>
        <w:t xml:space="preserve"> вблизи подошвы пласта на расстоянии 5-10 м друг от друга. Верхняя скважина служит для нагнетания в пласт пара другая скважина является добывающей, при этом </w:t>
      </w:r>
      <w:r w:rsidRPr="00617823">
        <w:rPr>
          <w:sz w:val="28"/>
          <w:szCs w:val="28"/>
        </w:rPr>
        <w:lastRenderedPageBreak/>
        <w:t>наблюдается процесс снижение вязкости нефти под действием пара и увеличение ее текучести. Под воздействием сил тяжести происходит процесс стекания нефти к перфорационным отверстиям добывающей скважины, как показано на рисунке 1.7.</w:t>
      </w:r>
    </w:p>
    <w:p w14:paraId="4909EE3F" w14:textId="7A758C3B" w:rsidR="00F23971" w:rsidRPr="00617823" w:rsidRDefault="00F23971" w:rsidP="00976CFB">
      <w:pPr>
        <w:tabs>
          <w:tab w:val="left" w:pos="567"/>
        </w:tabs>
        <w:ind w:firstLine="709"/>
        <w:jc w:val="both"/>
        <w:rPr>
          <w:sz w:val="28"/>
          <w:szCs w:val="28"/>
        </w:rPr>
      </w:pPr>
      <w:r w:rsidRPr="00617823">
        <w:rPr>
          <w:sz w:val="28"/>
          <w:szCs w:val="28"/>
        </w:rPr>
        <w:t>Одним из сдерживающих факторов широкого применения является ограничения по глубине залегания продуктивных горизонтов, не более 600-700 метров, что обусловлено интенсивной потерей тепловых свойств пара по мере его закачки в колонну насосно-компрессорных труб.</w:t>
      </w:r>
    </w:p>
    <w:p w14:paraId="1D05B770" w14:textId="77777777" w:rsidR="00F23971" w:rsidRPr="00617823" w:rsidRDefault="00F23971" w:rsidP="00976CFB">
      <w:pPr>
        <w:tabs>
          <w:tab w:val="left" w:pos="567"/>
        </w:tabs>
        <w:ind w:firstLine="709"/>
        <w:jc w:val="both"/>
        <w:rPr>
          <w:sz w:val="28"/>
          <w:szCs w:val="28"/>
        </w:rPr>
      </w:pPr>
      <w:r w:rsidRPr="00617823">
        <w:rPr>
          <w:sz w:val="28"/>
          <w:szCs w:val="28"/>
        </w:rPr>
        <w:t>В связи с этим возникает проблема доставки теплоносителя к забою скважин с минимальной потерей тепла, с одновременным сохранением целостности скважины, работающей в условиях высоких температур.</w:t>
      </w:r>
    </w:p>
    <w:p w14:paraId="27D01571" w14:textId="77777777" w:rsidR="00DC3216" w:rsidRPr="00617823" w:rsidRDefault="00DC3216" w:rsidP="00DC3216">
      <w:pPr>
        <w:jc w:val="center"/>
        <w:rPr>
          <w:sz w:val="28"/>
          <w:szCs w:val="28"/>
        </w:rPr>
      </w:pPr>
      <w:r w:rsidRPr="00617823">
        <w:rPr>
          <w:noProof/>
          <w:lang w:val="en-US" w:eastAsia="en-US"/>
        </w:rPr>
        <w:drawing>
          <wp:inline distT="0" distB="0" distL="0" distR="0" wp14:anchorId="425D20D0" wp14:editId="7751A1E8">
            <wp:extent cx="6122035" cy="3800310"/>
            <wp:effectExtent l="0" t="0" r="0" b="0"/>
            <wp:docPr id="23" name="Рисунок 23" descr="Разработка мероприятий по повышению эффективности деятельности нефтегазовой  компании (на примере ОАО «Татнефть») - Галянина - XLVIII Samara Regional  Student Scientific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зработка мероприятий по повышению эффективности деятельности нефтегазовой  компании (на примере ОАО «Татнефть») - Галянина - XLVIII Samara Regional  Student Scientific Confer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67714" cy="3828666"/>
                    </a:xfrm>
                    <a:prstGeom prst="rect">
                      <a:avLst/>
                    </a:prstGeom>
                    <a:noFill/>
                    <a:ln>
                      <a:noFill/>
                    </a:ln>
                  </pic:spPr>
                </pic:pic>
              </a:graphicData>
            </a:graphic>
          </wp:inline>
        </w:drawing>
      </w:r>
    </w:p>
    <w:p w14:paraId="74D360E5" w14:textId="77777777" w:rsidR="00DC3216" w:rsidRPr="00617823" w:rsidRDefault="00DC3216" w:rsidP="00DC3216">
      <w:pPr>
        <w:jc w:val="center"/>
        <w:rPr>
          <w:sz w:val="28"/>
          <w:szCs w:val="28"/>
        </w:rPr>
      </w:pPr>
    </w:p>
    <w:p w14:paraId="6C393104" w14:textId="484F2AAF" w:rsidR="00DC3216" w:rsidRPr="00617823" w:rsidRDefault="00DC3216" w:rsidP="00DC3216">
      <w:pPr>
        <w:jc w:val="center"/>
        <w:rPr>
          <w:sz w:val="28"/>
          <w:szCs w:val="28"/>
        </w:rPr>
      </w:pPr>
      <w:r w:rsidRPr="00617823">
        <w:rPr>
          <w:sz w:val="28"/>
          <w:szCs w:val="28"/>
        </w:rPr>
        <w:t>Рисунок 1.7</w:t>
      </w:r>
      <w:r w:rsidR="00071ADF" w:rsidRPr="00617823">
        <w:rPr>
          <w:sz w:val="28"/>
          <w:szCs w:val="28"/>
        </w:rPr>
        <w:t xml:space="preserve"> – Технологи</w:t>
      </w:r>
      <w:r w:rsidR="00071ADF" w:rsidRPr="00617823">
        <w:rPr>
          <w:sz w:val="28"/>
          <w:szCs w:val="28"/>
          <w:lang w:val="ru-RU"/>
        </w:rPr>
        <w:t>ческа</w:t>
      </w:r>
      <w:r w:rsidR="00ED34FD">
        <w:rPr>
          <w:sz w:val="28"/>
          <w:szCs w:val="28"/>
          <w:lang w:val="ru-RU"/>
        </w:rPr>
        <w:t>я</w:t>
      </w:r>
      <w:r w:rsidRPr="00617823">
        <w:rPr>
          <w:sz w:val="28"/>
          <w:szCs w:val="28"/>
        </w:rPr>
        <w:t xml:space="preserve"> </w:t>
      </w:r>
      <w:r w:rsidR="00071ADF" w:rsidRPr="00617823">
        <w:rPr>
          <w:sz w:val="28"/>
          <w:szCs w:val="28"/>
          <w:lang w:val="ru-RU"/>
        </w:rPr>
        <w:t xml:space="preserve">схема </w:t>
      </w:r>
      <w:r w:rsidRPr="00617823">
        <w:rPr>
          <w:sz w:val="28"/>
          <w:szCs w:val="28"/>
          <w:lang w:val="en-US"/>
        </w:rPr>
        <w:t>SAGD</w:t>
      </w:r>
      <w:r w:rsidRPr="00617823">
        <w:rPr>
          <w:sz w:val="28"/>
          <w:szCs w:val="28"/>
        </w:rPr>
        <w:t xml:space="preserve"> [35]</w:t>
      </w:r>
    </w:p>
    <w:p w14:paraId="691A6228" w14:textId="77777777" w:rsidR="00DC3216" w:rsidRPr="00617823" w:rsidRDefault="00DC3216" w:rsidP="00DC3216">
      <w:pPr>
        <w:ind w:firstLine="567"/>
        <w:jc w:val="both"/>
        <w:rPr>
          <w:sz w:val="28"/>
          <w:szCs w:val="28"/>
        </w:rPr>
      </w:pPr>
    </w:p>
    <w:p w14:paraId="460BBFA1" w14:textId="06B2512D" w:rsidR="008401A4" w:rsidRPr="00617823" w:rsidRDefault="008401A4" w:rsidP="004429DF">
      <w:pPr>
        <w:tabs>
          <w:tab w:val="left" w:pos="567"/>
        </w:tabs>
        <w:ind w:firstLine="709"/>
        <w:jc w:val="both"/>
        <w:rPr>
          <w:sz w:val="28"/>
          <w:szCs w:val="28"/>
        </w:rPr>
      </w:pPr>
      <w:r w:rsidRPr="00617823">
        <w:rPr>
          <w:sz w:val="28"/>
          <w:szCs w:val="28"/>
        </w:rPr>
        <w:t>В настоящее время наблюдается постепенное падение</w:t>
      </w:r>
      <w:r w:rsidRPr="00617823">
        <w:rPr>
          <w:sz w:val="28"/>
          <w:szCs w:val="28"/>
          <w:lang w:val="ru-RU"/>
        </w:rPr>
        <w:t xml:space="preserve"> </w:t>
      </w:r>
      <w:r w:rsidRPr="00617823">
        <w:rPr>
          <w:sz w:val="28"/>
          <w:szCs w:val="28"/>
        </w:rPr>
        <w:t>добычи нефти в связи с истощением нефтяных месторождений традиционной нефти. Все больший интерес привлекаю</w:t>
      </w:r>
      <w:r w:rsidR="00413A02">
        <w:rPr>
          <w:sz w:val="28"/>
          <w:szCs w:val="28"/>
          <w:lang w:val="ru-RU"/>
        </w:rPr>
        <w:t>т</w:t>
      </w:r>
      <w:r w:rsidRPr="00617823">
        <w:rPr>
          <w:sz w:val="28"/>
          <w:szCs w:val="28"/>
        </w:rPr>
        <w:t xml:space="preserve"> месторождения высоковязкой нефти. В связи с этим, все большее внимание начинают у</w:t>
      </w:r>
      <w:r w:rsidR="00413A02">
        <w:rPr>
          <w:sz w:val="28"/>
          <w:szCs w:val="28"/>
        </w:rPr>
        <w:t>делять месторождениям с тяжелой</w:t>
      </w:r>
      <w:r w:rsidRPr="00617823">
        <w:rPr>
          <w:sz w:val="28"/>
          <w:szCs w:val="28"/>
        </w:rPr>
        <w:t xml:space="preserve"> нефтью</w:t>
      </w:r>
      <w:r w:rsidRPr="00617823">
        <w:rPr>
          <w:sz w:val="28"/>
          <w:szCs w:val="28"/>
          <w:lang w:val="ru-RU"/>
        </w:rPr>
        <w:t xml:space="preserve"> </w:t>
      </w:r>
      <w:r w:rsidRPr="00617823">
        <w:rPr>
          <w:sz w:val="28"/>
          <w:szCs w:val="28"/>
        </w:rPr>
        <w:t xml:space="preserve">и битумами. </w:t>
      </w:r>
    </w:p>
    <w:p w14:paraId="6CC98BEA" w14:textId="0FA24B8C" w:rsidR="00DC3216" w:rsidRPr="00617823" w:rsidRDefault="00DC3216" w:rsidP="004429DF">
      <w:pPr>
        <w:tabs>
          <w:tab w:val="left" w:pos="567"/>
        </w:tabs>
        <w:ind w:firstLine="709"/>
        <w:jc w:val="both"/>
        <w:rPr>
          <w:sz w:val="28"/>
          <w:szCs w:val="28"/>
        </w:rPr>
      </w:pPr>
      <w:r w:rsidRPr="00617823">
        <w:rPr>
          <w:sz w:val="28"/>
          <w:szCs w:val="28"/>
        </w:rPr>
        <w:t xml:space="preserve">Особенностью этих месторождений является высокая вязкость нефти 10000-45000 мПа*с (например вода обладает вязкостью 1 мПа*с). </w:t>
      </w:r>
      <w:r w:rsidR="004D024C" w:rsidRPr="00617823">
        <w:rPr>
          <w:sz w:val="28"/>
          <w:szCs w:val="28"/>
          <w:lang w:val="ru-RU"/>
        </w:rPr>
        <w:t>Методы разработки месторождений</w:t>
      </w:r>
      <w:r w:rsidRPr="00617823">
        <w:rPr>
          <w:sz w:val="28"/>
          <w:szCs w:val="28"/>
        </w:rPr>
        <w:t xml:space="preserve"> таких нефтей должны обеспечить</w:t>
      </w:r>
      <w:r w:rsidR="004D024C" w:rsidRPr="00617823">
        <w:rPr>
          <w:sz w:val="28"/>
          <w:szCs w:val="28"/>
          <w:lang w:val="ru-RU"/>
        </w:rPr>
        <w:t xml:space="preserve"> повышение параметра текучести нефти путем снижения вязкости</w:t>
      </w:r>
      <w:r w:rsidRPr="00617823">
        <w:rPr>
          <w:sz w:val="28"/>
          <w:szCs w:val="28"/>
        </w:rPr>
        <w:t xml:space="preserve"> для ее </w:t>
      </w:r>
      <w:r w:rsidR="004D024C" w:rsidRPr="00617823">
        <w:rPr>
          <w:sz w:val="28"/>
          <w:szCs w:val="28"/>
          <w:lang w:val="ru-RU"/>
        </w:rPr>
        <w:t>откачки</w:t>
      </w:r>
      <w:r w:rsidRPr="00617823">
        <w:rPr>
          <w:sz w:val="28"/>
          <w:szCs w:val="28"/>
        </w:rPr>
        <w:t xml:space="preserve">. </w:t>
      </w:r>
    </w:p>
    <w:p w14:paraId="0B098786" w14:textId="77777777" w:rsidR="00DC3216" w:rsidRPr="00617823" w:rsidRDefault="00DC3216" w:rsidP="004429DF">
      <w:pPr>
        <w:tabs>
          <w:tab w:val="left" w:pos="567"/>
        </w:tabs>
        <w:ind w:firstLine="709"/>
        <w:jc w:val="both"/>
        <w:rPr>
          <w:sz w:val="28"/>
          <w:szCs w:val="28"/>
        </w:rPr>
      </w:pPr>
      <w:r w:rsidRPr="00617823">
        <w:rPr>
          <w:sz w:val="28"/>
          <w:szCs w:val="28"/>
        </w:rPr>
        <w:t xml:space="preserve">Лидеров на мировом нефтяном рынке добычи тяжелой нефтью и битумами является Канада, которая обладает огромными запасами битумных песков </w:t>
      </w:r>
      <w:r w:rsidRPr="00617823">
        <w:rPr>
          <w:sz w:val="28"/>
          <w:szCs w:val="28"/>
        </w:rPr>
        <w:lastRenderedPageBreak/>
        <w:t>оцениваемых 259,1 – 400 млрд.м</w:t>
      </w:r>
      <w:r w:rsidRPr="00617823">
        <w:rPr>
          <w:sz w:val="28"/>
          <w:szCs w:val="28"/>
          <w:vertAlign w:val="superscript"/>
        </w:rPr>
        <w:t>3</w:t>
      </w:r>
      <w:r w:rsidRPr="00617823">
        <w:rPr>
          <w:sz w:val="28"/>
          <w:szCs w:val="28"/>
        </w:rPr>
        <w:t>, при этом компании работающие с тяжелыми нефтями являются и разработчиками новых технологий добычи [36].</w:t>
      </w:r>
    </w:p>
    <w:p w14:paraId="394EF835" w14:textId="77777777" w:rsidR="004D024C" w:rsidRPr="00617823" w:rsidRDefault="004D024C" w:rsidP="004D024C">
      <w:pPr>
        <w:tabs>
          <w:tab w:val="left" w:pos="567"/>
        </w:tabs>
        <w:ind w:firstLine="709"/>
        <w:jc w:val="both"/>
        <w:rPr>
          <w:sz w:val="28"/>
          <w:szCs w:val="28"/>
        </w:rPr>
      </w:pPr>
      <w:r w:rsidRPr="00617823">
        <w:rPr>
          <w:sz w:val="28"/>
          <w:szCs w:val="28"/>
        </w:rPr>
        <w:t>Работа [37] посвящена технологии и методам разработки тяжелых нефтей и природных битумов, которые разделяют их на три группы: - карьерные и шахтные способы, - "холодные" методы добычи и - тепловые методы. Conoco Phillips провела анализ месторождений высоковязких нефтей и битума в Казахстане с целью определения наиболее целесообразных технологий для этих месторождений. На рисунке 1.8 представлены предпочтительные технологии для высоковязких месторождений в Казахстане [38].</w:t>
      </w:r>
    </w:p>
    <w:p w14:paraId="7BFB2E81" w14:textId="77777777" w:rsidR="00DC3216" w:rsidRPr="00617823" w:rsidRDefault="00DC3216" w:rsidP="00DC3216">
      <w:pPr>
        <w:ind w:firstLine="426"/>
        <w:jc w:val="both"/>
        <w:rPr>
          <w:sz w:val="28"/>
          <w:szCs w:val="28"/>
        </w:rPr>
      </w:pPr>
    </w:p>
    <w:p w14:paraId="6E3410E8" w14:textId="77777777" w:rsidR="00DC3216" w:rsidRPr="00617823" w:rsidRDefault="00DC3216" w:rsidP="00DC3216">
      <w:pPr>
        <w:jc w:val="center"/>
        <w:rPr>
          <w:sz w:val="28"/>
          <w:szCs w:val="28"/>
        </w:rPr>
      </w:pPr>
      <w:r w:rsidRPr="00617823">
        <w:rPr>
          <w:noProof/>
          <w:lang w:val="en-US" w:eastAsia="en-US"/>
        </w:rPr>
        <w:drawing>
          <wp:inline distT="0" distB="0" distL="0" distR="0" wp14:anchorId="400061CC" wp14:editId="5C551137">
            <wp:extent cx="5911850" cy="3765550"/>
            <wp:effectExtent l="0" t="0" r="0" b="6350"/>
            <wp:docPr id="1190" name="Рисунок 1190" descr="http://www.rusnauka.com/6_PNI_2013/Tecnic/10_129572.doc.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usnauka.com/6_PNI_2013/Tecnic/10_129572.doc.files/image002.jpg"/>
                    <pic:cNvPicPr>
                      <a:picLocks noChangeAspect="1" noChangeArrowheads="1"/>
                    </pic:cNvPicPr>
                  </pic:nvPicPr>
                  <pic:blipFill>
                    <a:blip r:embed="rId15" cstate="print"/>
                    <a:srcRect/>
                    <a:stretch>
                      <a:fillRect/>
                    </a:stretch>
                  </pic:blipFill>
                  <pic:spPr bwMode="auto">
                    <a:xfrm>
                      <a:off x="0" y="0"/>
                      <a:ext cx="5926251" cy="3774723"/>
                    </a:xfrm>
                    <a:prstGeom prst="rect">
                      <a:avLst/>
                    </a:prstGeom>
                    <a:noFill/>
                    <a:ln w="9525">
                      <a:noFill/>
                      <a:miter lim="800000"/>
                      <a:headEnd/>
                      <a:tailEnd/>
                    </a:ln>
                  </pic:spPr>
                </pic:pic>
              </a:graphicData>
            </a:graphic>
          </wp:inline>
        </w:drawing>
      </w:r>
    </w:p>
    <w:p w14:paraId="5939E5C9" w14:textId="77777777" w:rsidR="00DC3216" w:rsidRPr="00617823" w:rsidRDefault="00DC3216" w:rsidP="00DC3216">
      <w:pPr>
        <w:jc w:val="center"/>
        <w:rPr>
          <w:sz w:val="28"/>
          <w:szCs w:val="28"/>
        </w:rPr>
      </w:pPr>
    </w:p>
    <w:p w14:paraId="5E7992D5" w14:textId="2DB21E35" w:rsidR="00DC3216" w:rsidRPr="00617823" w:rsidRDefault="00DC3216" w:rsidP="00DC3216">
      <w:pPr>
        <w:jc w:val="center"/>
        <w:rPr>
          <w:sz w:val="28"/>
          <w:szCs w:val="28"/>
        </w:rPr>
      </w:pPr>
      <w:r w:rsidRPr="00617823">
        <w:rPr>
          <w:sz w:val="28"/>
          <w:szCs w:val="28"/>
        </w:rPr>
        <w:t xml:space="preserve">Рисунок 1.8 – </w:t>
      </w:r>
      <w:r w:rsidR="004D024C" w:rsidRPr="00617823">
        <w:rPr>
          <w:sz w:val="28"/>
          <w:szCs w:val="28"/>
          <w:lang w:val="ru-RU"/>
        </w:rPr>
        <w:t>Методы разработки</w:t>
      </w:r>
      <w:r w:rsidRPr="00617823">
        <w:rPr>
          <w:sz w:val="28"/>
          <w:szCs w:val="28"/>
        </w:rPr>
        <w:t xml:space="preserve"> высоковязких нефтей</w:t>
      </w:r>
    </w:p>
    <w:p w14:paraId="614CE678" w14:textId="77777777" w:rsidR="00F23971" w:rsidRPr="00617823" w:rsidRDefault="00F23971" w:rsidP="00DC3216">
      <w:pPr>
        <w:ind w:firstLine="567"/>
        <w:jc w:val="both"/>
        <w:rPr>
          <w:sz w:val="28"/>
          <w:szCs w:val="28"/>
        </w:rPr>
      </w:pPr>
    </w:p>
    <w:p w14:paraId="408647F1" w14:textId="77777777" w:rsidR="004D024C" w:rsidRPr="00617823" w:rsidRDefault="004D024C" w:rsidP="004429DF">
      <w:pPr>
        <w:ind w:firstLine="709"/>
        <w:jc w:val="both"/>
        <w:rPr>
          <w:sz w:val="28"/>
          <w:szCs w:val="28"/>
        </w:rPr>
      </w:pPr>
      <w:r w:rsidRPr="00617823">
        <w:rPr>
          <w:sz w:val="28"/>
          <w:szCs w:val="28"/>
        </w:rPr>
        <w:t>Как показано на рисунке 1.8, наиболее разумными технологиями для добычи нефти в Казахстане являются SAGD и VAPEX. Выбор между методами зависит от геологических условий, физико-химических характеристик, текущего состояния месторождения, объемов запасов и других факторов.</w:t>
      </w:r>
    </w:p>
    <w:p w14:paraId="00292CD5" w14:textId="7484AD53" w:rsidR="004D024C" w:rsidRPr="00617823" w:rsidRDefault="004D024C" w:rsidP="004429DF">
      <w:pPr>
        <w:ind w:firstLine="709"/>
        <w:jc w:val="both"/>
        <w:rPr>
          <w:sz w:val="28"/>
          <w:szCs w:val="28"/>
        </w:rPr>
      </w:pPr>
      <w:r w:rsidRPr="00617823">
        <w:rPr>
          <w:sz w:val="28"/>
          <w:szCs w:val="28"/>
        </w:rPr>
        <w:t>Для мест</w:t>
      </w:r>
      <w:r w:rsidR="00F41F3C">
        <w:rPr>
          <w:sz w:val="28"/>
          <w:szCs w:val="28"/>
          <w:lang w:val="ru-RU"/>
        </w:rPr>
        <w:t>о</w:t>
      </w:r>
      <w:r w:rsidRPr="00617823">
        <w:rPr>
          <w:sz w:val="28"/>
          <w:szCs w:val="28"/>
        </w:rPr>
        <w:t>рождения, где продуктивные пласты с высоковязкой нефтью расположены на расстоянии от 200 м до 1000</w:t>
      </w:r>
      <w:r w:rsidRPr="00617823">
        <w:rPr>
          <w:sz w:val="28"/>
          <w:szCs w:val="28"/>
          <w:lang w:val="ru-RU"/>
        </w:rPr>
        <w:t xml:space="preserve"> - 1500</w:t>
      </w:r>
      <w:r w:rsidRPr="00617823">
        <w:rPr>
          <w:sz w:val="28"/>
          <w:szCs w:val="28"/>
        </w:rPr>
        <w:t xml:space="preserve"> м, и более, наиболее эффективными являются методы добычи, связанные с применением тепла. К методам относятся такие методы [39]: </w:t>
      </w:r>
    </w:p>
    <w:p w14:paraId="0B4E3A06" w14:textId="225C10F8" w:rsidR="00DC3216" w:rsidRPr="00617823" w:rsidRDefault="00DC3216" w:rsidP="004429DF">
      <w:pPr>
        <w:ind w:firstLine="709"/>
        <w:jc w:val="both"/>
        <w:rPr>
          <w:sz w:val="28"/>
          <w:szCs w:val="28"/>
        </w:rPr>
      </w:pPr>
      <w:r w:rsidRPr="00617823">
        <w:rPr>
          <w:sz w:val="28"/>
          <w:szCs w:val="28"/>
        </w:rPr>
        <w:t>- циклическое нагнетание пара;</w:t>
      </w:r>
    </w:p>
    <w:p w14:paraId="5314A19A" w14:textId="3E6D74E0" w:rsidR="00DC3216" w:rsidRPr="00617823" w:rsidRDefault="004D024C" w:rsidP="004429DF">
      <w:pPr>
        <w:ind w:firstLine="709"/>
        <w:jc w:val="both"/>
        <w:rPr>
          <w:sz w:val="28"/>
          <w:szCs w:val="28"/>
        </w:rPr>
      </w:pPr>
      <w:r w:rsidRPr="00617823">
        <w:rPr>
          <w:sz w:val="28"/>
          <w:szCs w:val="28"/>
        </w:rPr>
        <w:t>- вытеснение нефти паром</w:t>
      </w:r>
      <w:r w:rsidR="00DC3216" w:rsidRPr="00617823">
        <w:rPr>
          <w:sz w:val="28"/>
          <w:szCs w:val="28"/>
        </w:rPr>
        <w:t xml:space="preserve">; </w:t>
      </w:r>
    </w:p>
    <w:p w14:paraId="59887C0E" w14:textId="106FD09B" w:rsidR="00DC3216" w:rsidRPr="00617823" w:rsidRDefault="00DC3216" w:rsidP="004429DF">
      <w:pPr>
        <w:ind w:firstLine="709"/>
        <w:jc w:val="both"/>
        <w:rPr>
          <w:sz w:val="28"/>
          <w:szCs w:val="28"/>
        </w:rPr>
      </w:pPr>
      <w:r w:rsidRPr="00617823">
        <w:rPr>
          <w:sz w:val="28"/>
          <w:szCs w:val="28"/>
        </w:rPr>
        <w:t>-</w:t>
      </w:r>
      <w:r w:rsidR="004429DF" w:rsidRPr="00617823">
        <w:rPr>
          <w:sz w:val="28"/>
          <w:szCs w:val="28"/>
          <w:lang w:val="ru-RU"/>
        </w:rPr>
        <w:t xml:space="preserve"> </w:t>
      </w:r>
      <w:r w:rsidRPr="00617823">
        <w:rPr>
          <w:sz w:val="28"/>
          <w:szCs w:val="28"/>
        </w:rPr>
        <w:t>парогравитационный режим закачки;</w:t>
      </w:r>
    </w:p>
    <w:p w14:paraId="640C04D8" w14:textId="5CE15312" w:rsidR="00DC3216" w:rsidRPr="00617823" w:rsidRDefault="00DC3216" w:rsidP="004429DF">
      <w:pPr>
        <w:ind w:firstLine="709"/>
        <w:jc w:val="both"/>
        <w:rPr>
          <w:sz w:val="28"/>
          <w:szCs w:val="28"/>
        </w:rPr>
      </w:pPr>
      <w:r w:rsidRPr="00617823">
        <w:rPr>
          <w:sz w:val="28"/>
          <w:szCs w:val="28"/>
        </w:rPr>
        <w:t>- экстракция растворителем в паровой фазе.</w:t>
      </w:r>
    </w:p>
    <w:p w14:paraId="3C22B18E" w14:textId="193348DD" w:rsidR="00DC3216" w:rsidRPr="00617823" w:rsidRDefault="00DC3216" w:rsidP="004429DF">
      <w:pPr>
        <w:ind w:firstLine="709"/>
        <w:jc w:val="both"/>
        <w:rPr>
          <w:sz w:val="28"/>
          <w:szCs w:val="28"/>
        </w:rPr>
      </w:pPr>
      <w:r w:rsidRPr="00617823">
        <w:rPr>
          <w:sz w:val="28"/>
          <w:szCs w:val="28"/>
        </w:rPr>
        <w:lastRenderedPageBreak/>
        <w:t>Из названных, тепловых методов добычи, в Канаде, Венесуэлле, России очень хорошо себя зарекомендовала технология парогравитационного дренажа нефти. Технология парогравитационного воздействия успешно внедрены на месторождениях: C</w:t>
      </w:r>
      <w:r w:rsidR="00F41F3C">
        <w:rPr>
          <w:sz w:val="28"/>
          <w:szCs w:val="28"/>
        </w:rPr>
        <w:t>old Lake Orion (Канада), Оrinoc</w:t>
      </w:r>
      <w:r w:rsidRPr="00617823">
        <w:rPr>
          <w:sz w:val="28"/>
          <w:szCs w:val="28"/>
        </w:rPr>
        <w:t xml:space="preserve"> Belt (Венесуэла), Ашальчинское (Россия) и других.</w:t>
      </w:r>
    </w:p>
    <w:p w14:paraId="0A8E26DF" w14:textId="66818900" w:rsidR="004D024C" w:rsidRPr="00617823" w:rsidRDefault="004D024C" w:rsidP="004D024C">
      <w:pPr>
        <w:keepNext/>
        <w:ind w:firstLine="709"/>
        <w:jc w:val="both"/>
        <w:outlineLvl w:val="0"/>
        <w:rPr>
          <w:sz w:val="28"/>
          <w:szCs w:val="28"/>
        </w:rPr>
      </w:pPr>
      <w:r w:rsidRPr="00617823">
        <w:rPr>
          <w:sz w:val="28"/>
          <w:szCs w:val="28"/>
        </w:rPr>
        <w:t>С технологической, экономической и с экологической точек зрения перспективных направлением повышени</w:t>
      </w:r>
      <w:r w:rsidR="00F41F3C">
        <w:rPr>
          <w:sz w:val="28"/>
          <w:szCs w:val="28"/>
        </w:rPr>
        <w:t>я эффективности технологии SAGD</w:t>
      </w:r>
      <w:r w:rsidRPr="00617823">
        <w:rPr>
          <w:sz w:val="28"/>
          <w:szCs w:val="28"/>
        </w:rPr>
        <w:t xml:space="preserve"> является использование углеводородных раст</w:t>
      </w:r>
      <w:r w:rsidR="00F41F3C">
        <w:rPr>
          <w:sz w:val="28"/>
          <w:szCs w:val="28"/>
        </w:rPr>
        <w:t>ворителей. Разработан целый ряд</w:t>
      </w:r>
      <w:r w:rsidRPr="00617823">
        <w:rPr>
          <w:sz w:val="28"/>
          <w:szCs w:val="28"/>
        </w:rPr>
        <w:t xml:space="preserve"> модификаций SAGD [40, 41]: </w:t>
      </w:r>
    </w:p>
    <w:p w14:paraId="0A75E3B9" w14:textId="690258DA" w:rsidR="004D024C" w:rsidRPr="00617823" w:rsidRDefault="004D024C" w:rsidP="004D024C">
      <w:pPr>
        <w:keepNext/>
        <w:ind w:firstLine="709"/>
        <w:jc w:val="both"/>
        <w:outlineLvl w:val="0"/>
        <w:rPr>
          <w:sz w:val="28"/>
          <w:szCs w:val="28"/>
        </w:rPr>
      </w:pPr>
      <w:r w:rsidRPr="00617823">
        <w:rPr>
          <w:sz w:val="28"/>
          <w:szCs w:val="28"/>
        </w:rPr>
        <w:t>-</w:t>
      </w:r>
      <w:r w:rsidRPr="00617823">
        <w:rPr>
          <w:sz w:val="28"/>
          <w:szCs w:val="28"/>
          <w:lang w:val="ru-RU"/>
        </w:rPr>
        <w:t xml:space="preserve"> </w:t>
      </w:r>
      <w:r w:rsidRPr="00617823">
        <w:rPr>
          <w:sz w:val="28"/>
          <w:szCs w:val="28"/>
        </w:rPr>
        <w:t xml:space="preserve">ES-SAGD – парогравитационное воздействие с добавкой растворителя [42, 43]; </w:t>
      </w:r>
    </w:p>
    <w:p w14:paraId="67ADF836" w14:textId="419C8F3E" w:rsidR="004D024C" w:rsidRPr="00617823" w:rsidRDefault="004D024C" w:rsidP="004D024C">
      <w:pPr>
        <w:keepNext/>
        <w:ind w:firstLine="709"/>
        <w:jc w:val="both"/>
        <w:outlineLvl w:val="0"/>
        <w:rPr>
          <w:sz w:val="28"/>
          <w:szCs w:val="28"/>
        </w:rPr>
      </w:pPr>
      <w:r w:rsidRPr="00617823">
        <w:rPr>
          <w:sz w:val="28"/>
          <w:szCs w:val="28"/>
        </w:rPr>
        <w:t>- SAP – процесс с добавкой растворителя [44];</w:t>
      </w:r>
    </w:p>
    <w:p w14:paraId="18181ED0" w14:textId="334AD861" w:rsidR="004D024C" w:rsidRPr="00617823" w:rsidRDefault="004D024C" w:rsidP="004D024C">
      <w:pPr>
        <w:keepNext/>
        <w:ind w:firstLine="709"/>
        <w:jc w:val="both"/>
        <w:outlineLvl w:val="0"/>
        <w:rPr>
          <w:sz w:val="28"/>
          <w:szCs w:val="28"/>
        </w:rPr>
      </w:pPr>
      <w:r w:rsidRPr="00617823">
        <w:rPr>
          <w:sz w:val="28"/>
          <w:szCs w:val="28"/>
        </w:rPr>
        <w:t>- SAS – чередова</w:t>
      </w:r>
      <w:r w:rsidR="00F41F3C">
        <w:rPr>
          <w:sz w:val="28"/>
          <w:szCs w:val="28"/>
        </w:rPr>
        <w:t>ние закачки пара и растворителя</w:t>
      </w:r>
      <w:r w:rsidRPr="00617823">
        <w:rPr>
          <w:sz w:val="28"/>
          <w:szCs w:val="28"/>
        </w:rPr>
        <w:t xml:space="preserve"> [45]. </w:t>
      </w:r>
    </w:p>
    <w:p w14:paraId="45AA9315" w14:textId="122A10D6" w:rsidR="004D024C" w:rsidRPr="00617823" w:rsidRDefault="004D024C" w:rsidP="004D024C">
      <w:pPr>
        <w:keepNext/>
        <w:ind w:firstLine="709"/>
        <w:jc w:val="both"/>
        <w:outlineLvl w:val="0"/>
        <w:rPr>
          <w:sz w:val="28"/>
          <w:szCs w:val="28"/>
        </w:rPr>
      </w:pPr>
      <w:r w:rsidRPr="00617823">
        <w:rPr>
          <w:sz w:val="28"/>
          <w:szCs w:val="28"/>
        </w:rPr>
        <w:t>При этом, также существуют менее популярные модификации метода SAGD.</w:t>
      </w:r>
    </w:p>
    <w:p w14:paraId="57ED96C5" w14:textId="33F1287A" w:rsidR="00DC3216" w:rsidRPr="00617823" w:rsidRDefault="00DC3216" w:rsidP="004D024C">
      <w:pPr>
        <w:keepNext/>
        <w:ind w:firstLine="709"/>
        <w:jc w:val="both"/>
        <w:outlineLvl w:val="0"/>
        <w:rPr>
          <w:bCs/>
          <w:kern w:val="32"/>
          <w:sz w:val="28"/>
          <w:szCs w:val="28"/>
        </w:rPr>
      </w:pPr>
      <w:r w:rsidRPr="00617823">
        <w:rPr>
          <w:bCs/>
          <w:kern w:val="32"/>
          <w:sz w:val="28"/>
          <w:szCs w:val="28"/>
        </w:rPr>
        <w:t>Считается, что проекты с использованием SAGD будут успешными при выполнении следующих условий:</w:t>
      </w:r>
    </w:p>
    <w:p w14:paraId="50BDF994" w14:textId="77777777" w:rsidR="00DC3216" w:rsidRPr="00617823" w:rsidRDefault="00DC3216" w:rsidP="004429DF">
      <w:pPr>
        <w:keepNext/>
        <w:ind w:firstLine="709"/>
        <w:jc w:val="both"/>
        <w:outlineLvl w:val="0"/>
        <w:rPr>
          <w:bCs/>
          <w:kern w:val="32"/>
          <w:sz w:val="28"/>
          <w:szCs w:val="28"/>
        </w:rPr>
      </w:pPr>
      <w:r w:rsidRPr="00617823">
        <w:rPr>
          <w:bCs/>
          <w:kern w:val="32"/>
          <w:sz w:val="28"/>
          <w:szCs w:val="28"/>
        </w:rPr>
        <w:t xml:space="preserve">- точного описания резервуара; </w:t>
      </w:r>
    </w:p>
    <w:p w14:paraId="231C7FD4" w14:textId="77777777" w:rsidR="00DC3216" w:rsidRPr="00617823" w:rsidRDefault="00DC3216" w:rsidP="004429DF">
      <w:pPr>
        <w:keepNext/>
        <w:ind w:firstLine="709"/>
        <w:jc w:val="both"/>
        <w:outlineLvl w:val="0"/>
        <w:rPr>
          <w:bCs/>
          <w:kern w:val="32"/>
          <w:sz w:val="28"/>
          <w:szCs w:val="28"/>
        </w:rPr>
      </w:pPr>
      <w:r w:rsidRPr="00617823">
        <w:rPr>
          <w:bCs/>
          <w:kern w:val="32"/>
          <w:sz w:val="28"/>
          <w:szCs w:val="28"/>
        </w:rPr>
        <w:t xml:space="preserve">- рациональное использование тепловой энергии в резервуаре; </w:t>
      </w:r>
    </w:p>
    <w:p w14:paraId="1760B26C" w14:textId="77777777" w:rsidR="00DC3216" w:rsidRPr="00617823" w:rsidRDefault="00DC3216" w:rsidP="004429DF">
      <w:pPr>
        <w:keepNext/>
        <w:ind w:firstLine="709"/>
        <w:jc w:val="both"/>
        <w:outlineLvl w:val="0"/>
        <w:rPr>
          <w:bCs/>
          <w:kern w:val="32"/>
          <w:sz w:val="28"/>
          <w:szCs w:val="28"/>
        </w:rPr>
      </w:pPr>
      <w:r w:rsidRPr="00617823">
        <w:rPr>
          <w:bCs/>
          <w:kern w:val="32"/>
          <w:sz w:val="28"/>
          <w:szCs w:val="28"/>
        </w:rPr>
        <w:t xml:space="preserve">- понимание механизма перемещения потоков; </w:t>
      </w:r>
    </w:p>
    <w:p w14:paraId="73A99ADE" w14:textId="77777777" w:rsidR="00DC3216" w:rsidRPr="00617823" w:rsidRDefault="00DC3216" w:rsidP="004429DF">
      <w:pPr>
        <w:ind w:firstLine="709"/>
        <w:jc w:val="both"/>
        <w:rPr>
          <w:bCs/>
          <w:kern w:val="32"/>
          <w:sz w:val="28"/>
          <w:szCs w:val="28"/>
        </w:rPr>
      </w:pPr>
      <w:r w:rsidRPr="00617823">
        <w:rPr>
          <w:bCs/>
          <w:kern w:val="32"/>
          <w:sz w:val="28"/>
          <w:szCs w:val="28"/>
        </w:rPr>
        <w:t xml:space="preserve">- понимание геомеханики пласта (взаимодействие жидкости и пласта при повышенных температурах и давлении) [46]. </w:t>
      </w:r>
    </w:p>
    <w:p w14:paraId="4CA73B59" w14:textId="77777777" w:rsidR="00DC3216" w:rsidRPr="00617823" w:rsidRDefault="00DC3216" w:rsidP="004429DF">
      <w:pPr>
        <w:ind w:firstLine="709"/>
        <w:jc w:val="both"/>
        <w:rPr>
          <w:bCs/>
          <w:kern w:val="32"/>
          <w:sz w:val="28"/>
          <w:szCs w:val="28"/>
        </w:rPr>
      </w:pPr>
      <w:r w:rsidRPr="00617823">
        <w:rPr>
          <w:bCs/>
          <w:kern w:val="32"/>
          <w:sz w:val="28"/>
          <w:szCs w:val="28"/>
        </w:rPr>
        <w:t xml:space="preserve">Так же отмечаны скрининговые исследования, в которых рассмотрены ключевые вопросы проектирования SAGD, где они поддерживают важность следующих элементов для успешной работы SAGD: </w:t>
      </w:r>
    </w:p>
    <w:p w14:paraId="469C932F" w14:textId="77777777" w:rsidR="00DC3216" w:rsidRPr="00617823" w:rsidRDefault="00DC3216" w:rsidP="004429DF">
      <w:pPr>
        <w:ind w:firstLine="709"/>
        <w:jc w:val="both"/>
        <w:rPr>
          <w:bCs/>
          <w:kern w:val="32"/>
          <w:sz w:val="28"/>
          <w:szCs w:val="28"/>
        </w:rPr>
      </w:pPr>
      <w:r w:rsidRPr="00617823">
        <w:rPr>
          <w:bCs/>
          <w:kern w:val="32"/>
          <w:sz w:val="28"/>
          <w:szCs w:val="28"/>
        </w:rPr>
        <w:t>- улучшение восстановительного процесса для получения преимуществ от геомеханики процесса;</w:t>
      </w:r>
    </w:p>
    <w:p w14:paraId="7FC74158" w14:textId="77777777" w:rsidR="00DC3216" w:rsidRPr="00617823" w:rsidRDefault="00DC3216" w:rsidP="004429DF">
      <w:pPr>
        <w:ind w:firstLine="709"/>
        <w:jc w:val="both"/>
        <w:rPr>
          <w:bCs/>
          <w:kern w:val="32"/>
          <w:sz w:val="28"/>
          <w:szCs w:val="28"/>
        </w:rPr>
      </w:pPr>
      <w:r w:rsidRPr="00617823">
        <w:rPr>
          <w:bCs/>
          <w:kern w:val="32"/>
          <w:sz w:val="28"/>
          <w:szCs w:val="28"/>
        </w:rPr>
        <w:t xml:space="preserve">- достижение высокой производительности; </w:t>
      </w:r>
    </w:p>
    <w:p w14:paraId="1A22D3EB" w14:textId="77777777" w:rsidR="00DC3216" w:rsidRPr="00617823" w:rsidRDefault="00DC3216" w:rsidP="004429DF">
      <w:pPr>
        <w:ind w:firstLine="709"/>
        <w:jc w:val="both"/>
        <w:rPr>
          <w:bCs/>
          <w:kern w:val="32"/>
          <w:sz w:val="28"/>
          <w:szCs w:val="28"/>
        </w:rPr>
      </w:pPr>
      <w:r w:rsidRPr="00617823">
        <w:rPr>
          <w:bCs/>
          <w:kern w:val="32"/>
          <w:sz w:val="28"/>
          <w:szCs w:val="28"/>
        </w:rPr>
        <w:t xml:space="preserve">- гарантия больших запасов; </w:t>
      </w:r>
    </w:p>
    <w:p w14:paraId="45289718" w14:textId="35652231" w:rsidR="00DC3216" w:rsidRPr="00617823" w:rsidRDefault="00DC3216" w:rsidP="004429DF">
      <w:pPr>
        <w:ind w:firstLine="709"/>
        <w:jc w:val="both"/>
        <w:rPr>
          <w:bCs/>
          <w:kern w:val="32"/>
          <w:sz w:val="28"/>
          <w:szCs w:val="28"/>
        </w:rPr>
      </w:pPr>
      <w:r w:rsidRPr="00617823">
        <w:rPr>
          <w:bCs/>
          <w:kern w:val="32"/>
          <w:sz w:val="28"/>
          <w:szCs w:val="28"/>
        </w:rPr>
        <w:t>- определение оптимального применения (конфигурация скважины, условия нагнетания</w:t>
      </w:r>
      <w:r w:rsidR="00751408">
        <w:rPr>
          <w:bCs/>
          <w:kern w:val="32"/>
          <w:sz w:val="28"/>
          <w:szCs w:val="28"/>
          <w:lang w:val="ru-RU"/>
        </w:rPr>
        <w:t xml:space="preserve"> </w:t>
      </w:r>
      <w:r w:rsidRPr="00617823">
        <w:rPr>
          <w:bCs/>
          <w:kern w:val="32"/>
          <w:sz w:val="28"/>
          <w:szCs w:val="28"/>
        </w:rPr>
        <w:t>добычи и закрытия скважины).</w:t>
      </w:r>
    </w:p>
    <w:p w14:paraId="5A025EB3" w14:textId="7F41023C" w:rsidR="006C3458" w:rsidRPr="00617823" w:rsidRDefault="00DC3216" w:rsidP="004429DF">
      <w:pPr>
        <w:ind w:firstLine="709"/>
        <w:jc w:val="both"/>
        <w:rPr>
          <w:sz w:val="28"/>
          <w:szCs w:val="28"/>
        </w:rPr>
      </w:pPr>
      <w:r w:rsidRPr="00617823">
        <w:rPr>
          <w:sz w:val="28"/>
          <w:szCs w:val="28"/>
        </w:rPr>
        <w:t xml:space="preserve">Хотя </w:t>
      </w:r>
      <w:r w:rsidRPr="00617823">
        <w:rPr>
          <w:sz w:val="28"/>
          <w:szCs w:val="28"/>
          <w:lang w:val="en-US"/>
        </w:rPr>
        <w:t>SAGD</w:t>
      </w:r>
      <w:r w:rsidRPr="00617823">
        <w:rPr>
          <w:sz w:val="28"/>
          <w:szCs w:val="28"/>
        </w:rPr>
        <w:t xml:space="preserve"> выглядит очень простым в теоретическом плане, ряд авторов указывает на некоторые подводные камни, касающиеся данного механизма. Несмотря на всю свою привлекательность, SAGD имеет тенденцию к чрезмерному использованию пара, так как вся часть истощенного резервуара нагревается до температуры пара, тогда как во избежание конусообразования пара необходимо нагревать резервуар только рядом с эксплуатационной скважиной [47]. </w:t>
      </w:r>
      <w:r w:rsidR="006C3458" w:rsidRPr="00617823">
        <w:rPr>
          <w:sz w:val="28"/>
          <w:szCs w:val="28"/>
        </w:rPr>
        <w:t>Оптимальным считается нагрев продуктивного пласта между нагнетательной и добывающей скважинами. Высокие тепл</w:t>
      </w:r>
      <w:r w:rsidR="00037991">
        <w:rPr>
          <w:sz w:val="28"/>
          <w:szCs w:val="28"/>
          <w:lang w:val="ru-RU"/>
        </w:rPr>
        <w:t>о</w:t>
      </w:r>
      <w:r w:rsidR="006C3458" w:rsidRPr="00617823">
        <w:rPr>
          <w:sz w:val="28"/>
          <w:szCs w:val="28"/>
        </w:rPr>
        <w:t>потери наблюдаются при нагреве ве</w:t>
      </w:r>
      <w:r w:rsidR="00EF41A7">
        <w:rPr>
          <w:sz w:val="28"/>
          <w:szCs w:val="28"/>
          <w:lang w:val="ru-RU"/>
        </w:rPr>
        <w:t>р</w:t>
      </w:r>
      <w:r w:rsidR="006C3458" w:rsidRPr="00617823">
        <w:rPr>
          <w:sz w:val="28"/>
          <w:szCs w:val="28"/>
        </w:rPr>
        <w:t>хней части резервуара.</w:t>
      </w:r>
    </w:p>
    <w:p w14:paraId="4B843999" w14:textId="50BC11C4" w:rsidR="00DC3216" w:rsidRPr="00617823" w:rsidRDefault="00DC3216" w:rsidP="004429DF">
      <w:pPr>
        <w:ind w:firstLine="709"/>
        <w:jc w:val="both"/>
        <w:rPr>
          <w:sz w:val="28"/>
          <w:szCs w:val="28"/>
        </w:rPr>
      </w:pPr>
      <w:r w:rsidRPr="00617823">
        <w:rPr>
          <w:sz w:val="28"/>
          <w:szCs w:val="28"/>
        </w:rPr>
        <w:t xml:space="preserve">Несколько критических статей о теории </w:t>
      </w:r>
      <w:r w:rsidRPr="00617823">
        <w:rPr>
          <w:sz w:val="28"/>
          <w:szCs w:val="28"/>
          <w:lang w:val="en-US"/>
        </w:rPr>
        <w:t>SAGD</w:t>
      </w:r>
      <w:r w:rsidRPr="00617823">
        <w:rPr>
          <w:sz w:val="28"/>
          <w:szCs w:val="28"/>
        </w:rPr>
        <w:t xml:space="preserve">, в которых отмечается: </w:t>
      </w:r>
    </w:p>
    <w:p w14:paraId="2AA28B09" w14:textId="77777777" w:rsidR="00DC3216" w:rsidRPr="00617823" w:rsidRDefault="00DC3216" w:rsidP="004429DF">
      <w:pPr>
        <w:ind w:firstLine="709"/>
        <w:jc w:val="both"/>
        <w:rPr>
          <w:sz w:val="28"/>
          <w:szCs w:val="28"/>
        </w:rPr>
      </w:pPr>
      <w:r w:rsidRPr="00617823">
        <w:rPr>
          <w:sz w:val="28"/>
          <w:szCs w:val="28"/>
        </w:rPr>
        <w:t>- теория касается потока одной жидкости;</w:t>
      </w:r>
    </w:p>
    <w:p w14:paraId="38BC93B0" w14:textId="77777777" w:rsidR="00DC3216" w:rsidRPr="00617823" w:rsidRDefault="00DC3216" w:rsidP="004429DF">
      <w:pPr>
        <w:ind w:firstLine="709"/>
        <w:jc w:val="both"/>
        <w:rPr>
          <w:sz w:val="28"/>
          <w:szCs w:val="28"/>
        </w:rPr>
      </w:pPr>
      <w:r w:rsidRPr="00617823">
        <w:rPr>
          <w:sz w:val="28"/>
          <w:szCs w:val="28"/>
        </w:rPr>
        <w:t>- давление пара постоянно в паровой камере;</w:t>
      </w:r>
    </w:p>
    <w:p w14:paraId="357AA25A" w14:textId="77777777" w:rsidR="00DC3216" w:rsidRPr="00617823" w:rsidRDefault="00DC3216" w:rsidP="004429DF">
      <w:pPr>
        <w:ind w:firstLine="709"/>
        <w:jc w:val="both"/>
        <w:rPr>
          <w:sz w:val="28"/>
          <w:szCs w:val="28"/>
        </w:rPr>
      </w:pPr>
      <w:r w:rsidRPr="00617823">
        <w:rPr>
          <w:sz w:val="28"/>
          <w:szCs w:val="28"/>
        </w:rPr>
        <w:t>- только пар поступает в паровую камеру, насыщение нефти является остаточным;</w:t>
      </w:r>
    </w:p>
    <w:p w14:paraId="3CB32140" w14:textId="77777777" w:rsidR="00DC3216" w:rsidRPr="00617823" w:rsidRDefault="00DC3216" w:rsidP="004429DF">
      <w:pPr>
        <w:ind w:firstLine="709"/>
        <w:jc w:val="both"/>
        <w:rPr>
          <w:sz w:val="28"/>
          <w:szCs w:val="28"/>
        </w:rPr>
      </w:pPr>
      <w:r w:rsidRPr="00617823">
        <w:rPr>
          <w:sz w:val="28"/>
          <w:szCs w:val="28"/>
        </w:rPr>
        <w:lastRenderedPageBreak/>
        <w:t>- передача тепла впереди паровой камеры для холодной нефти.</w:t>
      </w:r>
    </w:p>
    <w:p w14:paraId="3F0F63D3" w14:textId="77777777" w:rsidR="00DC3216" w:rsidRPr="00617823" w:rsidRDefault="00DC3216" w:rsidP="004429DF">
      <w:pPr>
        <w:ind w:firstLine="709"/>
        <w:jc w:val="both"/>
        <w:rPr>
          <w:sz w:val="28"/>
          <w:szCs w:val="28"/>
        </w:rPr>
      </w:pPr>
      <w:r w:rsidRPr="00617823">
        <w:rPr>
          <w:sz w:val="28"/>
          <w:szCs w:val="28"/>
        </w:rPr>
        <w:t>Проблем, касающихся оригинальной теории Батлера по [48]:</w:t>
      </w:r>
    </w:p>
    <w:p w14:paraId="4C756BBF" w14:textId="08218995" w:rsidR="00DC3216" w:rsidRPr="00617823" w:rsidRDefault="00DC3216" w:rsidP="004429DF">
      <w:pPr>
        <w:ind w:firstLine="709"/>
        <w:jc w:val="both"/>
        <w:rPr>
          <w:sz w:val="28"/>
          <w:szCs w:val="28"/>
        </w:rPr>
      </w:pPr>
      <w:r w:rsidRPr="00617823">
        <w:rPr>
          <w:sz w:val="28"/>
          <w:szCs w:val="28"/>
        </w:rPr>
        <w:t xml:space="preserve">- </w:t>
      </w:r>
      <w:r w:rsidRPr="00617823">
        <w:rPr>
          <w:i/>
          <w:iCs/>
          <w:sz w:val="28"/>
          <w:szCs w:val="28"/>
        </w:rPr>
        <w:t>потоку конденсата:</w:t>
      </w:r>
      <w:r w:rsidRPr="00617823">
        <w:rPr>
          <w:sz w:val="28"/>
          <w:szCs w:val="28"/>
        </w:rPr>
        <w:t xml:space="preserve"> </w:t>
      </w:r>
      <w:r w:rsidRPr="00617823">
        <w:rPr>
          <w:sz w:val="28"/>
          <w:szCs w:val="28"/>
          <w:lang w:val="en-US"/>
        </w:rPr>
        <w:t>c</w:t>
      </w:r>
      <w:r w:rsidRPr="00617823">
        <w:rPr>
          <w:sz w:val="28"/>
          <w:szCs w:val="28"/>
        </w:rPr>
        <w:t xml:space="preserve"> таким большим количество</w:t>
      </w:r>
      <w:r w:rsidR="00355E3D">
        <w:rPr>
          <w:sz w:val="28"/>
          <w:szCs w:val="28"/>
          <w:lang w:val="ru-RU"/>
        </w:rPr>
        <w:t>м</w:t>
      </w:r>
      <w:r w:rsidRPr="00617823">
        <w:rPr>
          <w:sz w:val="28"/>
          <w:szCs w:val="28"/>
        </w:rPr>
        <w:t xml:space="preserve"> конденсата, конвекция, как ожидается, будет доминирующим механизмом переноса тепла;</w:t>
      </w:r>
    </w:p>
    <w:p w14:paraId="4FB34CE9" w14:textId="77777777" w:rsidR="00DC3216" w:rsidRPr="00617823" w:rsidRDefault="00DC3216" w:rsidP="004429DF">
      <w:pPr>
        <w:ind w:firstLine="709"/>
        <w:jc w:val="both"/>
        <w:rPr>
          <w:sz w:val="28"/>
          <w:szCs w:val="28"/>
        </w:rPr>
      </w:pPr>
      <w:r w:rsidRPr="00617823">
        <w:rPr>
          <w:sz w:val="28"/>
          <w:szCs w:val="28"/>
        </w:rPr>
        <w:t xml:space="preserve">- </w:t>
      </w:r>
      <w:r w:rsidRPr="00617823">
        <w:rPr>
          <w:i/>
          <w:iCs/>
          <w:sz w:val="28"/>
          <w:szCs w:val="28"/>
        </w:rPr>
        <w:t>геологии:</w:t>
      </w:r>
      <w:r w:rsidRPr="00617823">
        <w:rPr>
          <w:sz w:val="28"/>
          <w:szCs w:val="28"/>
        </w:rPr>
        <w:t xml:space="preserve"> геология образования может иметь огромное влияние на рост паровой камеры;</w:t>
      </w:r>
    </w:p>
    <w:p w14:paraId="2C9A6E46" w14:textId="77777777" w:rsidR="00DC3216" w:rsidRPr="00617823" w:rsidRDefault="00DC3216" w:rsidP="004429DF">
      <w:pPr>
        <w:ind w:firstLine="709"/>
        <w:jc w:val="both"/>
        <w:rPr>
          <w:sz w:val="28"/>
          <w:szCs w:val="28"/>
        </w:rPr>
      </w:pPr>
      <w:r w:rsidRPr="00617823">
        <w:rPr>
          <w:sz w:val="28"/>
          <w:szCs w:val="28"/>
        </w:rPr>
        <w:t xml:space="preserve">- </w:t>
      </w:r>
      <w:r w:rsidRPr="00617823">
        <w:rPr>
          <w:i/>
          <w:iCs/>
          <w:sz w:val="28"/>
          <w:szCs w:val="28"/>
        </w:rPr>
        <w:t>2D, так и 3D-модели:</w:t>
      </w:r>
      <w:r w:rsidRPr="00617823">
        <w:rPr>
          <w:sz w:val="28"/>
          <w:szCs w:val="28"/>
        </w:rPr>
        <w:t xml:space="preserve"> двумя важными недостающими факторами являются наличие потока в двух горизонтальных скважинах, а также эффект ствола скважины, когда они пробурены с поверхности, а не из туннелей;</w:t>
      </w:r>
    </w:p>
    <w:p w14:paraId="3B852EEC" w14:textId="397DF4E1" w:rsidR="00DC3216" w:rsidRPr="00617823" w:rsidRDefault="00DC3216" w:rsidP="004429DF">
      <w:pPr>
        <w:ind w:firstLine="709"/>
        <w:jc w:val="both"/>
        <w:rPr>
          <w:sz w:val="28"/>
          <w:szCs w:val="28"/>
        </w:rPr>
      </w:pPr>
      <w:r w:rsidRPr="00617823">
        <w:rPr>
          <w:sz w:val="28"/>
          <w:szCs w:val="28"/>
        </w:rPr>
        <w:t xml:space="preserve">- </w:t>
      </w:r>
      <w:r w:rsidRPr="00617823">
        <w:rPr>
          <w:i/>
          <w:iCs/>
          <w:sz w:val="28"/>
          <w:szCs w:val="28"/>
        </w:rPr>
        <w:t>геомеханические эффекты:</w:t>
      </w:r>
      <w:r w:rsidRPr="00617823">
        <w:rPr>
          <w:sz w:val="28"/>
          <w:szCs w:val="28"/>
        </w:rPr>
        <w:t xml:space="preserve"> эффекты SAGD на геомеханике пласта недостаточно изучен</w:t>
      </w:r>
      <w:r w:rsidR="00D922B9">
        <w:rPr>
          <w:sz w:val="28"/>
          <w:szCs w:val="28"/>
          <w:lang w:val="ru-RU"/>
        </w:rPr>
        <w:t>ы</w:t>
      </w:r>
      <w:r w:rsidRPr="00617823">
        <w:rPr>
          <w:sz w:val="28"/>
          <w:szCs w:val="28"/>
        </w:rPr>
        <w:t>.</w:t>
      </w:r>
    </w:p>
    <w:p w14:paraId="7F65F61D" w14:textId="77777777" w:rsidR="00DC3216" w:rsidRPr="00617823" w:rsidRDefault="00DC3216" w:rsidP="004429DF">
      <w:pPr>
        <w:ind w:firstLine="709"/>
        <w:jc w:val="both"/>
        <w:rPr>
          <w:sz w:val="28"/>
          <w:szCs w:val="28"/>
        </w:rPr>
      </w:pPr>
      <w:r w:rsidRPr="00617823">
        <w:rPr>
          <w:sz w:val="28"/>
          <w:szCs w:val="28"/>
        </w:rPr>
        <w:t xml:space="preserve">Также существуют потенциальные проблемы и ограничения SAGD, такие как: </w:t>
      </w:r>
    </w:p>
    <w:p w14:paraId="059FA356" w14:textId="77777777" w:rsidR="00DC3216" w:rsidRPr="00617823" w:rsidRDefault="00DC3216" w:rsidP="004429DF">
      <w:pPr>
        <w:ind w:firstLine="709"/>
        <w:jc w:val="both"/>
        <w:rPr>
          <w:sz w:val="28"/>
          <w:szCs w:val="28"/>
        </w:rPr>
      </w:pPr>
      <w:r w:rsidRPr="00617823">
        <w:rPr>
          <w:sz w:val="28"/>
          <w:szCs w:val="28"/>
        </w:rPr>
        <w:t>-  контроль песка;</w:t>
      </w:r>
    </w:p>
    <w:p w14:paraId="5849C3D4" w14:textId="77777777" w:rsidR="00DC3216" w:rsidRPr="00617823" w:rsidRDefault="00DC3216" w:rsidP="004429DF">
      <w:pPr>
        <w:ind w:firstLine="709"/>
        <w:jc w:val="both"/>
        <w:rPr>
          <w:sz w:val="28"/>
          <w:szCs w:val="28"/>
        </w:rPr>
      </w:pPr>
      <w:r w:rsidRPr="00617823">
        <w:rPr>
          <w:sz w:val="28"/>
          <w:szCs w:val="28"/>
        </w:rPr>
        <w:t xml:space="preserve">- наличие горячих сточных вод и высокой обводненности добываемой продукции; </w:t>
      </w:r>
    </w:p>
    <w:p w14:paraId="20EA6E97" w14:textId="77777777" w:rsidR="00DC3216" w:rsidRPr="00617823" w:rsidRDefault="00DC3216" w:rsidP="004429DF">
      <w:pPr>
        <w:ind w:firstLine="709"/>
        <w:jc w:val="both"/>
        <w:rPr>
          <w:sz w:val="28"/>
          <w:szCs w:val="28"/>
        </w:rPr>
      </w:pPr>
      <w:r w:rsidRPr="00617823">
        <w:rPr>
          <w:sz w:val="28"/>
          <w:szCs w:val="28"/>
        </w:rPr>
        <w:t>- частая смена режимов (что делает управление SAGD проектов трудоемким процессом);</w:t>
      </w:r>
    </w:p>
    <w:p w14:paraId="5CA150C6" w14:textId="77777777" w:rsidR="00DC3216" w:rsidRPr="00617823" w:rsidRDefault="00DC3216" w:rsidP="004429DF">
      <w:pPr>
        <w:ind w:firstLine="709"/>
        <w:jc w:val="both"/>
        <w:rPr>
          <w:sz w:val="28"/>
          <w:szCs w:val="28"/>
        </w:rPr>
      </w:pPr>
      <w:r w:rsidRPr="00617823">
        <w:rPr>
          <w:sz w:val="28"/>
          <w:szCs w:val="28"/>
        </w:rPr>
        <w:t xml:space="preserve">- ухудшение производства на поздних стадиях; </w:t>
      </w:r>
    </w:p>
    <w:p w14:paraId="33A4A56E" w14:textId="77777777" w:rsidR="00DC3216" w:rsidRPr="00617823" w:rsidRDefault="00DC3216" w:rsidP="004429DF">
      <w:pPr>
        <w:ind w:firstLine="709"/>
        <w:jc w:val="both"/>
        <w:rPr>
          <w:sz w:val="28"/>
          <w:szCs w:val="28"/>
        </w:rPr>
      </w:pPr>
      <w:r w:rsidRPr="00617823">
        <w:rPr>
          <w:sz w:val="28"/>
          <w:szCs w:val="28"/>
        </w:rPr>
        <w:t>-  высокие эксплуатационные расходы.</w:t>
      </w:r>
    </w:p>
    <w:p w14:paraId="4E6B3D35" w14:textId="77777777" w:rsidR="00DC3216" w:rsidRPr="00617823" w:rsidRDefault="00DC3216" w:rsidP="004429DF">
      <w:pPr>
        <w:ind w:firstLine="709"/>
        <w:jc w:val="both"/>
        <w:rPr>
          <w:sz w:val="28"/>
          <w:szCs w:val="28"/>
        </w:rPr>
      </w:pPr>
      <w:r w:rsidRPr="00617823">
        <w:rPr>
          <w:sz w:val="28"/>
          <w:szCs w:val="28"/>
        </w:rPr>
        <w:t>- интенсивный ввод энергии и сверхнормативные выбросы CO</w:t>
      </w:r>
      <w:r w:rsidRPr="00617823">
        <w:rPr>
          <w:sz w:val="28"/>
          <w:szCs w:val="28"/>
          <w:vertAlign w:val="subscript"/>
        </w:rPr>
        <w:t>2</w:t>
      </w:r>
      <w:r w:rsidRPr="00617823">
        <w:rPr>
          <w:sz w:val="28"/>
          <w:szCs w:val="28"/>
        </w:rPr>
        <w:t>;</w:t>
      </w:r>
    </w:p>
    <w:p w14:paraId="031808B4" w14:textId="77777777" w:rsidR="00DC3216" w:rsidRPr="00617823" w:rsidRDefault="00DC3216" w:rsidP="004429DF">
      <w:pPr>
        <w:widowControl w:val="0"/>
        <w:autoSpaceDE w:val="0"/>
        <w:autoSpaceDN w:val="0"/>
        <w:adjustRightInd w:val="0"/>
        <w:snapToGrid w:val="0"/>
        <w:ind w:firstLine="709"/>
        <w:jc w:val="both"/>
      </w:pPr>
      <w:r w:rsidRPr="00617823">
        <w:rPr>
          <w:sz w:val="28"/>
          <w:szCs w:val="28"/>
        </w:rPr>
        <w:t>- затраты на последующую обработку продукта водными процедурами [49].</w:t>
      </w:r>
    </w:p>
    <w:p w14:paraId="4C128AD3" w14:textId="77777777" w:rsidR="00DC3216" w:rsidRPr="00617823" w:rsidRDefault="00DC3216" w:rsidP="004429DF">
      <w:pPr>
        <w:widowControl w:val="0"/>
        <w:autoSpaceDE w:val="0"/>
        <w:autoSpaceDN w:val="0"/>
        <w:adjustRightInd w:val="0"/>
        <w:snapToGrid w:val="0"/>
        <w:ind w:firstLine="709"/>
        <w:jc w:val="both"/>
        <w:rPr>
          <w:sz w:val="28"/>
          <w:szCs w:val="28"/>
        </w:rPr>
      </w:pPr>
      <w:r w:rsidRPr="00617823">
        <w:rPr>
          <w:sz w:val="28"/>
          <w:szCs w:val="28"/>
        </w:rPr>
        <w:t>При всех высказанных замечаниях технологии SAGD является относительно новой, не достаточно изученной и перспективной, поэтому применение SAGD для разработки продуктивных пластов с высоковязкой нефтью представляет большой научный и практический интерес.</w:t>
      </w:r>
    </w:p>
    <w:p w14:paraId="487B6023" w14:textId="77777777" w:rsidR="00DC3216" w:rsidRPr="00617823" w:rsidRDefault="00DC3216" w:rsidP="00DC3216">
      <w:pPr>
        <w:ind w:firstLine="567"/>
        <w:rPr>
          <w:b/>
          <w:bCs/>
          <w:sz w:val="28"/>
          <w:szCs w:val="28"/>
          <w:lang w:val="ru"/>
        </w:rPr>
      </w:pPr>
    </w:p>
    <w:p w14:paraId="7719FED4" w14:textId="6A9A14B0" w:rsidR="00DC3216" w:rsidRPr="00617823" w:rsidRDefault="00DC3216" w:rsidP="00185861">
      <w:pPr>
        <w:ind w:firstLine="709"/>
        <w:rPr>
          <w:b/>
          <w:bCs/>
          <w:sz w:val="28"/>
          <w:szCs w:val="28"/>
        </w:rPr>
      </w:pPr>
      <w:r w:rsidRPr="00617823">
        <w:rPr>
          <w:b/>
          <w:bCs/>
          <w:sz w:val="28"/>
          <w:szCs w:val="28"/>
          <w:lang w:val="ru"/>
        </w:rPr>
        <w:t>1.3 Схематический рост паровой камеры в процессе SAGD</w:t>
      </w:r>
    </w:p>
    <w:p w14:paraId="3B521136" w14:textId="77777777" w:rsidR="00DC3216" w:rsidRPr="00617823" w:rsidRDefault="00DC3216" w:rsidP="00185861">
      <w:pPr>
        <w:pStyle w:val="ad"/>
        <w:spacing w:after="0" w:line="240" w:lineRule="auto"/>
        <w:ind w:firstLine="709"/>
        <w:jc w:val="both"/>
        <w:rPr>
          <w:sz w:val="28"/>
          <w:szCs w:val="28"/>
          <w:lang w:val="ru-RU"/>
        </w:rPr>
      </w:pPr>
    </w:p>
    <w:p w14:paraId="566B2ABE" w14:textId="77777777" w:rsidR="00DC3216" w:rsidRPr="00617823" w:rsidRDefault="00DC3216" w:rsidP="00185861">
      <w:pPr>
        <w:pStyle w:val="ad"/>
        <w:spacing w:after="0" w:line="240" w:lineRule="auto"/>
        <w:ind w:firstLine="709"/>
        <w:jc w:val="both"/>
        <w:rPr>
          <w:sz w:val="28"/>
          <w:szCs w:val="28"/>
        </w:rPr>
      </w:pPr>
      <w:r w:rsidRPr="00617823">
        <w:rPr>
          <w:sz w:val="28"/>
          <w:szCs w:val="28"/>
        </w:rPr>
        <w:t xml:space="preserve">Главной особенностью </w:t>
      </w:r>
      <w:r w:rsidRPr="00617823">
        <w:rPr>
          <w:sz w:val="28"/>
          <w:szCs w:val="28"/>
          <w:lang w:val="en-US"/>
        </w:rPr>
        <w:t>SAGD</w:t>
      </w:r>
      <w:r w:rsidRPr="00617823">
        <w:rPr>
          <w:sz w:val="28"/>
          <w:szCs w:val="28"/>
        </w:rPr>
        <w:t xml:space="preserve"> является процесс закачки пара в резервуар,  посредством горизонтальной скважины, что обеспечивает подогрев нефти в области верхней скважины и стекание нефти к добывающей скважине. Данная технология предусматривает, что при закачке пара, температура в зоне насыщения паром является такой же, как температура закачиваемого пара. Пар движется в направлении периметра паровой камеры и конденсируется. Тепло от пара передается за счет теплопроводности в окружающий резервуар. Механизм вытеснения </w:t>
      </w:r>
      <w:r w:rsidRPr="00617823">
        <w:rPr>
          <w:sz w:val="28"/>
          <w:szCs w:val="28"/>
          <w:lang w:val="ru-RU"/>
        </w:rPr>
        <w:t xml:space="preserve">высоковязкой нефти </w:t>
      </w:r>
      <w:r w:rsidRPr="00617823">
        <w:rPr>
          <w:sz w:val="28"/>
          <w:szCs w:val="28"/>
        </w:rPr>
        <w:t>паром заключается в расширении паровой камеры вверх и в стороны вследствие низкой плотности пара по сравнению с другими фазами</w:t>
      </w:r>
      <w:r w:rsidRPr="00617823">
        <w:rPr>
          <w:sz w:val="28"/>
          <w:szCs w:val="28"/>
          <w:lang w:val="ru-RU"/>
        </w:rPr>
        <w:t>,</w:t>
      </w:r>
      <w:r w:rsidRPr="00617823">
        <w:rPr>
          <w:sz w:val="28"/>
          <w:szCs w:val="28"/>
        </w:rPr>
        <w:t xml:space="preserve"> </w:t>
      </w:r>
      <w:r w:rsidRPr="00617823">
        <w:rPr>
          <w:sz w:val="28"/>
          <w:szCs w:val="28"/>
          <w:lang w:val="ru-RU"/>
        </w:rPr>
        <w:t>т</w:t>
      </w:r>
      <w:r w:rsidRPr="00617823">
        <w:rPr>
          <w:sz w:val="28"/>
          <w:szCs w:val="28"/>
        </w:rPr>
        <w:t>о есть в данном процессе существует два вида потока: поток на верхней части и вдоль склонов паровой камеры. Нагнетаемый пар стремится в верхнюю часть пласта</w:t>
      </w:r>
      <w:r w:rsidRPr="00617823">
        <w:rPr>
          <w:sz w:val="28"/>
          <w:szCs w:val="28"/>
          <w:lang w:val="ru-RU"/>
        </w:rPr>
        <w:t>, как показано на рисунке 1.9 [50, 51].</w:t>
      </w:r>
    </w:p>
    <w:p w14:paraId="53EB7791" w14:textId="77777777" w:rsidR="00F23971" w:rsidRPr="00617823" w:rsidRDefault="00F23971" w:rsidP="00F23971">
      <w:pPr>
        <w:pStyle w:val="ad"/>
        <w:spacing w:after="0" w:line="240" w:lineRule="auto"/>
        <w:ind w:firstLine="720"/>
        <w:jc w:val="both"/>
        <w:rPr>
          <w:sz w:val="28"/>
          <w:szCs w:val="28"/>
        </w:rPr>
      </w:pPr>
      <w:r w:rsidRPr="00617823">
        <w:rPr>
          <w:sz w:val="28"/>
          <w:szCs w:val="28"/>
        </w:rPr>
        <w:t>На границе паровой камеры пар конденсируется при передаче тепла породе и</w:t>
      </w:r>
      <w:r w:rsidRPr="00617823">
        <w:rPr>
          <w:sz w:val="28"/>
          <w:szCs w:val="28"/>
          <w:lang w:val="ru-RU"/>
        </w:rPr>
        <w:t xml:space="preserve"> нефти</w:t>
      </w:r>
      <w:r w:rsidRPr="00617823">
        <w:rPr>
          <w:sz w:val="28"/>
          <w:szCs w:val="28"/>
        </w:rPr>
        <w:t xml:space="preserve">, а прогретая </w:t>
      </w:r>
      <w:r w:rsidRPr="00617823">
        <w:rPr>
          <w:sz w:val="28"/>
          <w:szCs w:val="28"/>
          <w:lang w:val="ru-RU"/>
        </w:rPr>
        <w:t>нефть</w:t>
      </w:r>
      <w:r w:rsidRPr="00617823">
        <w:rPr>
          <w:sz w:val="28"/>
          <w:szCs w:val="28"/>
        </w:rPr>
        <w:t xml:space="preserve"> вытесняется сконденсировавшимся паром и под действием силы тяжести стекает вниз. Добыча </w:t>
      </w:r>
      <w:r w:rsidRPr="00617823">
        <w:rPr>
          <w:sz w:val="28"/>
          <w:szCs w:val="28"/>
          <w:lang w:val="ru-RU"/>
        </w:rPr>
        <w:t>нефти</w:t>
      </w:r>
      <w:r w:rsidRPr="00617823">
        <w:rPr>
          <w:sz w:val="28"/>
          <w:szCs w:val="28"/>
        </w:rPr>
        <w:t xml:space="preserve"> при данном способе </w:t>
      </w:r>
      <w:r w:rsidRPr="00617823">
        <w:rPr>
          <w:sz w:val="28"/>
          <w:szCs w:val="28"/>
        </w:rPr>
        <w:lastRenderedPageBreak/>
        <w:t xml:space="preserve">осуществляется </w:t>
      </w:r>
      <w:r w:rsidRPr="00617823">
        <w:rPr>
          <w:sz w:val="28"/>
          <w:szCs w:val="28"/>
          <w:lang w:val="ru-RU"/>
        </w:rPr>
        <w:t xml:space="preserve">под </w:t>
      </w:r>
      <w:r w:rsidRPr="00617823">
        <w:rPr>
          <w:sz w:val="28"/>
          <w:szCs w:val="28"/>
        </w:rPr>
        <w:t>действием двух факторов: гравитационного и вытеснением под давлением. Паровой конденсат и нагретый поток нефти течет в добывающую скважину [52].</w:t>
      </w:r>
    </w:p>
    <w:p w14:paraId="0B56DD74" w14:textId="1B2C8CF9" w:rsidR="00F23971" w:rsidRPr="00617823" w:rsidRDefault="00F23971" w:rsidP="00185861">
      <w:pPr>
        <w:ind w:firstLine="709"/>
        <w:jc w:val="both"/>
        <w:rPr>
          <w:sz w:val="28"/>
          <w:szCs w:val="28"/>
          <w:lang w:val="ru-RU"/>
        </w:rPr>
      </w:pPr>
      <w:r w:rsidRPr="00617823">
        <w:rPr>
          <w:sz w:val="28"/>
          <w:szCs w:val="28"/>
        </w:rPr>
        <w:t>Первоначальная фаза запуска завершается, как правило, после нескольких месяцев циркуляции пара в верхней и нижней горизонтальных скважинах, когда обнаруживается четкая связь между двумя скважинами. Верхняя скважина переводится в режим закачки пара, а нижняя - в режим добычи. При закачке пара в пласт зона вокруг нагнетателя будет подвергаться воздействию пара, а механизм теплообмена вызовет приток нефти и приведет к росту паровой камеры.</w:t>
      </w:r>
    </w:p>
    <w:p w14:paraId="10BBCAD7" w14:textId="77777777" w:rsidR="00D84F20" w:rsidRPr="00617823" w:rsidRDefault="00D84F20" w:rsidP="00185861">
      <w:pPr>
        <w:ind w:firstLine="709"/>
        <w:jc w:val="both"/>
        <w:rPr>
          <w:sz w:val="28"/>
          <w:szCs w:val="28"/>
          <w:lang w:val="ru-RU"/>
        </w:rPr>
      </w:pPr>
    </w:p>
    <w:p w14:paraId="6CD2ADCE" w14:textId="77777777" w:rsidR="00DC3216" w:rsidRPr="00617823" w:rsidRDefault="00DC3216" w:rsidP="00185861">
      <w:pPr>
        <w:pStyle w:val="ad"/>
        <w:spacing w:after="0" w:line="240" w:lineRule="auto"/>
        <w:ind w:firstLine="0"/>
        <w:jc w:val="center"/>
        <w:rPr>
          <w:sz w:val="28"/>
          <w:szCs w:val="28"/>
        </w:rPr>
      </w:pPr>
      <w:r w:rsidRPr="00617823">
        <w:rPr>
          <w:noProof/>
          <w:sz w:val="28"/>
          <w:szCs w:val="28"/>
          <w:lang w:val="en-US" w:eastAsia="en-US"/>
        </w:rPr>
        <w:drawing>
          <wp:inline distT="0" distB="0" distL="0" distR="0" wp14:anchorId="4F9D6829" wp14:editId="53038390">
            <wp:extent cx="5613190" cy="4349750"/>
            <wp:effectExtent l="0" t="0" r="6985" b="0"/>
            <wp:docPr id="1191" name="Рисунок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657961" cy="4384444"/>
                    </a:xfrm>
                    <a:prstGeom prst="rect">
                      <a:avLst/>
                    </a:prstGeom>
                    <a:noFill/>
                    <a:ln w="9525">
                      <a:noFill/>
                      <a:miter lim="800000"/>
                      <a:headEnd/>
                      <a:tailEnd/>
                    </a:ln>
                  </pic:spPr>
                </pic:pic>
              </a:graphicData>
            </a:graphic>
          </wp:inline>
        </w:drawing>
      </w:r>
    </w:p>
    <w:p w14:paraId="69629D23" w14:textId="77777777" w:rsidR="00DC3216" w:rsidRPr="00617823" w:rsidRDefault="00DC3216" w:rsidP="00DC3216">
      <w:pPr>
        <w:pStyle w:val="ad"/>
        <w:spacing w:after="0" w:line="240" w:lineRule="auto"/>
        <w:ind w:firstLine="720"/>
        <w:jc w:val="both"/>
        <w:rPr>
          <w:sz w:val="28"/>
          <w:szCs w:val="28"/>
        </w:rPr>
      </w:pPr>
    </w:p>
    <w:p w14:paraId="073337BD" w14:textId="77777777" w:rsidR="00DC3216" w:rsidRPr="00617823" w:rsidRDefault="00DC3216" w:rsidP="00DC3216">
      <w:pPr>
        <w:pStyle w:val="a4"/>
        <w:spacing w:before="0" w:beforeAutospacing="0" w:after="0" w:afterAutospacing="0"/>
        <w:jc w:val="center"/>
        <w:rPr>
          <w:sz w:val="28"/>
        </w:rPr>
      </w:pPr>
      <w:r w:rsidRPr="00617823">
        <w:rPr>
          <w:sz w:val="28"/>
        </w:rPr>
        <w:t xml:space="preserve">Рисунок </w:t>
      </w:r>
      <w:r w:rsidRPr="00617823">
        <w:rPr>
          <w:sz w:val="28"/>
          <w:lang w:val="ru-RU"/>
        </w:rPr>
        <w:t>1.9</w:t>
      </w:r>
      <w:r w:rsidRPr="00617823">
        <w:rPr>
          <w:sz w:val="28"/>
        </w:rPr>
        <w:t xml:space="preserve"> - Схема парогравитационного дренажа</w:t>
      </w:r>
    </w:p>
    <w:p w14:paraId="52EDEFFA" w14:textId="77777777" w:rsidR="00DC3216" w:rsidRPr="00617823" w:rsidRDefault="00DC3216" w:rsidP="00DC3216">
      <w:pPr>
        <w:pStyle w:val="ad"/>
        <w:spacing w:after="0" w:line="240" w:lineRule="auto"/>
        <w:ind w:firstLine="720"/>
        <w:jc w:val="both"/>
        <w:rPr>
          <w:sz w:val="28"/>
          <w:szCs w:val="28"/>
        </w:rPr>
      </w:pPr>
    </w:p>
    <w:p w14:paraId="064BDADB" w14:textId="0EF74D31" w:rsidR="00DC3216" w:rsidRPr="00617823" w:rsidRDefault="00DC3216" w:rsidP="00185861">
      <w:pPr>
        <w:ind w:firstLine="709"/>
        <w:jc w:val="both"/>
        <w:rPr>
          <w:sz w:val="28"/>
          <w:szCs w:val="28"/>
        </w:rPr>
      </w:pPr>
      <w:r w:rsidRPr="00617823">
        <w:rPr>
          <w:sz w:val="28"/>
          <w:szCs w:val="28"/>
        </w:rPr>
        <w:t>После того как паровая камера растет по вертикали и достигает верхнего барьера, доминирующим механизмом роста паровой камеры становится боковой рост. Модель Батлера, первоначально предложенная Батлером и др. (1991 г.), дала аналитическое решение для SAGD, когда паровая камера достигла породы в верхней части нефтепесчаного слоя. Экспериментальное моделирование также проводилось для доказательства возможности SAGD, например, Chung и Butler (1988). Однако в теории модели Батлера, которая показана на рисунке 1.10, не учитывается влияние геомеханики</w:t>
      </w:r>
      <w:r w:rsidR="00617823">
        <w:rPr>
          <w:sz w:val="28"/>
          <w:szCs w:val="28"/>
        </w:rPr>
        <w:t>.</w:t>
      </w:r>
      <w:r w:rsidRPr="00617823">
        <w:rPr>
          <w:sz w:val="28"/>
          <w:szCs w:val="28"/>
        </w:rPr>
        <w:t xml:space="preserve"> </w:t>
      </w:r>
    </w:p>
    <w:p w14:paraId="51D8DCD5" w14:textId="0B298FA9" w:rsidR="00DC3216" w:rsidRPr="00617823" w:rsidRDefault="002C33BD" w:rsidP="00D84F20">
      <w:pPr>
        <w:ind w:firstLine="1276"/>
        <w:rPr>
          <w:sz w:val="28"/>
          <w:szCs w:val="28"/>
        </w:rPr>
      </w:pPr>
      <w:r w:rsidRPr="00617823">
        <w:rPr>
          <w:noProof/>
          <w:sz w:val="28"/>
          <w:szCs w:val="28"/>
          <w:lang w:val="en-US" w:eastAsia="en-US"/>
        </w:rPr>
        <w:lastRenderedPageBreak/>
        <mc:AlternateContent>
          <mc:Choice Requires="wpg">
            <w:drawing>
              <wp:inline distT="0" distB="0" distL="0" distR="0" wp14:anchorId="5478F646" wp14:editId="3DAA1441">
                <wp:extent cx="4313737" cy="4305869"/>
                <wp:effectExtent l="0" t="0" r="0" b="0"/>
                <wp:docPr id="4" name="Группа 4"/>
                <wp:cNvGraphicFramePr/>
                <a:graphic xmlns:a="http://schemas.openxmlformats.org/drawingml/2006/main">
                  <a:graphicData uri="http://schemas.microsoft.com/office/word/2010/wordprocessingGroup">
                    <wpg:wgp>
                      <wpg:cNvGrpSpPr/>
                      <wpg:grpSpPr>
                        <a:xfrm>
                          <a:off x="0" y="0"/>
                          <a:ext cx="4313737" cy="4305869"/>
                          <a:chOff x="3096088" y="818707"/>
                          <a:chExt cx="6119128" cy="6111887"/>
                        </a:xfrm>
                      </wpg:grpSpPr>
                      <pic:pic xmlns:pic="http://schemas.openxmlformats.org/drawingml/2006/picture">
                        <pic:nvPicPr>
                          <pic:cNvPr id="10" name="Picture 4" descr="Fig. 1"/>
                          <pic:cNvPicPr>
                            <a:picLocks noChangeAspect="1" noChangeArrowheads="1"/>
                          </pic:cNvPicPr>
                        </pic:nvPicPr>
                        <pic:blipFill>
                          <a:blip r:embed="rId17" cstate="print"/>
                          <a:srcRect/>
                          <a:stretch>
                            <a:fillRect/>
                          </a:stretch>
                        </pic:blipFill>
                        <pic:spPr bwMode="auto">
                          <a:xfrm>
                            <a:off x="3779891" y="1484763"/>
                            <a:ext cx="5363804" cy="5211411"/>
                          </a:xfrm>
                          <a:prstGeom prst="rect">
                            <a:avLst/>
                          </a:prstGeom>
                          <a:noFill/>
                        </pic:spPr>
                      </pic:pic>
                      <wps:wsp>
                        <wps:cNvPr id="14" name="Прямоугольник 14"/>
                        <wps:cNvSpPr/>
                        <wps:spPr>
                          <a:xfrm>
                            <a:off x="3182780" y="2040150"/>
                            <a:ext cx="1913676" cy="1110522"/>
                          </a:xfrm>
                          <a:prstGeom prst="rect">
                            <a:avLst/>
                          </a:prstGeom>
                          <a:solidFill>
                            <a:schemeClr val="bg1"/>
                          </a:solidFill>
                        </wps:spPr>
                        <wps:txbx>
                          <w:txbxContent>
                            <w:p w14:paraId="7BACB942" w14:textId="77777777" w:rsidR="00693EDC" w:rsidRPr="002C33BD" w:rsidRDefault="00693EDC" w:rsidP="002C33BD">
                              <w:pPr>
                                <w:jc w:val="center"/>
                              </w:pPr>
                              <w:r w:rsidRPr="002C33BD">
                                <w:rPr>
                                  <w:rFonts w:ascii="Arial" w:hAnsi="Arial" w:cs="Arial"/>
                                  <w:bCs/>
                                  <w:color w:val="000000" w:themeColor="text1"/>
                                  <w:kern w:val="24"/>
                                  <w:sz w:val="20"/>
                                  <w:szCs w:val="20"/>
                                  <w14:shadow w14:blurRad="38100" w14:dist="38100" w14:dir="2700000" w14:sx="100000" w14:sy="100000" w14:kx="0" w14:ky="0" w14:algn="tl">
                                    <w14:srgbClr w14:val="000000">
                                      <w14:alpha w14:val="57000"/>
                                    </w14:srgbClr>
                                  </w14:shadow>
                                </w:rPr>
                                <w:t>восходящая  паровая фаза и выделяющийся</w:t>
                              </w:r>
                              <w:r w:rsidRPr="002C33BD">
                                <w:rPr>
                                  <w:rFonts w:ascii="Arial" w:hAnsi="Arial" w:cs="Arial"/>
                                  <w:bCs/>
                                  <w:color w:val="000000" w:themeColor="text1"/>
                                  <w:kern w:val="24"/>
                                  <w14:shadow w14:blurRad="38100" w14:dist="38100" w14:dir="2700000" w14:sx="100000" w14:sy="100000" w14:kx="0" w14:ky="0" w14:algn="tl">
                                    <w14:srgbClr w14:val="000000">
                                      <w14:alpha w14:val="57000"/>
                                    </w14:srgbClr>
                                  </w14:shadow>
                                </w:rPr>
                                <w:t xml:space="preserve"> газ</w:t>
                              </w:r>
                            </w:p>
                          </w:txbxContent>
                        </wps:txbx>
                        <wps:bodyPr wrap="square">
                          <a:noAutofit/>
                        </wps:bodyPr>
                      </wps:wsp>
                      <wps:wsp>
                        <wps:cNvPr id="15" name="Прямоугольник 15"/>
                        <wps:cNvSpPr/>
                        <wps:spPr>
                          <a:xfrm>
                            <a:off x="5074338" y="818707"/>
                            <a:ext cx="3882316" cy="1065146"/>
                          </a:xfrm>
                          <a:prstGeom prst="rect">
                            <a:avLst/>
                          </a:prstGeom>
                          <a:solidFill>
                            <a:schemeClr val="bg1"/>
                          </a:solidFill>
                        </wps:spPr>
                        <wps:txbx>
                          <w:txbxContent>
                            <w:p w14:paraId="7B470FDF" w14:textId="77777777" w:rsidR="00693EDC" w:rsidRPr="002C33BD" w:rsidRDefault="00693EDC" w:rsidP="002C33BD">
                              <w:pPr>
                                <w:jc w:val="center"/>
                                <w:rPr>
                                  <w:sz w:val="22"/>
                                  <w:szCs w:val="22"/>
                                </w:rPr>
                              </w:pPr>
                              <w:r w:rsidRPr="002C33BD">
                                <w:rPr>
                                  <w:rFonts w:ascii="Arial" w:hAnsi="Arial" w:cs="Arial"/>
                                  <w:b/>
                                  <w:bCs/>
                                  <w:color w:val="000000" w:themeColor="text1"/>
                                  <w:kern w:val="24"/>
                                  <w:sz w:val="22"/>
                                  <w:szCs w:val="22"/>
                                  <w14:shadow w14:blurRad="38100" w14:dist="38100" w14:dir="2700000" w14:sx="100000" w14:sy="100000" w14:kx="0" w14:ky="0" w14:algn="tl">
                                    <w14:srgbClr w14:val="000000">
                                      <w14:alpha w14:val="57000"/>
                                    </w14:srgbClr>
                                  </w14:shadow>
                                </w:rPr>
                                <w:t>теплопотери за счет теплопроводности кондукции в вышележащие пласты</w:t>
                              </w:r>
                            </w:p>
                          </w:txbxContent>
                        </wps:txbx>
                        <wps:bodyPr wrap="square">
                          <a:noAutofit/>
                        </wps:bodyPr>
                      </wps:wsp>
                      <wps:wsp>
                        <wps:cNvPr id="27" name="Прямоугольник 27"/>
                        <wps:cNvSpPr/>
                        <wps:spPr>
                          <a:xfrm>
                            <a:off x="4897770" y="6272991"/>
                            <a:ext cx="4317446" cy="657603"/>
                          </a:xfrm>
                          <a:prstGeom prst="rect">
                            <a:avLst/>
                          </a:prstGeom>
                          <a:solidFill>
                            <a:schemeClr val="bg1"/>
                          </a:solidFill>
                        </wps:spPr>
                        <wps:txbx>
                          <w:txbxContent>
                            <w:p w14:paraId="4E087474" w14:textId="77777777" w:rsidR="00693EDC" w:rsidRPr="002C33BD" w:rsidRDefault="00693EDC" w:rsidP="002C33BD">
                              <w:pPr>
                                <w:jc w:val="center"/>
                                <w:rPr>
                                  <w:sz w:val="20"/>
                                </w:rPr>
                              </w:pPr>
                              <w:r w:rsidRPr="002C33BD">
                                <w:rPr>
                                  <w:rFonts w:ascii="Arial" w:hAnsi="Arial" w:cs="Arial"/>
                                  <w:b/>
                                  <w:bCs/>
                                  <w:color w:val="000000" w:themeColor="text1"/>
                                  <w:kern w:val="24"/>
                                  <w:sz w:val="20"/>
                                </w:rPr>
                                <w:t>теплопотери за счет теплопроводности кондукции в нижележащие пласты</w:t>
                              </w:r>
                            </w:p>
                          </w:txbxContent>
                        </wps:txbx>
                        <wps:bodyPr wrap="square">
                          <a:noAutofit/>
                        </wps:bodyPr>
                      </wps:wsp>
                      <wps:wsp>
                        <wps:cNvPr id="28" name="Прямоугольник 28"/>
                        <wps:cNvSpPr/>
                        <wps:spPr>
                          <a:xfrm>
                            <a:off x="3321970" y="5903395"/>
                            <a:ext cx="1575790" cy="910333"/>
                          </a:xfrm>
                          <a:prstGeom prst="rect">
                            <a:avLst/>
                          </a:prstGeom>
                          <a:solidFill>
                            <a:schemeClr val="bg1"/>
                          </a:solidFill>
                        </wps:spPr>
                        <wps:txbx>
                          <w:txbxContent>
                            <w:p w14:paraId="7F22FE44" w14:textId="77777777" w:rsidR="00693EDC" w:rsidRPr="002C33BD" w:rsidRDefault="00693EDC" w:rsidP="002C33BD">
                              <w:pPr>
                                <w:rPr>
                                  <w:sz w:val="20"/>
                                  <w:szCs w:val="20"/>
                                </w:rPr>
                              </w:pPr>
                              <w:r w:rsidRPr="002C33BD">
                                <w:rPr>
                                  <w:rFonts w:ascii="Arial" w:hAnsi="Arial" w:cs="Arial"/>
                                  <w:bCs/>
                                  <w:color w:val="000000" w:themeColor="text1"/>
                                  <w:kern w:val="24"/>
                                  <w:sz w:val="20"/>
                                  <w:szCs w:val="20"/>
                                  <w14:shadow w14:blurRad="38100" w14:dist="38100" w14:dir="2700000" w14:sx="100000" w14:sy="100000" w14:kx="0" w14:ky="0" w14:algn="tl">
                                    <w14:srgbClr w14:val="000000">
                                      <w14:alpha w14:val="57000"/>
                                    </w14:srgbClr>
                                  </w14:shadow>
                                </w:rPr>
                                <w:t>жидкий бассейн</w:t>
                              </w:r>
                            </w:p>
                          </w:txbxContent>
                        </wps:txbx>
                        <wps:bodyPr wrap="square">
                          <a:noAutofit/>
                        </wps:bodyPr>
                      </wps:wsp>
                      <wps:wsp>
                        <wps:cNvPr id="29" name="Прямоугольник 29"/>
                        <wps:cNvSpPr/>
                        <wps:spPr>
                          <a:xfrm>
                            <a:off x="3182628" y="4923254"/>
                            <a:ext cx="1891869" cy="856877"/>
                          </a:xfrm>
                          <a:prstGeom prst="rect">
                            <a:avLst/>
                          </a:prstGeom>
                          <a:solidFill>
                            <a:schemeClr val="bg1"/>
                          </a:solidFill>
                        </wps:spPr>
                        <wps:txbx>
                          <w:txbxContent>
                            <w:p w14:paraId="0F76201D" w14:textId="77777777" w:rsidR="00693EDC" w:rsidRPr="00EE648C" w:rsidRDefault="00693EDC" w:rsidP="002C33BD">
                              <w:pPr>
                                <w:jc w:val="center"/>
                                <w:rPr>
                                  <w:b/>
                                  <w:sz w:val="20"/>
                                  <w:szCs w:val="20"/>
                                </w:rPr>
                              </w:pPr>
                              <w:r w:rsidRPr="00EE648C">
                                <w:rPr>
                                  <w:rFonts w:ascii="Arial" w:hAnsi="Arial" w:cs="Arial"/>
                                  <w:b/>
                                  <w:color w:val="000000" w:themeColor="text1"/>
                                  <w:kern w:val="24"/>
                                  <w:sz w:val="20"/>
                                  <w:szCs w:val="20"/>
                                </w:rPr>
                                <w:t>Дренаж подвижной нефти</w:t>
                              </w:r>
                            </w:p>
                          </w:txbxContent>
                        </wps:txbx>
                        <wps:bodyPr wrap="square">
                          <a:noAutofit/>
                        </wps:bodyPr>
                      </wps:wsp>
                      <wps:wsp>
                        <wps:cNvPr id="30" name="Прямоугольник 30"/>
                        <wps:cNvSpPr/>
                        <wps:spPr>
                          <a:xfrm>
                            <a:off x="3096088" y="4095910"/>
                            <a:ext cx="2000153" cy="910407"/>
                          </a:xfrm>
                          <a:prstGeom prst="rect">
                            <a:avLst/>
                          </a:prstGeom>
                          <a:solidFill>
                            <a:schemeClr val="bg1"/>
                          </a:solidFill>
                        </wps:spPr>
                        <wps:txbx>
                          <w:txbxContent>
                            <w:p w14:paraId="3503571F" w14:textId="77777777" w:rsidR="00693EDC" w:rsidRPr="00EE648C" w:rsidRDefault="00693EDC" w:rsidP="002C33BD">
                              <w:pPr>
                                <w:jc w:val="center"/>
                                <w:rPr>
                                  <w:b/>
                                  <w:sz w:val="20"/>
                                  <w:szCs w:val="20"/>
                                </w:rPr>
                              </w:pPr>
                              <w:r w:rsidRPr="00EE648C">
                                <w:rPr>
                                  <w:rFonts w:ascii="Arial" w:hAnsi="Arial" w:cs="Arial"/>
                                  <w:b/>
                                  <w:color w:val="000000" w:themeColor="text1"/>
                                  <w:kern w:val="24"/>
                                  <w:sz w:val="20"/>
                                  <w:szCs w:val="20"/>
                                </w:rPr>
                                <w:t>Дренаж водяного конденсата</w:t>
                              </w:r>
                            </w:p>
                          </w:txbxContent>
                        </wps:txbx>
                        <wps:bodyPr wrap="square">
                          <a:noAutofit/>
                        </wps:bodyPr>
                      </wps:wsp>
                      <wps:wsp>
                        <wps:cNvPr id="31" name="Прямоугольник 31"/>
                        <wps:cNvSpPr/>
                        <wps:spPr>
                          <a:xfrm>
                            <a:off x="3096088" y="3150690"/>
                            <a:ext cx="2000375" cy="1037742"/>
                          </a:xfrm>
                          <a:prstGeom prst="rect">
                            <a:avLst/>
                          </a:prstGeom>
                          <a:solidFill>
                            <a:schemeClr val="bg1"/>
                          </a:solidFill>
                        </wps:spPr>
                        <wps:txbx>
                          <w:txbxContent>
                            <w:p w14:paraId="05AAD0F4" w14:textId="77777777" w:rsidR="00693EDC" w:rsidRPr="002C33BD" w:rsidRDefault="00693EDC" w:rsidP="002C33BD">
                              <w:pPr>
                                <w:jc w:val="center"/>
                              </w:pPr>
                              <w:r w:rsidRPr="002C33BD">
                                <w:rPr>
                                  <w:rFonts w:ascii="Arial" w:hAnsi="Arial" w:cs="Arial"/>
                                  <w:bCs/>
                                  <w:color w:val="000000" w:themeColor="text1"/>
                                  <w:kern w:val="24"/>
                                  <w:sz w:val="20"/>
                                  <w:szCs w:val="20"/>
                                  <w14:shadow w14:blurRad="38100" w14:dist="38100" w14:dir="2700000" w14:sx="100000" w14:sy="100000" w14:kx="0" w14:ky="0" w14:algn="tl">
                                    <w14:srgbClr w14:val="000000">
                                      <w14:alpha w14:val="57000"/>
                                    </w14:srgbClr>
                                  </w14:shadow>
                                </w:rPr>
                                <w:t>Теплопередача за счет кондукции и</w:t>
                              </w:r>
                              <w:r w:rsidRPr="002C33BD">
                                <w:rPr>
                                  <w:rFonts w:ascii="Arial" w:hAnsi="Arial" w:cs="Arial"/>
                                  <w:bCs/>
                                  <w:color w:val="000000" w:themeColor="text1"/>
                                  <w:kern w:val="24"/>
                                  <w14:shadow w14:blurRad="38100" w14:dist="38100" w14:dir="2700000" w14:sx="100000" w14:sy="100000" w14:kx="0" w14:ky="0" w14:algn="tl">
                                    <w14:srgbClr w14:val="000000">
                                      <w14:alpha w14:val="57000"/>
                                    </w14:srgbClr>
                                  </w14:shadow>
                                </w:rPr>
                                <w:t xml:space="preserve"> конвекции</w:t>
                              </w:r>
                            </w:p>
                          </w:txbxContent>
                        </wps:txbx>
                        <wps:bodyPr wrap="square">
                          <a:noAutofit/>
                        </wps:bodyPr>
                      </wps:wsp>
                    </wpg:wgp>
                  </a:graphicData>
                </a:graphic>
              </wp:inline>
            </w:drawing>
          </mc:Choice>
          <mc:Fallback>
            <w:pict>
              <v:group w14:anchorId="5478F646" id="Группа 4" o:spid="_x0000_s1026" style="width:339.65pt;height:339.05pt;mso-position-horizontal-relative:char;mso-position-vertical-relative:line" coordorigin="30960,8187" coordsize="61191,61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Fig. 1" style="position:absolute;left:37798;top:14847;width:53638;height:52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">
                  <v:imagedata r:id="rId18" o:title="Fig"/>
                </v:shape>
                <v:rect id="Прямоугольник 14" o:spid="_x0000_s1028" style="position:absolute;left:31827;top:20401;width:19137;height:1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" fillcolor="white [3212]" stroked="f">
                  <v:textbox>
                    <w:txbxContent>
                      <w:p w14:paraId="7BACB942" w14:textId="77777777" w:rsidR="00693EDC" w:rsidRPr="002C33BD" w:rsidRDefault="00693EDC" w:rsidP="002C33BD">
                        <w:pPr>
                          <w:jc w:val="center"/>
                        </w:pPr>
                        <w:r w:rsidRPr="002C33BD">
                          <w:rPr>
                            <w:rFonts w:ascii="Arial" w:hAnsi="Arial" w:cs="Arial"/>
                            <w:bCs/>
                            <w:color w:val="000000" w:themeColor="text1"/>
                            <w:kern w:val="24"/>
                            <w:sz w:val="20"/>
                            <w:szCs w:val="20"/>
                            <w14:shadow w14:blurRad="38100" w14:dist="38100" w14:dir="2700000" w14:sx="100000" w14:sy="100000" w14:kx="0" w14:ky="0" w14:algn="tl">
                              <w14:srgbClr w14:val="000000">
                                <w14:alpha w14:val="57000"/>
                              </w14:srgbClr>
                            </w14:shadow>
                          </w:rPr>
                          <w:t>восходящая  паровая фаза и выделяющийся</w:t>
                        </w:r>
                        <w:r w:rsidRPr="002C33BD">
                          <w:rPr>
                            <w:rFonts w:ascii="Arial" w:hAnsi="Arial" w:cs="Arial"/>
                            <w:bCs/>
                            <w:color w:val="000000" w:themeColor="text1"/>
                            <w:kern w:val="24"/>
                            <w14:shadow w14:blurRad="38100" w14:dist="38100" w14:dir="2700000" w14:sx="100000" w14:sy="100000" w14:kx="0" w14:ky="0" w14:algn="tl">
                              <w14:srgbClr w14:val="000000">
                                <w14:alpha w14:val="57000"/>
                              </w14:srgbClr>
                            </w14:shadow>
                          </w:rPr>
                          <w:t xml:space="preserve"> газ</w:t>
                        </w:r>
                      </w:p>
                    </w:txbxContent>
                  </v:textbox>
                </v:rect>
                <v:rect id="Прямоугольник 15" o:spid="_x0000_s1029" style="position:absolute;left:50743;top:8187;width:38823;height:10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" fillcolor="white [3212]" stroked="f">
                  <v:textbox>
                    <w:txbxContent>
                      <w:p w14:paraId="7B470FDF" w14:textId="77777777" w:rsidR="00693EDC" w:rsidRPr="002C33BD" w:rsidRDefault="00693EDC" w:rsidP="002C33BD">
                        <w:pPr>
                          <w:jc w:val="center"/>
                          <w:rPr>
                            <w:sz w:val="22"/>
                            <w:szCs w:val="22"/>
                          </w:rPr>
                        </w:pPr>
                        <w:r w:rsidRPr="002C33BD">
                          <w:rPr>
                            <w:rFonts w:ascii="Arial" w:hAnsi="Arial" w:cs="Arial"/>
                            <w:b/>
                            <w:bCs/>
                            <w:color w:val="000000" w:themeColor="text1"/>
                            <w:kern w:val="24"/>
                            <w:sz w:val="22"/>
                            <w:szCs w:val="22"/>
                            <w14:shadow w14:blurRad="38100" w14:dist="38100" w14:dir="2700000" w14:sx="100000" w14:sy="100000" w14:kx="0" w14:ky="0" w14:algn="tl">
                              <w14:srgbClr w14:val="000000">
                                <w14:alpha w14:val="57000"/>
                              </w14:srgbClr>
                            </w14:shadow>
                          </w:rPr>
                          <w:t>теплопотери за счет теплопроводности кондукции в вышележащие пласты</w:t>
                        </w:r>
                      </w:p>
                    </w:txbxContent>
                  </v:textbox>
                </v:rect>
                <v:rect id="Прямоугольник 27" o:spid="_x0000_s1030" style="position:absolute;left:48977;top:62729;width:43175;height:6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" fillcolor="white [3212]" stroked="f">
                  <v:textbox>
                    <w:txbxContent>
                      <w:p w14:paraId="4E087474" w14:textId="77777777" w:rsidR="00693EDC" w:rsidRPr="002C33BD" w:rsidRDefault="00693EDC" w:rsidP="002C33BD">
                        <w:pPr>
                          <w:jc w:val="center"/>
                          <w:rPr>
                            <w:sz w:val="20"/>
                          </w:rPr>
                        </w:pPr>
                        <w:r w:rsidRPr="002C33BD">
                          <w:rPr>
                            <w:rFonts w:ascii="Arial" w:hAnsi="Arial" w:cs="Arial"/>
                            <w:b/>
                            <w:bCs/>
                            <w:color w:val="000000" w:themeColor="text1"/>
                            <w:kern w:val="24"/>
                            <w:sz w:val="20"/>
                          </w:rPr>
                          <w:t>теплопотери за счет теплопроводности кондукции в нижележащие пласты</w:t>
                        </w:r>
                      </w:p>
                    </w:txbxContent>
                  </v:textbox>
                </v:rect>
                <v:rect id="Прямоугольник 28" o:spid="_x0000_s1031" style="position:absolute;left:33219;top:59033;width:15758;height:9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" fillcolor="white [3212]" stroked="f">
                  <v:textbox>
                    <w:txbxContent>
                      <w:p w14:paraId="7F22FE44" w14:textId="77777777" w:rsidR="00693EDC" w:rsidRPr="002C33BD" w:rsidRDefault="00693EDC" w:rsidP="002C33BD">
                        <w:pPr>
                          <w:rPr>
                            <w:sz w:val="20"/>
                            <w:szCs w:val="20"/>
                          </w:rPr>
                        </w:pPr>
                        <w:r w:rsidRPr="002C33BD">
                          <w:rPr>
                            <w:rFonts w:ascii="Arial" w:hAnsi="Arial" w:cs="Arial"/>
                            <w:bCs/>
                            <w:color w:val="000000" w:themeColor="text1"/>
                            <w:kern w:val="24"/>
                            <w:sz w:val="20"/>
                            <w:szCs w:val="20"/>
                            <w14:shadow w14:blurRad="38100" w14:dist="38100" w14:dir="2700000" w14:sx="100000" w14:sy="100000" w14:kx="0" w14:ky="0" w14:algn="tl">
                              <w14:srgbClr w14:val="000000">
                                <w14:alpha w14:val="57000"/>
                              </w14:srgbClr>
                            </w14:shadow>
                          </w:rPr>
                          <w:t>жидкий бассейн</w:t>
                        </w:r>
                      </w:p>
                    </w:txbxContent>
                  </v:textbox>
                </v:rect>
                <v:rect id="Прямоугольник 29" o:spid="_x0000_s1032" style="position:absolute;left:31826;top:49232;width:18918;height:8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" fillcolor="white [3212]" stroked="f">
                  <v:textbox>
                    <w:txbxContent>
                      <w:p w14:paraId="0F76201D" w14:textId="77777777" w:rsidR="00693EDC" w:rsidRPr="00EE648C" w:rsidRDefault="00693EDC" w:rsidP="002C33BD">
                        <w:pPr>
                          <w:jc w:val="center"/>
                          <w:rPr>
                            <w:b/>
                            <w:sz w:val="20"/>
                            <w:szCs w:val="20"/>
                          </w:rPr>
                        </w:pPr>
                        <w:r w:rsidRPr="00EE648C">
                          <w:rPr>
                            <w:rFonts w:ascii="Arial" w:hAnsi="Arial" w:cs="Arial"/>
                            <w:b/>
                            <w:color w:val="000000" w:themeColor="text1"/>
                            <w:kern w:val="24"/>
                            <w:sz w:val="20"/>
                            <w:szCs w:val="20"/>
                          </w:rPr>
                          <w:t>Дренаж подвижной нефти</w:t>
                        </w:r>
                      </w:p>
                    </w:txbxContent>
                  </v:textbox>
                </v:rect>
                <v:rect id="Прямоугольник 30" o:spid="_x0000_s1033" style="position:absolute;left:30960;top:40959;width:20002;height:9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" fillcolor="white [3212]" stroked="f">
                  <v:textbox>
                    <w:txbxContent>
                      <w:p w14:paraId="3503571F" w14:textId="77777777" w:rsidR="00693EDC" w:rsidRPr="00EE648C" w:rsidRDefault="00693EDC" w:rsidP="002C33BD">
                        <w:pPr>
                          <w:jc w:val="center"/>
                          <w:rPr>
                            <w:b/>
                            <w:sz w:val="20"/>
                            <w:szCs w:val="20"/>
                          </w:rPr>
                        </w:pPr>
                        <w:r w:rsidRPr="00EE648C">
                          <w:rPr>
                            <w:rFonts w:ascii="Arial" w:hAnsi="Arial" w:cs="Arial"/>
                            <w:b/>
                            <w:color w:val="000000" w:themeColor="text1"/>
                            <w:kern w:val="24"/>
                            <w:sz w:val="20"/>
                            <w:szCs w:val="20"/>
                          </w:rPr>
                          <w:t>Дренаж водяного конденсата</w:t>
                        </w:r>
                      </w:p>
                    </w:txbxContent>
                  </v:textbox>
                </v:rect>
                <v:rect id="Прямоугольник 31" o:spid="_x0000_s1034" style="position:absolute;left:30960;top:31506;width:20004;height:10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" fillcolor="white [3212]" stroked="f">
                  <v:textbox>
                    <w:txbxContent>
                      <w:p w14:paraId="05AAD0F4" w14:textId="77777777" w:rsidR="00693EDC" w:rsidRPr="002C33BD" w:rsidRDefault="00693EDC" w:rsidP="002C33BD">
                        <w:pPr>
                          <w:jc w:val="center"/>
                        </w:pPr>
                        <w:r w:rsidRPr="002C33BD">
                          <w:rPr>
                            <w:rFonts w:ascii="Arial" w:hAnsi="Arial" w:cs="Arial"/>
                            <w:bCs/>
                            <w:color w:val="000000" w:themeColor="text1"/>
                            <w:kern w:val="24"/>
                            <w:sz w:val="20"/>
                            <w:szCs w:val="20"/>
                            <w14:shadow w14:blurRad="38100" w14:dist="38100" w14:dir="2700000" w14:sx="100000" w14:sy="100000" w14:kx="0" w14:ky="0" w14:algn="tl">
                              <w14:srgbClr w14:val="000000">
                                <w14:alpha w14:val="57000"/>
                              </w14:srgbClr>
                            </w14:shadow>
                          </w:rPr>
                          <w:t>Теплопередача за счет кондукции и</w:t>
                        </w:r>
                        <w:r w:rsidRPr="002C33BD">
                          <w:rPr>
                            <w:rFonts w:ascii="Arial" w:hAnsi="Arial" w:cs="Arial"/>
                            <w:bCs/>
                            <w:color w:val="000000" w:themeColor="text1"/>
                            <w:kern w:val="24"/>
                            <w14:shadow w14:blurRad="38100" w14:dist="38100" w14:dir="2700000" w14:sx="100000" w14:sy="100000" w14:kx="0" w14:ky="0" w14:algn="tl">
                              <w14:srgbClr w14:val="000000">
                                <w14:alpha w14:val="57000"/>
                              </w14:srgbClr>
                            </w14:shadow>
                          </w:rPr>
                          <w:t xml:space="preserve"> конвекции</w:t>
                        </w:r>
                      </w:p>
                    </w:txbxContent>
                  </v:textbox>
                </v:rect>
                <w10:anchorlock/>
              </v:group>
            </w:pict>
          </mc:Fallback>
        </mc:AlternateContent>
      </w:r>
    </w:p>
    <w:p w14:paraId="6DFDCA93" w14:textId="77777777" w:rsidR="00185861" w:rsidRPr="00617823" w:rsidRDefault="00185861" w:rsidP="00DC3216">
      <w:pPr>
        <w:jc w:val="center"/>
        <w:rPr>
          <w:sz w:val="28"/>
          <w:szCs w:val="28"/>
        </w:rPr>
      </w:pPr>
    </w:p>
    <w:p w14:paraId="079CB14C" w14:textId="59DF31C4" w:rsidR="00DC3216" w:rsidRPr="00617823" w:rsidRDefault="00DC3216" w:rsidP="00DC3216">
      <w:pPr>
        <w:pStyle w:val="Picturecaption0"/>
        <w:spacing w:line="240" w:lineRule="auto"/>
        <w:rPr>
          <w:sz w:val="28"/>
          <w:szCs w:val="28"/>
          <w:lang w:val="ru"/>
        </w:rPr>
      </w:pPr>
      <w:r w:rsidRPr="00617823">
        <w:rPr>
          <w:sz w:val="28"/>
          <w:szCs w:val="28"/>
          <w:lang w:val="ru"/>
        </w:rPr>
        <w:t>Рисунок 1.10 - Процесс гравитационного дренажа с помощью пара (SAGD), от Батлера (1991)</w:t>
      </w:r>
    </w:p>
    <w:p w14:paraId="6285025E" w14:textId="77777777" w:rsidR="003650D2" w:rsidRPr="00617823" w:rsidRDefault="003650D2" w:rsidP="00DC3216">
      <w:pPr>
        <w:pStyle w:val="Picturecaption0"/>
        <w:spacing w:line="240" w:lineRule="auto"/>
        <w:rPr>
          <w:sz w:val="28"/>
          <w:szCs w:val="28"/>
          <w:lang w:val="ru-RU"/>
        </w:rPr>
      </w:pPr>
    </w:p>
    <w:p w14:paraId="7FB8D91E" w14:textId="77777777" w:rsidR="00F23971" w:rsidRPr="00617823" w:rsidRDefault="00F23971" w:rsidP="00185861">
      <w:pPr>
        <w:ind w:firstLine="709"/>
        <w:jc w:val="both"/>
        <w:rPr>
          <w:sz w:val="28"/>
          <w:szCs w:val="28"/>
        </w:rPr>
      </w:pPr>
      <w:r w:rsidRPr="00617823">
        <w:rPr>
          <w:sz w:val="28"/>
          <w:szCs w:val="28"/>
        </w:rPr>
        <w:t>Геомеханика описывает процесс, в котором деформации и механические разрушения, вызванные напряжением, изменяют исходные свойства пласта. Учет геомеханики при моделировании позволяет определить, почему увеличивается проницаемость и пористость. Это справедливо и для многих последующих моделей, разработанных на основе первоначальной теории Батлера, таких как Reis (1992 и 1993), Akin (2005), Liang (2005) и Nukhaev et al. (2006)</w:t>
      </w:r>
      <w:r w:rsidRPr="00617823">
        <w:rPr>
          <w:sz w:val="28"/>
          <w:szCs w:val="28"/>
          <w:lang w:val="ru-RU"/>
        </w:rPr>
        <w:t xml:space="preserve"> [48, 50]</w:t>
      </w:r>
      <w:r w:rsidRPr="00617823">
        <w:rPr>
          <w:sz w:val="28"/>
          <w:szCs w:val="28"/>
        </w:rPr>
        <w:t>.</w:t>
      </w:r>
    </w:p>
    <w:p w14:paraId="3DC073BC" w14:textId="77777777" w:rsidR="00DC3216" w:rsidRPr="00617823" w:rsidRDefault="00DC3216" w:rsidP="00185861">
      <w:pPr>
        <w:ind w:firstLine="709"/>
        <w:jc w:val="both"/>
        <w:rPr>
          <w:sz w:val="28"/>
          <w:szCs w:val="28"/>
        </w:rPr>
      </w:pPr>
      <w:r w:rsidRPr="00617823">
        <w:rPr>
          <w:sz w:val="28"/>
          <w:szCs w:val="28"/>
        </w:rPr>
        <w:t xml:space="preserve">Во всех названных выше моделях для проверки точности и подтверждения модели использовались данные мелкомасштабных лабораторных испытаний или численные симуляторы потока. Проблема с симуляторами потока очевидна: они решают гидротермические уравнения, а геомеханика игнорируется. Поэтому те модели, которые были проверены на симуляторах течения, могут быть использованы в качестве замены симулятора течения (не полного физического). Те модели, которые были проверены на лабораторных испытаниях, недостаточно отражают полную физику процесса, то есть эти модели не могут предсказать процесс SAGD в реальном пласте. Важная причина кроется в подготовке лабораторных испытаний. Лабораторные испытания, проведенные для проверки аналитических моделей, не учитывали геомеханических эффектов и поэтому не могут быть использованы для вывода о влиянии геомеханических процессов на физику SAGD. Синтетически воспроизводимый в лабораторных </w:t>
      </w:r>
      <w:r w:rsidRPr="00617823">
        <w:rPr>
          <w:sz w:val="28"/>
          <w:szCs w:val="28"/>
        </w:rPr>
        <w:lastRenderedPageBreak/>
        <w:t>условиях нефтяной песок не имеет естественной взаимосвязанной структуры, о которой писали Dusseault и Morgenstern (1978). Кроме того, в экспериментальных моделях не учтены эффекты наддува и скорость испытания. Таким образом, геомеханический эффект отсутствует как в модели, так и в наборе данных, и поэтому только модели течения могут успешно соответствовать лабораторным испытаниям.</w:t>
      </w:r>
    </w:p>
    <w:p w14:paraId="1B24C1E6" w14:textId="77777777" w:rsidR="00DC3216" w:rsidRPr="00617823" w:rsidRDefault="00DC3216" w:rsidP="00185861">
      <w:pPr>
        <w:ind w:firstLine="709"/>
        <w:jc w:val="both"/>
        <w:rPr>
          <w:sz w:val="28"/>
          <w:szCs w:val="28"/>
        </w:rPr>
      </w:pPr>
      <w:r w:rsidRPr="00617823">
        <w:rPr>
          <w:sz w:val="28"/>
          <w:szCs w:val="28"/>
        </w:rPr>
        <w:t>Важность учета геомеханики при моделировании и проектировании SAGD подтверждается многими исследованиями (например, Chalaturnyk, 1996, Li, 2006, Collins, 2007). Очень распространенным решением, позволяющим учесть влияние геомеханики при моделировании задачи SAGD, является численное моделирование. Обычно предлагаются методики сопряжения. Как правило, такие итеративно или последовательно связанные модели пласта - геомеханики имеют очень большое время выполнения, что делает их в настоящее время непригодными для включения в замкнутые рабочие процессы управления пластом в проектах SAGD. В идеале необходимо иметь быстродействующую модель с низким уровнем сложности, способную отразить важную или наиболее значимую геомеханическую физику и ее влияние на процесс SAGD. В следующем разделе описан первый этап включения геомеханики в ана-литическую модель SAGD батлеровского типа (вариант модели Рейса).</w:t>
      </w:r>
    </w:p>
    <w:p w14:paraId="6C2F5CC8" w14:textId="716E3FB8" w:rsidR="00DC3216" w:rsidRPr="00617823" w:rsidRDefault="00DC3216" w:rsidP="00DC3216">
      <w:pPr>
        <w:pStyle w:val="a4"/>
        <w:spacing w:before="0" w:beforeAutospacing="0" w:after="0" w:afterAutospacing="0"/>
        <w:ind w:firstLine="567"/>
        <w:jc w:val="center"/>
        <w:rPr>
          <w:sz w:val="28"/>
          <w:szCs w:val="28"/>
        </w:rPr>
      </w:pPr>
    </w:p>
    <w:p w14:paraId="700768C1" w14:textId="77777777" w:rsidR="00DC3216" w:rsidRPr="00617823" w:rsidRDefault="00DC3216" w:rsidP="00185861">
      <w:pPr>
        <w:ind w:firstLine="709"/>
        <w:rPr>
          <w:b/>
          <w:bCs/>
          <w:sz w:val="28"/>
          <w:szCs w:val="28"/>
        </w:rPr>
      </w:pPr>
      <w:r w:rsidRPr="00617823">
        <w:rPr>
          <w:b/>
          <w:bCs/>
          <w:sz w:val="28"/>
          <w:szCs w:val="28"/>
        </w:rPr>
        <w:t>1.4  Пути расширения области применения метода SAGD</w:t>
      </w:r>
    </w:p>
    <w:p w14:paraId="674A96F1" w14:textId="77777777" w:rsidR="00DC3216" w:rsidRPr="00617823" w:rsidRDefault="00DC3216" w:rsidP="00185861">
      <w:pPr>
        <w:ind w:firstLine="709"/>
        <w:jc w:val="both"/>
        <w:rPr>
          <w:sz w:val="28"/>
          <w:szCs w:val="28"/>
        </w:rPr>
      </w:pPr>
    </w:p>
    <w:p w14:paraId="338D8BDF" w14:textId="60B7FCF0" w:rsidR="00DC3216" w:rsidRPr="00617823" w:rsidRDefault="00DC3216" w:rsidP="00185861">
      <w:pPr>
        <w:ind w:firstLine="709"/>
        <w:jc w:val="both"/>
        <w:rPr>
          <w:sz w:val="28"/>
          <w:szCs w:val="28"/>
          <w:lang w:val="ru-RU"/>
        </w:rPr>
      </w:pPr>
      <w:r w:rsidRPr="00617823">
        <w:rPr>
          <w:sz w:val="28"/>
          <w:szCs w:val="28"/>
        </w:rPr>
        <w:t>Метод парогравитационного дренажа (SAGD) представляет собой процесс термической регенерации, который широко используется для извлечения</w:t>
      </w:r>
      <w:r w:rsidR="00185861" w:rsidRPr="00617823">
        <w:rPr>
          <w:sz w:val="28"/>
          <w:szCs w:val="28"/>
        </w:rPr>
        <w:t xml:space="preserve"> тяжелой сырой нефти и битума. </w:t>
      </w:r>
      <w:r w:rsidR="00185861" w:rsidRPr="00617823">
        <w:rPr>
          <w:sz w:val="28"/>
          <w:szCs w:val="28"/>
          <w:lang w:val="ru-RU"/>
        </w:rPr>
        <w:t xml:space="preserve">Ниже описаны </w:t>
      </w:r>
      <w:r w:rsidR="00185861" w:rsidRPr="00617823">
        <w:rPr>
          <w:sz w:val="28"/>
          <w:szCs w:val="28"/>
        </w:rPr>
        <w:t xml:space="preserve">несколько </w:t>
      </w:r>
      <w:r w:rsidR="00185861" w:rsidRPr="00617823">
        <w:rPr>
          <w:sz w:val="28"/>
          <w:szCs w:val="28"/>
          <w:lang w:val="ru-RU"/>
        </w:rPr>
        <w:t xml:space="preserve">существующих </w:t>
      </w:r>
      <w:r w:rsidR="00185861" w:rsidRPr="00617823">
        <w:rPr>
          <w:sz w:val="28"/>
          <w:szCs w:val="28"/>
        </w:rPr>
        <w:t>способов расшир</w:t>
      </w:r>
      <w:r w:rsidR="00185861" w:rsidRPr="00617823">
        <w:rPr>
          <w:sz w:val="28"/>
          <w:szCs w:val="28"/>
          <w:lang w:val="ru-RU"/>
        </w:rPr>
        <w:t>ения</w:t>
      </w:r>
      <w:r w:rsidRPr="00617823">
        <w:rPr>
          <w:sz w:val="28"/>
          <w:szCs w:val="28"/>
        </w:rPr>
        <w:t xml:space="preserve"> област</w:t>
      </w:r>
      <w:r w:rsidR="00185861" w:rsidRPr="00617823">
        <w:rPr>
          <w:sz w:val="28"/>
          <w:szCs w:val="28"/>
          <w:lang w:val="ru-RU"/>
        </w:rPr>
        <w:t>и</w:t>
      </w:r>
      <w:r w:rsidR="00185861" w:rsidRPr="00617823">
        <w:rPr>
          <w:sz w:val="28"/>
          <w:szCs w:val="28"/>
        </w:rPr>
        <w:t xml:space="preserve"> применения</w:t>
      </w:r>
      <w:r w:rsidR="00185861" w:rsidRPr="00617823">
        <w:rPr>
          <w:sz w:val="28"/>
          <w:szCs w:val="28"/>
          <w:lang w:val="ru-RU"/>
        </w:rPr>
        <w:t>.</w:t>
      </w:r>
    </w:p>
    <w:p w14:paraId="583BA833" w14:textId="77777777" w:rsidR="00DC3216" w:rsidRPr="00617823" w:rsidRDefault="00DC3216" w:rsidP="00185861">
      <w:pPr>
        <w:pStyle w:val="aa"/>
        <w:spacing w:after="0" w:line="240" w:lineRule="auto"/>
        <w:ind w:left="0" w:firstLine="709"/>
        <w:jc w:val="both"/>
        <w:rPr>
          <w:b/>
          <w:bCs/>
          <w:sz w:val="28"/>
          <w:szCs w:val="28"/>
        </w:rPr>
      </w:pPr>
    </w:p>
    <w:p w14:paraId="03B0A398" w14:textId="77777777" w:rsidR="00DC3216" w:rsidRPr="00617823" w:rsidRDefault="00DC3216" w:rsidP="00185861">
      <w:pPr>
        <w:pStyle w:val="aa"/>
        <w:spacing w:after="0" w:line="240" w:lineRule="auto"/>
        <w:ind w:left="0" w:firstLine="709"/>
        <w:jc w:val="both"/>
        <w:rPr>
          <w:sz w:val="28"/>
          <w:szCs w:val="28"/>
        </w:rPr>
      </w:pPr>
      <w:r w:rsidRPr="00617823">
        <w:rPr>
          <w:b/>
          <w:bCs/>
          <w:sz w:val="28"/>
          <w:szCs w:val="28"/>
        </w:rPr>
        <w:t>1.4.1 Использование растворителя</w:t>
      </w:r>
      <w:r w:rsidRPr="00617823">
        <w:rPr>
          <w:sz w:val="28"/>
          <w:szCs w:val="28"/>
        </w:rPr>
        <w:t xml:space="preserve"> </w:t>
      </w:r>
    </w:p>
    <w:p w14:paraId="2A80A363" w14:textId="77777777" w:rsidR="00DC3216" w:rsidRPr="00617823" w:rsidRDefault="00DC3216" w:rsidP="00185861">
      <w:pPr>
        <w:pStyle w:val="aa"/>
        <w:spacing w:after="0" w:line="240" w:lineRule="auto"/>
        <w:ind w:left="0" w:firstLine="709"/>
        <w:jc w:val="both"/>
        <w:rPr>
          <w:sz w:val="28"/>
          <w:szCs w:val="28"/>
        </w:rPr>
      </w:pPr>
    </w:p>
    <w:p w14:paraId="2408C40A" w14:textId="77777777" w:rsidR="00DC3216" w:rsidRPr="00617823" w:rsidRDefault="00DC3216" w:rsidP="00185861">
      <w:pPr>
        <w:pStyle w:val="aa"/>
        <w:spacing w:after="0" w:line="240" w:lineRule="auto"/>
        <w:ind w:left="0" w:firstLine="709"/>
        <w:jc w:val="both"/>
        <w:rPr>
          <w:sz w:val="28"/>
          <w:szCs w:val="28"/>
        </w:rPr>
      </w:pPr>
      <w:r w:rsidRPr="00617823">
        <w:rPr>
          <w:sz w:val="28"/>
          <w:szCs w:val="28"/>
        </w:rPr>
        <w:t>Добавление в пар таких растворителей, как пропан, бутан или этан, может снизить отношение пара к нефти (SOR) и улучшить степень извлечения. Было показано, что этот метод, называемый SAGD с помощью растворителя (SA-SAGD), увеличивает коэффициент извлечения в коллекторах с низкой проницаемостью и высокой вязкостью.</w:t>
      </w:r>
    </w:p>
    <w:p w14:paraId="7F557A83" w14:textId="77777777" w:rsidR="00DC3216" w:rsidRPr="00617823" w:rsidRDefault="00DC3216" w:rsidP="00185861">
      <w:pPr>
        <w:ind w:firstLine="709"/>
        <w:jc w:val="both"/>
        <w:rPr>
          <w:sz w:val="28"/>
          <w:szCs w:val="28"/>
        </w:rPr>
      </w:pPr>
      <w:r w:rsidRPr="00617823">
        <w:rPr>
          <w:sz w:val="28"/>
          <w:szCs w:val="28"/>
        </w:rPr>
        <w:t>Запасы тяжелой нефти многочисленны, но их трудно извлекать из-за их высокой вязкости и низкой проницаемости. Гравитационный дренаж с помощью пара (SAGD) - это проверенный метод термической добычи тяжелой нефти, но он имеет ограничения при добыче нефти из низкопроницаемых коллекторов. SAGD с помощью растворителя (SA-SAGD) - многообещающий метод, который в последние годы привлек внимание к повышению нефтеотдачи таких коллекторов. В работе представлен подробный обзор SA-SAGD, включая его принципы, преимущества, ограничения и возможные применения [53].</w:t>
      </w:r>
    </w:p>
    <w:p w14:paraId="0D49ED5A" w14:textId="77777777" w:rsidR="00DC3216" w:rsidRPr="00617823" w:rsidRDefault="00DC3216" w:rsidP="00185861">
      <w:pPr>
        <w:ind w:firstLine="709"/>
        <w:jc w:val="both"/>
        <w:rPr>
          <w:sz w:val="28"/>
          <w:szCs w:val="28"/>
        </w:rPr>
      </w:pPr>
      <w:r w:rsidRPr="00617823">
        <w:rPr>
          <w:sz w:val="28"/>
          <w:szCs w:val="28"/>
        </w:rPr>
        <w:t xml:space="preserve">Залежи тяжелой нефти составляют значительную часть мировых запасов нефти, но их добыча остается серьезной проблемой из-за их высокой вязкости и низкой проницаемости. В последние годы методы термической добычи, такие </w:t>
      </w:r>
      <w:r w:rsidRPr="00617823">
        <w:rPr>
          <w:sz w:val="28"/>
          <w:szCs w:val="28"/>
        </w:rPr>
        <w:lastRenderedPageBreak/>
        <w:t>как SAGD, доказали свою эффективность при извлечении тяжелой нефти. Однако SAGD имеет ограничения по добыче нефти из низкопроницаемых коллекторов. Следовательно, существует необходимость в разработке новых технологий, которые могут повысить нефтеотдачу таких пластов. SAGD с помощью растворителя (SA-SAGD) — перспективный метод, сочетающий пар и растворители для повышения нефтеотдачи пластов с низкой проницаемостью.</w:t>
      </w:r>
    </w:p>
    <w:p w14:paraId="68234F9D" w14:textId="77777777" w:rsidR="00DC3216" w:rsidRPr="00617823" w:rsidRDefault="00DC3216" w:rsidP="00185861">
      <w:pPr>
        <w:ind w:firstLine="709"/>
        <w:jc w:val="both"/>
        <w:rPr>
          <w:sz w:val="28"/>
          <w:szCs w:val="28"/>
        </w:rPr>
      </w:pPr>
      <w:r w:rsidRPr="00617823">
        <w:rPr>
          <w:sz w:val="28"/>
          <w:szCs w:val="28"/>
        </w:rPr>
        <w:t>SA-SAGD включает добавление растворителей, таких как пропан, бутан или этан, к пару для создания паровой камеры, которая снижает отношение пара к маслу (SOR) и повышает степень извлечения. Растворители снижают вязкость нефти, уменьшают межфазное натяжение и создают более проницаемые каналы, что позволяет пару глубже проникать в пласт и прогреть больше нефти. Растворитель также действует как вытесняющая жидкость, подталкивающая нефть к добывающей скважине.</w:t>
      </w:r>
    </w:p>
    <w:p w14:paraId="2DB22389" w14:textId="77777777" w:rsidR="00DC3216" w:rsidRPr="00617823" w:rsidRDefault="00DC3216" w:rsidP="00D7387F">
      <w:pPr>
        <w:ind w:firstLine="709"/>
        <w:jc w:val="both"/>
        <w:rPr>
          <w:sz w:val="28"/>
          <w:szCs w:val="28"/>
        </w:rPr>
      </w:pPr>
      <w:r w:rsidRPr="00617823">
        <w:rPr>
          <w:sz w:val="28"/>
          <w:szCs w:val="28"/>
        </w:rPr>
        <w:t>SA-SAGD имеет ряд преимуществ по сравнению с обычным SAGD. Было показано, что он увеличивает скорость извлечения и снижает SOR, что может привести к экономии средств. SA-SAGD также может снизить потребление энергии, необходимой для производства пара, что снижает выбросы парниковых газов. Кроме того, SA-SAGD можно использовать в пластах с низкой проницаемостью, что расширяет область применения метода SAGD [54].</w:t>
      </w:r>
    </w:p>
    <w:p w14:paraId="260A0F05" w14:textId="77777777" w:rsidR="00DC3216" w:rsidRPr="00617823" w:rsidRDefault="00DC3216" w:rsidP="00D7387F">
      <w:pPr>
        <w:ind w:firstLine="709"/>
        <w:jc w:val="both"/>
        <w:rPr>
          <w:sz w:val="28"/>
          <w:szCs w:val="28"/>
        </w:rPr>
      </w:pPr>
      <w:r w:rsidRPr="00617823">
        <w:rPr>
          <w:sz w:val="28"/>
          <w:szCs w:val="28"/>
        </w:rPr>
        <w:t>Несмотря на свои преимущества, SA-SAGD имеет некоторые ограничения. Одной из основных проблем является выбор подходящего растворителя, который может эффективно снизить вязкость нефти и повысить коэффициент извлечения. Кроме того, стоимость растворителей и их восстановление могут увеличить общую стоимость проекта. Кроме того, использование растворителей может потенциально вызвать экологические проблемы, если с ними не обращаться и не утилизировать должным образом.</w:t>
      </w:r>
    </w:p>
    <w:p w14:paraId="6AEEFAE5" w14:textId="77777777" w:rsidR="00DC3216" w:rsidRPr="00617823" w:rsidRDefault="00DC3216" w:rsidP="00D7387F">
      <w:pPr>
        <w:ind w:firstLine="709"/>
        <w:jc w:val="both"/>
        <w:rPr>
          <w:sz w:val="28"/>
          <w:szCs w:val="28"/>
        </w:rPr>
      </w:pPr>
      <w:r w:rsidRPr="00617823">
        <w:rPr>
          <w:sz w:val="28"/>
          <w:szCs w:val="28"/>
        </w:rPr>
        <w:t>SA-SAGD обладает потенциалом для повышения добычи тяжелой нефти из низкопроницаемых коллекторов в различных частях мира. Его применение может быть особенно полезным в коллекторах с высоковязкой нефтью, таких как битуминозные пески Атабаска в Канаде. SA-SAGD также можно комбинировать с другими технологиями, для повышения нефтеотдачи из нетрадиционных коллекторов [55].</w:t>
      </w:r>
    </w:p>
    <w:p w14:paraId="6D1C195A" w14:textId="48A39FBF" w:rsidR="00DC3216" w:rsidRPr="00617823" w:rsidRDefault="00DC3216" w:rsidP="00D7387F">
      <w:pPr>
        <w:ind w:firstLine="709"/>
        <w:jc w:val="both"/>
        <w:rPr>
          <w:sz w:val="28"/>
          <w:szCs w:val="28"/>
        </w:rPr>
      </w:pPr>
      <w:r w:rsidRPr="00617823">
        <w:rPr>
          <w:sz w:val="28"/>
          <w:szCs w:val="28"/>
        </w:rPr>
        <w:t>SA-SAGD - многообещающая технология, которая может увеличить нефтеотдачу из низкопроницаемых коллекторов. Он сочетает в себе преимущества SAGD и закачки растворителя, что может привести к более высокой степени извлечения и более низкому потреблению энергии. Однако выбор подходящего растворителя, правильное обращение с ним и его утилизация требуют дальнейших исследований. Тем не менее, SA-SAGD имеет потенциал для расширения области применения SAGD и повышения эффективности извлечения запасов тяжелой нефти в различных частях мира [56].</w:t>
      </w:r>
    </w:p>
    <w:p w14:paraId="6A057CC4" w14:textId="4023FC27" w:rsidR="00DC3216" w:rsidRPr="00617823" w:rsidRDefault="00DC3216" w:rsidP="00DC3216">
      <w:pPr>
        <w:pStyle w:val="aa"/>
        <w:spacing w:after="0"/>
        <w:ind w:left="0" w:firstLine="426"/>
        <w:jc w:val="both"/>
        <w:rPr>
          <w:b/>
          <w:bCs/>
          <w:sz w:val="28"/>
          <w:szCs w:val="28"/>
        </w:rPr>
      </w:pPr>
    </w:p>
    <w:p w14:paraId="6F905AC5" w14:textId="3056F531" w:rsidR="00DC3216" w:rsidRPr="00C05A94" w:rsidRDefault="00DC3216" w:rsidP="00D7387F">
      <w:pPr>
        <w:pStyle w:val="aa"/>
        <w:tabs>
          <w:tab w:val="left" w:pos="709"/>
        </w:tabs>
        <w:spacing w:after="0" w:line="240" w:lineRule="auto"/>
        <w:ind w:left="0" w:firstLine="709"/>
        <w:jc w:val="both"/>
        <w:rPr>
          <w:sz w:val="28"/>
          <w:szCs w:val="28"/>
          <w:lang w:val="ru-RU"/>
        </w:rPr>
      </w:pPr>
      <w:r w:rsidRPr="00617823">
        <w:rPr>
          <w:b/>
          <w:bCs/>
          <w:sz w:val="28"/>
          <w:szCs w:val="28"/>
        </w:rPr>
        <w:t>1.4.2 Использование электромагнитного нагре</w:t>
      </w:r>
      <w:r w:rsidRPr="00617823">
        <w:rPr>
          <w:b/>
          <w:sz w:val="28"/>
          <w:szCs w:val="28"/>
        </w:rPr>
        <w:t>в</w:t>
      </w:r>
      <w:r w:rsidR="00C05A94">
        <w:rPr>
          <w:b/>
          <w:sz w:val="28"/>
          <w:szCs w:val="28"/>
          <w:lang w:val="ru-RU"/>
        </w:rPr>
        <w:t>а</w:t>
      </w:r>
    </w:p>
    <w:p w14:paraId="0FF7232B" w14:textId="77777777" w:rsidR="00DC3216" w:rsidRPr="00617823" w:rsidRDefault="00DC3216" w:rsidP="00D7387F">
      <w:pPr>
        <w:pStyle w:val="aa"/>
        <w:spacing w:after="0" w:line="240" w:lineRule="auto"/>
        <w:ind w:left="0" w:firstLine="709"/>
        <w:jc w:val="both"/>
        <w:rPr>
          <w:sz w:val="28"/>
          <w:szCs w:val="28"/>
        </w:rPr>
      </w:pPr>
    </w:p>
    <w:p w14:paraId="170CD5CE" w14:textId="77777777" w:rsidR="00DC3216" w:rsidRPr="00617823" w:rsidRDefault="00DC3216" w:rsidP="00D7387F">
      <w:pPr>
        <w:pStyle w:val="aa"/>
        <w:spacing w:after="0" w:line="240" w:lineRule="auto"/>
        <w:ind w:left="0" w:firstLine="709"/>
        <w:jc w:val="both"/>
        <w:rPr>
          <w:sz w:val="28"/>
          <w:szCs w:val="28"/>
        </w:rPr>
      </w:pPr>
      <w:r w:rsidRPr="00617823">
        <w:rPr>
          <w:sz w:val="28"/>
          <w:szCs w:val="28"/>
        </w:rPr>
        <w:t xml:space="preserve">Электромагнитный (ЭМ) нагрев - это новый процесс рекуперации тепла, в котором для нагрева резервуара используются переменные магнитные поля. </w:t>
      </w:r>
      <w:r w:rsidRPr="00617823">
        <w:rPr>
          <w:sz w:val="28"/>
          <w:szCs w:val="28"/>
        </w:rPr>
        <w:lastRenderedPageBreak/>
        <w:t>Этот метод можно комбинировать с SAGD для повышения эффективности нагрева и снижения потребности в паре.</w:t>
      </w:r>
    </w:p>
    <w:p w14:paraId="6273079E" w14:textId="0E59800E" w:rsidR="00DC3216" w:rsidRPr="00617823" w:rsidRDefault="00DC3216" w:rsidP="00D7387F">
      <w:pPr>
        <w:pStyle w:val="aa"/>
        <w:spacing w:after="0" w:line="240" w:lineRule="auto"/>
        <w:ind w:left="0" w:firstLine="709"/>
        <w:jc w:val="both"/>
        <w:rPr>
          <w:sz w:val="28"/>
          <w:szCs w:val="28"/>
        </w:rPr>
      </w:pPr>
      <w:r w:rsidRPr="00617823">
        <w:rPr>
          <w:sz w:val="28"/>
          <w:szCs w:val="28"/>
        </w:rPr>
        <w:t>Электромагнитный нагрев является относительно новым методом, который можно использовать в сочетании с г</w:t>
      </w:r>
      <w:r w:rsidR="003711B1">
        <w:rPr>
          <w:sz w:val="28"/>
          <w:szCs w:val="28"/>
        </w:rPr>
        <w:t>равитационным дренированием пар</w:t>
      </w:r>
      <w:r w:rsidR="003711B1">
        <w:rPr>
          <w:sz w:val="28"/>
          <w:szCs w:val="28"/>
          <w:lang w:val="ru-RU"/>
        </w:rPr>
        <w:t>а</w:t>
      </w:r>
      <w:r w:rsidRPr="00617823">
        <w:rPr>
          <w:sz w:val="28"/>
          <w:szCs w:val="28"/>
        </w:rPr>
        <w:t xml:space="preserve"> (SAGD) для повышения эффективности нагрева и снижения потребности в паре для извлечения тяжелой нефти. Метод включает использование переменных магнитных полей для нагрева пласта и мобилизации нефти. Целью данной статьи является обзор метода электромагнитного нагрева и его потенциального применения при добыче нефти. В документе также обсуждаются преимущества сочетания электромагнитного нагрева с SAGD и потенциальные проблемы, связанные с этим методом [57].</w:t>
      </w:r>
    </w:p>
    <w:p w14:paraId="71F812AF" w14:textId="77777777" w:rsidR="00DC3216" w:rsidRPr="00617823" w:rsidRDefault="00DC3216" w:rsidP="00171A1C">
      <w:pPr>
        <w:ind w:firstLine="709"/>
        <w:jc w:val="both"/>
        <w:rPr>
          <w:sz w:val="28"/>
          <w:szCs w:val="28"/>
        </w:rPr>
      </w:pPr>
      <w:r w:rsidRPr="00617823">
        <w:rPr>
          <w:sz w:val="28"/>
          <w:szCs w:val="28"/>
        </w:rPr>
        <w:t>Сочетание электромагнитного нагрева с SAGD может повысить эффективность процесса нагрева и снизить потребность в паре. Метод электромагнитного нагрева можно использовать для предварительного нагрева резервуара перед началом процесса SAGD, уменьшая количество пара, необходимого для достижения необходимых температур. Кроме того, в процессе SAGD можно использовать электромагнитный нагрев в дополнение к теплу, выделяемому за счет впрыска пара. Это может уменьшить количество требуемого пара и повысить эффективность процесса.</w:t>
      </w:r>
    </w:p>
    <w:p w14:paraId="54F1BF0E" w14:textId="77777777" w:rsidR="00DC3216" w:rsidRPr="00617823" w:rsidRDefault="00DC3216" w:rsidP="00171A1C">
      <w:pPr>
        <w:ind w:firstLine="709"/>
        <w:jc w:val="both"/>
        <w:rPr>
          <w:sz w:val="28"/>
          <w:szCs w:val="28"/>
        </w:rPr>
      </w:pPr>
      <w:r w:rsidRPr="00617823">
        <w:rPr>
          <w:sz w:val="28"/>
          <w:szCs w:val="28"/>
        </w:rPr>
        <w:t>Преимущества сочетания электромагнитного нагрева с SAGD включают снижение потребности в паре, повышение эффективности нагрева и увеличение коэффициента извлечения нефти. Кроме того, электромагнитный нагрев можно использовать в низкопроницаемых коллекторах, где SAGD не эффективен. Тем не менее, есть также некоторые проблемы, связанные с этой техникой. Стоимость оборудования, необходимого для электромагнитного нагрева, может быть высокой, а метод требует хорошего понимания свойств коллектора, чтобы быть эффективным [58].</w:t>
      </w:r>
    </w:p>
    <w:p w14:paraId="593B631C" w14:textId="77777777" w:rsidR="00DC3216" w:rsidRPr="00617823" w:rsidRDefault="00DC3216" w:rsidP="00171A1C">
      <w:pPr>
        <w:ind w:firstLine="709"/>
        <w:jc w:val="both"/>
        <w:rPr>
          <w:sz w:val="28"/>
          <w:szCs w:val="28"/>
        </w:rPr>
      </w:pPr>
      <w:r w:rsidRPr="00617823">
        <w:rPr>
          <w:sz w:val="28"/>
          <w:szCs w:val="28"/>
        </w:rPr>
        <w:t>Электромагнитный нагрев - это новая технология, которую можно использовать в сочетании с SAGD для повышения эффективности добычи тяжелой нефти. Метод включает использование переменных магнитных полей для нагрева пласта и снижения вязкости тяжелой нефти. Комбинируя электромагнитный нагрев с SAGD, можно снизить потребность в паре и повысить эффективность процесса. Хотя с этим методом связаны проблемы, преимущества сочетания электромагнитного нагрева с SAGD делают его многообещающим вариантом для добычи тяжелой нефти [59].</w:t>
      </w:r>
    </w:p>
    <w:p w14:paraId="56562002" w14:textId="77777777" w:rsidR="00DC3216" w:rsidRPr="00617823" w:rsidRDefault="00DC3216" w:rsidP="00171A1C">
      <w:pPr>
        <w:ind w:firstLine="709"/>
        <w:jc w:val="both"/>
        <w:rPr>
          <w:sz w:val="28"/>
          <w:szCs w:val="28"/>
        </w:rPr>
      </w:pPr>
    </w:p>
    <w:p w14:paraId="4116C9B6" w14:textId="77777777" w:rsidR="00DC3216" w:rsidRPr="00617823" w:rsidRDefault="00DC3216" w:rsidP="00171A1C">
      <w:pPr>
        <w:ind w:firstLine="709"/>
        <w:jc w:val="both"/>
        <w:rPr>
          <w:sz w:val="28"/>
          <w:szCs w:val="28"/>
        </w:rPr>
      </w:pPr>
      <w:r w:rsidRPr="00617823">
        <w:rPr>
          <w:b/>
          <w:bCs/>
          <w:sz w:val="28"/>
          <w:szCs w:val="28"/>
        </w:rPr>
        <w:t>1.4.3 Циклическая обработка паром (CSS)</w:t>
      </w:r>
      <w:r w:rsidRPr="00617823">
        <w:rPr>
          <w:sz w:val="28"/>
          <w:szCs w:val="28"/>
        </w:rPr>
        <w:t xml:space="preserve"> </w:t>
      </w:r>
    </w:p>
    <w:p w14:paraId="224534EB" w14:textId="77777777" w:rsidR="00DC3216" w:rsidRPr="00617823" w:rsidRDefault="00DC3216" w:rsidP="00171A1C">
      <w:pPr>
        <w:ind w:firstLine="709"/>
        <w:jc w:val="both"/>
        <w:rPr>
          <w:sz w:val="28"/>
          <w:szCs w:val="28"/>
        </w:rPr>
      </w:pPr>
    </w:p>
    <w:p w14:paraId="540BE121" w14:textId="77777777" w:rsidR="00DC3216" w:rsidRPr="00617823" w:rsidRDefault="00DC3216" w:rsidP="00171A1C">
      <w:pPr>
        <w:ind w:firstLine="709"/>
        <w:jc w:val="both"/>
        <w:rPr>
          <w:sz w:val="28"/>
          <w:szCs w:val="28"/>
        </w:rPr>
      </w:pPr>
      <w:r w:rsidRPr="00617823">
        <w:rPr>
          <w:sz w:val="28"/>
          <w:szCs w:val="28"/>
        </w:rPr>
        <w:t xml:space="preserve">Была широко используемым методом термической добычи для пластов с тяжелой нефтью. Однако традиционная CSS с вертикальными скважинами имеет некоторые ограничения, особенно в низкопроницаемых коллекторах. Горизонтальные скважины могут обеспечить большую площадь контакта между паром и пластом, что приводит к увеличению коэффициента извлечения. Тематическое исследование показало [60], что метод CSS с горизонтальными </w:t>
      </w:r>
      <w:r w:rsidRPr="00617823">
        <w:rPr>
          <w:sz w:val="28"/>
          <w:szCs w:val="28"/>
        </w:rPr>
        <w:lastRenderedPageBreak/>
        <w:t>скважинами может увеличить коэффициент извлечения до 20% в некоторых коллекторах.</w:t>
      </w:r>
    </w:p>
    <w:p w14:paraId="66C88CF2" w14:textId="77777777" w:rsidR="00DC3216" w:rsidRPr="00617823" w:rsidRDefault="00DC3216" w:rsidP="00D7387F">
      <w:pPr>
        <w:ind w:firstLine="709"/>
        <w:jc w:val="both"/>
        <w:rPr>
          <w:sz w:val="28"/>
          <w:szCs w:val="28"/>
        </w:rPr>
      </w:pPr>
      <w:r w:rsidRPr="00617823">
        <w:rPr>
          <w:sz w:val="28"/>
          <w:szCs w:val="28"/>
        </w:rPr>
        <w:t>Циклическая обработка паром (CSS) широко используется для повышения нефтеотдачи (EOR) в пластах с тяжелой нефтью. Этот метод предполагает закачку пара в пласт через вертикальную скважину. Тепло от пара снижает вязкость нефти, облегчая ее поступление в добывающую скважину. Однако CSS имеет некоторые ограничения, особенно в пластах с низкой проницаемостью, где паровая камера может не расширяться в достаточной степени для мобилизации нефти. Одним из возможных решений этой проблемы является использование горизонтальных скважин. Горизонтальные скважины могут обеспечить большую площадь контакта между паром и пластом, что приводит к увеличению коэффициента извлечения.</w:t>
      </w:r>
    </w:p>
    <w:p w14:paraId="36D41793" w14:textId="5F299BD6" w:rsidR="00DC3216" w:rsidRPr="00617823" w:rsidRDefault="00DC3216" w:rsidP="00171A1C">
      <w:pPr>
        <w:ind w:firstLine="709"/>
        <w:jc w:val="both"/>
        <w:rPr>
          <w:sz w:val="28"/>
          <w:szCs w:val="28"/>
        </w:rPr>
      </w:pPr>
      <w:r w:rsidRPr="00617823">
        <w:rPr>
          <w:sz w:val="28"/>
          <w:szCs w:val="28"/>
        </w:rPr>
        <w:t xml:space="preserve">Метод CSS с горизонтальными скважинами включает бурение горизонтального ствола скважины через пласт и последующую закачку пара в пласт через горизонтальный ствол скважины. Пар нагревает резервуар, уменьшая вязкость </w:t>
      </w:r>
      <w:r w:rsidR="00360943">
        <w:rPr>
          <w:sz w:val="28"/>
          <w:szCs w:val="28"/>
          <w:lang w:val="ru-RU"/>
        </w:rPr>
        <w:t xml:space="preserve">нефти </w:t>
      </w:r>
      <w:r w:rsidRPr="00617823">
        <w:rPr>
          <w:sz w:val="28"/>
          <w:szCs w:val="28"/>
        </w:rPr>
        <w:t>и улучшая его подвижность. Нефть течет к добывающей скважине под действием силы тяжести и разницы давлений. Через определенный промежуток времени закачку пара прекращают и дают скважине некоторое время пропитаться. Затем добывающую скважину открывают и добывают нефть. Этот процесс можно повторять несколько раз, пока не будет достигнут желаемый коэффициент извлечения.</w:t>
      </w:r>
    </w:p>
    <w:p w14:paraId="01993F51" w14:textId="77777777" w:rsidR="00DC3216" w:rsidRPr="00617823" w:rsidRDefault="00DC3216" w:rsidP="00171A1C">
      <w:pPr>
        <w:ind w:firstLine="709"/>
        <w:jc w:val="both"/>
        <w:rPr>
          <w:sz w:val="28"/>
          <w:szCs w:val="28"/>
        </w:rPr>
      </w:pPr>
      <w:r w:rsidRPr="00617823">
        <w:rPr>
          <w:sz w:val="28"/>
          <w:szCs w:val="28"/>
        </w:rPr>
        <w:t xml:space="preserve">Использование горизонтальных скважин при применении метода </w:t>
      </w:r>
      <w:r w:rsidRPr="00617823">
        <w:rPr>
          <w:sz w:val="28"/>
          <w:szCs w:val="28"/>
          <w:lang w:val="en-US"/>
        </w:rPr>
        <w:t>CSS</w:t>
      </w:r>
      <w:r w:rsidRPr="00617823">
        <w:rPr>
          <w:sz w:val="28"/>
          <w:szCs w:val="28"/>
        </w:rPr>
        <w:t xml:space="preserve"> показало свою эффективность на некоторых коллекторах. Большая площадь контакта между паром и резервуаром приводит к увеличению скорости извлечения. В работе [61] приведены результаты исследований в пласте, где успешно применялся метод </w:t>
      </w:r>
      <w:r w:rsidRPr="00617823">
        <w:rPr>
          <w:sz w:val="28"/>
          <w:szCs w:val="28"/>
          <w:lang w:val="en-US"/>
        </w:rPr>
        <w:t>CSS</w:t>
      </w:r>
      <w:r w:rsidRPr="00617823">
        <w:rPr>
          <w:sz w:val="28"/>
          <w:szCs w:val="28"/>
        </w:rPr>
        <w:t xml:space="preserve"> с горизонтальными скважинами. Результаты показали, что коэффициент извлечения увеличился до 20% по сравнению с традиционным методом CSS с вертикальными скважинами.</w:t>
      </w:r>
    </w:p>
    <w:p w14:paraId="6F1EC2E4" w14:textId="77777777" w:rsidR="00DC3216" w:rsidRPr="00617823" w:rsidRDefault="00DC3216" w:rsidP="00171A1C">
      <w:pPr>
        <w:ind w:firstLine="709"/>
        <w:jc w:val="both"/>
        <w:rPr>
          <w:sz w:val="28"/>
          <w:szCs w:val="28"/>
        </w:rPr>
      </w:pPr>
    </w:p>
    <w:p w14:paraId="0A279513" w14:textId="77777777" w:rsidR="00DC3216" w:rsidRPr="00617823" w:rsidRDefault="00DC3216" w:rsidP="00171A1C">
      <w:pPr>
        <w:ind w:firstLine="709"/>
        <w:jc w:val="both"/>
        <w:rPr>
          <w:sz w:val="28"/>
          <w:szCs w:val="28"/>
        </w:rPr>
      </w:pPr>
      <w:r w:rsidRPr="00617823">
        <w:rPr>
          <w:b/>
          <w:bCs/>
          <w:sz w:val="28"/>
          <w:szCs w:val="28"/>
        </w:rPr>
        <w:t>1.4.4 Неконденсирующиеся газы</w:t>
      </w:r>
      <w:r w:rsidRPr="00617823">
        <w:rPr>
          <w:sz w:val="28"/>
          <w:szCs w:val="28"/>
        </w:rPr>
        <w:t xml:space="preserve"> </w:t>
      </w:r>
    </w:p>
    <w:p w14:paraId="2B8EBCAA" w14:textId="77777777" w:rsidR="00DC3216" w:rsidRPr="00617823" w:rsidRDefault="00DC3216" w:rsidP="00171A1C">
      <w:pPr>
        <w:ind w:firstLine="709"/>
        <w:jc w:val="both"/>
        <w:rPr>
          <w:sz w:val="28"/>
          <w:szCs w:val="28"/>
        </w:rPr>
      </w:pPr>
    </w:p>
    <w:p w14:paraId="1DE89988" w14:textId="77777777" w:rsidR="00DC3216" w:rsidRPr="00617823" w:rsidRDefault="00DC3216" w:rsidP="00171A1C">
      <w:pPr>
        <w:ind w:firstLine="709"/>
        <w:jc w:val="both"/>
        <w:rPr>
          <w:sz w:val="28"/>
          <w:szCs w:val="28"/>
        </w:rPr>
      </w:pPr>
      <w:r w:rsidRPr="00617823">
        <w:rPr>
          <w:sz w:val="28"/>
          <w:szCs w:val="28"/>
        </w:rPr>
        <w:t>Закачка неконденсирующихся газов, таких как азот, двуокись углерода или дымовые газы, может снизить потребность в паре и повысить степень регенерации. Этот метод, называемый SAGD с неконденсируемым газом (NCG-SAGD), показал свою эффективность в некоторых коллекторах [62].</w:t>
      </w:r>
    </w:p>
    <w:p w14:paraId="7F56ACBA" w14:textId="77777777" w:rsidR="00DC3216" w:rsidRPr="00617823" w:rsidRDefault="00DC3216" w:rsidP="00171A1C">
      <w:pPr>
        <w:ind w:firstLine="709"/>
        <w:jc w:val="both"/>
        <w:rPr>
          <w:sz w:val="28"/>
          <w:szCs w:val="28"/>
        </w:rPr>
      </w:pPr>
      <w:r w:rsidRPr="00617823">
        <w:rPr>
          <w:sz w:val="28"/>
          <w:szCs w:val="28"/>
        </w:rPr>
        <w:t>Метод парогравитационного дренажа (SAGD) широко используется для извлечения тяжелой нефти из глубоких подземных резервуаров. Однако традиционный метод SAGD имеет некоторые ограничения, в том числе высокое отношение пара к нефти и ограниченный коэффициент извлечения в низкопроницаемых коллекторах. В качестве решения этих ограничений был предложен метод SAGD с неконденсируемым газом (NCG-SAGD).</w:t>
      </w:r>
    </w:p>
    <w:p w14:paraId="3B2D4FDC" w14:textId="77777777" w:rsidR="00DC3216" w:rsidRPr="00617823" w:rsidRDefault="00DC3216" w:rsidP="00171A1C">
      <w:pPr>
        <w:ind w:firstLine="709"/>
        <w:jc w:val="both"/>
        <w:rPr>
          <w:sz w:val="28"/>
          <w:szCs w:val="28"/>
        </w:rPr>
      </w:pPr>
      <w:r w:rsidRPr="00617823">
        <w:rPr>
          <w:sz w:val="28"/>
          <w:szCs w:val="28"/>
        </w:rPr>
        <w:t xml:space="preserve">Основной принцип NCG-SAGD заключается в том, что неконденсируемые газы, закачиваемые в пласт вместе с паром, вытесняют часть нефти, снижая отношение пара к нефти и улучшая коэффициент извлечения. Газы также препятствуют потерям тепла из резервуара, что помогает уменьшить количество </w:t>
      </w:r>
      <w:r w:rsidRPr="00617823">
        <w:rPr>
          <w:sz w:val="28"/>
          <w:szCs w:val="28"/>
        </w:rPr>
        <w:lastRenderedPageBreak/>
        <w:t>требуемого пара. Газы, закачиваемые в пласт, должны иметь низкую растворимость в нефти и воде, чтобы предотвратить любое неблагоприятное воздействие на работу пласта [63].</w:t>
      </w:r>
    </w:p>
    <w:p w14:paraId="545D812A" w14:textId="77777777" w:rsidR="00DC3216" w:rsidRPr="00617823" w:rsidRDefault="00DC3216" w:rsidP="00171A1C">
      <w:pPr>
        <w:ind w:firstLine="709"/>
        <w:jc w:val="both"/>
        <w:rPr>
          <w:sz w:val="28"/>
          <w:szCs w:val="28"/>
        </w:rPr>
      </w:pPr>
      <w:r w:rsidRPr="00617823">
        <w:rPr>
          <w:sz w:val="28"/>
          <w:szCs w:val="28"/>
        </w:rPr>
        <w:t>Основное преимущество NCG-SAGD заключается в том, что он снижает потребность в паре и повышает коэффициент извлечения, что делает его привлекательным вариантом для добычи нефти в низкопроницаемых коллекторах. Однако использование неконденсируемых газов может привести к увеличению производственных затрат из-за дополнительного оборудования, необходимого для закачки газа. Кроме того, важен выбор газов, так как некоторые газы могут оказывать негативное влияние на работу коллектора.</w:t>
      </w:r>
    </w:p>
    <w:p w14:paraId="223104B9" w14:textId="77777777" w:rsidR="00DC3216" w:rsidRPr="00617823" w:rsidRDefault="00DC3216" w:rsidP="00171A1C">
      <w:pPr>
        <w:ind w:firstLine="709"/>
        <w:jc w:val="both"/>
        <w:rPr>
          <w:sz w:val="28"/>
          <w:szCs w:val="28"/>
        </w:rPr>
      </w:pPr>
      <w:r w:rsidRPr="00617823">
        <w:rPr>
          <w:sz w:val="28"/>
          <w:szCs w:val="28"/>
        </w:rPr>
        <w:t>Было проведено несколько успешных тематических исследований NCG-SAGD в различных нефтяных пластах по всему миру [64]. Например, исследование, проведенное на нефтеносных песках Атабаски в Канаде, показало, что использование закачки дымовых газов вместе с паром в процессе SAGD снизило отношение пара к нефти на 30% и повысило степень извлечения на 5%. Другое исследование, проведенное на месторождении тяжелой нефти в Китае, показало, что использование закачки азота вместе с паром в процессе SAGD повысило степень извлечения на 15%.</w:t>
      </w:r>
    </w:p>
    <w:p w14:paraId="4D8EE63A" w14:textId="77777777" w:rsidR="00DC3216" w:rsidRPr="00617823" w:rsidRDefault="00DC3216" w:rsidP="00171A1C">
      <w:pPr>
        <w:ind w:firstLine="709"/>
        <w:jc w:val="both"/>
        <w:rPr>
          <w:sz w:val="28"/>
          <w:szCs w:val="28"/>
        </w:rPr>
      </w:pPr>
      <w:r w:rsidRPr="00617823">
        <w:rPr>
          <w:sz w:val="28"/>
          <w:szCs w:val="28"/>
        </w:rPr>
        <w:t>NCG-SAGD - многообещающий метод термической добычи, который показал успех в повышении скорости извлечения и снижении потребности в паре в некоторых нефтяных пластах. Однако выбор газов и дополнительные затраты на закачку газа должны быть тщательно продуманы до внедрения метода. Необходимы дальнейшие исследования, чтобы полностью понять потенциал NCG-SAGD в различных типах нефтяных пластов.</w:t>
      </w:r>
    </w:p>
    <w:p w14:paraId="7E2321AC" w14:textId="77777777" w:rsidR="00DC3216" w:rsidRPr="00617823" w:rsidRDefault="00DC3216" w:rsidP="00171A1C">
      <w:pPr>
        <w:ind w:firstLine="709"/>
        <w:jc w:val="both"/>
        <w:rPr>
          <w:sz w:val="28"/>
          <w:szCs w:val="28"/>
        </w:rPr>
      </w:pPr>
    </w:p>
    <w:p w14:paraId="24CFC530" w14:textId="77777777" w:rsidR="00DC3216" w:rsidRPr="00617823" w:rsidRDefault="00DC3216" w:rsidP="00171A1C">
      <w:pPr>
        <w:pStyle w:val="aa"/>
        <w:spacing w:after="0" w:line="240" w:lineRule="auto"/>
        <w:ind w:left="0" w:firstLine="709"/>
        <w:jc w:val="both"/>
        <w:rPr>
          <w:sz w:val="28"/>
          <w:szCs w:val="28"/>
        </w:rPr>
      </w:pPr>
      <w:r w:rsidRPr="00617823">
        <w:rPr>
          <w:b/>
          <w:bCs/>
          <w:sz w:val="28"/>
          <w:szCs w:val="28"/>
        </w:rPr>
        <w:t>1.4.5  Расширенное моделирование коллектора</w:t>
      </w:r>
      <w:r w:rsidRPr="00617823">
        <w:rPr>
          <w:sz w:val="28"/>
          <w:szCs w:val="28"/>
        </w:rPr>
        <w:t xml:space="preserve"> </w:t>
      </w:r>
    </w:p>
    <w:p w14:paraId="51CC8619" w14:textId="77777777" w:rsidR="00DC3216" w:rsidRPr="00617823" w:rsidRDefault="00DC3216" w:rsidP="00171A1C">
      <w:pPr>
        <w:pStyle w:val="aa"/>
        <w:spacing w:after="0" w:line="240" w:lineRule="auto"/>
        <w:ind w:left="0" w:firstLine="709"/>
        <w:jc w:val="both"/>
        <w:rPr>
          <w:sz w:val="28"/>
          <w:szCs w:val="28"/>
        </w:rPr>
      </w:pPr>
    </w:p>
    <w:p w14:paraId="2E4147BF" w14:textId="77777777" w:rsidR="00DC3216" w:rsidRPr="00617823" w:rsidRDefault="00DC3216" w:rsidP="00171A1C">
      <w:pPr>
        <w:pStyle w:val="aa"/>
        <w:spacing w:after="0" w:line="240" w:lineRule="auto"/>
        <w:ind w:left="0" w:firstLine="709"/>
        <w:jc w:val="both"/>
        <w:rPr>
          <w:sz w:val="28"/>
          <w:szCs w:val="28"/>
        </w:rPr>
      </w:pPr>
      <w:r w:rsidRPr="00617823">
        <w:rPr>
          <w:sz w:val="28"/>
          <w:szCs w:val="28"/>
        </w:rPr>
        <w:t>Передовые методы моделирования коллектора могут помочь определить оптимальное расстояние между скважинами, скорость закачки и паронефтяное отношение для данного пласта. Это может помочь оптимизировать процесс SAGD и повысить скорость извлечения.</w:t>
      </w:r>
    </w:p>
    <w:p w14:paraId="196A3BFC" w14:textId="77777777" w:rsidR="00DC3216" w:rsidRPr="00617823" w:rsidRDefault="00DC3216" w:rsidP="00171A1C">
      <w:pPr>
        <w:ind w:firstLine="709"/>
        <w:jc w:val="both"/>
        <w:rPr>
          <w:sz w:val="28"/>
          <w:szCs w:val="28"/>
        </w:rPr>
      </w:pPr>
      <w:r w:rsidRPr="00617823">
        <w:rPr>
          <w:sz w:val="28"/>
          <w:szCs w:val="28"/>
        </w:rPr>
        <w:t>Залежи тяжелой нефти и битума сложно разрабатывать из-за их высокой вязкости и низкой проницаемости. SAGD — это эффективный процесс термической добычи, который включает закачку пара в пласт для снижения вязкости нефти и улучшения ее подвижности. Однако процесс SAGD сложен и требует тщательного планирования и оптимизации, для обеспечения максимального извлечения и минимального воздействия на окружающую среду.</w:t>
      </w:r>
    </w:p>
    <w:p w14:paraId="1B8C04F8" w14:textId="77777777" w:rsidR="00DC3216" w:rsidRPr="00617823" w:rsidRDefault="00DC3216" w:rsidP="00171A1C">
      <w:pPr>
        <w:ind w:firstLine="709"/>
        <w:jc w:val="both"/>
        <w:rPr>
          <w:sz w:val="28"/>
          <w:szCs w:val="28"/>
        </w:rPr>
      </w:pPr>
      <w:r w:rsidRPr="00617823">
        <w:rPr>
          <w:sz w:val="28"/>
          <w:szCs w:val="28"/>
        </w:rPr>
        <w:t>Усовершенствованные методы моделирования коллектора, такие как численное моделирование и сопоставление с историей, могут помочь оптимизировать процесс SAGD путем прогнозирования поведения флюида и производительности коллектора. Эти методы могут помочь определить оптимальное расстояние между скважинами, скорость закачки и соотношение пара и нефти для данного коллектора, тем самым повышая коэффициент извлечения и снижая SOR [65].</w:t>
      </w:r>
    </w:p>
    <w:p w14:paraId="65A77070" w14:textId="77777777" w:rsidR="00DC3216" w:rsidRPr="00617823" w:rsidRDefault="00DC3216" w:rsidP="00171A1C">
      <w:pPr>
        <w:ind w:firstLine="709"/>
        <w:jc w:val="both"/>
        <w:rPr>
          <w:sz w:val="28"/>
          <w:szCs w:val="28"/>
        </w:rPr>
      </w:pPr>
      <w:r w:rsidRPr="00617823">
        <w:rPr>
          <w:sz w:val="28"/>
          <w:szCs w:val="28"/>
        </w:rPr>
        <w:lastRenderedPageBreak/>
        <w:t>Численное моделирование включает в себя построение трехмерной модели резервуара и моделирование потока жидкости и теплообмена в процессе SAGD. Этот метод может помочь спрогнозировать работу коллектора при различных условиях эксплуатации и оптимизировать параметры процесса. Например, численное моделирование может помочь определить оптимальное расстояние между скважинами и скорость закачки, чтобы максимизировать коэффициент извлечения и снизить SOR.</w:t>
      </w:r>
    </w:p>
    <w:p w14:paraId="63916A6D" w14:textId="77777777" w:rsidR="00DC3216" w:rsidRPr="00617823" w:rsidRDefault="00DC3216" w:rsidP="00171A1C">
      <w:pPr>
        <w:ind w:firstLine="709"/>
        <w:jc w:val="both"/>
        <w:rPr>
          <w:sz w:val="28"/>
          <w:szCs w:val="28"/>
        </w:rPr>
      </w:pPr>
      <w:r w:rsidRPr="00617823">
        <w:rPr>
          <w:sz w:val="28"/>
          <w:szCs w:val="28"/>
        </w:rPr>
        <w:t>Адаптация истории включает сравнение результатов моделирования с промысловыми данными для калибровки модели резервуара и повышения ее точности. Этот метод может помочь выявить неопределенности и улучшить прогнозирование характеристик коллектора. Например, сопоставление истории может помочь определить неоднородность резервуара и настроить параметры модели для соответствия промысловым данным.</w:t>
      </w:r>
    </w:p>
    <w:p w14:paraId="5CACCD75" w14:textId="77777777" w:rsidR="00DC3216" w:rsidRPr="00617823" w:rsidRDefault="00DC3216" w:rsidP="00171A1C">
      <w:pPr>
        <w:ind w:firstLine="709"/>
        <w:jc w:val="both"/>
        <w:rPr>
          <w:sz w:val="28"/>
          <w:szCs w:val="28"/>
        </w:rPr>
      </w:pPr>
      <w:r w:rsidRPr="00617823">
        <w:rPr>
          <w:sz w:val="28"/>
          <w:szCs w:val="28"/>
        </w:rPr>
        <w:t>Несколько тематических исследований продемонстрировали эффективность передовых методов моделирования коллектора в оптимизации процесса SAGD и повышении нефтеотдачи. Например, использовалось численное моделирование для оптимизации размещения скважин и скорости закачки для проекта SAGD в месторождении тяжелой нефти. Исследование показало, что уменьшение расстояния между скважинами и увеличение скорости закачки может улучшить коэффициент извлечения и снизить SOR [66].</w:t>
      </w:r>
    </w:p>
    <w:p w14:paraId="6C52F6FD" w14:textId="77777777" w:rsidR="00DC3216" w:rsidRPr="00617823" w:rsidRDefault="00DC3216" w:rsidP="00171A1C">
      <w:pPr>
        <w:ind w:firstLine="709"/>
        <w:jc w:val="both"/>
        <w:rPr>
          <w:sz w:val="28"/>
          <w:szCs w:val="28"/>
        </w:rPr>
      </w:pPr>
      <w:r w:rsidRPr="00617823">
        <w:rPr>
          <w:sz w:val="28"/>
          <w:szCs w:val="28"/>
        </w:rPr>
        <w:t>Усовершенствованные методы моделирования коллектора могут помочь оптимизировать процесс SAGD и повысить коэффициент извлечения за счет определения оптимального расстояния между скважинами, скорости закачки и соотношения пара и нефти для данного пласта. Численное моделирование и сопоставление с историей являются мощными инструментами, которые могут помочь прогнозировать характеристики коллектора и калибровать параметры модели. Применение этих методов может привести к значительному улучшению процесса SAGD и снижению воздействия добычи тяжелой нефти на окружающую среду.</w:t>
      </w:r>
    </w:p>
    <w:p w14:paraId="45DA40EB" w14:textId="77777777" w:rsidR="00DC3216" w:rsidRPr="00617823" w:rsidRDefault="00DC3216" w:rsidP="00171A1C">
      <w:pPr>
        <w:ind w:firstLine="709"/>
        <w:jc w:val="both"/>
        <w:rPr>
          <w:sz w:val="28"/>
          <w:szCs w:val="28"/>
        </w:rPr>
      </w:pPr>
      <w:r w:rsidRPr="00617823">
        <w:rPr>
          <w:sz w:val="28"/>
          <w:szCs w:val="28"/>
        </w:rPr>
        <w:t>В целом, эти методы могут помочь расширить область применения метода SAGD и улучшить коэффициент извлечения в коллекторах с тяжелой нефтью и обеспечить:</w:t>
      </w:r>
    </w:p>
    <w:p w14:paraId="60F95EB2" w14:textId="77777777" w:rsidR="00DC3216" w:rsidRPr="00617823" w:rsidRDefault="00DC3216" w:rsidP="00171A1C">
      <w:pPr>
        <w:ind w:firstLine="709"/>
        <w:jc w:val="both"/>
        <w:rPr>
          <w:bCs/>
          <w:sz w:val="28"/>
          <w:szCs w:val="28"/>
        </w:rPr>
      </w:pPr>
      <w:r w:rsidRPr="00617823">
        <w:rPr>
          <w:b/>
          <w:sz w:val="28"/>
          <w:szCs w:val="28"/>
        </w:rPr>
        <w:t>Увеличение охвата резервуара</w:t>
      </w:r>
      <w:r w:rsidRPr="00617823">
        <w:rPr>
          <w:bCs/>
          <w:sz w:val="28"/>
          <w:szCs w:val="28"/>
        </w:rPr>
        <w:t xml:space="preserve"> - охват резервуара относится к объему резервуара, контактировавшему с паром во время процесса SAGD. Увеличивая охват пласта, можно извлекать больше нефти. Одним из способов увеличения охвата коллектора является бурение большего количества пар скважин или увеличение горизонтального участка скважин. Это позволяет увеличить закачку пара и увеличить охват резервуара.</w:t>
      </w:r>
    </w:p>
    <w:p w14:paraId="59B2BF02" w14:textId="77777777" w:rsidR="00DC3216" w:rsidRPr="00617823" w:rsidRDefault="00DC3216" w:rsidP="00171A1C">
      <w:pPr>
        <w:ind w:firstLine="709"/>
        <w:jc w:val="both"/>
        <w:rPr>
          <w:bCs/>
          <w:sz w:val="28"/>
          <w:szCs w:val="28"/>
        </w:rPr>
      </w:pPr>
      <w:r w:rsidRPr="00617823">
        <w:rPr>
          <w:b/>
          <w:sz w:val="28"/>
          <w:szCs w:val="28"/>
        </w:rPr>
        <w:t>Улучшение качества пара -</w:t>
      </w:r>
      <w:r w:rsidRPr="00617823">
        <w:rPr>
          <w:bCs/>
          <w:sz w:val="28"/>
          <w:szCs w:val="28"/>
        </w:rPr>
        <w:t xml:space="preserve"> качество пара относится к чистоте пара, впрыскиваемого в резервуар. Улучшая качество пара, можно доставить в пласт больше тепла, что может привести к увеличению добычи нефти. Одним из способов улучшения качества пара является удаление примесей, таких как растворенные газы, минералы и твердые частицы, из питательной воды, используемой для производства пара.</w:t>
      </w:r>
    </w:p>
    <w:p w14:paraId="3956A298" w14:textId="77777777" w:rsidR="00DC3216" w:rsidRPr="00617823" w:rsidRDefault="00DC3216" w:rsidP="00171A1C">
      <w:pPr>
        <w:ind w:firstLine="709"/>
        <w:jc w:val="both"/>
        <w:rPr>
          <w:bCs/>
          <w:sz w:val="28"/>
          <w:szCs w:val="28"/>
        </w:rPr>
      </w:pPr>
      <w:r w:rsidRPr="00617823">
        <w:rPr>
          <w:b/>
          <w:sz w:val="28"/>
          <w:szCs w:val="28"/>
        </w:rPr>
        <w:lastRenderedPageBreak/>
        <w:t>Оптимизация размещения пар скважин</w:t>
      </w:r>
      <w:r w:rsidRPr="00617823">
        <w:rPr>
          <w:bCs/>
          <w:sz w:val="28"/>
          <w:szCs w:val="28"/>
        </w:rPr>
        <w:t xml:space="preserve"> - размещение пар скважин важно в SAGD, так как оно определяет охват пласта и распределение закачиваемого пара. За счет оптимизации размещения пар скважин из пласта можно извлечь больше нефти. Это может быть достигнуто с помощью компьютерного моделирования и моделирования для определения наиболее эффективного размещения пары скважин.</w:t>
      </w:r>
    </w:p>
    <w:p w14:paraId="4BA86627" w14:textId="55A6B1AF" w:rsidR="00DC3216" w:rsidRPr="00617823" w:rsidRDefault="00DC3216" w:rsidP="00171A1C">
      <w:pPr>
        <w:ind w:firstLine="709"/>
        <w:jc w:val="both"/>
        <w:rPr>
          <w:bCs/>
          <w:sz w:val="28"/>
          <w:szCs w:val="28"/>
        </w:rPr>
      </w:pPr>
      <w:r w:rsidRPr="00617823">
        <w:rPr>
          <w:b/>
          <w:sz w:val="28"/>
          <w:szCs w:val="28"/>
        </w:rPr>
        <w:t>Повышение рабочей температуры</w:t>
      </w:r>
      <w:r w:rsidRPr="00617823">
        <w:rPr>
          <w:bCs/>
          <w:sz w:val="28"/>
          <w:szCs w:val="28"/>
        </w:rPr>
        <w:t xml:space="preserve"> - повышение рабочей температуры может повысить эффективность процесса SAGD за счет снижения вязкости нефти и дает возможность </w:t>
      </w:r>
      <w:r w:rsidR="004C2562">
        <w:rPr>
          <w:bCs/>
          <w:sz w:val="28"/>
          <w:szCs w:val="28"/>
        </w:rPr>
        <w:t>разрабатывать глубоко залегающие</w:t>
      </w:r>
      <w:r w:rsidRPr="00617823">
        <w:rPr>
          <w:bCs/>
          <w:sz w:val="28"/>
          <w:szCs w:val="28"/>
        </w:rPr>
        <w:t xml:space="preserve"> коллектора. Этого можно добиться за счет повышения температуры закачиваемого пара, что приведет к нагреву пласта и снижению вязкости нефти, что облегчит ее извлечение.</w:t>
      </w:r>
    </w:p>
    <w:p w14:paraId="25C798E1" w14:textId="77777777" w:rsidR="00445259" w:rsidRPr="00617823" w:rsidRDefault="00445259" w:rsidP="00171A1C">
      <w:pPr>
        <w:ind w:firstLine="709"/>
        <w:jc w:val="both"/>
        <w:rPr>
          <w:bCs/>
          <w:sz w:val="28"/>
          <w:szCs w:val="28"/>
        </w:rPr>
      </w:pPr>
    </w:p>
    <w:p w14:paraId="0C6AD729" w14:textId="77777777" w:rsidR="00DC3216" w:rsidRPr="00617823" w:rsidRDefault="00DC3216" w:rsidP="007B5187">
      <w:pPr>
        <w:spacing w:after="120"/>
        <w:ind w:firstLine="709"/>
        <w:jc w:val="both"/>
        <w:rPr>
          <w:b/>
          <w:bCs/>
          <w:sz w:val="28"/>
          <w:szCs w:val="28"/>
        </w:rPr>
      </w:pPr>
      <w:r w:rsidRPr="00617823">
        <w:rPr>
          <w:b/>
          <w:bCs/>
          <w:sz w:val="28"/>
          <w:szCs w:val="28"/>
        </w:rPr>
        <w:t>Выводы. Постановка задач исследования</w:t>
      </w:r>
    </w:p>
    <w:p w14:paraId="467916FE" w14:textId="77777777" w:rsidR="00DC3216" w:rsidRPr="00617823" w:rsidRDefault="00DC3216" w:rsidP="00171A1C">
      <w:pPr>
        <w:ind w:firstLine="709"/>
        <w:jc w:val="both"/>
        <w:rPr>
          <w:b/>
          <w:bCs/>
          <w:sz w:val="28"/>
          <w:szCs w:val="28"/>
        </w:rPr>
      </w:pPr>
      <w:r w:rsidRPr="00617823">
        <w:rPr>
          <w:b/>
          <w:bCs/>
          <w:sz w:val="28"/>
          <w:szCs w:val="28"/>
        </w:rPr>
        <w:t>Выводы</w:t>
      </w:r>
    </w:p>
    <w:p w14:paraId="2E73FAFF" w14:textId="77777777" w:rsidR="00DC3216" w:rsidRPr="00617823" w:rsidRDefault="00DC3216" w:rsidP="00171A1C">
      <w:pPr>
        <w:ind w:firstLine="709"/>
        <w:jc w:val="both"/>
        <w:rPr>
          <w:sz w:val="28"/>
          <w:szCs w:val="28"/>
        </w:rPr>
      </w:pPr>
      <w:r w:rsidRPr="00617823">
        <w:rPr>
          <w:sz w:val="28"/>
          <w:szCs w:val="28"/>
        </w:rPr>
        <w:t>1. Тепловые методы воздействия на пласты с высоковязкой нефтью, в настоящее время, являются наиболее эффективными и рентабельными.</w:t>
      </w:r>
    </w:p>
    <w:p w14:paraId="3270D19E" w14:textId="77777777" w:rsidR="00DC3216" w:rsidRPr="00617823" w:rsidRDefault="00DC3216" w:rsidP="00171A1C">
      <w:pPr>
        <w:ind w:firstLine="709"/>
        <w:jc w:val="both"/>
        <w:rPr>
          <w:sz w:val="28"/>
          <w:szCs w:val="28"/>
        </w:rPr>
      </w:pPr>
      <w:r w:rsidRPr="00617823">
        <w:rPr>
          <w:sz w:val="28"/>
          <w:szCs w:val="28"/>
        </w:rPr>
        <w:t xml:space="preserve">2. </w:t>
      </w:r>
      <w:r w:rsidRPr="00617823">
        <w:rPr>
          <w:bCs/>
          <w:sz w:val="28"/>
          <w:szCs w:val="28"/>
        </w:rPr>
        <w:t>Метод парогравитационного воздействия на пласт (</w:t>
      </w:r>
      <w:r w:rsidRPr="00617823">
        <w:rPr>
          <w:bCs/>
          <w:sz w:val="28"/>
          <w:szCs w:val="28"/>
          <w:lang w:val="en-US"/>
        </w:rPr>
        <w:t>SAGD</w:t>
      </w:r>
      <w:r w:rsidRPr="00617823">
        <w:rPr>
          <w:bCs/>
          <w:sz w:val="28"/>
          <w:szCs w:val="28"/>
        </w:rPr>
        <w:t>) в настоящее время является одним из самых перспективных для добычи высоковязких нефтей, но имеет ограничение по глубине залегания продуктивных пластов не более 500 м.</w:t>
      </w:r>
    </w:p>
    <w:p w14:paraId="2D267118" w14:textId="77777777" w:rsidR="00DC3216" w:rsidRPr="00617823" w:rsidRDefault="00DC3216" w:rsidP="00171A1C">
      <w:pPr>
        <w:ind w:firstLine="709"/>
        <w:jc w:val="both"/>
        <w:rPr>
          <w:sz w:val="28"/>
          <w:szCs w:val="28"/>
        </w:rPr>
      </w:pPr>
      <w:r w:rsidRPr="00617823">
        <w:rPr>
          <w:sz w:val="28"/>
          <w:szCs w:val="28"/>
        </w:rPr>
        <w:t>3. Резервуары с высоковязкими и тяжелыми нефтями относятся к сложно построенным коллекторам и представляют собой эксплуатационные объекты с труднодоступными запасами нефти.</w:t>
      </w:r>
    </w:p>
    <w:p w14:paraId="36CD5F44" w14:textId="67AEE19E" w:rsidR="00DC3216" w:rsidRPr="00617823" w:rsidRDefault="00DC3216" w:rsidP="00171A1C">
      <w:pPr>
        <w:ind w:firstLine="709"/>
        <w:jc w:val="both"/>
        <w:rPr>
          <w:sz w:val="28"/>
          <w:szCs w:val="28"/>
        </w:rPr>
      </w:pPr>
      <w:r w:rsidRPr="00617823">
        <w:rPr>
          <w:sz w:val="28"/>
          <w:szCs w:val="28"/>
        </w:rPr>
        <w:t xml:space="preserve">4.  Существующие методы расширения области применения метода </w:t>
      </w:r>
      <w:r w:rsidRPr="00617823">
        <w:rPr>
          <w:sz w:val="28"/>
          <w:szCs w:val="28"/>
          <w:lang w:val="en-US"/>
        </w:rPr>
        <w:t>SAGD</w:t>
      </w:r>
      <w:r w:rsidRPr="00617823">
        <w:rPr>
          <w:sz w:val="28"/>
          <w:szCs w:val="28"/>
        </w:rPr>
        <w:t xml:space="preserve"> не решают вопрос применения данного метода к продуктивным пластам залегающим на глубинах от </w:t>
      </w:r>
      <w:r w:rsidR="00C86E6A" w:rsidRPr="00617823">
        <w:rPr>
          <w:sz w:val="28"/>
          <w:szCs w:val="28"/>
          <w:lang w:val="ru-RU"/>
        </w:rPr>
        <w:t>10</w:t>
      </w:r>
      <w:r w:rsidRPr="00617823">
        <w:rPr>
          <w:sz w:val="28"/>
          <w:szCs w:val="28"/>
        </w:rPr>
        <w:t>00 до 1500 м.</w:t>
      </w:r>
    </w:p>
    <w:p w14:paraId="7FCC7A5B" w14:textId="77777777" w:rsidR="00DC3216" w:rsidRPr="00617823" w:rsidRDefault="00DC3216" w:rsidP="00171A1C">
      <w:pPr>
        <w:pStyle w:val="a4"/>
        <w:spacing w:before="0" w:beforeAutospacing="0" w:after="0" w:afterAutospacing="0"/>
        <w:ind w:firstLine="709"/>
        <w:jc w:val="both"/>
        <w:rPr>
          <w:b/>
          <w:bCs/>
          <w:sz w:val="28"/>
          <w:szCs w:val="28"/>
        </w:rPr>
      </w:pPr>
    </w:p>
    <w:p w14:paraId="627F0046" w14:textId="77777777" w:rsidR="00DC3216" w:rsidRPr="00617823" w:rsidRDefault="00DC3216" w:rsidP="007B5187">
      <w:pPr>
        <w:pStyle w:val="a4"/>
        <w:spacing w:before="0" w:beforeAutospacing="0" w:after="120" w:afterAutospacing="0"/>
        <w:ind w:firstLine="709"/>
        <w:jc w:val="both"/>
        <w:rPr>
          <w:sz w:val="28"/>
          <w:szCs w:val="28"/>
          <w:shd w:val="clear" w:color="auto" w:fill="F7F7F8"/>
        </w:rPr>
      </w:pPr>
      <w:r w:rsidRPr="00617823">
        <w:rPr>
          <w:b/>
          <w:bCs/>
          <w:sz w:val="28"/>
          <w:szCs w:val="28"/>
        </w:rPr>
        <w:t>Постановка задач исследования</w:t>
      </w:r>
    </w:p>
    <w:p w14:paraId="05072327" w14:textId="768F279A" w:rsidR="00DC3216" w:rsidRPr="00617823" w:rsidRDefault="00DC3216" w:rsidP="00171A1C">
      <w:pPr>
        <w:ind w:firstLine="709"/>
        <w:jc w:val="both"/>
        <w:rPr>
          <w:sz w:val="28"/>
          <w:szCs w:val="28"/>
        </w:rPr>
      </w:pPr>
      <w:r w:rsidRPr="00617823">
        <w:rPr>
          <w:b/>
          <w:bCs/>
          <w:sz w:val="28"/>
          <w:szCs w:val="28"/>
        </w:rPr>
        <w:t xml:space="preserve">Цель:  </w:t>
      </w:r>
      <w:r w:rsidRPr="00617823">
        <w:rPr>
          <w:sz w:val="28"/>
          <w:szCs w:val="28"/>
        </w:rPr>
        <w:t>расширение области применения метода</w:t>
      </w:r>
      <w:r w:rsidRPr="00617823">
        <w:rPr>
          <w:b/>
          <w:bCs/>
          <w:sz w:val="28"/>
          <w:szCs w:val="28"/>
        </w:rPr>
        <w:t xml:space="preserve"> </w:t>
      </w:r>
      <w:r w:rsidRPr="00617823">
        <w:rPr>
          <w:sz w:val="28"/>
          <w:szCs w:val="28"/>
        </w:rPr>
        <w:t xml:space="preserve">парогравитационного воздействия (SAGD), для продуктивных пластов с высоковязкой нефтью </w:t>
      </w:r>
      <w:r w:rsidR="007D1293" w:rsidRPr="00617823">
        <w:rPr>
          <w:sz w:val="28"/>
          <w:szCs w:val="28"/>
          <w:lang w:val="ru-RU"/>
        </w:rPr>
        <w:t xml:space="preserve">залегающих </w:t>
      </w:r>
      <w:r w:rsidRPr="00617823">
        <w:rPr>
          <w:sz w:val="28"/>
          <w:szCs w:val="28"/>
        </w:rPr>
        <w:t xml:space="preserve">на глубинах </w:t>
      </w:r>
      <w:r w:rsidR="003B2CD1" w:rsidRPr="00617823">
        <w:rPr>
          <w:sz w:val="28"/>
          <w:szCs w:val="28"/>
          <w:lang w:val="ru-RU"/>
        </w:rPr>
        <w:t>1000 - 1</w:t>
      </w:r>
      <w:r w:rsidRPr="00617823">
        <w:rPr>
          <w:sz w:val="28"/>
          <w:szCs w:val="28"/>
        </w:rPr>
        <w:t>500 м.</w:t>
      </w:r>
    </w:p>
    <w:p w14:paraId="7DDC3F7E" w14:textId="77777777" w:rsidR="00DC3216" w:rsidRPr="00617823" w:rsidRDefault="00DC3216" w:rsidP="00171A1C">
      <w:pPr>
        <w:ind w:firstLine="709"/>
        <w:jc w:val="both"/>
        <w:rPr>
          <w:sz w:val="28"/>
          <w:szCs w:val="28"/>
        </w:rPr>
      </w:pPr>
      <w:r w:rsidRPr="00617823">
        <w:rPr>
          <w:sz w:val="28"/>
          <w:szCs w:val="28"/>
        </w:rPr>
        <w:t>Для достижения поставленной цели необходимо решить следующие задачи:</w:t>
      </w:r>
    </w:p>
    <w:p w14:paraId="057CCB0D" w14:textId="30AF3238" w:rsidR="00DC3216" w:rsidRPr="00617823" w:rsidRDefault="00DC3216" w:rsidP="00445259">
      <w:pPr>
        <w:tabs>
          <w:tab w:val="left" w:pos="993"/>
        </w:tabs>
        <w:ind w:firstLine="709"/>
        <w:jc w:val="both"/>
        <w:rPr>
          <w:sz w:val="28"/>
          <w:szCs w:val="28"/>
        </w:rPr>
      </w:pPr>
      <w:r w:rsidRPr="00617823">
        <w:rPr>
          <w:sz w:val="28"/>
          <w:szCs w:val="28"/>
        </w:rPr>
        <w:t>1.</w:t>
      </w:r>
      <w:r w:rsidR="00445259" w:rsidRPr="00617823">
        <w:rPr>
          <w:sz w:val="28"/>
          <w:szCs w:val="28"/>
          <w:lang w:val="ru-RU"/>
        </w:rPr>
        <w:t xml:space="preserve"> </w:t>
      </w:r>
      <w:r w:rsidR="00EE648C" w:rsidRPr="00617823">
        <w:rPr>
          <w:sz w:val="28"/>
          <w:szCs w:val="28"/>
          <w:lang w:val="ru-RU"/>
        </w:rPr>
        <w:t xml:space="preserve"> </w:t>
      </w:r>
      <w:r w:rsidR="005C1BEA" w:rsidRPr="00617823">
        <w:rPr>
          <w:sz w:val="28"/>
          <w:szCs w:val="28"/>
          <w:lang w:val="ru-RU"/>
        </w:rPr>
        <w:t>А</w:t>
      </w:r>
      <w:r w:rsidR="007D1293" w:rsidRPr="00617823">
        <w:rPr>
          <w:sz w:val="28"/>
          <w:szCs w:val="28"/>
          <w:lang w:val="ru-RU"/>
        </w:rPr>
        <w:t xml:space="preserve">нализ </w:t>
      </w:r>
      <w:r w:rsidRPr="00617823">
        <w:rPr>
          <w:sz w:val="28"/>
          <w:szCs w:val="28"/>
        </w:rPr>
        <w:t>существующих путей расширения применения метода</w:t>
      </w:r>
      <w:r w:rsidRPr="00617823">
        <w:rPr>
          <w:b/>
          <w:bCs/>
          <w:sz w:val="28"/>
          <w:szCs w:val="28"/>
        </w:rPr>
        <w:t xml:space="preserve"> </w:t>
      </w:r>
      <w:r w:rsidRPr="00617823">
        <w:rPr>
          <w:sz w:val="28"/>
          <w:szCs w:val="28"/>
        </w:rPr>
        <w:t>парогравитационного воздействия (SAGD)</w:t>
      </w:r>
      <w:r w:rsidR="003B2CD1" w:rsidRPr="00617823">
        <w:rPr>
          <w:sz w:val="28"/>
          <w:szCs w:val="28"/>
          <w:lang w:val="ru-RU"/>
        </w:rPr>
        <w:t xml:space="preserve"> на продуктивный пласт с высковязкой нефтью</w:t>
      </w:r>
      <w:r w:rsidRPr="00617823">
        <w:rPr>
          <w:sz w:val="28"/>
          <w:szCs w:val="28"/>
        </w:rPr>
        <w:t>.</w:t>
      </w:r>
    </w:p>
    <w:p w14:paraId="717F425B" w14:textId="1B3534CE" w:rsidR="00F04126" w:rsidRPr="00617823" w:rsidRDefault="00F04126" w:rsidP="00F04126">
      <w:pPr>
        <w:ind w:firstLine="709"/>
        <w:jc w:val="both"/>
        <w:rPr>
          <w:sz w:val="28"/>
          <w:szCs w:val="28"/>
          <w:lang w:val="ru-RU"/>
        </w:rPr>
      </w:pPr>
      <w:r w:rsidRPr="00617823">
        <w:rPr>
          <w:sz w:val="28"/>
          <w:szCs w:val="28"/>
        </w:rPr>
        <w:t xml:space="preserve">2. </w:t>
      </w:r>
      <w:r w:rsidRPr="00617823">
        <w:rPr>
          <w:sz w:val="28"/>
          <w:szCs w:val="28"/>
          <w:lang w:val="ru-RU"/>
        </w:rPr>
        <w:t>А</w:t>
      </w:r>
      <w:r w:rsidRPr="00617823">
        <w:rPr>
          <w:spacing w:val="-5"/>
          <w:sz w:val="28"/>
          <w:szCs w:val="28"/>
        </w:rPr>
        <w:t xml:space="preserve">налитические исследования процесса </w:t>
      </w:r>
      <w:r w:rsidRPr="00617823">
        <w:rPr>
          <w:spacing w:val="-5"/>
          <w:sz w:val="28"/>
          <w:szCs w:val="28"/>
          <w:lang w:val="ru-RU"/>
        </w:rPr>
        <w:t>под</w:t>
      </w:r>
      <w:r w:rsidR="008A43B7" w:rsidRPr="00617823">
        <w:rPr>
          <w:spacing w:val="-5"/>
          <w:sz w:val="28"/>
          <w:szCs w:val="28"/>
          <w:lang w:val="ru-RU"/>
        </w:rPr>
        <w:t>д</w:t>
      </w:r>
      <w:r w:rsidRPr="00617823">
        <w:rPr>
          <w:spacing w:val="-5"/>
          <w:sz w:val="28"/>
          <w:szCs w:val="28"/>
          <w:lang w:val="ru-RU"/>
        </w:rPr>
        <w:t xml:space="preserve">ержания заданной температуры пара по стволу скважины при использовании </w:t>
      </w:r>
      <w:r w:rsidRPr="00617823">
        <w:rPr>
          <w:sz w:val="28"/>
          <w:szCs w:val="28"/>
          <w:lang w:val="ru-RU"/>
        </w:rPr>
        <w:t xml:space="preserve">метода </w:t>
      </w:r>
      <w:r w:rsidRPr="00617823">
        <w:rPr>
          <w:sz w:val="28"/>
          <w:szCs w:val="28"/>
          <w:lang w:val="en-US"/>
        </w:rPr>
        <w:t>SAGD</w:t>
      </w:r>
      <w:r w:rsidRPr="00617823">
        <w:rPr>
          <w:sz w:val="28"/>
          <w:szCs w:val="28"/>
        </w:rPr>
        <w:t xml:space="preserve"> </w:t>
      </w:r>
      <w:r w:rsidRPr="00617823">
        <w:rPr>
          <w:sz w:val="28"/>
          <w:szCs w:val="28"/>
          <w:lang w:val="en-US"/>
        </w:rPr>
        <w:t>c</w:t>
      </w:r>
      <w:r w:rsidRPr="00617823">
        <w:rPr>
          <w:sz w:val="28"/>
          <w:szCs w:val="28"/>
        </w:rPr>
        <w:t xml:space="preserve"> </w:t>
      </w:r>
      <w:r w:rsidRPr="00617823">
        <w:rPr>
          <w:sz w:val="28"/>
          <w:szCs w:val="28"/>
          <w:lang w:val="ru-RU"/>
        </w:rPr>
        <w:t>термоэлектрическим модулем и п</w:t>
      </w:r>
      <w:r w:rsidRPr="00617823">
        <w:rPr>
          <w:sz w:val="28"/>
          <w:szCs w:val="28"/>
        </w:rPr>
        <w:t>остроение математической модели в программе Eclipse</w:t>
      </w:r>
      <w:r w:rsidRPr="00617823">
        <w:rPr>
          <w:sz w:val="28"/>
          <w:szCs w:val="28"/>
          <w:lang w:val="ru-RU"/>
        </w:rPr>
        <w:t>.</w:t>
      </w:r>
    </w:p>
    <w:p w14:paraId="2439DF25" w14:textId="236CC26C" w:rsidR="00271222" w:rsidRPr="00617823" w:rsidRDefault="00DC3216" w:rsidP="00445259">
      <w:pPr>
        <w:tabs>
          <w:tab w:val="left" w:pos="993"/>
        </w:tabs>
        <w:ind w:firstLine="709"/>
        <w:jc w:val="both"/>
        <w:rPr>
          <w:spacing w:val="-5"/>
          <w:sz w:val="28"/>
          <w:szCs w:val="28"/>
          <w:lang w:val="ru-RU"/>
        </w:rPr>
      </w:pPr>
      <w:r w:rsidRPr="00617823">
        <w:rPr>
          <w:spacing w:val="-5"/>
          <w:sz w:val="28"/>
          <w:szCs w:val="28"/>
        </w:rPr>
        <w:t xml:space="preserve">3. </w:t>
      </w:r>
      <w:r w:rsidR="00EE648C" w:rsidRPr="00617823">
        <w:rPr>
          <w:spacing w:val="-5"/>
          <w:sz w:val="28"/>
          <w:szCs w:val="28"/>
          <w:lang w:val="ru-RU"/>
        </w:rPr>
        <w:t xml:space="preserve">  </w:t>
      </w:r>
      <w:r w:rsidR="00271222" w:rsidRPr="00617823">
        <w:rPr>
          <w:spacing w:val="-5"/>
          <w:sz w:val="28"/>
          <w:szCs w:val="28"/>
        </w:rPr>
        <w:t xml:space="preserve">Экспериментальные исследования процесса подержания температуры </w:t>
      </w:r>
      <w:r w:rsidR="00271222" w:rsidRPr="00617823">
        <w:rPr>
          <w:spacing w:val="-5"/>
          <w:sz w:val="28"/>
          <w:szCs w:val="28"/>
          <w:lang w:val="ru-RU"/>
        </w:rPr>
        <w:t xml:space="preserve">теплоносителя </w:t>
      </w:r>
      <w:r w:rsidR="00271222" w:rsidRPr="00617823">
        <w:rPr>
          <w:spacing w:val="-5"/>
          <w:sz w:val="28"/>
          <w:szCs w:val="28"/>
        </w:rPr>
        <w:t xml:space="preserve">на физической модели скважины </w:t>
      </w:r>
      <w:r w:rsidR="00271222" w:rsidRPr="00617823">
        <w:rPr>
          <w:sz w:val="28"/>
          <w:szCs w:val="28"/>
          <w:lang w:val="ru-RU"/>
        </w:rPr>
        <w:t>при закачке пара с системой скважинного термоэлектрического модуля и без него.</w:t>
      </w:r>
    </w:p>
    <w:p w14:paraId="34B2880A" w14:textId="77777777" w:rsidR="00271222" w:rsidRPr="00617823" w:rsidRDefault="00271222" w:rsidP="00445259">
      <w:pPr>
        <w:tabs>
          <w:tab w:val="left" w:pos="993"/>
        </w:tabs>
        <w:ind w:firstLine="709"/>
        <w:jc w:val="both"/>
        <w:rPr>
          <w:spacing w:val="-5"/>
          <w:sz w:val="28"/>
          <w:szCs w:val="28"/>
          <w:lang w:val="ru-RU"/>
        </w:rPr>
      </w:pPr>
    </w:p>
    <w:p w14:paraId="243E6B4D" w14:textId="2BC95B41" w:rsidR="00047F56" w:rsidRPr="00617823" w:rsidRDefault="00DC3216" w:rsidP="00047F56">
      <w:pPr>
        <w:tabs>
          <w:tab w:val="left" w:pos="993"/>
        </w:tabs>
        <w:ind w:firstLine="709"/>
        <w:jc w:val="both"/>
        <w:rPr>
          <w:spacing w:val="-5"/>
          <w:sz w:val="28"/>
          <w:szCs w:val="28"/>
          <w:lang w:val="ru-RU"/>
        </w:rPr>
      </w:pPr>
      <w:r w:rsidRPr="00617823">
        <w:rPr>
          <w:spacing w:val="-5"/>
          <w:sz w:val="28"/>
          <w:szCs w:val="28"/>
        </w:rPr>
        <w:t xml:space="preserve">4. </w:t>
      </w:r>
      <w:r w:rsidR="00EE648C" w:rsidRPr="00617823">
        <w:rPr>
          <w:spacing w:val="-5"/>
          <w:sz w:val="28"/>
          <w:szCs w:val="28"/>
          <w:lang w:val="ru-RU"/>
        </w:rPr>
        <w:t xml:space="preserve"> </w:t>
      </w:r>
      <w:r w:rsidR="00EE648C" w:rsidRPr="00617823">
        <w:rPr>
          <w:sz w:val="28"/>
          <w:szCs w:val="28"/>
          <w:lang w:val="ru-RU"/>
        </w:rPr>
        <w:t xml:space="preserve">Рассчитать </w:t>
      </w:r>
      <w:r w:rsidRPr="00617823">
        <w:rPr>
          <w:sz w:val="28"/>
          <w:szCs w:val="28"/>
        </w:rPr>
        <w:t>ожидаем</w:t>
      </w:r>
      <w:r w:rsidR="00EE648C" w:rsidRPr="00617823">
        <w:rPr>
          <w:sz w:val="28"/>
          <w:szCs w:val="28"/>
          <w:lang w:val="ru-RU"/>
        </w:rPr>
        <w:t>ый</w:t>
      </w:r>
      <w:r w:rsidRPr="00617823">
        <w:rPr>
          <w:sz w:val="28"/>
          <w:szCs w:val="28"/>
        </w:rPr>
        <w:t xml:space="preserve"> дебит скважины при парогравитационном воздействии на продуктивный пласт</w:t>
      </w:r>
      <w:r w:rsidR="00047F56" w:rsidRPr="00617823">
        <w:rPr>
          <w:sz w:val="28"/>
          <w:szCs w:val="28"/>
          <w:lang w:val="ru-RU"/>
        </w:rPr>
        <w:t xml:space="preserve"> с применением метода </w:t>
      </w:r>
      <w:r w:rsidR="00047F56" w:rsidRPr="00617823">
        <w:rPr>
          <w:sz w:val="28"/>
          <w:szCs w:val="28"/>
          <w:lang w:val="en-US"/>
        </w:rPr>
        <w:t>SAGD</w:t>
      </w:r>
      <w:r w:rsidR="00047F56" w:rsidRPr="00617823">
        <w:rPr>
          <w:sz w:val="28"/>
          <w:szCs w:val="28"/>
        </w:rPr>
        <w:t xml:space="preserve"> </w:t>
      </w:r>
      <w:r w:rsidR="00047F56" w:rsidRPr="00617823">
        <w:rPr>
          <w:sz w:val="28"/>
          <w:szCs w:val="28"/>
          <w:lang w:val="en-US"/>
        </w:rPr>
        <w:t>c</w:t>
      </w:r>
      <w:r w:rsidR="00047F56" w:rsidRPr="00617823">
        <w:rPr>
          <w:sz w:val="28"/>
          <w:szCs w:val="28"/>
        </w:rPr>
        <w:t xml:space="preserve"> </w:t>
      </w:r>
      <w:r w:rsidR="00047F56" w:rsidRPr="00617823">
        <w:rPr>
          <w:sz w:val="28"/>
          <w:szCs w:val="28"/>
          <w:lang w:val="ru-RU"/>
        </w:rPr>
        <w:t>термоэлектрическим модулем.</w:t>
      </w:r>
    </w:p>
    <w:p w14:paraId="2DDE74B8" w14:textId="353D2D17" w:rsidR="00047F56" w:rsidRPr="00617823" w:rsidRDefault="007B5187" w:rsidP="00445259">
      <w:pPr>
        <w:tabs>
          <w:tab w:val="left" w:pos="993"/>
        </w:tabs>
        <w:ind w:firstLine="709"/>
        <w:jc w:val="both"/>
        <w:rPr>
          <w:spacing w:val="-5"/>
          <w:sz w:val="28"/>
          <w:szCs w:val="28"/>
          <w:lang w:val="ru-RU"/>
        </w:rPr>
      </w:pPr>
      <w:r w:rsidRPr="00617823">
        <w:rPr>
          <w:spacing w:val="-5"/>
          <w:sz w:val="28"/>
          <w:szCs w:val="28"/>
          <w:lang w:val="ru-RU"/>
        </w:rPr>
        <w:t>5</w:t>
      </w:r>
      <w:r w:rsidR="00047F56" w:rsidRPr="00617823">
        <w:rPr>
          <w:spacing w:val="-5"/>
          <w:sz w:val="28"/>
          <w:szCs w:val="28"/>
          <w:lang w:val="ru-RU"/>
        </w:rPr>
        <w:t>.  Р</w:t>
      </w:r>
      <w:r w:rsidR="00271222" w:rsidRPr="00617823">
        <w:rPr>
          <w:spacing w:val="-5"/>
          <w:sz w:val="28"/>
          <w:szCs w:val="28"/>
          <w:lang w:val="ru-RU"/>
        </w:rPr>
        <w:t xml:space="preserve">ассчитать </w:t>
      </w:r>
      <w:r w:rsidR="00047F56" w:rsidRPr="00617823">
        <w:rPr>
          <w:sz w:val="28"/>
          <w:szCs w:val="28"/>
          <w:lang w:val="ru-RU"/>
        </w:rPr>
        <w:t>ожидаем</w:t>
      </w:r>
      <w:r w:rsidR="00271222" w:rsidRPr="00617823">
        <w:rPr>
          <w:sz w:val="28"/>
          <w:szCs w:val="28"/>
          <w:lang w:val="ru-RU"/>
        </w:rPr>
        <w:t>ы</w:t>
      </w:r>
      <w:r w:rsidR="00047F56" w:rsidRPr="00617823">
        <w:rPr>
          <w:sz w:val="28"/>
          <w:szCs w:val="28"/>
          <w:lang w:val="ru-RU"/>
        </w:rPr>
        <w:t>й экономическ</w:t>
      </w:r>
      <w:r w:rsidR="00271222" w:rsidRPr="00617823">
        <w:rPr>
          <w:sz w:val="28"/>
          <w:szCs w:val="28"/>
          <w:lang w:val="ru-RU"/>
        </w:rPr>
        <w:t>и</w:t>
      </w:r>
      <w:r w:rsidR="00047F56" w:rsidRPr="00617823">
        <w:rPr>
          <w:sz w:val="28"/>
          <w:szCs w:val="28"/>
          <w:lang w:val="ru-RU"/>
        </w:rPr>
        <w:t xml:space="preserve">й эффект применения </w:t>
      </w:r>
      <w:r w:rsidR="00271222" w:rsidRPr="00617823">
        <w:rPr>
          <w:sz w:val="28"/>
          <w:szCs w:val="28"/>
          <w:lang w:val="ru-RU"/>
        </w:rPr>
        <w:t xml:space="preserve">метода </w:t>
      </w:r>
      <w:r w:rsidR="00047F56" w:rsidRPr="00617823">
        <w:rPr>
          <w:sz w:val="28"/>
          <w:szCs w:val="28"/>
          <w:lang w:val="en-US"/>
        </w:rPr>
        <w:t>SAGD</w:t>
      </w:r>
      <w:r w:rsidR="00047F56" w:rsidRPr="00617823">
        <w:rPr>
          <w:sz w:val="28"/>
          <w:szCs w:val="28"/>
        </w:rPr>
        <w:t xml:space="preserve"> </w:t>
      </w:r>
      <w:r w:rsidR="00047F56" w:rsidRPr="00617823">
        <w:rPr>
          <w:sz w:val="28"/>
          <w:szCs w:val="28"/>
          <w:lang w:val="en-US"/>
        </w:rPr>
        <w:t>c</w:t>
      </w:r>
      <w:r w:rsidR="00047F56" w:rsidRPr="00617823">
        <w:rPr>
          <w:sz w:val="28"/>
          <w:szCs w:val="28"/>
        </w:rPr>
        <w:t xml:space="preserve"> </w:t>
      </w:r>
      <w:r w:rsidR="00047F56" w:rsidRPr="00617823">
        <w:rPr>
          <w:sz w:val="28"/>
          <w:szCs w:val="28"/>
          <w:lang w:val="ru-RU"/>
        </w:rPr>
        <w:t>термоэлектрическим модулем.</w:t>
      </w:r>
    </w:p>
    <w:p w14:paraId="7395D9C3" w14:textId="15E11DA9" w:rsidR="00DC3216" w:rsidRPr="00617823" w:rsidRDefault="00DC3216" w:rsidP="00DC3216">
      <w:pPr>
        <w:pStyle w:val="a4"/>
        <w:spacing w:before="240" w:beforeAutospacing="0" w:after="0" w:afterAutospacing="0"/>
        <w:ind w:firstLine="567"/>
        <w:jc w:val="both"/>
        <w:rPr>
          <w:sz w:val="28"/>
          <w:szCs w:val="28"/>
          <w:shd w:val="clear" w:color="auto" w:fill="F7F7F8"/>
          <w:lang w:val="ru-RU"/>
        </w:rPr>
      </w:pPr>
    </w:p>
    <w:p w14:paraId="783B8B5F" w14:textId="1F5EB772" w:rsidR="00EE648C" w:rsidRPr="00617823" w:rsidRDefault="00EE648C" w:rsidP="00DC3216">
      <w:pPr>
        <w:pStyle w:val="a4"/>
        <w:spacing w:before="240" w:beforeAutospacing="0" w:after="0" w:afterAutospacing="0"/>
        <w:ind w:firstLine="567"/>
        <w:jc w:val="both"/>
        <w:rPr>
          <w:sz w:val="28"/>
          <w:szCs w:val="28"/>
          <w:shd w:val="clear" w:color="auto" w:fill="F7F7F8"/>
          <w:lang w:val="ru-RU"/>
        </w:rPr>
      </w:pPr>
    </w:p>
    <w:p w14:paraId="0FB054AD" w14:textId="7AAD3687" w:rsidR="00EE648C" w:rsidRPr="00617823" w:rsidRDefault="00EE648C" w:rsidP="00DC3216">
      <w:pPr>
        <w:pStyle w:val="a4"/>
        <w:spacing w:before="240" w:beforeAutospacing="0" w:after="0" w:afterAutospacing="0"/>
        <w:ind w:firstLine="567"/>
        <w:jc w:val="both"/>
        <w:rPr>
          <w:sz w:val="28"/>
          <w:szCs w:val="28"/>
          <w:shd w:val="clear" w:color="auto" w:fill="F7F7F8"/>
          <w:lang w:val="ru-RU"/>
        </w:rPr>
      </w:pPr>
    </w:p>
    <w:p w14:paraId="6211D665" w14:textId="615ADC8C" w:rsidR="00EE648C" w:rsidRPr="00617823" w:rsidRDefault="00EE648C" w:rsidP="00DC3216">
      <w:pPr>
        <w:pStyle w:val="a4"/>
        <w:spacing w:before="240" w:beforeAutospacing="0" w:after="0" w:afterAutospacing="0"/>
        <w:ind w:firstLine="567"/>
        <w:jc w:val="both"/>
        <w:rPr>
          <w:sz w:val="28"/>
          <w:szCs w:val="28"/>
          <w:shd w:val="clear" w:color="auto" w:fill="F7F7F8"/>
          <w:lang w:val="ru-RU"/>
        </w:rPr>
      </w:pPr>
    </w:p>
    <w:p w14:paraId="75CBCA5C" w14:textId="261F3405" w:rsidR="00EE648C" w:rsidRPr="00617823" w:rsidRDefault="00EE648C" w:rsidP="00DC3216">
      <w:pPr>
        <w:pStyle w:val="a4"/>
        <w:spacing w:before="240" w:beforeAutospacing="0" w:after="0" w:afterAutospacing="0"/>
        <w:ind w:firstLine="567"/>
        <w:jc w:val="both"/>
        <w:rPr>
          <w:sz w:val="28"/>
          <w:szCs w:val="28"/>
          <w:shd w:val="clear" w:color="auto" w:fill="F7F7F8"/>
          <w:lang w:val="ru-RU"/>
        </w:rPr>
      </w:pPr>
    </w:p>
    <w:p w14:paraId="161B5C64" w14:textId="32B42120" w:rsidR="00EE648C" w:rsidRPr="00617823" w:rsidRDefault="00EE648C" w:rsidP="00DC3216">
      <w:pPr>
        <w:pStyle w:val="a4"/>
        <w:spacing w:before="240" w:beforeAutospacing="0" w:after="0" w:afterAutospacing="0"/>
        <w:ind w:firstLine="567"/>
        <w:jc w:val="both"/>
        <w:rPr>
          <w:sz w:val="28"/>
          <w:szCs w:val="28"/>
          <w:shd w:val="clear" w:color="auto" w:fill="F7F7F8"/>
          <w:lang w:val="ru-RU"/>
        </w:rPr>
      </w:pPr>
    </w:p>
    <w:p w14:paraId="43679653" w14:textId="77FED5DA" w:rsidR="00EE648C" w:rsidRPr="00617823" w:rsidRDefault="00EE648C" w:rsidP="00DC3216">
      <w:pPr>
        <w:pStyle w:val="a4"/>
        <w:spacing w:before="240" w:beforeAutospacing="0" w:after="0" w:afterAutospacing="0"/>
        <w:ind w:firstLine="567"/>
        <w:jc w:val="both"/>
        <w:rPr>
          <w:sz w:val="28"/>
          <w:szCs w:val="28"/>
          <w:shd w:val="clear" w:color="auto" w:fill="F7F7F8"/>
          <w:lang w:val="ru-RU"/>
        </w:rPr>
      </w:pPr>
    </w:p>
    <w:p w14:paraId="065EF506" w14:textId="03EA9F28" w:rsidR="00EE648C" w:rsidRPr="00617823" w:rsidRDefault="00EE648C" w:rsidP="00DC3216">
      <w:pPr>
        <w:pStyle w:val="a4"/>
        <w:spacing w:before="240" w:beforeAutospacing="0" w:after="0" w:afterAutospacing="0"/>
        <w:ind w:firstLine="567"/>
        <w:jc w:val="both"/>
        <w:rPr>
          <w:sz w:val="28"/>
          <w:szCs w:val="28"/>
          <w:shd w:val="clear" w:color="auto" w:fill="F7F7F8"/>
          <w:lang w:val="ru-RU"/>
        </w:rPr>
      </w:pPr>
    </w:p>
    <w:p w14:paraId="5AE868F1" w14:textId="210ED439" w:rsidR="00EE648C" w:rsidRPr="00617823" w:rsidRDefault="00EE648C" w:rsidP="00DC3216">
      <w:pPr>
        <w:pStyle w:val="a4"/>
        <w:spacing w:before="240" w:beforeAutospacing="0" w:after="0" w:afterAutospacing="0"/>
        <w:ind w:firstLine="567"/>
        <w:jc w:val="both"/>
        <w:rPr>
          <w:sz w:val="28"/>
          <w:szCs w:val="28"/>
          <w:shd w:val="clear" w:color="auto" w:fill="F7F7F8"/>
          <w:lang w:val="ru-RU"/>
        </w:rPr>
      </w:pPr>
    </w:p>
    <w:p w14:paraId="50F04D0C" w14:textId="2DC8A3FF" w:rsidR="00EE648C" w:rsidRPr="00617823" w:rsidRDefault="00EE648C" w:rsidP="00DC3216">
      <w:pPr>
        <w:pStyle w:val="a4"/>
        <w:spacing w:before="240" w:beforeAutospacing="0" w:after="0" w:afterAutospacing="0"/>
        <w:ind w:firstLine="567"/>
        <w:jc w:val="both"/>
        <w:rPr>
          <w:sz w:val="28"/>
          <w:szCs w:val="28"/>
          <w:shd w:val="clear" w:color="auto" w:fill="F7F7F8"/>
          <w:lang w:val="ru-RU"/>
        </w:rPr>
      </w:pPr>
    </w:p>
    <w:p w14:paraId="054830ED" w14:textId="3D89ABEB" w:rsidR="00EE648C" w:rsidRPr="00617823" w:rsidRDefault="00EE648C" w:rsidP="00DC3216">
      <w:pPr>
        <w:pStyle w:val="a4"/>
        <w:spacing w:before="240" w:beforeAutospacing="0" w:after="0" w:afterAutospacing="0"/>
        <w:ind w:firstLine="567"/>
        <w:jc w:val="both"/>
        <w:rPr>
          <w:sz w:val="28"/>
          <w:szCs w:val="28"/>
          <w:shd w:val="clear" w:color="auto" w:fill="F7F7F8"/>
          <w:lang w:val="ru-RU"/>
        </w:rPr>
      </w:pPr>
    </w:p>
    <w:p w14:paraId="65953C92" w14:textId="2941A3F4" w:rsidR="00EE648C" w:rsidRPr="00617823" w:rsidRDefault="00EE648C" w:rsidP="00DC3216">
      <w:pPr>
        <w:pStyle w:val="a4"/>
        <w:spacing w:before="240" w:beforeAutospacing="0" w:after="0" w:afterAutospacing="0"/>
        <w:ind w:firstLine="567"/>
        <w:jc w:val="both"/>
        <w:rPr>
          <w:sz w:val="28"/>
          <w:szCs w:val="28"/>
          <w:shd w:val="clear" w:color="auto" w:fill="F7F7F8"/>
          <w:lang w:val="ru-RU"/>
        </w:rPr>
      </w:pPr>
    </w:p>
    <w:p w14:paraId="563B853B" w14:textId="44730E1D" w:rsidR="00EE648C" w:rsidRPr="00617823" w:rsidRDefault="00EE648C" w:rsidP="00DC3216">
      <w:pPr>
        <w:pStyle w:val="a4"/>
        <w:spacing w:before="240" w:beforeAutospacing="0" w:after="0" w:afterAutospacing="0"/>
        <w:ind w:firstLine="567"/>
        <w:jc w:val="both"/>
        <w:rPr>
          <w:sz w:val="28"/>
          <w:szCs w:val="28"/>
          <w:shd w:val="clear" w:color="auto" w:fill="F7F7F8"/>
          <w:lang w:val="ru-RU"/>
        </w:rPr>
      </w:pPr>
    </w:p>
    <w:p w14:paraId="0CF134AC" w14:textId="1C7E5E90" w:rsidR="00EE648C" w:rsidRPr="00617823" w:rsidRDefault="00EE648C" w:rsidP="00DC3216">
      <w:pPr>
        <w:pStyle w:val="a4"/>
        <w:spacing w:before="240" w:beforeAutospacing="0" w:after="0" w:afterAutospacing="0"/>
        <w:ind w:firstLine="567"/>
        <w:jc w:val="both"/>
        <w:rPr>
          <w:sz w:val="28"/>
          <w:szCs w:val="28"/>
          <w:shd w:val="clear" w:color="auto" w:fill="F7F7F8"/>
          <w:lang w:val="ru-RU"/>
        </w:rPr>
      </w:pPr>
    </w:p>
    <w:p w14:paraId="36FE7701" w14:textId="5B284025" w:rsidR="00EE648C" w:rsidRPr="00617823" w:rsidRDefault="00EE648C" w:rsidP="00DC3216">
      <w:pPr>
        <w:pStyle w:val="a4"/>
        <w:spacing w:before="240" w:beforeAutospacing="0" w:after="0" w:afterAutospacing="0"/>
        <w:ind w:firstLine="567"/>
        <w:jc w:val="both"/>
        <w:rPr>
          <w:sz w:val="28"/>
          <w:szCs w:val="28"/>
          <w:shd w:val="clear" w:color="auto" w:fill="F7F7F8"/>
          <w:lang w:val="ru-RU"/>
        </w:rPr>
      </w:pPr>
    </w:p>
    <w:p w14:paraId="3231C307" w14:textId="3A13B97D" w:rsidR="00EE648C" w:rsidRPr="00617823" w:rsidRDefault="00EE648C" w:rsidP="00DC3216">
      <w:pPr>
        <w:pStyle w:val="a4"/>
        <w:spacing w:before="240" w:beforeAutospacing="0" w:after="0" w:afterAutospacing="0"/>
        <w:ind w:firstLine="567"/>
        <w:jc w:val="both"/>
        <w:rPr>
          <w:sz w:val="28"/>
          <w:szCs w:val="28"/>
          <w:shd w:val="clear" w:color="auto" w:fill="F7F7F8"/>
          <w:lang w:val="ru-RU"/>
        </w:rPr>
      </w:pPr>
    </w:p>
    <w:p w14:paraId="21BFB100" w14:textId="51F61681" w:rsidR="00EE648C" w:rsidRPr="00617823" w:rsidRDefault="00EE648C" w:rsidP="00DC3216">
      <w:pPr>
        <w:pStyle w:val="a4"/>
        <w:spacing w:before="240" w:beforeAutospacing="0" w:after="0" w:afterAutospacing="0"/>
        <w:ind w:firstLine="567"/>
        <w:jc w:val="both"/>
        <w:rPr>
          <w:sz w:val="28"/>
          <w:szCs w:val="28"/>
          <w:shd w:val="clear" w:color="auto" w:fill="F7F7F8"/>
          <w:lang w:val="ru-RU"/>
        </w:rPr>
      </w:pPr>
    </w:p>
    <w:p w14:paraId="68CA33F8" w14:textId="30389A85" w:rsidR="00EE648C" w:rsidRPr="00617823" w:rsidRDefault="00EE648C" w:rsidP="00DC3216">
      <w:pPr>
        <w:pStyle w:val="a4"/>
        <w:spacing w:before="240" w:beforeAutospacing="0" w:after="0" w:afterAutospacing="0"/>
        <w:ind w:firstLine="567"/>
        <w:jc w:val="both"/>
        <w:rPr>
          <w:sz w:val="28"/>
          <w:szCs w:val="28"/>
          <w:shd w:val="clear" w:color="auto" w:fill="F7F7F8"/>
          <w:lang w:val="ru-RU"/>
        </w:rPr>
      </w:pPr>
    </w:p>
    <w:p w14:paraId="068CA99A" w14:textId="5D531EC8" w:rsidR="00EE648C" w:rsidRPr="00617823" w:rsidRDefault="00EE648C" w:rsidP="00DC3216">
      <w:pPr>
        <w:pStyle w:val="a4"/>
        <w:spacing w:before="240" w:beforeAutospacing="0" w:after="0" w:afterAutospacing="0"/>
        <w:ind w:firstLine="567"/>
        <w:jc w:val="both"/>
        <w:rPr>
          <w:sz w:val="28"/>
          <w:szCs w:val="28"/>
          <w:shd w:val="clear" w:color="auto" w:fill="F7F7F8"/>
          <w:lang w:val="ru-RU"/>
        </w:rPr>
      </w:pPr>
    </w:p>
    <w:p w14:paraId="58D0D471" w14:textId="5E72E192" w:rsidR="00EE648C" w:rsidRPr="00617823" w:rsidRDefault="00EE648C" w:rsidP="00DC3216">
      <w:pPr>
        <w:pStyle w:val="a4"/>
        <w:spacing w:before="240" w:beforeAutospacing="0" w:after="0" w:afterAutospacing="0"/>
        <w:ind w:firstLine="567"/>
        <w:jc w:val="both"/>
        <w:rPr>
          <w:sz w:val="28"/>
          <w:szCs w:val="28"/>
          <w:shd w:val="clear" w:color="auto" w:fill="F7F7F8"/>
          <w:lang w:val="ru-RU"/>
        </w:rPr>
      </w:pPr>
    </w:p>
    <w:p w14:paraId="784474CE" w14:textId="7541E9B6" w:rsidR="00EE648C" w:rsidRPr="00617823" w:rsidRDefault="00EE648C" w:rsidP="00DC3216">
      <w:pPr>
        <w:pStyle w:val="a4"/>
        <w:spacing w:before="240" w:beforeAutospacing="0" w:after="0" w:afterAutospacing="0"/>
        <w:ind w:firstLine="567"/>
        <w:jc w:val="both"/>
        <w:rPr>
          <w:sz w:val="28"/>
          <w:szCs w:val="28"/>
          <w:shd w:val="clear" w:color="auto" w:fill="F7F7F8"/>
          <w:lang w:val="ru-RU"/>
        </w:rPr>
      </w:pPr>
    </w:p>
    <w:p w14:paraId="7CAFD417" w14:textId="782C4854" w:rsidR="00EE648C" w:rsidRPr="00617823" w:rsidRDefault="00EE648C" w:rsidP="00DC3216">
      <w:pPr>
        <w:pStyle w:val="a4"/>
        <w:spacing w:before="240" w:beforeAutospacing="0" w:after="0" w:afterAutospacing="0"/>
        <w:ind w:firstLine="567"/>
        <w:jc w:val="both"/>
        <w:rPr>
          <w:sz w:val="28"/>
          <w:szCs w:val="28"/>
          <w:shd w:val="clear" w:color="auto" w:fill="F7F7F8"/>
          <w:lang w:val="ru-RU"/>
        </w:rPr>
      </w:pPr>
    </w:p>
    <w:p w14:paraId="5BAC0361" w14:textId="5FE55ED8" w:rsidR="00B31729" w:rsidRPr="00617823" w:rsidRDefault="00C510F0" w:rsidP="00363CF6">
      <w:pPr>
        <w:ind w:firstLine="709"/>
        <w:jc w:val="both"/>
        <w:rPr>
          <w:b/>
          <w:bCs/>
          <w:sz w:val="28"/>
          <w:szCs w:val="28"/>
        </w:rPr>
      </w:pPr>
      <w:r w:rsidRPr="00617823">
        <w:rPr>
          <w:b/>
          <w:bCs/>
          <w:sz w:val="28"/>
          <w:szCs w:val="28"/>
        </w:rPr>
        <w:lastRenderedPageBreak/>
        <w:t>2  АНАЛИТИЧЕСКИЕ ИССЛЕДОВАНИЯ ТЕПЛОВЫХ ПОТЕРЬ ПРИ ЗАКАЧКЕ ПАРА</w:t>
      </w:r>
    </w:p>
    <w:p w14:paraId="4B8907C2" w14:textId="77777777" w:rsidR="00ED1FEF" w:rsidRPr="00617823" w:rsidRDefault="00ED1FEF" w:rsidP="00363CF6">
      <w:pPr>
        <w:ind w:firstLine="709"/>
        <w:rPr>
          <w:b/>
          <w:bCs/>
          <w:sz w:val="28"/>
          <w:szCs w:val="28"/>
        </w:rPr>
      </w:pPr>
    </w:p>
    <w:p w14:paraId="78B798F4" w14:textId="3246AFD2" w:rsidR="00B075AB" w:rsidRPr="00617823" w:rsidRDefault="00B075AB" w:rsidP="00445259">
      <w:pPr>
        <w:ind w:firstLine="709"/>
        <w:rPr>
          <w:b/>
          <w:bCs/>
          <w:sz w:val="28"/>
          <w:szCs w:val="28"/>
        </w:rPr>
      </w:pPr>
      <w:r w:rsidRPr="00617823">
        <w:rPr>
          <w:b/>
          <w:bCs/>
          <w:sz w:val="28"/>
          <w:szCs w:val="28"/>
        </w:rPr>
        <w:t>2.</w:t>
      </w:r>
      <w:r w:rsidRPr="00617823">
        <w:rPr>
          <w:b/>
          <w:bCs/>
          <w:sz w:val="28"/>
          <w:szCs w:val="28"/>
          <w:lang w:val="ru-RU"/>
        </w:rPr>
        <w:t xml:space="preserve">1 </w:t>
      </w:r>
      <w:r w:rsidRPr="00617823">
        <w:rPr>
          <w:b/>
          <w:bCs/>
          <w:sz w:val="28"/>
          <w:szCs w:val="28"/>
        </w:rPr>
        <w:t xml:space="preserve">Пути снижения потерь тепла </w:t>
      </w:r>
      <w:r w:rsidRPr="00617823">
        <w:rPr>
          <w:b/>
          <w:bCs/>
          <w:sz w:val="28"/>
          <w:szCs w:val="28"/>
          <w:lang w:val="ru-RU"/>
        </w:rPr>
        <w:t xml:space="preserve">по стволу скважины </w:t>
      </w:r>
      <w:r w:rsidRPr="00617823">
        <w:rPr>
          <w:b/>
          <w:bCs/>
          <w:sz w:val="28"/>
          <w:szCs w:val="28"/>
        </w:rPr>
        <w:t>при SAGD</w:t>
      </w:r>
    </w:p>
    <w:p w14:paraId="3673AF38" w14:textId="77777777" w:rsidR="00B075AB" w:rsidRPr="00617823" w:rsidRDefault="00B075AB" w:rsidP="00445259">
      <w:pPr>
        <w:ind w:firstLine="709"/>
        <w:rPr>
          <w:b/>
          <w:bCs/>
          <w:sz w:val="28"/>
          <w:szCs w:val="28"/>
        </w:rPr>
      </w:pPr>
    </w:p>
    <w:p w14:paraId="4C085F38" w14:textId="00494F74" w:rsidR="004E4DE4" w:rsidRPr="00617823" w:rsidRDefault="004E4DE4" w:rsidP="00445259">
      <w:pPr>
        <w:ind w:firstLine="709"/>
        <w:jc w:val="both"/>
        <w:rPr>
          <w:sz w:val="28"/>
          <w:szCs w:val="28"/>
        </w:rPr>
      </w:pPr>
      <w:r w:rsidRPr="00617823">
        <w:rPr>
          <w:sz w:val="28"/>
          <w:szCs w:val="28"/>
        </w:rPr>
        <w:t>Описана теплоизоляционная труба для нефтедобычи</w:t>
      </w:r>
      <w:r w:rsidRPr="00617823">
        <w:rPr>
          <w:sz w:val="28"/>
          <w:szCs w:val="28"/>
          <w:lang w:val="ru-RU"/>
        </w:rPr>
        <w:t xml:space="preserve"> </w:t>
      </w:r>
      <w:r w:rsidRPr="00617823">
        <w:rPr>
          <w:sz w:val="28"/>
          <w:szCs w:val="28"/>
        </w:rPr>
        <w:t>[6</w:t>
      </w:r>
      <w:r w:rsidRPr="00617823">
        <w:rPr>
          <w:sz w:val="28"/>
          <w:szCs w:val="28"/>
          <w:lang w:val="ru-RU"/>
        </w:rPr>
        <w:t>7</w:t>
      </w:r>
      <w:r w:rsidRPr="00617823">
        <w:rPr>
          <w:sz w:val="28"/>
          <w:szCs w:val="28"/>
        </w:rPr>
        <w:t xml:space="preserve">], которая включает в себя внутреннюю трубу с многослойной экранной изоляцией, наружную трубу и муфту. Уникальность заключается в том, что внутренняя труба выполнена цельной с профилированными концами, а наружная труба удлинена перед монтажом. Наружная труба снабжена конусно-упорной резьбой, седлом и клапаном, равноудаленными от конца трубы. После герметизации седла обваривается </w:t>
      </w:r>
      <w:r w:rsidR="00787A23">
        <w:rPr>
          <w:sz w:val="28"/>
          <w:szCs w:val="28"/>
        </w:rPr>
        <w:t>вакуумно-плотным швом. Внутренн</w:t>
      </w:r>
      <w:r w:rsidR="00787A23">
        <w:rPr>
          <w:sz w:val="28"/>
          <w:szCs w:val="28"/>
          <w:lang w:val="ru-RU"/>
        </w:rPr>
        <w:t>ие</w:t>
      </w:r>
      <w:r w:rsidRPr="00617823">
        <w:rPr>
          <w:sz w:val="28"/>
          <w:szCs w:val="28"/>
        </w:rPr>
        <w:t xml:space="preserve"> и наружн</w:t>
      </w:r>
      <w:r w:rsidR="00787A23">
        <w:rPr>
          <w:sz w:val="28"/>
          <w:szCs w:val="28"/>
          <w:lang w:val="ru-RU"/>
        </w:rPr>
        <w:t xml:space="preserve">ые </w:t>
      </w:r>
      <w:r w:rsidRPr="00617823">
        <w:rPr>
          <w:sz w:val="28"/>
          <w:szCs w:val="28"/>
        </w:rPr>
        <w:t>трубы изготовлены из одного материала и обварены вакуумно-плотными швами. Между слоями экрана расположены центрирующие кольца и газопоглотитель. В межтрубном пространстве создан вакуум, обратная муфта на наружные трубы. Уплотнительная втулка снабжена канавкой и поджимает профилированные концы внутренней трубы к наружной трубе.</w:t>
      </w:r>
    </w:p>
    <w:p w14:paraId="0A1F6D06" w14:textId="77777777" w:rsidR="004E4DE4" w:rsidRPr="00617823" w:rsidRDefault="004E4DE4" w:rsidP="004E4DE4">
      <w:pPr>
        <w:ind w:firstLine="709"/>
        <w:jc w:val="both"/>
        <w:rPr>
          <w:sz w:val="28"/>
          <w:szCs w:val="28"/>
          <w:shd w:val="clear" w:color="auto" w:fill="FFFFFF"/>
        </w:rPr>
      </w:pPr>
      <w:r w:rsidRPr="00617823">
        <w:rPr>
          <w:sz w:val="28"/>
          <w:szCs w:val="28"/>
          <w:shd w:val="clear" w:color="auto" w:fill="FFFFFF"/>
        </w:rPr>
        <w:t>Недостатком этого метода является относительно высокий уровень теплопотерь, вызванный ограниченным качеством теплоизоляции в пространстве между трубами, а также увеличенным расходом металла.</w:t>
      </w:r>
    </w:p>
    <w:p w14:paraId="0897BCAD" w14:textId="2E55A6E3" w:rsidR="004E4DE4" w:rsidRPr="00617823" w:rsidRDefault="000F4C9F" w:rsidP="00445259">
      <w:pPr>
        <w:pStyle w:val="a4"/>
        <w:spacing w:before="0" w:beforeAutospacing="0" w:after="0" w:afterAutospacing="0"/>
        <w:ind w:firstLine="709"/>
        <w:jc w:val="both"/>
        <w:rPr>
          <w:sz w:val="28"/>
          <w:szCs w:val="28"/>
          <w:shd w:val="clear" w:color="auto" w:fill="FFFFFF"/>
        </w:rPr>
      </w:pPr>
      <w:r w:rsidRPr="00617823">
        <w:rPr>
          <w:sz w:val="28"/>
          <w:szCs w:val="28"/>
          <w:shd w:val="clear" w:color="auto" w:fill="FFFFFF"/>
        </w:rPr>
        <w:t xml:space="preserve">Имеется </w:t>
      </w:r>
      <w:r w:rsidRPr="00617823">
        <w:rPr>
          <w:sz w:val="28"/>
          <w:szCs w:val="28"/>
          <w:shd w:val="clear" w:color="auto" w:fill="FFFFFF"/>
          <w:lang w:val="ru-RU"/>
        </w:rPr>
        <w:t>также</w:t>
      </w:r>
      <w:r w:rsidR="004E4DE4" w:rsidRPr="00617823">
        <w:rPr>
          <w:sz w:val="28"/>
          <w:szCs w:val="28"/>
          <w:shd w:val="clear" w:color="auto" w:fill="FFFFFF"/>
        </w:rPr>
        <w:t xml:space="preserve"> теплоизолированная труба [68], для производства которой предложен способ, включающий покрытие внутренней пов</w:t>
      </w:r>
      <w:r w:rsidR="00B475E7">
        <w:rPr>
          <w:sz w:val="28"/>
          <w:szCs w:val="28"/>
          <w:shd w:val="clear" w:color="auto" w:fill="FFFFFF"/>
        </w:rPr>
        <w:t>ерхности</w:t>
      </w:r>
      <w:r w:rsidR="004E4DE4" w:rsidRPr="00617823">
        <w:rPr>
          <w:sz w:val="28"/>
          <w:szCs w:val="28"/>
          <w:shd w:val="clear" w:color="auto" w:fill="FFFFFF"/>
        </w:rPr>
        <w:t xml:space="preserve"> трубы силикатно-эмалевым составом, нанесение на внешнюю поверхность многослойной экранной теплоизоляции с использованием сорбента в качестве газопоглотителя между слоями, образующими к</w:t>
      </w:r>
      <w:r w:rsidR="00B475E7">
        <w:rPr>
          <w:sz w:val="28"/>
          <w:szCs w:val="28"/>
          <w:shd w:val="clear" w:color="auto" w:fill="FFFFFF"/>
        </w:rPr>
        <w:t>онусно-упорную резьбу на концах</w:t>
      </w:r>
      <w:r w:rsidR="004E4DE4" w:rsidRPr="00617823">
        <w:rPr>
          <w:sz w:val="28"/>
          <w:szCs w:val="28"/>
          <w:shd w:val="clear" w:color="auto" w:fill="FFFFFF"/>
        </w:rPr>
        <w:t xml:space="preserve"> трубы, установка внутренней трубы внутри наружной с использованием центраторов, герметизация сваркой межтрубного пространства вакуумно-плотными швами с боковых торцов трубы, создание вакуума в пространстве между трубами в пределах 10</w:t>
      </w:r>
      <w:r w:rsidR="004E4DE4" w:rsidRPr="00B475E7">
        <w:rPr>
          <w:sz w:val="28"/>
          <w:szCs w:val="28"/>
          <w:shd w:val="clear" w:color="auto" w:fill="FFFFFF"/>
          <w:vertAlign w:val="superscript"/>
        </w:rPr>
        <w:t>-8</w:t>
      </w:r>
      <w:r w:rsidR="004E4DE4" w:rsidRPr="00617823">
        <w:rPr>
          <w:sz w:val="28"/>
          <w:szCs w:val="28"/>
          <w:shd w:val="clear" w:color="auto" w:fill="FFFFFF"/>
        </w:rPr>
        <w:t xml:space="preserve"> - 10</w:t>
      </w:r>
      <w:r w:rsidR="004E4DE4" w:rsidRPr="00B475E7">
        <w:rPr>
          <w:sz w:val="28"/>
          <w:szCs w:val="28"/>
          <w:shd w:val="clear" w:color="auto" w:fill="FFFFFF"/>
          <w:vertAlign w:val="superscript"/>
        </w:rPr>
        <w:t>-10</w:t>
      </w:r>
      <w:r w:rsidR="004E4DE4" w:rsidRPr="00617823">
        <w:rPr>
          <w:sz w:val="28"/>
          <w:szCs w:val="28"/>
          <w:shd w:val="clear" w:color="auto" w:fill="FFFFFF"/>
        </w:rPr>
        <w:t xml:space="preserve"> мм рт.ст. и установка уплотнительных колец в стыке термоизолированных труб при их муфтовом соединении.</w:t>
      </w:r>
    </w:p>
    <w:p w14:paraId="1A16C70D" w14:textId="5EE815C3" w:rsidR="00B075AB" w:rsidRPr="00617823" w:rsidRDefault="00B075AB" w:rsidP="00445259">
      <w:pPr>
        <w:pStyle w:val="a4"/>
        <w:spacing w:before="0" w:beforeAutospacing="0" w:after="0" w:afterAutospacing="0"/>
        <w:ind w:firstLine="709"/>
        <w:jc w:val="both"/>
        <w:rPr>
          <w:sz w:val="28"/>
          <w:szCs w:val="28"/>
        </w:rPr>
      </w:pPr>
      <w:r w:rsidRPr="00617823">
        <w:rPr>
          <w:sz w:val="28"/>
          <w:szCs w:val="28"/>
          <w:shd w:val="clear" w:color="auto" w:fill="FFFFFF"/>
        </w:rPr>
        <w:t xml:space="preserve">К недостаткам способа относится низкая способность поддержания температуры пара по длине колонны НКТ </w:t>
      </w:r>
      <w:r w:rsidRPr="00617823">
        <w:rPr>
          <w:sz w:val="28"/>
          <w:szCs w:val="28"/>
        </w:rPr>
        <w:t>и повышенный расход металла.</w:t>
      </w:r>
    </w:p>
    <w:p w14:paraId="034B1516" w14:textId="45A44580" w:rsidR="001A16B3" w:rsidRPr="00617823" w:rsidRDefault="001A16B3" w:rsidP="001A16B3">
      <w:pPr>
        <w:ind w:firstLine="709"/>
        <w:jc w:val="both"/>
        <w:rPr>
          <w:sz w:val="28"/>
          <w:szCs w:val="28"/>
          <w:shd w:val="clear" w:color="auto" w:fill="FFFFFF"/>
          <w:lang w:val="ru-RU"/>
        </w:rPr>
      </w:pPr>
      <w:r w:rsidRPr="00617823">
        <w:rPr>
          <w:sz w:val="28"/>
          <w:szCs w:val="28"/>
          <w:shd w:val="clear" w:color="auto" w:fill="FFFFFF"/>
          <w:lang w:val="ru-RU"/>
        </w:rPr>
        <w:t xml:space="preserve">Известен так же метод теплоизоляционного покрытия НКТ на основе базальтовых волокон [69]. Данный материал обладает низким коэффициентом теплопроводонсти, тем самым обспечивает снижение теплопотерь и повышает эффективность применения тепловых методов. Теплоизоляционные покрытия на основе базальтовых волокон представляют собой эффективное решение для теплозащиты нефтяных кустов. Базальтовые волокна, используемые в этом материале, обладают всеми теплоизоляционными свойствами, а также химической стойкостью. Этот материал обеспечивает надежную защиту от теплопотерь, поддержание стабильных температурных условий в системе нефтедобычи. Покрытие легко монтируется и обеспечивает длительный срок службы, что делает его применимым к </w:t>
      </w:r>
      <w:r w:rsidR="00AE160F">
        <w:rPr>
          <w:sz w:val="28"/>
          <w:szCs w:val="28"/>
          <w:shd w:val="clear" w:color="auto" w:fill="FFFFFF"/>
          <w:lang w:val="ru-RU"/>
        </w:rPr>
        <w:t>использовани</w:t>
      </w:r>
      <w:r w:rsidRPr="00617823">
        <w:rPr>
          <w:sz w:val="28"/>
          <w:szCs w:val="28"/>
          <w:shd w:val="clear" w:color="auto" w:fill="FFFFFF"/>
          <w:lang w:val="ru-RU"/>
        </w:rPr>
        <w:t>ю в нефтяной промышленности.</w:t>
      </w:r>
    </w:p>
    <w:p w14:paraId="1D5F157A" w14:textId="3DBC86D0" w:rsidR="001A16B3" w:rsidRPr="00617823" w:rsidRDefault="001A16B3" w:rsidP="001A16B3">
      <w:pPr>
        <w:ind w:firstLine="709"/>
        <w:jc w:val="both"/>
        <w:rPr>
          <w:sz w:val="28"/>
          <w:szCs w:val="28"/>
          <w:lang w:val="ru-RU"/>
        </w:rPr>
      </w:pPr>
      <w:r w:rsidRPr="00617823">
        <w:rPr>
          <w:sz w:val="28"/>
          <w:szCs w:val="28"/>
          <w:lang w:val="ru-RU"/>
        </w:rPr>
        <w:lastRenderedPageBreak/>
        <w:t>К недостаткам данного способа относится то, что теплоизоляционный материал изготавливается в виде скорлуп для НКТ, так как применение длинных цилиндрических покрытий (более 1 м) не предоставляется возможным из</w:t>
      </w:r>
      <w:r w:rsidR="00FC017C" w:rsidRPr="00617823">
        <w:rPr>
          <w:sz w:val="28"/>
          <w:szCs w:val="28"/>
          <w:lang w:val="ru-RU"/>
        </w:rPr>
        <w:t>-</w:t>
      </w:r>
      <w:r w:rsidRPr="00617823">
        <w:rPr>
          <w:sz w:val="28"/>
          <w:szCs w:val="28"/>
          <w:lang w:val="ru-RU"/>
        </w:rPr>
        <w:t>за технологии нанесения базальтовых волокон.</w:t>
      </w:r>
    </w:p>
    <w:p w14:paraId="185F0256" w14:textId="0D8AAD62" w:rsidR="00B075AB" w:rsidRPr="00617823" w:rsidRDefault="00B075AB" w:rsidP="00445259">
      <w:pPr>
        <w:ind w:firstLine="709"/>
        <w:rPr>
          <w:b/>
          <w:bCs/>
          <w:sz w:val="28"/>
          <w:szCs w:val="28"/>
        </w:rPr>
      </w:pPr>
    </w:p>
    <w:p w14:paraId="1C2A3BB5" w14:textId="77777777" w:rsidR="001E3FDB" w:rsidRPr="00617823" w:rsidRDefault="001E3FDB" w:rsidP="00445259">
      <w:pPr>
        <w:ind w:firstLine="709"/>
        <w:rPr>
          <w:b/>
          <w:bCs/>
          <w:sz w:val="28"/>
          <w:szCs w:val="28"/>
        </w:rPr>
      </w:pPr>
    </w:p>
    <w:p w14:paraId="0FE9615B" w14:textId="2254C052" w:rsidR="00B075AB" w:rsidRPr="00617823" w:rsidRDefault="00B075AB" w:rsidP="00445259">
      <w:pPr>
        <w:ind w:firstLine="709"/>
        <w:jc w:val="both"/>
        <w:rPr>
          <w:b/>
          <w:bCs/>
          <w:sz w:val="28"/>
          <w:szCs w:val="28"/>
        </w:rPr>
      </w:pPr>
      <w:r w:rsidRPr="00617823">
        <w:rPr>
          <w:b/>
          <w:bCs/>
          <w:sz w:val="28"/>
          <w:szCs w:val="28"/>
        </w:rPr>
        <w:t>2.</w:t>
      </w:r>
      <w:r w:rsidR="00A87893" w:rsidRPr="00617823">
        <w:rPr>
          <w:b/>
          <w:bCs/>
          <w:sz w:val="28"/>
          <w:szCs w:val="28"/>
          <w:lang w:val="ru-RU"/>
        </w:rPr>
        <w:t>2</w:t>
      </w:r>
      <w:r w:rsidRPr="00617823">
        <w:rPr>
          <w:b/>
          <w:bCs/>
          <w:sz w:val="28"/>
          <w:szCs w:val="28"/>
        </w:rPr>
        <w:t xml:space="preserve"> Предлагаемый способ расширения области применения метода SAGD</w:t>
      </w:r>
    </w:p>
    <w:p w14:paraId="23B057D1" w14:textId="77777777" w:rsidR="00445259" w:rsidRPr="00617823" w:rsidRDefault="00445259" w:rsidP="00445259">
      <w:pPr>
        <w:ind w:firstLine="709"/>
        <w:jc w:val="both"/>
        <w:rPr>
          <w:rFonts w:eastAsiaTheme="minorHAnsi"/>
          <w:sz w:val="28"/>
          <w:szCs w:val="28"/>
        </w:rPr>
      </w:pPr>
    </w:p>
    <w:p w14:paraId="074897CF" w14:textId="47524FAC" w:rsidR="00B075AB" w:rsidRPr="00617823" w:rsidRDefault="00C05EBD" w:rsidP="00445259">
      <w:pPr>
        <w:ind w:firstLine="709"/>
        <w:jc w:val="both"/>
        <w:rPr>
          <w:rFonts w:eastAsiaTheme="minorHAnsi"/>
          <w:sz w:val="28"/>
          <w:szCs w:val="28"/>
          <w:lang w:val="ru-RU"/>
        </w:rPr>
      </w:pPr>
      <w:r>
        <w:rPr>
          <w:rFonts w:eastAsiaTheme="minorHAnsi"/>
          <w:sz w:val="28"/>
          <w:szCs w:val="28"/>
          <w:lang w:val="ru-RU"/>
        </w:rPr>
        <w:t>Д</w:t>
      </w:r>
      <w:r w:rsidR="00B075AB" w:rsidRPr="00617823">
        <w:rPr>
          <w:rFonts w:eastAsiaTheme="minorHAnsi"/>
          <w:sz w:val="28"/>
          <w:szCs w:val="28"/>
        </w:rPr>
        <w:t xml:space="preserve">ля расширения области применения метода </w:t>
      </w:r>
      <w:r w:rsidR="00B075AB" w:rsidRPr="00617823">
        <w:rPr>
          <w:rFonts w:eastAsiaTheme="minorHAnsi"/>
          <w:sz w:val="28"/>
          <w:szCs w:val="28"/>
          <w:lang w:val="en-US"/>
        </w:rPr>
        <w:t>SAGD</w:t>
      </w:r>
      <w:r w:rsidR="00B075AB" w:rsidRPr="00617823">
        <w:rPr>
          <w:rFonts w:eastAsiaTheme="minorHAnsi"/>
          <w:sz w:val="28"/>
          <w:szCs w:val="28"/>
          <w:lang w:val="ru-RU"/>
        </w:rPr>
        <w:t xml:space="preserve"> </w:t>
      </w:r>
      <w:r>
        <w:rPr>
          <w:rFonts w:eastAsiaTheme="minorHAnsi"/>
          <w:sz w:val="28"/>
          <w:szCs w:val="28"/>
          <w:lang w:val="ru-RU"/>
        </w:rPr>
        <w:t>в</w:t>
      </w:r>
      <w:r w:rsidRPr="00617823">
        <w:rPr>
          <w:rFonts w:eastAsiaTheme="minorHAnsi"/>
          <w:sz w:val="28"/>
          <w:szCs w:val="28"/>
        </w:rPr>
        <w:t xml:space="preserve"> работе предложено </w:t>
      </w:r>
      <w:r w:rsidR="00B075AB" w:rsidRPr="00617823">
        <w:rPr>
          <w:rFonts w:eastAsiaTheme="minorHAnsi"/>
          <w:sz w:val="28"/>
          <w:szCs w:val="28"/>
        </w:rPr>
        <w:t xml:space="preserve">использовать </w:t>
      </w:r>
      <w:r w:rsidRPr="00617823">
        <w:rPr>
          <w:rFonts w:eastAsiaTheme="minorHAnsi"/>
          <w:sz w:val="28"/>
          <w:szCs w:val="28"/>
        </w:rPr>
        <w:t>нагревательный кабель,</w:t>
      </w:r>
      <w:r w:rsidR="00B075AB" w:rsidRPr="00617823">
        <w:rPr>
          <w:rFonts w:eastAsiaTheme="minorHAnsi"/>
          <w:sz w:val="28"/>
          <w:szCs w:val="28"/>
        </w:rPr>
        <w:t xml:space="preserve"> позволяющий решить одну из главных сдерживающих</w:t>
      </w:r>
      <w:r>
        <w:rPr>
          <w:rFonts w:eastAsiaTheme="minorHAnsi"/>
          <w:sz w:val="28"/>
          <w:szCs w:val="28"/>
          <w:lang w:val="ru-RU"/>
        </w:rPr>
        <w:t xml:space="preserve"> факторов</w:t>
      </w:r>
      <w:r>
        <w:rPr>
          <w:rFonts w:eastAsiaTheme="minorHAnsi"/>
          <w:sz w:val="28"/>
          <w:szCs w:val="28"/>
        </w:rPr>
        <w:t xml:space="preserve"> широкого</w:t>
      </w:r>
      <w:r w:rsidR="00B075AB" w:rsidRPr="00617823">
        <w:rPr>
          <w:rFonts w:eastAsiaTheme="minorHAnsi"/>
          <w:sz w:val="28"/>
          <w:szCs w:val="28"/>
        </w:rPr>
        <w:t xml:space="preserve"> использования метода </w:t>
      </w:r>
      <w:r>
        <w:rPr>
          <w:rFonts w:eastAsiaTheme="minorHAnsi"/>
          <w:sz w:val="28"/>
          <w:szCs w:val="28"/>
        </w:rPr>
        <w:t>увеличения</w:t>
      </w:r>
      <w:r w:rsidR="00B075AB" w:rsidRPr="00617823">
        <w:rPr>
          <w:rFonts w:eastAsiaTheme="minorHAnsi"/>
          <w:sz w:val="28"/>
          <w:szCs w:val="28"/>
        </w:rPr>
        <w:t xml:space="preserve"> диапазона применения метода </w:t>
      </w:r>
      <w:r w:rsidR="00B075AB" w:rsidRPr="00617823">
        <w:rPr>
          <w:rFonts w:eastAsiaTheme="minorHAnsi"/>
          <w:sz w:val="28"/>
          <w:szCs w:val="28"/>
          <w:lang w:val="en-US"/>
        </w:rPr>
        <w:t>SAGD</w:t>
      </w:r>
      <w:r w:rsidR="00B075AB" w:rsidRPr="00617823">
        <w:rPr>
          <w:rFonts w:eastAsiaTheme="minorHAnsi"/>
          <w:sz w:val="28"/>
          <w:szCs w:val="28"/>
        </w:rPr>
        <w:t xml:space="preserve"> по глубине скважины. В настоящее время, как уже отмечалось ранее, предельная глубина применения данного метода 400 – 500 метров. </w:t>
      </w:r>
    </w:p>
    <w:p w14:paraId="06F49913" w14:textId="77777777" w:rsidR="00B075AB" w:rsidRPr="00617823" w:rsidRDefault="00B075AB" w:rsidP="00B075AB">
      <w:pPr>
        <w:ind w:firstLine="851"/>
        <w:jc w:val="both"/>
        <w:rPr>
          <w:rFonts w:eastAsiaTheme="minorHAnsi"/>
          <w:sz w:val="28"/>
          <w:szCs w:val="28"/>
          <w:lang w:val="ru-RU"/>
        </w:rPr>
      </w:pPr>
    </w:p>
    <w:p w14:paraId="70A11C35" w14:textId="711D3330" w:rsidR="00B075AB" w:rsidRPr="00617823" w:rsidRDefault="00B075AB" w:rsidP="00445259">
      <w:pPr>
        <w:ind w:right="3" w:firstLine="709"/>
        <w:jc w:val="both"/>
        <w:rPr>
          <w:rFonts w:eastAsiaTheme="minorHAnsi"/>
          <w:b/>
          <w:bCs/>
          <w:sz w:val="28"/>
          <w:szCs w:val="28"/>
        </w:rPr>
      </w:pPr>
      <w:r w:rsidRPr="00617823">
        <w:rPr>
          <w:rFonts w:eastAsiaTheme="minorHAnsi"/>
          <w:b/>
          <w:bCs/>
          <w:sz w:val="28"/>
          <w:szCs w:val="28"/>
        </w:rPr>
        <w:t>2.</w:t>
      </w:r>
      <w:r w:rsidR="00A87893" w:rsidRPr="00617823">
        <w:rPr>
          <w:rFonts w:eastAsiaTheme="minorHAnsi"/>
          <w:b/>
          <w:bCs/>
          <w:sz w:val="28"/>
          <w:szCs w:val="28"/>
          <w:lang w:val="ru-RU"/>
        </w:rPr>
        <w:t>2</w:t>
      </w:r>
      <w:r w:rsidRPr="00617823">
        <w:rPr>
          <w:rFonts w:eastAsiaTheme="minorHAnsi"/>
          <w:b/>
          <w:bCs/>
          <w:sz w:val="28"/>
          <w:szCs w:val="28"/>
        </w:rPr>
        <w:t>.1 Кабеля используемые для прогрева нефтяных скважин</w:t>
      </w:r>
    </w:p>
    <w:p w14:paraId="6FC400D5" w14:textId="77777777" w:rsidR="00B075AB" w:rsidRPr="00617823" w:rsidRDefault="00B075AB" w:rsidP="00445259">
      <w:pPr>
        <w:ind w:right="3" w:firstLine="709"/>
        <w:jc w:val="both"/>
        <w:rPr>
          <w:rFonts w:eastAsiaTheme="minorHAnsi"/>
          <w:b/>
          <w:bCs/>
          <w:sz w:val="28"/>
          <w:szCs w:val="28"/>
        </w:rPr>
      </w:pPr>
    </w:p>
    <w:p w14:paraId="4D60D4A7" w14:textId="5920B649" w:rsidR="00B075AB" w:rsidRPr="00617823" w:rsidRDefault="006C3458" w:rsidP="00822896">
      <w:pPr>
        <w:ind w:firstLine="709"/>
        <w:jc w:val="both"/>
        <w:rPr>
          <w:spacing w:val="40"/>
          <w:sz w:val="28"/>
          <w:szCs w:val="28"/>
        </w:rPr>
      </w:pPr>
      <w:r w:rsidRPr="00617823">
        <w:rPr>
          <w:rFonts w:eastAsiaTheme="minorHAnsi"/>
          <w:sz w:val="28"/>
          <w:szCs w:val="28"/>
        </w:rPr>
        <w:t>В последнее время в промышленности широко используются нагревательные кабели для поддержания оптимальной температуры в трубопроводах постоянного назначения, а также в резервуарах, емкостях и цистернах в рамках технологических систем.</w:t>
      </w:r>
      <w:r w:rsidRPr="00617823">
        <w:rPr>
          <w:rFonts w:eastAsiaTheme="minorHAnsi"/>
          <w:sz w:val="28"/>
          <w:szCs w:val="28"/>
          <w:lang w:val="ru-RU"/>
        </w:rPr>
        <w:t xml:space="preserve"> </w:t>
      </w:r>
      <w:r w:rsidR="00822896" w:rsidRPr="00617823">
        <w:rPr>
          <w:sz w:val="28"/>
          <w:szCs w:val="28"/>
          <w:shd w:val="clear" w:color="auto" w:fill="FFFFFF"/>
          <w:lang w:val="ru-RU"/>
        </w:rPr>
        <w:t xml:space="preserve">В нефтегазовой отрасли их широко используют для </w:t>
      </w:r>
      <w:r w:rsidR="00B075AB" w:rsidRPr="00617823">
        <w:rPr>
          <w:sz w:val="28"/>
          <w:szCs w:val="28"/>
        </w:rPr>
        <w:t>борьбы с отложениями парафина [</w:t>
      </w:r>
      <w:r w:rsidR="00287B1E" w:rsidRPr="00617823">
        <w:rPr>
          <w:sz w:val="28"/>
          <w:szCs w:val="28"/>
          <w:lang w:val="ru-RU"/>
        </w:rPr>
        <w:t>70</w:t>
      </w:r>
      <w:r w:rsidR="00B075AB" w:rsidRPr="00617823">
        <w:rPr>
          <w:sz w:val="28"/>
          <w:szCs w:val="28"/>
        </w:rPr>
        <w:t>,</w:t>
      </w:r>
      <w:r w:rsidR="00B075AB" w:rsidRPr="00617823">
        <w:rPr>
          <w:spacing w:val="-10"/>
          <w:sz w:val="28"/>
          <w:szCs w:val="28"/>
        </w:rPr>
        <w:t xml:space="preserve"> </w:t>
      </w:r>
      <w:r w:rsidR="00287B1E" w:rsidRPr="00617823">
        <w:rPr>
          <w:spacing w:val="-10"/>
          <w:sz w:val="28"/>
          <w:szCs w:val="28"/>
          <w:lang w:val="ru-RU"/>
        </w:rPr>
        <w:t>71</w:t>
      </w:r>
      <w:r w:rsidR="00B075AB" w:rsidRPr="00617823">
        <w:rPr>
          <w:sz w:val="28"/>
          <w:szCs w:val="28"/>
        </w:rPr>
        <w:t>,</w:t>
      </w:r>
      <w:r w:rsidR="00B075AB" w:rsidRPr="00617823">
        <w:rPr>
          <w:spacing w:val="-12"/>
          <w:sz w:val="28"/>
          <w:szCs w:val="28"/>
        </w:rPr>
        <w:t xml:space="preserve"> </w:t>
      </w:r>
      <w:r w:rsidR="00287B1E" w:rsidRPr="00617823">
        <w:rPr>
          <w:sz w:val="28"/>
          <w:szCs w:val="28"/>
        </w:rPr>
        <w:t>7</w:t>
      </w:r>
      <w:r w:rsidR="00287B1E" w:rsidRPr="00617823">
        <w:rPr>
          <w:sz w:val="28"/>
          <w:szCs w:val="28"/>
          <w:lang w:val="ru-RU"/>
        </w:rPr>
        <w:t>2</w:t>
      </w:r>
      <w:r w:rsidR="00B075AB" w:rsidRPr="00617823">
        <w:rPr>
          <w:sz w:val="28"/>
          <w:szCs w:val="28"/>
        </w:rPr>
        <w:t>]. Нагревательные кабели внешне схожи</w:t>
      </w:r>
      <w:r w:rsidR="00B075AB" w:rsidRPr="00617823">
        <w:rPr>
          <w:spacing w:val="40"/>
          <w:sz w:val="28"/>
          <w:szCs w:val="28"/>
        </w:rPr>
        <w:t xml:space="preserve"> </w:t>
      </w:r>
      <w:r w:rsidR="00B075AB" w:rsidRPr="00617823">
        <w:rPr>
          <w:sz w:val="28"/>
          <w:szCs w:val="28"/>
        </w:rPr>
        <w:t>с</w:t>
      </w:r>
      <w:r w:rsidR="00B075AB" w:rsidRPr="00617823">
        <w:rPr>
          <w:spacing w:val="40"/>
          <w:sz w:val="28"/>
          <w:szCs w:val="28"/>
        </w:rPr>
        <w:t xml:space="preserve"> </w:t>
      </w:r>
      <w:r w:rsidR="00B075AB" w:rsidRPr="00617823">
        <w:rPr>
          <w:sz w:val="28"/>
          <w:szCs w:val="28"/>
        </w:rPr>
        <w:t>силовыми</w:t>
      </w:r>
      <w:r w:rsidR="00B075AB" w:rsidRPr="00617823">
        <w:rPr>
          <w:spacing w:val="40"/>
          <w:sz w:val="28"/>
          <w:szCs w:val="28"/>
        </w:rPr>
        <w:t xml:space="preserve"> </w:t>
      </w:r>
      <w:r w:rsidR="00B075AB" w:rsidRPr="00617823">
        <w:rPr>
          <w:sz w:val="28"/>
          <w:szCs w:val="28"/>
        </w:rPr>
        <w:t>кабелями,</w:t>
      </w:r>
      <w:r w:rsidR="00B075AB" w:rsidRPr="00617823">
        <w:rPr>
          <w:spacing w:val="40"/>
          <w:sz w:val="28"/>
          <w:szCs w:val="28"/>
        </w:rPr>
        <w:t xml:space="preserve"> </w:t>
      </w:r>
      <w:r w:rsidR="00B075AB" w:rsidRPr="00617823">
        <w:rPr>
          <w:sz w:val="28"/>
          <w:szCs w:val="28"/>
        </w:rPr>
        <w:t>однако</w:t>
      </w:r>
      <w:r w:rsidR="00B075AB" w:rsidRPr="00617823">
        <w:rPr>
          <w:spacing w:val="40"/>
          <w:sz w:val="28"/>
          <w:szCs w:val="28"/>
        </w:rPr>
        <w:t xml:space="preserve"> </w:t>
      </w:r>
      <w:r w:rsidR="00B075AB" w:rsidRPr="00617823">
        <w:rPr>
          <w:sz w:val="28"/>
          <w:szCs w:val="28"/>
        </w:rPr>
        <w:t>существенно</w:t>
      </w:r>
      <w:r w:rsidR="00B075AB" w:rsidRPr="00617823">
        <w:rPr>
          <w:spacing w:val="40"/>
          <w:sz w:val="28"/>
          <w:szCs w:val="28"/>
        </w:rPr>
        <w:t xml:space="preserve"> </w:t>
      </w:r>
      <w:r w:rsidR="00B075AB" w:rsidRPr="00617823">
        <w:rPr>
          <w:sz w:val="28"/>
          <w:szCs w:val="28"/>
        </w:rPr>
        <w:t>от</w:t>
      </w:r>
      <w:r w:rsidR="00B075AB" w:rsidRPr="00617823">
        <w:rPr>
          <w:spacing w:val="40"/>
          <w:sz w:val="28"/>
          <w:szCs w:val="28"/>
        </w:rPr>
        <w:t xml:space="preserve"> </w:t>
      </w:r>
      <w:r w:rsidR="00B075AB" w:rsidRPr="00617823">
        <w:rPr>
          <w:sz w:val="28"/>
          <w:szCs w:val="28"/>
        </w:rPr>
        <w:t>них</w:t>
      </w:r>
      <w:r w:rsidR="00B075AB" w:rsidRPr="00617823">
        <w:rPr>
          <w:spacing w:val="40"/>
          <w:sz w:val="28"/>
          <w:szCs w:val="28"/>
        </w:rPr>
        <w:t xml:space="preserve"> </w:t>
      </w:r>
      <w:r w:rsidR="00B075AB" w:rsidRPr="00617823">
        <w:rPr>
          <w:sz w:val="28"/>
          <w:szCs w:val="28"/>
        </w:rPr>
        <w:t>отличаются.</w:t>
      </w:r>
      <w:r w:rsidR="00B075AB" w:rsidRPr="00617823">
        <w:rPr>
          <w:spacing w:val="40"/>
          <w:sz w:val="28"/>
          <w:szCs w:val="28"/>
        </w:rPr>
        <w:t xml:space="preserve"> </w:t>
      </w:r>
    </w:p>
    <w:p w14:paraId="16CAEC74" w14:textId="1F036931" w:rsidR="00B075AB" w:rsidRPr="00617823" w:rsidRDefault="00B075AB" w:rsidP="00445259">
      <w:pPr>
        <w:pStyle w:val="ad"/>
        <w:spacing w:after="0" w:line="240" w:lineRule="auto"/>
        <w:ind w:right="6" w:firstLine="709"/>
        <w:jc w:val="both"/>
        <w:rPr>
          <w:sz w:val="28"/>
          <w:szCs w:val="28"/>
        </w:rPr>
      </w:pPr>
      <w:r w:rsidRPr="00617823">
        <w:rPr>
          <w:sz w:val="28"/>
          <w:szCs w:val="28"/>
        </w:rPr>
        <w:t>Силовые</w:t>
      </w:r>
      <w:r w:rsidRPr="00617823">
        <w:rPr>
          <w:sz w:val="28"/>
          <w:szCs w:val="28"/>
          <w:lang w:val="ru-RU"/>
        </w:rPr>
        <w:t xml:space="preserve"> </w:t>
      </w:r>
      <w:r w:rsidRPr="00617823">
        <w:rPr>
          <w:sz w:val="28"/>
          <w:szCs w:val="28"/>
        </w:rPr>
        <w:t xml:space="preserve">кабели служат для передачи электроэнергии к нагрузке с наименьшими потерями. Нагревательные кабели отличаются от силовых тем, </w:t>
      </w:r>
      <w:r w:rsidR="005E3749">
        <w:rPr>
          <w:sz w:val="28"/>
          <w:szCs w:val="28"/>
        </w:rPr>
        <w:t>что сами являются распределителями</w:t>
      </w:r>
      <w:r w:rsidRPr="00617823">
        <w:rPr>
          <w:sz w:val="28"/>
          <w:szCs w:val="28"/>
        </w:rPr>
        <w:t xml:space="preserve"> нагрузк</w:t>
      </w:r>
      <w:r w:rsidR="005E3749">
        <w:rPr>
          <w:sz w:val="28"/>
          <w:szCs w:val="28"/>
          <w:lang w:val="ru-RU"/>
        </w:rPr>
        <w:t>и</w:t>
      </w:r>
      <w:r w:rsidRPr="00617823">
        <w:rPr>
          <w:sz w:val="28"/>
          <w:szCs w:val="28"/>
        </w:rPr>
        <w:t>, т.е. все напряжение, подаваемое на нагревательный кабель, падает в нем и при этом происходит рассеивание энергии в виде тепловых потерь [</w:t>
      </w:r>
      <w:r w:rsidR="00287B1E" w:rsidRPr="00617823">
        <w:rPr>
          <w:sz w:val="28"/>
          <w:szCs w:val="28"/>
          <w:lang w:val="ru-RU"/>
        </w:rPr>
        <w:t>73</w:t>
      </w:r>
      <w:r w:rsidR="00AE4B33" w:rsidRPr="00617823">
        <w:rPr>
          <w:sz w:val="28"/>
          <w:szCs w:val="28"/>
        </w:rPr>
        <w:t>,</w:t>
      </w:r>
      <w:r w:rsidR="005E3749">
        <w:rPr>
          <w:sz w:val="28"/>
          <w:szCs w:val="28"/>
          <w:lang w:val="ru-RU"/>
        </w:rPr>
        <w:t xml:space="preserve"> </w:t>
      </w:r>
      <w:r w:rsidR="00AE4B33" w:rsidRPr="00617823">
        <w:rPr>
          <w:sz w:val="28"/>
          <w:szCs w:val="28"/>
          <w:lang w:val="ru-RU"/>
        </w:rPr>
        <w:t>74</w:t>
      </w:r>
      <w:r w:rsidRPr="00617823">
        <w:rPr>
          <w:sz w:val="28"/>
          <w:szCs w:val="28"/>
        </w:rPr>
        <w:t xml:space="preserve">]. Существует три основных типа нагревательных кабелей, получивших наибольшее распространение: </w:t>
      </w:r>
      <w:r w:rsidR="00822896" w:rsidRPr="00617823">
        <w:rPr>
          <w:sz w:val="28"/>
          <w:szCs w:val="28"/>
        </w:rPr>
        <w:t>зональные</w:t>
      </w:r>
      <w:r w:rsidR="005E3749">
        <w:rPr>
          <w:sz w:val="28"/>
          <w:szCs w:val="28"/>
          <w:lang w:val="ru-RU"/>
        </w:rPr>
        <w:t>,</w:t>
      </w:r>
      <w:r w:rsidR="00822896" w:rsidRPr="00617823">
        <w:rPr>
          <w:sz w:val="28"/>
          <w:szCs w:val="28"/>
        </w:rPr>
        <w:t xml:space="preserve"> </w:t>
      </w:r>
      <w:r w:rsidRPr="00617823">
        <w:rPr>
          <w:sz w:val="28"/>
          <w:szCs w:val="28"/>
        </w:rPr>
        <w:t xml:space="preserve">резистивные и </w:t>
      </w:r>
      <w:r w:rsidRPr="00617823">
        <w:rPr>
          <w:spacing w:val="-2"/>
          <w:sz w:val="28"/>
          <w:szCs w:val="28"/>
        </w:rPr>
        <w:t>саморегулирующиеся.</w:t>
      </w:r>
    </w:p>
    <w:p w14:paraId="01DDD332" w14:textId="271B66E7" w:rsidR="00B075AB" w:rsidRPr="00617823" w:rsidRDefault="00B075AB" w:rsidP="00B075AB">
      <w:pPr>
        <w:pStyle w:val="ad"/>
        <w:spacing w:after="0" w:line="240" w:lineRule="auto"/>
        <w:ind w:right="6" w:firstLine="709"/>
        <w:jc w:val="both"/>
        <w:rPr>
          <w:sz w:val="28"/>
          <w:szCs w:val="28"/>
        </w:rPr>
      </w:pPr>
      <w:r w:rsidRPr="00617823">
        <w:rPr>
          <w:sz w:val="28"/>
          <w:szCs w:val="28"/>
        </w:rPr>
        <w:t>Зональные кабели не получили распространения как резистивный обогрев ствола скважины при эксплуатации нефтегазовых скважин. Это обусловлено тем, что конструкция зональных кабелей</w:t>
      </w:r>
      <w:r w:rsidRPr="00617823">
        <w:rPr>
          <w:spacing w:val="-10"/>
          <w:sz w:val="28"/>
          <w:szCs w:val="28"/>
        </w:rPr>
        <w:t xml:space="preserve"> </w:t>
      </w:r>
      <w:r w:rsidRPr="00617823">
        <w:rPr>
          <w:sz w:val="28"/>
          <w:szCs w:val="28"/>
        </w:rPr>
        <w:t>является</w:t>
      </w:r>
      <w:r w:rsidRPr="00617823">
        <w:rPr>
          <w:spacing w:val="-13"/>
          <w:sz w:val="28"/>
          <w:szCs w:val="28"/>
        </w:rPr>
        <w:t xml:space="preserve"> </w:t>
      </w:r>
      <w:r w:rsidRPr="00617823">
        <w:rPr>
          <w:sz w:val="28"/>
          <w:szCs w:val="28"/>
        </w:rPr>
        <w:t>достаточно</w:t>
      </w:r>
      <w:r w:rsidRPr="00617823">
        <w:rPr>
          <w:spacing w:val="-10"/>
          <w:sz w:val="28"/>
          <w:szCs w:val="28"/>
        </w:rPr>
        <w:t xml:space="preserve"> </w:t>
      </w:r>
      <w:r w:rsidRPr="00617823">
        <w:rPr>
          <w:sz w:val="28"/>
          <w:szCs w:val="28"/>
        </w:rPr>
        <w:t>сложной,</w:t>
      </w:r>
      <w:r w:rsidRPr="00617823">
        <w:rPr>
          <w:spacing w:val="-11"/>
          <w:sz w:val="28"/>
          <w:szCs w:val="28"/>
        </w:rPr>
        <w:t xml:space="preserve"> </w:t>
      </w:r>
      <w:r w:rsidRPr="00617823">
        <w:rPr>
          <w:sz w:val="28"/>
          <w:szCs w:val="28"/>
        </w:rPr>
        <w:t>требует</w:t>
      </w:r>
      <w:r w:rsidRPr="00617823">
        <w:rPr>
          <w:spacing w:val="-11"/>
          <w:sz w:val="28"/>
          <w:szCs w:val="28"/>
        </w:rPr>
        <w:t xml:space="preserve"> </w:t>
      </w:r>
      <w:r w:rsidRPr="00617823">
        <w:rPr>
          <w:sz w:val="28"/>
          <w:szCs w:val="28"/>
        </w:rPr>
        <w:t>специальных технологических операций и применение особых материалов. Это приводит к снижению надежности конструкции и более высокой стоимости изделия по сравнению с резистивными кабелями.</w:t>
      </w:r>
    </w:p>
    <w:p w14:paraId="5363CC91" w14:textId="77777777" w:rsidR="00BD1F8D" w:rsidRPr="00617823" w:rsidRDefault="00BD1F8D" w:rsidP="0050776D">
      <w:pPr>
        <w:ind w:firstLine="709"/>
        <w:jc w:val="both"/>
        <w:rPr>
          <w:sz w:val="28"/>
          <w:szCs w:val="28"/>
        </w:rPr>
      </w:pPr>
      <w:r w:rsidRPr="00617823">
        <w:rPr>
          <w:sz w:val="28"/>
          <w:szCs w:val="28"/>
        </w:rPr>
        <w:t>В резистивных кабелях, которые работают на постоянной мощности, выделяется тепло из-за потери напряжения, возникающей из-за сопротивления в нагревательных проводах. Особенность работы таких резистивных конструкций заключается в использовании большей силы тока и повышенного сопротивления. Чем выше сопротивление, тем больше тепла будет предпочитаться.</w:t>
      </w:r>
    </w:p>
    <w:p w14:paraId="4751A37B" w14:textId="77777777" w:rsidR="00BD1F8D" w:rsidRPr="00617823" w:rsidRDefault="00BD1F8D" w:rsidP="00BD1F8D">
      <w:pPr>
        <w:tabs>
          <w:tab w:val="left" w:pos="3373"/>
        </w:tabs>
        <w:ind w:firstLine="709"/>
        <w:jc w:val="both"/>
        <w:rPr>
          <w:sz w:val="28"/>
          <w:szCs w:val="28"/>
          <w:shd w:val="clear" w:color="auto" w:fill="FFFFFF"/>
        </w:rPr>
      </w:pPr>
      <w:r w:rsidRPr="00617823">
        <w:rPr>
          <w:sz w:val="28"/>
          <w:szCs w:val="28"/>
          <w:shd w:val="clear" w:color="auto" w:fill="FFFFFF"/>
        </w:rPr>
        <w:lastRenderedPageBreak/>
        <w:t>Продукты резистивного типа не оборудованы автоматической системой регулирования движения. Для повышения эффективности часто используется управляющее оборудование, исключительно термостаты и датчики.</w:t>
      </w:r>
    </w:p>
    <w:p w14:paraId="21F97C9A" w14:textId="77777777" w:rsidR="00BD1F8D" w:rsidRPr="00617823" w:rsidRDefault="00BD1F8D" w:rsidP="00BD1F8D">
      <w:pPr>
        <w:tabs>
          <w:tab w:val="left" w:pos="3373"/>
        </w:tabs>
        <w:jc w:val="both"/>
        <w:rPr>
          <w:sz w:val="28"/>
          <w:szCs w:val="28"/>
          <w:shd w:val="clear" w:color="auto" w:fill="FFFFFF"/>
        </w:rPr>
      </w:pPr>
    </w:p>
    <w:p w14:paraId="187AB024" w14:textId="266E6FDA" w:rsidR="00E25EF5" w:rsidRPr="00617823" w:rsidRDefault="00E25EF5" w:rsidP="00E25EF5">
      <w:pPr>
        <w:tabs>
          <w:tab w:val="left" w:pos="3373"/>
        </w:tabs>
        <w:jc w:val="both"/>
        <w:rPr>
          <w:sz w:val="28"/>
          <w:szCs w:val="28"/>
        </w:rPr>
      </w:pPr>
      <w:r w:rsidRPr="00617823">
        <w:rPr>
          <w:sz w:val="28"/>
          <w:szCs w:val="28"/>
        </w:rPr>
        <w:tab/>
      </w:r>
    </w:p>
    <w:p w14:paraId="12E2C3D5" w14:textId="58939383" w:rsidR="00E25EF5" w:rsidRPr="00617823" w:rsidRDefault="00E25EF5" w:rsidP="00E25EF5">
      <w:r w:rsidRPr="00617823">
        <w:fldChar w:fldCharType="begin"/>
      </w:r>
      <w:r w:rsidR="004A06B7" w:rsidRPr="00617823">
        <w:instrText xml:space="preserve"> INCLUDEPICTURE "C:\\var\\folders\\g6\\n01w0whd1qzfsl5c2l_d7jjh0000gn\\T\\com.microsoft.Word\\WebArchiveCopyPasteTempFiles\\image1.jpg" \* MERGEFORMAT </w:instrText>
      </w:r>
      <w:r w:rsidRPr="00617823">
        <w:fldChar w:fldCharType="separate"/>
      </w:r>
      <w:r w:rsidRPr="00617823">
        <w:rPr>
          <w:noProof/>
          <w:lang w:val="en-US" w:eastAsia="en-US"/>
        </w:rPr>
        <w:drawing>
          <wp:inline distT="0" distB="0" distL="0" distR="0" wp14:anchorId="09155822" wp14:editId="630273BA">
            <wp:extent cx="6116320" cy="260032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6320" cy="2600325"/>
                    </a:xfrm>
                    <a:prstGeom prst="rect">
                      <a:avLst/>
                    </a:prstGeom>
                    <a:noFill/>
                    <a:ln>
                      <a:noFill/>
                    </a:ln>
                  </pic:spPr>
                </pic:pic>
              </a:graphicData>
            </a:graphic>
          </wp:inline>
        </w:drawing>
      </w:r>
      <w:r w:rsidRPr="00617823">
        <w:fldChar w:fldCharType="end"/>
      </w:r>
    </w:p>
    <w:p w14:paraId="5C0F2DCA" w14:textId="77777777" w:rsidR="00133BA9" w:rsidRDefault="00133BA9" w:rsidP="0050776D">
      <w:pPr>
        <w:jc w:val="center"/>
        <w:rPr>
          <w:sz w:val="28"/>
          <w:szCs w:val="28"/>
          <w:lang w:val="ru-RU"/>
        </w:rPr>
      </w:pPr>
    </w:p>
    <w:p w14:paraId="0839D332" w14:textId="33D9E94C" w:rsidR="00E25EF5" w:rsidRPr="00617823" w:rsidRDefault="00C73730" w:rsidP="0050776D">
      <w:pPr>
        <w:jc w:val="center"/>
        <w:rPr>
          <w:sz w:val="28"/>
          <w:szCs w:val="28"/>
          <w:lang w:val="ru-RU"/>
        </w:rPr>
      </w:pPr>
      <w:r>
        <w:rPr>
          <w:sz w:val="28"/>
          <w:szCs w:val="28"/>
          <w:lang w:val="ru-RU"/>
        </w:rPr>
        <w:t>Рисунок 2.1 – Кон</w:t>
      </w:r>
      <w:r w:rsidR="00E25EF5" w:rsidRPr="00617823">
        <w:rPr>
          <w:sz w:val="28"/>
          <w:szCs w:val="28"/>
          <w:lang w:val="ru-RU"/>
        </w:rPr>
        <w:t>с</w:t>
      </w:r>
      <w:r>
        <w:rPr>
          <w:sz w:val="28"/>
          <w:szCs w:val="28"/>
          <w:lang w:val="ru-RU"/>
        </w:rPr>
        <w:t>т</w:t>
      </w:r>
      <w:r w:rsidR="00E25EF5" w:rsidRPr="00617823">
        <w:rPr>
          <w:sz w:val="28"/>
          <w:szCs w:val="28"/>
          <w:lang w:val="ru-RU"/>
        </w:rPr>
        <w:t>рукция резистивного каб</w:t>
      </w:r>
      <w:r w:rsidR="0050776D" w:rsidRPr="00617823">
        <w:rPr>
          <w:sz w:val="28"/>
          <w:szCs w:val="28"/>
          <w:lang w:val="ru-RU"/>
        </w:rPr>
        <w:t>еля</w:t>
      </w:r>
    </w:p>
    <w:p w14:paraId="75C5C483" w14:textId="77777777" w:rsidR="00E25EF5" w:rsidRPr="00617823" w:rsidRDefault="00E25EF5" w:rsidP="00E25EF5">
      <w:pPr>
        <w:tabs>
          <w:tab w:val="left" w:pos="3373"/>
        </w:tabs>
        <w:jc w:val="both"/>
        <w:rPr>
          <w:sz w:val="28"/>
          <w:szCs w:val="28"/>
        </w:rPr>
      </w:pPr>
    </w:p>
    <w:p w14:paraId="32A5E86F" w14:textId="6F64C657" w:rsidR="00174B33" w:rsidRPr="00617823" w:rsidRDefault="00174B33" w:rsidP="00466209">
      <w:pPr>
        <w:ind w:firstLine="709"/>
        <w:jc w:val="both"/>
        <w:rPr>
          <w:sz w:val="28"/>
          <w:szCs w:val="28"/>
        </w:rPr>
      </w:pPr>
      <w:r w:rsidRPr="00617823">
        <w:rPr>
          <w:sz w:val="28"/>
          <w:szCs w:val="28"/>
        </w:rPr>
        <w:t xml:space="preserve">К преимуществам резистивного нагревателя относятся низкая стоимость, равномерная мощность на всей длине, отсутствие необходимости в пусковом токе и долгий срок службы, достигающий до 15 лет. Однако у нагревателя этого типа есть свои недостатки, такие как повышенный риск перегрева в одном месте из-за высокой интенсивности по всей </w:t>
      </w:r>
      <w:r w:rsidR="00014618">
        <w:rPr>
          <w:sz w:val="28"/>
          <w:szCs w:val="28"/>
        </w:rPr>
        <w:t>длине. Также соблюда</w:t>
      </w:r>
      <w:r w:rsidRPr="00617823">
        <w:rPr>
          <w:sz w:val="28"/>
          <w:szCs w:val="28"/>
        </w:rPr>
        <w:t>т</w:t>
      </w:r>
      <w:r w:rsidRPr="00617823">
        <w:rPr>
          <w:sz w:val="28"/>
          <w:szCs w:val="28"/>
          <w:lang w:val="ru-RU"/>
        </w:rPr>
        <w:t xml:space="preserve">ь </w:t>
      </w:r>
      <w:r w:rsidRPr="00617823">
        <w:rPr>
          <w:sz w:val="28"/>
          <w:szCs w:val="28"/>
        </w:rPr>
        <w:t>фиксированную длину изделий, которые нельзя изменять, а в случае вывода из строя отдельного участка необходима замена всего кабеля.</w:t>
      </w:r>
    </w:p>
    <w:p w14:paraId="152B3108" w14:textId="77777777" w:rsidR="00174B33" w:rsidRPr="00617823" w:rsidRDefault="00174B33" w:rsidP="001A16B3">
      <w:pPr>
        <w:pStyle w:val="a4"/>
        <w:tabs>
          <w:tab w:val="left" w:pos="0"/>
        </w:tabs>
        <w:spacing w:before="0" w:beforeAutospacing="0" w:after="0" w:afterAutospacing="0"/>
        <w:ind w:firstLine="709"/>
        <w:jc w:val="both"/>
        <w:rPr>
          <w:sz w:val="28"/>
          <w:szCs w:val="28"/>
          <w:shd w:val="clear" w:color="auto" w:fill="FFFFFF"/>
        </w:rPr>
      </w:pPr>
      <w:r w:rsidRPr="00617823">
        <w:rPr>
          <w:sz w:val="28"/>
          <w:szCs w:val="28"/>
          <w:shd w:val="clear" w:color="auto" w:fill="FFFFFF"/>
        </w:rPr>
        <w:t>Саморегулирующийся греющий кабель (греческий кабель) – это тип греющего кабеля, который автоматически регулирует выход тепла в зависимости от температуры окружающей среды. В этом кабеле греющие элементы встроены в полупроводящую матрицу, сопротивление которой меняется в зависимости от температуры. Таким образом, кабель может обеспечить разную мощность теплоотдачи на различных участках. Кабель подсоединяется к электросети с одной стороны и может быть подсоединен и перекрещен при монтаже, а также использован в достаточной длине. В случае достижения предельного значения сопротивления полупроводник отключает подачу питания.</w:t>
      </w:r>
    </w:p>
    <w:p w14:paraId="38928B5D" w14:textId="416685E3" w:rsidR="00466209" w:rsidRPr="00617823" w:rsidRDefault="00466209" w:rsidP="00174B33">
      <w:pPr>
        <w:pStyle w:val="a4"/>
        <w:tabs>
          <w:tab w:val="left" w:pos="0"/>
        </w:tabs>
        <w:spacing w:before="0" w:beforeAutospacing="0" w:after="0" w:afterAutospacing="0"/>
        <w:ind w:firstLine="709"/>
        <w:jc w:val="both"/>
        <w:rPr>
          <w:sz w:val="28"/>
          <w:szCs w:val="28"/>
        </w:rPr>
      </w:pPr>
      <w:r w:rsidRPr="00617823">
        <w:rPr>
          <w:sz w:val="28"/>
          <w:szCs w:val="28"/>
        </w:rPr>
        <w:t>Преимущества саморегулирующегося греющего кабеля:</w:t>
      </w:r>
    </w:p>
    <w:p w14:paraId="3EF15296" w14:textId="77777777" w:rsidR="00632B1B" w:rsidRPr="00617823" w:rsidRDefault="00632B1B" w:rsidP="006D3A9C">
      <w:pPr>
        <w:numPr>
          <w:ilvl w:val="0"/>
          <w:numId w:val="32"/>
        </w:numPr>
        <w:shd w:val="clear" w:color="auto" w:fill="FFFFFF"/>
        <w:tabs>
          <w:tab w:val="left" w:pos="426"/>
          <w:tab w:val="left" w:pos="993"/>
        </w:tabs>
        <w:ind w:left="0" w:firstLine="709"/>
        <w:jc w:val="both"/>
        <w:rPr>
          <w:sz w:val="28"/>
          <w:szCs w:val="28"/>
        </w:rPr>
      </w:pPr>
      <w:r w:rsidRPr="00617823">
        <w:rPr>
          <w:sz w:val="28"/>
          <w:szCs w:val="28"/>
        </w:rPr>
        <w:t>высокая надежность, устройство не перегреется и не сгорит даже при перехлесте участков</w:t>
      </w:r>
      <w:r w:rsidRPr="00617823">
        <w:rPr>
          <w:sz w:val="28"/>
          <w:szCs w:val="28"/>
          <w:lang w:val="ru-RU"/>
        </w:rPr>
        <w:t>;</w:t>
      </w:r>
    </w:p>
    <w:p w14:paraId="4AFA29CB" w14:textId="77777777" w:rsidR="00632B1B" w:rsidRPr="00617823" w:rsidRDefault="00632B1B" w:rsidP="006D3A9C">
      <w:pPr>
        <w:numPr>
          <w:ilvl w:val="0"/>
          <w:numId w:val="32"/>
        </w:numPr>
        <w:shd w:val="clear" w:color="auto" w:fill="FFFFFF"/>
        <w:tabs>
          <w:tab w:val="left" w:pos="426"/>
          <w:tab w:val="left" w:pos="993"/>
        </w:tabs>
        <w:ind w:left="0" w:firstLine="709"/>
        <w:jc w:val="both"/>
        <w:rPr>
          <w:sz w:val="28"/>
          <w:szCs w:val="28"/>
        </w:rPr>
      </w:pPr>
      <w:r w:rsidRPr="00617823">
        <w:rPr>
          <w:sz w:val="28"/>
          <w:szCs w:val="28"/>
        </w:rPr>
        <w:t>его технологические особенности позволяют нарезать кабель на удобные секции, что облегчает монтажные и ремонтные работы</w:t>
      </w:r>
      <w:r w:rsidRPr="00617823">
        <w:rPr>
          <w:sz w:val="28"/>
          <w:szCs w:val="28"/>
          <w:lang w:val="ru-RU"/>
        </w:rPr>
        <w:t>;</w:t>
      </w:r>
    </w:p>
    <w:p w14:paraId="044CF8CC" w14:textId="77777777" w:rsidR="00AF341C" w:rsidRPr="00617823" w:rsidRDefault="00174B33" w:rsidP="00AF341C">
      <w:pPr>
        <w:numPr>
          <w:ilvl w:val="0"/>
          <w:numId w:val="38"/>
        </w:numPr>
        <w:tabs>
          <w:tab w:val="left" w:pos="0"/>
          <w:tab w:val="left" w:pos="426"/>
          <w:tab w:val="left" w:pos="993"/>
        </w:tabs>
        <w:ind w:left="0" w:firstLine="709"/>
        <w:jc w:val="both"/>
        <w:rPr>
          <w:sz w:val="28"/>
          <w:szCs w:val="28"/>
        </w:rPr>
      </w:pPr>
      <w:r w:rsidRPr="00617823">
        <w:rPr>
          <w:sz w:val="28"/>
          <w:szCs w:val="28"/>
          <w:lang w:val="ru-RU"/>
        </w:rPr>
        <w:t>а</w:t>
      </w:r>
      <w:r w:rsidRPr="00617823">
        <w:rPr>
          <w:sz w:val="28"/>
          <w:szCs w:val="28"/>
        </w:rPr>
        <w:t>втоматическая регулировка тепла в зависимости от температуры окружающей среды</w:t>
      </w:r>
      <w:r w:rsidR="00466209" w:rsidRPr="00617823">
        <w:rPr>
          <w:sz w:val="28"/>
          <w:szCs w:val="28"/>
        </w:rPr>
        <w:t>;</w:t>
      </w:r>
    </w:p>
    <w:p w14:paraId="23221497" w14:textId="33F9B08E" w:rsidR="00AF341C" w:rsidRPr="00617823" w:rsidRDefault="00AF341C" w:rsidP="00AF341C">
      <w:pPr>
        <w:numPr>
          <w:ilvl w:val="0"/>
          <w:numId w:val="38"/>
        </w:numPr>
        <w:tabs>
          <w:tab w:val="left" w:pos="0"/>
          <w:tab w:val="left" w:pos="426"/>
          <w:tab w:val="left" w:pos="993"/>
        </w:tabs>
        <w:ind w:left="0" w:firstLine="709"/>
        <w:jc w:val="both"/>
        <w:rPr>
          <w:sz w:val="28"/>
          <w:szCs w:val="28"/>
        </w:rPr>
      </w:pPr>
      <w:r w:rsidRPr="00617823">
        <w:rPr>
          <w:sz w:val="28"/>
          <w:szCs w:val="28"/>
          <w:lang w:val="ru-RU"/>
        </w:rPr>
        <w:lastRenderedPageBreak/>
        <w:t>п</w:t>
      </w:r>
      <w:r w:rsidRPr="00617823">
        <w:rPr>
          <w:sz w:val="28"/>
          <w:szCs w:val="28"/>
        </w:rPr>
        <w:t>ростота монтажа - возможность скрещивания, сращивания и отрезки кабеля по нужной длине;</w:t>
      </w:r>
    </w:p>
    <w:p w14:paraId="601F9D16" w14:textId="5738F316" w:rsidR="00AF341C" w:rsidRPr="00617823" w:rsidRDefault="00AF341C" w:rsidP="00AF341C">
      <w:pPr>
        <w:numPr>
          <w:ilvl w:val="0"/>
          <w:numId w:val="38"/>
        </w:numPr>
        <w:tabs>
          <w:tab w:val="left" w:pos="0"/>
          <w:tab w:val="left" w:pos="426"/>
          <w:tab w:val="left" w:pos="993"/>
        </w:tabs>
        <w:ind w:left="0" w:firstLine="709"/>
        <w:jc w:val="both"/>
        <w:rPr>
          <w:sz w:val="28"/>
          <w:szCs w:val="28"/>
        </w:rPr>
      </w:pPr>
      <w:r w:rsidRPr="00617823">
        <w:rPr>
          <w:sz w:val="28"/>
          <w:szCs w:val="28"/>
          <w:lang w:val="ru-RU"/>
        </w:rPr>
        <w:t>м</w:t>
      </w:r>
      <w:r w:rsidRPr="00617823">
        <w:rPr>
          <w:sz w:val="28"/>
          <w:szCs w:val="28"/>
        </w:rPr>
        <w:t>инимальный риск перегрева, возможность замены вышестоящих участков конструкции;</w:t>
      </w:r>
    </w:p>
    <w:p w14:paraId="1AF690F9" w14:textId="17881055" w:rsidR="00AF341C" w:rsidRPr="00617823" w:rsidRDefault="00AF341C" w:rsidP="00AF341C">
      <w:pPr>
        <w:numPr>
          <w:ilvl w:val="0"/>
          <w:numId w:val="38"/>
        </w:numPr>
        <w:tabs>
          <w:tab w:val="left" w:pos="0"/>
          <w:tab w:val="left" w:pos="426"/>
          <w:tab w:val="left" w:pos="993"/>
        </w:tabs>
        <w:ind w:left="0" w:firstLine="709"/>
        <w:jc w:val="both"/>
        <w:rPr>
          <w:sz w:val="28"/>
          <w:szCs w:val="28"/>
        </w:rPr>
      </w:pPr>
      <w:r w:rsidRPr="00617823">
        <w:rPr>
          <w:sz w:val="28"/>
          <w:szCs w:val="28"/>
          <w:lang w:val="ru-RU"/>
        </w:rPr>
        <w:t>в</w:t>
      </w:r>
      <w:r w:rsidRPr="00617823">
        <w:rPr>
          <w:sz w:val="28"/>
          <w:szCs w:val="28"/>
        </w:rPr>
        <w:t>ысокий коэффициент полезного действия и существенная экономика энергетики;</w:t>
      </w:r>
    </w:p>
    <w:p w14:paraId="08828A45" w14:textId="6CF26A08" w:rsidR="00AF341C" w:rsidRPr="00617823" w:rsidRDefault="002814F0" w:rsidP="00AF341C">
      <w:pPr>
        <w:numPr>
          <w:ilvl w:val="0"/>
          <w:numId w:val="38"/>
        </w:numPr>
        <w:tabs>
          <w:tab w:val="left" w:pos="0"/>
          <w:tab w:val="left" w:pos="426"/>
          <w:tab w:val="left" w:pos="993"/>
        </w:tabs>
        <w:ind w:left="0" w:firstLine="709"/>
        <w:jc w:val="both"/>
        <w:rPr>
          <w:sz w:val="28"/>
          <w:szCs w:val="28"/>
        </w:rPr>
      </w:pPr>
      <w:r>
        <w:rPr>
          <w:sz w:val="28"/>
          <w:szCs w:val="28"/>
          <w:lang w:val="ru-RU"/>
        </w:rPr>
        <w:t>п</w:t>
      </w:r>
      <w:r w:rsidR="00AF341C" w:rsidRPr="00617823">
        <w:rPr>
          <w:sz w:val="28"/>
          <w:szCs w:val="28"/>
          <w:lang w:val="ru-RU"/>
        </w:rPr>
        <w:t>ротяженность</w:t>
      </w:r>
      <w:r w:rsidR="00AF341C" w:rsidRPr="00617823">
        <w:rPr>
          <w:sz w:val="28"/>
          <w:szCs w:val="28"/>
        </w:rPr>
        <w:t xml:space="preserve"> кабеля до 3000 метров;</w:t>
      </w:r>
    </w:p>
    <w:p w14:paraId="2D0F21FD" w14:textId="46F85287" w:rsidR="00AF341C" w:rsidRPr="00617823" w:rsidRDefault="002814F0" w:rsidP="00AF341C">
      <w:pPr>
        <w:numPr>
          <w:ilvl w:val="0"/>
          <w:numId w:val="38"/>
        </w:numPr>
        <w:tabs>
          <w:tab w:val="left" w:pos="0"/>
          <w:tab w:val="left" w:pos="426"/>
          <w:tab w:val="left" w:pos="993"/>
        </w:tabs>
        <w:ind w:left="0" w:firstLine="709"/>
        <w:jc w:val="both"/>
        <w:rPr>
          <w:sz w:val="28"/>
          <w:szCs w:val="28"/>
        </w:rPr>
      </w:pPr>
      <w:r>
        <w:rPr>
          <w:sz w:val="28"/>
          <w:szCs w:val="28"/>
        </w:rPr>
        <w:t>долгий срок службы, достигающий</w:t>
      </w:r>
      <w:r w:rsidR="00AF341C" w:rsidRPr="00617823">
        <w:rPr>
          <w:sz w:val="28"/>
          <w:szCs w:val="28"/>
        </w:rPr>
        <w:t xml:space="preserve"> 25 лет.</w:t>
      </w:r>
    </w:p>
    <w:p w14:paraId="5D982665" w14:textId="586B6DB7" w:rsidR="00466209" w:rsidRPr="00617823" w:rsidRDefault="00466209" w:rsidP="006D3A9C">
      <w:pPr>
        <w:pStyle w:val="a4"/>
        <w:tabs>
          <w:tab w:val="left" w:pos="426"/>
          <w:tab w:val="left" w:pos="993"/>
        </w:tabs>
        <w:spacing w:before="0" w:beforeAutospacing="0" w:after="0" w:afterAutospacing="0"/>
        <w:ind w:firstLine="709"/>
        <w:jc w:val="both"/>
        <w:rPr>
          <w:sz w:val="28"/>
          <w:szCs w:val="28"/>
        </w:rPr>
      </w:pPr>
      <w:r w:rsidRPr="00617823">
        <w:rPr>
          <w:sz w:val="28"/>
          <w:szCs w:val="28"/>
        </w:rPr>
        <w:t>Недостатки:</w:t>
      </w:r>
    </w:p>
    <w:p w14:paraId="3105CFA0" w14:textId="50062495" w:rsidR="00466209" w:rsidRPr="00617823" w:rsidRDefault="00174B33" w:rsidP="006D3A9C">
      <w:pPr>
        <w:numPr>
          <w:ilvl w:val="0"/>
          <w:numId w:val="38"/>
        </w:numPr>
        <w:tabs>
          <w:tab w:val="left" w:pos="0"/>
          <w:tab w:val="left" w:pos="426"/>
          <w:tab w:val="left" w:pos="993"/>
        </w:tabs>
        <w:ind w:left="0" w:firstLine="709"/>
        <w:jc w:val="both"/>
        <w:rPr>
          <w:sz w:val="28"/>
          <w:szCs w:val="28"/>
        </w:rPr>
      </w:pPr>
      <w:r w:rsidRPr="00617823">
        <w:rPr>
          <w:sz w:val="28"/>
          <w:szCs w:val="28"/>
          <w:lang w:val="ru-RU"/>
        </w:rPr>
        <w:t>цена превышает стоимость резистовых кабелей</w:t>
      </w:r>
      <w:r w:rsidR="00466209" w:rsidRPr="00617823">
        <w:rPr>
          <w:sz w:val="28"/>
          <w:szCs w:val="28"/>
        </w:rPr>
        <w:t>.</w:t>
      </w:r>
    </w:p>
    <w:p w14:paraId="3D53BFB7" w14:textId="649DA03C" w:rsidR="00174B33" w:rsidRPr="00617823" w:rsidRDefault="00174B33" w:rsidP="00B075AB">
      <w:pPr>
        <w:ind w:firstLine="709"/>
        <w:jc w:val="both"/>
        <w:rPr>
          <w:sz w:val="28"/>
          <w:szCs w:val="28"/>
        </w:rPr>
      </w:pPr>
      <w:r w:rsidRPr="00617823">
        <w:rPr>
          <w:sz w:val="28"/>
          <w:szCs w:val="28"/>
        </w:rPr>
        <w:t>Несмотря на более высокую стоимость, саморегулирующийся нагревательный кабель оправдывает свою цену благодаря своей передовой технологии, значительно превосходящей резистивный кабель.</w:t>
      </w:r>
    </w:p>
    <w:p w14:paraId="43DF85BF" w14:textId="63D542FB" w:rsidR="00B075AB" w:rsidRPr="00617823" w:rsidRDefault="00B075AB" w:rsidP="00B075AB">
      <w:pPr>
        <w:ind w:firstLine="709"/>
        <w:jc w:val="both"/>
        <w:rPr>
          <w:sz w:val="28"/>
          <w:szCs w:val="28"/>
          <w:shd w:val="clear" w:color="auto" w:fill="FFFFFF"/>
        </w:rPr>
      </w:pPr>
      <w:r w:rsidRPr="00617823">
        <w:rPr>
          <w:sz w:val="28"/>
          <w:szCs w:val="28"/>
        </w:rPr>
        <w:t xml:space="preserve">Типичное применение </w:t>
      </w:r>
      <w:r w:rsidR="00026091" w:rsidRPr="00617823">
        <w:rPr>
          <w:sz w:val="28"/>
          <w:szCs w:val="28"/>
        </w:rPr>
        <w:t>нагревательн</w:t>
      </w:r>
      <w:r w:rsidR="00026091" w:rsidRPr="00617823">
        <w:rPr>
          <w:sz w:val="28"/>
          <w:szCs w:val="28"/>
          <w:lang w:val="ru-RU"/>
        </w:rPr>
        <w:t>ого</w:t>
      </w:r>
      <w:r w:rsidR="00026091" w:rsidRPr="00617823">
        <w:rPr>
          <w:sz w:val="28"/>
          <w:szCs w:val="28"/>
        </w:rPr>
        <w:t xml:space="preserve"> саморегулирующ</w:t>
      </w:r>
      <w:r w:rsidR="00026091" w:rsidRPr="00617823">
        <w:rPr>
          <w:sz w:val="28"/>
          <w:szCs w:val="28"/>
          <w:lang w:val="ru-RU"/>
        </w:rPr>
        <w:t>егося</w:t>
      </w:r>
      <w:r w:rsidR="00026091" w:rsidRPr="00617823">
        <w:rPr>
          <w:sz w:val="28"/>
          <w:szCs w:val="28"/>
        </w:rPr>
        <w:t xml:space="preserve"> кабел</w:t>
      </w:r>
      <w:r w:rsidR="00026091" w:rsidRPr="00617823">
        <w:rPr>
          <w:sz w:val="28"/>
          <w:szCs w:val="28"/>
          <w:lang w:val="ru-RU"/>
        </w:rPr>
        <w:t>я</w:t>
      </w:r>
      <w:r w:rsidR="00026091" w:rsidRPr="00617823">
        <w:rPr>
          <w:sz w:val="28"/>
          <w:szCs w:val="28"/>
        </w:rPr>
        <w:t xml:space="preserve"> </w:t>
      </w:r>
      <w:r w:rsidRPr="00617823">
        <w:rPr>
          <w:sz w:val="28"/>
          <w:szCs w:val="28"/>
        </w:rPr>
        <w:t>– поддержание температуры нефти или мазута в надземных или подземных нефтепроводах, предотвращение замерзания водоводов.</w:t>
      </w:r>
      <w:r w:rsidRPr="00617823">
        <w:rPr>
          <w:sz w:val="28"/>
          <w:szCs w:val="28"/>
          <w:lang w:val="ru-RU"/>
        </w:rPr>
        <w:t xml:space="preserve"> </w:t>
      </w:r>
      <w:r w:rsidRPr="00617823">
        <w:rPr>
          <w:sz w:val="28"/>
          <w:szCs w:val="28"/>
        </w:rPr>
        <w:t>Конструктивно, как показано на рисунке 2.</w:t>
      </w:r>
      <w:r w:rsidR="004D2C16" w:rsidRPr="00617823">
        <w:rPr>
          <w:sz w:val="28"/>
          <w:szCs w:val="28"/>
          <w:lang w:val="ru-RU"/>
        </w:rPr>
        <w:t>2</w:t>
      </w:r>
      <w:r w:rsidRPr="00617823">
        <w:rPr>
          <w:sz w:val="28"/>
          <w:szCs w:val="28"/>
        </w:rPr>
        <w:t>, н</w:t>
      </w:r>
      <w:r w:rsidRPr="00617823">
        <w:rPr>
          <w:sz w:val="28"/>
          <w:szCs w:val="28"/>
          <w:shd w:val="clear" w:color="auto" w:fill="FFFFFF"/>
        </w:rPr>
        <w:t xml:space="preserve">агревательный кабель представляет собой конструкцию из </w:t>
      </w:r>
      <w:r w:rsidR="00026091" w:rsidRPr="00617823">
        <w:rPr>
          <w:sz w:val="28"/>
          <w:szCs w:val="28"/>
          <w:shd w:val="clear" w:color="auto" w:fill="FFFFFF"/>
          <w:lang w:val="ru-RU"/>
        </w:rPr>
        <w:t xml:space="preserve">двух - </w:t>
      </w:r>
      <w:r w:rsidRPr="00617823">
        <w:rPr>
          <w:sz w:val="28"/>
          <w:szCs w:val="28"/>
          <w:shd w:val="clear" w:color="auto" w:fill="FFFFFF"/>
        </w:rPr>
        <w:t xml:space="preserve">трех параллельных нагревательных жил из медной проволоки с изоляцией из </w:t>
      </w:r>
      <w:r w:rsidR="00227732">
        <w:rPr>
          <w:sz w:val="28"/>
          <w:szCs w:val="28"/>
          <w:shd w:val="clear" w:color="auto" w:fill="FFFFFF"/>
        </w:rPr>
        <w:t>кремния</w:t>
      </w:r>
      <w:r w:rsidRPr="00617823">
        <w:rPr>
          <w:sz w:val="28"/>
          <w:szCs w:val="28"/>
          <w:shd w:val="clear" w:color="auto" w:fill="FFFFFF"/>
        </w:rPr>
        <w:t xml:space="preserve"> органической резины, поверх которой наложена оплетка из медной луженой п</w:t>
      </w:r>
      <w:r w:rsidR="006F32E3">
        <w:rPr>
          <w:sz w:val="28"/>
          <w:szCs w:val="28"/>
          <w:shd w:val="clear" w:color="auto" w:fill="FFFFFF"/>
        </w:rPr>
        <w:t>роволоки, и оболочкой из кремния</w:t>
      </w:r>
      <w:r w:rsidRPr="00617823">
        <w:rPr>
          <w:sz w:val="28"/>
          <w:szCs w:val="28"/>
          <w:shd w:val="clear" w:color="auto" w:fill="FFFFFF"/>
        </w:rPr>
        <w:t xml:space="preserve"> органической резины.</w:t>
      </w:r>
    </w:p>
    <w:p w14:paraId="711AD22A" w14:textId="0BB04076" w:rsidR="00B075AB" w:rsidRPr="00617823" w:rsidRDefault="00B075AB" w:rsidP="00B075AB">
      <w:pPr>
        <w:jc w:val="center"/>
      </w:pPr>
    </w:p>
    <w:p w14:paraId="34F5544E" w14:textId="01A5FA7E" w:rsidR="00026091" w:rsidRPr="00617823" w:rsidRDefault="00026091" w:rsidP="00C66BE6">
      <w:pPr>
        <w:jc w:val="center"/>
      </w:pPr>
      <w:r w:rsidRPr="00617823">
        <w:fldChar w:fldCharType="begin"/>
      </w:r>
      <w:r w:rsidR="004A06B7" w:rsidRPr="00617823">
        <w:instrText xml:space="preserve"> INCLUDEPICTURE "C:\\var\\folders\\g6\\n01w0whd1qzfsl5c2l_d7jjh0000gn\\T\\com.microsoft.Word\\WebArchiveCopyPasteTempFiles\\image3.jpg" \* MERGEFORMAT </w:instrText>
      </w:r>
      <w:r w:rsidRPr="00617823">
        <w:fldChar w:fldCharType="separate"/>
      </w:r>
      <w:r w:rsidRPr="00617823">
        <w:rPr>
          <w:noProof/>
          <w:lang w:val="en-US" w:eastAsia="en-US"/>
        </w:rPr>
        <w:drawing>
          <wp:inline distT="0" distB="0" distL="0" distR="0" wp14:anchorId="3FD3A1DC" wp14:editId="763D8DCC">
            <wp:extent cx="4988824" cy="2285854"/>
            <wp:effectExtent l="0" t="0" r="2540" b="63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0350" cy="2318627"/>
                    </a:xfrm>
                    <a:prstGeom prst="rect">
                      <a:avLst/>
                    </a:prstGeom>
                    <a:noFill/>
                    <a:ln>
                      <a:noFill/>
                    </a:ln>
                  </pic:spPr>
                </pic:pic>
              </a:graphicData>
            </a:graphic>
          </wp:inline>
        </w:drawing>
      </w:r>
      <w:r w:rsidRPr="00617823">
        <w:fldChar w:fldCharType="end"/>
      </w:r>
    </w:p>
    <w:p w14:paraId="03A59B27" w14:textId="77777777" w:rsidR="00026091" w:rsidRPr="00617823" w:rsidRDefault="00026091" w:rsidP="00B075AB">
      <w:pPr>
        <w:jc w:val="center"/>
      </w:pPr>
    </w:p>
    <w:p w14:paraId="1797FED3" w14:textId="7B4C71ED" w:rsidR="00B075AB" w:rsidRPr="00617823" w:rsidRDefault="00B075AB" w:rsidP="00B075AB">
      <w:pPr>
        <w:jc w:val="center"/>
        <w:rPr>
          <w:sz w:val="28"/>
          <w:szCs w:val="28"/>
          <w:lang w:val="ru-RU"/>
        </w:rPr>
      </w:pPr>
      <w:r w:rsidRPr="00617823">
        <w:rPr>
          <w:sz w:val="28"/>
          <w:szCs w:val="28"/>
        </w:rPr>
        <w:t>Рисунок 2.</w:t>
      </w:r>
      <w:r w:rsidR="004D2C16" w:rsidRPr="00617823">
        <w:rPr>
          <w:sz w:val="28"/>
          <w:szCs w:val="28"/>
          <w:lang w:val="ru-RU"/>
        </w:rPr>
        <w:t>2</w:t>
      </w:r>
      <w:r w:rsidRPr="00617823">
        <w:rPr>
          <w:sz w:val="28"/>
          <w:szCs w:val="28"/>
        </w:rPr>
        <w:t xml:space="preserve"> – Нагревательный кабель </w:t>
      </w:r>
    </w:p>
    <w:p w14:paraId="4D93B46C" w14:textId="77777777" w:rsidR="00C66BE6" w:rsidRPr="00617823" w:rsidRDefault="00C66BE6" w:rsidP="00B075AB">
      <w:pPr>
        <w:ind w:firstLine="709"/>
        <w:jc w:val="both"/>
        <w:rPr>
          <w:sz w:val="28"/>
          <w:szCs w:val="28"/>
          <w:shd w:val="clear" w:color="auto" w:fill="FFFFFF"/>
          <w:lang w:val="ru-RU"/>
        </w:rPr>
      </w:pPr>
    </w:p>
    <w:p w14:paraId="5169EB2A" w14:textId="48383C4C" w:rsidR="00B075AB" w:rsidRPr="00617823" w:rsidRDefault="00B075AB" w:rsidP="00B075AB">
      <w:pPr>
        <w:ind w:firstLine="709"/>
        <w:jc w:val="both"/>
        <w:rPr>
          <w:sz w:val="28"/>
          <w:szCs w:val="28"/>
          <w:shd w:val="clear" w:color="auto" w:fill="FFFFFF"/>
        </w:rPr>
      </w:pPr>
      <w:r w:rsidRPr="00617823">
        <w:rPr>
          <w:sz w:val="28"/>
          <w:szCs w:val="28"/>
          <w:shd w:val="clear" w:color="auto" w:fill="FFFFFF"/>
        </w:rPr>
        <w:t>Размеры нагревательных проводников выбираются так, чтобы обеспечить желаемое тепловыделение для требуемой длины цепи. Нагревательные кабели присоединяются непосредственно к трехфазно</w:t>
      </w:r>
      <w:r w:rsidR="006F32E3">
        <w:rPr>
          <w:sz w:val="28"/>
          <w:szCs w:val="28"/>
          <w:shd w:val="clear" w:color="auto" w:fill="FFFFFF"/>
        </w:rPr>
        <w:t>й сети питания или, при не</w:t>
      </w:r>
      <w:r w:rsidRPr="00617823">
        <w:rPr>
          <w:sz w:val="28"/>
          <w:szCs w:val="28"/>
          <w:shd w:val="clear" w:color="auto" w:fill="FFFFFF"/>
        </w:rPr>
        <w:t>обходимости, к специальному повышающему трансформатору.</w:t>
      </w:r>
    </w:p>
    <w:p w14:paraId="2B95DCD4" w14:textId="4332DB13" w:rsidR="0008447D" w:rsidRPr="00617823" w:rsidRDefault="0008447D" w:rsidP="0008447D">
      <w:pPr>
        <w:pStyle w:val="a4"/>
        <w:shd w:val="clear" w:color="auto" w:fill="FFFFFF"/>
        <w:spacing w:before="0" w:beforeAutospacing="0" w:after="0" w:afterAutospacing="0"/>
        <w:ind w:firstLine="709"/>
        <w:jc w:val="both"/>
        <w:rPr>
          <w:sz w:val="28"/>
          <w:szCs w:val="28"/>
        </w:rPr>
      </w:pPr>
      <w:r w:rsidRPr="00617823">
        <w:rPr>
          <w:sz w:val="28"/>
          <w:szCs w:val="28"/>
          <w:lang w:val="ru-RU"/>
        </w:rPr>
        <w:t xml:space="preserve">Саморегулирующиеся греющие кабеля </w:t>
      </w:r>
      <w:r w:rsidRPr="00617823">
        <w:rPr>
          <w:sz w:val="28"/>
          <w:szCs w:val="28"/>
        </w:rPr>
        <w:t>конструк</w:t>
      </w:r>
      <w:r w:rsidRPr="00617823">
        <w:rPr>
          <w:sz w:val="28"/>
          <w:szCs w:val="28"/>
          <w:lang w:val="ru-RU"/>
        </w:rPr>
        <w:t>тивно представляют собой кабель</w:t>
      </w:r>
      <w:r w:rsidRPr="00617823">
        <w:rPr>
          <w:sz w:val="28"/>
          <w:szCs w:val="28"/>
        </w:rPr>
        <w:t xml:space="preserve"> с двумя жилами из меди, проводящими электричество, с расположенной между ними нагревающей матрицей. Основной элемент в таких устройствах — это полупроводниковая внутренняя жила, которая меняет </w:t>
      </w:r>
      <w:r w:rsidRPr="00617823">
        <w:rPr>
          <w:sz w:val="28"/>
          <w:szCs w:val="28"/>
        </w:rPr>
        <w:lastRenderedPageBreak/>
        <w:t>сопротивление с учетом температуры</w:t>
      </w:r>
      <w:r w:rsidRPr="00617823">
        <w:rPr>
          <w:sz w:val="28"/>
          <w:szCs w:val="28"/>
          <w:lang w:val="ru-RU"/>
        </w:rPr>
        <w:t xml:space="preserve"> </w:t>
      </w:r>
      <w:r w:rsidR="00AE4B33" w:rsidRPr="00617823">
        <w:rPr>
          <w:sz w:val="28"/>
          <w:szCs w:val="28"/>
          <w:lang w:val="ru-RU"/>
        </w:rPr>
        <w:t xml:space="preserve">как показано на рисунке </w:t>
      </w:r>
      <w:r w:rsidR="000B5071" w:rsidRPr="00617823">
        <w:rPr>
          <w:sz w:val="28"/>
          <w:szCs w:val="28"/>
          <w:lang w:val="ru-RU"/>
        </w:rPr>
        <w:t>2.</w:t>
      </w:r>
      <w:r w:rsidR="004D2C16" w:rsidRPr="00617823">
        <w:rPr>
          <w:sz w:val="28"/>
          <w:szCs w:val="28"/>
          <w:lang w:val="ru-RU"/>
        </w:rPr>
        <w:t>3</w:t>
      </w:r>
      <w:r w:rsidRPr="00617823">
        <w:rPr>
          <w:sz w:val="28"/>
          <w:szCs w:val="28"/>
          <w:lang w:val="ru-RU"/>
        </w:rPr>
        <w:t>.</w:t>
      </w:r>
      <w:r w:rsidRPr="00617823">
        <w:rPr>
          <w:sz w:val="28"/>
          <w:szCs w:val="28"/>
        </w:rPr>
        <w:t xml:space="preserve"> Главными плюсами эксплуатации считаются:</w:t>
      </w:r>
    </w:p>
    <w:p w14:paraId="2F456AB6" w14:textId="77777777" w:rsidR="0008447D" w:rsidRPr="00617823" w:rsidRDefault="0008447D" w:rsidP="00AE4B33">
      <w:pPr>
        <w:numPr>
          <w:ilvl w:val="0"/>
          <w:numId w:val="32"/>
        </w:numPr>
        <w:shd w:val="clear" w:color="auto" w:fill="FFFFFF"/>
        <w:tabs>
          <w:tab w:val="left" w:pos="426"/>
          <w:tab w:val="left" w:pos="993"/>
        </w:tabs>
        <w:ind w:left="0" w:firstLine="709"/>
        <w:jc w:val="both"/>
        <w:rPr>
          <w:sz w:val="28"/>
          <w:szCs w:val="28"/>
        </w:rPr>
      </w:pPr>
      <w:r w:rsidRPr="00617823">
        <w:rPr>
          <w:sz w:val="28"/>
          <w:szCs w:val="28"/>
        </w:rPr>
        <w:t>высокая надежность, устройство не перегреется и не сгорит даже при перехлесте участков</w:t>
      </w:r>
      <w:r w:rsidRPr="00617823">
        <w:rPr>
          <w:sz w:val="28"/>
          <w:szCs w:val="28"/>
          <w:lang w:val="ru-RU"/>
        </w:rPr>
        <w:t>;</w:t>
      </w:r>
    </w:p>
    <w:p w14:paraId="151B9CB7" w14:textId="77777777" w:rsidR="0008447D" w:rsidRPr="00617823" w:rsidRDefault="0008447D" w:rsidP="00AE4B33">
      <w:pPr>
        <w:numPr>
          <w:ilvl w:val="0"/>
          <w:numId w:val="32"/>
        </w:numPr>
        <w:shd w:val="clear" w:color="auto" w:fill="FFFFFF"/>
        <w:tabs>
          <w:tab w:val="left" w:pos="426"/>
          <w:tab w:val="left" w:pos="993"/>
        </w:tabs>
        <w:spacing w:before="100" w:beforeAutospacing="1" w:after="100" w:afterAutospacing="1"/>
        <w:ind w:left="0" w:firstLine="709"/>
        <w:jc w:val="both"/>
        <w:rPr>
          <w:sz w:val="28"/>
          <w:szCs w:val="28"/>
        </w:rPr>
      </w:pPr>
      <w:r w:rsidRPr="00617823">
        <w:rPr>
          <w:sz w:val="28"/>
          <w:szCs w:val="28"/>
        </w:rPr>
        <w:t>его технологические особенности позволяют нарезать кабель на удобные секции, что облегчает монтажные и ремонтные работы</w:t>
      </w:r>
      <w:r w:rsidRPr="00617823">
        <w:rPr>
          <w:sz w:val="28"/>
          <w:szCs w:val="28"/>
          <w:lang w:val="ru-RU"/>
        </w:rPr>
        <w:t>;</w:t>
      </w:r>
    </w:p>
    <w:p w14:paraId="5F57CEBA" w14:textId="1F455AA8" w:rsidR="0008447D" w:rsidRPr="00617823" w:rsidRDefault="0008447D" w:rsidP="00AE4B33">
      <w:pPr>
        <w:numPr>
          <w:ilvl w:val="0"/>
          <w:numId w:val="32"/>
        </w:numPr>
        <w:shd w:val="clear" w:color="auto" w:fill="FFFFFF"/>
        <w:tabs>
          <w:tab w:val="left" w:pos="426"/>
          <w:tab w:val="left" w:pos="993"/>
        </w:tabs>
        <w:ind w:left="0" w:firstLine="709"/>
        <w:jc w:val="both"/>
        <w:rPr>
          <w:sz w:val="28"/>
          <w:szCs w:val="28"/>
        </w:rPr>
      </w:pPr>
      <w:r w:rsidRPr="00617823">
        <w:rPr>
          <w:sz w:val="28"/>
          <w:szCs w:val="28"/>
        </w:rPr>
        <w:t>устройство повышает КПД системы отопления и позволяет сэкономить денежные средства на электроэнергии.</w:t>
      </w:r>
    </w:p>
    <w:p w14:paraId="43FE57F0" w14:textId="77777777" w:rsidR="004D2C16" w:rsidRPr="00617823" w:rsidRDefault="004D2C16" w:rsidP="004D2C16">
      <w:pPr>
        <w:pStyle w:val="a4"/>
        <w:spacing w:before="0" w:beforeAutospacing="0" w:after="0" w:afterAutospacing="0"/>
        <w:ind w:firstLine="709"/>
        <w:jc w:val="both"/>
        <w:rPr>
          <w:sz w:val="28"/>
          <w:szCs w:val="28"/>
        </w:rPr>
      </w:pPr>
      <w:r w:rsidRPr="00617823">
        <w:rPr>
          <w:sz w:val="28"/>
          <w:szCs w:val="28"/>
        </w:rPr>
        <w:t>Защитный экран из переплетенных медных проволок выполняет функцию заземления кабеля, что позволяет использовать его на объектах, требующих дополнительной электро- и пожаробезопасности, таких как промышленные резервуары и трубопроводы. Кроме этого оплетка защищает кабель от механических повреждений.</w:t>
      </w:r>
    </w:p>
    <w:p w14:paraId="0F806177" w14:textId="77777777" w:rsidR="004D2C16" w:rsidRPr="00617823" w:rsidRDefault="004D2C16" w:rsidP="004D2C16">
      <w:pPr>
        <w:pStyle w:val="a4"/>
        <w:spacing w:before="0" w:beforeAutospacing="0" w:after="0" w:afterAutospacing="0"/>
        <w:ind w:firstLine="709"/>
        <w:jc w:val="both"/>
        <w:rPr>
          <w:sz w:val="28"/>
          <w:szCs w:val="28"/>
        </w:rPr>
      </w:pPr>
      <w:r w:rsidRPr="00617823">
        <w:rPr>
          <w:rStyle w:val="text-strong"/>
          <w:sz w:val="28"/>
          <w:szCs w:val="28"/>
        </w:rPr>
        <w:t>Внутренняя изоляция из эластомера</w:t>
      </w:r>
      <w:r w:rsidRPr="00617823">
        <w:rPr>
          <w:sz w:val="28"/>
          <w:szCs w:val="28"/>
        </w:rPr>
        <w:t> обеспечивает герметичность кабеля защищает полупроводниковую матрицу, равномерно распределяя тепло.</w:t>
      </w:r>
    </w:p>
    <w:p w14:paraId="4B27CC73" w14:textId="77777777" w:rsidR="004D2C16" w:rsidRPr="00617823" w:rsidRDefault="004D2C16" w:rsidP="004D2C16">
      <w:pPr>
        <w:pStyle w:val="a4"/>
        <w:spacing w:before="0" w:beforeAutospacing="0" w:after="0" w:afterAutospacing="0"/>
        <w:ind w:firstLine="709"/>
        <w:jc w:val="both"/>
        <w:rPr>
          <w:sz w:val="28"/>
          <w:szCs w:val="28"/>
        </w:rPr>
      </w:pPr>
      <w:r w:rsidRPr="00617823">
        <w:rPr>
          <w:rStyle w:val="text-strong"/>
          <w:sz w:val="28"/>
          <w:szCs w:val="28"/>
        </w:rPr>
        <w:t>Медные жилы кабеля диаметром не менее 1</w:t>
      </w:r>
      <w:r w:rsidRPr="00617823">
        <w:rPr>
          <w:rStyle w:val="text-strong"/>
          <w:sz w:val="28"/>
          <w:szCs w:val="28"/>
          <w:lang w:val="ru-RU"/>
        </w:rPr>
        <w:t>,</w:t>
      </w:r>
      <w:r w:rsidRPr="00617823">
        <w:rPr>
          <w:rStyle w:val="text-strong"/>
          <w:sz w:val="28"/>
          <w:szCs w:val="28"/>
        </w:rPr>
        <w:t>3 мм</w:t>
      </w:r>
      <w:r w:rsidRPr="00617823">
        <w:rPr>
          <w:sz w:val="28"/>
          <w:szCs w:val="28"/>
        </w:rPr>
        <w:t> обеспечивают безопасную эксплуатацию кабеля и соблюдение рабочей мощности и температуры, соответствующей классу Т6.</w:t>
      </w:r>
    </w:p>
    <w:p w14:paraId="50DB36C9" w14:textId="1A8EF81D" w:rsidR="004D2C16" w:rsidRPr="00617823" w:rsidRDefault="004D2C16" w:rsidP="004D2C16">
      <w:pPr>
        <w:shd w:val="clear" w:color="auto" w:fill="FFFFFF"/>
        <w:tabs>
          <w:tab w:val="left" w:pos="426"/>
        </w:tabs>
        <w:ind w:firstLine="709"/>
        <w:jc w:val="both"/>
        <w:rPr>
          <w:sz w:val="28"/>
          <w:szCs w:val="28"/>
          <w:lang w:val="ru-RU"/>
        </w:rPr>
      </w:pPr>
      <w:r w:rsidRPr="00617823">
        <w:rPr>
          <w:sz w:val="28"/>
          <w:szCs w:val="28"/>
          <w:lang w:val="ru-RU"/>
        </w:rPr>
        <w:t>Зависимость мощности кабеля от температуры окружающей среды приведена в таблицу 2.</w:t>
      </w:r>
      <w:r w:rsidR="00632B1B" w:rsidRPr="00617823">
        <w:rPr>
          <w:sz w:val="28"/>
          <w:szCs w:val="28"/>
          <w:lang w:val="ru-RU"/>
        </w:rPr>
        <w:t>1</w:t>
      </w:r>
      <w:r w:rsidRPr="00617823">
        <w:rPr>
          <w:sz w:val="28"/>
          <w:szCs w:val="28"/>
          <w:lang w:val="ru-RU"/>
        </w:rPr>
        <w:t>.</w:t>
      </w:r>
    </w:p>
    <w:p w14:paraId="04D1A327" w14:textId="77777777" w:rsidR="004D2C16" w:rsidRPr="00617823" w:rsidRDefault="004D2C16" w:rsidP="004D2C16">
      <w:pPr>
        <w:shd w:val="clear" w:color="auto" w:fill="FFFFFF"/>
        <w:tabs>
          <w:tab w:val="left" w:pos="426"/>
        </w:tabs>
        <w:ind w:firstLine="709"/>
        <w:jc w:val="both"/>
        <w:rPr>
          <w:sz w:val="28"/>
          <w:szCs w:val="28"/>
          <w:lang w:val="ru-RU"/>
        </w:rPr>
      </w:pPr>
    </w:p>
    <w:p w14:paraId="796CB262" w14:textId="6AA3D320" w:rsidR="004D2C16" w:rsidRPr="00617823" w:rsidRDefault="004D2C16" w:rsidP="004D2C16">
      <w:pPr>
        <w:shd w:val="clear" w:color="auto" w:fill="FFFFFF"/>
        <w:tabs>
          <w:tab w:val="left" w:pos="426"/>
        </w:tabs>
        <w:jc w:val="both"/>
        <w:rPr>
          <w:sz w:val="28"/>
          <w:szCs w:val="28"/>
          <w:lang w:val="ru-RU"/>
        </w:rPr>
      </w:pPr>
      <w:r w:rsidRPr="00617823">
        <w:rPr>
          <w:sz w:val="28"/>
          <w:szCs w:val="28"/>
          <w:lang w:val="ru-RU"/>
        </w:rPr>
        <w:t>Таблица 2.</w:t>
      </w:r>
      <w:r w:rsidR="00632B1B" w:rsidRPr="00617823">
        <w:rPr>
          <w:sz w:val="28"/>
          <w:szCs w:val="28"/>
          <w:lang w:val="ru-RU"/>
        </w:rPr>
        <w:t>1</w:t>
      </w:r>
      <w:r w:rsidRPr="00617823">
        <w:rPr>
          <w:sz w:val="28"/>
          <w:szCs w:val="28"/>
          <w:lang w:val="ru-RU"/>
        </w:rPr>
        <w:t xml:space="preserve"> – Зависимость мощности кабеля от температуры окружающей среды</w:t>
      </w:r>
    </w:p>
    <w:p w14:paraId="5A0441AD" w14:textId="707FDFB2" w:rsidR="004D2C16" w:rsidRDefault="004D2C16" w:rsidP="004D2C16">
      <w:pPr>
        <w:shd w:val="clear" w:color="auto" w:fill="FFFFFF"/>
        <w:tabs>
          <w:tab w:val="left" w:pos="426"/>
        </w:tabs>
        <w:jc w:val="both"/>
        <w:rPr>
          <w:sz w:val="28"/>
          <w:szCs w:val="28"/>
          <w:lang w:val="ru-RU"/>
        </w:rPr>
      </w:pPr>
    </w:p>
    <w:tbl>
      <w:tblPr>
        <w:tblStyle w:val="a3"/>
        <w:tblW w:w="0" w:type="auto"/>
        <w:jc w:val="center"/>
        <w:tblLook w:val="04A0" w:firstRow="1" w:lastRow="0" w:firstColumn="1" w:lastColumn="0" w:noHBand="0" w:noVBand="1"/>
      </w:tblPr>
      <w:tblGrid>
        <w:gridCol w:w="3642"/>
        <w:gridCol w:w="931"/>
        <w:gridCol w:w="786"/>
        <w:gridCol w:w="711"/>
        <w:gridCol w:w="710"/>
        <w:gridCol w:w="711"/>
        <w:gridCol w:w="711"/>
        <w:gridCol w:w="711"/>
        <w:gridCol w:w="709"/>
      </w:tblGrid>
      <w:tr w:rsidR="00133BA9" w:rsidRPr="00617823" w14:paraId="06984CB1" w14:textId="77777777" w:rsidTr="00693EDC">
        <w:trPr>
          <w:jc w:val="center"/>
        </w:trPr>
        <w:tc>
          <w:tcPr>
            <w:tcW w:w="3642" w:type="dxa"/>
          </w:tcPr>
          <w:p w14:paraId="410C3803" w14:textId="77777777" w:rsidR="00133BA9" w:rsidRPr="00617823" w:rsidRDefault="00133BA9" w:rsidP="00693EDC">
            <w:pPr>
              <w:tabs>
                <w:tab w:val="left" w:pos="426"/>
              </w:tabs>
              <w:spacing w:before="60" w:after="60"/>
              <w:jc w:val="both"/>
              <w:rPr>
                <w:lang w:val="ru-RU"/>
              </w:rPr>
            </w:pPr>
            <w:r w:rsidRPr="00617823">
              <w:rPr>
                <w:lang w:val="ru-RU"/>
              </w:rPr>
              <w:t>Мощность Вт/м при</w:t>
            </w:r>
          </w:p>
        </w:tc>
        <w:tc>
          <w:tcPr>
            <w:tcW w:w="931" w:type="dxa"/>
          </w:tcPr>
          <w:p w14:paraId="0CCDB2B8" w14:textId="77777777" w:rsidR="00133BA9" w:rsidRPr="00617823" w:rsidRDefault="00133BA9" w:rsidP="00693EDC">
            <w:pPr>
              <w:tabs>
                <w:tab w:val="left" w:pos="426"/>
              </w:tabs>
              <w:spacing w:before="60" w:after="60"/>
              <w:jc w:val="center"/>
              <w:rPr>
                <w:lang w:val="ru-RU"/>
              </w:rPr>
            </w:pPr>
            <w:r w:rsidRPr="00617823">
              <w:rPr>
                <w:lang w:val="ru-RU"/>
              </w:rPr>
              <w:t>-10</w:t>
            </w:r>
          </w:p>
        </w:tc>
        <w:tc>
          <w:tcPr>
            <w:tcW w:w="786" w:type="dxa"/>
          </w:tcPr>
          <w:p w14:paraId="4A4DF856" w14:textId="77777777" w:rsidR="00133BA9" w:rsidRPr="00617823" w:rsidRDefault="00133BA9" w:rsidP="00693EDC">
            <w:pPr>
              <w:tabs>
                <w:tab w:val="left" w:pos="426"/>
              </w:tabs>
              <w:spacing w:before="60" w:after="60"/>
              <w:jc w:val="center"/>
              <w:rPr>
                <w:lang w:val="ru-RU"/>
              </w:rPr>
            </w:pPr>
            <w:r w:rsidRPr="00617823">
              <w:rPr>
                <w:lang w:val="ru-RU"/>
              </w:rPr>
              <w:t>0</w:t>
            </w:r>
          </w:p>
        </w:tc>
        <w:tc>
          <w:tcPr>
            <w:tcW w:w="711" w:type="dxa"/>
          </w:tcPr>
          <w:p w14:paraId="2C3CDDA0" w14:textId="77777777" w:rsidR="00133BA9" w:rsidRPr="00617823" w:rsidRDefault="00133BA9" w:rsidP="00693EDC">
            <w:pPr>
              <w:tabs>
                <w:tab w:val="left" w:pos="426"/>
              </w:tabs>
              <w:spacing w:before="60" w:after="60"/>
              <w:jc w:val="center"/>
              <w:rPr>
                <w:lang w:val="ru-RU"/>
              </w:rPr>
            </w:pPr>
            <w:r w:rsidRPr="00617823">
              <w:rPr>
                <w:lang w:val="ru-RU"/>
              </w:rPr>
              <w:t>10</w:t>
            </w:r>
          </w:p>
        </w:tc>
        <w:tc>
          <w:tcPr>
            <w:tcW w:w="710" w:type="dxa"/>
          </w:tcPr>
          <w:p w14:paraId="360F098F" w14:textId="77777777" w:rsidR="00133BA9" w:rsidRPr="00617823" w:rsidRDefault="00133BA9" w:rsidP="00693EDC">
            <w:pPr>
              <w:tabs>
                <w:tab w:val="left" w:pos="426"/>
              </w:tabs>
              <w:spacing w:before="60" w:after="60"/>
              <w:jc w:val="center"/>
              <w:rPr>
                <w:lang w:val="ru-RU"/>
              </w:rPr>
            </w:pPr>
            <w:r w:rsidRPr="00617823">
              <w:rPr>
                <w:lang w:val="ru-RU"/>
              </w:rPr>
              <w:t>20</w:t>
            </w:r>
          </w:p>
        </w:tc>
        <w:tc>
          <w:tcPr>
            <w:tcW w:w="711" w:type="dxa"/>
          </w:tcPr>
          <w:p w14:paraId="79EE82E5" w14:textId="77777777" w:rsidR="00133BA9" w:rsidRPr="00617823" w:rsidRDefault="00133BA9" w:rsidP="00693EDC">
            <w:pPr>
              <w:tabs>
                <w:tab w:val="left" w:pos="426"/>
              </w:tabs>
              <w:spacing w:before="60" w:after="60"/>
              <w:jc w:val="center"/>
              <w:rPr>
                <w:lang w:val="ru-RU"/>
              </w:rPr>
            </w:pPr>
            <w:r w:rsidRPr="00617823">
              <w:rPr>
                <w:lang w:val="ru-RU"/>
              </w:rPr>
              <w:t>30</w:t>
            </w:r>
          </w:p>
        </w:tc>
        <w:tc>
          <w:tcPr>
            <w:tcW w:w="711" w:type="dxa"/>
          </w:tcPr>
          <w:p w14:paraId="4E208420" w14:textId="77777777" w:rsidR="00133BA9" w:rsidRPr="00617823" w:rsidRDefault="00133BA9" w:rsidP="00693EDC">
            <w:pPr>
              <w:tabs>
                <w:tab w:val="left" w:pos="426"/>
              </w:tabs>
              <w:spacing w:before="60" w:after="60"/>
              <w:jc w:val="center"/>
              <w:rPr>
                <w:lang w:val="ru-RU"/>
              </w:rPr>
            </w:pPr>
            <w:r w:rsidRPr="00617823">
              <w:rPr>
                <w:lang w:val="ru-RU"/>
              </w:rPr>
              <w:t>40</w:t>
            </w:r>
          </w:p>
        </w:tc>
        <w:tc>
          <w:tcPr>
            <w:tcW w:w="711" w:type="dxa"/>
          </w:tcPr>
          <w:p w14:paraId="5079A00F" w14:textId="77777777" w:rsidR="00133BA9" w:rsidRPr="00617823" w:rsidRDefault="00133BA9" w:rsidP="00693EDC">
            <w:pPr>
              <w:tabs>
                <w:tab w:val="left" w:pos="426"/>
              </w:tabs>
              <w:spacing w:before="60" w:after="60"/>
              <w:jc w:val="center"/>
              <w:rPr>
                <w:lang w:val="ru-RU"/>
              </w:rPr>
            </w:pPr>
            <w:r w:rsidRPr="00617823">
              <w:rPr>
                <w:lang w:val="ru-RU"/>
              </w:rPr>
              <w:t>50</w:t>
            </w:r>
          </w:p>
        </w:tc>
        <w:tc>
          <w:tcPr>
            <w:tcW w:w="709" w:type="dxa"/>
          </w:tcPr>
          <w:p w14:paraId="64FE3085" w14:textId="77777777" w:rsidR="00133BA9" w:rsidRPr="00617823" w:rsidRDefault="00133BA9" w:rsidP="00693EDC">
            <w:pPr>
              <w:tabs>
                <w:tab w:val="left" w:pos="426"/>
              </w:tabs>
              <w:spacing w:before="60" w:after="60"/>
              <w:jc w:val="center"/>
              <w:rPr>
                <w:lang w:val="ru-RU"/>
              </w:rPr>
            </w:pPr>
            <w:r w:rsidRPr="00617823">
              <w:rPr>
                <w:lang w:val="ru-RU"/>
              </w:rPr>
              <w:t>60</w:t>
            </w:r>
          </w:p>
        </w:tc>
      </w:tr>
      <w:tr w:rsidR="00133BA9" w:rsidRPr="00617823" w14:paraId="73158EEC" w14:textId="77777777" w:rsidTr="00693EDC">
        <w:trPr>
          <w:jc w:val="center"/>
        </w:trPr>
        <w:tc>
          <w:tcPr>
            <w:tcW w:w="3642" w:type="dxa"/>
          </w:tcPr>
          <w:p w14:paraId="1BC2C4C5" w14:textId="77777777" w:rsidR="00133BA9" w:rsidRPr="00617823" w:rsidRDefault="00133BA9" w:rsidP="00693EDC">
            <w:pPr>
              <w:tabs>
                <w:tab w:val="left" w:pos="426"/>
              </w:tabs>
              <w:spacing w:before="60" w:after="60"/>
              <w:jc w:val="both"/>
              <w:rPr>
                <w:lang w:val="ru-RU"/>
              </w:rPr>
            </w:pPr>
            <w:r w:rsidRPr="00617823">
              <w:rPr>
                <w:rFonts w:eastAsiaTheme="minorHAnsi"/>
                <w:bdr w:val="none" w:sz="0" w:space="0" w:color="auto" w:frame="1"/>
              </w:rPr>
              <w:t>SAMREG 40-2CR</w:t>
            </w:r>
          </w:p>
        </w:tc>
        <w:tc>
          <w:tcPr>
            <w:tcW w:w="931" w:type="dxa"/>
          </w:tcPr>
          <w:p w14:paraId="1A038253" w14:textId="77777777" w:rsidR="00133BA9" w:rsidRPr="00617823" w:rsidRDefault="00133BA9" w:rsidP="00693EDC">
            <w:pPr>
              <w:tabs>
                <w:tab w:val="left" w:pos="426"/>
              </w:tabs>
              <w:spacing w:before="60" w:after="60"/>
              <w:jc w:val="center"/>
              <w:rPr>
                <w:lang w:val="ru-RU"/>
              </w:rPr>
            </w:pPr>
            <w:r w:rsidRPr="00617823">
              <w:rPr>
                <w:lang w:val="ru-RU"/>
              </w:rPr>
              <w:t>52,4</w:t>
            </w:r>
          </w:p>
        </w:tc>
        <w:tc>
          <w:tcPr>
            <w:tcW w:w="786" w:type="dxa"/>
          </w:tcPr>
          <w:p w14:paraId="13AB6BF1" w14:textId="77777777" w:rsidR="00133BA9" w:rsidRPr="00617823" w:rsidRDefault="00133BA9" w:rsidP="00693EDC">
            <w:pPr>
              <w:tabs>
                <w:tab w:val="left" w:pos="426"/>
              </w:tabs>
              <w:spacing w:before="60" w:after="60"/>
              <w:jc w:val="center"/>
              <w:rPr>
                <w:lang w:val="ru-RU"/>
              </w:rPr>
            </w:pPr>
            <w:r w:rsidRPr="00617823">
              <w:rPr>
                <w:lang w:val="ru-RU"/>
              </w:rPr>
              <w:t>46,0</w:t>
            </w:r>
          </w:p>
        </w:tc>
        <w:tc>
          <w:tcPr>
            <w:tcW w:w="711" w:type="dxa"/>
          </w:tcPr>
          <w:p w14:paraId="3258C276" w14:textId="77777777" w:rsidR="00133BA9" w:rsidRPr="00617823" w:rsidRDefault="00133BA9" w:rsidP="00693EDC">
            <w:pPr>
              <w:tabs>
                <w:tab w:val="left" w:pos="426"/>
              </w:tabs>
              <w:spacing w:before="60" w:after="60"/>
              <w:jc w:val="center"/>
              <w:rPr>
                <w:lang w:val="ru-RU"/>
              </w:rPr>
            </w:pPr>
            <w:r w:rsidRPr="00617823">
              <w:rPr>
                <w:lang w:val="ru-RU"/>
              </w:rPr>
              <w:t>40,0</w:t>
            </w:r>
          </w:p>
        </w:tc>
        <w:tc>
          <w:tcPr>
            <w:tcW w:w="710" w:type="dxa"/>
          </w:tcPr>
          <w:p w14:paraId="1228EE67" w14:textId="77777777" w:rsidR="00133BA9" w:rsidRPr="00617823" w:rsidRDefault="00133BA9" w:rsidP="00693EDC">
            <w:pPr>
              <w:tabs>
                <w:tab w:val="left" w:pos="426"/>
              </w:tabs>
              <w:spacing w:before="60" w:after="60"/>
              <w:jc w:val="center"/>
              <w:rPr>
                <w:lang w:val="ru-RU"/>
              </w:rPr>
            </w:pPr>
            <w:r w:rsidRPr="00617823">
              <w:rPr>
                <w:lang w:val="ru-RU"/>
              </w:rPr>
              <w:t>34,2</w:t>
            </w:r>
          </w:p>
        </w:tc>
        <w:tc>
          <w:tcPr>
            <w:tcW w:w="711" w:type="dxa"/>
          </w:tcPr>
          <w:p w14:paraId="474EAE79" w14:textId="77777777" w:rsidR="00133BA9" w:rsidRPr="00617823" w:rsidRDefault="00133BA9" w:rsidP="00693EDC">
            <w:pPr>
              <w:tabs>
                <w:tab w:val="left" w:pos="426"/>
              </w:tabs>
              <w:spacing w:before="60" w:after="60"/>
              <w:jc w:val="center"/>
              <w:rPr>
                <w:lang w:val="ru-RU"/>
              </w:rPr>
            </w:pPr>
            <w:r w:rsidRPr="00617823">
              <w:rPr>
                <w:lang w:val="ru-RU"/>
              </w:rPr>
              <w:t>28,8</w:t>
            </w:r>
          </w:p>
        </w:tc>
        <w:tc>
          <w:tcPr>
            <w:tcW w:w="711" w:type="dxa"/>
          </w:tcPr>
          <w:p w14:paraId="3088359E" w14:textId="77777777" w:rsidR="00133BA9" w:rsidRPr="00617823" w:rsidRDefault="00133BA9" w:rsidP="00693EDC">
            <w:pPr>
              <w:tabs>
                <w:tab w:val="left" w:pos="426"/>
              </w:tabs>
              <w:spacing w:before="60" w:after="60"/>
              <w:jc w:val="center"/>
              <w:rPr>
                <w:lang w:val="ru-RU"/>
              </w:rPr>
            </w:pPr>
            <w:r w:rsidRPr="00617823">
              <w:rPr>
                <w:lang w:val="ru-RU"/>
              </w:rPr>
              <w:t>23,2</w:t>
            </w:r>
          </w:p>
        </w:tc>
        <w:tc>
          <w:tcPr>
            <w:tcW w:w="711" w:type="dxa"/>
          </w:tcPr>
          <w:p w14:paraId="747DCA2F" w14:textId="77777777" w:rsidR="00133BA9" w:rsidRPr="00617823" w:rsidRDefault="00133BA9" w:rsidP="00693EDC">
            <w:pPr>
              <w:tabs>
                <w:tab w:val="left" w:pos="426"/>
              </w:tabs>
              <w:spacing w:before="60" w:after="60"/>
              <w:jc w:val="center"/>
              <w:rPr>
                <w:lang w:val="ru-RU"/>
              </w:rPr>
            </w:pPr>
            <w:r w:rsidRPr="00617823">
              <w:rPr>
                <w:lang w:val="ru-RU"/>
              </w:rPr>
              <w:t>18,4</w:t>
            </w:r>
          </w:p>
        </w:tc>
        <w:tc>
          <w:tcPr>
            <w:tcW w:w="709" w:type="dxa"/>
          </w:tcPr>
          <w:p w14:paraId="18C25A79" w14:textId="77777777" w:rsidR="00133BA9" w:rsidRPr="00617823" w:rsidRDefault="00133BA9" w:rsidP="00693EDC">
            <w:pPr>
              <w:tabs>
                <w:tab w:val="left" w:pos="426"/>
              </w:tabs>
              <w:spacing w:before="60" w:after="60"/>
              <w:jc w:val="both"/>
              <w:rPr>
                <w:lang w:val="ru-RU"/>
              </w:rPr>
            </w:pPr>
            <w:r w:rsidRPr="00617823">
              <w:rPr>
                <w:lang w:val="ru-RU"/>
              </w:rPr>
              <w:t>18,4</w:t>
            </w:r>
          </w:p>
        </w:tc>
      </w:tr>
    </w:tbl>
    <w:p w14:paraId="6933185B" w14:textId="72A0E649" w:rsidR="00133BA9" w:rsidRDefault="00133BA9" w:rsidP="004D2C16">
      <w:pPr>
        <w:shd w:val="clear" w:color="auto" w:fill="FFFFFF"/>
        <w:tabs>
          <w:tab w:val="left" w:pos="426"/>
        </w:tabs>
        <w:jc w:val="both"/>
        <w:rPr>
          <w:sz w:val="28"/>
          <w:szCs w:val="28"/>
          <w:lang w:val="ru-RU"/>
        </w:rPr>
      </w:pPr>
    </w:p>
    <w:p w14:paraId="21AF7CC7" w14:textId="24D4CBEA" w:rsidR="00133BA9" w:rsidRDefault="00133BA9" w:rsidP="004D2C16">
      <w:pPr>
        <w:shd w:val="clear" w:color="auto" w:fill="FFFFFF"/>
        <w:tabs>
          <w:tab w:val="left" w:pos="426"/>
        </w:tabs>
        <w:jc w:val="both"/>
        <w:rPr>
          <w:sz w:val="28"/>
          <w:szCs w:val="28"/>
          <w:lang w:val="ru-RU"/>
        </w:rPr>
      </w:pPr>
    </w:p>
    <w:p w14:paraId="129F9B77" w14:textId="77777777" w:rsidR="00133BA9" w:rsidRDefault="00133BA9" w:rsidP="004D2C16">
      <w:pPr>
        <w:shd w:val="clear" w:color="auto" w:fill="FFFFFF"/>
        <w:tabs>
          <w:tab w:val="left" w:pos="426"/>
        </w:tabs>
        <w:jc w:val="both"/>
        <w:rPr>
          <w:sz w:val="28"/>
          <w:szCs w:val="28"/>
          <w:lang w:val="ru-RU"/>
        </w:rPr>
      </w:pPr>
    </w:p>
    <w:p w14:paraId="1944FD80" w14:textId="75DEA6E4" w:rsidR="00133BA9" w:rsidRDefault="00133BA9" w:rsidP="004D2C16">
      <w:pPr>
        <w:shd w:val="clear" w:color="auto" w:fill="FFFFFF"/>
        <w:tabs>
          <w:tab w:val="left" w:pos="426"/>
        </w:tabs>
        <w:jc w:val="both"/>
        <w:rPr>
          <w:sz w:val="28"/>
          <w:szCs w:val="28"/>
          <w:lang w:val="ru-RU"/>
        </w:rPr>
      </w:pPr>
      <w:r w:rsidRPr="00617823">
        <w:rPr>
          <w:noProof/>
          <w:lang w:val="en-US" w:eastAsia="en-US"/>
        </w:rPr>
        <w:drawing>
          <wp:inline distT="0" distB="0" distL="0" distR="0" wp14:anchorId="7E890481" wp14:editId="3DD9FD54">
            <wp:extent cx="3070860" cy="2413000"/>
            <wp:effectExtent l="0" t="0" r="0" b="6350"/>
            <wp:docPr id="1175" name="Рисунок 1175" descr="Строение кабеля Samreg 40-2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Строение кабеля Samreg 40-2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19412" cy="2451151"/>
                    </a:xfrm>
                    <a:prstGeom prst="rect">
                      <a:avLst/>
                    </a:prstGeom>
                    <a:noFill/>
                    <a:ln>
                      <a:noFill/>
                    </a:ln>
                  </pic:spPr>
                </pic:pic>
              </a:graphicData>
            </a:graphic>
          </wp:inline>
        </w:drawing>
      </w:r>
      <w:r w:rsidRPr="00617823">
        <w:rPr>
          <w:noProof/>
          <w:lang w:val="en-US" w:eastAsia="en-US"/>
        </w:rPr>
        <w:drawing>
          <wp:inline distT="0" distB="0" distL="0" distR="0" wp14:anchorId="79B5743B" wp14:editId="101C4A49">
            <wp:extent cx="2984500" cy="2374900"/>
            <wp:effectExtent l="0" t="0" r="6350" b="6350"/>
            <wp:docPr id="1179" name="Рисунок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33346" cy="2413769"/>
                    </a:xfrm>
                    <a:prstGeom prst="rect">
                      <a:avLst/>
                    </a:prstGeom>
                    <a:noFill/>
                    <a:ln>
                      <a:noFill/>
                    </a:ln>
                  </pic:spPr>
                </pic:pic>
              </a:graphicData>
            </a:graphic>
          </wp:inline>
        </w:drawing>
      </w:r>
    </w:p>
    <w:p w14:paraId="03CCFF46" w14:textId="77777777" w:rsidR="00133BA9" w:rsidRPr="00617823" w:rsidRDefault="00133BA9" w:rsidP="004D2C16">
      <w:pPr>
        <w:shd w:val="clear" w:color="auto" w:fill="FFFFFF"/>
        <w:tabs>
          <w:tab w:val="left" w:pos="426"/>
        </w:tabs>
        <w:jc w:val="both"/>
        <w:rPr>
          <w:sz w:val="28"/>
          <w:szCs w:val="28"/>
          <w:lang w:val="ru-RU"/>
        </w:rPr>
      </w:pPr>
    </w:p>
    <w:p w14:paraId="4729F01C" w14:textId="514BF67C" w:rsidR="00507C52" w:rsidRPr="00617823" w:rsidRDefault="00507C52" w:rsidP="00EE648C">
      <w:pPr>
        <w:spacing w:before="120"/>
        <w:jc w:val="center"/>
        <w:rPr>
          <w:rFonts w:eastAsiaTheme="minorHAnsi"/>
          <w:sz w:val="28"/>
          <w:szCs w:val="28"/>
          <w:bdr w:val="none" w:sz="0" w:space="0" w:color="auto" w:frame="1"/>
          <w:lang w:val="ru-RU"/>
        </w:rPr>
      </w:pPr>
      <w:r w:rsidRPr="00617823">
        <w:rPr>
          <w:sz w:val="28"/>
          <w:szCs w:val="28"/>
          <w:lang w:val="ru-RU"/>
        </w:rPr>
        <w:t>Рисунок 2.</w:t>
      </w:r>
      <w:r w:rsidR="00632B1B" w:rsidRPr="00617823">
        <w:rPr>
          <w:sz w:val="28"/>
          <w:szCs w:val="28"/>
          <w:lang w:val="ru-RU"/>
        </w:rPr>
        <w:t>3</w:t>
      </w:r>
      <w:r w:rsidRPr="00617823">
        <w:rPr>
          <w:sz w:val="28"/>
          <w:szCs w:val="28"/>
          <w:lang w:val="ru-RU"/>
        </w:rPr>
        <w:t xml:space="preserve"> – Саморегулирующий кабель </w:t>
      </w:r>
      <w:r w:rsidRPr="00617823">
        <w:rPr>
          <w:rFonts w:eastAsiaTheme="minorHAnsi"/>
          <w:sz w:val="28"/>
          <w:szCs w:val="28"/>
          <w:bdr w:val="none" w:sz="0" w:space="0" w:color="auto" w:frame="1"/>
        </w:rPr>
        <w:t>SAMREG-2CR</w:t>
      </w:r>
      <w:r w:rsidR="00026091" w:rsidRPr="00617823">
        <w:rPr>
          <w:rFonts w:eastAsiaTheme="minorHAnsi"/>
          <w:sz w:val="28"/>
          <w:szCs w:val="28"/>
          <w:bdr w:val="none" w:sz="0" w:space="0" w:color="auto" w:frame="1"/>
          <w:lang w:val="ru-RU"/>
        </w:rPr>
        <w:t xml:space="preserve"> </w:t>
      </w:r>
    </w:p>
    <w:p w14:paraId="4C8C730D" w14:textId="77777777" w:rsidR="00C66BE6" w:rsidRPr="00617823" w:rsidRDefault="00C66BE6" w:rsidP="00B075AB">
      <w:pPr>
        <w:pStyle w:val="aa"/>
        <w:spacing w:after="0" w:line="240" w:lineRule="auto"/>
        <w:ind w:left="0" w:firstLine="709"/>
        <w:jc w:val="both"/>
        <w:rPr>
          <w:sz w:val="28"/>
          <w:szCs w:val="28"/>
          <w:shd w:val="clear" w:color="auto" w:fill="FFFFFF"/>
          <w:lang w:val="ru-RU"/>
        </w:rPr>
      </w:pPr>
    </w:p>
    <w:p w14:paraId="6A02AF3C" w14:textId="77777777" w:rsidR="00133BA9" w:rsidRDefault="00133BA9" w:rsidP="00B075AB">
      <w:pPr>
        <w:pStyle w:val="aa"/>
        <w:spacing w:after="0" w:line="240" w:lineRule="auto"/>
        <w:ind w:left="0" w:firstLine="709"/>
        <w:jc w:val="both"/>
        <w:rPr>
          <w:sz w:val="28"/>
          <w:szCs w:val="28"/>
          <w:shd w:val="clear" w:color="auto" w:fill="FFFFFF"/>
          <w:lang w:val="ru-RU"/>
        </w:rPr>
      </w:pPr>
    </w:p>
    <w:p w14:paraId="5681B717" w14:textId="77777777" w:rsidR="00133BA9" w:rsidRDefault="00133BA9" w:rsidP="00B075AB">
      <w:pPr>
        <w:pStyle w:val="aa"/>
        <w:spacing w:after="0" w:line="240" w:lineRule="auto"/>
        <w:ind w:left="0" w:firstLine="709"/>
        <w:jc w:val="both"/>
        <w:rPr>
          <w:sz w:val="28"/>
          <w:szCs w:val="28"/>
          <w:shd w:val="clear" w:color="auto" w:fill="FFFFFF"/>
          <w:lang w:val="ru-RU"/>
        </w:rPr>
      </w:pPr>
    </w:p>
    <w:p w14:paraId="1D9985BD" w14:textId="44629837" w:rsidR="00B075AB" w:rsidRPr="00617823" w:rsidRDefault="00C66086" w:rsidP="00B075AB">
      <w:pPr>
        <w:pStyle w:val="aa"/>
        <w:spacing w:after="0" w:line="240" w:lineRule="auto"/>
        <w:ind w:left="0" w:firstLine="709"/>
        <w:jc w:val="both"/>
        <w:rPr>
          <w:sz w:val="28"/>
          <w:szCs w:val="28"/>
          <w:lang w:val="ru-RU"/>
        </w:rPr>
      </w:pPr>
      <w:r w:rsidRPr="00617823">
        <w:rPr>
          <w:sz w:val="28"/>
          <w:szCs w:val="28"/>
          <w:shd w:val="clear" w:color="auto" w:fill="FFFFFF"/>
          <w:lang w:val="ru-RU"/>
        </w:rPr>
        <w:t>С</w:t>
      </w:r>
      <w:r w:rsidR="00BA643D">
        <w:rPr>
          <w:sz w:val="28"/>
          <w:szCs w:val="28"/>
          <w:shd w:val="clear" w:color="auto" w:fill="FFFFFF"/>
        </w:rPr>
        <w:t>аморегулирующейся кабель</w:t>
      </w:r>
      <w:r w:rsidR="00B075AB" w:rsidRPr="00617823">
        <w:rPr>
          <w:sz w:val="28"/>
          <w:szCs w:val="28"/>
          <w:shd w:val="clear" w:color="auto" w:fill="FFFFFF"/>
        </w:rPr>
        <w:t xml:space="preserve"> мощностью от 10 – 95 Вт</w:t>
      </w:r>
      <w:r w:rsidR="000A723C" w:rsidRPr="00617823">
        <w:rPr>
          <w:sz w:val="28"/>
          <w:szCs w:val="28"/>
          <w:shd w:val="clear" w:color="auto" w:fill="FFFFFF"/>
          <w:lang w:val="ru-RU"/>
        </w:rPr>
        <w:t>/м.</w:t>
      </w:r>
    </w:p>
    <w:p w14:paraId="08EA1D2C" w14:textId="2AD36A91" w:rsidR="00B075AB" w:rsidRPr="00617823" w:rsidRDefault="00B075AB" w:rsidP="00B075AB">
      <w:pPr>
        <w:shd w:val="clear" w:color="auto" w:fill="FFFFFF"/>
        <w:tabs>
          <w:tab w:val="left" w:pos="426"/>
        </w:tabs>
        <w:ind w:firstLine="709"/>
        <w:jc w:val="both"/>
        <w:rPr>
          <w:rFonts w:eastAsiaTheme="minorHAnsi"/>
          <w:sz w:val="28"/>
          <w:szCs w:val="28"/>
          <w:bdr w:val="none" w:sz="0" w:space="0" w:color="auto" w:frame="1"/>
        </w:rPr>
      </w:pPr>
      <w:r w:rsidRPr="00617823">
        <w:rPr>
          <w:sz w:val="28"/>
          <w:szCs w:val="28"/>
        </w:rPr>
        <w:t xml:space="preserve">Нами для проведения экспериментально-стендовых исследований </w:t>
      </w:r>
      <w:r w:rsidRPr="00617823">
        <w:rPr>
          <w:sz w:val="28"/>
          <w:szCs w:val="28"/>
          <w:lang w:val="ru-RU"/>
        </w:rPr>
        <w:t xml:space="preserve">выбран </w:t>
      </w:r>
      <w:r w:rsidRPr="00617823">
        <w:rPr>
          <w:sz w:val="28"/>
          <w:szCs w:val="28"/>
        </w:rPr>
        <w:t xml:space="preserve">саморегулирующий кабель </w:t>
      </w:r>
      <w:r w:rsidRPr="00617823">
        <w:rPr>
          <w:rFonts w:eastAsiaTheme="minorHAnsi"/>
          <w:sz w:val="28"/>
          <w:szCs w:val="28"/>
          <w:bdr w:val="none" w:sz="0" w:space="0" w:color="auto" w:frame="1"/>
        </w:rPr>
        <w:t>SAMREG 40-2CR производства Южной Корея с следующими техническими характеристиками, приведенными в таблице 2.</w:t>
      </w:r>
      <w:r w:rsidR="00C66086" w:rsidRPr="00617823">
        <w:rPr>
          <w:rFonts w:eastAsiaTheme="minorHAnsi"/>
          <w:sz w:val="28"/>
          <w:szCs w:val="28"/>
          <w:bdr w:val="none" w:sz="0" w:space="0" w:color="auto" w:frame="1"/>
          <w:lang w:val="ru-RU"/>
        </w:rPr>
        <w:t>2</w:t>
      </w:r>
      <w:r w:rsidRPr="00617823">
        <w:rPr>
          <w:rFonts w:eastAsiaTheme="minorHAnsi"/>
          <w:sz w:val="28"/>
          <w:szCs w:val="28"/>
          <w:bdr w:val="none" w:sz="0" w:space="0" w:color="auto" w:frame="1"/>
        </w:rPr>
        <w:t>.</w:t>
      </w:r>
    </w:p>
    <w:p w14:paraId="186DE0C0" w14:textId="77777777" w:rsidR="00B075AB" w:rsidRPr="00617823" w:rsidRDefault="00B075AB" w:rsidP="00B075AB">
      <w:pPr>
        <w:shd w:val="clear" w:color="auto" w:fill="FFFFFF"/>
        <w:tabs>
          <w:tab w:val="left" w:pos="426"/>
        </w:tabs>
        <w:jc w:val="both"/>
        <w:rPr>
          <w:rFonts w:eastAsiaTheme="minorHAnsi"/>
          <w:sz w:val="28"/>
          <w:szCs w:val="28"/>
          <w:bdr w:val="none" w:sz="0" w:space="0" w:color="auto" w:frame="1"/>
        </w:rPr>
      </w:pPr>
    </w:p>
    <w:p w14:paraId="4A53EF54" w14:textId="5ACB93DB" w:rsidR="00B075AB" w:rsidRPr="00617823" w:rsidRDefault="00B075AB" w:rsidP="00B075AB">
      <w:pPr>
        <w:shd w:val="clear" w:color="auto" w:fill="FFFFFF"/>
        <w:tabs>
          <w:tab w:val="left" w:pos="426"/>
        </w:tabs>
        <w:jc w:val="both"/>
        <w:rPr>
          <w:rFonts w:eastAsiaTheme="minorHAnsi"/>
          <w:sz w:val="28"/>
          <w:szCs w:val="28"/>
          <w:bdr w:val="none" w:sz="0" w:space="0" w:color="auto" w:frame="1"/>
        </w:rPr>
      </w:pPr>
      <w:r w:rsidRPr="00617823">
        <w:rPr>
          <w:rFonts w:eastAsiaTheme="minorHAnsi"/>
          <w:sz w:val="28"/>
          <w:szCs w:val="28"/>
          <w:bdr w:val="none" w:sz="0" w:space="0" w:color="auto" w:frame="1"/>
        </w:rPr>
        <w:t>Таблица 2.</w:t>
      </w:r>
      <w:r w:rsidR="00C66086" w:rsidRPr="00617823">
        <w:rPr>
          <w:rFonts w:eastAsiaTheme="minorHAnsi"/>
          <w:sz w:val="28"/>
          <w:szCs w:val="28"/>
          <w:bdr w:val="none" w:sz="0" w:space="0" w:color="auto" w:frame="1"/>
          <w:lang w:val="ru-RU"/>
        </w:rPr>
        <w:t>2</w:t>
      </w:r>
      <w:r w:rsidRPr="00617823">
        <w:rPr>
          <w:rFonts w:eastAsiaTheme="minorHAnsi"/>
          <w:sz w:val="28"/>
          <w:szCs w:val="28"/>
          <w:bdr w:val="none" w:sz="0" w:space="0" w:color="auto" w:frame="1"/>
        </w:rPr>
        <w:t xml:space="preserve"> – Основные технические характеристики </w:t>
      </w:r>
      <w:r w:rsidRPr="00617823">
        <w:rPr>
          <w:sz w:val="28"/>
          <w:szCs w:val="28"/>
        </w:rPr>
        <w:t xml:space="preserve">саморегулирующегося кабеля </w:t>
      </w:r>
      <w:r w:rsidRPr="00617823">
        <w:rPr>
          <w:rFonts w:eastAsiaTheme="minorHAnsi"/>
          <w:sz w:val="28"/>
          <w:szCs w:val="28"/>
          <w:bdr w:val="none" w:sz="0" w:space="0" w:color="auto" w:frame="1"/>
        </w:rPr>
        <w:t>SAMREG 40-2CR</w:t>
      </w:r>
    </w:p>
    <w:p w14:paraId="7C87155B" w14:textId="77777777" w:rsidR="00A87893" w:rsidRPr="00617823" w:rsidRDefault="00A87893" w:rsidP="00B075AB">
      <w:pPr>
        <w:shd w:val="clear" w:color="auto" w:fill="FFFFFF"/>
        <w:tabs>
          <w:tab w:val="left" w:pos="426"/>
        </w:tabs>
        <w:jc w:val="both"/>
        <w:rPr>
          <w:rFonts w:eastAsiaTheme="minorHAnsi"/>
          <w:sz w:val="28"/>
          <w:szCs w:val="28"/>
          <w:bdr w:val="none" w:sz="0" w:space="0" w:color="auto" w:frame="1"/>
        </w:rPr>
      </w:pPr>
    </w:p>
    <w:p w14:paraId="7628837D" w14:textId="1C91B225" w:rsidR="004A7E1D" w:rsidRPr="00617823" w:rsidRDefault="00AF341C" w:rsidP="00133BA9">
      <w:pPr>
        <w:pStyle w:val="ad"/>
        <w:spacing w:after="0" w:line="240" w:lineRule="auto"/>
        <w:ind w:right="3" w:firstLine="0"/>
        <w:jc w:val="center"/>
        <w:rPr>
          <w:sz w:val="28"/>
          <w:szCs w:val="28"/>
        </w:rPr>
      </w:pPr>
      <w:r w:rsidRPr="00617823">
        <w:rPr>
          <w:noProof/>
          <w:sz w:val="28"/>
          <w:szCs w:val="28"/>
          <w:lang w:val="en-US" w:eastAsia="en-US"/>
        </w:rPr>
        <w:drawing>
          <wp:inline distT="0" distB="0" distL="0" distR="0" wp14:anchorId="0E10D223" wp14:editId="124E43B6">
            <wp:extent cx="6110605" cy="5988050"/>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44543" cy="6021307"/>
                    </a:xfrm>
                    <a:prstGeom prst="rect">
                      <a:avLst/>
                    </a:prstGeom>
                    <a:noFill/>
                  </pic:spPr>
                </pic:pic>
              </a:graphicData>
            </a:graphic>
          </wp:inline>
        </w:drawing>
      </w:r>
    </w:p>
    <w:p w14:paraId="59EF8C89" w14:textId="77777777" w:rsidR="00AF341C" w:rsidRPr="00617823" w:rsidRDefault="00AF341C" w:rsidP="00B075AB">
      <w:pPr>
        <w:pStyle w:val="ad"/>
        <w:spacing w:after="0" w:line="240" w:lineRule="auto"/>
        <w:ind w:right="3" w:firstLine="709"/>
        <w:jc w:val="both"/>
        <w:rPr>
          <w:sz w:val="28"/>
          <w:szCs w:val="28"/>
        </w:rPr>
      </w:pPr>
    </w:p>
    <w:p w14:paraId="4BE15185" w14:textId="0F701558" w:rsidR="00B075AB" w:rsidRPr="00617823" w:rsidRDefault="00B075AB" w:rsidP="00B075AB">
      <w:pPr>
        <w:pStyle w:val="ad"/>
        <w:spacing w:after="0" w:line="240" w:lineRule="auto"/>
        <w:ind w:right="3" w:firstLine="709"/>
        <w:jc w:val="both"/>
        <w:rPr>
          <w:sz w:val="28"/>
          <w:szCs w:val="28"/>
          <w:lang w:val="ru-RU"/>
        </w:rPr>
      </w:pPr>
      <w:r w:rsidRPr="00617823">
        <w:rPr>
          <w:sz w:val="28"/>
          <w:szCs w:val="28"/>
        </w:rPr>
        <w:t xml:space="preserve">В зависимости от способа добычи и конструкции скважины возможны различные схемы реализации электропрогрева, изображенные на рисунке </w:t>
      </w:r>
      <w:r w:rsidRPr="00617823">
        <w:rPr>
          <w:sz w:val="28"/>
          <w:szCs w:val="28"/>
          <w:lang w:val="ru-RU"/>
        </w:rPr>
        <w:t>2</w:t>
      </w:r>
      <w:r w:rsidRPr="00617823">
        <w:rPr>
          <w:sz w:val="28"/>
          <w:szCs w:val="28"/>
        </w:rPr>
        <w:t>.</w:t>
      </w:r>
      <w:r w:rsidR="00C66086" w:rsidRPr="00617823">
        <w:rPr>
          <w:sz w:val="28"/>
          <w:szCs w:val="28"/>
          <w:lang w:val="ru-RU"/>
        </w:rPr>
        <w:t>4</w:t>
      </w:r>
      <w:r w:rsidRPr="00617823">
        <w:rPr>
          <w:sz w:val="28"/>
          <w:szCs w:val="28"/>
          <w:lang w:val="ru-RU"/>
        </w:rPr>
        <w:t xml:space="preserve"> [</w:t>
      </w:r>
      <w:r w:rsidR="006C6191" w:rsidRPr="00617823">
        <w:rPr>
          <w:sz w:val="28"/>
          <w:szCs w:val="28"/>
          <w:lang w:val="ru-RU"/>
        </w:rPr>
        <w:t>75</w:t>
      </w:r>
      <w:r w:rsidRPr="00617823">
        <w:rPr>
          <w:sz w:val="28"/>
          <w:szCs w:val="28"/>
          <w:lang w:val="ru-RU"/>
        </w:rPr>
        <w:t>]</w:t>
      </w:r>
      <w:r w:rsidR="006C6191" w:rsidRPr="00617823">
        <w:rPr>
          <w:sz w:val="28"/>
          <w:szCs w:val="28"/>
          <w:lang w:val="ru-RU"/>
        </w:rPr>
        <w:t>:</w:t>
      </w:r>
    </w:p>
    <w:p w14:paraId="1E0135AF" w14:textId="77777777" w:rsidR="00B075AB" w:rsidRPr="00617823" w:rsidRDefault="00B075AB" w:rsidP="00AE4B33">
      <w:pPr>
        <w:pStyle w:val="aa"/>
        <w:widowControl w:val="0"/>
        <w:numPr>
          <w:ilvl w:val="0"/>
          <w:numId w:val="29"/>
        </w:numPr>
        <w:tabs>
          <w:tab w:val="left" w:pos="284"/>
          <w:tab w:val="left" w:pos="937"/>
        </w:tabs>
        <w:autoSpaceDE w:val="0"/>
        <w:autoSpaceDN w:val="0"/>
        <w:spacing w:after="0" w:line="240" w:lineRule="auto"/>
        <w:ind w:left="0" w:right="3" w:firstLine="709"/>
        <w:contextualSpacing w:val="0"/>
        <w:jc w:val="both"/>
        <w:rPr>
          <w:sz w:val="28"/>
          <w:szCs w:val="28"/>
        </w:rPr>
      </w:pPr>
      <w:r w:rsidRPr="00617823">
        <w:rPr>
          <w:sz w:val="28"/>
          <w:szCs w:val="28"/>
        </w:rPr>
        <w:t>нагревательный</w:t>
      </w:r>
      <w:r w:rsidRPr="00617823">
        <w:rPr>
          <w:spacing w:val="-10"/>
          <w:sz w:val="28"/>
          <w:szCs w:val="28"/>
        </w:rPr>
        <w:t xml:space="preserve"> </w:t>
      </w:r>
      <w:r w:rsidRPr="00617823">
        <w:rPr>
          <w:sz w:val="28"/>
          <w:szCs w:val="28"/>
        </w:rPr>
        <w:t>кабель</w:t>
      </w:r>
      <w:r w:rsidRPr="00617823">
        <w:rPr>
          <w:spacing w:val="-8"/>
          <w:sz w:val="28"/>
          <w:szCs w:val="28"/>
        </w:rPr>
        <w:t xml:space="preserve"> </w:t>
      </w:r>
      <w:r w:rsidRPr="00617823">
        <w:rPr>
          <w:sz w:val="28"/>
          <w:szCs w:val="28"/>
        </w:rPr>
        <w:t>прокладывается</w:t>
      </w:r>
      <w:r w:rsidRPr="00617823">
        <w:rPr>
          <w:spacing w:val="-9"/>
          <w:sz w:val="28"/>
          <w:szCs w:val="28"/>
        </w:rPr>
        <w:t xml:space="preserve"> </w:t>
      </w:r>
      <w:r w:rsidRPr="00617823">
        <w:rPr>
          <w:sz w:val="28"/>
          <w:szCs w:val="28"/>
        </w:rPr>
        <w:t>по</w:t>
      </w:r>
      <w:r w:rsidRPr="00617823">
        <w:rPr>
          <w:spacing w:val="-5"/>
          <w:sz w:val="28"/>
          <w:szCs w:val="28"/>
        </w:rPr>
        <w:t xml:space="preserve"> </w:t>
      </w:r>
      <w:r w:rsidRPr="00617823">
        <w:rPr>
          <w:sz w:val="28"/>
          <w:szCs w:val="28"/>
        </w:rPr>
        <w:t>внешней</w:t>
      </w:r>
      <w:r w:rsidRPr="00617823">
        <w:rPr>
          <w:spacing w:val="-9"/>
          <w:sz w:val="28"/>
          <w:szCs w:val="28"/>
        </w:rPr>
        <w:t xml:space="preserve"> </w:t>
      </w:r>
      <w:r w:rsidRPr="00617823">
        <w:rPr>
          <w:sz w:val="28"/>
          <w:szCs w:val="28"/>
        </w:rPr>
        <w:t>поверхности</w:t>
      </w:r>
      <w:r w:rsidRPr="00617823">
        <w:rPr>
          <w:spacing w:val="-6"/>
          <w:sz w:val="28"/>
          <w:szCs w:val="28"/>
        </w:rPr>
        <w:t xml:space="preserve"> </w:t>
      </w:r>
      <w:r w:rsidRPr="00617823">
        <w:rPr>
          <w:spacing w:val="-4"/>
          <w:sz w:val="28"/>
          <w:szCs w:val="28"/>
        </w:rPr>
        <w:t>НКТ;</w:t>
      </w:r>
    </w:p>
    <w:p w14:paraId="2F75304D" w14:textId="77777777" w:rsidR="00B075AB" w:rsidRPr="00617823" w:rsidRDefault="00B075AB" w:rsidP="00AE4B33">
      <w:pPr>
        <w:pStyle w:val="aa"/>
        <w:widowControl w:val="0"/>
        <w:numPr>
          <w:ilvl w:val="0"/>
          <w:numId w:val="29"/>
        </w:numPr>
        <w:tabs>
          <w:tab w:val="left" w:pos="284"/>
          <w:tab w:val="left" w:pos="937"/>
        </w:tabs>
        <w:autoSpaceDE w:val="0"/>
        <w:autoSpaceDN w:val="0"/>
        <w:spacing w:after="0" w:line="240" w:lineRule="auto"/>
        <w:ind w:left="0" w:right="3" w:firstLine="709"/>
        <w:contextualSpacing w:val="0"/>
        <w:jc w:val="both"/>
        <w:rPr>
          <w:sz w:val="28"/>
          <w:szCs w:val="28"/>
        </w:rPr>
      </w:pPr>
      <w:r w:rsidRPr="00617823">
        <w:rPr>
          <w:sz w:val="28"/>
          <w:szCs w:val="28"/>
        </w:rPr>
        <w:t>грузонесущий</w:t>
      </w:r>
      <w:r w:rsidRPr="00617823">
        <w:rPr>
          <w:spacing w:val="-7"/>
          <w:sz w:val="28"/>
          <w:szCs w:val="28"/>
        </w:rPr>
        <w:t xml:space="preserve"> </w:t>
      </w:r>
      <w:r w:rsidRPr="00617823">
        <w:rPr>
          <w:sz w:val="28"/>
          <w:szCs w:val="28"/>
        </w:rPr>
        <w:t>греющий</w:t>
      </w:r>
      <w:r w:rsidRPr="00617823">
        <w:rPr>
          <w:spacing w:val="-6"/>
          <w:sz w:val="28"/>
          <w:szCs w:val="28"/>
        </w:rPr>
        <w:t xml:space="preserve"> </w:t>
      </w:r>
      <w:r w:rsidRPr="00617823">
        <w:rPr>
          <w:sz w:val="28"/>
          <w:szCs w:val="28"/>
        </w:rPr>
        <w:t>кабель</w:t>
      </w:r>
      <w:r w:rsidRPr="00617823">
        <w:rPr>
          <w:spacing w:val="-9"/>
          <w:sz w:val="28"/>
          <w:szCs w:val="28"/>
        </w:rPr>
        <w:t xml:space="preserve"> </w:t>
      </w:r>
      <w:r w:rsidRPr="00617823">
        <w:rPr>
          <w:sz w:val="28"/>
          <w:szCs w:val="28"/>
        </w:rPr>
        <w:t>опускается</w:t>
      </w:r>
      <w:r w:rsidRPr="00617823">
        <w:rPr>
          <w:spacing w:val="-8"/>
          <w:sz w:val="28"/>
          <w:szCs w:val="28"/>
        </w:rPr>
        <w:t xml:space="preserve"> </w:t>
      </w:r>
      <w:r w:rsidRPr="00617823">
        <w:rPr>
          <w:sz w:val="28"/>
          <w:szCs w:val="28"/>
        </w:rPr>
        <w:t>непосредственно</w:t>
      </w:r>
      <w:r w:rsidRPr="00617823">
        <w:rPr>
          <w:spacing w:val="-6"/>
          <w:sz w:val="28"/>
          <w:szCs w:val="28"/>
        </w:rPr>
        <w:t xml:space="preserve"> </w:t>
      </w:r>
      <w:r w:rsidRPr="00617823">
        <w:rPr>
          <w:sz w:val="28"/>
          <w:szCs w:val="28"/>
        </w:rPr>
        <w:t>в</w:t>
      </w:r>
      <w:r w:rsidRPr="00617823">
        <w:rPr>
          <w:spacing w:val="-8"/>
          <w:sz w:val="28"/>
          <w:szCs w:val="28"/>
        </w:rPr>
        <w:t xml:space="preserve"> </w:t>
      </w:r>
      <w:r w:rsidRPr="00617823">
        <w:rPr>
          <w:spacing w:val="-4"/>
          <w:sz w:val="28"/>
          <w:szCs w:val="28"/>
        </w:rPr>
        <w:t>НКТ.</w:t>
      </w:r>
    </w:p>
    <w:p w14:paraId="24C8B6CE" w14:textId="77777777" w:rsidR="00B075AB" w:rsidRPr="00617823" w:rsidRDefault="00B075AB" w:rsidP="00B075AB">
      <w:pPr>
        <w:widowControl w:val="0"/>
        <w:tabs>
          <w:tab w:val="left" w:pos="284"/>
          <w:tab w:val="left" w:pos="937"/>
        </w:tabs>
        <w:autoSpaceDE w:val="0"/>
        <w:autoSpaceDN w:val="0"/>
        <w:ind w:right="3"/>
        <w:jc w:val="center"/>
        <w:rPr>
          <w:sz w:val="28"/>
          <w:szCs w:val="28"/>
        </w:rPr>
      </w:pPr>
      <w:r w:rsidRPr="00617823">
        <w:rPr>
          <w:noProof/>
          <w:sz w:val="20"/>
          <w:lang w:val="en-US" w:eastAsia="en-US"/>
        </w:rPr>
        <w:lastRenderedPageBreak/>
        <w:drawing>
          <wp:inline distT="0" distB="0" distL="0" distR="0" wp14:anchorId="0FD1EAA6" wp14:editId="624CA175">
            <wp:extent cx="4207933" cy="3793066"/>
            <wp:effectExtent l="0" t="0" r="0" b="4445"/>
            <wp:docPr id="212" name="Image 8" descr="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r1"/>
                    <pic:cNvPicPr/>
                  </pic:nvPicPr>
                  <pic:blipFill>
                    <a:blip r:embed="rId24" cstate="print"/>
                    <a:stretch>
                      <a:fillRect/>
                    </a:stretch>
                  </pic:blipFill>
                  <pic:spPr>
                    <a:xfrm>
                      <a:off x="0" y="0"/>
                      <a:ext cx="4379446" cy="3947669"/>
                    </a:xfrm>
                    <a:prstGeom prst="rect">
                      <a:avLst/>
                    </a:prstGeom>
                  </pic:spPr>
                </pic:pic>
              </a:graphicData>
            </a:graphic>
          </wp:inline>
        </w:drawing>
      </w:r>
    </w:p>
    <w:p w14:paraId="760E3B75" w14:textId="77777777" w:rsidR="00632B1B" w:rsidRPr="00617823" w:rsidRDefault="00632B1B" w:rsidP="00632B1B">
      <w:pPr>
        <w:pStyle w:val="ad"/>
        <w:spacing w:after="0" w:line="240" w:lineRule="auto"/>
        <w:ind w:right="629" w:firstLine="0"/>
        <w:jc w:val="center"/>
      </w:pPr>
    </w:p>
    <w:p w14:paraId="6CB2DCB6" w14:textId="46B05734" w:rsidR="000B5071" w:rsidRPr="00617823" w:rsidRDefault="00B075AB" w:rsidP="00632B1B">
      <w:pPr>
        <w:pStyle w:val="ad"/>
        <w:spacing w:after="0" w:line="240" w:lineRule="auto"/>
        <w:ind w:right="629" w:firstLine="0"/>
        <w:jc w:val="center"/>
        <w:rPr>
          <w:lang w:val="ru-RU"/>
        </w:rPr>
      </w:pPr>
      <w:r w:rsidRPr="00617823">
        <w:t>а)</w:t>
      </w:r>
      <w:r w:rsidRPr="00617823">
        <w:rPr>
          <w:spacing w:val="-3"/>
        </w:rPr>
        <w:t xml:space="preserve"> </w:t>
      </w:r>
      <w:r w:rsidRPr="00617823">
        <w:t>снаружи</w:t>
      </w:r>
      <w:r w:rsidRPr="00617823">
        <w:rPr>
          <w:spacing w:val="-2"/>
        </w:rPr>
        <w:t xml:space="preserve"> </w:t>
      </w:r>
      <w:r w:rsidRPr="00617823">
        <w:t>НКТ</w:t>
      </w:r>
      <w:r w:rsidRPr="00617823">
        <w:rPr>
          <w:spacing w:val="-4"/>
        </w:rPr>
        <w:t xml:space="preserve"> </w:t>
      </w:r>
      <w:r w:rsidRPr="00617823">
        <w:t>для</w:t>
      </w:r>
      <w:r w:rsidRPr="00617823">
        <w:rPr>
          <w:spacing w:val="-6"/>
        </w:rPr>
        <w:t xml:space="preserve"> </w:t>
      </w:r>
      <w:r w:rsidRPr="00617823">
        <w:t>скважин</w:t>
      </w:r>
      <w:r w:rsidRPr="00617823">
        <w:rPr>
          <w:spacing w:val="-3"/>
        </w:rPr>
        <w:t xml:space="preserve"> </w:t>
      </w:r>
      <w:r w:rsidRPr="00617823">
        <w:t>с</w:t>
      </w:r>
      <w:r w:rsidRPr="00617823">
        <w:rPr>
          <w:spacing w:val="-4"/>
        </w:rPr>
        <w:t xml:space="preserve"> </w:t>
      </w:r>
      <w:r w:rsidRPr="00617823">
        <w:t>ШГН;</w:t>
      </w:r>
      <w:r w:rsidRPr="00617823">
        <w:rPr>
          <w:spacing w:val="-5"/>
        </w:rPr>
        <w:t xml:space="preserve"> </w:t>
      </w:r>
      <w:r w:rsidRPr="00617823">
        <w:t>б)</w:t>
      </w:r>
      <w:r w:rsidRPr="00617823">
        <w:rPr>
          <w:spacing w:val="-3"/>
        </w:rPr>
        <w:t xml:space="preserve"> </w:t>
      </w:r>
      <w:r w:rsidRPr="00617823">
        <w:t>внутри</w:t>
      </w:r>
      <w:r w:rsidRPr="00617823">
        <w:rPr>
          <w:spacing w:val="-3"/>
        </w:rPr>
        <w:t xml:space="preserve"> </w:t>
      </w:r>
      <w:r w:rsidRPr="00617823">
        <w:t>НКТ</w:t>
      </w:r>
      <w:r w:rsidRPr="00617823">
        <w:rPr>
          <w:spacing w:val="-4"/>
        </w:rPr>
        <w:t xml:space="preserve"> </w:t>
      </w:r>
      <w:r w:rsidRPr="00617823">
        <w:t>для</w:t>
      </w:r>
      <w:r w:rsidRPr="00617823">
        <w:rPr>
          <w:spacing w:val="-3"/>
        </w:rPr>
        <w:t xml:space="preserve"> </w:t>
      </w:r>
      <w:r w:rsidRPr="00617823">
        <w:t>скважин</w:t>
      </w:r>
      <w:r w:rsidRPr="00617823">
        <w:rPr>
          <w:spacing w:val="-3"/>
        </w:rPr>
        <w:t xml:space="preserve"> </w:t>
      </w:r>
      <w:r w:rsidRPr="00617823">
        <w:t>с</w:t>
      </w:r>
      <w:r w:rsidRPr="00617823">
        <w:rPr>
          <w:spacing w:val="-4"/>
        </w:rPr>
        <w:t xml:space="preserve"> </w:t>
      </w:r>
      <w:r w:rsidRPr="00617823">
        <w:t xml:space="preserve">ЭЦН; </w:t>
      </w:r>
      <w:r w:rsidRPr="00617823">
        <w:rPr>
          <w:lang w:val="ru-RU"/>
        </w:rPr>
        <w:t xml:space="preserve">            </w:t>
      </w:r>
    </w:p>
    <w:p w14:paraId="4319AFF0" w14:textId="5AC90432" w:rsidR="00B075AB" w:rsidRPr="00617823" w:rsidRDefault="00B075AB" w:rsidP="00632B1B">
      <w:pPr>
        <w:pStyle w:val="ad"/>
        <w:spacing w:after="0" w:line="240" w:lineRule="auto"/>
        <w:ind w:right="629" w:firstLine="0"/>
        <w:jc w:val="center"/>
      </w:pPr>
      <w:r w:rsidRPr="00617823">
        <w:t>в) снаружи НКТ для скважин с ЭЦН</w:t>
      </w:r>
    </w:p>
    <w:p w14:paraId="4B7F5F61" w14:textId="642E832F" w:rsidR="00B075AB" w:rsidRPr="00617823" w:rsidRDefault="00B075AB" w:rsidP="00632B1B">
      <w:pPr>
        <w:pStyle w:val="ad"/>
        <w:spacing w:before="60" w:after="0" w:line="240" w:lineRule="auto"/>
        <w:ind w:left="819" w:right="630" w:firstLine="0"/>
        <w:jc w:val="center"/>
        <w:rPr>
          <w:sz w:val="28"/>
          <w:szCs w:val="28"/>
        </w:rPr>
      </w:pPr>
      <w:r w:rsidRPr="00617823">
        <w:rPr>
          <w:sz w:val="28"/>
          <w:szCs w:val="28"/>
        </w:rPr>
        <w:t>Рисунок</w:t>
      </w:r>
      <w:r w:rsidRPr="00617823">
        <w:rPr>
          <w:spacing w:val="-11"/>
          <w:sz w:val="28"/>
          <w:szCs w:val="28"/>
        </w:rPr>
        <w:t xml:space="preserve"> </w:t>
      </w:r>
      <w:r w:rsidRPr="00617823">
        <w:rPr>
          <w:sz w:val="28"/>
          <w:szCs w:val="28"/>
          <w:lang w:val="ru-RU"/>
        </w:rPr>
        <w:t>2</w:t>
      </w:r>
      <w:r w:rsidRPr="00617823">
        <w:rPr>
          <w:sz w:val="28"/>
          <w:szCs w:val="28"/>
        </w:rPr>
        <w:t>.</w:t>
      </w:r>
      <w:r w:rsidR="00221AB6" w:rsidRPr="00617823">
        <w:rPr>
          <w:sz w:val="28"/>
          <w:szCs w:val="28"/>
          <w:lang w:val="ru-RU"/>
        </w:rPr>
        <w:t>4</w:t>
      </w:r>
      <w:r w:rsidRPr="00617823">
        <w:rPr>
          <w:spacing w:val="-6"/>
          <w:sz w:val="28"/>
          <w:szCs w:val="28"/>
        </w:rPr>
        <w:t xml:space="preserve"> </w:t>
      </w:r>
      <w:r w:rsidRPr="00617823">
        <w:rPr>
          <w:sz w:val="28"/>
          <w:szCs w:val="28"/>
        </w:rPr>
        <w:t>–</w:t>
      </w:r>
      <w:r w:rsidRPr="00617823">
        <w:rPr>
          <w:spacing w:val="-5"/>
          <w:sz w:val="28"/>
          <w:szCs w:val="28"/>
        </w:rPr>
        <w:t xml:space="preserve"> </w:t>
      </w:r>
      <w:r w:rsidRPr="00617823">
        <w:rPr>
          <w:sz w:val="28"/>
          <w:szCs w:val="28"/>
        </w:rPr>
        <w:t>Варианты</w:t>
      </w:r>
      <w:r w:rsidRPr="00617823">
        <w:rPr>
          <w:spacing w:val="-9"/>
          <w:sz w:val="28"/>
          <w:szCs w:val="28"/>
        </w:rPr>
        <w:t xml:space="preserve"> </w:t>
      </w:r>
      <w:r w:rsidRPr="00617823">
        <w:rPr>
          <w:sz w:val="28"/>
          <w:szCs w:val="28"/>
        </w:rPr>
        <w:t>расположения</w:t>
      </w:r>
      <w:r w:rsidRPr="00617823">
        <w:rPr>
          <w:spacing w:val="-5"/>
          <w:sz w:val="28"/>
          <w:szCs w:val="28"/>
        </w:rPr>
        <w:t xml:space="preserve"> </w:t>
      </w:r>
      <w:r w:rsidRPr="00617823">
        <w:rPr>
          <w:sz w:val="28"/>
          <w:szCs w:val="28"/>
        </w:rPr>
        <w:t>нагревательного</w:t>
      </w:r>
      <w:r w:rsidRPr="00617823">
        <w:rPr>
          <w:spacing w:val="-4"/>
          <w:sz w:val="28"/>
          <w:szCs w:val="28"/>
        </w:rPr>
        <w:t xml:space="preserve"> </w:t>
      </w:r>
      <w:r w:rsidRPr="00617823">
        <w:rPr>
          <w:spacing w:val="-2"/>
          <w:sz w:val="28"/>
          <w:szCs w:val="28"/>
        </w:rPr>
        <w:t>кабеля</w:t>
      </w:r>
    </w:p>
    <w:p w14:paraId="184CD124" w14:textId="77777777" w:rsidR="000B5071" w:rsidRPr="00617823" w:rsidRDefault="000B5071" w:rsidP="00632B1B">
      <w:pPr>
        <w:spacing w:before="60"/>
        <w:ind w:right="3" w:firstLine="709"/>
        <w:jc w:val="both"/>
        <w:rPr>
          <w:sz w:val="28"/>
          <w:szCs w:val="28"/>
        </w:rPr>
      </w:pPr>
    </w:p>
    <w:p w14:paraId="707AFA3B" w14:textId="41D1F2BC" w:rsidR="00B075AB" w:rsidRPr="00617823" w:rsidRDefault="00B075AB" w:rsidP="000B5071">
      <w:pPr>
        <w:ind w:right="3" w:firstLine="709"/>
        <w:jc w:val="both"/>
        <w:rPr>
          <w:sz w:val="28"/>
          <w:szCs w:val="28"/>
        </w:rPr>
      </w:pPr>
      <w:r w:rsidRPr="00617823">
        <w:rPr>
          <w:sz w:val="28"/>
          <w:szCs w:val="28"/>
        </w:rPr>
        <w:t xml:space="preserve">В работе </w:t>
      </w:r>
      <w:r w:rsidRPr="00617823">
        <w:rPr>
          <w:sz w:val="28"/>
          <w:szCs w:val="28"/>
          <w:lang w:val="ru-RU"/>
        </w:rPr>
        <w:t>[</w:t>
      </w:r>
      <w:r w:rsidR="00D31927" w:rsidRPr="00617823">
        <w:rPr>
          <w:sz w:val="28"/>
          <w:szCs w:val="28"/>
          <w:lang w:val="ru-RU"/>
        </w:rPr>
        <w:t>76</w:t>
      </w:r>
      <w:r w:rsidRPr="00617823">
        <w:rPr>
          <w:sz w:val="28"/>
          <w:szCs w:val="28"/>
          <w:lang w:val="ru-RU"/>
        </w:rPr>
        <w:t xml:space="preserve">] </w:t>
      </w:r>
      <w:r w:rsidRPr="00617823">
        <w:rPr>
          <w:sz w:val="28"/>
          <w:szCs w:val="28"/>
        </w:rPr>
        <w:t xml:space="preserve"> приведен сравнительный анализ  двух вариантов размещения нагревательного кабеля. На рисунке 2.</w:t>
      </w:r>
      <w:r w:rsidR="00221AB6" w:rsidRPr="00617823">
        <w:rPr>
          <w:sz w:val="28"/>
          <w:szCs w:val="28"/>
          <w:lang w:val="ru-RU"/>
        </w:rPr>
        <w:t>5</w:t>
      </w:r>
      <w:r w:rsidRPr="00617823">
        <w:rPr>
          <w:sz w:val="28"/>
          <w:szCs w:val="28"/>
        </w:rPr>
        <w:t xml:space="preserve"> приведен сравнительный анализ распределения теплового поля по температуре в разрезе скважины, при расположе</w:t>
      </w:r>
      <w:r w:rsidR="00970173" w:rsidRPr="00617823">
        <w:rPr>
          <w:sz w:val="28"/>
          <w:szCs w:val="28"/>
        </w:rPr>
        <w:t xml:space="preserve">нии кабеля снаружи колонны НКТ </w:t>
      </w:r>
      <w:r w:rsidR="00970173" w:rsidRPr="00617823">
        <w:rPr>
          <w:sz w:val="28"/>
          <w:szCs w:val="28"/>
          <w:lang w:val="ru-RU"/>
        </w:rPr>
        <w:t xml:space="preserve">в соответствии с </w:t>
      </w:r>
      <w:r w:rsidR="00970173" w:rsidRPr="00617823">
        <w:rPr>
          <w:sz w:val="28"/>
          <w:szCs w:val="28"/>
        </w:rPr>
        <w:t>рис</w:t>
      </w:r>
      <w:r w:rsidR="00970173" w:rsidRPr="00617823">
        <w:rPr>
          <w:sz w:val="28"/>
          <w:szCs w:val="28"/>
          <w:lang w:val="ru-RU"/>
        </w:rPr>
        <w:t xml:space="preserve">унком </w:t>
      </w:r>
      <w:r w:rsidRPr="00617823">
        <w:rPr>
          <w:sz w:val="28"/>
          <w:szCs w:val="28"/>
        </w:rPr>
        <w:t>2.</w:t>
      </w:r>
      <w:r w:rsidR="00221AB6" w:rsidRPr="00617823">
        <w:rPr>
          <w:sz w:val="28"/>
          <w:szCs w:val="28"/>
          <w:lang w:val="ru-RU"/>
        </w:rPr>
        <w:t>5</w:t>
      </w:r>
      <w:r w:rsidR="00970173" w:rsidRPr="00617823">
        <w:rPr>
          <w:sz w:val="28"/>
          <w:szCs w:val="28"/>
          <w:lang w:val="ru-RU"/>
        </w:rPr>
        <w:t>а</w:t>
      </w:r>
      <w:r w:rsidRPr="00617823">
        <w:rPr>
          <w:sz w:val="28"/>
          <w:szCs w:val="28"/>
        </w:rPr>
        <w:t xml:space="preserve"> и внутри  её</w:t>
      </w:r>
      <w:r w:rsidR="00970173" w:rsidRPr="00617823">
        <w:rPr>
          <w:sz w:val="28"/>
          <w:szCs w:val="28"/>
          <w:lang w:val="ru-RU"/>
        </w:rPr>
        <w:t xml:space="preserve"> как показано на р</w:t>
      </w:r>
      <w:r w:rsidR="00970173" w:rsidRPr="00617823">
        <w:rPr>
          <w:sz w:val="28"/>
          <w:szCs w:val="28"/>
        </w:rPr>
        <w:t>и</w:t>
      </w:r>
      <w:r w:rsidR="00970173" w:rsidRPr="00617823">
        <w:rPr>
          <w:sz w:val="28"/>
          <w:szCs w:val="28"/>
          <w:lang w:val="ru-RU"/>
        </w:rPr>
        <w:t xml:space="preserve">сунке </w:t>
      </w:r>
      <w:r w:rsidRPr="00617823">
        <w:rPr>
          <w:sz w:val="28"/>
          <w:szCs w:val="28"/>
        </w:rPr>
        <w:t>2.</w:t>
      </w:r>
      <w:r w:rsidR="00221AB6" w:rsidRPr="00617823">
        <w:rPr>
          <w:sz w:val="28"/>
          <w:szCs w:val="28"/>
          <w:lang w:val="ru-RU"/>
        </w:rPr>
        <w:t>5</w:t>
      </w:r>
      <w:r w:rsidRPr="00617823">
        <w:rPr>
          <w:sz w:val="28"/>
          <w:szCs w:val="28"/>
        </w:rPr>
        <w:t xml:space="preserve">б. </w:t>
      </w:r>
    </w:p>
    <w:p w14:paraId="5AE2F28C" w14:textId="77777777" w:rsidR="00632B1B" w:rsidRPr="00617823" w:rsidRDefault="00632B1B" w:rsidP="000B5071">
      <w:pPr>
        <w:ind w:right="3" w:firstLine="709"/>
        <w:jc w:val="both"/>
        <w:rPr>
          <w:sz w:val="28"/>
          <w:szCs w:val="28"/>
        </w:rPr>
      </w:pPr>
    </w:p>
    <w:p w14:paraId="38DE9C26" w14:textId="77777777" w:rsidR="00B075AB" w:rsidRPr="00617823" w:rsidRDefault="00B075AB" w:rsidP="000B5071">
      <w:pPr>
        <w:pStyle w:val="ad"/>
        <w:spacing w:after="0" w:line="240" w:lineRule="auto"/>
        <w:ind w:firstLine="0"/>
        <w:jc w:val="center"/>
        <w:rPr>
          <w:sz w:val="28"/>
          <w:szCs w:val="28"/>
        </w:rPr>
      </w:pPr>
      <w:r w:rsidRPr="00617823">
        <w:rPr>
          <w:noProof/>
          <w:sz w:val="20"/>
          <w:lang w:val="en-US" w:eastAsia="en-US"/>
        </w:rPr>
        <w:drawing>
          <wp:inline distT="0" distB="0" distL="0" distR="0" wp14:anchorId="071EEC5E" wp14:editId="5D2117CA">
            <wp:extent cx="5139266" cy="2607310"/>
            <wp:effectExtent l="0" t="0" r="4445"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5" cstate="print"/>
                    <a:stretch>
                      <a:fillRect/>
                    </a:stretch>
                  </pic:blipFill>
                  <pic:spPr>
                    <a:xfrm>
                      <a:off x="0" y="0"/>
                      <a:ext cx="5225436" cy="2651026"/>
                    </a:xfrm>
                    <a:prstGeom prst="rect">
                      <a:avLst/>
                    </a:prstGeom>
                  </pic:spPr>
                </pic:pic>
              </a:graphicData>
            </a:graphic>
          </wp:inline>
        </w:drawing>
      </w:r>
    </w:p>
    <w:p w14:paraId="4F193B3D" w14:textId="0998CA5C" w:rsidR="00B075AB" w:rsidRPr="00617823" w:rsidRDefault="00B075AB" w:rsidP="00C66086">
      <w:pPr>
        <w:pStyle w:val="ad"/>
        <w:spacing w:before="60" w:after="0" w:line="240" w:lineRule="auto"/>
        <w:ind w:firstLine="0"/>
        <w:jc w:val="center"/>
        <w:rPr>
          <w:sz w:val="28"/>
          <w:szCs w:val="28"/>
        </w:rPr>
      </w:pPr>
      <w:r w:rsidRPr="00617823">
        <w:rPr>
          <w:sz w:val="28"/>
          <w:szCs w:val="28"/>
        </w:rPr>
        <w:t>Рисунок 2.</w:t>
      </w:r>
      <w:r w:rsidR="005369E9" w:rsidRPr="00617823">
        <w:rPr>
          <w:sz w:val="28"/>
          <w:szCs w:val="28"/>
          <w:lang w:val="ru-RU"/>
        </w:rPr>
        <w:t>5</w:t>
      </w:r>
      <w:r w:rsidRPr="00617823">
        <w:rPr>
          <w:sz w:val="28"/>
          <w:szCs w:val="28"/>
        </w:rPr>
        <w:t xml:space="preserve"> - Распределение</w:t>
      </w:r>
      <w:r w:rsidRPr="00617823">
        <w:rPr>
          <w:spacing w:val="-15"/>
          <w:sz w:val="28"/>
          <w:szCs w:val="28"/>
        </w:rPr>
        <w:t xml:space="preserve"> </w:t>
      </w:r>
      <w:r w:rsidRPr="00617823">
        <w:rPr>
          <w:sz w:val="28"/>
          <w:szCs w:val="28"/>
        </w:rPr>
        <w:t>температуры</w:t>
      </w:r>
      <w:r w:rsidRPr="00617823">
        <w:rPr>
          <w:spacing w:val="-14"/>
          <w:sz w:val="28"/>
          <w:szCs w:val="28"/>
        </w:rPr>
        <w:t xml:space="preserve"> </w:t>
      </w:r>
      <w:r w:rsidRPr="00617823">
        <w:rPr>
          <w:sz w:val="28"/>
          <w:szCs w:val="28"/>
        </w:rPr>
        <w:t>в</w:t>
      </w:r>
      <w:r w:rsidRPr="00617823">
        <w:rPr>
          <w:spacing w:val="-15"/>
          <w:sz w:val="28"/>
          <w:szCs w:val="28"/>
        </w:rPr>
        <w:t xml:space="preserve"> </w:t>
      </w:r>
      <w:r w:rsidRPr="00617823">
        <w:rPr>
          <w:sz w:val="28"/>
          <w:szCs w:val="28"/>
        </w:rPr>
        <w:t>поперечном</w:t>
      </w:r>
      <w:r w:rsidRPr="00617823">
        <w:rPr>
          <w:spacing w:val="-12"/>
          <w:sz w:val="28"/>
          <w:szCs w:val="28"/>
        </w:rPr>
        <w:t xml:space="preserve"> </w:t>
      </w:r>
      <w:r w:rsidRPr="00617823">
        <w:rPr>
          <w:spacing w:val="-2"/>
          <w:sz w:val="28"/>
          <w:szCs w:val="28"/>
        </w:rPr>
        <w:t>сечении</w:t>
      </w:r>
    </w:p>
    <w:p w14:paraId="16028069" w14:textId="77777777" w:rsidR="00B075AB" w:rsidRPr="00617823" w:rsidRDefault="00B075AB" w:rsidP="00C66086">
      <w:pPr>
        <w:pStyle w:val="ad"/>
        <w:spacing w:before="60" w:after="0" w:line="240" w:lineRule="auto"/>
        <w:ind w:right="1175" w:firstLine="0"/>
        <w:jc w:val="center"/>
        <w:rPr>
          <w:sz w:val="28"/>
          <w:szCs w:val="28"/>
        </w:rPr>
      </w:pPr>
      <w:r w:rsidRPr="00617823">
        <w:rPr>
          <w:spacing w:val="-2"/>
          <w:sz w:val="28"/>
          <w:szCs w:val="28"/>
        </w:rPr>
        <w:t>скважины</w:t>
      </w:r>
    </w:p>
    <w:p w14:paraId="7904E92C" w14:textId="504EC192" w:rsidR="00B075AB" w:rsidRPr="00617823" w:rsidRDefault="00B075AB" w:rsidP="00B075AB">
      <w:pPr>
        <w:ind w:right="3" w:firstLine="709"/>
        <w:jc w:val="both"/>
        <w:rPr>
          <w:sz w:val="28"/>
          <w:szCs w:val="28"/>
        </w:rPr>
      </w:pPr>
      <w:r w:rsidRPr="00617823">
        <w:rPr>
          <w:sz w:val="28"/>
          <w:szCs w:val="28"/>
        </w:rPr>
        <w:lastRenderedPageBreak/>
        <w:t xml:space="preserve">Убедительно доказано, что при расположении нагревательного кабеля внутри позволяет нагреть нефть в колонне НКТ до 47 </w:t>
      </w:r>
      <w:r w:rsidRPr="00617823">
        <w:rPr>
          <w:sz w:val="28"/>
          <w:szCs w:val="28"/>
          <w:vertAlign w:val="superscript"/>
        </w:rPr>
        <w:t>о</w:t>
      </w:r>
      <w:r w:rsidRPr="00617823">
        <w:rPr>
          <w:sz w:val="28"/>
          <w:szCs w:val="28"/>
        </w:rPr>
        <w:t>С с затратами мощности 24Вт/м в 4-ре раза меньшим значением чем при расположении кабеля снаружи колонны НКТ 100 Вт/м.</w:t>
      </w:r>
    </w:p>
    <w:p w14:paraId="4C72438E" w14:textId="77777777" w:rsidR="00B075AB" w:rsidRPr="00617823" w:rsidRDefault="00B075AB" w:rsidP="00B075AB">
      <w:pPr>
        <w:ind w:right="3" w:firstLine="709"/>
        <w:jc w:val="both"/>
        <w:rPr>
          <w:sz w:val="28"/>
          <w:szCs w:val="28"/>
        </w:rPr>
      </w:pPr>
    </w:p>
    <w:p w14:paraId="5696811E" w14:textId="45384E7D" w:rsidR="00B075AB" w:rsidRPr="00617823" w:rsidRDefault="00B075AB" w:rsidP="00B075AB">
      <w:pPr>
        <w:ind w:right="3" w:firstLine="709"/>
        <w:jc w:val="both"/>
        <w:rPr>
          <w:rFonts w:eastAsiaTheme="minorHAnsi"/>
          <w:b/>
          <w:bCs/>
          <w:sz w:val="28"/>
          <w:szCs w:val="28"/>
        </w:rPr>
      </w:pPr>
      <w:r w:rsidRPr="00617823">
        <w:rPr>
          <w:b/>
          <w:bCs/>
          <w:sz w:val="28"/>
          <w:szCs w:val="28"/>
          <w:lang w:val="ru-RU"/>
        </w:rPr>
        <w:t>2.</w:t>
      </w:r>
      <w:r w:rsidR="002F6D56" w:rsidRPr="00617823">
        <w:rPr>
          <w:b/>
          <w:bCs/>
          <w:sz w:val="28"/>
          <w:szCs w:val="28"/>
          <w:lang w:val="ru-RU"/>
        </w:rPr>
        <w:t>2</w:t>
      </w:r>
      <w:r w:rsidRPr="00617823">
        <w:rPr>
          <w:b/>
          <w:bCs/>
          <w:sz w:val="28"/>
          <w:szCs w:val="28"/>
          <w:lang w:val="ru-RU"/>
        </w:rPr>
        <w:t xml:space="preserve">.2 </w:t>
      </w:r>
      <w:r w:rsidRPr="00617823">
        <w:rPr>
          <w:rFonts w:eastAsiaTheme="minorHAnsi"/>
          <w:b/>
          <w:bCs/>
          <w:sz w:val="28"/>
          <w:szCs w:val="28"/>
        </w:rPr>
        <w:t>Система скважинного термоэлектрического модуля</w:t>
      </w:r>
    </w:p>
    <w:p w14:paraId="66E43044" w14:textId="77777777" w:rsidR="00B075AB" w:rsidRPr="00617823" w:rsidRDefault="00B075AB" w:rsidP="00B075AB">
      <w:pPr>
        <w:ind w:right="3" w:firstLine="709"/>
        <w:jc w:val="both"/>
        <w:rPr>
          <w:b/>
          <w:bCs/>
          <w:sz w:val="28"/>
          <w:szCs w:val="28"/>
          <w:lang w:val="ru-RU"/>
        </w:rPr>
      </w:pPr>
    </w:p>
    <w:p w14:paraId="5B1C8EC5" w14:textId="4AD43E05" w:rsidR="00B075AB" w:rsidRPr="00617823" w:rsidRDefault="00B075AB" w:rsidP="00B075AB">
      <w:pPr>
        <w:ind w:firstLine="709"/>
        <w:jc w:val="both"/>
        <w:rPr>
          <w:rFonts w:eastAsiaTheme="minorHAnsi"/>
          <w:sz w:val="28"/>
          <w:szCs w:val="28"/>
        </w:rPr>
      </w:pPr>
      <w:r w:rsidRPr="00617823">
        <w:rPr>
          <w:rFonts w:eastAsiaTheme="minorHAnsi"/>
          <w:sz w:val="28"/>
          <w:szCs w:val="28"/>
        </w:rPr>
        <w:t xml:space="preserve">Система скважинного термоэлектрического модуля представлена на рисунке </w:t>
      </w:r>
      <w:r w:rsidRPr="00617823">
        <w:rPr>
          <w:rFonts w:eastAsiaTheme="minorHAnsi"/>
          <w:sz w:val="28"/>
          <w:szCs w:val="28"/>
          <w:lang w:val="ru-RU"/>
        </w:rPr>
        <w:t>2.</w:t>
      </w:r>
      <w:r w:rsidR="005369E9" w:rsidRPr="00617823">
        <w:rPr>
          <w:rFonts w:eastAsiaTheme="minorHAnsi"/>
          <w:sz w:val="28"/>
          <w:szCs w:val="28"/>
          <w:lang w:val="ru-RU"/>
        </w:rPr>
        <w:t>6</w:t>
      </w:r>
      <w:r w:rsidRPr="00617823">
        <w:rPr>
          <w:rFonts w:eastAsiaTheme="minorHAnsi"/>
          <w:sz w:val="28"/>
          <w:szCs w:val="28"/>
          <w:lang w:val="ru-RU"/>
        </w:rPr>
        <w:t xml:space="preserve"> </w:t>
      </w:r>
      <w:r w:rsidRPr="00617823">
        <w:rPr>
          <w:rFonts w:eastAsiaTheme="minorHAnsi"/>
          <w:sz w:val="28"/>
          <w:szCs w:val="28"/>
        </w:rPr>
        <w:t>[</w:t>
      </w:r>
      <w:r w:rsidR="00441F69" w:rsidRPr="00617823">
        <w:rPr>
          <w:rFonts w:eastAsiaTheme="minorHAnsi"/>
          <w:sz w:val="28"/>
          <w:szCs w:val="28"/>
        </w:rPr>
        <w:t>7</w:t>
      </w:r>
      <w:r w:rsidR="00441F69" w:rsidRPr="00617823">
        <w:rPr>
          <w:rFonts w:eastAsiaTheme="minorHAnsi"/>
          <w:sz w:val="28"/>
          <w:szCs w:val="28"/>
          <w:lang w:val="ru-RU"/>
        </w:rPr>
        <w:t>7</w:t>
      </w:r>
      <w:r w:rsidRPr="00617823">
        <w:rPr>
          <w:rFonts w:eastAsiaTheme="minorHAnsi"/>
          <w:sz w:val="28"/>
          <w:szCs w:val="28"/>
        </w:rPr>
        <w:t xml:space="preserve">]. Техническая задача состоит в снижение потерь тепла в процессе закачки пара по колонне НКТ и снятия ограничений по глубине применения метода </w:t>
      </w:r>
      <w:r w:rsidRPr="00617823">
        <w:rPr>
          <w:rFonts w:eastAsiaTheme="minorHAnsi"/>
          <w:sz w:val="28"/>
          <w:szCs w:val="28"/>
          <w:lang w:val="ru"/>
        </w:rPr>
        <w:t>SAGD и ES-SAGD</w:t>
      </w:r>
      <w:r w:rsidRPr="00617823">
        <w:rPr>
          <w:rFonts w:eastAsiaTheme="minorHAnsi"/>
          <w:sz w:val="28"/>
          <w:szCs w:val="28"/>
        </w:rPr>
        <w:t>. Система включает в себя нагревательный плоский кабель проходящий через всю длину вертикального, наклонно-направленного и горизонтального участков колонны НКТ, а также держатели для обеспечения размещения кабеля в центре поперечного внутреннего сечения НКТ, по которому закачивается пар.</w:t>
      </w:r>
    </w:p>
    <w:p w14:paraId="4631DA30" w14:textId="7AB01602" w:rsidR="00FB658A" w:rsidRPr="00617823" w:rsidRDefault="00FB658A" w:rsidP="00FB658A">
      <w:pPr>
        <w:ind w:firstLine="709"/>
        <w:jc w:val="both"/>
        <w:rPr>
          <w:rFonts w:eastAsiaTheme="minorHAnsi"/>
          <w:sz w:val="28"/>
          <w:szCs w:val="28"/>
        </w:rPr>
      </w:pPr>
      <w:r w:rsidRPr="00617823">
        <w:rPr>
          <w:rFonts w:eastAsiaTheme="minorHAnsi"/>
          <w:sz w:val="28"/>
          <w:szCs w:val="28"/>
        </w:rPr>
        <w:t xml:space="preserve">Система скважинного термоэлектрического модуля, размещаемого в колонне НКТ состоит из обсадной колонны 1, </w:t>
      </w:r>
      <w:r w:rsidR="0024571F" w:rsidRPr="00617823">
        <w:rPr>
          <w:rFonts w:eastAsiaTheme="minorHAnsi"/>
          <w:sz w:val="28"/>
          <w:szCs w:val="28"/>
        </w:rPr>
        <w:t>размещенной в ней колонны НКТ  3</w:t>
      </w:r>
      <w:r w:rsidRPr="00617823">
        <w:rPr>
          <w:rFonts w:eastAsiaTheme="minorHAnsi"/>
          <w:sz w:val="28"/>
          <w:szCs w:val="28"/>
        </w:rPr>
        <w:t>, по центру внутренней полости которой устанавливается саморегули</w:t>
      </w:r>
      <w:r w:rsidR="0024571F" w:rsidRPr="00617823">
        <w:rPr>
          <w:rFonts w:eastAsiaTheme="minorHAnsi"/>
          <w:sz w:val="28"/>
          <w:szCs w:val="28"/>
        </w:rPr>
        <w:t>рующийся нагревательный кабель 4</w:t>
      </w:r>
      <w:r w:rsidRPr="00617823">
        <w:rPr>
          <w:rFonts w:eastAsiaTheme="minorHAnsi"/>
          <w:sz w:val="28"/>
          <w:szCs w:val="28"/>
        </w:rPr>
        <w:t xml:space="preserve">, закрепляемый при помощи держателей </w:t>
      </w:r>
      <w:r w:rsidR="0024571F" w:rsidRPr="00617823">
        <w:rPr>
          <w:rFonts w:eastAsiaTheme="minorHAnsi"/>
          <w:sz w:val="28"/>
          <w:szCs w:val="28"/>
          <w:lang w:val="ru-RU"/>
        </w:rPr>
        <w:t>5</w:t>
      </w:r>
      <w:r w:rsidRPr="00617823">
        <w:rPr>
          <w:rFonts w:eastAsiaTheme="minorHAnsi"/>
          <w:sz w:val="28"/>
          <w:szCs w:val="28"/>
        </w:rPr>
        <w:t xml:space="preserve"> (см. рисунок </w:t>
      </w:r>
      <w:r w:rsidRPr="00617823">
        <w:rPr>
          <w:rFonts w:eastAsiaTheme="minorHAnsi"/>
          <w:sz w:val="28"/>
          <w:szCs w:val="28"/>
          <w:lang w:val="ru-RU"/>
        </w:rPr>
        <w:t>2.6</w:t>
      </w:r>
      <w:r w:rsidRPr="00617823">
        <w:rPr>
          <w:rFonts w:eastAsiaTheme="minorHAnsi"/>
          <w:sz w:val="28"/>
          <w:szCs w:val="28"/>
        </w:rPr>
        <w:t xml:space="preserve">). Нагревательный кабель подключается к генератору установленному вблизи устья скважины и подающему напряжение 220 В. </w:t>
      </w:r>
    </w:p>
    <w:p w14:paraId="09A2D0D3" w14:textId="77777777" w:rsidR="00FB658A" w:rsidRPr="00617823" w:rsidRDefault="00FB658A" w:rsidP="00B075AB">
      <w:pPr>
        <w:ind w:firstLine="709"/>
        <w:jc w:val="both"/>
        <w:rPr>
          <w:rFonts w:eastAsiaTheme="minorHAnsi"/>
          <w:sz w:val="28"/>
          <w:szCs w:val="28"/>
        </w:rPr>
      </w:pPr>
    </w:p>
    <w:p w14:paraId="58A2117D" w14:textId="77777777" w:rsidR="00B075AB" w:rsidRPr="00617823" w:rsidRDefault="00B075AB" w:rsidP="00441F69">
      <w:pPr>
        <w:jc w:val="center"/>
        <w:rPr>
          <w:rFonts w:eastAsiaTheme="minorHAnsi"/>
          <w:sz w:val="28"/>
          <w:szCs w:val="28"/>
        </w:rPr>
      </w:pPr>
      <w:r w:rsidRPr="00617823">
        <w:rPr>
          <w:rFonts w:eastAsiaTheme="minorHAnsi"/>
          <w:noProof/>
          <w:sz w:val="28"/>
          <w:szCs w:val="28"/>
          <w:lang w:val="en-US" w:eastAsia="en-US"/>
        </w:rPr>
        <w:drawing>
          <wp:inline distT="0" distB="0" distL="0" distR="0" wp14:anchorId="6C58FDE0" wp14:editId="4C234533">
            <wp:extent cx="4048894" cy="3657600"/>
            <wp:effectExtent l="0" t="0" r="254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12884" cy="3805742"/>
                    </a:xfrm>
                    <a:prstGeom prst="rect">
                      <a:avLst/>
                    </a:prstGeom>
                  </pic:spPr>
                </pic:pic>
              </a:graphicData>
            </a:graphic>
          </wp:inline>
        </w:drawing>
      </w:r>
    </w:p>
    <w:p w14:paraId="5C85CF23" w14:textId="77777777" w:rsidR="00B075AB" w:rsidRPr="00617823" w:rsidRDefault="00B075AB" w:rsidP="00441F69">
      <w:pPr>
        <w:widowControl w:val="0"/>
        <w:jc w:val="center"/>
      </w:pPr>
    </w:p>
    <w:p w14:paraId="14684CAE" w14:textId="77777777" w:rsidR="00B075AB" w:rsidRPr="00617823" w:rsidRDefault="00B075AB" w:rsidP="00441F69">
      <w:pPr>
        <w:widowControl w:val="0"/>
        <w:jc w:val="center"/>
      </w:pPr>
      <w:r w:rsidRPr="00617823">
        <w:t xml:space="preserve"> 1 – обсадная колонна; 2 – за колонное пространство; 3 – НКТ; 4 – кабель; 5 –кабеледержатели; А – вертикальный участок скважины; В - горизонтальный участок скважины</w:t>
      </w:r>
    </w:p>
    <w:p w14:paraId="00527652" w14:textId="4F50E4A2" w:rsidR="00B075AB" w:rsidRPr="00617823" w:rsidRDefault="00B075AB" w:rsidP="00441F69">
      <w:pPr>
        <w:widowControl w:val="0"/>
        <w:jc w:val="center"/>
        <w:rPr>
          <w:sz w:val="28"/>
          <w:szCs w:val="28"/>
        </w:rPr>
      </w:pPr>
      <w:r w:rsidRPr="00617823">
        <w:rPr>
          <w:sz w:val="28"/>
          <w:szCs w:val="28"/>
        </w:rPr>
        <w:t xml:space="preserve">Рисунок </w:t>
      </w:r>
      <w:r w:rsidRPr="00617823">
        <w:rPr>
          <w:sz w:val="28"/>
          <w:szCs w:val="28"/>
          <w:lang w:val="ru-RU"/>
        </w:rPr>
        <w:t>2</w:t>
      </w:r>
      <w:r w:rsidR="00441F69" w:rsidRPr="00617823">
        <w:rPr>
          <w:sz w:val="28"/>
          <w:szCs w:val="28"/>
          <w:lang w:val="ru-RU"/>
        </w:rPr>
        <w:t>.</w:t>
      </w:r>
      <w:r w:rsidR="005369E9" w:rsidRPr="00617823">
        <w:rPr>
          <w:sz w:val="28"/>
          <w:szCs w:val="28"/>
          <w:lang w:val="ru-RU"/>
        </w:rPr>
        <w:t>6</w:t>
      </w:r>
      <w:r w:rsidR="004A7E1D" w:rsidRPr="00617823">
        <w:rPr>
          <w:sz w:val="28"/>
          <w:szCs w:val="28"/>
          <w:lang w:val="ru-RU"/>
        </w:rPr>
        <w:t xml:space="preserve"> </w:t>
      </w:r>
      <w:r w:rsidR="002709EA">
        <w:rPr>
          <w:sz w:val="28"/>
          <w:szCs w:val="28"/>
        </w:rPr>
        <w:t>- Схема систем</w:t>
      </w:r>
      <w:r w:rsidR="002709EA">
        <w:rPr>
          <w:sz w:val="28"/>
          <w:szCs w:val="28"/>
          <w:lang w:val="ru-RU"/>
        </w:rPr>
        <w:t>ы</w:t>
      </w:r>
      <w:r w:rsidRPr="00617823">
        <w:rPr>
          <w:sz w:val="28"/>
          <w:szCs w:val="28"/>
        </w:rPr>
        <w:t xml:space="preserve"> скважинного термоэлектрического модуля</w:t>
      </w:r>
    </w:p>
    <w:p w14:paraId="56C0586A" w14:textId="201E5E58" w:rsidR="00B075AB" w:rsidRPr="00617823" w:rsidRDefault="00B075AB" w:rsidP="00441F69">
      <w:pPr>
        <w:ind w:firstLine="709"/>
        <w:jc w:val="both"/>
        <w:rPr>
          <w:sz w:val="28"/>
          <w:szCs w:val="28"/>
        </w:rPr>
      </w:pPr>
      <w:r w:rsidRPr="00617823">
        <w:rPr>
          <w:rFonts w:eastAsiaTheme="minorHAnsi"/>
          <w:sz w:val="28"/>
          <w:szCs w:val="28"/>
        </w:rPr>
        <w:lastRenderedPageBreak/>
        <w:t xml:space="preserve">При этом, </w:t>
      </w:r>
      <w:r w:rsidR="00D00234" w:rsidRPr="00617823">
        <w:rPr>
          <w:rFonts w:eastAsiaTheme="minorHAnsi"/>
          <w:sz w:val="28"/>
          <w:szCs w:val="28"/>
          <w:lang w:val="ru-RU"/>
        </w:rPr>
        <w:t>в</w:t>
      </w:r>
      <w:r w:rsidRPr="00617823">
        <w:rPr>
          <w:rFonts w:eastAsiaTheme="minorHAnsi"/>
          <w:sz w:val="28"/>
          <w:szCs w:val="28"/>
        </w:rPr>
        <w:t xml:space="preserve"> каждую трубу вертикального участка А колонны НКТ устанавливается по </w:t>
      </w:r>
      <w:r w:rsidR="00D00234" w:rsidRPr="00617823">
        <w:rPr>
          <w:rFonts w:eastAsiaTheme="minorHAnsi"/>
          <w:sz w:val="28"/>
          <w:szCs w:val="28"/>
          <w:lang w:val="ru-RU"/>
        </w:rPr>
        <w:t xml:space="preserve">одному </w:t>
      </w:r>
      <w:r w:rsidRPr="00617823">
        <w:rPr>
          <w:rFonts w:eastAsiaTheme="minorHAnsi"/>
          <w:sz w:val="28"/>
          <w:szCs w:val="28"/>
        </w:rPr>
        <w:t xml:space="preserve">кабеледержатель и в горизонтальном участки В - по 3 (три), что позволяет надежно обеспечить центральное расположение кабеля внутри колонны НКТ.  Форма держателя кабеля показана на рисунке </w:t>
      </w:r>
      <w:r w:rsidRPr="00617823">
        <w:rPr>
          <w:rFonts w:eastAsiaTheme="minorHAnsi"/>
          <w:sz w:val="28"/>
          <w:szCs w:val="28"/>
          <w:lang w:val="ru-RU"/>
        </w:rPr>
        <w:t>2.</w:t>
      </w:r>
      <w:r w:rsidR="005369E9" w:rsidRPr="00617823">
        <w:rPr>
          <w:rFonts w:eastAsiaTheme="minorHAnsi"/>
          <w:sz w:val="28"/>
          <w:szCs w:val="28"/>
          <w:lang w:val="ru-RU"/>
        </w:rPr>
        <w:t>7</w:t>
      </w:r>
      <w:r w:rsidRPr="00617823">
        <w:rPr>
          <w:rFonts w:eastAsiaTheme="minorHAnsi"/>
          <w:sz w:val="28"/>
          <w:szCs w:val="28"/>
        </w:rPr>
        <w:t xml:space="preserve">.  </w:t>
      </w:r>
      <w:r w:rsidR="00D00234" w:rsidRPr="00617823">
        <w:rPr>
          <w:rFonts w:eastAsiaTheme="minorHAnsi"/>
          <w:sz w:val="28"/>
          <w:szCs w:val="28"/>
          <w:lang w:val="ru-RU"/>
        </w:rPr>
        <w:t>Основное требование к к</w:t>
      </w:r>
      <w:r w:rsidRPr="00617823">
        <w:rPr>
          <w:rFonts w:eastAsiaTheme="minorHAnsi"/>
          <w:sz w:val="28"/>
          <w:szCs w:val="28"/>
        </w:rPr>
        <w:t>абеледержател</w:t>
      </w:r>
      <w:r w:rsidR="00D00234" w:rsidRPr="00617823">
        <w:rPr>
          <w:rFonts w:eastAsiaTheme="minorHAnsi"/>
          <w:sz w:val="28"/>
          <w:szCs w:val="28"/>
          <w:lang w:val="ru-RU"/>
        </w:rPr>
        <w:t>ю – обеспечение центровки кабеля при создании минимально возможного сопротивления потоку нагнетаемого пара</w:t>
      </w:r>
      <w:r w:rsidRPr="00617823">
        <w:rPr>
          <w:sz w:val="28"/>
          <w:szCs w:val="28"/>
        </w:rPr>
        <w:t>.</w:t>
      </w:r>
    </w:p>
    <w:p w14:paraId="6D34AAFF" w14:textId="2D0F4F76" w:rsidR="004A7E1D" w:rsidRPr="00617823" w:rsidRDefault="00F01853" w:rsidP="00B075AB">
      <w:pPr>
        <w:ind w:firstLine="567"/>
        <w:jc w:val="both"/>
        <w:rPr>
          <w:sz w:val="28"/>
          <w:szCs w:val="28"/>
          <w:lang w:val="ru-RU"/>
        </w:rPr>
      </w:pPr>
      <w:r w:rsidRPr="00617823">
        <w:rPr>
          <w:sz w:val="28"/>
          <w:szCs w:val="28"/>
          <w:lang w:val="ru-RU"/>
        </w:rPr>
        <w:t xml:space="preserve">                  </w:t>
      </w:r>
    </w:p>
    <w:p w14:paraId="3F683351" w14:textId="20FD2FCA" w:rsidR="00F01853" w:rsidRPr="00617823" w:rsidRDefault="00F01853" w:rsidP="00F01853">
      <w:pPr>
        <w:jc w:val="both"/>
        <w:rPr>
          <w:sz w:val="28"/>
          <w:szCs w:val="28"/>
          <w:lang w:val="ru-RU"/>
        </w:rPr>
      </w:pPr>
      <w:r w:rsidRPr="00617823">
        <w:rPr>
          <w:noProof/>
          <w:sz w:val="28"/>
          <w:szCs w:val="28"/>
          <w:lang w:val="en-US" w:eastAsia="en-US"/>
        </w:rPr>
        <w:drawing>
          <wp:inline distT="0" distB="0" distL="0" distR="0" wp14:anchorId="6D16279F" wp14:editId="0FD06025">
            <wp:extent cx="1433715" cy="1498811"/>
            <wp:effectExtent l="0" t="0" r="1905"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Рисунок 22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67432" cy="1534059"/>
                    </a:xfrm>
                    <a:prstGeom prst="rect">
                      <a:avLst/>
                    </a:prstGeom>
                  </pic:spPr>
                </pic:pic>
              </a:graphicData>
            </a:graphic>
          </wp:inline>
        </w:drawing>
      </w:r>
      <w:r w:rsidRPr="00617823">
        <w:rPr>
          <w:sz w:val="28"/>
          <w:szCs w:val="28"/>
          <w:lang w:val="ru-RU"/>
        </w:rPr>
        <w:t xml:space="preserve"> </w:t>
      </w:r>
      <w:r w:rsidR="00D00234" w:rsidRPr="00617823">
        <w:rPr>
          <w:sz w:val="28"/>
          <w:szCs w:val="28"/>
          <w:lang w:val="ru-RU"/>
        </w:rPr>
        <w:t xml:space="preserve">   </w:t>
      </w:r>
      <w:r w:rsidR="00D00234" w:rsidRPr="00617823">
        <w:rPr>
          <w:rFonts w:eastAsiaTheme="minorHAnsi"/>
          <w:noProof/>
          <w:sz w:val="28"/>
          <w:szCs w:val="28"/>
          <w:lang w:val="en-US" w:eastAsia="en-US"/>
        </w:rPr>
        <w:drawing>
          <wp:inline distT="0" distB="0" distL="0" distR="0" wp14:anchorId="085096CC" wp14:editId="397D48D7">
            <wp:extent cx="2705735" cy="1539774"/>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Рисунок 23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01041" cy="1594011"/>
                    </a:xfrm>
                    <a:prstGeom prst="rect">
                      <a:avLst/>
                    </a:prstGeom>
                  </pic:spPr>
                </pic:pic>
              </a:graphicData>
            </a:graphic>
          </wp:inline>
        </w:drawing>
      </w:r>
      <w:r w:rsidR="00D00234" w:rsidRPr="00617823">
        <w:rPr>
          <w:sz w:val="28"/>
          <w:szCs w:val="28"/>
          <w:lang w:val="ru-RU"/>
        </w:rPr>
        <w:t xml:space="preserve">   </w:t>
      </w:r>
      <w:r w:rsidRPr="00617823">
        <w:rPr>
          <w:noProof/>
          <w:sz w:val="28"/>
          <w:szCs w:val="28"/>
          <w:lang w:val="en-US" w:eastAsia="en-US"/>
        </w:rPr>
        <w:drawing>
          <wp:inline distT="0" distB="0" distL="0" distR="0" wp14:anchorId="07310EB5" wp14:editId="75DCC7A7">
            <wp:extent cx="1667934" cy="1626386"/>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Рисунок 23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22966" cy="1680047"/>
                    </a:xfrm>
                    <a:prstGeom prst="rect">
                      <a:avLst/>
                    </a:prstGeom>
                  </pic:spPr>
                </pic:pic>
              </a:graphicData>
            </a:graphic>
          </wp:inline>
        </w:drawing>
      </w:r>
    </w:p>
    <w:p w14:paraId="2C0CCCA0" w14:textId="66E96838" w:rsidR="00B075AB" w:rsidRPr="00617823" w:rsidRDefault="00B075AB" w:rsidP="00B075AB">
      <w:pPr>
        <w:jc w:val="center"/>
        <w:rPr>
          <w:rFonts w:eastAsiaTheme="minorHAnsi"/>
          <w:sz w:val="28"/>
          <w:szCs w:val="28"/>
        </w:rPr>
      </w:pPr>
    </w:p>
    <w:p w14:paraId="2978E054" w14:textId="2828E25A" w:rsidR="00B075AB" w:rsidRPr="00617823" w:rsidRDefault="00B075AB" w:rsidP="00B075AB">
      <w:pPr>
        <w:jc w:val="center"/>
        <w:rPr>
          <w:rFonts w:eastAsiaTheme="minorHAnsi"/>
          <w:sz w:val="28"/>
          <w:szCs w:val="28"/>
        </w:rPr>
      </w:pPr>
      <w:r w:rsidRPr="00617823">
        <w:rPr>
          <w:rFonts w:eastAsiaTheme="minorHAnsi"/>
          <w:sz w:val="28"/>
          <w:szCs w:val="28"/>
        </w:rPr>
        <w:t xml:space="preserve">Рисунок </w:t>
      </w:r>
      <w:r w:rsidRPr="00617823">
        <w:rPr>
          <w:rFonts w:eastAsiaTheme="minorHAnsi"/>
          <w:sz w:val="28"/>
          <w:szCs w:val="28"/>
          <w:lang w:val="ru-RU"/>
        </w:rPr>
        <w:t>2.</w:t>
      </w:r>
      <w:r w:rsidR="005369E9" w:rsidRPr="00617823">
        <w:rPr>
          <w:rFonts w:eastAsiaTheme="minorHAnsi"/>
          <w:sz w:val="28"/>
          <w:szCs w:val="28"/>
          <w:lang w:val="ru-RU"/>
        </w:rPr>
        <w:t>7</w:t>
      </w:r>
      <w:r w:rsidRPr="00617823">
        <w:rPr>
          <w:rFonts w:eastAsiaTheme="minorHAnsi"/>
          <w:sz w:val="28"/>
          <w:szCs w:val="28"/>
        </w:rPr>
        <w:t xml:space="preserve"> </w:t>
      </w:r>
      <w:r w:rsidR="00F01853" w:rsidRPr="00617823">
        <w:rPr>
          <w:rFonts w:eastAsiaTheme="minorHAnsi"/>
          <w:sz w:val="28"/>
          <w:szCs w:val="28"/>
        </w:rPr>
        <w:t>–</w:t>
      </w:r>
      <w:r w:rsidRPr="00617823">
        <w:rPr>
          <w:rFonts w:eastAsiaTheme="minorHAnsi"/>
          <w:sz w:val="28"/>
          <w:szCs w:val="28"/>
        </w:rPr>
        <w:t xml:space="preserve"> Кабеледержатель</w:t>
      </w:r>
    </w:p>
    <w:p w14:paraId="50F6D166" w14:textId="77777777" w:rsidR="00F01853" w:rsidRPr="00617823" w:rsidRDefault="00F01853" w:rsidP="00B075AB">
      <w:pPr>
        <w:jc w:val="center"/>
        <w:rPr>
          <w:rFonts w:eastAsiaTheme="minorHAnsi"/>
          <w:sz w:val="28"/>
          <w:szCs w:val="28"/>
        </w:rPr>
      </w:pPr>
    </w:p>
    <w:p w14:paraId="267404EB" w14:textId="720FC5D5" w:rsidR="00B075AB" w:rsidRPr="00617823" w:rsidRDefault="00621148" w:rsidP="00441F69">
      <w:pPr>
        <w:ind w:firstLine="709"/>
        <w:jc w:val="both"/>
        <w:rPr>
          <w:rFonts w:eastAsiaTheme="minorHAnsi"/>
          <w:sz w:val="28"/>
          <w:szCs w:val="28"/>
        </w:rPr>
      </w:pPr>
      <w:r w:rsidRPr="00617823">
        <w:rPr>
          <w:rFonts w:eastAsiaTheme="minorHAnsi"/>
          <w:sz w:val="28"/>
          <w:szCs w:val="28"/>
          <w:lang w:val="ru-RU"/>
        </w:rPr>
        <w:t xml:space="preserve">Кабель спускается в </w:t>
      </w:r>
      <w:r w:rsidR="00B075AB" w:rsidRPr="00617823">
        <w:rPr>
          <w:rFonts w:eastAsiaTheme="minorHAnsi"/>
          <w:sz w:val="28"/>
          <w:szCs w:val="28"/>
        </w:rPr>
        <w:t>колонны НКТ</w:t>
      </w:r>
      <w:r w:rsidR="00282F6A">
        <w:rPr>
          <w:rFonts w:eastAsiaTheme="minorHAnsi"/>
          <w:sz w:val="28"/>
          <w:szCs w:val="28"/>
          <w:lang w:val="ru-RU"/>
        </w:rPr>
        <w:t>,</w:t>
      </w:r>
      <w:r w:rsidR="00B075AB" w:rsidRPr="00617823">
        <w:rPr>
          <w:rFonts w:eastAsiaTheme="minorHAnsi"/>
          <w:sz w:val="28"/>
          <w:szCs w:val="28"/>
        </w:rPr>
        <w:t xml:space="preserve"> </w:t>
      </w:r>
      <w:r w:rsidRPr="00617823">
        <w:rPr>
          <w:rFonts w:eastAsiaTheme="minorHAnsi"/>
          <w:sz w:val="28"/>
          <w:szCs w:val="28"/>
          <w:lang w:val="ru-RU"/>
        </w:rPr>
        <w:t>спущенную в</w:t>
      </w:r>
      <w:r w:rsidR="00B075AB" w:rsidRPr="00617823">
        <w:rPr>
          <w:rFonts w:eastAsiaTheme="minorHAnsi"/>
          <w:sz w:val="28"/>
          <w:szCs w:val="28"/>
        </w:rPr>
        <w:t xml:space="preserve"> скважину</w:t>
      </w:r>
      <w:r w:rsidRPr="00617823">
        <w:rPr>
          <w:rFonts w:eastAsiaTheme="minorHAnsi"/>
          <w:sz w:val="28"/>
          <w:szCs w:val="28"/>
          <w:lang w:val="ru-RU"/>
        </w:rPr>
        <w:t xml:space="preserve">. Протяжка кабеля от устья до крайней точки горизонтального участка осуществляется при помощи </w:t>
      </w:r>
      <w:r w:rsidR="0024571F" w:rsidRPr="00617823">
        <w:rPr>
          <w:rFonts w:eastAsiaTheme="minorHAnsi"/>
          <w:sz w:val="28"/>
          <w:szCs w:val="28"/>
          <w:lang w:val="ru-RU"/>
        </w:rPr>
        <w:t>специально разработанного устройства,</w:t>
      </w:r>
      <w:r w:rsidRPr="00617823">
        <w:rPr>
          <w:rFonts w:eastAsiaTheme="minorHAnsi"/>
          <w:sz w:val="28"/>
          <w:szCs w:val="28"/>
          <w:lang w:val="ru-RU"/>
        </w:rPr>
        <w:t xml:space="preserve"> закрепляемого к нижнему крайнему участку саморегулирующегося кабеля. </w:t>
      </w:r>
      <w:r w:rsidR="00D17FD3" w:rsidRPr="00617823">
        <w:rPr>
          <w:rFonts w:eastAsiaTheme="minorHAnsi"/>
          <w:sz w:val="28"/>
          <w:szCs w:val="28"/>
          <w:lang w:val="ru-RU"/>
        </w:rPr>
        <w:t xml:space="preserve">На </w:t>
      </w:r>
      <w:r w:rsidR="0024571F" w:rsidRPr="00617823">
        <w:rPr>
          <w:rFonts w:eastAsiaTheme="minorHAnsi"/>
          <w:sz w:val="28"/>
          <w:szCs w:val="28"/>
          <w:lang w:val="ru-RU"/>
        </w:rPr>
        <w:t>кабеле устанавливаются</w:t>
      </w:r>
      <w:r w:rsidR="00B075AB" w:rsidRPr="00617823">
        <w:rPr>
          <w:rFonts w:eastAsiaTheme="minorHAnsi"/>
          <w:sz w:val="28"/>
          <w:szCs w:val="28"/>
        </w:rPr>
        <w:t xml:space="preserve"> держатели</w:t>
      </w:r>
      <w:r w:rsidR="00A3753C">
        <w:rPr>
          <w:rFonts w:eastAsiaTheme="minorHAnsi"/>
          <w:sz w:val="28"/>
          <w:szCs w:val="28"/>
          <w:lang w:val="ru-RU"/>
        </w:rPr>
        <w:t xml:space="preserve"> (рисунок </w:t>
      </w:r>
      <w:r w:rsidR="00D17FD3" w:rsidRPr="00617823">
        <w:rPr>
          <w:rFonts w:eastAsiaTheme="minorHAnsi"/>
          <w:sz w:val="28"/>
          <w:szCs w:val="28"/>
          <w:lang w:val="ru-RU"/>
        </w:rPr>
        <w:t>2.6)</w:t>
      </w:r>
      <w:r w:rsidR="00B075AB" w:rsidRPr="00617823">
        <w:rPr>
          <w:rFonts w:eastAsiaTheme="minorHAnsi"/>
          <w:sz w:val="28"/>
          <w:szCs w:val="28"/>
        </w:rPr>
        <w:t xml:space="preserve">, до момента достижения колонной НКТ проектной глубины, затем кабель </w:t>
      </w:r>
      <w:r w:rsidR="00660045">
        <w:rPr>
          <w:rFonts w:eastAsiaTheme="minorHAnsi"/>
          <w:sz w:val="28"/>
          <w:szCs w:val="28"/>
        </w:rPr>
        <w:t>подключается к сети и в колонну</w:t>
      </w:r>
      <w:r w:rsidR="00B075AB" w:rsidRPr="00617823">
        <w:rPr>
          <w:rFonts w:eastAsiaTheme="minorHAnsi"/>
          <w:sz w:val="28"/>
          <w:szCs w:val="28"/>
        </w:rPr>
        <w:t xml:space="preserve"> НКТ через устьевую арматуру начинают закачивать нагретый пар. По мере движения пара по с</w:t>
      </w:r>
      <w:r w:rsidR="00660045">
        <w:rPr>
          <w:rFonts w:eastAsiaTheme="minorHAnsi"/>
          <w:sz w:val="28"/>
          <w:szCs w:val="28"/>
        </w:rPr>
        <w:t>тволу скважины происходят тепло</w:t>
      </w:r>
      <w:r w:rsidR="00B075AB" w:rsidRPr="00617823">
        <w:rPr>
          <w:rFonts w:eastAsiaTheme="minorHAnsi"/>
          <w:sz w:val="28"/>
          <w:szCs w:val="28"/>
        </w:rPr>
        <w:t>потери за счет передачи части тепла колонне НКТ, при этом пар одновременно подогревается за счет высокого нагрева тела кабеля до температуры 110</w:t>
      </w:r>
      <w:r w:rsidR="00B075AB" w:rsidRPr="00617823">
        <w:rPr>
          <w:rFonts w:eastAsiaTheme="minorHAnsi"/>
          <w:sz w:val="28"/>
          <w:szCs w:val="28"/>
          <w:vertAlign w:val="superscript"/>
        </w:rPr>
        <w:t>о</w:t>
      </w:r>
      <w:r w:rsidR="00B075AB" w:rsidRPr="00617823">
        <w:rPr>
          <w:rFonts w:eastAsiaTheme="minorHAnsi"/>
          <w:sz w:val="28"/>
          <w:szCs w:val="28"/>
        </w:rPr>
        <w:t>С.</w:t>
      </w:r>
    </w:p>
    <w:p w14:paraId="4BED6D62" w14:textId="757569A5" w:rsidR="00B075AB" w:rsidRPr="00617823" w:rsidRDefault="00B075AB" w:rsidP="00441F69">
      <w:pPr>
        <w:ind w:firstLine="709"/>
        <w:jc w:val="both"/>
        <w:rPr>
          <w:rFonts w:eastAsiaTheme="minorHAnsi"/>
          <w:sz w:val="28"/>
          <w:szCs w:val="28"/>
        </w:rPr>
      </w:pPr>
      <w:r w:rsidRPr="00617823">
        <w:rPr>
          <w:rFonts w:eastAsiaTheme="minorHAnsi"/>
          <w:sz w:val="28"/>
          <w:szCs w:val="28"/>
        </w:rPr>
        <w:t xml:space="preserve">Кабель </w:t>
      </w:r>
      <w:r w:rsidRPr="00617823">
        <w:rPr>
          <w:rFonts w:eastAsiaTheme="minorHAnsi"/>
          <w:sz w:val="28"/>
          <w:szCs w:val="28"/>
          <w:bdr w:val="none" w:sz="0" w:space="0" w:color="auto" w:frame="1"/>
        </w:rPr>
        <w:t>SAMREG</w:t>
      </w:r>
      <w:r w:rsidR="00D17FD3" w:rsidRPr="00617823">
        <w:rPr>
          <w:rFonts w:eastAsiaTheme="minorHAnsi"/>
          <w:sz w:val="28"/>
          <w:szCs w:val="28"/>
          <w:bdr w:val="none" w:sz="0" w:space="0" w:color="auto" w:frame="1"/>
          <w:lang w:val="ru-RU"/>
        </w:rPr>
        <w:t xml:space="preserve"> </w:t>
      </w:r>
      <w:r w:rsidRPr="00617823">
        <w:rPr>
          <w:rFonts w:eastAsiaTheme="minorHAnsi"/>
          <w:sz w:val="28"/>
          <w:szCs w:val="28"/>
          <w:bdr w:val="none" w:sz="0" w:space="0" w:color="auto" w:frame="1"/>
        </w:rPr>
        <w:t xml:space="preserve">40-2CR, </w:t>
      </w:r>
      <w:r w:rsidR="007F1890" w:rsidRPr="00617823">
        <w:rPr>
          <w:rFonts w:eastAsiaTheme="minorHAnsi"/>
          <w:sz w:val="28"/>
          <w:szCs w:val="28"/>
          <w:bdr w:val="none" w:sz="0" w:space="0" w:color="auto" w:frame="1"/>
        </w:rPr>
        <w:t xml:space="preserve">нагревательный </w:t>
      </w:r>
      <w:r w:rsidRPr="00617823">
        <w:rPr>
          <w:rFonts w:eastAsiaTheme="minorHAnsi"/>
          <w:sz w:val="28"/>
          <w:szCs w:val="28"/>
          <w:bdr w:val="none" w:sz="0" w:space="0" w:color="auto" w:frame="1"/>
        </w:rPr>
        <w:t xml:space="preserve">саморегулирующийся греющий кабель (в оплетке), </w:t>
      </w:r>
      <w:r w:rsidRPr="00617823">
        <w:rPr>
          <w:rFonts w:eastAsiaTheme="minorHAnsi"/>
          <w:sz w:val="28"/>
          <w:szCs w:val="28"/>
        </w:rPr>
        <w:t xml:space="preserve">мощностью </w:t>
      </w:r>
      <w:r w:rsidRPr="00617823">
        <w:rPr>
          <w:rFonts w:eastAsiaTheme="minorHAnsi"/>
          <w:sz w:val="28"/>
          <w:szCs w:val="28"/>
          <w:bdr w:val="none" w:sz="0" w:space="0" w:color="auto" w:frame="1"/>
        </w:rPr>
        <w:t>40 Вт</w:t>
      </w:r>
      <w:r w:rsidRPr="00617823">
        <w:rPr>
          <w:rFonts w:eastAsiaTheme="minorHAnsi"/>
          <w:sz w:val="28"/>
          <w:szCs w:val="28"/>
        </w:rPr>
        <w:t xml:space="preserve"> на 1 метр длины, с температурой нагрева до 110 </w:t>
      </w:r>
      <w:r w:rsidRPr="00617823">
        <w:rPr>
          <w:rFonts w:eastAsiaTheme="minorHAnsi"/>
          <w:sz w:val="28"/>
          <w:szCs w:val="28"/>
          <w:vertAlign w:val="superscript"/>
        </w:rPr>
        <w:t>о</w:t>
      </w:r>
      <w:r w:rsidRPr="00617823">
        <w:rPr>
          <w:rFonts w:eastAsiaTheme="minorHAnsi"/>
          <w:sz w:val="28"/>
          <w:szCs w:val="28"/>
        </w:rPr>
        <w:t>С, позволяет довести до продуктивного пласта пар практически с заданной на устье скважины температурой [</w:t>
      </w:r>
      <w:r w:rsidR="00D31927" w:rsidRPr="00617823">
        <w:rPr>
          <w:rFonts w:eastAsiaTheme="minorHAnsi"/>
          <w:sz w:val="28"/>
          <w:szCs w:val="28"/>
        </w:rPr>
        <w:t>7</w:t>
      </w:r>
      <w:r w:rsidR="00D31927" w:rsidRPr="00617823">
        <w:rPr>
          <w:rFonts w:eastAsiaTheme="minorHAnsi"/>
          <w:sz w:val="28"/>
          <w:szCs w:val="28"/>
          <w:lang w:val="ru-RU"/>
        </w:rPr>
        <w:t>8</w:t>
      </w:r>
      <w:r w:rsidRPr="00617823">
        <w:rPr>
          <w:rFonts w:eastAsiaTheme="minorHAnsi"/>
          <w:sz w:val="28"/>
          <w:szCs w:val="28"/>
        </w:rPr>
        <w:t xml:space="preserve">]. </w:t>
      </w:r>
    </w:p>
    <w:p w14:paraId="6E8A236A" w14:textId="5CE23A60" w:rsidR="00B075AB" w:rsidRPr="00617823" w:rsidRDefault="00B075AB" w:rsidP="00441F69">
      <w:pPr>
        <w:ind w:firstLine="709"/>
        <w:jc w:val="both"/>
        <w:rPr>
          <w:rFonts w:eastAsiaTheme="minorHAnsi"/>
          <w:sz w:val="28"/>
          <w:szCs w:val="28"/>
        </w:rPr>
      </w:pPr>
      <w:r w:rsidRPr="00617823">
        <w:rPr>
          <w:rFonts w:eastAsiaTheme="minorHAnsi"/>
          <w:sz w:val="28"/>
          <w:szCs w:val="28"/>
        </w:rPr>
        <w:t xml:space="preserve">При этом, данное техническое решение способствует расширению области применения «метода парогравитационного воздействия на пласт» получившего в зарубежной литературе название методы </w:t>
      </w:r>
      <w:r w:rsidRPr="00617823">
        <w:rPr>
          <w:rFonts w:eastAsiaTheme="minorHAnsi"/>
          <w:sz w:val="28"/>
          <w:szCs w:val="28"/>
          <w:lang w:val="en-US"/>
        </w:rPr>
        <w:t>SAGD</w:t>
      </w:r>
      <w:r w:rsidRPr="00617823">
        <w:rPr>
          <w:rFonts w:eastAsiaTheme="minorHAnsi"/>
          <w:sz w:val="28"/>
          <w:szCs w:val="28"/>
        </w:rPr>
        <w:t xml:space="preserve"> и </w:t>
      </w:r>
      <w:r w:rsidRPr="00617823">
        <w:rPr>
          <w:rFonts w:eastAsiaTheme="minorHAnsi"/>
          <w:sz w:val="28"/>
          <w:szCs w:val="28"/>
          <w:lang w:val="ru"/>
        </w:rPr>
        <w:t>ES-SAGD</w:t>
      </w:r>
      <w:r w:rsidRPr="00617823">
        <w:rPr>
          <w:rFonts w:eastAsiaTheme="minorHAnsi"/>
          <w:sz w:val="28"/>
          <w:szCs w:val="28"/>
        </w:rPr>
        <w:t>, за счет возможности преодоления основного ограничивающего его применение фактора, а именно предельной глубины залегания нагнетательной и добывающей скважин 500-600 м, из-за потер</w:t>
      </w:r>
      <w:r w:rsidR="002D1EDA">
        <w:rPr>
          <w:rFonts w:eastAsiaTheme="minorHAnsi"/>
          <w:sz w:val="28"/>
          <w:szCs w:val="28"/>
          <w:lang w:val="ru-RU"/>
        </w:rPr>
        <w:t>ь</w:t>
      </w:r>
      <w:r w:rsidRPr="00617823">
        <w:rPr>
          <w:rFonts w:eastAsiaTheme="minorHAnsi"/>
          <w:sz w:val="28"/>
          <w:szCs w:val="28"/>
        </w:rPr>
        <w:t xml:space="preserve"> тепла по колонне НКТ в скважине. </w:t>
      </w:r>
    </w:p>
    <w:p w14:paraId="447D790B" w14:textId="37E018C1" w:rsidR="00B075AB" w:rsidRPr="00617823" w:rsidRDefault="00B075AB" w:rsidP="00441F69">
      <w:pPr>
        <w:ind w:firstLine="709"/>
        <w:jc w:val="both"/>
        <w:rPr>
          <w:rFonts w:eastAsiaTheme="minorHAnsi"/>
          <w:sz w:val="28"/>
          <w:szCs w:val="28"/>
        </w:rPr>
      </w:pPr>
      <w:r w:rsidRPr="00617823">
        <w:rPr>
          <w:rFonts w:eastAsiaTheme="minorHAnsi"/>
          <w:sz w:val="28"/>
          <w:szCs w:val="28"/>
        </w:rPr>
        <w:t>Реализация предложенной системы позволяет обеспечить значительное увеличение температуры пара в г</w:t>
      </w:r>
      <w:r w:rsidR="002D1EDA">
        <w:rPr>
          <w:rFonts w:eastAsiaTheme="minorHAnsi"/>
          <w:sz w:val="28"/>
          <w:szCs w:val="28"/>
        </w:rPr>
        <w:t>оризонтальном открытом участке В</w:t>
      </w:r>
      <w:r w:rsidRPr="00617823">
        <w:rPr>
          <w:rFonts w:eastAsiaTheme="minorHAnsi"/>
          <w:sz w:val="28"/>
          <w:szCs w:val="28"/>
        </w:rPr>
        <w:t xml:space="preserve"> нагнетательной скважины в сравнении с температурой пара в скважине не имеющей системы скважинного термоэлектрического модуля при методе </w:t>
      </w:r>
      <w:r w:rsidRPr="00617823">
        <w:rPr>
          <w:rFonts w:eastAsiaTheme="minorHAnsi"/>
          <w:sz w:val="28"/>
          <w:szCs w:val="28"/>
          <w:lang w:val="en-US"/>
        </w:rPr>
        <w:t>SAGD</w:t>
      </w:r>
      <w:r w:rsidRPr="00617823">
        <w:rPr>
          <w:rFonts w:eastAsiaTheme="minorHAnsi"/>
          <w:sz w:val="28"/>
          <w:szCs w:val="28"/>
        </w:rPr>
        <w:t xml:space="preserve"> и </w:t>
      </w:r>
      <w:r w:rsidRPr="00617823">
        <w:rPr>
          <w:rFonts w:eastAsiaTheme="minorHAnsi"/>
          <w:sz w:val="28"/>
          <w:szCs w:val="28"/>
          <w:lang w:val="ru"/>
        </w:rPr>
        <w:t>ES-SAGD</w:t>
      </w:r>
      <w:r w:rsidRPr="00617823">
        <w:rPr>
          <w:rFonts w:eastAsiaTheme="minorHAnsi"/>
          <w:sz w:val="28"/>
          <w:szCs w:val="28"/>
        </w:rPr>
        <w:t>.</w:t>
      </w:r>
    </w:p>
    <w:p w14:paraId="1C996541" w14:textId="77777777" w:rsidR="00B075AB" w:rsidRPr="00617823" w:rsidRDefault="00B075AB" w:rsidP="00441F69">
      <w:pPr>
        <w:ind w:firstLine="709"/>
        <w:jc w:val="both"/>
        <w:rPr>
          <w:rFonts w:eastAsiaTheme="minorHAnsi"/>
          <w:sz w:val="28"/>
          <w:szCs w:val="28"/>
        </w:rPr>
      </w:pPr>
      <w:bookmarkStart w:id="2" w:name="_Hlk106908842"/>
      <w:r w:rsidRPr="00617823">
        <w:rPr>
          <w:rFonts w:eastAsiaTheme="minorHAnsi"/>
          <w:sz w:val="28"/>
          <w:szCs w:val="28"/>
        </w:rPr>
        <w:t>Конструкция системы скважинного термоэлектрического модуля проста, технологична в применении, надежна в работе и легко тиражируема.</w:t>
      </w:r>
    </w:p>
    <w:bookmarkEnd w:id="2"/>
    <w:p w14:paraId="43CE2250" w14:textId="77777777" w:rsidR="00B075AB" w:rsidRPr="00617823" w:rsidRDefault="00B075AB" w:rsidP="00441F69">
      <w:pPr>
        <w:widowControl w:val="0"/>
        <w:ind w:firstLine="709"/>
        <w:jc w:val="both"/>
        <w:rPr>
          <w:sz w:val="28"/>
          <w:szCs w:val="28"/>
        </w:rPr>
      </w:pPr>
      <w:r w:rsidRPr="00617823">
        <w:rPr>
          <w:sz w:val="28"/>
          <w:szCs w:val="28"/>
        </w:rPr>
        <w:lastRenderedPageBreak/>
        <w:t xml:space="preserve">Технический результат от использования предлагаемой системы скважинного термоэлектрического модуля заключается в обеспечении поддержания температуры закачиваемого пара по всей длине колонны НКТ и доведения пара до продуктивного пласта с заданной температурой, тем самым повышая эффективность работы парогенераторной установки за счет поддержания заданной температуры пара в следствии его постоянного подогрева по всей длине колонны НКТ.  </w:t>
      </w:r>
      <w:bookmarkStart w:id="3" w:name="_Hlk106908954"/>
      <w:r w:rsidRPr="00617823">
        <w:rPr>
          <w:sz w:val="28"/>
          <w:szCs w:val="28"/>
        </w:rPr>
        <w:t xml:space="preserve">Система скважинного термоэлектрического модуля, размещаемого в колонне НКТ обеспечивает возможность увеличения глубин скважин при применении методов </w:t>
      </w:r>
      <w:r w:rsidRPr="00617823">
        <w:rPr>
          <w:sz w:val="28"/>
          <w:szCs w:val="28"/>
          <w:lang w:val="en-US"/>
        </w:rPr>
        <w:t>SAGD</w:t>
      </w:r>
      <w:r w:rsidRPr="00617823">
        <w:rPr>
          <w:sz w:val="28"/>
          <w:szCs w:val="28"/>
        </w:rPr>
        <w:t xml:space="preserve"> и </w:t>
      </w:r>
      <w:r w:rsidRPr="00617823">
        <w:rPr>
          <w:sz w:val="28"/>
          <w:szCs w:val="28"/>
          <w:lang w:val="ru"/>
        </w:rPr>
        <w:t>ES-SAGD</w:t>
      </w:r>
      <w:r w:rsidRPr="00617823">
        <w:rPr>
          <w:sz w:val="28"/>
          <w:szCs w:val="28"/>
        </w:rPr>
        <w:t xml:space="preserve"> характеризуются значительно меньшей стоимостью в сравнении с системами теплоизолированных труб НКТ. </w:t>
      </w:r>
      <w:bookmarkEnd w:id="3"/>
    </w:p>
    <w:p w14:paraId="56073DA3" w14:textId="77777777" w:rsidR="00B075AB" w:rsidRPr="00617823" w:rsidRDefault="00B075AB" w:rsidP="00441F69">
      <w:pPr>
        <w:ind w:firstLine="709"/>
        <w:jc w:val="both"/>
        <w:rPr>
          <w:rFonts w:eastAsiaTheme="minorHAnsi"/>
          <w:sz w:val="28"/>
          <w:szCs w:val="28"/>
        </w:rPr>
      </w:pPr>
      <w:r w:rsidRPr="00617823">
        <w:rPr>
          <w:rFonts w:eastAsiaTheme="minorHAnsi"/>
          <w:sz w:val="28"/>
          <w:szCs w:val="28"/>
        </w:rPr>
        <w:t>Предложенная система скважинного термоэлектрического модуля позволяет применить методы SAGD и ES-SAGD на месторождениях с глубоко залегающими продуктивными пластами (до 1500 метров), что значительно может расширить область применения методов SAGD и ES-SAGD, особенно на нефтяных месторождениях Казахстана.</w:t>
      </w:r>
    </w:p>
    <w:p w14:paraId="6ED4899A" w14:textId="1F90B950" w:rsidR="00B075AB" w:rsidRPr="00617823" w:rsidRDefault="00B075AB" w:rsidP="00441F69">
      <w:pPr>
        <w:ind w:firstLine="709"/>
        <w:jc w:val="both"/>
        <w:rPr>
          <w:rFonts w:eastAsiaTheme="minorHAnsi"/>
          <w:sz w:val="28"/>
          <w:szCs w:val="28"/>
        </w:rPr>
      </w:pPr>
      <w:r w:rsidRPr="00617823">
        <w:rPr>
          <w:rFonts w:eastAsiaTheme="minorHAnsi"/>
          <w:sz w:val="28"/>
          <w:szCs w:val="28"/>
        </w:rPr>
        <w:t>Суть система скважинного термоэл</w:t>
      </w:r>
      <w:r w:rsidR="00D809CB">
        <w:rPr>
          <w:rFonts w:eastAsiaTheme="minorHAnsi"/>
          <w:sz w:val="28"/>
          <w:szCs w:val="28"/>
        </w:rPr>
        <w:t>ектрического модуля заключается</w:t>
      </w:r>
      <w:r w:rsidRPr="00617823">
        <w:rPr>
          <w:rFonts w:eastAsiaTheme="minorHAnsi"/>
          <w:sz w:val="28"/>
          <w:szCs w:val="28"/>
        </w:rPr>
        <w:t xml:space="preserve"> в том, что обеспечивается заданная на дневной поверхности температура пара подводимого к горизонтальному участку скважины, что существенно ускоряет процесс передачи энергии от пара к высоковязкой нефти и повышает КИН.</w:t>
      </w:r>
    </w:p>
    <w:p w14:paraId="3D978434" w14:textId="77777777" w:rsidR="00B075AB" w:rsidRPr="00617823" w:rsidRDefault="00B075AB" w:rsidP="00363CF6">
      <w:pPr>
        <w:ind w:firstLine="709"/>
        <w:jc w:val="both"/>
        <w:rPr>
          <w:b/>
          <w:bCs/>
          <w:sz w:val="28"/>
          <w:szCs w:val="28"/>
        </w:rPr>
      </w:pPr>
    </w:p>
    <w:p w14:paraId="3B6CF241" w14:textId="6E9B262B" w:rsidR="00B31729" w:rsidRPr="00617823" w:rsidRDefault="00B31729" w:rsidP="00363CF6">
      <w:pPr>
        <w:ind w:firstLine="709"/>
        <w:jc w:val="both"/>
        <w:rPr>
          <w:b/>
          <w:bCs/>
          <w:sz w:val="28"/>
          <w:szCs w:val="28"/>
        </w:rPr>
      </w:pPr>
      <w:r w:rsidRPr="00617823">
        <w:rPr>
          <w:b/>
          <w:bCs/>
          <w:sz w:val="28"/>
          <w:szCs w:val="28"/>
        </w:rPr>
        <w:t>2.</w:t>
      </w:r>
      <w:r w:rsidR="006F7F38" w:rsidRPr="00617823">
        <w:rPr>
          <w:b/>
          <w:bCs/>
          <w:sz w:val="28"/>
          <w:szCs w:val="28"/>
          <w:lang w:val="ru-RU"/>
        </w:rPr>
        <w:t>3</w:t>
      </w:r>
      <w:r w:rsidRPr="00617823">
        <w:rPr>
          <w:b/>
          <w:bCs/>
          <w:sz w:val="28"/>
          <w:szCs w:val="28"/>
        </w:rPr>
        <w:t xml:space="preserve"> Расчет тепловых потерь </w:t>
      </w:r>
      <w:r w:rsidR="00360F14" w:rsidRPr="00617823">
        <w:rPr>
          <w:b/>
          <w:bCs/>
          <w:sz w:val="28"/>
          <w:szCs w:val="28"/>
          <w:lang w:val="ru-RU"/>
        </w:rPr>
        <w:t xml:space="preserve">при закачке пара </w:t>
      </w:r>
      <w:r w:rsidRPr="00617823">
        <w:rPr>
          <w:b/>
          <w:bCs/>
          <w:sz w:val="28"/>
          <w:szCs w:val="28"/>
        </w:rPr>
        <w:t xml:space="preserve">в зависимости от длины ствола скважины </w:t>
      </w:r>
    </w:p>
    <w:p w14:paraId="15000671" w14:textId="3D03DC71" w:rsidR="00360F14" w:rsidRPr="00617823" w:rsidRDefault="00360F14" w:rsidP="00363CF6">
      <w:pPr>
        <w:ind w:firstLine="709"/>
        <w:jc w:val="both"/>
        <w:rPr>
          <w:b/>
          <w:bCs/>
          <w:sz w:val="28"/>
          <w:szCs w:val="28"/>
        </w:rPr>
      </w:pPr>
    </w:p>
    <w:p w14:paraId="522031B8" w14:textId="28D96CCB" w:rsidR="005D5310" w:rsidRPr="00617823" w:rsidRDefault="00360F14" w:rsidP="00D31927">
      <w:pPr>
        <w:pStyle w:val="ad"/>
        <w:spacing w:after="0" w:line="240" w:lineRule="auto"/>
        <w:ind w:right="40" w:firstLine="709"/>
        <w:jc w:val="both"/>
        <w:rPr>
          <w:sz w:val="28"/>
          <w:szCs w:val="28"/>
        </w:rPr>
      </w:pPr>
      <w:r w:rsidRPr="00617823">
        <w:rPr>
          <w:sz w:val="28"/>
          <w:szCs w:val="28"/>
          <w:lang w:val="ru-RU"/>
        </w:rPr>
        <w:t xml:space="preserve">Широкое применение для теплового воздействия на пласт </w:t>
      </w:r>
      <w:r w:rsidR="000A3BC8" w:rsidRPr="00617823">
        <w:rPr>
          <w:sz w:val="28"/>
          <w:szCs w:val="28"/>
          <w:lang w:val="ru-RU"/>
        </w:rPr>
        <w:t xml:space="preserve">получил метод закачки </w:t>
      </w:r>
      <w:r w:rsidR="00460A4D">
        <w:rPr>
          <w:sz w:val="28"/>
          <w:szCs w:val="28"/>
          <w:lang w:val="ru-RU"/>
        </w:rPr>
        <w:t>насыщенного</w:t>
      </w:r>
      <w:r w:rsidR="000A3BC8" w:rsidRPr="00617823">
        <w:rPr>
          <w:sz w:val="28"/>
          <w:szCs w:val="28"/>
          <w:lang w:val="ru-RU"/>
        </w:rPr>
        <w:t xml:space="preserve"> водяно</w:t>
      </w:r>
      <w:r w:rsidR="00460A4D">
        <w:rPr>
          <w:sz w:val="28"/>
          <w:szCs w:val="28"/>
          <w:lang w:val="ru-RU"/>
        </w:rPr>
        <w:t>го</w:t>
      </w:r>
      <w:r w:rsidR="000A3BC8" w:rsidRPr="00617823">
        <w:rPr>
          <w:sz w:val="28"/>
          <w:szCs w:val="28"/>
          <w:lang w:val="ru-RU"/>
        </w:rPr>
        <w:t xml:space="preserve"> пар</w:t>
      </w:r>
      <w:r w:rsidR="00460A4D">
        <w:rPr>
          <w:sz w:val="28"/>
          <w:szCs w:val="28"/>
          <w:lang w:val="ru-RU"/>
        </w:rPr>
        <w:t>а</w:t>
      </w:r>
      <w:r w:rsidR="000A3BC8" w:rsidRPr="00617823">
        <w:rPr>
          <w:sz w:val="28"/>
          <w:szCs w:val="28"/>
          <w:lang w:val="ru-RU"/>
        </w:rPr>
        <w:t>, который является высо</w:t>
      </w:r>
      <w:r w:rsidR="005D5310" w:rsidRPr="00617823">
        <w:rPr>
          <w:sz w:val="28"/>
          <w:szCs w:val="28"/>
          <w:lang w:val="ru-RU"/>
        </w:rPr>
        <w:t>коэффективным теплоносителем в неглубоких скважинах. В скважинах глубиной более 500 м потери тепла становятся существенными и требуется п</w:t>
      </w:r>
      <w:r w:rsidR="005D5310" w:rsidRPr="00617823">
        <w:rPr>
          <w:sz w:val="28"/>
          <w:szCs w:val="28"/>
        </w:rPr>
        <w:t>роведе</w:t>
      </w:r>
      <w:r w:rsidR="005D5310" w:rsidRPr="00617823">
        <w:rPr>
          <w:sz w:val="28"/>
          <w:szCs w:val="28"/>
          <w:lang w:val="ru-RU"/>
        </w:rPr>
        <w:t>ние</w:t>
      </w:r>
      <w:r w:rsidR="005D5310" w:rsidRPr="00617823">
        <w:rPr>
          <w:sz w:val="28"/>
          <w:szCs w:val="28"/>
        </w:rPr>
        <w:t xml:space="preserve"> расчет</w:t>
      </w:r>
      <w:r w:rsidR="005D5310" w:rsidRPr="00617823">
        <w:rPr>
          <w:sz w:val="28"/>
          <w:szCs w:val="28"/>
          <w:lang w:val="ru-RU"/>
        </w:rPr>
        <w:t>а</w:t>
      </w:r>
      <w:r w:rsidR="005D5310" w:rsidRPr="00617823">
        <w:rPr>
          <w:sz w:val="28"/>
          <w:szCs w:val="28"/>
        </w:rPr>
        <w:t xml:space="preserve"> распределения температуры по стволу рассматриваемых</w:t>
      </w:r>
      <w:r w:rsidR="005D5310" w:rsidRPr="00617823">
        <w:rPr>
          <w:spacing w:val="40"/>
          <w:sz w:val="28"/>
          <w:szCs w:val="28"/>
        </w:rPr>
        <w:t xml:space="preserve"> </w:t>
      </w:r>
      <w:r w:rsidR="005D5310" w:rsidRPr="00617823">
        <w:rPr>
          <w:sz w:val="28"/>
          <w:szCs w:val="28"/>
        </w:rPr>
        <w:t>скважин</w:t>
      </w:r>
      <w:r w:rsidR="005D5310" w:rsidRPr="00617823">
        <w:rPr>
          <w:sz w:val="28"/>
          <w:szCs w:val="28"/>
          <w:lang w:val="ru-RU"/>
        </w:rPr>
        <w:t xml:space="preserve">, т.е. </w:t>
      </w:r>
      <w:r w:rsidR="005D5310" w:rsidRPr="00617823">
        <w:rPr>
          <w:sz w:val="28"/>
          <w:szCs w:val="28"/>
        </w:rPr>
        <w:t>построения геотермы</w:t>
      </w:r>
      <w:r w:rsidR="005D5310" w:rsidRPr="00617823">
        <w:rPr>
          <w:sz w:val="28"/>
          <w:szCs w:val="28"/>
          <w:lang w:val="ru-RU"/>
        </w:rPr>
        <w:t>.</w:t>
      </w:r>
      <w:r w:rsidR="005D5310" w:rsidRPr="00617823">
        <w:rPr>
          <w:sz w:val="28"/>
          <w:szCs w:val="28"/>
        </w:rPr>
        <w:t xml:space="preserve"> </w:t>
      </w:r>
    </w:p>
    <w:p w14:paraId="4105C665" w14:textId="77777777" w:rsidR="00221AB6" w:rsidRPr="00617823" w:rsidRDefault="00221AB6" w:rsidP="00D31927">
      <w:pPr>
        <w:pStyle w:val="ad"/>
        <w:spacing w:after="0" w:line="240" w:lineRule="auto"/>
        <w:ind w:right="40" w:firstLine="709"/>
        <w:jc w:val="both"/>
        <w:rPr>
          <w:sz w:val="28"/>
          <w:szCs w:val="28"/>
        </w:rPr>
      </w:pPr>
    </w:p>
    <w:p w14:paraId="0C48B68F" w14:textId="56EF0E50" w:rsidR="00363CF6" w:rsidRPr="00617823" w:rsidRDefault="00363CF6" w:rsidP="00363CF6">
      <w:pPr>
        <w:ind w:firstLine="709"/>
        <w:rPr>
          <w:b/>
          <w:bCs/>
          <w:sz w:val="28"/>
          <w:szCs w:val="28"/>
        </w:rPr>
      </w:pPr>
      <w:r w:rsidRPr="00617823">
        <w:rPr>
          <w:b/>
          <w:bCs/>
          <w:sz w:val="28"/>
          <w:szCs w:val="28"/>
        </w:rPr>
        <w:t>2.</w:t>
      </w:r>
      <w:r w:rsidR="006F7F38" w:rsidRPr="00617823">
        <w:rPr>
          <w:b/>
          <w:bCs/>
          <w:sz w:val="28"/>
          <w:szCs w:val="28"/>
          <w:lang w:val="ru-RU"/>
        </w:rPr>
        <w:t>3</w:t>
      </w:r>
      <w:r w:rsidRPr="00617823">
        <w:rPr>
          <w:b/>
          <w:bCs/>
          <w:sz w:val="28"/>
          <w:szCs w:val="28"/>
        </w:rPr>
        <w:t>.1  Расчет тепловых потерь без подогрева по скважине</w:t>
      </w:r>
    </w:p>
    <w:p w14:paraId="51E49A49" w14:textId="77777777" w:rsidR="00363CF6" w:rsidRPr="00617823" w:rsidRDefault="00363CF6" w:rsidP="00F56473">
      <w:pPr>
        <w:shd w:val="clear" w:color="auto" w:fill="FFFFFF"/>
        <w:ind w:right="85" w:firstLine="709"/>
        <w:jc w:val="both"/>
        <w:rPr>
          <w:sz w:val="28"/>
          <w:szCs w:val="28"/>
        </w:rPr>
      </w:pPr>
    </w:p>
    <w:p w14:paraId="6E644974" w14:textId="6E53C39C" w:rsidR="00F56473" w:rsidRPr="00617823" w:rsidRDefault="00F56473" w:rsidP="00F56473">
      <w:pPr>
        <w:shd w:val="clear" w:color="auto" w:fill="FFFFFF"/>
        <w:ind w:right="85" w:firstLine="709"/>
        <w:jc w:val="both"/>
        <w:rPr>
          <w:sz w:val="28"/>
          <w:szCs w:val="28"/>
          <w:lang w:val="ru-RU"/>
        </w:rPr>
      </w:pPr>
      <w:r w:rsidRPr="00617823">
        <w:rPr>
          <w:sz w:val="28"/>
          <w:szCs w:val="28"/>
        </w:rPr>
        <w:t xml:space="preserve">При паротепловой обработке необходимо знать потери теплоты </w:t>
      </w:r>
      <w:r w:rsidRPr="00617823">
        <w:rPr>
          <w:spacing w:val="5"/>
          <w:sz w:val="28"/>
          <w:szCs w:val="28"/>
        </w:rPr>
        <w:t>в скважине и режимные параметры работы скважины.</w:t>
      </w:r>
      <w:r w:rsidR="00D31927" w:rsidRPr="00617823">
        <w:rPr>
          <w:spacing w:val="5"/>
          <w:sz w:val="28"/>
          <w:szCs w:val="28"/>
          <w:lang w:val="ru-RU"/>
        </w:rPr>
        <w:t xml:space="preserve"> График для определения потерь теплоты в </w:t>
      </w:r>
      <w:r w:rsidR="00877AEC" w:rsidRPr="00617823">
        <w:rPr>
          <w:spacing w:val="5"/>
          <w:sz w:val="28"/>
          <w:szCs w:val="28"/>
          <w:lang w:val="ru-RU"/>
        </w:rPr>
        <w:t>пласте как</w:t>
      </w:r>
      <w:r w:rsidR="00D31927" w:rsidRPr="00617823">
        <w:rPr>
          <w:spacing w:val="5"/>
          <w:sz w:val="28"/>
          <w:szCs w:val="28"/>
          <w:lang w:val="ru-RU"/>
        </w:rPr>
        <w:t xml:space="preserve"> </w:t>
      </w:r>
      <w:r w:rsidR="00877AEC" w:rsidRPr="00617823">
        <w:rPr>
          <w:spacing w:val="5"/>
          <w:sz w:val="28"/>
          <w:szCs w:val="28"/>
          <w:lang w:val="ru-RU"/>
        </w:rPr>
        <w:t>функция</w:t>
      </w:r>
      <w:r w:rsidR="00D31927" w:rsidRPr="00617823">
        <w:rPr>
          <w:spacing w:val="5"/>
          <w:sz w:val="28"/>
          <w:szCs w:val="28"/>
          <w:lang w:val="ru-RU"/>
        </w:rPr>
        <w:t xml:space="preserve"> от времени показано на рисунке 2.</w:t>
      </w:r>
      <w:r w:rsidR="005369E9" w:rsidRPr="00617823">
        <w:rPr>
          <w:spacing w:val="5"/>
          <w:sz w:val="28"/>
          <w:szCs w:val="28"/>
          <w:lang w:val="ru-RU"/>
        </w:rPr>
        <w:t>8</w:t>
      </w:r>
      <w:r w:rsidR="00D31927" w:rsidRPr="00617823">
        <w:rPr>
          <w:spacing w:val="5"/>
          <w:sz w:val="28"/>
          <w:szCs w:val="28"/>
          <w:lang w:val="ru-RU"/>
        </w:rPr>
        <w:t>.</w:t>
      </w:r>
    </w:p>
    <w:p w14:paraId="0432AAE6" w14:textId="20D9532F" w:rsidR="00C742E6" w:rsidRDefault="00877AEC" w:rsidP="00F56473">
      <w:pPr>
        <w:shd w:val="clear" w:color="auto" w:fill="FFFFFF"/>
        <w:ind w:right="85" w:firstLine="709"/>
        <w:jc w:val="both"/>
        <w:rPr>
          <w:spacing w:val="2"/>
          <w:sz w:val="28"/>
          <w:szCs w:val="28"/>
        </w:rPr>
      </w:pPr>
      <w:r w:rsidRPr="00617823">
        <w:rPr>
          <w:spacing w:val="2"/>
          <w:sz w:val="28"/>
          <w:szCs w:val="28"/>
        </w:rPr>
        <w:t>По формуле (2.1) рассчитываем теплопотери по стволу скважины:</w:t>
      </w:r>
    </w:p>
    <w:p w14:paraId="4C58E939" w14:textId="0A25621B" w:rsidR="00BB0605" w:rsidRDefault="00BB0605" w:rsidP="00F56473">
      <w:pPr>
        <w:shd w:val="clear" w:color="auto" w:fill="FFFFFF"/>
        <w:ind w:right="85" w:firstLine="709"/>
        <w:jc w:val="both"/>
        <w:rPr>
          <w:spacing w:val="2"/>
          <w:sz w:val="28"/>
          <w:szCs w:val="28"/>
        </w:rPr>
      </w:pPr>
    </w:p>
    <w:tbl>
      <w:tblPr>
        <w:tblStyle w:val="a3"/>
        <w:tblpPr w:leftFromText="180" w:rightFromText="180" w:vertAnchor="text" w:horzAnchor="margin" w:tblp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929"/>
      </w:tblGrid>
      <w:tr w:rsidR="00BB0605" w:rsidRPr="00617823" w14:paraId="64BACA8D" w14:textId="77777777" w:rsidTr="00BB0605">
        <w:tc>
          <w:tcPr>
            <w:tcW w:w="8642" w:type="dxa"/>
          </w:tcPr>
          <w:p w14:paraId="717F3F0B" w14:textId="77777777" w:rsidR="00BB0605" w:rsidRPr="00617823" w:rsidRDefault="00BB0605" w:rsidP="00BB0605">
            <w:pPr>
              <w:shd w:val="clear" w:color="auto" w:fill="FFFFFF"/>
              <w:ind w:right="-58"/>
              <w:jc w:val="center"/>
              <w:rPr>
                <w:spacing w:val="-5"/>
                <w:sz w:val="28"/>
                <w:szCs w:val="28"/>
              </w:rPr>
            </w:pPr>
            <w:r w:rsidRPr="00617823">
              <w:rPr>
                <w:spacing w:val="3"/>
                <w:w w:val="106"/>
                <w:sz w:val="28"/>
                <w:szCs w:val="28"/>
                <w:lang w:val="en-US"/>
              </w:rPr>
              <w:t>Q</w:t>
            </w:r>
            <w:r w:rsidRPr="00617823">
              <w:rPr>
                <w:spacing w:val="3"/>
                <w:w w:val="106"/>
                <w:sz w:val="28"/>
                <w:szCs w:val="28"/>
              </w:rPr>
              <w:t xml:space="preserve"> = </w:t>
            </w:r>
            <w:r w:rsidRPr="00617823">
              <w:rPr>
                <w:noProof/>
                <w:spacing w:val="3"/>
                <w:w w:val="106"/>
                <w:position w:val="-32"/>
                <w:sz w:val="28"/>
                <w:szCs w:val="28"/>
                <w:lang w:val="en-US"/>
              </w:rPr>
              <w:object w:dxaOrig="3280" w:dyaOrig="760" w14:anchorId="1FB4AD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4.3pt;height:38.45pt;mso-width-percent:0;mso-height-percent:0;mso-width-percent:0;mso-height-percent:0" o:ole="">
                  <v:imagedata r:id="rId30" o:title=""/>
                </v:shape>
                <o:OLEObject Type="Embed" ProgID="Equation.3" ShapeID="_x0000_i1025" DrawAspect="Content" ObjectID="_1762353112" r:id="rId31"/>
              </w:object>
            </w:r>
          </w:p>
        </w:tc>
        <w:tc>
          <w:tcPr>
            <w:tcW w:w="929" w:type="dxa"/>
          </w:tcPr>
          <w:p w14:paraId="39A26C94" w14:textId="77777777" w:rsidR="00BB0605" w:rsidRPr="00617823" w:rsidRDefault="00BB0605" w:rsidP="00BB0605">
            <w:pPr>
              <w:ind w:right="85"/>
              <w:jc w:val="right"/>
              <w:rPr>
                <w:spacing w:val="3"/>
                <w:w w:val="106"/>
                <w:sz w:val="28"/>
                <w:szCs w:val="28"/>
              </w:rPr>
            </w:pPr>
          </w:p>
          <w:p w14:paraId="272C2CAE" w14:textId="77777777" w:rsidR="00BB0605" w:rsidRPr="00617823" w:rsidRDefault="00BB0605" w:rsidP="00BB0605">
            <w:pPr>
              <w:ind w:right="85"/>
              <w:jc w:val="right"/>
              <w:rPr>
                <w:spacing w:val="-5"/>
                <w:sz w:val="28"/>
                <w:szCs w:val="28"/>
              </w:rPr>
            </w:pPr>
            <w:r w:rsidRPr="00617823">
              <w:rPr>
                <w:spacing w:val="3"/>
                <w:w w:val="106"/>
                <w:sz w:val="28"/>
                <w:szCs w:val="28"/>
              </w:rPr>
              <w:t>(2.1)</w:t>
            </w:r>
          </w:p>
        </w:tc>
      </w:tr>
    </w:tbl>
    <w:p w14:paraId="67F600F4" w14:textId="126EFB23" w:rsidR="00BB0605" w:rsidRPr="00617823" w:rsidRDefault="00BB0605" w:rsidP="00F56473">
      <w:pPr>
        <w:shd w:val="clear" w:color="auto" w:fill="FFFFFF"/>
        <w:ind w:right="85" w:firstLine="709"/>
        <w:jc w:val="both"/>
        <w:rPr>
          <w:spacing w:val="2"/>
          <w:sz w:val="28"/>
          <w:szCs w:val="28"/>
        </w:rPr>
      </w:pPr>
      <w:r>
        <w:rPr>
          <w:noProof/>
          <w:spacing w:val="2"/>
          <w:sz w:val="28"/>
          <w:szCs w:val="28"/>
          <w:lang w:val="en-US" w:eastAsia="en-US"/>
        </w:rPr>
        <w:drawing>
          <wp:inline distT="0" distB="0" distL="0" distR="0" wp14:anchorId="3460FAFA" wp14:editId="4FB742A3">
            <wp:extent cx="5238115" cy="952385"/>
            <wp:effectExtent l="0" t="0" r="635" b="63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6576" cy="977560"/>
                    </a:xfrm>
                    <a:prstGeom prst="rect">
                      <a:avLst/>
                    </a:prstGeom>
                    <a:noFill/>
                    <a:ln>
                      <a:noFill/>
                    </a:ln>
                  </pic:spPr>
                </pic:pic>
              </a:graphicData>
            </a:graphic>
          </wp:inline>
        </w:drawing>
      </w:r>
    </w:p>
    <w:p w14:paraId="05316FFF" w14:textId="164C4429" w:rsidR="00171A1C" w:rsidRDefault="00BB0605" w:rsidP="00877AEC">
      <w:pPr>
        <w:shd w:val="clear" w:color="auto" w:fill="FFFFFF"/>
        <w:ind w:right="85" w:firstLine="709"/>
        <w:jc w:val="both"/>
        <w:rPr>
          <w:spacing w:val="3"/>
          <w:w w:val="106"/>
          <w:sz w:val="28"/>
          <w:szCs w:val="28"/>
        </w:rPr>
      </w:pPr>
      <w:r>
        <w:rPr>
          <w:noProof/>
          <w:spacing w:val="3"/>
          <w:w w:val="106"/>
          <w:sz w:val="28"/>
          <w:szCs w:val="28"/>
          <w:lang w:val="en-US" w:eastAsia="en-US"/>
        </w:rPr>
        <w:lastRenderedPageBreak/>
        <w:drawing>
          <wp:inline distT="0" distB="0" distL="0" distR="0" wp14:anchorId="7321B3B9" wp14:editId="6679EE6C">
            <wp:extent cx="5448300" cy="1422400"/>
            <wp:effectExtent l="0" t="0" r="0"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48300" cy="1422400"/>
                    </a:xfrm>
                    <a:prstGeom prst="rect">
                      <a:avLst/>
                    </a:prstGeom>
                    <a:noFill/>
                    <a:ln>
                      <a:noFill/>
                    </a:ln>
                  </pic:spPr>
                </pic:pic>
              </a:graphicData>
            </a:graphic>
          </wp:inline>
        </w:drawing>
      </w:r>
    </w:p>
    <w:p w14:paraId="06DF9391" w14:textId="77777777" w:rsidR="00BB0605" w:rsidRPr="00617823" w:rsidRDefault="00BB0605" w:rsidP="00877AEC">
      <w:pPr>
        <w:shd w:val="clear" w:color="auto" w:fill="FFFFFF"/>
        <w:ind w:right="85" w:firstLine="709"/>
        <w:jc w:val="both"/>
        <w:rPr>
          <w:spacing w:val="3"/>
          <w:w w:val="106"/>
          <w:sz w:val="28"/>
          <w:szCs w:val="28"/>
        </w:rPr>
      </w:pPr>
    </w:p>
    <w:p w14:paraId="7D7E4E18" w14:textId="52A846E0" w:rsidR="00F56473" w:rsidRPr="00617823" w:rsidRDefault="004A7E1D" w:rsidP="00F56473">
      <w:pPr>
        <w:shd w:val="clear" w:color="auto" w:fill="FFFFFF"/>
        <w:ind w:right="83"/>
        <w:jc w:val="center"/>
        <w:rPr>
          <w:sz w:val="28"/>
          <w:szCs w:val="28"/>
        </w:rPr>
      </w:pPr>
      <w:r w:rsidRPr="00617823">
        <w:rPr>
          <w:noProof/>
          <w:lang w:val="en-US" w:eastAsia="en-US"/>
        </w:rPr>
        <w:drawing>
          <wp:inline distT="0" distB="0" distL="0" distR="0" wp14:anchorId="1CB3E894" wp14:editId="7F4F6B24">
            <wp:extent cx="3502025" cy="1949450"/>
            <wp:effectExtent l="0" t="0" r="3175" b="12700"/>
            <wp:docPr id="351" name="Диаграмма 35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3F530A5" w14:textId="77777777" w:rsidR="004A7E1D" w:rsidRPr="00617823" w:rsidRDefault="004A7E1D" w:rsidP="00952417">
      <w:pPr>
        <w:shd w:val="clear" w:color="auto" w:fill="FFFFFF"/>
        <w:ind w:right="83"/>
        <w:jc w:val="center"/>
        <w:rPr>
          <w:w w:val="106"/>
          <w:sz w:val="28"/>
          <w:szCs w:val="28"/>
        </w:rPr>
      </w:pPr>
    </w:p>
    <w:p w14:paraId="7186E8B3" w14:textId="3AF53D92" w:rsidR="00F56473" w:rsidRPr="00617823" w:rsidRDefault="00F56473" w:rsidP="00952417">
      <w:pPr>
        <w:shd w:val="clear" w:color="auto" w:fill="FFFFFF"/>
        <w:ind w:right="83"/>
        <w:jc w:val="center"/>
        <w:rPr>
          <w:iCs/>
          <w:spacing w:val="6"/>
          <w:w w:val="106"/>
          <w:sz w:val="28"/>
          <w:szCs w:val="28"/>
        </w:rPr>
      </w:pPr>
      <w:r w:rsidRPr="00617823">
        <w:rPr>
          <w:w w:val="106"/>
          <w:sz w:val="28"/>
          <w:szCs w:val="28"/>
        </w:rPr>
        <w:t>Рисунок 2.</w:t>
      </w:r>
      <w:r w:rsidR="005369E9" w:rsidRPr="00617823">
        <w:rPr>
          <w:w w:val="106"/>
          <w:sz w:val="28"/>
          <w:szCs w:val="28"/>
          <w:lang w:val="ru-RU"/>
        </w:rPr>
        <w:t>8</w:t>
      </w:r>
      <w:r w:rsidR="00952417" w:rsidRPr="00617823">
        <w:rPr>
          <w:w w:val="106"/>
          <w:sz w:val="28"/>
          <w:szCs w:val="28"/>
        </w:rPr>
        <w:t xml:space="preserve"> -</w:t>
      </w:r>
      <w:r w:rsidRPr="00617823">
        <w:rPr>
          <w:w w:val="106"/>
          <w:sz w:val="28"/>
          <w:szCs w:val="28"/>
        </w:rPr>
        <w:t xml:space="preserve"> График для определения потерь теплоты в породе в  функции </w:t>
      </w:r>
      <w:r w:rsidR="00D31927" w:rsidRPr="00617823">
        <w:rPr>
          <w:w w:val="106"/>
          <w:sz w:val="28"/>
          <w:szCs w:val="28"/>
          <w:lang w:val="ru-RU"/>
        </w:rPr>
        <w:t xml:space="preserve">от </w:t>
      </w:r>
      <w:r w:rsidRPr="00617823">
        <w:rPr>
          <w:w w:val="106"/>
          <w:sz w:val="28"/>
          <w:szCs w:val="28"/>
        </w:rPr>
        <w:t>времени</w:t>
      </w:r>
    </w:p>
    <w:p w14:paraId="3882DA08" w14:textId="77777777" w:rsidR="00BB0605" w:rsidRDefault="00BB0605" w:rsidP="00C742E6">
      <w:pPr>
        <w:shd w:val="clear" w:color="auto" w:fill="FFFFFF"/>
        <w:ind w:right="85" w:firstLine="709"/>
        <w:jc w:val="both"/>
        <w:rPr>
          <w:spacing w:val="6"/>
          <w:w w:val="106"/>
          <w:sz w:val="28"/>
          <w:szCs w:val="28"/>
        </w:rPr>
      </w:pPr>
    </w:p>
    <w:p w14:paraId="7EDD38A9" w14:textId="73DB20B6" w:rsidR="00952417" w:rsidRPr="00617823" w:rsidRDefault="00952417" w:rsidP="00C742E6">
      <w:pPr>
        <w:shd w:val="clear" w:color="auto" w:fill="FFFFFF"/>
        <w:ind w:right="85" w:firstLine="709"/>
        <w:jc w:val="both"/>
        <w:rPr>
          <w:spacing w:val="6"/>
          <w:w w:val="106"/>
          <w:sz w:val="28"/>
          <w:szCs w:val="28"/>
        </w:rPr>
      </w:pPr>
      <w:r w:rsidRPr="00617823">
        <w:rPr>
          <w:spacing w:val="6"/>
          <w:w w:val="106"/>
          <w:sz w:val="28"/>
          <w:szCs w:val="28"/>
        </w:rPr>
        <w:t xml:space="preserve">Пример расчета: </w:t>
      </w:r>
    </w:p>
    <w:p w14:paraId="704F1089" w14:textId="282F1F21" w:rsidR="00952417" w:rsidRPr="00617823" w:rsidRDefault="00F56473" w:rsidP="00C742E6">
      <w:pPr>
        <w:shd w:val="clear" w:color="auto" w:fill="FFFFFF"/>
        <w:ind w:right="85" w:firstLine="709"/>
        <w:jc w:val="both"/>
        <w:rPr>
          <w:spacing w:val="7"/>
          <w:w w:val="106"/>
          <w:sz w:val="28"/>
          <w:szCs w:val="28"/>
        </w:rPr>
      </w:pPr>
      <w:r w:rsidRPr="00617823">
        <w:rPr>
          <w:spacing w:val="6"/>
          <w:w w:val="106"/>
          <w:sz w:val="28"/>
          <w:szCs w:val="28"/>
        </w:rPr>
        <w:t xml:space="preserve">Определим   потери </w:t>
      </w:r>
      <w:r w:rsidR="00877AEC" w:rsidRPr="00617823">
        <w:rPr>
          <w:spacing w:val="7"/>
          <w:w w:val="106"/>
          <w:sz w:val="28"/>
          <w:szCs w:val="28"/>
        </w:rPr>
        <w:t>тепл</w:t>
      </w:r>
      <w:r w:rsidR="00877AEC" w:rsidRPr="00617823">
        <w:rPr>
          <w:spacing w:val="7"/>
          <w:w w:val="106"/>
          <w:sz w:val="28"/>
          <w:szCs w:val="28"/>
          <w:lang w:val="ru-RU"/>
        </w:rPr>
        <w:t>а по стволу</w:t>
      </w:r>
      <w:r w:rsidR="00952417" w:rsidRPr="00617823">
        <w:rPr>
          <w:spacing w:val="7"/>
          <w:w w:val="106"/>
          <w:sz w:val="28"/>
          <w:szCs w:val="28"/>
        </w:rPr>
        <w:t xml:space="preserve"> </w:t>
      </w:r>
      <w:r w:rsidR="00877AEC" w:rsidRPr="00617823">
        <w:rPr>
          <w:spacing w:val="7"/>
          <w:w w:val="106"/>
          <w:sz w:val="28"/>
          <w:szCs w:val="28"/>
        </w:rPr>
        <w:t>скважин</w:t>
      </w:r>
      <w:r w:rsidR="00877AEC" w:rsidRPr="00617823">
        <w:rPr>
          <w:spacing w:val="7"/>
          <w:w w:val="106"/>
          <w:sz w:val="28"/>
          <w:szCs w:val="28"/>
          <w:lang w:val="ru-RU"/>
        </w:rPr>
        <w:t>ы</w:t>
      </w:r>
      <w:r w:rsidRPr="00617823">
        <w:rPr>
          <w:spacing w:val="7"/>
          <w:w w:val="106"/>
          <w:sz w:val="28"/>
          <w:szCs w:val="28"/>
        </w:rPr>
        <w:t xml:space="preserve">, </w:t>
      </w:r>
      <w:r w:rsidR="00877AEC" w:rsidRPr="00617823">
        <w:rPr>
          <w:spacing w:val="7"/>
          <w:w w:val="106"/>
          <w:sz w:val="28"/>
          <w:szCs w:val="28"/>
          <w:lang w:val="ru-RU"/>
        </w:rPr>
        <w:t>при данных</w:t>
      </w:r>
      <w:r w:rsidR="00952417" w:rsidRPr="00617823">
        <w:rPr>
          <w:spacing w:val="7"/>
          <w:w w:val="106"/>
          <w:sz w:val="28"/>
          <w:szCs w:val="28"/>
        </w:rPr>
        <w:t>:</w:t>
      </w:r>
      <w:r w:rsidRPr="00617823">
        <w:rPr>
          <w:spacing w:val="7"/>
          <w:w w:val="106"/>
          <w:sz w:val="28"/>
          <w:szCs w:val="28"/>
        </w:rPr>
        <w:t xml:space="preserve">  </w:t>
      </w:r>
    </w:p>
    <w:p w14:paraId="346A0B52" w14:textId="5232568B" w:rsidR="00F56473" w:rsidRPr="00617823" w:rsidRDefault="00C742E6" w:rsidP="00C742E6">
      <w:pPr>
        <w:shd w:val="clear" w:color="auto" w:fill="FFFFFF"/>
        <w:ind w:right="85"/>
        <w:jc w:val="both"/>
        <w:rPr>
          <w:iCs/>
          <w:spacing w:val="1"/>
          <w:w w:val="106"/>
          <w:sz w:val="28"/>
          <w:szCs w:val="28"/>
        </w:rPr>
      </w:pPr>
      <w:r w:rsidRPr="00617823">
        <w:rPr>
          <w:iCs/>
          <w:spacing w:val="3"/>
          <w:w w:val="106"/>
          <w:sz w:val="28"/>
          <w:szCs w:val="28"/>
        </w:rPr>
        <w:t xml:space="preserve">Н = 1300 м; </w:t>
      </w:r>
      <w:r w:rsidRPr="00617823">
        <w:rPr>
          <w:iCs/>
          <w:w w:val="106"/>
          <w:sz w:val="28"/>
          <w:szCs w:val="28"/>
          <w:lang w:val="en-US"/>
        </w:rPr>
        <w:t>t</w:t>
      </w:r>
      <w:r w:rsidRPr="00617823">
        <w:rPr>
          <w:iCs/>
          <w:w w:val="106"/>
          <w:sz w:val="28"/>
          <w:szCs w:val="28"/>
        </w:rPr>
        <w:t xml:space="preserve"> </w:t>
      </w:r>
      <w:r w:rsidRPr="00617823">
        <w:rPr>
          <w:w w:val="106"/>
          <w:sz w:val="28"/>
          <w:szCs w:val="28"/>
        </w:rPr>
        <w:t xml:space="preserve">= 10 сут </w:t>
      </w:r>
      <w:r w:rsidRPr="00617823">
        <w:rPr>
          <w:sz w:val="28"/>
          <w:szCs w:val="28"/>
        </w:rPr>
        <w:t xml:space="preserve">(время </w:t>
      </w:r>
      <w:r w:rsidRPr="00617823">
        <w:rPr>
          <w:spacing w:val="-9"/>
          <w:w w:val="106"/>
          <w:sz w:val="28"/>
          <w:szCs w:val="28"/>
        </w:rPr>
        <w:t xml:space="preserve">прогрева); </w:t>
      </w:r>
      <w:r w:rsidR="006A4779" w:rsidRPr="00617823">
        <w:rPr>
          <w:iCs/>
          <w:sz w:val="28"/>
          <w:szCs w:val="28"/>
          <w:lang w:val="en-US"/>
        </w:rPr>
        <w:t>G</w:t>
      </w:r>
      <w:r w:rsidR="006A4779" w:rsidRPr="00617823">
        <w:rPr>
          <w:iCs/>
          <w:sz w:val="28"/>
          <w:szCs w:val="28"/>
        </w:rPr>
        <w:t xml:space="preserve"> = </w:t>
      </w:r>
      <w:r w:rsidR="006A4779" w:rsidRPr="00617823">
        <w:rPr>
          <w:sz w:val="28"/>
          <w:szCs w:val="28"/>
        </w:rPr>
        <w:t xml:space="preserve">300 т = 300 000 кг - массовый расход закачанного пара; </w:t>
      </w:r>
      <w:r w:rsidR="00F56473" w:rsidRPr="00617823">
        <w:rPr>
          <w:iCs/>
          <w:spacing w:val="7"/>
          <w:w w:val="106"/>
          <w:sz w:val="28"/>
          <w:szCs w:val="28"/>
        </w:rPr>
        <w:t>г</w:t>
      </w:r>
      <w:r w:rsidR="00F56473" w:rsidRPr="00617823">
        <w:rPr>
          <w:iCs/>
          <w:spacing w:val="7"/>
          <w:w w:val="106"/>
          <w:sz w:val="28"/>
          <w:szCs w:val="28"/>
          <w:vertAlign w:val="subscript"/>
        </w:rPr>
        <w:t>в</w:t>
      </w:r>
      <w:r w:rsidR="00F56473" w:rsidRPr="00617823">
        <w:rPr>
          <w:iCs/>
          <w:spacing w:val="7"/>
          <w:w w:val="106"/>
          <w:sz w:val="28"/>
          <w:szCs w:val="28"/>
        </w:rPr>
        <w:t xml:space="preserve"> </w:t>
      </w:r>
      <w:r w:rsidR="00F56473" w:rsidRPr="00617823">
        <w:rPr>
          <w:spacing w:val="7"/>
          <w:w w:val="106"/>
          <w:sz w:val="28"/>
          <w:szCs w:val="28"/>
        </w:rPr>
        <w:t>=</w:t>
      </w:r>
      <w:r w:rsidR="00F56473" w:rsidRPr="00617823">
        <w:rPr>
          <w:spacing w:val="11"/>
          <w:w w:val="106"/>
          <w:sz w:val="28"/>
          <w:szCs w:val="28"/>
        </w:rPr>
        <w:t xml:space="preserve"> 0,031 м</w:t>
      </w:r>
      <w:r w:rsidR="00F56473" w:rsidRPr="00617823">
        <w:rPr>
          <w:iCs/>
          <w:spacing w:val="11"/>
          <w:w w:val="106"/>
          <w:sz w:val="28"/>
          <w:szCs w:val="28"/>
        </w:rPr>
        <w:t>; К=</w:t>
      </w:r>
      <w:r w:rsidR="00F56473" w:rsidRPr="00617823">
        <w:rPr>
          <w:spacing w:val="11"/>
          <w:w w:val="106"/>
          <w:sz w:val="28"/>
          <w:szCs w:val="28"/>
        </w:rPr>
        <w:t>159 ккал/(м</w:t>
      </w:r>
      <w:r w:rsidR="00F56473" w:rsidRPr="00617823">
        <w:rPr>
          <w:spacing w:val="11"/>
          <w:w w:val="106"/>
          <w:sz w:val="28"/>
          <w:szCs w:val="28"/>
          <w:vertAlign w:val="superscript"/>
        </w:rPr>
        <w:t>2</w:t>
      </w:r>
      <w:r w:rsidR="00F56473" w:rsidRPr="00617823">
        <w:rPr>
          <w:spacing w:val="11"/>
          <w:w w:val="106"/>
          <w:sz w:val="28"/>
          <w:szCs w:val="28"/>
        </w:rPr>
        <w:t>Кч);</w:t>
      </w:r>
      <w:r w:rsidR="00F56473" w:rsidRPr="00617823">
        <w:rPr>
          <w:w w:val="106"/>
          <w:sz w:val="28"/>
          <w:szCs w:val="28"/>
        </w:rPr>
        <w:t xml:space="preserve"> </w:t>
      </w:r>
      <w:r w:rsidR="000203DA" w:rsidRPr="00617823">
        <w:rPr>
          <w:iCs/>
          <w:noProof/>
          <w:spacing w:val="2"/>
          <w:w w:val="106"/>
          <w:position w:val="-6"/>
          <w:sz w:val="28"/>
          <w:szCs w:val="28"/>
        </w:rPr>
        <w:object w:dxaOrig="220" w:dyaOrig="279" w14:anchorId="39433ED4">
          <v:shape id="_x0000_i1026" type="#_x0000_t75" alt="" style="width:11.5pt;height:14.15pt;mso-width-percent:0;mso-height-percent:0;mso-width-percent:0;mso-height-percent:0" o:ole="">
            <v:imagedata r:id="rId35" o:title=""/>
          </v:shape>
          <o:OLEObject Type="Embed" ProgID="Equation.3" ShapeID="_x0000_i1026" DrawAspect="Content" ObjectID="_1762353113" r:id="rId36"/>
        </w:object>
      </w:r>
      <w:r w:rsidR="00F56473" w:rsidRPr="00617823">
        <w:rPr>
          <w:iCs/>
          <w:spacing w:val="2"/>
          <w:w w:val="106"/>
          <w:sz w:val="28"/>
          <w:szCs w:val="28"/>
          <w:vertAlign w:val="subscript"/>
        </w:rPr>
        <w:t>п</w:t>
      </w:r>
      <w:r w:rsidR="00F56473" w:rsidRPr="00617823">
        <w:rPr>
          <w:w w:val="106"/>
          <w:sz w:val="28"/>
          <w:szCs w:val="28"/>
        </w:rPr>
        <w:t xml:space="preserve"> = 0,245  ккал/(м Кч); </w:t>
      </w:r>
      <w:r w:rsidRPr="00617823">
        <w:rPr>
          <w:w w:val="106"/>
          <w:sz w:val="28"/>
          <w:szCs w:val="28"/>
        </w:rPr>
        <w:t xml:space="preserve"> </w:t>
      </w:r>
      <w:r w:rsidR="00F56473" w:rsidRPr="00617823">
        <w:rPr>
          <w:spacing w:val="5"/>
          <w:w w:val="106"/>
          <w:sz w:val="28"/>
          <w:szCs w:val="28"/>
          <w:lang w:val="en-US"/>
        </w:rPr>
        <w:t>f</w:t>
      </w:r>
      <w:r w:rsidR="005D3F73" w:rsidRPr="00617823">
        <w:rPr>
          <w:spacing w:val="5"/>
          <w:w w:val="106"/>
          <w:sz w:val="28"/>
          <w:szCs w:val="28"/>
        </w:rPr>
        <w:t xml:space="preserve"> </w:t>
      </w:r>
      <w:r w:rsidR="00F56473" w:rsidRPr="00617823">
        <w:rPr>
          <w:spacing w:val="5"/>
          <w:w w:val="106"/>
          <w:sz w:val="28"/>
          <w:szCs w:val="28"/>
        </w:rPr>
        <w:t>(</w:t>
      </w:r>
      <w:r w:rsidR="000203DA" w:rsidRPr="00617823">
        <w:rPr>
          <w:noProof/>
          <w:spacing w:val="5"/>
          <w:w w:val="106"/>
          <w:position w:val="-6"/>
          <w:sz w:val="28"/>
          <w:szCs w:val="28"/>
        </w:rPr>
        <w:object w:dxaOrig="200" w:dyaOrig="220" w14:anchorId="69B2F38C">
          <v:shape id="_x0000_i1027" type="#_x0000_t75" alt="" style="width:9.7pt;height:11.5pt;mso-width-percent:0;mso-height-percent:0;mso-width-percent:0;mso-height-percent:0" o:ole="">
            <v:imagedata r:id="rId37" o:title=""/>
          </v:shape>
          <o:OLEObject Type="Embed" ProgID="Equation.3" ShapeID="_x0000_i1027" DrawAspect="Content" ObjectID="_1762353114" r:id="rId38"/>
        </w:object>
      </w:r>
      <w:r w:rsidR="00F56473" w:rsidRPr="00617823">
        <w:rPr>
          <w:spacing w:val="5"/>
          <w:w w:val="106"/>
          <w:sz w:val="28"/>
          <w:szCs w:val="28"/>
        </w:rPr>
        <w:t xml:space="preserve">) </w:t>
      </w:r>
      <w:r w:rsidR="00F56473" w:rsidRPr="00617823">
        <w:rPr>
          <w:spacing w:val="-9"/>
          <w:w w:val="106"/>
          <w:sz w:val="28"/>
          <w:szCs w:val="28"/>
        </w:rPr>
        <w:t>= 3,7 (рис.</w:t>
      </w:r>
      <w:r w:rsidRPr="00617823">
        <w:rPr>
          <w:spacing w:val="-9"/>
          <w:w w:val="106"/>
          <w:sz w:val="28"/>
          <w:szCs w:val="28"/>
        </w:rPr>
        <w:t xml:space="preserve"> 2.1 штрихпунктирная линия</w:t>
      </w:r>
      <w:r w:rsidR="00F56473" w:rsidRPr="00617823">
        <w:rPr>
          <w:spacing w:val="-9"/>
          <w:w w:val="106"/>
          <w:sz w:val="28"/>
          <w:szCs w:val="28"/>
        </w:rPr>
        <w:t xml:space="preserve">); </w:t>
      </w:r>
      <w:r w:rsidR="00F56473" w:rsidRPr="00617823">
        <w:rPr>
          <w:iCs/>
          <w:spacing w:val="3"/>
          <w:w w:val="106"/>
          <w:sz w:val="28"/>
          <w:szCs w:val="28"/>
        </w:rPr>
        <w:t>Т</w:t>
      </w:r>
      <w:r w:rsidR="00F56473" w:rsidRPr="00617823">
        <w:rPr>
          <w:iCs/>
          <w:spacing w:val="3"/>
          <w:w w:val="106"/>
          <w:sz w:val="28"/>
          <w:szCs w:val="28"/>
          <w:vertAlign w:val="subscript"/>
        </w:rPr>
        <w:t xml:space="preserve">о </w:t>
      </w:r>
      <w:r w:rsidR="00F56473" w:rsidRPr="00617823">
        <w:rPr>
          <w:spacing w:val="-9"/>
          <w:w w:val="106"/>
          <w:sz w:val="28"/>
          <w:szCs w:val="28"/>
        </w:rPr>
        <w:t xml:space="preserve">= 324 К; </w:t>
      </w:r>
      <w:r w:rsidR="000203DA" w:rsidRPr="00617823">
        <w:rPr>
          <w:iCs/>
          <w:noProof/>
          <w:spacing w:val="3"/>
          <w:w w:val="106"/>
          <w:position w:val="-12"/>
          <w:sz w:val="28"/>
          <w:szCs w:val="28"/>
        </w:rPr>
        <w:object w:dxaOrig="279" w:dyaOrig="360" w14:anchorId="6DC8D919">
          <v:shape id="_x0000_i1028" type="#_x0000_t75" alt="" style="width:14.15pt;height:18.1pt;mso-width-percent:0;mso-height-percent:0;mso-width-percent:0;mso-height-percent:0" o:ole="">
            <v:imagedata r:id="rId39" o:title=""/>
          </v:shape>
          <o:OLEObject Type="Embed" ProgID="Equation.3" ShapeID="_x0000_i1028" DrawAspect="Content" ObjectID="_1762353115" r:id="rId40"/>
        </w:object>
      </w:r>
      <w:r w:rsidR="00F56473" w:rsidRPr="00617823">
        <w:rPr>
          <w:iCs/>
          <w:spacing w:val="3"/>
          <w:w w:val="106"/>
          <w:sz w:val="28"/>
          <w:szCs w:val="28"/>
        </w:rPr>
        <w:t xml:space="preserve">=275 К; </w:t>
      </w:r>
      <w:r w:rsidR="000203DA" w:rsidRPr="00617823">
        <w:rPr>
          <w:iCs/>
          <w:noProof/>
          <w:spacing w:val="1"/>
          <w:w w:val="106"/>
          <w:position w:val="-6"/>
          <w:sz w:val="28"/>
          <w:szCs w:val="28"/>
        </w:rPr>
        <w:object w:dxaOrig="240" w:dyaOrig="220" w14:anchorId="118A86C1">
          <v:shape id="_x0000_i1029" type="#_x0000_t75" alt="" style="width:12.8pt;height:11.5pt;mso-width-percent:0;mso-height-percent:0;mso-width-percent:0;mso-height-percent:0" o:ole="">
            <v:imagedata r:id="rId41" o:title=""/>
          </v:shape>
          <o:OLEObject Type="Embed" ProgID="Equation.3" ShapeID="_x0000_i1029" DrawAspect="Content" ObjectID="_1762353116" r:id="rId42"/>
        </w:object>
      </w:r>
      <w:r w:rsidR="00F56473" w:rsidRPr="00617823">
        <w:rPr>
          <w:iCs/>
          <w:spacing w:val="1"/>
          <w:w w:val="106"/>
          <w:sz w:val="28"/>
          <w:szCs w:val="28"/>
        </w:rPr>
        <w:t>=</w:t>
      </w:r>
      <w:r w:rsidR="005D3F73" w:rsidRPr="00617823">
        <w:rPr>
          <w:iCs/>
          <w:spacing w:val="1"/>
          <w:w w:val="106"/>
          <w:sz w:val="28"/>
          <w:szCs w:val="28"/>
        </w:rPr>
        <w:t xml:space="preserve"> </w:t>
      </w:r>
      <w:r w:rsidR="00F56473" w:rsidRPr="00617823">
        <w:rPr>
          <w:iCs/>
          <w:spacing w:val="1"/>
          <w:w w:val="106"/>
          <w:sz w:val="28"/>
          <w:szCs w:val="28"/>
        </w:rPr>
        <w:t>0,0154 К/м.</w:t>
      </w:r>
    </w:p>
    <w:p w14:paraId="63412540" w14:textId="61E808AD" w:rsidR="00F56473" w:rsidRPr="00617823" w:rsidRDefault="00F56473" w:rsidP="00C742E6">
      <w:pPr>
        <w:shd w:val="clear" w:color="auto" w:fill="FFFFFF"/>
        <w:ind w:right="85" w:firstLine="709"/>
        <w:jc w:val="both"/>
        <w:rPr>
          <w:sz w:val="28"/>
          <w:szCs w:val="28"/>
        </w:rPr>
      </w:pPr>
      <w:r w:rsidRPr="00617823">
        <w:rPr>
          <w:spacing w:val="9"/>
          <w:w w:val="106"/>
          <w:sz w:val="28"/>
          <w:szCs w:val="28"/>
        </w:rPr>
        <w:t>Пользуясь формулой (</w:t>
      </w:r>
      <w:r w:rsidR="00C742E6" w:rsidRPr="00617823">
        <w:rPr>
          <w:spacing w:val="9"/>
          <w:w w:val="106"/>
          <w:sz w:val="28"/>
          <w:szCs w:val="28"/>
        </w:rPr>
        <w:t>2</w:t>
      </w:r>
      <w:r w:rsidRPr="00617823">
        <w:rPr>
          <w:spacing w:val="9"/>
          <w:w w:val="106"/>
          <w:sz w:val="28"/>
          <w:szCs w:val="28"/>
        </w:rPr>
        <w:t>.1), определим:</w:t>
      </w:r>
    </w:p>
    <w:p w14:paraId="553EE7A2" w14:textId="77777777" w:rsidR="00F56473" w:rsidRPr="00617823" w:rsidRDefault="00F56473" w:rsidP="00F56473">
      <w:pPr>
        <w:shd w:val="clear" w:color="auto" w:fill="FFFFFF"/>
        <w:ind w:right="83"/>
        <w:jc w:val="both"/>
        <w:rPr>
          <w:spacing w:val="3"/>
          <w:w w:val="106"/>
          <w:sz w:val="28"/>
          <w:szCs w:val="28"/>
        </w:rPr>
      </w:pPr>
    </w:p>
    <w:p w14:paraId="69491474" w14:textId="72BC01FC" w:rsidR="00F56473" w:rsidRPr="00617823" w:rsidRDefault="00F56473" w:rsidP="00F56473">
      <w:pPr>
        <w:shd w:val="clear" w:color="auto" w:fill="FFFFFF"/>
        <w:ind w:right="83"/>
        <w:jc w:val="center"/>
        <w:rPr>
          <w:spacing w:val="7"/>
          <w:sz w:val="28"/>
          <w:szCs w:val="28"/>
        </w:rPr>
      </w:pPr>
      <w:r w:rsidRPr="00617823">
        <w:rPr>
          <w:spacing w:val="3"/>
          <w:w w:val="106"/>
          <w:sz w:val="28"/>
          <w:szCs w:val="28"/>
          <w:lang w:val="en-US"/>
        </w:rPr>
        <w:t>Q</w:t>
      </w:r>
      <w:r w:rsidRPr="00617823">
        <w:rPr>
          <w:spacing w:val="3"/>
          <w:w w:val="106"/>
          <w:sz w:val="28"/>
          <w:szCs w:val="28"/>
        </w:rPr>
        <w:t xml:space="preserve"> =  </w:t>
      </w:r>
      <w:r w:rsidR="000203DA" w:rsidRPr="00617823">
        <w:rPr>
          <w:noProof/>
          <w:spacing w:val="3"/>
          <w:w w:val="106"/>
          <w:position w:val="-32"/>
          <w:sz w:val="28"/>
          <w:szCs w:val="28"/>
          <w:lang w:val="en-US"/>
        </w:rPr>
        <w:object w:dxaOrig="5880" w:dyaOrig="760" w14:anchorId="19DE6D79">
          <v:shape id="_x0000_i1030" type="#_x0000_t75" alt="" style="width:341.45pt;height:44.15pt;mso-width-percent:0;mso-height-percent:0;mso-width-percent:0;mso-height-percent:0" o:ole="">
            <v:imagedata r:id="rId43" o:title=""/>
          </v:shape>
          <o:OLEObject Type="Embed" ProgID="Equation.3" ShapeID="_x0000_i1030" DrawAspect="Content" ObjectID="_1762353117" r:id="rId44"/>
        </w:object>
      </w:r>
      <w:r w:rsidR="00C742E6" w:rsidRPr="00617823">
        <w:rPr>
          <w:spacing w:val="3"/>
          <w:w w:val="106"/>
          <w:sz w:val="28"/>
          <w:szCs w:val="28"/>
        </w:rPr>
        <w:t xml:space="preserve"> </w:t>
      </w:r>
      <w:r w:rsidRPr="00617823">
        <w:rPr>
          <w:spacing w:val="7"/>
          <w:sz w:val="28"/>
          <w:szCs w:val="28"/>
        </w:rPr>
        <w:t>=</w:t>
      </w:r>
      <w:r w:rsidR="00C742E6" w:rsidRPr="00617823">
        <w:rPr>
          <w:spacing w:val="7"/>
          <w:sz w:val="28"/>
          <w:szCs w:val="28"/>
        </w:rPr>
        <w:t xml:space="preserve"> </w:t>
      </w:r>
      <w:r w:rsidR="00D10D00" w:rsidRPr="00617823">
        <w:rPr>
          <w:spacing w:val="7"/>
          <w:sz w:val="28"/>
          <w:szCs w:val="28"/>
          <w:lang w:val="ru-RU"/>
        </w:rPr>
        <w:t>7910</w:t>
      </w:r>
      <w:r w:rsidR="000A4CE5" w:rsidRPr="00617823">
        <w:rPr>
          <w:spacing w:val="7"/>
          <w:sz w:val="28"/>
          <w:szCs w:val="28"/>
          <w:lang w:val="ru-RU"/>
        </w:rPr>
        <w:t>0</w:t>
      </w:r>
      <w:r w:rsidR="00D31DE7" w:rsidRPr="00617823">
        <w:rPr>
          <w:spacing w:val="7"/>
          <w:sz w:val="28"/>
          <w:szCs w:val="28"/>
        </w:rPr>
        <w:t xml:space="preserve"> ккал/ч </w:t>
      </w:r>
    </w:p>
    <w:p w14:paraId="595BB72A" w14:textId="77777777" w:rsidR="00D31927" w:rsidRPr="00617823" w:rsidRDefault="00D31927" w:rsidP="00C742E6">
      <w:pPr>
        <w:shd w:val="clear" w:color="auto" w:fill="FFFFFF"/>
        <w:ind w:right="83" w:firstLine="709"/>
        <w:jc w:val="both"/>
        <w:rPr>
          <w:spacing w:val="4"/>
          <w:sz w:val="28"/>
          <w:szCs w:val="28"/>
        </w:rPr>
      </w:pPr>
    </w:p>
    <w:p w14:paraId="020DCD0F" w14:textId="1271B244" w:rsidR="00F56473" w:rsidRPr="00617823" w:rsidRDefault="00877AEC" w:rsidP="00C742E6">
      <w:pPr>
        <w:shd w:val="clear" w:color="auto" w:fill="FFFFFF"/>
        <w:ind w:right="83" w:firstLine="709"/>
        <w:jc w:val="both"/>
        <w:rPr>
          <w:spacing w:val="4"/>
          <w:sz w:val="28"/>
          <w:szCs w:val="28"/>
        </w:rPr>
      </w:pPr>
      <w:r w:rsidRPr="00617823">
        <w:rPr>
          <w:spacing w:val="4"/>
          <w:sz w:val="28"/>
          <w:szCs w:val="28"/>
        </w:rPr>
        <w:t>Определим потери общего тепла в процессе прогрева согласно формуле (2.2):</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1071"/>
      </w:tblGrid>
      <w:tr w:rsidR="00617823" w:rsidRPr="00617823" w14:paraId="1B1382C9" w14:textId="77777777" w:rsidTr="00D31927">
        <w:tc>
          <w:tcPr>
            <w:tcW w:w="8500" w:type="dxa"/>
          </w:tcPr>
          <w:p w14:paraId="30674850" w14:textId="43E5FE84" w:rsidR="00CA737E" w:rsidRPr="00617823" w:rsidRDefault="00CA737E" w:rsidP="00D31927">
            <w:pPr>
              <w:ind w:right="36"/>
              <w:jc w:val="center"/>
              <w:rPr>
                <w:iCs/>
                <w:spacing w:val="4"/>
                <w:sz w:val="28"/>
                <w:szCs w:val="28"/>
              </w:rPr>
            </w:pPr>
            <w:r w:rsidRPr="00617823">
              <w:rPr>
                <w:iCs/>
                <w:spacing w:val="4"/>
                <w:sz w:val="28"/>
                <w:szCs w:val="28"/>
                <w:lang w:val="en-US"/>
              </w:rPr>
              <w:t>Q</w:t>
            </w:r>
            <w:r w:rsidRPr="00617823">
              <w:rPr>
                <w:iCs/>
                <w:spacing w:val="4"/>
                <w:sz w:val="28"/>
                <w:szCs w:val="28"/>
                <w:vertAlign w:val="subscript"/>
                <w:lang w:val="en-US"/>
              </w:rPr>
              <w:t>o</w:t>
            </w:r>
            <w:r w:rsidRPr="00617823">
              <w:rPr>
                <w:iCs/>
                <w:spacing w:val="4"/>
                <w:sz w:val="28"/>
                <w:szCs w:val="28"/>
                <w:vertAlign w:val="subscript"/>
              </w:rPr>
              <w:t>б</w:t>
            </w:r>
            <w:r w:rsidRPr="00617823">
              <w:rPr>
                <w:iCs/>
                <w:spacing w:val="4"/>
                <w:sz w:val="28"/>
                <w:szCs w:val="28"/>
              </w:rPr>
              <w:t xml:space="preserve"> </w:t>
            </w:r>
            <w:r w:rsidRPr="00617823">
              <w:rPr>
                <w:spacing w:val="4"/>
                <w:sz w:val="28"/>
                <w:szCs w:val="28"/>
              </w:rPr>
              <w:t>= 24</w:t>
            </w:r>
            <w:r w:rsidR="00723D41" w:rsidRPr="00617823">
              <w:rPr>
                <w:spacing w:val="4"/>
                <w:sz w:val="28"/>
                <w:szCs w:val="28"/>
              </w:rPr>
              <w:t>*</w:t>
            </w:r>
            <w:r w:rsidRPr="00617823">
              <w:rPr>
                <w:spacing w:val="4"/>
                <w:sz w:val="28"/>
                <w:szCs w:val="28"/>
                <w:lang w:val="en-US"/>
              </w:rPr>
              <w:t>Q</w:t>
            </w:r>
            <w:r w:rsidR="00723D41" w:rsidRPr="00617823">
              <w:rPr>
                <w:spacing w:val="4"/>
                <w:sz w:val="28"/>
                <w:szCs w:val="28"/>
                <w:lang w:val="ru-RU"/>
              </w:rPr>
              <w:t>*</w:t>
            </w:r>
            <w:r w:rsidRPr="00617823">
              <w:rPr>
                <w:spacing w:val="4"/>
                <w:sz w:val="28"/>
                <w:szCs w:val="28"/>
                <w:lang w:val="en-US"/>
              </w:rPr>
              <w:t>t</w:t>
            </w:r>
          </w:p>
        </w:tc>
        <w:tc>
          <w:tcPr>
            <w:tcW w:w="1071" w:type="dxa"/>
          </w:tcPr>
          <w:p w14:paraId="0EFAC77B" w14:textId="1D98535E" w:rsidR="00CA737E" w:rsidRPr="00617823" w:rsidRDefault="00CA737E" w:rsidP="00D31927">
            <w:pPr>
              <w:shd w:val="clear" w:color="auto" w:fill="FFFFFF"/>
              <w:ind w:right="83"/>
              <w:jc w:val="right"/>
              <w:rPr>
                <w:sz w:val="28"/>
                <w:szCs w:val="28"/>
              </w:rPr>
            </w:pPr>
            <w:r w:rsidRPr="00617823">
              <w:rPr>
                <w:spacing w:val="4"/>
                <w:sz w:val="28"/>
                <w:szCs w:val="28"/>
              </w:rPr>
              <w:t>(2.2)</w:t>
            </w:r>
          </w:p>
          <w:p w14:paraId="054DF743" w14:textId="77777777" w:rsidR="00CA737E" w:rsidRPr="00617823" w:rsidRDefault="00CA737E" w:rsidP="00D31927">
            <w:pPr>
              <w:ind w:right="83"/>
              <w:jc w:val="right"/>
              <w:rPr>
                <w:iCs/>
                <w:spacing w:val="4"/>
                <w:sz w:val="28"/>
                <w:szCs w:val="28"/>
              </w:rPr>
            </w:pPr>
          </w:p>
        </w:tc>
      </w:tr>
      <w:tr w:rsidR="00617823" w:rsidRPr="00617823" w14:paraId="3C89F62C" w14:textId="77777777" w:rsidTr="00D31927">
        <w:tc>
          <w:tcPr>
            <w:tcW w:w="9571" w:type="dxa"/>
            <w:gridSpan w:val="2"/>
          </w:tcPr>
          <w:p w14:paraId="7D4733E5" w14:textId="77777777" w:rsidR="00D31927" w:rsidRPr="00617823" w:rsidRDefault="00D31927" w:rsidP="00CA737E">
            <w:pPr>
              <w:ind w:right="36"/>
              <w:jc w:val="center"/>
              <w:rPr>
                <w:spacing w:val="4"/>
                <w:sz w:val="28"/>
                <w:szCs w:val="28"/>
                <w:lang w:val="en-US"/>
              </w:rPr>
            </w:pPr>
            <w:r w:rsidRPr="00617823">
              <w:rPr>
                <w:iCs/>
                <w:spacing w:val="4"/>
                <w:sz w:val="28"/>
                <w:szCs w:val="28"/>
                <w:lang w:val="ru-RU"/>
              </w:rPr>
              <w:t xml:space="preserve">         </w:t>
            </w:r>
            <w:r w:rsidRPr="00617823">
              <w:rPr>
                <w:iCs/>
                <w:spacing w:val="4"/>
                <w:sz w:val="28"/>
                <w:szCs w:val="28"/>
                <w:lang w:val="en-US"/>
              </w:rPr>
              <w:t>Q</w:t>
            </w:r>
            <w:r w:rsidRPr="00617823">
              <w:rPr>
                <w:iCs/>
                <w:spacing w:val="4"/>
                <w:sz w:val="28"/>
                <w:szCs w:val="28"/>
                <w:vertAlign w:val="subscript"/>
                <w:lang w:val="en-US"/>
              </w:rPr>
              <w:t>o</w:t>
            </w:r>
            <w:r w:rsidRPr="00617823">
              <w:rPr>
                <w:iCs/>
                <w:spacing w:val="4"/>
                <w:sz w:val="28"/>
                <w:szCs w:val="28"/>
                <w:vertAlign w:val="subscript"/>
              </w:rPr>
              <w:t xml:space="preserve">б </w:t>
            </w:r>
            <w:r w:rsidRPr="00617823">
              <w:rPr>
                <w:spacing w:val="4"/>
                <w:sz w:val="28"/>
                <w:szCs w:val="28"/>
              </w:rPr>
              <w:t>= 24 * 79100</w:t>
            </w:r>
            <w:r w:rsidRPr="00617823">
              <w:rPr>
                <w:spacing w:val="7"/>
                <w:sz w:val="28"/>
                <w:szCs w:val="28"/>
                <w:vertAlign w:val="superscript"/>
              </w:rPr>
              <w:t xml:space="preserve"> </w:t>
            </w:r>
            <w:r w:rsidRPr="00617823">
              <w:rPr>
                <w:spacing w:val="4"/>
                <w:sz w:val="28"/>
                <w:szCs w:val="28"/>
              </w:rPr>
              <w:t xml:space="preserve">*10 = </w:t>
            </w:r>
            <w:r w:rsidRPr="00617823">
              <w:rPr>
                <w:spacing w:val="4"/>
                <w:sz w:val="28"/>
                <w:szCs w:val="28"/>
                <w:lang w:val="en-US"/>
              </w:rPr>
              <w:t>18</w:t>
            </w:r>
            <w:r w:rsidRPr="00617823">
              <w:rPr>
                <w:spacing w:val="4"/>
                <w:sz w:val="28"/>
                <w:szCs w:val="28"/>
              </w:rPr>
              <w:t xml:space="preserve"> 98</w:t>
            </w:r>
            <w:r w:rsidRPr="00617823">
              <w:rPr>
                <w:spacing w:val="4"/>
                <w:sz w:val="28"/>
                <w:szCs w:val="28"/>
                <w:lang w:val="en-US"/>
              </w:rPr>
              <w:t>4</w:t>
            </w:r>
            <w:r w:rsidRPr="00617823">
              <w:rPr>
                <w:spacing w:val="4"/>
                <w:sz w:val="28"/>
                <w:szCs w:val="28"/>
              </w:rPr>
              <w:t xml:space="preserve"> 000 ккал = </w:t>
            </w:r>
            <w:r w:rsidRPr="00617823">
              <w:rPr>
                <w:spacing w:val="4"/>
                <w:sz w:val="28"/>
                <w:szCs w:val="28"/>
                <w:lang w:val="en-US"/>
              </w:rPr>
              <w:t>18</w:t>
            </w:r>
            <w:r w:rsidRPr="00617823">
              <w:rPr>
                <w:spacing w:val="4"/>
                <w:sz w:val="28"/>
                <w:szCs w:val="28"/>
              </w:rPr>
              <w:t>,984</w:t>
            </w:r>
            <w:r w:rsidRPr="00617823">
              <w:rPr>
                <w:spacing w:val="4"/>
                <w:sz w:val="28"/>
                <w:szCs w:val="28"/>
                <w:lang w:val="en-US"/>
              </w:rPr>
              <w:t>*10</w:t>
            </w:r>
            <w:r w:rsidRPr="00617823">
              <w:rPr>
                <w:spacing w:val="4"/>
                <w:sz w:val="28"/>
                <w:szCs w:val="28"/>
                <w:vertAlign w:val="superscript"/>
                <w:lang w:val="en-US"/>
              </w:rPr>
              <w:t>6</w:t>
            </w:r>
            <w:r w:rsidRPr="00617823">
              <w:rPr>
                <w:spacing w:val="4"/>
                <w:sz w:val="28"/>
                <w:szCs w:val="28"/>
              </w:rPr>
              <w:t xml:space="preserve"> ккал</w:t>
            </w:r>
          </w:p>
          <w:p w14:paraId="283CB8CA" w14:textId="77777777" w:rsidR="00D31927" w:rsidRPr="00617823" w:rsidRDefault="00D31927" w:rsidP="00CA737E">
            <w:pPr>
              <w:shd w:val="clear" w:color="auto" w:fill="FFFFFF"/>
              <w:ind w:right="83"/>
              <w:jc w:val="center"/>
              <w:rPr>
                <w:spacing w:val="4"/>
                <w:sz w:val="28"/>
                <w:szCs w:val="28"/>
              </w:rPr>
            </w:pPr>
          </w:p>
        </w:tc>
      </w:tr>
    </w:tbl>
    <w:p w14:paraId="305846E7" w14:textId="1A77A61C" w:rsidR="00F56473" w:rsidRPr="00617823" w:rsidRDefault="00CA737E" w:rsidP="00D31927">
      <w:pPr>
        <w:shd w:val="clear" w:color="auto" w:fill="FFFFFF"/>
        <w:ind w:right="83" w:firstLine="709"/>
        <w:jc w:val="both"/>
        <w:rPr>
          <w:sz w:val="28"/>
          <w:szCs w:val="28"/>
        </w:rPr>
      </w:pPr>
      <w:r w:rsidRPr="00617823">
        <w:rPr>
          <w:spacing w:val="8"/>
          <w:sz w:val="28"/>
          <w:szCs w:val="28"/>
        </w:rPr>
        <w:t>г</w:t>
      </w:r>
      <w:r w:rsidR="00F56473" w:rsidRPr="00617823">
        <w:rPr>
          <w:spacing w:val="8"/>
          <w:sz w:val="28"/>
          <w:szCs w:val="28"/>
        </w:rPr>
        <w:t>де</w:t>
      </w:r>
      <w:r w:rsidRPr="00617823">
        <w:rPr>
          <w:spacing w:val="8"/>
          <w:sz w:val="28"/>
          <w:szCs w:val="28"/>
        </w:rPr>
        <w:t xml:space="preserve"> </w:t>
      </w:r>
      <w:r w:rsidR="00F56473" w:rsidRPr="00617823">
        <w:rPr>
          <w:spacing w:val="8"/>
          <w:sz w:val="28"/>
          <w:szCs w:val="28"/>
        </w:rPr>
        <w:t xml:space="preserve"> </w:t>
      </w:r>
      <w:r w:rsidR="00F56473" w:rsidRPr="00617823">
        <w:rPr>
          <w:iCs/>
          <w:spacing w:val="8"/>
          <w:sz w:val="28"/>
          <w:szCs w:val="28"/>
          <w:lang w:val="en-US"/>
        </w:rPr>
        <w:t>t</w:t>
      </w:r>
      <w:r w:rsidR="00F56473" w:rsidRPr="00617823">
        <w:rPr>
          <w:iCs/>
          <w:spacing w:val="8"/>
          <w:sz w:val="28"/>
          <w:szCs w:val="28"/>
        </w:rPr>
        <w:t xml:space="preserve"> </w:t>
      </w:r>
      <w:r w:rsidR="00F56473" w:rsidRPr="00617823">
        <w:rPr>
          <w:spacing w:val="8"/>
          <w:sz w:val="28"/>
          <w:szCs w:val="28"/>
        </w:rPr>
        <w:t xml:space="preserve">= 10  сут </w:t>
      </w:r>
      <w:r w:rsidRPr="00617823">
        <w:rPr>
          <w:spacing w:val="8"/>
          <w:sz w:val="28"/>
          <w:szCs w:val="28"/>
        </w:rPr>
        <w:t>-</w:t>
      </w:r>
      <w:r w:rsidR="00F56473" w:rsidRPr="00617823">
        <w:rPr>
          <w:spacing w:val="8"/>
          <w:sz w:val="28"/>
          <w:szCs w:val="28"/>
        </w:rPr>
        <w:t xml:space="preserve"> время   прогрева.</w:t>
      </w:r>
    </w:p>
    <w:p w14:paraId="3DA1DDCF" w14:textId="769C5F04" w:rsidR="006A4779" w:rsidRPr="00617823" w:rsidRDefault="006A4779" w:rsidP="00D31927">
      <w:pPr>
        <w:shd w:val="clear" w:color="auto" w:fill="FFFFFF"/>
        <w:ind w:right="83" w:firstLine="709"/>
        <w:jc w:val="both"/>
        <w:rPr>
          <w:spacing w:val="7"/>
          <w:sz w:val="28"/>
          <w:szCs w:val="28"/>
        </w:rPr>
      </w:pPr>
      <w:r w:rsidRPr="00617823">
        <w:rPr>
          <w:spacing w:val="7"/>
          <w:sz w:val="28"/>
          <w:szCs w:val="28"/>
        </w:rPr>
        <w:t xml:space="preserve">       1 кал = 4,1868 Дж.</w:t>
      </w:r>
    </w:p>
    <w:p w14:paraId="6AC102BD" w14:textId="77777777" w:rsidR="00A80508" w:rsidRPr="00617823" w:rsidRDefault="00A80508" w:rsidP="00C742E6">
      <w:pPr>
        <w:shd w:val="clear" w:color="auto" w:fill="FFFFFF"/>
        <w:ind w:right="83" w:firstLine="709"/>
        <w:jc w:val="both"/>
        <w:rPr>
          <w:spacing w:val="6"/>
          <w:sz w:val="28"/>
          <w:szCs w:val="28"/>
        </w:rPr>
      </w:pPr>
    </w:p>
    <w:p w14:paraId="45A4C670" w14:textId="14F9565D" w:rsidR="00F56473" w:rsidRPr="00617823" w:rsidRDefault="00BB0605" w:rsidP="00C742E6">
      <w:pPr>
        <w:shd w:val="clear" w:color="auto" w:fill="FFFFFF"/>
        <w:ind w:right="83" w:firstLine="709"/>
        <w:jc w:val="both"/>
        <w:rPr>
          <w:spacing w:val="6"/>
          <w:sz w:val="28"/>
          <w:szCs w:val="28"/>
        </w:rPr>
      </w:pPr>
      <w:r>
        <w:rPr>
          <w:spacing w:val="6"/>
          <w:sz w:val="28"/>
          <w:szCs w:val="28"/>
        </w:rPr>
        <w:t>По</w:t>
      </w:r>
      <w:r w:rsidR="00877AEC" w:rsidRPr="00617823">
        <w:rPr>
          <w:spacing w:val="6"/>
          <w:sz w:val="28"/>
          <w:szCs w:val="28"/>
        </w:rPr>
        <w:t xml:space="preserve"> формуле (2.3) рассчитывается количество теплоты, подведенное к скважине: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929"/>
      </w:tblGrid>
      <w:tr w:rsidR="00617823" w:rsidRPr="00617823" w14:paraId="7847AC1F" w14:textId="77777777" w:rsidTr="00D31927">
        <w:tc>
          <w:tcPr>
            <w:tcW w:w="8642" w:type="dxa"/>
          </w:tcPr>
          <w:p w14:paraId="4DE88F3B" w14:textId="66123991" w:rsidR="00147F3B" w:rsidRPr="00617823" w:rsidRDefault="00147F3B" w:rsidP="00147F3B">
            <w:pPr>
              <w:ind w:right="83"/>
              <w:jc w:val="center"/>
              <w:rPr>
                <w:iCs/>
                <w:sz w:val="28"/>
                <w:szCs w:val="28"/>
                <w:lang w:val="en-US"/>
              </w:rPr>
            </w:pPr>
            <w:r w:rsidRPr="00617823">
              <w:rPr>
                <w:iCs/>
                <w:sz w:val="28"/>
                <w:szCs w:val="28"/>
                <w:lang w:val="en-US"/>
              </w:rPr>
              <w:lastRenderedPageBreak/>
              <w:t>Q</w:t>
            </w:r>
            <w:r w:rsidRPr="00617823">
              <w:rPr>
                <w:iCs/>
                <w:sz w:val="28"/>
                <w:szCs w:val="28"/>
              </w:rPr>
              <w:t xml:space="preserve">' = </w:t>
            </w:r>
            <w:r w:rsidRPr="00617823">
              <w:rPr>
                <w:iCs/>
                <w:sz w:val="28"/>
                <w:szCs w:val="28"/>
                <w:lang w:val="en-US"/>
              </w:rPr>
              <w:t>i</w:t>
            </w:r>
            <w:r w:rsidRPr="00617823">
              <w:rPr>
                <w:iCs/>
                <w:sz w:val="28"/>
                <w:szCs w:val="28"/>
              </w:rPr>
              <w:t xml:space="preserve"> </w:t>
            </w:r>
            <w:r w:rsidR="00723D41" w:rsidRPr="00617823">
              <w:rPr>
                <w:iCs/>
                <w:sz w:val="28"/>
                <w:szCs w:val="28"/>
                <w:lang w:val="ru-RU"/>
              </w:rPr>
              <w:t xml:space="preserve">* </w:t>
            </w:r>
            <w:r w:rsidRPr="00617823">
              <w:rPr>
                <w:iCs/>
                <w:sz w:val="28"/>
                <w:szCs w:val="28"/>
                <w:lang w:val="en-US"/>
              </w:rPr>
              <w:t>G</w:t>
            </w:r>
          </w:p>
          <w:p w14:paraId="7C0D71C7" w14:textId="0642DB6D" w:rsidR="0018286D" w:rsidRPr="00617823" w:rsidRDefault="0018286D" w:rsidP="00147F3B">
            <w:pPr>
              <w:ind w:right="83"/>
              <w:jc w:val="center"/>
              <w:rPr>
                <w:spacing w:val="6"/>
                <w:sz w:val="28"/>
                <w:szCs w:val="28"/>
              </w:rPr>
            </w:pPr>
          </w:p>
        </w:tc>
        <w:tc>
          <w:tcPr>
            <w:tcW w:w="929" w:type="dxa"/>
          </w:tcPr>
          <w:p w14:paraId="2AD2E92A" w14:textId="19B6487F" w:rsidR="00147F3B" w:rsidRPr="00617823" w:rsidRDefault="00147F3B" w:rsidP="00D31927">
            <w:pPr>
              <w:ind w:right="83"/>
              <w:jc w:val="right"/>
              <w:rPr>
                <w:spacing w:val="6"/>
                <w:sz w:val="28"/>
                <w:szCs w:val="28"/>
              </w:rPr>
            </w:pPr>
            <w:r w:rsidRPr="00617823">
              <w:rPr>
                <w:spacing w:val="-8"/>
                <w:sz w:val="28"/>
                <w:szCs w:val="28"/>
              </w:rPr>
              <w:t>(2.3)</w:t>
            </w:r>
          </w:p>
        </w:tc>
      </w:tr>
      <w:tr w:rsidR="00D31927" w:rsidRPr="00617823" w14:paraId="3088AC33" w14:textId="77777777" w:rsidTr="00D31927">
        <w:tc>
          <w:tcPr>
            <w:tcW w:w="9571" w:type="dxa"/>
            <w:gridSpan w:val="2"/>
          </w:tcPr>
          <w:p w14:paraId="6927A242" w14:textId="4CE64AEE" w:rsidR="00D31927" w:rsidRPr="00617823" w:rsidRDefault="00D31927" w:rsidP="00147F3B">
            <w:pPr>
              <w:ind w:right="83"/>
              <w:jc w:val="center"/>
              <w:rPr>
                <w:spacing w:val="-8"/>
                <w:sz w:val="28"/>
                <w:szCs w:val="28"/>
              </w:rPr>
            </w:pPr>
            <w:r w:rsidRPr="00617823">
              <w:rPr>
                <w:iCs/>
                <w:spacing w:val="3"/>
                <w:sz w:val="28"/>
                <w:szCs w:val="28"/>
                <w:lang w:val="en-US"/>
              </w:rPr>
              <w:t xml:space="preserve">         Q</w:t>
            </w:r>
            <w:r w:rsidRPr="00617823">
              <w:rPr>
                <w:iCs/>
                <w:spacing w:val="3"/>
                <w:sz w:val="28"/>
                <w:szCs w:val="28"/>
              </w:rPr>
              <w:t xml:space="preserve">' = </w:t>
            </w:r>
            <w:r w:rsidRPr="00617823">
              <w:rPr>
                <w:spacing w:val="3"/>
                <w:sz w:val="28"/>
                <w:szCs w:val="28"/>
              </w:rPr>
              <w:t>672,9 * 300 000 = 201,87*10</w:t>
            </w:r>
            <w:r w:rsidRPr="00617823">
              <w:rPr>
                <w:spacing w:val="3"/>
                <w:sz w:val="28"/>
                <w:szCs w:val="28"/>
                <w:vertAlign w:val="superscript"/>
              </w:rPr>
              <w:t>6</w:t>
            </w:r>
            <w:r w:rsidRPr="00617823">
              <w:rPr>
                <w:spacing w:val="3"/>
                <w:sz w:val="28"/>
                <w:szCs w:val="28"/>
              </w:rPr>
              <w:t xml:space="preserve"> ккал</w:t>
            </w:r>
            <w:r w:rsidRPr="00617823">
              <w:rPr>
                <w:spacing w:val="3"/>
                <w:sz w:val="28"/>
                <w:szCs w:val="28"/>
                <w:lang w:val="ru-RU"/>
              </w:rPr>
              <w:t xml:space="preserve"> </w:t>
            </w:r>
          </w:p>
        </w:tc>
      </w:tr>
    </w:tbl>
    <w:p w14:paraId="33483D41" w14:textId="77777777" w:rsidR="006A4779" w:rsidRPr="00617823" w:rsidRDefault="006A4779" w:rsidP="00C742E6">
      <w:pPr>
        <w:shd w:val="clear" w:color="auto" w:fill="FFFFFF"/>
        <w:ind w:right="83" w:firstLine="709"/>
        <w:jc w:val="both"/>
        <w:rPr>
          <w:iCs/>
          <w:sz w:val="28"/>
          <w:szCs w:val="28"/>
          <w:lang w:val="ru-RU"/>
        </w:rPr>
      </w:pPr>
    </w:p>
    <w:p w14:paraId="67422CC5" w14:textId="5DB584D3" w:rsidR="00F56473" w:rsidRPr="00617823" w:rsidRDefault="00F56473" w:rsidP="00C742E6">
      <w:pPr>
        <w:shd w:val="clear" w:color="auto" w:fill="FFFFFF"/>
        <w:ind w:right="83" w:firstLine="709"/>
        <w:jc w:val="both"/>
        <w:rPr>
          <w:sz w:val="28"/>
          <w:szCs w:val="28"/>
        </w:rPr>
      </w:pPr>
      <w:r w:rsidRPr="00617823">
        <w:rPr>
          <w:spacing w:val="5"/>
          <w:sz w:val="28"/>
          <w:szCs w:val="28"/>
        </w:rPr>
        <w:t>К</w:t>
      </w:r>
      <w:r w:rsidR="00C66BE6" w:rsidRPr="00617823">
        <w:rPr>
          <w:spacing w:val="5"/>
          <w:sz w:val="28"/>
          <w:szCs w:val="28"/>
        </w:rPr>
        <w:t>оличество тепл</w:t>
      </w:r>
      <w:r w:rsidR="00C66BE6" w:rsidRPr="00617823">
        <w:rPr>
          <w:spacing w:val="5"/>
          <w:sz w:val="28"/>
          <w:szCs w:val="28"/>
          <w:lang w:val="ru-RU"/>
        </w:rPr>
        <w:t>а</w:t>
      </w:r>
      <w:r w:rsidR="00C66BE6" w:rsidRPr="00617823">
        <w:rPr>
          <w:spacing w:val="5"/>
          <w:sz w:val="28"/>
          <w:szCs w:val="28"/>
        </w:rPr>
        <w:t>, до</w:t>
      </w:r>
      <w:r w:rsidR="00C66BE6" w:rsidRPr="00617823">
        <w:rPr>
          <w:spacing w:val="5"/>
          <w:sz w:val="28"/>
          <w:szCs w:val="28"/>
          <w:lang w:val="ru-RU"/>
        </w:rPr>
        <w:t>стигнувшим</w:t>
      </w:r>
      <w:r w:rsidR="00C66BE6" w:rsidRPr="00617823">
        <w:rPr>
          <w:spacing w:val="5"/>
          <w:sz w:val="28"/>
          <w:szCs w:val="28"/>
        </w:rPr>
        <w:t xml:space="preserve"> </w:t>
      </w:r>
      <w:r w:rsidR="00C66BE6" w:rsidRPr="00617823">
        <w:rPr>
          <w:spacing w:val="5"/>
          <w:sz w:val="28"/>
          <w:szCs w:val="28"/>
          <w:lang w:val="ru-RU"/>
        </w:rPr>
        <w:t>з</w:t>
      </w:r>
      <w:r w:rsidRPr="00617823">
        <w:rPr>
          <w:spacing w:val="5"/>
          <w:sz w:val="28"/>
          <w:szCs w:val="28"/>
        </w:rPr>
        <w:t>абоя</w:t>
      </w:r>
      <w:r w:rsidR="0005104D" w:rsidRPr="00617823">
        <w:rPr>
          <w:spacing w:val="5"/>
          <w:sz w:val="28"/>
          <w:szCs w:val="28"/>
          <w:lang w:val="ru-RU"/>
        </w:rPr>
        <w:t xml:space="preserve"> определяется по формуле 2.4</w:t>
      </w:r>
      <w:r w:rsidRPr="00617823">
        <w:rPr>
          <w:spacing w:val="5"/>
          <w:sz w:val="28"/>
          <w:szCs w:val="28"/>
        </w:rPr>
        <w:t>:</w:t>
      </w:r>
    </w:p>
    <w:p w14:paraId="1E02E75B" w14:textId="77777777" w:rsidR="0005104D" w:rsidRPr="00617823" w:rsidRDefault="0005104D" w:rsidP="00E7080B">
      <w:pPr>
        <w:rPr>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929"/>
      </w:tblGrid>
      <w:tr w:rsidR="00617823" w:rsidRPr="00617823" w14:paraId="367641A2" w14:textId="77777777" w:rsidTr="0007140B">
        <w:tc>
          <w:tcPr>
            <w:tcW w:w="8642" w:type="dxa"/>
          </w:tcPr>
          <w:p w14:paraId="13D35B54" w14:textId="248EC2C7" w:rsidR="0005104D" w:rsidRPr="00617823" w:rsidRDefault="0005104D" w:rsidP="0007140B">
            <w:pPr>
              <w:ind w:right="83"/>
              <w:jc w:val="center"/>
              <w:rPr>
                <w:spacing w:val="6"/>
                <w:sz w:val="28"/>
                <w:szCs w:val="28"/>
              </w:rPr>
            </w:pPr>
            <w:r w:rsidRPr="00617823">
              <w:rPr>
                <w:iCs/>
                <w:spacing w:val="1"/>
                <w:sz w:val="28"/>
                <w:szCs w:val="28"/>
              </w:rPr>
              <w:t xml:space="preserve">Q" </w:t>
            </w:r>
            <w:r w:rsidRPr="00617823">
              <w:rPr>
                <w:spacing w:val="1"/>
                <w:sz w:val="28"/>
                <w:szCs w:val="28"/>
              </w:rPr>
              <w:t xml:space="preserve">= </w:t>
            </w:r>
            <w:r w:rsidRPr="00617823">
              <w:rPr>
                <w:iCs/>
                <w:spacing w:val="1"/>
                <w:sz w:val="28"/>
                <w:szCs w:val="28"/>
              </w:rPr>
              <w:t>Q' - Q</w:t>
            </w:r>
            <w:r w:rsidRPr="00617823">
              <w:rPr>
                <w:iCs/>
                <w:spacing w:val="1"/>
                <w:sz w:val="28"/>
                <w:szCs w:val="28"/>
                <w:vertAlign w:val="subscript"/>
              </w:rPr>
              <w:t>o6</w:t>
            </w:r>
            <w:r w:rsidRPr="00617823">
              <w:rPr>
                <w:iCs/>
                <w:spacing w:val="1"/>
                <w:sz w:val="28"/>
                <w:szCs w:val="28"/>
              </w:rPr>
              <w:t xml:space="preserve"> </w:t>
            </w:r>
          </w:p>
        </w:tc>
        <w:tc>
          <w:tcPr>
            <w:tcW w:w="929" w:type="dxa"/>
          </w:tcPr>
          <w:p w14:paraId="2E636714" w14:textId="7B8DC30D" w:rsidR="0005104D" w:rsidRPr="00617823" w:rsidRDefault="0005104D" w:rsidP="0005104D">
            <w:pPr>
              <w:ind w:right="83"/>
              <w:jc w:val="right"/>
              <w:rPr>
                <w:spacing w:val="6"/>
                <w:sz w:val="28"/>
                <w:szCs w:val="28"/>
              </w:rPr>
            </w:pPr>
            <w:r w:rsidRPr="00617823">
              <w:rPr>
                <w:spacing w:val="-8"/>
                <w:sz w:val="28"/>
                <w:szCs w:val="28"/>
              </w:rPr>
              <w:t>(2.</w:t>
            </w:r>
            <w:r w:rsidRPr="00617823">
              <w:rPr>
                <w:spacing w:val="-8"/>
                <w:sz w:val="28"/>
                <w:szCs w:val="28"/>
                <w:lang w:val="ru-RU"/>
              </w:rPr>
              <w:t>4</w:t>
            </w:r>
            <w:r w:rsidRPr="00617823">
              <w:rPr>
                <w:spacing w:val="-8"/>
                <w:sz w:val="28"/>
                <w:szCs w:val="28"/>
              </w:rPr>
              <w:t>)</w:t>
            </w:r>
          </w:p>
        </w:tc>
      </w:tr>
      <w:tr w:rsidR="0005104D" w:rsidRPr="00617823" w14:paraId="09094EAF" w14:textId="77777777" w:rsidTr="0007140B">
        <w:tc>
          <w:tcPr>
            <w:tcW w:w="9571" w:type="dxa"/>
            <w:gridSpan w:val="2"/>
          </w:tcPr>
          <w:p w14:paraId="5E871DD8" w14:textId="77777777" w:rsidR="0005104D" w:rsidRPr="00617823" w:rsidRDefault="0005104D" w:rsidP="0007140B">
            <w:pPr>
              <w:ind w:right="83"/>
              <w:jc w:val="center"/>
              <w:rPr>
                <w:iCs/>
                <w:spacing w:val="3"/>
                <w:sz w:val="28"/>
                <w:szCs w:val="28"/>
                <w:lang w:val="en-US"/>
              </w:rPr>
            </w:pPr>
            <w:r w:rsidRPr="00617823">
              <w:rPr>
                <w:iCs/>
                <w:spacing w:val="3"/>
                <w:sz w:val="28"/>
                <w:szCs w:val="28"/>
                <w:lang w:val="en-US"/>
              </w:rPr>
              <w:t xml:space="preserve">        </w:t>
            </w:r>
          </w:p>
          <w:p w14:paraId="71C0B5BF" w14:textId="6509E025" w:rsidR="0005104D" w:rsidRPr="00617823" w:rsidRDefault="0005104D" w:rsidP="0005104D">
            <w:pPr>
              <w:ind w:right="83"/>
              <w:jc w:val="center"/>
              <w:rPr>
                <w:spacing w:val="-8"/>
                <w:sz w:val="28"/>
                <w:szCs w:val="28"/>
              </w:rPr>
            </w:pPr>
            <w:r w:rsidRPr="00617823">
              <w:rPr>
                <w:iCs/>
                <w:spacing w:val="1"/>
                <w:sz w:val="28"/>
                <w:szCs w:val="28"/>
                <w:lang w:val="ru-RU"/>
              </w:rPr>
              <w:t xml:space="preserve">       </w:t>
            </w:r>
            <w:r w:rsidRPr="00617823">
              <w:rPr>
                <w:iCs/>
                <w:spacing w:val="1"/>
                <w:sz w:val="28"/>
                <w:szCs w:val="28"/>
              </w:rPr>
              <w:t xml:space="preserve">Q" </w:t>
            </w:r>
            <w:r w:rsidRPr="00617823">
              <w:rPr>
                <w:iCs/>
                <w:spacing w:val="3"/>
                <w:sz w:val="28"/>
                <w:szCs w:val="28"/>
              </w:rPr>
              <w:t xml:space="preserve"> = </w:t>
            </w:r>
            <w:r w:rsidRPr="00617823">
              <w:rPr>
                <w:spacing w:val="1"/>
                <w:sz w:val="28"/>
                <w:szCs w:val="28"/>
              </w:rPr>
              <w:t>(201,87 – 18,984) 10</w:t>
            </w:r>
            <w:r w:rsidRPr="00617823">
              <w:rPr>
                <w:spacing w:val="1"/>
                <w:sz w:val="28"/>
                <w:szCs w:val="28"/>
                <w:vertAlign w:val="superscript"/>
              </w:rPr>
              <w:t>6</w:t>
            </w:r>
            <w:r w:rsidRPr="00617823">
              <w:rPr>
                <w:spacing w:val="1"/>
                <w:sz w:val="28"/>
                <w:szCs w:val="28"/>
              </w:rPr>
              <w:t xml:space="preserve"> = 10,63*10</w:t>
            </w:r>
            <w:r w:rsidRPr="00617823">
              <w:rPr>
                <w:spacing w:val="1"/>
                <w:sz w:val="28"/>
                <w:szCs w:val="28"/>
                <w:vertAlign w:val="superscript"/>
              </w:rPr>
              <w:t xml:space="preserve">6 </w:t>
            </w:r>
            <w:r w:rsidRPr="00617823">
              <w:rPr>
                <w:spacing w:val="1"/>
                <w:sz w:val="28"/>
                <w:szCs w:val="28"/>
              </w:rPr>
              <w:t xml:space="preserve"> ккал</w:t>
            </w:r>
          </w:p>
        </w:tc>
      </w:tr>
    </w:tbl>
    <w:p w14:paraId="157676CA" w14:textId="77777777" w:rsidR="0005104D" w:rsidRPr="00617823" w:rsidRDefault="0005104D" w:rsidP="00C742E6">
      <w:pPr>
        <w:shd w:val="clear" w:color="auto" w:fill="FFFFFF"/>
        <w:ind w:right="83" w:firstLine="709"/>
        <w:jc w:val="both"/>
        <w:rPr>
          <w:spacing w:val="6"/>
          <w:sz w:val="28"/>
          <w:szCs w:val="28"/>
        </w:rPr>
      </w:pPr>
    </w:p>
    <w:p w14:paraId="1216A671" w14:textId="5E7C1DB9" w:rsidR="00F56473" w:rsidRPr="00617823" w:rsidRDefault="00F56473" w:rsidP="00C742E6">
      <w:pPr>
        <w:shd w:val="clear" w:color="auto" w:fill="FFFFFF"/>
        <w:ind w:right="83" w:firstLine="709"/>
        <w:jc w:val="both"/>
        <w:rPr>
          <w:spacing w:val="6"/>
          <w:sz w:val="28"/>
          <w:szCs w:val="28"/>
        </w:rPr>
      </w:pPr>
      <w:r w:rsidRPr="00617823">
        <w:rPr>
          <w:spacing w:val="6"/>
          <w:sz w:val="28"/>
          <w:szCs w:val="28"/>
        </w:rPr>
        <w:t>Потери теплоты составляют по формуле (2</w:t>
      </w:r>
      <w:r w:rsidR="006A7F66" w:rsidRPr="00617823">
        <w:rPr>
          <w:spacing w:val="6"/>
          <w:sz w:val="28"/>
          <w:szCs w:val="28"/>
        </w:rPr>
        <w:t>.</w:t>
      </w:r>
      <w:r w:rsidR="0005104D" w:rsidRPr="00617823">
        <w:rPr>
          <w:spacing w:val="6"/>
          <w:sz w:val="28"/>
          <w:szCs w:val="28"/>
          <w:lang w:val="ru-RU"/>
        </w:rPr>
        <w:t>5</w:t>
      </w:r>
      <w:r w:rsidRPr="00617823">
        <w:rPr>
          <w:spacing w:val="6"/>
          <w:sz w:val="28"/>
          <w:szCs w:val="28"/>
        </w:rPr>
        <w:t>):</w:t>
      </w:r>
    </w:p>
    <w:p w14:paraId="5A8D270F" w14:textId="77777777" w:rsidR="0005104D" w:rsidRPr="00617823" w:rsidRDefault="0005104D" w:rsidP="00C742E6">
      <w:pPr>
        <w:shd w:val="clear" w:color="auto" w:fill="FFFFFF"/>
        <w:ind w:right="83" w:firstLine="709"/>
        <w:jc w:val="both"/>
        <w:rPr>
          <w:spacing w:val="6"/>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929"/>
      </w:tblGrid>
      <w:tr w:rsidR="00617823" w:rsidRPr="00617823" w14:paraId="2835B79A" w14:textId="77777777" w:rsidTr="0005104D">
        <w:tc>
          <w:tcPr>
            <w:tcW w:w="8642" w:type="dxa"/>
          </w:tcPr>
          <w:p w14:paraId="3226DAB7" w14:textId="2E58B134" w:rsidR="0005104D" w:rsidRPr="00617823" w:rsidRDefault="0005104D" w:rsidP="0007140B">
            <w:pPr>
              <w:ind w:right="83"/>
              <w:jc w:val="center"/>
              <w:rPr>
                <w:spacing w:val="6"/>
                <w:sz w:val="28"/>
                <w:szCs w:val="28"/>
              </w:rPr>
            </w:pPr>
            <m:oMathPara>
              <m:oMath>
                <m:r>
                  <w:rPr>
                    <w:rFonts w:ascii="Cambria Math" w:hAnsi="Cambria Math"/>
                    <w:spacing w:val="6"/>
                    <w:sz w:val="28"/>
                    <w:szCs w:val="28"/>
                  </w:rPr>
                  <m:t>η=</m:t>
                </m:r>
                <m:f>
                  <m:fPr>
                    <m:ctrlPr>
                      <w:rPr>
                        <w:rFonts w:ascii="Cambria Math" w:hAnsi="Cambria Math"/>
                        <w:i/>
                        <w:spacing w:val="6"/>
                        <w:sz w:val="28"/>
                        <w:szCs w:val="28"/>
                      </w:rPr>
                    </m:ctrlPr>
                  </m:fPr>
                  <m:num>
                    <m:sSub>
                      <m:sSubPr>
                        <m:ctrlPr>
                          <w:rPr>
                            <w:rFonts w:ascii="Cambria Math" w:hAnsi="Cambria Math"/>
                            <w:i/>
                            <w:spacing w:val="6"/>
                            <w:sz w:val="28"/>
                            <w:szCs w:val="28"/>
                          </w:rPr>
                        </m:ctrlPr>
                      </m:sSubPr>
                      <m:e>
                        <m:r>
                          <w:rPr>
                            <w:rFonts w:ascii="Cambria Math" w:hAnsi="Cambria Math"/>
                            <w:spacing w:val="6"/>
                            <w:sz w:val="28"/>
                            <w:szCs w:val="28"/>
                            <w:lang w:val="en-US"/>
                          </w:rPr>
                          <m:t>Q</m:t>
                        </m:r>
                      </m:e>
                      <m:sub>
                        <m:r>
                          <w:rPr>
                            <w:rFonts w:ascii="Cambria Math" w:hAnsi="Cambria Math"/>
                            <w:spacing w:val="6"/>
                            <w:sz w:val="28"/>
                            <w:szCs w:val="28"/>
                          </w:rPr>
                          <m:t>об</m:t>
                        </m:r>
                      </m:sub>
                    </m:sSub>
                  </m:num>
                  <m:den>
                    <m:sSup>
                      <m:sSupPr>
                        <m:ctrlPr>
                          <w:rPr>
                            <w:rFonts w:ascii="Cambria Math" w:hAnsi="Cambria Math"/>
                            <w:i/>
                            <w:spacing w:val="6"/>
                            <w:sz w:val="28"/>
                            <w:szCs w:val="28"/>
                          </w:rPr>
                        </m:ctrlPr>
                      </m:sSupPr>
                      <m:e>
                        <m:r>
                          <w:rPr>
                            <w:rFonts w:ascii="Cambria Math" w:hAnsi="Cambria Math"/>
                            <w:spacing w:val="6"/>
                            <w:sz w:val="28"/>
                            <w:szCs w:val="28"/>
                            <w:lang w:val="en-US"/>
                          </w:rPr>
                          <m:t>Q</m:t>
                        </m:r>
                      </m:e>
                      <m:sup>
                        <m:r>
                          <w:rPr>
                            <w:rFonts w:ascii="Cambria Math" w:hAnsi="Cambria Math"/>
                            <w:spacing w:val="6"/>
                            <w:sz w:val="28"/>
                            <w:szCs w:val="28"/>
                          </w:rPr>
                          <m:t>'</m:t>
                        </m:r>
                      </m:sup>
                    </m:sSup>
                  </m:den>
                </m:f>
                <m:r>
                  <w:rPr>
                    <w:rFonts w:ascii="Cambria Math" w:hAnsi="Cambria Math"/>
                    <w:spacing w:val="6"/>
                    <w:sz w:val="28"/>
                    <w:szCs w:val="28"/>
                  </w:rPr>
                  <m:t>*100%</m:t>
                </m:r>
              </m:oMath>
            </m:oMathPara>
          </w:p>
        </w:tc>
        <w:tc>
          <w:tcPr>
            <w:tcW w:w="929" w:type="dxa"/>
          </w:tcPr>
          <w:p w14:paraId="17A175ED" w14:textId="30946414" w:rsidR="0005104D" w:rsidRPr="00617823" w:rsidRDefault="0005104D" w:rsidP="0007140B">
            <w:pPr>
              <w:ind w:right="83"/>
              <w:jc w:val="right"/>
              <w:rPr>
                <w:spacing w:val="6"/>
                <w:sz w:val="28"/>
                <w:szCs w:val="28"/>
              </w:rPr>
            </w:pPr>
            <w:r w:rsidRPr="00617823">
              <w:rPr>
                <w:spacing w:val="-8"/>
                <w:sz w:val="28"/>
                <w:szCs w:val="28"/>
              </w:rPr>
              <w:t>(2.</w:t>
            </w:r>
            <w:r w:rsidRPr="00617823">
              <w:rPr>
                <w:spacing w:val="-8"/>
                <w:sz w:val="28"/>
                <w:szCs w:val="28"/>
                <w:lang w:val="ru-RU"/>
              </w:rPr>
              <w:t>5</w:t>
            </w:r>
            <w:r w:rsidRPr="00617823">
              <w:rPr>
                <w:spacing w:val="-8"/>
                <w:sz w:val="28"/>
                <w:szCs w:val="28"/>
              </w:rPr>
              <w:t>)</w:t>
            </w:r>
          </w:p>
        </w:tc>
      </w:tr>
      <w:tr w:rsidR="0005104D" w:rsidRPr="00617823" w14:paraId="71B59BD5" w14:textId="77777777" w:rsidTr="0005104D">
        <w:tc>
          <w:tcPr>
            <w:tcW w:w="9571" w:type="dxa"/>
            <w:gridSpan w:val="2"/>
          </w:tcPr>
          <w:p w14:paraId="0C609EB7" w14:textId="098D0E66" w:rsidR="0005104D" w:rsidRPr="00617823" w:rsidRDefault="0005104D" w:rsidP="0005104D">
            <w:pPr>
              <w:ind w:right="83"/>
              <w:rPr>
                <w:spacing w:val="-8"/>
                <w:sz w:val="28"/>
                <w:szCs w:val="28"/>
              </w:rPr>
            </w:pPr>
            <m:oMathPara>
              <m:oMath>
                <m:r>
                  <w:rPr>
                    <w:rFonts w:ascii="Cambria Math" w:hAnsi="Cambria Math"/>
                    <w:spacing w:val="6"/>
                    <w:sz w:val="28"/>
                    <w:szCs w:val="28"/>
                  </w:rPr>
                  <m:t xml:space="preserve">η= </m:t>
                </m:r>
                <m:f>
                  <m:fPr>
                    <m:ctrlPr>
                      <w:rPr>
                        <w:rFonts w:ascii="Cambria Math" w:hAnsi="Cambria Math"/>
                        <w:i/>
                        <w:spacing w:val="6"/>
                        <w:sz w:val="28"/>
                        <w:szCs w:val="28"/>
                      </w:rPr>
                    </m:ctrlPr>
                  </m:fPr>
                  <m:num>
                    <m:r>
                      <w:rPr>
                        <w:rFonts w:ascii="Cambria Math" w:hAnsi="Cambria Math"/>
                        <w:spacing w:val="6"/>
                        <w:sz w:val="28"/>
                        <w:szCs w:val="28"/>
                      </w:rPr>
                      <m:t>18,984</m:t>
                    </m:r>
                  </m:num>
                  <m:den>
                    <m:r>
                      <w:rPr>
                        <w:rFonts w:ascii="Cambria Math" w:hAnsi="Cambria Math"/>
                        <w:spacing w:val="6"/>
                        <w:sz w:val="28"/>
                        <w:szCs w:val="28"/>
                      </w:rPr>
                      <m:t>201,87</m:t>
                    </m:r>
                  </m:den>
                </m:f>
                <m:r>
                  <w:rPr>
                    <w:rFonts w:ascii="Cambria Math" w:hAnsi="Cambria Math"/>
                    <w:spacing w:val="6"/>
                    <w:sz w:val="28"/>
                    <w:szCs w:val="28"/>
                    <w:lang w:val="en-US"/>
                  </w:rPr>
                  <m:t>*100%=9,4 %</m:t>
                </m:r>
              </m:oMath>
            </m:oMathPara>
          </w:p>
        </w:tc>
      </w:tr>
    </w:tbl>
    <w:p w14:paraId="5B8E9A46" w14:textId="77777777" w:rsidR="0005104D" w:rsidRPr="00617823" w:rsidRDefault="0005104D" w:rsidP="007E24C1">
      <w:pPr>
        <w:ind w:firstLine="709"/>
        <w:rPr>
          <w:b/>
          <w:bCs/>
          <w:sz w:val="28"/>
          <w:szCs w:val="28"/>
        </w:rPr>
      </w:pPr>
    </w:p>
    <w:p w14:paraId="5267F86B" w14:textId="018A9FC7" w:rsidR="007E24C1" w:rsidRPr="00617823" w:rsidRDefault="007E24C1" w:rsidP="007E24C1">
      <w:pPr>
        <w:ind w:firstLine="709"/>
        <w:rPr>
          <w:b/>
          <w:bCs/>
          <w:sz w:val="28"/>
          <w:szCs w:val="28"/>
        </w:rPr>
      </w:pPr>
      <w:r w:rsidRPr="00617823">
        <w:rPr>
          <w:b/>
          <w:bCs/>
          <w:sz w:val="28"/>
          <w:szCs w:val="28"/>
        </w:rPr>
        <w:t>2.</w:t>
      </w:r>
      <w:r w:rsidR="006F7F38" w:rsidRPr="00617823">
        <w:rPr>
          <w:b/>
          <w:bCs/>
          <w:sz w:val="28"/>
          <w:szCs w:val="28"/>
          <w:lang w:val="ru-RU"/>
        </w:rPr>
        <w:t>3</w:t>
      </w:r>
      <w:r w:rsidRPr="00617823">
        <w:rPr>
          <w:b/>
          <w:bCs/>
          <w:sz w:val="28"/>
          <w:szCs w:val="28"/>
        </w:rPr>
        <w:t xml:space="preserve">.2  Расчет тепловых потерь </w:t>
      </w:r>
      <w:r w:rsidR="006F7F38" w:rsidRPr="00617823">
        <w:rPr>
          <w:b/>
          <w:bCs/>
          <w:sz w:val="28"/>
          <w:szCs w:val="28"/>
        </w:rPr>
        <w:t xml:space="preserve">по </w:t>
      </w:r>
      <w:r w:rsidR="006F7F38" w:rsidRPr="00617823">
        <w:rPr>
          <w:b/>
          <w:bCs/>
          <w:sz w:val="28"/>
          <w:szCs w:val="28"/>
          <w:lang w:val="ru-RU"/>
        </w:rPr>
        <w:t xml:space="preserve">стволу </w:t>
      </w:r>
      <w:r w:rsidR="006F7F38" w:rsidRPr="00617823">
        <w:rPr>
          <w:b/>
          <w:bCs/>
          <w:sz w:val="28"/>
          <w:szCs w:val="28"/>
        </w:rPr>
        <w:t>скважин</w:t>
      </w:r>
      <w:r w:rsidR="006F7F38" w:rsidRPr="00617823">
        <w:rPr>
          <w:b/>
          <w:bCs/>
          <w:sz w:val="28"/>
          <w:szCs w:val="28"/>
          <w:lang w:val="ru-RU"/>
        </w:rPr>
        <w:t>ы</w:t>
      </w:r>
      <w:r w:rsidR="006F7F38" w:rsidRPr="00617823">
        <w:rPr>
          <w:b/>
          <w:bCs/>
          <w:sz w:val="28"/>
          <w:szCs w:val="28"/>
        </w:rPr>
        <w:t xml:space="preserve"> </w:t>
      </w:r>
      <w:r w:rsidRPr="00617823">
        <w:rPr>
          <w:b/>
          <w:bCs/>
          <w:sz w:val="28"/>
          <w:szCs w:val="28"/>
        </w:rPr>
        <w:t xml:space="preserve">с подогревом </w:t>
      </w:r>
    </w:p>
    <w:p w14:paraId="06C2E54C" w14:textId="77777777" w:rsidR="0005104D" w:rsidRPr="00617823" w:rsidRDefault="0005104D" w:rsidP="0005104D">
      <w:pPr>
        <w:ind w:firstLine="709"/>
        <w:jc w:val="both"/>
        <w:rPr>
          <w:b/>
          <w:bCs/>
          <w:sz w:val="28"/>
          <w:szCs w:val="28"/>
        </w:rPr>
      </w:pPr>
    </w:p>
    <w:p w14:paraId="49EBF053" w14:textId="1CD43527" w:rsidR="001912E2" w:rsidRPr="00617823" w:rsidRDefault="001B10D5" w:rsidP="0005104D">
      <w:pPr>
        <w:ind w:firstLine="709"/>
        <w:jc w:val="both"/>
        <w:rPr>
          <w:sz w:val="28"/>
          <w:szCs w:val="28"/>
          <w:lang w:val="ru-RU"/>
        </w:rPr>
      </w:pPr>
      <w:r w:rsidRPr="00617823">
        <w:rPr>
          <w:sz w:val="28"/>
          <w:szCs w:val="28"/>
          <w:lang w:val="ru-RU"/>
        </w:rPr>
        <w:t xml:space="preserve">На нефтяных месторождениях </w:t>
      </w:r>
      <w:r w:rsidR="001920A1" w:rsidRPr="00617823">
        <w:rPr>
          <w:sz w:val="28"/>
          <w:szCs w:val="28"/>
          <w:lang w:val="ru-RU"/>
        </w:rPr>
        <w:t xml:space="preserve">нагревательные </w:t>
      </w:r>
      <w:r w:rsidR="001912E2" w:rsidRPr="00617823">
        <w:rPr>
          <w:sz w:val="28"/>
          <w:szCs w:val="28"/>
          <w:lang w:val="ru-RU"/>
        </w:rPr>
        <w:t>резистивны</w:t>
      </w:r>
      <w:r w:rsidRPr="00617823">
        <w:rPr>
          <w:sz w:val="28"/>
          <w:szCs w:val="28"/>
          <w:lang w:val="ru-RU"/>
        </w:rPr>
        <w:t>е</w:t>
      </w:r>
      <w:r w:rsidR="001912E2" w:rsidRPr="00617823">
        <w:rPr>
          <w:sz w:val="28"/>
          <w:szCs w:val="28"/>
          <w:lang w:val="ru-RU"/>
        </w:rPr>
        <w:t xml:space="preserve"> кабел</w:t>
      </w:r>
      <w:r w:rsidRPr="00617823">
        <w:rPr>
          <w:sz w:val="28"/>
          <w:szCs w:val="28"/>
          <w:lang w:val="ru-RU"/>
        </w:rPr>
        <w:t>я нашл</w:t>
      </w:r>
      <w:r w:rsidR="00BB3EBD" w:rsidRPr="00617823">
        <w:rPr>
          <w:sz w:val="28"/>
          <w:szCs w:val="28"/>
          <w:lang w:val="ru-RU"/>
        </w:rPr>
        <w:t>и</w:t>
      </w:r>
      <w:r w:rsidRPr="00617823">
        <w:rPr>
          <w:sz w:val="28"/>
          <w:szCs w:val="28"/>
          <w:lang w:val="ru-RU"/>
        </w:rPr>
        <w:t xml:space="preserve"> широкое </w:t>
      </w:r>
      <w:r w:rsidR="00BB3EBD" w:rsidRPr="00617823">
        <w:rPr>
          <w:sz w:val="28"/>
          <w:szCs w:val="28"/>
          <w:lang w:val="ru-RU"/>
        </w:rPr>
        <w:t xml:space="preserve">применение </w:t>
      </w:r>
      <w:r w:rsidR="001912E2" w:rsidRPr="00617823">
        <w:rPr>
          <w:sz w:val="28"/>
          <w:szCs w:val="28"/>
          <w:lang w:val="ru-RU"/>
        </w:rPr>
        <w:t xml:space="preserve">в нефтяных скважинах </w:t>
      </w:r>
      <w:r w:rsidRPr="00617823">
        <w:rPr>
          <w:sz w:val="28"/>
          <w:szCs w:val="28"/>
          <w:lang w:val="ru-RU"/>
        </w:rPr>
        <w:t>с асфальтосмолопарафинистыми отложениями (АСПО)</w:t>
      </w:r>
      <w:r w:rsidR="004F17FE" w:rsidRPr="00617823">
        <w:rPr>
          <w:sz w:val="28"/>
          <w:szCs w:val="28"/>
          <w:lang w:val="ru-RU"/>
        </w:rPr>
        <w:t xml:space="preserve"> [</w:t>
      </w:r>
      <w:r w:rsidR="00A94A39" w:rsidRPr="00617823">
        <w:rPr>
          <w:sz w:val="28"/>
          <w:szCs w:val="28"/>
          <w:lang w:val="ru-RU"/>
        </w:rPr>
        <w:t>79, 80, 81</w:t>
      </w:r>
      <w:r w:rsidR="004F17FE" w:rsidRPr="00617823">
        <w:rPr>
          <w:sz w:val="28"/>
          <w:szCs w:val="28"/>
          <w:lang w:val="ru-RU"/>
        </w:rPr>
        <w:t>]</w:t>
      </w:r>
      <w:r w:rsidRPr="00617823">
        <w:rPr>
          <w:sz w:val="28"/>
          <w:szCs w:val="28"/>
          <w:lang w:val="ru-RU"/>
        </w:rPr>
        <w:t xml:space="preserve">.  </w:t>
      </w:r>
    </w:p>
    <w:p w14:paraId="5DDCB8AC" w14:textId="0BCA1D2E" w:rsidR="00C66BE6" w:rsidRPr="00617823" w:rsidRDefault="00C66BE6" w:rsidP="00C66BE6">
      <w:pPr>
        <w:widowControl w:val="0"/>
        <w:tabs>
          <w:tab w:val="left" w:pos="394"/>
        </w:tabs>
        <w:autoSpaceDE w:val="0"/>
        <w:autoSpaceDN w:val="0"/>
        <w:spacing w:before="7"/>
        <w:ind w:firstLine="709"/>
        <w:jc w:val="both"/>
        <w:rPr>
          <w:sz w:val="28"/>
          <w:szCs w:val="28"/>
        </w:rPr>
      </w:pPr>
      <w:r w:rsidRPr="00617823">
        <w:rPr>
          <w:sz w:val="28"/>
          <w:szCs w:val="28"/>
        </w:rPr>
        <w:t>Нагревательный кабель является осн</w:t>
      </w:r>
      <w:r w:rsidR="001A13DF">
        <w:rPr>
          <w:sz w:val="28"/>
          <w:szCs w:val="28"/>
        </w:rPr>
        <w:t>овным элементом, обеспечивающим</w:t>
      </w:r>
      <w:r w:rsidRPr="00617823">
        <w:rPr>
          <w:sz w:val="28"/>
          <w:szCs w:val="28"/>
        </w:rPr>
        <w:t xml:space="preserve"> эффективность системы скважинного термоэлектрического модуля, обеспечивающего подогрев по всей длине ствола скважины.</w:t>
      </w:r>
    </w:p>
    <w:p w14:paraId="7280CBFC" w14:textId="0A23553F" w:rsidR="00C66BE6" w:rsidRPr="00617823" w:rsidRDefault="00C66BE6" w:rsidP="00C66BE6">
      <w:pPr>
        <w:widowControl w:val="0"/>
        <w:tabs>
          <w:tab w:val="left" w:pos="394"/>
        </w:tabs>
        <w:autoSpaceDE w:val="0"/>
        <w:autoSpaceDN w:val="0"/>
        <w:spacing w:before="7"/>
        <w:ind w:firstLine="709"/>
        <w:jc w:val="both"/>
        <w:rPr>
          <w:sz w:val="28"/>
          <w:szCs w:val="28"/>
        </w:rPr>
      </w:pPr>
      <w:r w:rsidRPr="00617823">
        <w:rPr>
          <w:sz w:val="28"/>
          <w:szCs w:val="28"/>
        </w:rPr>
        <w:t>В основу нагревательног</w:t>
      </w:r>
      <w:r w:rsidR="00550382">
        <w:rPr>
          <w:sz w:val="28"/>
          <w:szCs w:val="28"/>
        </w:rPr>
        <w:t>о кабеля заложен принцип резист</w:t>
      </w:r>
      <w:r w:rsidRPr="00617823">
        <w:rPr>
          <w:sz w:val="28"/>
          <w:szCs w:val="28"/>
        </w:rPr>
        <w:t>ивного нагрева за счет тепла поступающего от электрических проводников. Данный принцип позволяет осуществлять поддержание заданной ППУ температуры пара движущегося по колонне НКТ по всей длине ствола скважины.</w:t>
      </w:r>
    </w:p>
    <w:p w14:paraId="0A43D9A7" w14:textId="7BE099FF" w:rsidR="00E57181" w:rsidRPr="00617823" w:rsidRDefault="00920203" w:rsidP="00C66BE6">
      <w:pPr>
        <w:widowControl w:val="0"/>
        <w:tabs>
          <w:tab w:val="left" w:pos="394"/>
        </w:tabs>
        <w:autoSpaceDE w:val="0"/>
        <w:autoSpaceDN w:val="0"/>
        <w:spacing w:before="7"/>
        <w:ind w:firstLine="709"/>
        <w:jc w:val="both"/>
        <w:rPr>
          <w:sz w:val="28"/>
          <w:szCs w:val="28"/>
          <w:lang w:val="ru-RU"/>
        </w:rPr>
      </w:pPr>
      <w:r w:rsidRPr="00617823">
        <w:rPr>
          <w:sz w:val="28"/>
          <w:szCs w:val="28"/>
          <w:lang w:val="ru-RU"/>
        </w:rPr>
        <w:t>Температуру насыщенного пара можно сохранить неизменной, если потери не будут превышать температуру конденсации фазового перехода. Если обеспечить температуру влажного или сухого насыщенного пара по стволу скважины неизменной</w:t>
      </w:r>
      <w:r w:rsidR="00447DD2" w:rsidRPr="00617823">
        <w:rPr>
          <w:sz w:val="28"/>
          <w:szCs w:val="28"/>
          <w:lang w:val="ru-RU"/>
        </w:rPr>
        <w:t>, то теплопотери</w:t>
      </w:r>
      <w:r w:rsidR="00842857" w:rsidRPr="00617823">
        <w:rPr>
          <w:sz w:val="28"/>
          <w:szCs w:val="28"/>
          <w:lang w:val="ru-RU"/>
        </w:rPr>
        <w:t xml:space="preserve"> (</w:t>
      </w:r>
      <w:r w:rsidR="00842857" w:rsidRPr="00617823">
        <w:rPr>
          <w:sz w:val="28"/>
          <w:szCs w:val="28"/>
          <w:lang w:val="en-US"/>
        </w:rPr>
        <w:t>Q</w:t>
      </w:r>
      <w:r w:rsidR="00842857" w:rsidRPr="00617823">
        <w:rPr>
          <w:sz w:val="28"/>
          <w:szCs w:val="28"/>
          <w:vertAlign w:val="subscript"/>
          <w:lang w:val="ru-RU"/>
        </w:rPr>
        <w:t>п</w:t>
      </w:r>
      <w:r w:rsidR="00842857" w:rsidRPr="00617823">
        <w:rPr>
          <w:sz w:val="28"/>
          <w:szCs w:val="28"/>
          <w:lang w:val="ru-RU"/>
        </w:rPr>
        <w:t>)</w:t>
      </w:r>
      <w:r w:rsidR="00447DD2" w:rsidRPr="00617823">
        <w:rPr>
          <w:sz w:val="28"/>
          <w:szCs w:val="28"/>
          <w:lang w:val="ru-RU"/>
        </w:rPr>
        <w:t xml:space="preserve"> определяются на основании решения задачи нестационарного охлаждения полого неограниченного цилиндра </w:t>
      </w:r>
      <w:r w:rsidR="00E57181" w:rsidRPr="00617823">
        <w:rPr>
          <w:sz w:val="28"/>
          <w:szCs w:val="28"/>
          <w:lang w:val="ru-RU"/>
        </w:rPr>
        <w:t>по формуле</w:t>
      </w:r>
      <w:r w:rsidR="00A94A39" w:rsidRPr="00617823">
        <w:rPr>
          <w:sz w:val="28"/>
          <w:szCs w:val="28"/>
          <w:lang w:val="ru-RU"/>
        </w:rPr>
        <w:t xml:space="preserve"> 2.6</w:t>
      </w:r>
      <w:r w:rsidR="00E57181" w:rsidRPr="00617823">
        <w:rPr>
          <w:sz w:val="28"/>
          <w:szCs w:val="28"/>
          <w:lang w:val="ru-RU"/>
        </w:rPr>
        <w:t>:</w:t>
      </w:r>
    </w:p>
    <w:p w14:paraId="7E8FEBED" w14:textId="1AD5395A" w:rsidR="007E24C1" w:rsidRPr="00617823" w:rsidRDefault="00963B6C" w:rsidP="00A94A39">
      <w:pPr>
        <w:jc w:val="right"/>
        <w:rPr>
          <w:iCs/>
          <w:sz w:val="28"/>
          <w:szCs w:val="28"/>
          <w:lang w:val="ru-RU"/>
        </w:rPr>
      </w:pPr>
      <m:oMath>
        <m:sSub>
          <m:sSubPr>
            <m:ctrlPr>
              <w:rPr>
                <w:rFonts w:ascii="Cambria Math" w:hAnsi="Cambria Math"/>
                <w:iCs/>
                <w:sz w:val="28"/>
                <w:szCs w:val="28"/>
              </w:rPr>
            </m:ctrlPr>
          </m:sSubPr>
          <m:e>
            <m:r>
              <w:rPr>
                <w:rFonts w:ascii="Cambria Math" w:hAnsi="Cambria Math"/>
                <w:sz w:val="28"/>
                <w:szCs w:val="28"/>
                <w:lang w:val="en-US"/>
              </w:rPr>
              <m:t>Q</m:t>
            </m:r>
          </m:e>
          <m:sub>
            <m:r>
              <w:rPr>
                <w:rFonts w:ascii="Cambria Math" w:hAnsi="Cambria Math"/>
                <w:sz w:val="28"/>
                <w:szCs w:val="28"/>
                <w:lang w:val="ru-RU"/>
              </w:rPr>
              <m:t>п</m:t>
            </m:r>
          </m:sub>
        </m:sSub>
        <m:r>
          <m:rPr>
            <m:sty m:val="p"/>
          </m:rPr>
          <w:rPr>
            <w:rFonts w:ascii="Cambria Math" w:hAnsi="Cambria Math"/>
            <w:sz w:val="28"/>
            <w:szCs w:val="28"/>
          </w:rPr>
          <m:t>=2</m:t>
        </m:r>
        <m:r>
          <m:rPr>
            <m:sty m:val="p"/>
          </m:rPr>
          <w:rPr>
            <w:rFonts w:ascii="Cambria Math" w:hAnsi="Cambria Math"/>
            <w:iCs/>
            <w:sz w:val="28"/>
            <w:szCs w:val="28"/>
          </w:rPr>
          <w:sym w:font="Symbol" w:char="F070"/>
        </m:r>
        <m:r>
          <m:rPr>
            <m:sty m:val="p"/>
          </m:rPr>
          <w:rPr>
            <w:rFonts w:ascii="Cambria Math" w:hAnsi="Cambria Math"/>
            <w:sz w:val="28"/>
            <w:szCs w:val="28"/>
          </w:rPr>
          <m:t>*</m:t>
        </m:r>
        <m:r>
          <m:rPr>
            <m:sty m:val="p"/>
          </m:rPr>
          <w:rPr>
            <w:rFonts w:ascii="Cambria Math" w:hAnsi="Cambria Math"/>
            <w:iCs/>
            <w:sz w:val="28"/>
            <w:szCs w:val="28"/>
          </w:rPr>
          <w:sym w:font="Symbol" w:char="F06C"/>
        </m:r>
        <m:r>
          <m:rPr>
            <m:sty m:val="p"/>
          </m:rPr>
          <w:rPr>
            <w:rFonts w:ascii="Cambria Math" w:hAnsi="Cambria Math"/>
            <w:sz w:val="28"/>
            <w:szCs w:val="28"/>
          </w:rPr>
          <m:t>*H*</m:t>
        </m:r>
        <m:r>
          <w:rPr>
            <w:rFonts w:ascii="Cambria Math" w:hAnsi="Cambria Math"/>
            <w:sz w:val="28"/>
            <w:szCs w:val="28"/>
            <w:lang w:val="en-US"/>
          </w:rPr>
          <m:t>v</m:t>
        </m:r>
        <m:r>
          <w:rPr>
            <w:rFonts w:ascii="Cambria Math" w:hAnsi="Cambria Math"/>
            <w:sz w:val="28"/>
            <w:szCs w:val="28"/>
            <w:lang w:val="ru-RU"/>
          </w:rPr>
          <m:t>*(</m:t>
        </m:r>
        <m:sSub>
          <m:sSubPr>
            <m:ctrlPr>
              <w:rPr>
                <w:rFonts w:ascii="Cambria Math" w:hAnsi="Cambria Math"/>
                <w:i/>
                <w:iCs/>
                <w:sz w:val="28"/>
                <w:szCs w:val="28"/>
                <w:lang w:val="en-US"/>
              </w:rPr>
            </m:ctrlPr>
          </m:sSubPr>
          <m:e>
            <m:r>
              <w:rPr>
                <w:rFonts w:ascii="Cambria Math" w:hAnsi="Cambria Math"/>
                <w:sz w:val="28"/>
                <w:szCs w:val="28"/>
                <w:lang w:val="en-US"/>
              </w:rPr>
              <m:t>t</m:t>
            </m:r>
          </m:e>
          <m:sub>
            <m:r>
              <w:rPr>
                <w:rFonts w:ascii="Cambria Math" w:hAnsi="Cambria Math"/>
                <w:sz w:val="28"/>
                <w:szCs w:val="28"/>
                <w:lang w:val="ru-RU"/>
              </w:rPr>
              <m:t>в</m:t>
            </m:r>
          </m:sub>
        </m:sSub>
        <m:r>
          <w:rPr>
            <w:rFonts w:ascii="Cambria Math" w:hAnsi="Cambria Math"/>
            <w:sz w:val="28"/>
            <w:szCs w:val="28"/>
            <w:lang w:val="ru-RU"/>
          </w:rPr>
          <m:t>-</m:t>
        </m:r>
        <m:sSub>
          <m:sSubPr>
            <m:ctrlPr>
              <w:rPr>
                <w:rFonts w:ascii="Cambria Math" w:hAnsi="Cambria Math"/>
                <w:i/>
                <w:iCs/>
                <w:sz w:val="28"/>
                <w:szCs w:val="28"/>
                <w:lang w:val="en-US"/>
              </w:rPr>
            </m:ctrlPr>
          </m:sSubPr>
          <m:e>
            <m:r>
              <w:rPr>
                <w:rFonts w:ascii="Cambria Math" w:hAnsi="Cambria Math"/>
                <w:sz w:val="28"/>
                <w:szCs w:val="28"/>
                <w:lang w:val="en-US"/>
              </w:rPr>
              <m:t>t</m:t>
            </m:r>
          </m:e>
          <m:sub>
            <m:r>
              <w:rPr>
                <w:rFonts w:ascii="Cambria Math" w:hAnsi="Cambria Math"/>
                <w:sz w:val="28"/>
                <w:szCs w:val="28"/>
                <w:lang w:val="ru-RU"/>
              </w:rPr>
              <m:t>с</m:t>
            </m:r>
          </m:sub>
        </m:sSub>
        <m:r>
          <w:rPr>
            <w:rFonts w:ascii="Cambria Math" w:hAnsi="Cambria Math"/>
            <w:sz w:val="28"/>
            <w:szCs w:val="28"/>
            <w:lang w:val="ru-RU"/>
          </w:rPr>
          <m:t>)</m:t>
        </m:r>
      </m:oMath>
      <w:r w:rsidR="00A94A39" w:rsidRPr="00617823">
        <w:rPr>
          <w:sz w:val="28"/>
          <w:szCs w:val="28"/>
          <w:lang w:val="ru-RU"/>
        </w:rPr>
        <w:t xml:space="preserve">                                   (2.6)</w:t>
      </w:r>
    </w:p>
    <w:p w14:paraId="03F6D424" w14:textId="77777777" w:rsidR="003961E3" w:rsidRPr="00617823" w:rsidRDefault="003961E3" w:rsidP="00ED1FEF">
      <w:pPr>
        <w:ind w:firstLine="567"/>
        <w:rPr>
          <w:sz w:val="28"/>
          <w:szCs w:val="28"/>
          <w:lang w:val="ru-RU"/>
        </w:rPr>
      </w:pPr>
    </w:p>
    <w:p w14:paraId="551A3D92" w14:textId="559DE5BC" w:rsidR="00E2665D" w:rsidRPr="00617823" w:rsidRDefault="003961E3" w:rsidP="00A94A39">
      <w:pPr>
        <w:ind w:firstLine="709"/>
        <w:rPr>
          <w:sz w:val="28"/>
          <w:szCs w:val="28"/>
          <w:lang w:val="ru-RU"/>
        </w:rPr>
      </w:pPr>
      <w:r w:rsidRPr="00617823">
        <w:rPr>
          <w:sz w:val="28"/>
          <w:szCs w:val="28"/>
          <w:lang w:val="ru-RU"/>
        </w:rPr>
        <w:t xml:space="preserve">где  </w:t>
      </w:r>
      <w:r w:rsidRPr="00617823">
        <w:rPr>
          <w:sz w:val="28"/>
          <w:szCs w:val="28"/>
          <w:lang w:val="ru-RU"/>
        </w:rPr>
        <w:sym w:font="Symbol" w:char="F06C"/>
      </w:r>
      <w:r w:rsidRPr="00617823">
        <w:rPr>
          <w:sz w:val="28"/>
          <w:szCs w:val="28"/>
          <w:lang w:val="ru-RU"/>
        </w:rPr>
        <w:t xml:space="preserve"> - эквивалентный коэффициент теплопроводности</w:t>
      </w:r>
      <w:r w:rsidR="00E57181" w:rsidRPr="00617823">
        <w:rPr>
          <w:sz w:val="28"/>
          <w:szCs w:val="28"/>
          <w:lang w:val="ru-RU"/>
        </w:rPr>
        <w:t xml:space="preserve"> НКТ</w:t>
      </w:r>
      <w:r w:rsidRPr="00617823">
        <w:rPr>
          <w:sz w:val="28"/>
          <w:szCs w:val="28"/>
          <w:lang w:val="ru-RU"/>
        </w:rPr>
        <w:t>, Вт</w:t>
      </w:r>
      <w:r w:rsidR="00E2665D" w:rsidRPr="00617823">
        <w:rPr>
          <w:sz w:val="28"/>
          <w:szCs w:val="28"/>
          <w:lang w:val="ru-RU"/>
        </w:rPr>
        <w:t>/(м*К);</w:t>
      </w:r>
    </w:p>
    <w:p w14:paraId="57938909" w14:textId="77777777" w:rsidR="00E2665D" w:rsidRPr="00617823" w:rsidRDefault="00E2665D" w:rsidP="00A94A39">
      <w:pPr>
        <w:ind w:firstLine="709"/>
        <w:rPr>
          <w:sz w:val="28"/>
          <w:szCs w:val="28"/>
          <w:lang w:val="ru-RU"/>
        </w:rPr>
      </w:pPr>
      <w:r w:rsidRPr="00617823">
        <w:rPr>
          <w:sz w:val="28"/>
          <w:szCs w:val="28"/>
          <w:lang w:val="ru-RU"/>
        </w:rPr>
        <w:t xml:space="preserve">       Н – глубина скважины, м;</w:t>
      </w:r>
    </w:p>
    <w:p w14:paraId="0A1F4EBF" w14:textId="77777777" w:rsidR="00E2665D" w:rsidRPr="00617823" w:rsidRDefault="00E2665D" w:rsidP="00A94A39">
      <w:pPr>
        <w:ind w:firstLine="709"/>
        <w:rPr>
          <w:sz w:val="28"/>
          <w:szCs w:val="28"/>
          <w:lang w:val="ru-RU"/>
        </w:rPr>
      </w:pPr>
      <w:r w:rsidRPr="00617823">
        <w:rPr>
          <w:sz w:val="28"/>
          <w:szCs w:val="28"/>
          <w:lang w:val="ru-RU"/>
        </w:rPr>
        <w:t xml:space="preserve">       </w:t>
      </w:r>
      <w:r w:rsidRPr="00617823">
        <w:rPr>
          <w:sz w:val="28"/>
          <w:szCs w:val="28"/>
          <w:lang w:val="en-US"/>
        </w:rPr>
        <w:t>v</w:t>
      </w:r>
      <w:r w:rsidRPr="00617823">
        <w:rPr>
          <w:sz w:val="28"/>
          <w:szCs w:val="28"/>
          <w:lang w:val="ru-RU"/>
        </w:rPr>
        <w:t xml:space="preserve">  - скорость потока, м/с;</w:t>
      </w:r>
    </w:p>
    <w:p w14:paraId="23505869" w14:textId="7470C2B5" w:rsidR="007E24C1" w:rsidRPr="00617823" w:rsidRDefault="00E2665D" w:rsidP="00A94A39">
      <w:pPr>
        <w:ind w:firstLine="709"/>
        <w:rPr>
          <w:sz w:val="28"/>
          <w:szCs w:val="28"/>
          <w:lang w:val="ru-RU"/>
        </w:rPr>
      </w:pPr>
      <w:r w:rsidRPr="00617823">
        <w:rPr>
          <w:sz w:val="28"/>
          <w:szCs w:val="28"/>
          <w:lang w:val="ru-RU"/>
        </w:rPr>
        <w:t xml:space="preserve">       </w:t>
      </w:r>
      <w:r w:rsidRPr="00617823">
        <w:rPr>
          <w:sz w:val="28"/>
          <w:szCs w:val="28"/>
          <w:lang w:val="en-US"/>
        </w:rPr>
        <w:t>t</w:t>
      </w:r>
      <w:r w:rsidRPr="00617823">
        <w:rPr>
          <w:sz w:val="28"/>
          <w:szCs w:val="28"/>
          <w:vertAlign w:val="subscript"/>
          <w:lang w:val="ru-RU"/>
        </w:rPr>
        <w:t>п</w:t>
      </w:r>
      <w:r w:rsidRPr="00617823">
        <w:rPr>
          <w:sz w:val="28"/>
          <w:szCs w:val="28"/>
          <w:lang w:val="ru-RU"/>
        </w:rPr>
        <w:t xml:space="preserve"> - </w:t>
      </w:r>
      <w:r w:rsidR="003961E3" w:rsidRPr="00617823">
        <w:rPr>
          <w:sz w:val="28"/>
          <w:szCs w:val="28"/>
          <w:lang w:val="ru-RU"/>
        </w:rPr>
        <w:t xml:space="preserve"> </w:t>
      </w:r>
      <w:r w:rsidRPr="00617823">
        <w:rPr>
          <w:sz w:val="28"/>
          <w:szCs w:val="28"/>
          <w:lang w:val="ru-RU"/>
        </w:rPr>
        <w:t xml:space="preserve">температура насыщенного пара </w:t>
      </w:r>
      <w:r w:rsidR="00E57181" w:rsidRPr="00617823">
        <w:rPr>
          <w:sz w:val="28"/>
          <w:szCs w:val="28"/>
          <w:lang w:val="ru-RU"/>
        </w:rPr>
        <w:t>внутри НКТ;</w:t>
      </w:r>
    </w:p>
    <w:p w14:paraId="0D08DFF3" w14:textId="3D5C3F60" w:rsidR="00E57181" w:rsidRPr="00617823" w:rsidRDefault="00E57181" w:rsidP="00A94A39">
      <w:pPr>
        <w:ind w:firstLine="709"/>
        <w:rPr>
          <w:sz w:val="28"/>
          <w:szCs w:val="28"/>
          <w:lang w:val="ru-RU"/>
        </w:rPr>
      </w:pPr>
      <w:r w:rsidRPr="00617823">
        <w:rPr>
          <w:sz w:val="28"/>
          <w:szCs w:val="28"/>
          <w:lang w:val="ru-RU"/>
        </w:rPr>
        <w:t xml:space="preserve">       </w:t>
      </w:r>
      <w:r w:rsidRPr="00617823">
        <w:rPr>
          <w:sz w:val="28"/>
          <w:szCs w:val="28"/>
          <w:lang w:val="en-US"/>
        </w:rPr>
        <w:t>t</w:t>
      </w:r>
      <w:r w:rsidRPr="00617823">
        <w:rPr>
          <w:sz w:val="28"/>
          <w:szCs w:val="28"/>
          <w:vertAlign w:val="subscript"/>
          <w:lang w:val="ru-RU"/>
        </w:rPr>
        <w:t>с</w:t>
      </w:r>
      <w:r w:rsidRPr="00617823">
        <w:rPr>
          <w:sz w:val="28"/>
          <w:szCs w:val="28"/>
          <w:lang w:val="ru-RU"/>
        </w:rPr>
        <w:t xml:space="preserve"> -  температура снаружи НКТ.</w:t>
      </w:r>
    </w:p>
    <w:p w14:paraId="16F82A22" w14:textId="77777777" w:rsidR="00C66BE6" w:rsidRPr="00617823" w:rsidRDefault="00C66BE6" w:rsidP="00A94A39">
      <w:pPr>
        <w:ind w:firstLine="709"/>
        <w:rPr>
          <w:sz w:val="28"/>
          <w:szCs w:val="28"/>
          <w:lang w:val="ru-RU"/>
        </w:rPr>
      </w:pPr>
    </w:p>
    <w:p w14:paraId="3C90E26B" w14:textId="321369EA" w:rsidR="00E57181" w:rsidRPr="00617823" w:rsidRDefault="00842857" w:rsidP="00A94A39">
      <w:pPr>
        <w:ind w:firstLine="709"/>
        <w:jc w:val="both"/>
        <w:rPr>
          <w:sz w:val="28"/>
          <w:szCs w:val="28"/>
          <w:lang w:val="ru-RU"/>
        </w:rPr>
      </w:pPr>
      <w:r w:rsidRPr="00617823">
        <w:rPr>
          <w:sz w:val="28"/>
          <w:szCs w:val="28"/>
          <w:lang w:val="ru-RU"/>
        </w:rPr>
        <w:lastRenderedPageBreak/>
        <w:t xml:space="preserve">Для примера рассмотрим случай спуска стальных НКТ </w:t>
      </w:r>
      <w:r w:rsidR="00C00901" w:rsidRPr="00617823">
        <w:rPr>
          <w:sz w:val="28"/>
          <w:szCs w:val="28"/>
          <w:lang w:val="ru-RU"/>
        </w:rPr>
        <w:t xml:space="preserve">диаметром </w:t>
      </w:r>
      <w:r w:rsidR="00C00901" w:rsidRPr="00617823">
        <w:rPr>
          <w:sz w:val="28"/>
          <w:szCs w:val="28"/>
          <w:lang w:val="en-US"/>
        </w:rPr>
        <w:t>d</w:t>
      </w:r>
      <w:r w:rsidR="00C00901" w:rsidRPr="00617823">
        <w:rPr>
          <w:sz w:val="28"/>
          <w:szCs w:val="28"/>
          <w:vertAlign w:val="subscript"/>
          <w:lang w:val="ru-RU"/>
        </w:rPr>
        <w:t>нкт</w:t>
      </w:r>
      <w:r w:rsidR="00C00901" w:rsidRPr="00617823">
        <w:rPr>
          <w:sz w:val="28"/>
          <w:szCs w:val="28"/>
          <w:lang w:val="ru-RU"/>
        </w:rPr>
        <w:t xml:space="preserve"> = 73 мм с толщиной стенки б = 3 мм на глубину 1000 м (вертикальный участок скважины). Тогда, д</w:t>
      </w:r>
      <w:r w:rsidRPr="00617823">
        <w:rPr>
          <w:sz w:val="28"/>
          <w:szCs w:val="28"/>
          <w:lang w:val="ru-RU"/>
        </w:rPr>
        <w:t xml:space="preserve">ля стальных НКТ </w:t>
      </w:r>
      <w:r w:rsidRPr="00617823">
        <w:rPr>
          <w:sz w:val="28"/>
          <w:szCs w:val="28"/>
          <w:lang w:val="ru-RU"/>
        </w:rPr>
        <w:sym w:font="Symbol" w:char="F06C"/>
      </w:r>
      <w:r w:rsidRPr="00617823">
        <w:rPr>
          <w:sz w:val="28"/>
          <w:szCs w:val="28"/>
          <w:lang w:val="ru-RU"/>
        </w:rPr>
        <w:t xml:space="preserve"> = 74 Вт/(м*К)</w:t>
      </w:r>
      <w:r w:rsidR="00C00901" w:rsidRPr="00617823">
        <w:rPr>
          <w:sz w:val="28"/>
          <w:szCs w:val="28"/>
          <w:lang w:val="ru-RU"/>
        </w:rPr>
        <w:t xml:space="preserve">, </w:t>
      </w:r>
      <w:r w:rsidR="005F1F9B" w:rsidRPr="00617823">
        <w:rPr>
          <w:sz w:val="28"/>
          <w:szCs w:val="28"/>
          <w:lang w:val="ru-RU"/>
        </w:rPr>
        <w:t>для ППУ 1600/100: - производительность</w:t>
      </w:r>
      <w:r w:rsidR="009B38D6" w:rsidRPr="00617823">
        <w:rPr>
          <w:sz w:val="28"/>
          <w:szCs w:val="28"/>
          <w:lang w:val="ru-RU"/>
        </w:rPr>
        <w:t xml:space="preserve"> </w:t>
      </w:r>
      <w:r w:rsidR="009B38D6" w:rsidRPr="00617823">
        <w:rPr>
          <w:sz w:val="28"/>
          <w:szCs w:val="28"/>
          <w:lang w:val="en-US"/>
        </w:rPr>
        <w:t>Q</w:t>
      </w:r>
      <w:r w:rsidR="009B38D6" w:rsidRPr="00617823">
        <w:rPr>
          <w:sz w:val="28"/>
          <w:szCs w:val="28"/>
          <w:vertAlign w:val="subscript"/>
          <w:lang w:val="ru-RU"/>
        </w:rPr>
        <w:t>у</w:t>
      </w:r>
      <w:r w:rsidR="009B38D6" w:rsidRPr="00617823">
        <w:rPr>
          <w:sz w:val="28"/>
          <w:szCs w:val="28"/>
          <w:lang w:val="ru-RU"/>
        </w:rPr>
        <w:t xml:space="preserve"> =</w:t>
      </w:r>
      <w:r w:rsidR="005F1F9B" w:rsidRPr="00617823">
        <w:rPr>
          <w:sz w:val="28"/>
          <w:szCs w:val="28"/>
          <w:lang w:val="ru-RU"/>
        </w:rPr>
        <w:t xml:space="preserve"> 1600 кг/ч, - давление 10 МПа, - </w:t>
      </w:r>
      <w:r w:rsidR="00C00901" w:rsidRPr="00617823">
        <w:rPr>
          <w:sz w:val="28"/>
          <w:szCs w:val="28"/>
          <w:lang w:val="en-US"/>
        </w:rPr>
        <w:t>t</w:t>
      </w:r>
      <w:r w:rsidR="00C00901" w:rsidRPr="00617823">
        <w:rPr>
          <w:sz w:val="28"/>
          <w:szCs w:val="28"/>
          <w:vertAlign w:val="subscript"/>
          <w:lang w:val="ru-RU"/>
        </w:rPr>
        <w:t>п</w:t>
      </w:r>
      <w:r w:rsidR="005F1F9B" w:rsidRPr="00617823">
        <w:rPr>
          <w:sz w:val="28"/>
          <w:szCs w:val="28"/>
          <w:vertAlign w:val="subscript"/>
          <w:lang w:val="ru-RU"/>
        </w:rPr>
        <w:t xml:space="preserve"> </w:t>
      </w:r>
      <w:r w:rsidR="00C00901" w:rsidRPr="00617823">
        <w:rPr>
          <w:sz w:val="28"/>
          <w:szCs w:val="28"/>
          <w:lang w:val="ru-RU"/>
        </w:rPr>
        <w:t>=</w:t>
      </w:r>
      <w:r w:rsidR="005F1F9B" w:rsidRPr="00617823">
        <w:rPr>
          <w:sz w:val="28"/>
          <w:szCs w:val="28"/>
          <w:lang w:val="ru-RU"/>
        </w:rPr>
        <w:t xml:space="preserve"> </w:t>
      </w:r>
      <w:r w:rsidR="00C00901" w:rsidRPr="00617823">
        <w:rPr>
          <w:sz w:val="28"/>
          <w:szCs w:val="28"/>
          <w:lang w:val="ru-RU"/>
        </w:rPr>
        <w:t xml:space="preserve">310 </w:t>
      </w:r>
      <w:r w:rsidR="00C00901" w:rsidRPr="00617823">
        <w:rPr>
          <w:sz w:val="28"/>
          <w:szCs w:val="28"/>
          <w:vertAlign w:val="superscript"/>
          <w:lang w:val="ru-RU"/>
        </w:rPr>
        <w:t>о</w:t>
      </w:r>
      <w:r w:rsidR="00C00901" w:rsidRPr="00617823">
        <w:rPr>
          <w:sz w:val="28"/>
          <w:szCs w:val="28"/>
          <w:lang w:val="ru-RU"/>
        </w:rPr>
        <w:t>С</w:t>
      </w:r>
      <w:r w:rsidR="005F1F9B" w:rsidRPr="00617823">
        <w:rPr>
          <w:sz w:val="28"/>
          <w:szCs w:val="28"/>
          <w:lang w:val="ru-RU"/>
        </w:rPr>
        <w:t xml:space="preserve">. </w:t>
      </w:r>
    </w:p>
    <w:p w14:paraId="6A630DDC" w14:textId="0781A059" w:rsidR="009B38D6" w:rsidRPr="00617823" w:rsidRDefault="009B38D6" w:rsidP="00C00901">
      <w:pPr>
        <w:ind w:firstLine="567"/>
        <w:jc w:val="both"/>
        <w:rPr>
          <w:sz w:val="28"/>
          <w:szCs w:val="28"/>
          <w:lang w:val="ru-RU"/>
        </w:rPr>
      </w:pPr>
    </w:p>
    <w:p w14:paraId="12F13221" w14:textId="50C6000D" w:rsidR="009B38D6" w:rsidRPr="00617823" w:rsidRDefault="009B38D6" w:rsidP="00A94A39">
      <w:pPr>
        <w:jc w:val="center"/>
        <w:rPr>
          <w:sz w:val="28"/>
          <w:szCs w:val="28"/>
          <w:lang w:val="ru-RU"/>
        </w:rPr>
      </w:pPr>
      <w:r w:rsidRPr="00617823">
        <w:rPr>
          <w:sz w:val="28"/>
          <w:szCs w:val="28"/>
          <w:lang w:val="en-US"/>
        </w:rPr>
        <w:t>Q</w:t>
      </w:r>
      <w:r w:rsidRPr="00617823">
        <w:rPr>
          <w:sz w:val="28"/>
          <w:szCs w:val="28"/>
          <w:vertAlign w:val="subscript"/>
          <w:lang w:val="ru-RU"/>
        </w:rPr>
        <w:t>п</w:t>
      </w:r>
      <w:r w:rsidRPr="00617823">
        <w:rPr>
          <w:sz w:val="28"/>
          <w:szCs w:val="28"/>
          <w:lang w:val="ru-RU"/>
        </w:rPr>
        <w:t xml:space="preserve"> = 2 * 3,14 * 74 *</w:t>
      </w:r>
      <w:r w:rsidR="004364B7" w:rsidRPr="00617823">
        <w:rPr>
          <w:sz w:val="28"/>
          <w:szCs w:val="28"/>
          <w:lang w:val="ru-RU"/>
        </w:rPr>
        <w:t xml:space="preserve"> 1000 * 0,21 (310 – 20) = 28</w:t>
      </w:r>
      <w:r w:rsidR="004364B7" w:rsidRPr="00617823">
        <w:rPr>
          <w:sz w:val="28"/>
          <w:szCs w:val="28"/>
          <w:lang w:val="en-US"/>
        </w:rPr>
        <w:t> </w:t>
      </w:r>
      <w:r w:rsidR="004364B7" w:rsidRPr="00617823">
        <w:rPr>
          <w:sz w:val="28"/>
          <w:szCs w:val="28"/>
          <w:lang w:val="ru-RU"/>
        </w:rPr>
        <w:t>301</w:t>
      </w:r>
      <w:r w:rsidR="004364B7" w:rsidRPr="00617823">
        <w:rPr>
          <w:sz w:val="28"/>
          <w:szCs w:val="28"/>
          <w:lang w:val="en-US"/>
        </w:rPr>
        <w:t> </w:t>
      </w:r>
      <w:r w:rsidR="004364B7" w:rsidRPr="00617823">
        <w:rPr>
          <w:sz w:val="28"/>
          <w:szCs w:val="28"/>
          <w:lang w:val="ru-RU"/>
        </w:rPr>
        <w:t xml:space="preserve">448 </w:t>
      </w:r>
      <w:r w:rsidR="00782827" w:rsidRPr="00617823">
        <w:rPr>
          <w:sz w:val="28"/>
          <w:szCs w:val="28"/>
          <w:lang w:val="ru-RU"/>
        </w:rPr>
        <w:t>Вт = 28 301 кВт</w:t>
      </w:r>
    </w:p>
    <w:p w14:paraId="76B0FF1C" w14:textId="7F37DFA3" w:rsidR="009B38D6" w:rsidRPr="00617823" w:rsidRDefault="009B38D6" w:rsidP="00C00901">
      <w:pPr>
        <w:ind w:firstLine="567"/>
        <w:jc w:val="both"/>
        <w:rPr>
          <w:sz w:val="28"/>
          <w:szCs w:val="28"/>
          <w:lang w:val="ru-RU"/>
        </w:rPr>
      </w:pPr>
    </w:p>
    <w:p w14:paraId="1D8B63D5" w14:textId="62354F4C" w:rsidR="009B38D6" w:rsidRPr="00617823" w:rsidRDefault="009B38D6" w:rsidP="00A94A39">
      <w:pPr>
        <w:ind w:firstLine="709"/>
        <w:jc w:val="both"/>
        <w:rPr>
          <w:iCs/>
          <w:sz w:val="28"/>
          <w:szCs w:val="28"/>
          <w:lang w:val="ru-RU"/>
        </w:rPr>
      </w:pPr>
      <w:r w:rsidRPr="00617823">
        <w:rPr>
          <w:sz w:val="28"/>
          <w:szCs w:val="28"/>
          <w:lang w:val="ru-RU"/>
        </w:rPr>
        <w:t xml:space="preserve">где  </w:t>
      </w:r>
      <w:r w:rsidRPr="00617823">
        <w:rPr>
          <w:iCs/>
          <w:sz w:val="28"/>
          <w:szCs w:val="28"/>
          <w:lang w:val="en-US"/>
        </w:rPr>
        <w:t>v</w:t>
      </w:r>
      <w:r w:rsidRPr="00617823">
        <w:rPr>
          <w:iCs/>
          <w:sz w:val="28"/>
          <w:szCs w:val="28"/>
          <w:lang w:val="ru-RU"/>
        </w:rPr>
        <w:t xml:space="preserve"> = </w:t>
      </w:r>
      <w:r w:rsidR="00E93E5E" w:rsidRPr="00617823">
        <w:rPr>
          <w:iCs/>
          <w:sz w:val="28"/>
          <w:szCs w:val="28"/>
          <w:lang w:val="en-US"/>
        </w:rPr>
        <w:t>Q</w:t>
      </w:r>
      <w:r w:rsidR="00E93E5E" w:rsidRPr="00617823">
        <w:rPr>
          <w:iCs/>
          <w:sz w:val="28"/>
          <w:szCs w:val="28"/>
          <w:vertAlign w:val="subscript"/>
          <w:lang w:val="ru-RU"/>
        </w:rPr>
        <w:t>у</w:t>
      </w:r>
      <w:r w:rsidR="00E93E5E" w:rsidRPr="00617823">
        <w:rPr>
          <w:iCs/>
          <w:sz w:val="28"/>
          <w:szCs w:val="28"/>
          <w:lang w:val="ru-RU"/>
        </w:rPr>
        <w:t xml:space="preserve"> / </w:t>
      </w:r>
      <w:r w:rsidR="00E93E5E" w:rsidRPr="00617823">
        <w:rPr>
          <w:iCs/>
          <w:sz w:val="28"/>
          <w:szCs w:val="28"/>
          <w:lang w:val="en-US"/>
        </w:rPr>
        <w:t>f</w:t>
      </w:r>
      <w:r w:rsidR="00E93E5E" w:rsidRPr="00617823">
        <w:rPr>
          <w:iCs/>
          <w:sz w:val="28"/>
          <w:szCs w:val="28"/>
          <w:lang w:val="ru-RU"/>
        </w:rPr>
        <w:t xml:space="preserve"> =</w:t>
      </w:r>
      <w:r w:rsidR="00681C12" w:rsidRPr="00617823">
        <w:rPr>
          <w:iCs/>
          <w:sz w:val="28"/>
          <w:szCs w:val="28"/>
          <w:lang w:val="ru-RU"/>
        </w:rPr>
        <w:t xml:space="preserve"> 0,74*10</w:t>
      </w:r>
      <w:r w:rsidR="00681C12" w:rsidRPr="00617823">
        <w:rPr>
          <w:iCs/>
          <w:sz w:val="28"/>
          <w:szCs w:val="28"/>
          <w:vertAlign w:val="superscript"/>
          <w:lang w:val="ru-RU"/>
        </w:rPr>
        <w:t>-3</w:t>
      </w:r>
      <w:r w:rsidR="00681C12" w:rsidRPr="00617823">
        <w:rPr>
          <w:iCs/>
          <w:sz w:val="28"/>
          <w:szCs w:val="28"/>
          <w:lang w:val="ru-RU"/>
        </w:rPr>
        <w:t xml:space="preserve"> / 3,52*10</w:t>
      </w:r>
      <w:r w:rsidR="00681C12" w:rsidRPr="00617823">
        <w:rPr>
          <w:iCs/>
          <w:sz w:val="28"/>
          <w:szCs w:val="28"/>
          <w:vertAlign w:val="superscript"/>
          <w:lang w:val="ru-RU"/>
        </w:rPr>
        <w:t xml:space="preserve">-3 </w:t>
      </w:r>
      <w:r w:rsidR="00681C12" w:rsidRPr="00617823">
        <w:rPr>
          <w:iCs/>
          <w:sz w:val="28"/>
          <w:szCs w:val="28"/>
          <w:lang w:val="ru-RU"/>
        </w:rPr>
        <w:t xml:space="preserve">= </w:t>
      </w:r>
      <w:r w:rsidR="004364B7" w:rsidRPr="00617823">
        <w:rPr>
          <w:iCs/>
          <w:sz w:val="28"/>
          <w:szCs w:val="28"/>
          <w:lang w:val="ru-RU"/>
        </w:rPr>
        <w:t>0,21 м/с</w:t>
      </w:r>
    </w:p>
    <w:p w14:paraId="06CD8C43" w14:textId="7DD95282" w:rsidR="00E93E5E" w:rsidRPr="00617823" w:rsidRDefault="00A94A39" w:rsidP="00A94A39">
      <w:pPr>
        <w:ind w:firstLine="709"/>
        <w:jc w:val="both"/>
        <w:rPr>
          <w:iCs/>
          <w:sz w:val="28"/>
          <w:szCs w:val="28"/>
          <w:lang w:val="ru-RU"/>
        </w:rPr>
      </w:pPr>
      <w:r w:rsidRPr="00617823">
        <w:rPr>
          <w:iCs/>
          <w:sz w:val="28"/>
          <w:szCs w:val="28"/>
          <w:lang w:val="ru-RU"/>
        </w:rPr>
        <w:t xml:space="preserve">       </w:t>
      </w:r>
      <w:r w:rsidR="00E93E5E" w:rsidRPr="00617823">
        <w:rPr>
          <w:iCs/>
          <w:sz w:val="28"/>
          <w:szCs w:val="28"/>
          <w:lang w:val="en-US"/>
        </w:rPr>
        <w:t>Q</w:t>
      </w:r>
      <w:r w:rsidR="00E93E5E" w:rsidRPr="00617823">
        <w:rPr>
          <w:sz w:val="28"/>
          <w:szCs w:val="28"/>
          <w:vertAlign w:val="subscript"/>
          <w:lang w:val="ru-RU"/>
        </w:rPr>
        <w:t>у</w:t>
      </w:r>
      <w:r w:rsidR="00E93E5E" w:rsidRPr="00617823">
        <w:rPr>
          <w:iCs/>
          <w:sz w:val="28"/>
          <w:szCs w:val="28"/>
          <w:lang w:val="ru-RU"/>
        </w:rPr>
        <w:t xml:space="preserve"> = 1600 кг/ч / </w:t>
      </w:r>
      <w:r w:rsidR="00E93E5E" w:rsidRPr="00617823">
        <w:rPr>
          <w:iCs/>
          <w:sz w:val="28"/>
          <w:szCs w:val="28"/>
          <w:lang w:val="ru-RU"/>
        </w:rPr>
        <w:sym w:font="Symbol" w:char="F072"/>
      </w:r>
      <w:r w:rsidR="00E93E5E" w:rsidRPr="00617823">
        <w:rPr>
          <w:iCs/>
          <w:sz w:val="28"/>
          <w:szCs w:val="28"/>
          <w:vertAlign w:val="subscript"/>
          <w:lang w:val="ru-RU"/>
        </w:rPr>
        <w:t xml:space="preserve">нп </w:t>
      </w:r>
      <w:r w:rsidR="00E93E5E" w:rsidRPr="00617823">
        <w:rPr>
          <w:iCs/>
          <w:sz w:val="28"/>
          <w:szCs w:val="28"/>
          <w:lang w:val="ru-RU"/>
        </w:rPr>
        <w:t>= 1600 / 598 = 2,67 м</w:t>
      </w:r>
      <w:r w:rsidR="00E93E5E" w:rsidRPr="00617823">
        <w:rPr>
          <w:iCs/>
          <w:sz w:val="28"/>
          <w:szCs w:val="28"/>
          <w:vertAlign w:val="superscript"/>
          <w:lang w:val="ru-RU"/>
        </w:rPr>
        <w:t>3</w:t>
      </w:r>
      <w:r w:rsidR="00E93E5E" w:rsidRPr="00617823">
        <w:rPr>
          <w:iCs/>
          <w:sz w:val="28"/>
          <w:szCs w:val="28"/>
          <w:lang w:val="ru-RU"/>
        </w:rPr>
        <w:t>/ч =0,74*10</w:t>
      </w:r>
      <w:r w:rsidR="00E93E5E" w:rsidRPr="00617823">
        <w:rPr>
          <w:iCs/>
          <w:sz w:val="28"/>
          <w:szCs w:val="28"/>
          <w:vertAlign w:val="superscript"/>
          <w:lang w:val="ru-RU"/>
        </w:rPr>
        <w:t>-3</w:t>
      </w:r>
      <w:r w:rsidR="00E93E5E" w:rsidRPr="00617823">
        <w:rPr>
          <w:iCs/>
          <w:sz w:val="28"/>
          <w:szCs w:val="28"/>
          <w:lang w:val="ru-RU"/>
        </w:rPr>
        <w:t xml:space="preserve"> м</w:t>
      </w:r>
      <w:r w:rsidR="00E93E5E" w:rsidRPr="00617823">
        <w:rPr>
          <w:iCs/>
          <w:sz w:val="28"/>
          <w:szCs w:val="28"/>
          <w:vertAlign w:val="superscript"/>
          <w:lang w:val="ru-RU"/>
        </w:rPr>
        <w:t>3</w:t>
      </w:r>
      <w:r w:rsidR="00E93E5E" w:rsidRPr="00617823">
        <w:rPr>
          <w:iCs/>
          <w:sz w:val="28"/>
          <w:szCs w:val="28"/>
          <w:lang w:val="ru-RU"/>
        </w:rPr>
        <w:t>/</w:t>
      </w:r>
      <w:r w:rsidR="00E93E5E" w:rsidRPr="00617823">
        <w:rPr>
          <w:iCs/>
          <w:sz w:val="28"/>
          <w:szCs w:val="28"/>
          <w:lang w:val="en-US"/>
        </w:rPr>
        <w:t>c</w:t>
      </w:r>
    </w:p>
    <w:p w14:paraId="6DB348A1" w14:textId="2203060E" w:rsidR="00681C12" w:rsidRPr="00617823" w:rsidRDefault="00681C12" w:rsidP="00A94A39">
      <w:pPr>
        <w:ind w:firstLine="709"/>
        <w:jc w:val="both"/>
        <w:rPr>
          <w:iCs/>
          <w:sz w:val="28"/>
          <w:szCs w:val="28"/>
          <w:lang w:val="ru-RU"/>
        </w:rPr>
      </w:pPr>
      <w:r w:rsidRPr="00617823">
        <w:rPr>
          <w:iCs/>
          <w:sz w:val="28"/>
          <w:szCs w:val="28"/>
          <w:lang w:val="ru-RU"/>
        </w:rPr>
        <w:t xml:space="preserve">     </w:t>
      </w:r>
      <w:r w:rsidR="00A94A39" w:rsidRPr="00617823">
        <w:rPr>
          <w:iCs/>
          <w:sz w:val="28"/>
          <w:szCs w:val="28"/>
          <w:lang w:val="ru-RU"/>
        </w:rPr>
        <w:t xml:space="preserve"> </w:t>
      </w:r>
      <w:r w:rsidR="00B075AB" w:rsidRPr="00617823">
        <w:rPr>
          <w:iCs/>
          <w:sz w:val="28"/>
          <w:szCs w:val="28"/>
          <w:lang w:val="ru-RU"/>
        </w:rPr>
        <w:t xml:space="preserve"> </w:t>
      </w:r>
      <w:r w:rsidRPr="00617823">
        <w:rPr>
          <w:iCs/>
          <w:sz w:val="28"/>
          <w:szCs w:val="28"/>
          <w:lang w:val="en-US"/>
        </w:rPr>
        <w:t>f</w:t>
      </w:r>
      <w:r w:rsidRPr="00617823">
        <w:rPr>
          <w:iCs/>
          <w:sz w:val="28"/>
          <w:szCs w:val="28"/>
          <w:lang w:val="ru-RU"/>
        </w:rPr>
        <w:t xml:space="preserve"> = </w:t>
      </w:r>
      <w:r w:rsidRPr="00617823">
        <w:rPr>
          <w:iCs/>
          <w:sz w:val="28"/>
          <w:szCs w:val="28"/>
          <w:lang w:val="en-US"/>
        </w:rPr>
        <w:sym w:font="Symbol" w:char="F070"/>
      </w:r>
      <w:r w:rsidRPr="00617823">
        <w:rPr>
          <w:iCs/>
          <w:sz w:val="28"/>
          <w:szCs w:val="28"/>
          <w:lang w:val="ru-RU"/>
        </w:rPr>
        <w:t xml:space="preserve"> </w:t>
      </w:r>
      <w:r w:rsidRPr="00617823">
        <w:rPr>
          <w:iCs/>
          <w:sz w:val="28"/>
          <w:szCs w:val="28"/>
          <w:lang w:val="en-US"/>
        </w:rPr>
        <w:t>d</w:t>
      </w:r>
      <w:r w:rsidRPr="00617823">
        <w:rPr>
          <w:iCs/>
          <w:sz w:val="28"/>
          <w:szCs w:val="28"/>
          <w:vertAlign w:val="subscript"/>
          <w:lang w:val="ru-RU"/>
        </w:rPr>
        <w:t>в</w:t>
      </w:r>
      <w:r w:rsidRPr="00617823">
        <w:rPr>
          <w:iCs/>
          <w:sz w:val="28"/>
          <w:szCs w:val="28"/>
          <w:vertAlign w:val="superscript"/>
          <w:lang w:val="ru-RU"/>
        </w:rPr>
        <w:t>2</w:t>
      </w:r>
      <w:r w:rsidRPr="00617823">
        <w:rPr>
          <w:iCs/>
          <w:sz w:val="28"/>
          <w:szCs w:val="28"/>
          <w:lang w:val="ru-RU"/>
        </w:rPr>
        <w:t>/4 = 0,785 * (67*10</w:t>
      </w:r>
      <w:r w:rsidRPr="00617823">
        <w:rPr>
          <w:iCs/>
          <w:sz w:val="28"/>
          <w:szCs w:val="28"/>
          <w:vertAlign w:val="superscript"/>
          <w:lang w:val="ru-RU"/>
        </w:rPr>
        <w:t xml:space="preserve">-3 </w:t>
      </w:r>
      <w:r w:rsidRPr="00617823">
        <w:rPr>
          <w:iCs/>
          <w:sz w:val="28"/>
          <w:szCs w:val="28"/>
          <w:lang w:val="ru-RU"/>
        </w:rPr>
        <w:t>)</w:t>
      </w:r>
      <w:r w:rsidRPr="00617823">
        <w:rPr>
          <w:iCs/>
          <w:sz w:val="28"/>
          <w:szCs w:val="28"/>
          <w:vertAlign w:val="superscript"/>
          <w:lang w:val="ru-RU"/>
        </w:rPr>
        <w:t>2</w:t>
      </w:r>
      <w:r w:rsidRPr="00617823">
        <w:rPr>
          <w:iCs/>
          <w:sz w:val="28"/>
          <w:szCs w:val="28"/>
          <w:lang w:val="ru-RU"/>
        </w:rPr>
        <w:t>= 3,52*10</w:t>
      </w:r>
      <w:r w:rsidRPr="00617823">
        <w:rPr>
          <w:iCs/>
          <w:sz w:val="28"/>
          <w:szCs w:val="28"/>
          <w:vertAlign w:val="superscript"/>
          <w:lang w:val="ru-RU"/>
        </w:rPr>
        <w:t>-3</w:t>
      </w:r>
      <w:r w:rsidRPr="00617823">
        <w:rPr>
          <w:iCs/>
          <w:sz w:val="28"/>
          <w:szCs w:val="28"/>
          <w:lang w:val="ru-RU"/>
        </w:rPr>
        <w:t xml:space="preserve"> м</w:t>
      </w:r>
      <w:r w:rsidRPr="00617823">
        <w:rPr>
          <w:iCs/>
          <w:sz w:val="28"/>
          <w:szCs w:val="28"/>
          <w:vertAlign w:val="superscript"/>
          <w:lang w:val="ru-RU"/>
        </w:rPr>
        <w:t>2</w:t>
      </w:r>
    </w:p>
    <w:p w14:paraId="305AFF88" w14:textId="77777777" w:rsidR="00681C12" w:rsidRPr="00617823" w:rsidRDefault="00681C12" w:rsidP="00C00901">
      <w:pPr>
        <w:ind w:firstLine="567"/>
        <w:jc w:val="both"/>
        <w:rPr>
          <w:i/>
          <w:iCs/>
          <w:sz w:val="28"/>
          <w:szCs w:val="28"/>
          <w:lang w:val="ru-RU"/>
        </w:rPr>
      </w:pPr>
    </w:p>
    <w:p w14:paraId="37340DDE" w14:textId="71E19178" w:rsidR="00685533" w:rsidRPr="00617823" w:rsidRDefault="00C66BE6" w:rsidP="00A94A39">
      <w:pPr>
        <w:pStyle w:val="ad"/>
        <w:spacing w:line="280" w:lineRule="auto"/>
        <w:ind w:firstLine="709"/>
        <w:jc w:val="both"/>
        <w:rPr>
          <w:sz w:val="28"/>
          <w:szCs w:val="28"/>
        </w:rPr>
      </w:pPr>
      <w:r w:rsidRPr="00617823">
        <w:rPr>
          <w:sz w:val="28"/>
          <w:szCs w:val="28"/>
        </w:rPr>
        <w:t>По формул</w:t>
      </w:r>
      <w:r w:rsidRPr="00617823">
        <w:rPr>
          <w:sz w:val="28"/>
          <w:szCs w:val="28"/>
          <w:lang w:val="ru-RU"/>
        </w:rPr>
        <w:t>е</w:t>
      </w:r>
      <w:r w:rsidRPr="00617823">
        <w:rPr>
          <w:sz w:val="28"/>
          <w:szCs w:val="28"/>
        </w:rPr>
        <w:t xml:space="preserve"> 2.7 предложенной профессор А.Ю.Намиота ра</w:t>
      </w:r>
      <w:r w:rsidR="00DB6B26">
        <w:rPr>
          <w:sz w:val="28"/>
          <w:szCs w:val="28"/>
          <w:lang w:val="ru-RU"/>
        </w:rPr>
        <w:t>с</w:t>
      </w:r>
      <w:r w:rsidRPr="00617823">
        <w:rPr>
          <w:sz w:val="28"/>
          <w:szCs w:val="28"/>
        </w:rPr>
        <w:t>считаем температуры по стволу нагнетательной скважины</w:t>
      </w:r>
      <w:r w:rsidR="00685533" w:rsidRPr="00617823">
        <w:rPr>
          <w:sz w:val="28"/>
          <w:szCs w:val="28"/>
        </w:rPr>
        <w:t>:</w:t>
      </w:r>
    </w:p>
    <w:p w14:paraId="74C31B21" w14:textId="2557EF9B" w:rsidR="00723D41" w:rsidRPr="00617823" w:rsidRDefault="00963B6C" w:rsidP="00A94A39">
      <w:pPr>
        <w:pStyle w:val="ad"/>
        <w:spacing w:line="280" w:lineRule="auto"/>
        <w:ind w:firstLine="0"/>
        <w:jc w:val="right"/>
        <w:rPr>
          <w:sz w:val="28"/>
          <w:szCs w:val="28"/>
        </w:rPr>
      </w:pPr>
      <m:oMath>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rPr>
              <m:t>Ж</m:t>
            </m:r>
          </m:sub>
        </m:sSub>
        <m:d>
          <m:dPr>
            <m:ctrlPr>
              <w:rPr>
                <w:rFonts w:ascii="Cambria Math" w:hAnsi="Cambria Math"/>
                <w:sz w:val="28"/>
                <w:szCs w:val="28"/>
                <w:lang w:val="ru-RU"/>
              </w:rPr>
            </m:ctrlPr>
          </m:dPr>
          <m:e>
            <m:r>
              <m:rPr>
                <m:sty m:val="p"/>
              </m:rPr>
              <w:rPr>
                <w:rFonts w:ascii="Cambria Math" w:hAnsi="Cambria Math"/>
                <w:sz w:val="28"/>
                <w:szCs w:val="28"/>
              </w:rPr>
              <m:t>z,t</m:t>
            </m:r>
            <m:ctrlPr>
              <w:rPr>
                <w:rFonts w:ascii="Cambria Math" w:hAnsi="Cambria Math"/>
                <w:sz w:val="28"/>
                <w:szCs w:val="28"/>
                <w:lang w:val="en-US"/>
              </w:rPr>
            </m:ctrlPr>
          </m:e>
        </m:d>
        <m:r>
          <m:rPr>
            <m:sty m:val="p"/>
          </m:rPr>
          <w:rPr>
            <w:rFonts w:ascii="Cambria Math" w:hAnsi="Cambria Math"/>
            <w:sz w:val="28"/>
            <w:szCs w:val="28"/>
          </w:rPr>
          <m:t xml:space="preserve">= </m:t>
        </m:r>
        <m:sSub>
          <m:sSubPr>
            <m:ctrlPr>
              <w:rPr>
                <w:rFonts w:ascii="Cambria Math" w:hAnsi="Cambria Math"/>
                <w:sz w:val="28"/>
                <w:szCs w:val="28"/>
                <w:lang w:val="en-US"/>
              </w:rPr>
            </m:ctrlPr>
          </m:sSubPr>
          <m:e>
            <m:r>
              <m:rPr>
                <m:sty m:val="p"/>
              </m:rPr>
              <w:rPr>
                <w:rFonts w:ascii="Cambria Math" w:hAnsi="Cambria Math"/>
                <w:sz w:val="28"/>
                <w:szCs w:val="28"/>
                <w:lang w:val="en-US"/>
              </w:rPr>
              <m:t>θ</m:t>
            </m:r>
          </m:e>
          <m:sub>
            <m:r>
              <m:rPr>
                <m:sty m:val="p"/>
              </m:rPr>
              <w:rPr>
                <w:rFonts w:ascii="Cambria Math" w:hAnsi="Cambria Math"/>
                <w:sz w:val="28"/>
                <w:szCs w:val="28"/>
              </w:rPr>
              <m:t>0</m:t>
            </m:r>
          </m:sub>
        </m:sSub>
        <m:r>
          <m:rPr>
            <m:sty m:val="p"/>
          </m:rPr>
          <w:rPr>
            <w:rFonts w:ascii="Cambria Math" w:hAnsi="Cambria Math"/>
            <w:sz w:val="28"/>
            <w:szCs w:val="28"/>
          </w:rPr>
          <m:t>+</m:t>
        </m:r>
        <m:f>
          <m:fPr>
            <m:ctrlPr>
              <w:rPr>
                <w:rFonts w:ascii="Cambria Math" w:hAnsi="Cambria Math"/>
                <w:sz w:val="28"/>
                <w:szCs w:val="28"/>
                <w:lang w:val="en-US"/>
              </w:rPr>
            </m:ctrlPr>
          </m:fPr>
          <m:num>
            <m:r>
              <m:rPr>
                <m:sty m:val="p"/>
              </m:rPr>
              <w:rPr>
                <w:rFonts w:ascii="Cambria Math" w:hAnsi="Cambria Math"/>
                <w:sz w:val="28"/>
                <w:szCs w:val="28"/>
              </w:rPr>
              <m:t>г</m:t>
            </m:r>
          </m:num>
          <m:den>
            <m:r>
              <m:rPr>
                <m:sty m:val="p"/>
              </m:rPr>
              <w:rPr>
                <w:rFonts w:ascii="Cambria Math" w:hAnsi="Cambria Math"/>
                <w:sz w:val="28"/>
                <w:szCs w:val="28"/>
                <w:lang w:val="en-US"/>
              </w:rPr>
              <m:t>β</m:t>
            </m:r>
          </m:den>
        </m:f>
        <m:r>
          <m:rPr>
            <m:sty m:val="p"/>
          </m:rPr>
          <w:rPr>
            <w:rFonts w:ascii="Cambria Math" w:hAnsi="Cambria Math"/>
            <w:sz w:val="28"/>
            <w:szCs w:val="28"/>
          </w:rPr>
          <m:t>*</m:t>
        </m:r>
        <m:d>
          <m:dPr>
            <m:ctrlPr>
              <w:rPr>
                <w:rFonts w:ascii="Cambria Math" w:hAnsi="Cambria Math"/>
                <w:sz w:val="28"/>
                <w:szCs w:val="28"/>
                <w:lang w:val="en-US"/>
              </w:rPr>
            </m:ctrlPr>
          </m:dPr>
          <m:e>
            <m:r>
              <m:rPr>
                <m:sty m:val="p"/>
              </m:rPr>
              <w:rPr>
                <w:rFonts w:ascii="Cambria Math" w:hAnsi="Cambria Math"/>
                <w:sz w:val="28"/>
                <w:szCs w:val="28"/>
                <w:lang w:val="en-US"/>
              </w:rPr>
              <m:t>β</m:t>
            </m:r>
            <m:r>
              <m:rPr>
                <m:sty m:val="p"/>
              </m:rPr>
              <w:rPr>
                <w:rFonts w:ascii="Cambria Math" w:hAnsi="Cambria Math"/>
                <w:sz w:val="28"/>
                <w:szCs w:val="28"/>
              </w:rPr>
              <m:t>*z-1</m:t>
            </m:r>
          </m:e>
        </m:d>
        <m:r>
          <m:rPr>
            <m:sty m:val="p"/>
          </m:rPr>
          <w:rPr>
            <w:rFonts w:ascii="Cambria Math" w:hAnsi="Cambria Math"/>
            <w:sz w:val="28"/>
            <w:szCs w:val="28"/>
          </w:rPr>
          <m:t>+</m:t>
        </m:r>
        <m:d>
          <m:dPr>
            <m:ctrlPr>
              <w:rPr>
                <w:rFonts w:ascii="Cambria Math" w:hAnsi="Cambria Math"/>
                <w:sz w:val="28"/>
                <w:szCs w:val="28"/>
                <w:lang w:val="en-US"/>
              </w:rPr>
            </m:ctrlPr>
          </m:dPr>
          <m:e>
            <m:sSub>
              <m:sSubPr>
                <m:ctrlPr>
                  <w:rPr>
                    <w:rFonts w:ascii="Cambria Math" w:hAnsi="Cambria Math"/>
                    <w:sz w:val="28"/>
                    <w:szCs w:val="28"/>
                    <w:lang w:val="en-US"/>
                  </w:rPr>
                </m:ctrlPr>
              </m:sSubPr>
              <m:e>
                <m:r>
                  <m:rPr>
                    <m:sty m:val="p"/>
                  </m:rPr>
                  <w:rPr>
                    <w:rFonts w:ascii="Cambria Math" w:hAnsi="Cambria Math"/>
                    <w:sz w:val="28"/>
                    <w:szCs w:val="28"/>
                  </w:rPr>
                  <m:t>Т</m:t>
                </m:r>
              </m:e>
              <m:sub>
                <m:r>
                  <m:rPr>
                    <m:sty m:val="p"/>
                  </m:rPr>
                  <w:rPr>
                    <w:rFonts w:ascii="Cambria Math" w:hAnsi="Cambria Math"/>
                    <w:sz w:val="28"/>
                    <w:szCs w:val="28"/>
                  </w:rPr>
                  <m:t>у</m:t>
                </m:r>
              </m:sub>
            </m:sSub>
            <m:r>
              <m:rPr>
                <m:sty m:val="p"/>
              </m:rPr>
              <w:rPr>
                <w:rFonts w:ascii="Cambria Math" w:hAnsi="Cambria Math"/>
                <w:sz w:val="28"/>
                <w:szCs w:val="28"/>
              </w:rPr>
              <m:t>-</m:t>
            </m:r>
            <m:sSub>
              <m:sSubPr>
                <m:ctrlPr>
                  <w:rPr>
                    <w:rFonts w:ascii="Cambria Math" w:hAnsi="Cambria Math"/>
                    <w:sz w:val="28"/>
                    <w:szCs w:val="28"/>
                    <w:lang w:val="en-US"/>
                  </w:rPr>
                </m:ctrlPr>
              </m:sSubPr>
              <m:e>
                <m:r>
                  <m:rPr>
                    <m:sty m:val="p"/>
                  </m:rPr>
                  <w:rPr>
                    <w:rFonts w:ascii="Cambria Math" w:hAnsi="Cambria Math"/>
                    <w:sz w:val="28"/>
                    <w:szCs w:val="28"/>
                    <w:lang w:val="en-US"/>
                  </w:rPr>
                  <m:t>θ</m:t>
                </m:r>
              </m:e>
              <m:sub>
                <m:r>
                  <m:rPr>
                    <m:sty m:val="p"/>
                  </m:rPr>
                  <w:rPr>
                    <w:rFonts w:ascii="Cambria Math" w:hAnsi="Cambria Math"/>
                    <w:sz w:val="28"/>
                    <w:szCs w:val="28"/>
                  </w:rPr>
                  <m:t>0</m:t>
                </m:r>
              </m:sub>
            </m:sSub>
            <m:r>
              <m:rPr>
                <m:sty m:val="p"/>
              </m:rPr>
              <w:rPr>
                <w:rFonts w:ascii="Cambria Math" w:hAnsi="Cambria Math"/>
                <w:sz w:val="28"/>
                <w:szCs w:val="28"/>
              </w:rPr>
              <m:t>+</m:t>
            </m:r>
            <m:f>
              <m:fPr>
                <m:ctrlPr>
                  <w:rPr>
                    <w:rFonts w:ascii="Cambria Math" w:hAnsi="Cambria Math"/>
                    <w:sz w:val="28"/>
                    <w:szCs w:val="28"/>
                    <w:lang w:val="en-US"/>
                  </w:rPr>
                </m:ctrlPr>
              </m:fPr>
              <m:num>
                <m:r>
                  <m:rPr>
                    <m:sty m:val="p"/>
                  </m:rPr>
                  <w:rPr>
                    <w:rFonts w:ascii="Cambria Math" w:hAnsi="Cambria Math"/>
                    <w:sz w:val="28"/>
                    <w:szCs w:val="28"/>
                  </w:rPr>
                  <m:t>г</m:t>
                </m:r>
              </m:num>
              <m:den>
                <m:r>
                  <m:rPr>
                    <m:sty m:val="p"/>
                  </m:rPr>
                  <w:rPr>
                    <w:rFonts w:ascii="Cambria Math" w:hAnsi="Cambria Math"/>
                    <w:sz w:val="28"/>
                    <w:szCs w:val="28"/>
                    <w:lang w:val="en-US"/>
                  </w:rPr>
                  <m:t>β</m:t>
                </m:r>
              </m:den>
            </m:f>
          </m:e>
        </m:d>
        <m:r>
          <m:rPr>
            <m:sty m:val="p"/>
          </m:rPr>
          <w:rPr>
            <w:rFonts w:ascii="Cambria Math" w:hAnsi="Cambria Math"/>
            <w:sz w:val="28"/>
            <w:szCs w:val="28"/>
          </w:rPr>
          <m:t>*</m:t>
        </m:r>
        <m:sSup>
          <m:sSupPr>
            <m:ctrlPr>
              <w:rPr>
                <w:rFonts w:ascii="Cambria Math" w:hAnsi="Cambria Math"/>
                <w:sz w:val="28"/>
                <w:szCs w:val="28"/>
                <w:lang w:val="en-US"/>
              </w:rPr>
            </m:ctrlPr>
          </m:sSupPr>
          <m:e>
            <m:r>
              <m:rPr>
                <m:sty m:val="p"/>
              </m:rPr>
              <w:rPr>
                <w:rFonts w:ascii="Cambria Math" w:hAnsi="Cambria Math"/>
                <w:sz w:val="28"/>
                <w:szCs w:val="28"/>
              </w:rPr>
              <m:t>е</m:t>
            </m:r>
          </m:e>
          <m:sup>
            <m:r>
              <m:rPr>
                <m:sty m:val="p"/>
              </m:rPr>
              <w:rPr>
                <w:rFonts w:ascii="Cambria Math" w:hAnsi="Cambria Math"/>
                <w:sz w:val="28"/>
                <w:szCs w:val="28"/>
              </w:rPr>
              <m:t>(-</m:t>
            </m:r>
            <m:r>
              <m:rPr>
                <m:sty m:val="p"/>
              </m:rPr>
              <w:rPr>
                <w:rFonts w:ascii="Cambria Math" w:hAnsi="Cambria Math"/>
                <w:sz w:val="28"/>
                <w:szCs w:val="28"/>
                <w:lang w:val="en-US"/>
              </w:rPr>
              <m:t>β</m:t>
            </m:r>
            <m:r>
              <m:rPr>
                <m:sty m:val="p"/>
              </m:rPr>
              <w:rPr>
                <w:rFonts w:ascii="Cambria Math" w:hAnsi="Cambria Math"/>
                <w:sz w:val="28"/>
                <w:szCs w:val="28"/>
              </w:rPr>
              <m:t>*z)</m:t>
            </m:r>
          </m:sup>
        </m:sSup>
      </m:oMath>
      <w:r w:rsidR="00A94A39" w:rsidRPr="00617823">
        <w:rPr>
          <w:sz w:val="28"/>
          <w:szCs w:val="28"/>
        </w:rPr>
        <w:t xml:space="preserve">               (2.7)</w:t>
      </w:r>
    </w:p>
    <w:p w14:paraId="45D8D5B9" w14:textId="125EAB85" w:rsidR="00842857" w:rsidRPr="00617823" w:rsidRDefault="00055E4F" w:rsidP="00055E4F">
      <w:pPr>
        <w:pStyle w:val="ad"/>
        <w:spacing w:after="0" w:line="240" w:lineRule="auto"/>
        <w:ind w:firstLine="709"/>
        <w:jc w:val="both"/>
        <w:rPr>
          <w:b/>
          <w:bCs/>
          <w:sz w:val="28"/>
          <w:szCs w:val="28"/>
        </w:rPr>
      </w:pPr>
      <w:r w:rsidRPr="00617823">
        <w:rPr>
          <w:sz w:val="28"/>
          <w:szCs w:val="28"/>
          <w:lang w:val="ru-RU"/>
        </w:rPr>
        <w:t xml:space="preserve">где </w:t>
      </w:r>
      <m:oMath>
        <m:r>
          <m:rPr>
            <m:sty m:val="p"/>
          </m:rPr>
          <w:rPr>
            <w:rFonts w:ascii="Cambria Math" w:hAnsi="Cambria Math"/>
            <w:sz w:val="28"/>
            <w:szCs w:val="28"/>
            <w:lang w:val="ru-RU"/>
          </w:rPr>
          <m:t>β=π*K/q*</m:t>
        </m:r>
        <m:sSub>
          <m:sSubPr>
            <m:ctrlPr>
              <w:rPr>
                <w:rFonts w:ascii="Cambria Math" w:hAnsi="Cambria Math"/>
                <w:sz w:val="28"/>
                <w:szCs w:val="28"/>
                <w:lang w:val="ru-RU"/>
              </w:rPr>
            </m:ctrlPr>
          </m:sSubPr>
          <m:e>
            <m:r>
              <m:rPr>
                <m:sty m:val="p"/>
              </m:rPr>
              <w:rPr>
                <w:rFonts w:ascii="Cambria Math" w:hAnsi="Cambria Math"/>
                <w:sz w:val="28"/>
                <w:szCs w:val="28"/>
                <w:lang w:val="ru-RU"/>
              </w:rPr>
              <m:t>с</m:t>
            </m:r>
          </m:e>
          <m:sub>
            <m:r>
              <m:rPr>
                <m:sty m:val="p"/>
              </m:rPr>
              <w:rPr>
                <w:rFonts w:ascii="Cambria Math" w:hAnsi="Cambria Math"/>
                <w:sz w:val="28"/>
                <w:szCs w:val="28"/>
                <w:lang w:val="ru-RU"/>
              </w:rPr>
              <m:t>ж</m:t>
            </m:r>
          </m:sub>
        </m:sSub>
      </m:oMath>
      <w:r w:rsidR="003C0AB8" w:rsidRPr="00617823">
        <w:rPr>
          <w:sz w:val="28"/>
          <w:szCs w:val="28"/>
          <w:lang w:val="ru-RU"/>
        </w:rPr>
        <w:t xml:space="preserve">                                                </w:t>
      </w:r>
    </w:p>
    <w:p w14:paraId="490CF860" w14:textId="77777777" w:rsidR="00A94A39" w:rsidRPr="00617823" w:rsidRDefault="00A94A39" w:rsidP="00A94A39">
      <w:pPr>
        <w:ind w:firstLine="567"/>
        <w:jc w:val="both"/>
        <w:rPr>
          <w:sz w:val="28"/>
          <w:szCs w:val="28"/>
          <w:lang w:val="ru-RU"/>
        </w:rPr>
      </w:pPr>
    </w:p>
    <w:p w14:paraId="1D56F51B" w14:textId="1D8DDA49" w:rsidR="00213E3D" w:rsidRPr="00617823" w:rsidRDefault="00C66BE6" w:rsidP="00732451">
      <w:pPr>
        <w:ind w:firstLine="567"/>
        <w:jc w:val="both"/>
        <w:rPr>
          <w:sz w:val="28"/>
          <w:szCs w:val="28"/>
          <w:lang w:val="ru-RU"/>
        </w:rPr>
      </w:pPr>
      <w:r w:rsidRPr="00617823">
        <w:rPr>
          <w:sz w:val="28"/>
          <w:szCs w:val="28"/>
          <w:lang w:val="ru-RU"/>
        </w:rPr>
        <w:t>Чтобы вычислить коэффициент теплопередачи (β), необходимо использовать формулу для линейного коэффициента теплопередачи при нагнетании теплоносителя через обсадную колонну, которая выражается следующим образом по формуле 2.8:</w:t>
      </w:r>
    </w:p>
    <w:p w14:paraId="65FBD6BE" w14:textId="77777777" w:rsidR="00477E7C" w:rsidRPr="00617823" w:rsidRDefault="00477E7C" w:rsidP="00732451">
      <w:pPr>
        <w:ind w:firstLine="567"/>
        <w:jc w:val="both"/>
        <w:rPr>
          <w:sz w:val="28"/>
          <w:szCs w:val="28"/>
          <w:lang w:val="ru-RU"/>
        </w:rPr>
      </w:pPr>
    </w:p>
    <w:p w14:paraId="76080603" w14:textId="0834724E" w:rsidR="0095669B" w:rsidRPr="00617823" w:rsidRDefault="009459BD" w:rsidP="00055E4F">
      <w:pPr>
        <w:jc w:val="right"/>
        <w:rPr>
          <w:sz w:val="28"/>
          <w:szCs w:val="28"/>
          <w:lang w:val="ru-RU"/>
        </w:rPr>
      </w:pPr>
      <m:oMath>
        <m:r>
          <w:rPr>
            <w:rFonts w:ascii="Cambria Math" w:hAnsi="Cambria Math"/>
            <w:sz w:val="28"/>
            <w:szCs w:val="28"/>
            <w:lang w:val="ru-RU"/>
          </w:rPr>
          <m:t>К=</m:t>
        </m:r>
        <m:f>
          <m:fPr>
            <m:ctrlPr>
              <w:rPr>
                <w:rFonts w:ascii="Cambria Math" w:hAnsi="Cambria Math"/>
                <w:i/>
                <w:sz w:val="28"/>
                <w:szCs w:val="28"/>
                <w:lang w:val="ru-RU"/>
              </w:rPr>
            </m:ctrlPr>
          </m:fPr>
          <m:num>
            <m:r>
              <w:rPr>
                <w:rFonts w:ascii="Cambria Math" w:hAnsi="Cambria Math"/>
                <w:sz w:val="28"/>
                <w:szCs w:val="28"/>
                <w:lang w:val="ru-RU"/>
              </w:rPr>
              <m:t>2</m:t>
            </m:r>
          </m:num>
          <m:den>
            <m:r>
              <w:rPr>
                <w:rFonts w:ascii="Cambria Math" w:hAnsi="Cambria Math"/>
                <w:sz w:val="28"/>
                <w:szCs w:val="28"/>
                <w:lang w:val="ru-RU"/>
              </w:rPr>
              <m:t>(</m:t>
            </m:r>
            <m:f>
              <m:fPr>
                <m:ctrlPr>
                  <w:rPr>
                    <w:rFonts w:ascii="Cambria Math" w:hAnsi="Cambria Math"/>
                    <w:i/>
                    <w:sz w:val="28"/>
                    <w:szCs w:val="28"/>
                    <w:lang w:val="ru-RU"/>
                  </w:rPr>
                </m:ctrlPr>
              </m:fPr>
              <m:num>
                <m:r>
                  <w:rPr>
                    <w:rFonts w:ascii="Cambria Math" w:hAnsi="Cambria Math"/>
                    <w:sz w:val="28"/>
                    <w:szCs w:val="28"/>
                    <w:lang w:val="ru-RU"/>
                  </w:rPr>
                  <m:t>1</m:t>
                </m:r>
              </m:num>
              <m:den>
                <m:r>
                  <w:rPr>
                    <w:rFonts w:ascii="Cambria Math" w:hAnsi="Cambria Math"/>
                    <w:i/>
                    <w:sz w:val="28"/>
                    <w:szCs w:val="28"/>
                    <w:lang w:val="ru-RU"/>
                  </w:rPr>
                  <w:sym w:font="Symbol" w:char="F06C"/>
                </m:r>
              </m:den>
            </m:f>
            <m:r>
              <w:rPr>
                <w:rFonts w:ascii="Cambria Math" w:hAnsi="Cambria Math"/>
                <w:sz w:val="28"/>
                <w:szCs w:val="28"/>
                <w:lang w:val="ru-RU"/>
              </w:rPr>
              <m:t>*</m:t>
            </m:r>
            <m:func>
              <m:funcPr>
                <m:ctrlPr>
                  <w:rPr>
                    <w:rFonts w:ascii="Cambria Math" w:hAnsi="Cambria Math"/>
                    <w:i/>
                    <w:sz w:val="28"/>
                    <w:szCs w:val="28"/>
                    <w:lang w:val="ru-RU"/>
                  </w:rPr>
                </m:ctrlPr>
              </m:funcPr>
              <m:fName>
                <m:r>
                  <m:rPr>
                    <m:sty m:val="p"/>
                  </m:rPr>
                  <w:rPr>
                    <w:rFonts w:ascii="Cambria Math" w:hAnsi="Cambria Math"/>
                    <w:sz w:val="28"/>
                    <w:szCs w:val="28"/>
                    <w:lang w:val="ru-RU"/>
                  </w:rPr>
                  <m:t>ln</m:t>
                </m:r>
              </m:fName>
              <m:e>
                <m:r>
                  <w:rPr>
                    <w:rFonts w:ascii="Cambria Math" w:hAnsi="Cambria Math"/>
                    <w:sz w:val="28"/>
                    <w:szCs w:val="28"/>
                    <w:lang w:val="ru-RU"/>
                  </w:rPr>
                  <m:t>(</m:t>
                </m:r>
                <m:f>
                  <m:fPr>
                    <m:ctrlPr>
                      <w:rPr>
                        <w:rFonts w:ascii="Cambria Math" w:hAnsi="Cambria Math"/>
                        <w:i/>
                        <w:sz w:val="28"/>
                        <w:szCs w:val="28"/>
                        <w:lang w:val="ru-RU"/>
                      </w:rPr>
                    </m:ctrlPr>
                  </m:fPr>
                  <m:num>
                    <m:sSub>
                      <m:sSubPr>
                        <m:ctrlPr>
                          <w:rPr>
                            <w:rFonts w:ascii="Cambria Math" w:hAnsi="Cambria Math"/>
                            <w:i/>
                            <w:sz w:val="28"/>
                            <w:szCs w:val="28"/>
                            <w:lang w:val="ru-RU"/>
                          </w:rPr>
                        </m:ctrlPr>
                      </m:sSubPr>
                      <m:e>
                        <m:r>
                          <w:rPr>
                            <w:rFonts w:ascii="Cambria Math" w:hAnsi="Cambria Math"/>
                            <w:sz w:val="28"/>
                            <w:szCs w:val="28"/>
                            <w:lang w:val="en-US"/>
                          </w:rPr>
                          <m:t>r</m:t>
                        </m:r>
                      </m:e>
                      <m:sub>
                        <m:r>
                          <w:rPr>
                            <w:rFonts w:ascii="Cambria Math" w:hAnsi="Cambria Math"/>
                            <w:sz w:val="28"/>
                            <w:szCs w:val="28"/>
                            <w:lang w:val="ru-RU"/>
                          </w:rPr>
                          <m:t>t</m:t>
                        </m:r>
                      </m:sub>
                    </m:sSub>
                  </m:num>
                  <m:den>
                    <m:sSub>
                      <m:sSubPr>
                        <m:ctrlPr>
                          <w:rPr>
                            <w:rFonts w:ascii="Cambria Math" w:hAnsi="Cambria Math"/>
                            <w:i/>
                            <w:sz w:val="28"/>
                            <w:szCs w:val="28"/>
                            <w:lang w:val="ru-RU"/>
                          </w:rPr>
                        </m:ctrlPr>
                      </m:sSubPr>
                      <m:e>
                        <m:r>
                          <w:rPr>
                            <w:rFonts w:ascii="Cambria Math" w:hAnsi="Cambria Math"/>
                            <w:sz w:val="28"/>
                            <w:szCs w:val="28"/>
                            <w:lang w:val="ru-RU"/>
                          </w:rPr>
                          <m:t>r</m:t>
                        </m:r>
                      </m:e>
                      <m:sub>
                        <m:r>
                          <w:rPr>
                            <w:rFonts w:ascii="Cambria Math" w:hAnsi="Cambria Math"/>
                            <w:sz w:val="28"/>
                            <w:szCs w:val="28"/>
                            <w:lang w:val="ru-RU"/>
                          </w:rPr>
                          <m:t>c</m:t>
                        </m:r>
                      </m:sub>
                    </m:sSub>
                  </m:den>
                </m:f>
                <m:r>
                  <w:rPr>
                    <w:rFonts w:ascii="Cambria Math" w:hAnsi="Cambria Math"/>
                    <w:sz w:val="28"/>
                    <w:szCs w:val="28"/>
                    <w:lang w:val="ru-RU"/>
                  </w:rPr>
                  <m:t>))</m:t>
                </m:r>
              </m:e>
            </m:func>
          </m:den>
        </m:f>
      </m:oMath>
      <w:r w:rsidR="00055E4F" w:rsidRPr="00617823">
        <w:rPr>
          <w:sz w:val="28"/>
          <w:szCs w:val="28"/>
          <w:lang w:val="ru-RU"/>
        </w:rPr>
        <w:t xml:space="preserve">                                                     (2.8)</w:t>
      </w:r>
    </w:p>
    <w:p w14:paraId="3F4A922A" w14:textId="7EFAEA14" w:rsidR="00732451" w:rsidRPr="00617823" w:rsidRDefault="00732451" w:rsidP="00055E4F">
      <w:pPr>
        <w:ind w:firstLine="709"/>
        <w:rPr>
          <w:sz w:val="28"/>
          <w:szCs w:val="28"/>
          <w:lang w:val="ru-RU"/>
        </w:rPr>
      </w:pPr>
      <w:r w:rsidRPr="00617823">
        <w:rPr>
          <w:sz w:val="28"/>
          <w:szCs w:val="28"/>
          <w:lang w:val="ru-RU"/>
        </w:rPr>
        <w:t>где r</w:t>
      </w:r>
      <w:r w:rsidRPr="00617823">
        <w:rPr>
          <w:sz w:val="28"/>
          <w:szCs w:val="28"/>
          <w:vertAlign w:val="subscript"/>
          <w:lang w:val="ru-RU"/>
        </w:rPr>
        <w:t>c</w:t>
      </w:r>
      <w:r w:rsidRPr="00617823">
        <w:rPr>
          <w:sz w:val="28"/>
          <w:szCs w:val="28"/>
          <w:lang w:val="ru-RU"/>
        </w:rPr>
        <w:t xml:space="preserve"> – радиус скважины, м.</w:t>
      </w:r>
    </w:p>
    <w:p w14:paraId="7EE01136" w14:textId="77777777" w:rsidR="00732451" w:rsidRPr="00617823" w:rsidRDefault="00732451" w:rsidP="00732451">
      <w:pPr>
        <w:ind w:firstLine="567"/>
        <w:rPr>
          <w:sz w:val="28"/>
          <w:szCs w:val="28"/>
          <w:lang w:val="ru-RU"/>
        </w:rPr>
      </w:pPr>
    </w:p>
    <w:p w14:paraId="5FCDC903" w14:textId="79DA0FDF" w:rsidR="00732451" w:rsidRPr="00617823" w:rsidRDefault="00477E7C" w:rsidP="00477E7C">
      <w:pPr>
        <w:ind w:firstLine="709"/>
        <w:rPr>
          <w:sz w:val="28"/>
          <w:szCs w:val="28"/>
          <w:lang w:val="ru-RU"/>
        </w:rPr>
      </w:pPr>
      <w:r w:rsidRPr="00617823">
        <w:rPr>
          <w:sz w:val="28"/>
          <w:szCs w:val="28"/>
          <w:lang w:val="ru-RU"/>
        </w:rPr>
        <w:t>Радиус зоны термического воздействия рассчитывается с использованием формул 2.9 и 2.10</w:t>
      </w:r>
      <w:r w:rsidR="00732451" w:rsidRPr="00617823">
        <w:rPr>
          <w:sz w:val="28"/>
          <w:szCs w:val="28"/>
          <w:lang w:val="ru-RU"/>
        </w:rPr>
        <w:t>:</w:t>
      </w:r>
    </w:p>
    <w:p w14:paraId="48AB3641" w14:textId="08DC4A18" w:rsidR="00213E3D" w:rsidRPr="00617823" w:rsidRDefault="00963B6C" w:rsidP="00A80EA0">
      <w:pPr>
        <w:jc w:val="right"/>
        <w:rPr>
          <w:sz w:val="28"/>
          <w:szCs w:val="28"/>
          <w:lang w:val="ru-RU"/>
        </w:rPr>
      </w:pPr>
      <m:oMath>
        <m:sSub>
          <m:sSubPr>
            <m:ctrlPr>
              <w:rPr>
                <w:rFonts w:ascii="Cambria Math" w:hAnsi="Cambria Math"/>
                <w:sz w:val="28"/>
                <w:szCs w:val="28"/>
                <w:lang w:val="ru-RU"/>
              </w:rPr>
            </m:ctrlPr>
          </m:sSubPr>
          <m:e>
            <m:r>
              <m:rPr>
                <m:sty m:val="p"/>
              </m:rPr>
              <w:rPr>
                <w:rFonts w:ascii="Cambria Math" w:hAnsi="Cambria Math"/>
                <w:sz w:val="28"/>
                <w:szCs w:val="28"/>
                <w:lang w:val="ru-RU"/>
              </w:rPr>
              <m:t>r</m:t>
            </m:r>
          </m:e>
          <m:sub>
            <m:r>
              <m:rPr>
                <m:sty m:val="p"/>
              </m:rPr>
              <w:rPr>
                <w:rFonts w:ascii="Cambria Math" w:hAnsi="Cambria Math"/>
                <w:sz w:val="28"/>
                <w:szCs w:val="28"/>
                <w:lang w:val="ru-RU"/>
              </w:rPr>
              <m:t>t</m:t>
            </m:r>
          </m:sub>
        </m:sSub>
        <m:r>
          <m:rPr>
            <m:sty m:val="p"/>
          </m:rPr>
          <w:rPr>
            <w:rFonts w:ascii="Cambria Math" w:hAnsi="Cambria Math"/>
            <w:sz w:val="28"/>
            <w:szCs w:val="28"/>
            <w:lang w:val="ru-RU"/>
          </w:rPr>
          <m:t>≈2*</m:t>
        </m:r>
        <m:rad>
          <m:radPr>
            <m:degHide m:val="1"/>
            <m:ctrlPr>
              <w:rPr>
                <w:rFonts w:ascii="Cambria Math" w:hAnsi="Cambria Math"/>
                <w:sz w:val="28"/>
                <w:szCs w:val="28"/>
                <w:lang w:val="ru-RU"/>
              </w:rPr>
            </m:ctrlPr>
          </m:radPr>
          <m:deg/>
          <m:e>
            <m:r>
              <m:rPr>
                <m:sty m:val="p"/>
              </m:rPr>
              <w:rPr>
                <w:rFonts w:ascii="Cambria Math" w:hAnsi="Cambria Math"/>
                <w:sz w:val="28"/>
                <w:szCs w:val="28"/>
                <w:lang w:val="ru-RU"/>
              </w:rPr>
              <m:t>α*t</m:t>
            </m:r>
          </m:e>
        </m:rad>
      </m:oMath>
      <w:r w:rsidR="00A80EA0" w:rsidRPr="00617823">
        <w:rPr>
          <w:sz w:val="28"/>
          <w:szCs w:val="28"/>
          <w:lang w:val="ru-RU"/>
        </w:rPr>
        <w:t xml:space="preserve">                                                   (2.9)</w:t>
      </w:r>
    </w:p>
    <w:p w14:paraId="254F8D39" w14:textId="77777777" w:rsidR="00A80EA0" w:rsidRPr="00617823" w:rsidRDefault="00A80EA0" w:rsidP="00732451">
      <w:pPr>
        <w:jc w:val="center"/>
        <w:rPr>
          <w:b/>
          <w:bCs/>
          <w:sz w:val="28"/>
          <w:szCs w:val="28"/>
          <w:lang w:val="ru-RU"/>
        </w:rPr>
      </w:pPr>
    </w:p>
    <w:p w14:paraId="3CFB8A6B" w14:textId="0DEC1660" w:rsidR="00732451" w:rsidRPr="00617823" w:rsidRDefault="00213E3D" w:rsidP="00757B32">
      <w:pPr>
        <w:jc w:val="right"/>
        <w:rPr>
          <w:b/>
          <w:bCs/>
          <w:sz w:val="28"/>
          <w:szCs w:val="28"/>
          <w:lang w:val="ru-RU"/>
        </w:rPr>
      </w:pPr>
      <m:oMath>
        <m:r>
          <m:rPr>
            <m:sty m:val="p"/>
          </m:rPr>
          <w:rPr>
            <w:rFonts w:ascii="Cambria Math" w:hAnsi="Cambria Math"/>
            <w:sz w:val="28"/>
            <w:szCs w:val="28"/>
          </w:rPr>
          <m:t>α=</m:t>
        </m:r>
        <m:f>
          <m:fPr>
            <m:ctrlPr>
              <w:rPr>
                <w:rFonts w:ascii="Cambria Math" w:hAnsi="Cambria Math"/>
                <w:bCs/>
                <w:sz w:val="28"/>
                <w:szCs w:val="28"/>
              </w:rPr>
            </m:ctrlPr>
          </m:fPr>
          <m:num>
            <m:r>
              <m:rPr>
                <m:sty m:val="p"/>
              </m:rPr>
              <w:rPr>
                <w:rFonts w:ascii="Cambria Math" w:hAnsi="Cambria Math"/>
                <w:sz w:val="28"/>
                <w:szCs w:val="28"/>
                <w:lang w:val="ru-RU"/>
              </w:rPr>
              <w:sym w:font="Symbol" w:char="F06C"/>
            </m:r>
          </m:num>
          <m:den>
            <m:sSub>
              <m:sSubPr>
                <m:ctrlPr>
                  <w:rPr>
                    <w:rFonts w:ascii="Cambria Math" w:hAnsi="Cambria Math"/>
                    <w:bCs/>
                    <w:sz w:val="28"/>
                    <w:szCs w:val="28"/>
                  </w:rPr>
                </m:ctrlPr>
              </m:sSubPr>
              <m:e>
                <m:r>
                  <m:rPr>
                    <m:sty m:val="p"/>
                  </m:rPr>
                  <w:rPr>
                    <w:rFonts w:ascii="Cambria Math" w:hAnsi="Cambria Math"/>
                    <w:sz w:val="28"/>
                    <w:szCs w:val="28"/>
                  </w:rPr>
                  <m:t>c</m:t>
                </m:r>
              </m:e>
              <m:sub>
                <m:r>
                  <m:rPr>
                    <m:sty m:val="p"/>
                  </m:rPr>
                  <w:rPr>
                    <w:rFonts w:ascii="Cambria Math" w:hAnsi="Cambria Math"/>
                    <w:sz w:val="28"/>
                    <w:szCs w:val="28"/>
                  </w:rPr>
                  <m:t>n</m:t>
                </m:r>
              </m:sub>
            </m:sSub>
            <m:r>
              <m:rPr>
                <m:sty m:val="p"/>
              </m:rPr>
              <w:rPr>
                <w:rFonts w:ascii="Cambria Math" w:hAnsi="Cambria Math"/>
                <w:sz w:val="28"/>
                <w:szCs w:val="28"/>
              </w:rPr>
              <m:t>*</m:t>
            </m:r>
            <m:sSub>
              <m:sSubPr>
                <m:ctrlPr>
                  <w:rPr>
                    <w:rFonts w:ascii="Cambria Math" w:hAnsi="Cambria Math"/>
                    <w:bCs/>
                    <w:sz w:val="28"/>
                    <w:szCs w:val="28"/>
                  </w:rPr>
                </m:ctrlPr>
              </m:sSubPr>
              <m:e>
                <m:r>
                  <m:rPr>
                    <m:sty m:val="p"/>
                  </m:rPr>
                  <w:rPr>
                    <w:rFonts w:ascii="Cambria Math" w:hAnsi="Cambria Math"/>
                    <w:sz w:val="28"/>
                    <w:szCs w:val="28"/>
                  </w:rPr>
                  <m:t>ρ</m:t>
                </m:r>
              </m:e>
              <m:sub>
                <m:r>
                  <m:rPr>
                    <m:sty m:val="p"/>
                  </m:rPr>
                  <w:rPr>
                    <w:rFonts w:ascii="Cambria Math" w:hAnsi="Cambria Math"/>
                    <w:sz w:val="28"/>
                    <w:szCs w:val="28"/>
                  </w:rPr>
                  <m:t>n</m:t>
                </m:r>
              </m:sub>
            </m:sSub>
          </m:den>
        </m:f>
      </m:oMath>
      <w:r w:rsidR="00757B32" w:rsidRPr="00617823">
        <w:rPr>
          <w:bCs/>
          <w:sz w:val="28"/>
          <w:szCs w:val="28"/>
          <w:lang w:val="ru-RU"/>
        </w:rPr>
        <w:t xml:space="preserve">                                                     (2.10)</w:t>
      </w:r>
    </w:p>
    <w:p w14:paraId="7473EF09" w14:textId="77777777" w:rsidR="00732451" w:rsidRPr="00617823" w:rsidRDefault="00732451" w:rsidP="00732451">
      <w:pPr>
        <w:ind w:firstLine="567"/>
        <w:jc w:val="center"/>
        <w:rPr>
          <w:b/>
          <w:bCs/>
          <w:sz w:val="28"/>
          <w:szCs w:val="28"/>
        </w:rPr>
      </w:pPr>
    </w:p>
    <w:p w14:paraId="01006619" w14:textId="77777777" w:rsidR="004B18DE" w:rsidRPr="00617823" w:rsidRDefault="004B18DE" w:rsidP="00A80EA0">
      <w:pPr>
        <w:pStyle w:val="ad"/>
        <w:spacing w:after="0" w:line="240" w:lineRule="auto"/>
        <w:ind w:firstLine="709"/>
        <w:rPr>
          <w:sz w:val="28"/>
          <w:szCs w:val="28"/>
        </w:rPr>
      </w:pPr>
      <w:r w:rsidRPr="00617823">
        <w:rPr>
          <w:sz w:val="28"/>
          <w:szCs w:val="28"/>
        </w:rPr>
        <w:t>где</w:t>
      </w:r>
      <w:r w:rsidRPr="00617823">
        <w:rPr>
          <w:spacing w:val="-13"/>
          <w:sz w:val="28"/>
          <w:szCs w:val="28"/>
        </w:rPr>
        <w:t xml:space="preserve"> </w:t>
      </w:r>
      <w:r w:rsidRPr="00617823">
        <w:rPr>
          <w:rFonts w:ascii="Symbol" w:hAnsi="Symbol"/>
          <w:sz w:val="28"/>
          <w:szCs w:val="28"/>
        </w:rPr>
        <w:t></w:t>
      </w:r>
      <w:r w:rsidRPr="00617823">
        <w:rPr>
          <w:i/>
          <w:sz w:val="28"/>
          <w:szCs w:val="28"/>
          <w:vertAlign w:val="subscript"/>
        </w:rPr>
        <w:t>о</w:t>
      </w:r>
      <w:r w:rsidRPr="00617823">
        <w:rPr>
          <w:i/>
          <w:spacing w:val="-14"/>
          <w:sz w:val="28"/>
          <w:szCs w:val="28"/>
        </w:rPr>
        <w:t xml:space="preserve"> </w:t>
      </w:r>
      <w:r w:rsidRPr="00617823">
        <w:rPr>
          <w:sz w:val="28"/>
          <w:szCs w:val="28"/>
        </w:rPr>
        <w:t>–</w:t>
      </w:r>
      <w:r w:rsidRPr="00617823">
        <w:rPr>
          <w:spacing w:val="-11"/>
          <w:sz w:val="28"/>
          <w:szCs w:val="28"/>
        </w:rPr>
        <w:t xml:space="preserve"> </w:t>
      </w:r>
      <w:r w:rsidRPr="00617823">
        <w:rPr>
          <w:sz w:val="28"/>
          <w:szCs w:val="28"/>
        </w:rPr>
        <w:t>среднегодовая</w:t>
      </w:r>
      <w:r w:rsidRPr="00617823">
        <w:rPr>
          <w:spacing w:val="-10"/>
          <w:sz w:val="28"/>
          <w:szCs w:val="28"/>
        </w:rPr>
        <w:t xml:space="preserve"> </w:t>
      </w:r>
      <w:r w:rsidRPr="00617823">
        <w:rPr>
          <w:sz w:val="28"/>
          <w:szCs w:val="28"/>
        </w:rPr>
        <w:t>температура</w:t>
      </w:r>
      <w:r w:rsidRPr="00617823">
        <w:rPr>
          <w:spacing w:val="-10"/>
          <w:sz w:val="28"/>
          <w:szCs w:val="28"/>
        </w:rPr>
        <w:t xml:space="preserve"> </w:t>
      </w:r>
      <w:r w:rsidRPr="00617823">
        <w:rPr>
          <w:sz w:val="28"/>
          <w:szCs w:val="28"/>
        </w:rPr>
        <w:t>на</w:t>
      </w:r>
      <w:r w:rsidRPr="00617823">
        <w:rPr>
          <w:spacing w:val="-12"/>
          <w:sz w:val="28"/>
          <w:szCs w:val="28"/>
        </w:rPr>
        <w:t xml:space="preserve"> </w:t>
      </w:r>
      <w:r w:rsidRPr="00617823">
        <w:rPr>
          <w:sz w:val="28"/>
          <w:szCs w:val="28"/>
        </w:rPr>
        <w:t>поверхности,</w:t>
      </w:r>
      <w:r w:rsidRPr="00617823">
        <w:rPr>
          <w:spacing w:val="-12"/>
          <w:sz w:val="28"/>
          <w:szCs w:val="28"/>
        </w:rPr>
        <w:t xml:space="preserve"> </w:t>
      </w:r>
      <w:r w:rsidRPr="00617823">
        <w:rPr>
          <w:spacing w:val="-5"/>
          <w:sz w:val="28"/>
          <w:szCs w:val="28"/>
          <w:vertAlign w:val="superscript"/>
        </w:rPr>
        <w:t>о</w:t>
      </w:r>
      <w:r w:rsidRPr="00617823">
        <w:rPr>
          <w:spacing w:val="-5"/>
          <w:sz w:val="28"/>
          <w:szCs w:val="28"/>
        </w:rPr>
        <w:t>С;</w:t>
      </w:r>
    </w:p>
    <w:p w14:paraId="07596D4E" w14:textId="679DB5F2" w:rsidR="004B18DE" w:rsidRPr="00617823" w:rsidRDefault="004B18DE" w:rsidP="00A80EA0">
      <w:pPr>
        <w:pStyle w:val="ad"/>
        <w:spacing w:after="0" w:line="240" w:lineRule="auto"/>
        <w:ind w:firstLine="709"/>
        <w:rPr>
          <w:sz w:val="28"/>
          <w:szCs w:val="28"/>
        </w:rPr>
      </w:pPr>
      <w:r w:rsidRPr="00617823">
        <w:rPr>
          <w:i/>
          <w:sz w:val="28"/>
          <w:szCs w:val="28"/>
          <w:lang w:val="ru-RU"/>
        </w:rPr>
        <w:t xml:space="preserve">      </w:t>
      </w:r>
      <w:r w:rsidRPr="00617823">
        <w:rPr>
          <w:i/>
          <w:sz w:val="28"/>
          <w:szCs w:val="28"/>
        </w:rPr>
        <w:t>z</w:t>
      </w:r>
      <w:r w:rsidRPr="00617823">
        <w:rPr>
          <w:i/>
          <w:spacing w:val="-10"/>
          <w:sz w:val="28"/>
          <w:szCs w:val="28"/>
        </w:rPr>
        <w:t xml:space="preserve"> </w:t>
      </w:r>
      <w:r w:rsidRPr="00617823">
        <w:rPr>
          <w:sz w:val="28"/>
          <w:szCs w:val="28"/>
        </w:rPr>
        <w:t>–</w:t>
      </w:r>
      <w:r w:rsidRPr="00617823">
        <w:rPr>
          <w:spacing w:val="-10"/>
          <w:sz w:val="28"/>
          <w:szCs w:val="28"/>
        </w:rPr>
        <w:t xml:space="preserve"> </w:t>
      </w:r>
      <w:r w:rsidRPr="00617823">
        <w:rPr>
          <w:sz w:val="28"/>
          <w:szCs w:val="28"/>
        </w:rPr>
        <w:t>вертикальная</w:t>
      </w:r>
      <w:r w:rsidRPr="00617823">
        <w:rPr>
          <w:spacing w:val="-10"/>
          <w:sz w:val="28"/>
          <w:szCs w:val="28"/>
        </w:rPr>
        <w:t xml:space="preserve"> </w:t>
      </w:r>
      <w:r w:rsidRPr="00617823">
        <w:rPr>
          <w:sz w:val="28"/>
          <w:szCs w:val="28"/>
        </w:rPr>
        <w:t>координата,</w:t>
      </w:r>
      <w:r w:rsidRPr="00617823">
        <w:rPr>
          <w:spacing w:val="-9"/>
          <w:sz w:val="28"/>
          <w:szCs w:val="28"/>
        </w:rPr>
        <w:t xml:space="preserve"> </w:t>
      </w:r>
      <w:r w:rsidRPr="00617823">
        <w:rPr>
          <w:spacing w:val="-5"/>
          <w:sz w:val="28"/>
          <w:szCs w:val="28"/>
        </w:rPr>
        <w:t>м;</w:t>
      </w:r>
    </w:p>
    <w:p w14:paraId="0CC300DD" w14:textId="4D2273DD" w:rsidR="004B18DE" w:rsidRPr="00617823" w:rsidRDefault="004B18DE" w:rsidP="00A80EA0">
      <w:pPr>
        <w:pStyle w:val="ad"/>
        <w:spacing w:after="0" w:line="240" w:lineRule="auto"/>
        <w:ind w:firstLine="709"/>
        <w:rPr>
          <w:sz w:val="28"/>
          <w:szCs w:val="28"/>
        </w:rPr>
      </w:pPr>
      <w:r w:rsidRPr="00617823">
        <w:rPr>
          <w:i/>
          <w:sz w:val="28"/>
          <w:szCs w:val="28"/>
          <w:lang w:val="ru-RU"/>
        </w:rPr>
        <w:t xml:space="preserve">     </w:t>
      </w:r>
      <w:r w:rsidRPr="00617823">
        <w:rPr>
          <w:i/>
          <w:sz w:val="28"/>
          <w:szCs w:val="28"/>
        </w:rPr>
        <w:t>Г</w:t>
      </w:r>
      <w:r w:rsidRPr="00617823">
        <w:rPr>
          <w:i/>
          <w:spacing w:val="-8"/>
          <w:sz w:val="28"/>
          <w:szCs w:val="28"/>
        </w:rPr>
        <w:t xml:space="preserve"> </w:t>
      </w:r>
      <w:r w:rsidRPr="00617823">
        <w:rPr>
          <w:sz w:val="28"/>
          <w:szCs w:val="28"/>
        </w:rPr>
        <w:t>–</w:t>
      </w:r>
      <w:r w:rsidRPr="00617823">
        <w:rPr>
          <w:spacing w:val="-8"/>
          <w:sz w:val="28"/>
          <w:szCs w:val="28"/>
        </w:rPr>
        <w:t xml:space="preserve"> </w:t>
      </w:r>
      <w:r w:rsidRPr="00617823">
        <w:rPr>
          <w:sz w:val="28"/>
          <w:szCs w:val="28"/>
        </w:rPr>
        <w:t>геотермический</w:t>
      </w:r>
      <w:r w:rsidRPr="00617823">
        <w:rPr>
          <w:spacing w:val="-9"/>
          <w:sz w:val="28"/>
          <w:szCs w:val="28"/>
        </w:rPr>
        <w:t xml:space="preserve"> </w:t>
      </w:r>
      <w:r w:rsidRPr="00617823">
        <w:rPr>
          <w:sz w:val="28"/>
          <w:szCs w:val="28"/>
        </w:rPr>
        <w:t>градиент,</w:t>
      </w:r>
      <w:r w:rsidRPr="00617823">
        <w:rPr>
          <w:spacing w:val="-8"/>
          <w:sz w:val="28"/>
          <w:szCs w:val="28"/>
        </w:rPr>
        <w:t xml:space="preserve"> </w:t>
      </w:r>
      <w:r w:rsidRPr="00617823">
        <w:rPr>
          <w:sz w:val="28"/>
          <w:szCs w:val="28"/>
        </w:rPr>
        <w:t>0,02</w:t>
      </w:r>
      <w:r w:rsidRPr="00617823">
        <w:rPr>
          <w:spacing w:val="-8"/>
          <w:sz w:val="28"/>
          <w:szCs w:val="28"/>
        </w:rPr>
        <w:t xml:space="preserve"> </w:t>
      </w:r>
      <w:r w:rsidRPr="00617823">
        <w:rPr>
          <w:spacing w:val="-4"/>
          <w:sz w:val="28"/>
          <w:szCs w:val="28"/>
          <w:vertAlign w:val="superscript"/>
        </w:rPr>
        <w:t>о</w:t>
      </w:r>
      <w:r w:rsidRPr="00617823">
        <w:rPr>
          <w:spacing w:val="-4"/>
          <w:sz w:val="28"/>
          <w:szCs w:val="28"/>
        </w:rPr>
        <w:t>С/м;</w:t>
      </w:r>
    </w:p>
    <w:p w14:paraId="3004CDC1" w14:textId="0D80FB15" w:rsidR="004B18DE" w:rsidRPr="00617823" w:rsidRDefault="004B18DE" w:rsidP="00A80EA0">
      <w:pPr>
        <w:pStyle w:val="ad"/>
        <w:spacing w:after="0" w:line="240" w:lineRule="auto"/>
        <w:ind w:firstLine="709"/>
        <w:rPr>
          <w:sz w:val="28"/>
          <w:szCs w:val="28"/>
        </w:rPr>
      </w:pPr>
      <w:r w:rsidRPr="00617823">
        <w:rPr>
          <w:i/>
          <w:sz w:val="28"/>
          <w:szCs w:val="28"/>
          <w:lang w:val="ru-RU"/>
        </w:rPr>
        <w:t xml:space="preserve">     </w:t>
      </w:r>
      <w:r w:rsidRPr="00617823">
        <w:rPr>
          <w:i/>
          <w:sz w:val="28"/>
          <w:szCs w:val="28"/>
        </w:rPr>
        <w:t>Т</w:t>
      </w:r>
      <w:r w:rsidRPr="00617823">
        <w:rPr>
          <w:i/>
          <w:sz w:val="28"/>
          <w:szCs w:val="28"/>
          <w:vertAlign w:val="subscript"/>
        </w:rPr>
        <w:t>у</w:t>
      </w:r>
      <w:r w:rsidRPr="00617823">
        <w:rPr>
          <w:i/>
          <w:spacing w:val="-12"/>
          <w:sz w:val="28"/>
          <w:szCs w:val="28"/>
        </w:rPr>
        <w:t xml:space="preserve"> </w:t>
      </w:r>
      <w:r w:rsidRPr="00617823">
        <w:rPr>
          <w:sz w:val="28"/>
          <w:szCs w:val="28"/>
        </w:rPr>
        <w:t>–</w:t>
      </w:r>
      <w:r w:rsidRPr="00617823">
        <w:rPr>
          <w:spacing w:val="-11"/>
          <w:sz w:val="28"/>
          <w:szCs w:val="28"/>
        </w:rPr>
        <w:t xml:space="preserve"> </w:t>
      </w:r>
      <w:r w:rsidRPr="00617823">
        <w:rPr>
          <w:sz w:val="28"/>
          <w:szCs w:val="28"/>
        </w:rPr>
        <w:t>температура</w:t>
      </w:r>
      <w:r w:rsidRPr="00617823">
        <w:rPr>
          <w:spacing w:val="-11"/>
          <w:sz w:val="28"/>
          <w:szCs w:val="28"/>
        </w:rPr>
        <w:t xml:space="preserve"> </w:t>
      </w:r>
      <w:r w:rsidRPr="00617823">
        <w:rPr>
          <w:sz w:val="28"/>
          <w:szCs w:val="28"/>
        </w:rPr>
        <w:t>теплоносителя</w:t>
      </w:r>
      <w:r w:rsidRPr="00617823">
        <w:rPr>
          <w:spacing w:val="-9"/>
          <w:sz w:val="28"/>
          <w:szCs w:val="28"/>
        </w:rPr>
        <w:t xml:space="preserve"> </w:t>
      </w:r>
      <w:r w:rsidRPr="00617823">
        <w:rPr>
          <w:sz w:val="28"/>
          <w:szCs w:val="28"/>
        </w:rPr>
        <w:t>на</w:t>
      </w:r>
      <w:r w:rsidRPr="00617823">
        <w:rPr>
          <w:spacing w:val="-12"/>
          <w:sz w:val="28"/>
          <w:szCs w:val="28"/>
        </w:rPr>
        <w:t xml:space="preserve"> </w:t>
      </w:r>
      <w:r w:rsidRPr="00617823">
        <w:rPr>
          <w:sz w:val="28"/>
          <w:szCs w:val="28"/>
        </w:rPr>
        <w:t>устье,</w:t>
      </w:r>
      <w:r w:rsidRPr="00617823">
        <w:rPr>
          <w:spacing w:val="-11"/>
          <w:sz w:val="28"/>
          <w:szCs w:val="28"/>
        </w:rPr>
        <w:t xml:space="preserve"> </w:t>
      </w:r>
      <w:r w:rsidRPr="00617823">
        <w:rPr>
          <w:spacing w:val="-5"/>
          <w:sz w:val="28"/>
          <w:szCs w:val="28"/>
          <w:vertAlign w:val="superscript"/>
        </w:rPr>
        <w:t>о</w:t>
      </w:r>
      <w:r w:rsidRPr="00617823">
        <w:rPr>
          <w:spacing w:val="-5"/>
          <w:sz w:val="28"/>
          <w:szCs w:val="28"/>
        </w:rPr>
        <w:t>С;</w:t>
      </w:r>
    </w:p>
    <w:p w14:paraId="43562E6E" w14:textId="037D14C2" w:rsidR="004B18DE" w:rsidRPr="00617823" w:rsidRDefault="004B18DE" w:rsidP="00A80EA0">
      <w:pPr>
        <w:pStyle w:val="ad"/>
        <w:spacing w:after="0" w:line="240" w:lineRule="auto"/>
        <w:ind w:firstLine="709"/>
        <w:rPr>
          <w:sz w:val="28"/>
          <w:szCs w:val="28"/>
        </w:rPr>
      </w:pPr>
      <w:r w:rsidRPr="00617823">
        <w:rPr>
          <w:i/>
          <w:sz w:val="28"/>
          <w:szCs w:val="28"/>
          <w:lang w:val="ru-RU"/>
        </w:rPr>
        <w:t xml:space="preserve">     </w:t>
      </w:r>
      <w:r w:rsidRPr="00617823">
        <w:rPr>
          <w:i/>
          <w:sz w:val="28"/>
          <w:szCs w:val="28"/>
        </w:rPr>
        <w:t>q</w:t>
      </w:r>
      <w:r w:rsidRPr="00617823">
        <w:rPr>
          <w:i/>
          <w:spacing w:val="-10"/>
          <w:sz w:val="28"/>
          <w:szCs w:val="28"/>
        </w:rPr>
        <w:t xml:space="preserve"> </w:t>
      </w:r>
      <w:r w:rsidRPr="00617823">
        <w:rPr>
          <w:sz w:val="28"/>
          <w:szCs w:val="28"/>
        </w:rPr>
        <w:t>–</w:t>
      </w:r>
      <w:r w:rsidRPr="00617823">
        <w:rPr>
          <w:spacing w:val="-10"/>
          <w:sz w:val="28"/>
          <w:szCs w:val="28"/>
        </w:rPr>
        <w:t xml:space="preserve"> </w:t>
      </w:r>
      <w:r w:rsidRPr="00617823">
        <w:rPr>
          <w:sz w:val="28"/>
          <w:szCs w:val="28"/>
        </w:rPr>
        <w:t>расход</w:t>
      </w:r>
      <w:r w:rsidRPr="00617823">
        <w:rPr>
          <w:spacing w:val="-9"/>
          <w:sz w:val="28"/>
          <w:szCs w:val="28"/>
        </w:rPr>
        <w:t xml:space="preserve"> </w:t>
      </w:r>
      <w:r w:rsidRPr="00617823">
        <w:rPr>
          <w:sz w:val="28"/>
          <w:szCs w:val="28"/>
        </w:rPr>
        <w:t>теплоносителя,</w:t>
      </w:r>
      <w:r w:rsidRPr="00617823">
        <w:rPr>
          <w:spacing w:val="-10"/>
          <w:sz w:val="28"/>
          <w:szCs w:val="28"/>
        </w:rPr>
        <w:t xml:space="preserve"> </w:t>
      </w:r>
      <w:r w:rsidRPr="00617823">
        <w:rPr>
          <w:spacing w:val="-4"/>
          <w:sz w:val="28"/>
          <w:szCs w:val="28"/>
        </w:rPr>
        <w:t>м</w:t>
      </w:r>
      <w:r w:rsidRPr="00617823">
        <w:rPr>
          <w:spacing w:val="-4"/>
          <w:sz w:val="28"/>
          <w:szCs w:val="28"/>
          <w:vertAlign w:val="superscript"/>
        </w:rPr>
        <w:t>3</w:t>
      </w:r>
      <w:r w:rsidRPr="00617823">
        <w:rPr>
          <w:spacing w:val="-4"/>
          <w:sz w:val="28"/>
          <w:szCs w:val="28"/>
        </w:rPr>
        <w:t>/с;</w:t>
      </w:r>
    </w:p>
    <w:p w14:paraId="5C4014D4" w14:textId="643C8A84" w:rsidR="004B18DE" w:rsidRPr="00617823" w:rsidRDefault="004B18DE" w:rsidP="00A80EA0">
      <w:pPr>
        <w:pStyle w:val="ad"/>
        <w:spacing w:after="0" w:line="240" w:lineRule="auto"/>
        <w:ind w:firstLine="709"/>
        <w:rPr>
          <w:sz w:val="28"/>
          <w:szCs w:val="28"/>
        </w:rPr>
      </w:pPr>
      <w:r w:rsidRPr="00617823">
        <w:rPr>
          <w:i/>
          <w:sz w:val="28"/>
          <w:szCs w:val="28"/>
          <w:lang w:val="ru-RU"/>
        </w:rPr>
        <w:t xml:space="preserve">     </w:t>
      </w:r>
      <w:r w:rsidRPr="00617823">
        <w:rPr>
          <w:i/>
          <w:sz w:val="28"/>
          <w:szCs w:val="28"/>
        </w:rPr>
        <w:t>с</w:t>
      </w:r>
      <w:r w:rsidRPr="00617823">
        <w:rPr>
          <w:i/>
          <w:sz w:val="28"/>
          <w:szCs w:val="28"/>
          <w:vertAlign w:val="subscript"/>
        </w:rPr>
        <w:t>ж</w:t>
      </w:r>
      <w:r w:rsidRPr="00617823">
        <w:rPr>
          <w:i/>
          <w:spacing w:val="-10"/>
          <w:sz w:val="28"/>
          <w:szCs w:val="28"/>
        </w:rPr>
        <w:t xml:space="preserve"> </w:t>
      </w:r>
      <w:r w:rsidRPr="00617823">
        <w:rPr>
          <w:sz w:val="28"/>
          <w:szCs w:val="28"/>
        </w:rPr>
        <w:t>–</w:t>
      </w:r>
      <w:r w:rsidRPr="00617823">
        <w:rPr>
          <w:spacing w:val="-10"/>
          <w:sz w:val="28"/>
          <w:szCs w:val="28"/>
        </w:rPr>
        <w:t xml:space="preserve"> </w:t>
      </w:r>
      <w:r w:rsidRPr="00617823">
        <w:rPr>
          <w:sz w:val="28"/>
          <w:szCs w:val="28"/>
        </w:rPr>
        <w:t>объемная</w:t>
      </w:r>
      <w:r w:rsidRPr="00617823">
        <w:rPr>
          <w:spacing w:val="-7"/>
          <w:sz w:val="28"/>
          <w:szCs w:val="28"/>
        </w:rPr>
        <w:t xml:space="preserve"> </w:t>
      </w:r>
      <w:r w:rsidRPr="00617823">
        <w:rPr>
          <w:sz w:val="28"/>
          <w:szCs w:val="28"/>
        </w:rPr>
        <w:t>теплоемкость</w:t>
      </w:r>
      <w:r w:rsidRPr="00617823">
        <w:rPr>
          <w:spacing w:val="-11"/>
          <w:sz w:val="28"/>
          <w:szCs w:val="28"/>
        </w:rPr>
        <w:t xml:space="preserve"> </w:t>
      </w:r>
      <w:r w:rsidRPr="00617823">
        <w:rPr>
          <w:sz w:val="28"/>
          <w:szCs w:val="28"/>
        </w:rPr>
        <w:t>нагнетаемой</w:t>
      </w:r>
      <w:r w:rsidRPr="00617823">
        <w:rPr>
          <w:spacing w:val="-10"/>
          <w:sz w:val="28"/>
          <w:szCs w:val="28"/>
        </w:rPr>
        <w:t xml:space="preserve"> </w:t>
      </w:r>
      <w:r w:rsidRPr="00617823">
        <w:rPr>
          <w:sz w:val="28"/>
          <w:szCs w:val="28"/>
        </w:rPr>
        <w:t>воды,</w:t>
      </w:r>
      <w:r w:rsidRPr="00617823">
        <w:rPr>
          <w:spacing w:val="-10"/>
          <w:sz w:val="28"/>
          <w:szCs w:val="28"/>
        </w:rPr>
        <w:t xml:space="preserve"> </w:t>
      </w:r>
      <w:r w:rsidRPr="00617823">
        <w:rPr>
          <w:spacing w:val="-2"/>
          <w:sz w:val="28"/>
          <w:szCs w:val="28"/>
        </w:rPr>
        <w:t>Дж/м</w:t>
      </w:r>
      <w:r w:rsidRPr="00617823">
        <w:rPr>
          <w:spacing w:val="-2"/>
          <w:sz w:val="28"/>
          <w:szCs w:val="28"/>
          <w:vertAlign w:val="superscript"/>
        </w:rPr>
        <w:t>3</w:t>
      </w:r>
      <w:r w:rsidRPr="00617823">
        <w:rPr>
          <w:rFonts w:ascii="Symbol" w:hAnsi="Symbol"/>
          <w:spacing w:val="-2"/>
          <w:sz w:val="28"/>
          <w:szCs w:val="28"/>
        </w:rPr>
        <w:t></w:t>
      </w:r>
      <w:r w:rsidRPr="00617823">
        <w:rPr>
          <w:spacing w:val="-2"/>
          <w:sz w:val="28"/>
          <w:szCs w:val="28"/>
          <w:vertAlign w:val="superscript"/>
        </w:rPr>
        <w:t>о</w:t>
      </w:r>
      <w:r w:rsidRPr="00617823">
        <w:rPr>
          <w:spacing w:val="-2"/>
          <w:sz w:val="28"/>
          <w:szCs w:val="28"/>
        </w:rPr>
        <w:t>С;</w:t>
      </w:r>
    </w:p>
    <w:p w14:paraId="216BE987" w14:textId="59F51DC9" w:rsidR="004B18DE" w:rsidRPr="00617823" w:rsidRDefault="004B18DE" w:rsidP="00A80EA0">
      <w:pPr>
        <w:pStyle w:val="ad"/>
        <w:spacing w:after="0" w:line="240" w:lineRule="auto"/>
        <w:ind w:firstLine="709"/>
        <w:rPr>
          <w:sz w:val="28"/>
          <w:szCs w:val="28"/>
        </w:rPr>
      </w:pPr>
      <w:r w:rsidRPr="00617823">
        <w:rPr>
          <w:rFonts w:ascii="Symbol" w:hAnsi="Symbol"/>
          <w:sz w:val="28"/>
          <w:szCs w:val="28"/>
          <w:lang w:val="ru-RU"/>
        </w:rPr>
        <w:t></w:t>
      </w:r>
      <w:r w:rsidRPr="00617823">
        <w:rPr>
          <w:rFonts w:ascii="Symbol" w:hAnsi="Symbol"/>
          <w:sz w:val="28"/>
          <w:szCs w:val="28"/>
          <w:lang w:val="ru-RU"/>
        </w:rPr>
        <w:t></w:t>
      </w:r>
      <w:r w:rsidRPr="00617823">
        <w:rPr>
          <w:rFonts w:ascii="Symbol" w:hAnsi="Symbol"/>
          <w:sz w:val="28"/>
          <w:szCs w:val="28"/>
          <w:lang w:val="ru-RU"/>
        </w:rPr>
        <w:t></w:t>
      </w:r>
      <w:r w:rsidRPr="00617823">
        <w:rPr>
          <w:rFonts w:ascii="Symbol" w:hAnsi="Symbol"/>
          <w:sz w:val="28"/>
          <w:szCs w:val="28"/>
          <w:lang w:val="ru-RU"/>
        </w:rPr>
        <w:t></w:t>
      </w:r>
      <w:r w:rsidRPr="00617823">
        <w:rPr>
          <w:rFonts w:ascii="Symbol" w:hAnsi="Symbol"/>
          <w:sz w:val="28"/>
          <w:szCs w:val="28"/>
          <w:lang w:val="ru-RU"/>
        </w:rPr>
        <w:t></w:t>
      </w:r>
      <w:r w:rsidRPr="00617823">
        <w:rPr>
          <w:rFonts w:ascii="Symbol" w:hAnsi="Symbol"/>
          <w:sz w:val="28"/>
          <w:szCs w:val="28"/>
        </w:rPr>
        <w:t></w:t>
      </w:r>
      <w:r w:rsidRPr="00617823">
        <w:rPr>
          <w:spacing w:val="-13"/>
          <w:sz w:val="28"/>
          <w:szCs w:val="28"/>
        </w:rPr>
        <w:t xml:space="preserve"> </w:t>
      </w:r>
      <w:r w:rsidRPr="00617823">
        <w:rPr>
          <w:sz w:val="28"/>
          <w:szCs w:val="28"/>
        </w:rPr>
        <w:t>–</w:t>
      </w:r>
      <w:r w:rsidRPr="00617823">
        <w:rPr>
          <w:spacing w:val="-10"/>
          <w:sz w:val="28"/>
          <w:szCs w:val="28"/>
        </w:rPr>
        <w:t xml:space="preserve"> </w:t>
      </w:r>
      <w:r w:rsidRPr="00617823">
        <w:rPr>
          <w:sz w:val="28"/>
          <w:szCs w:val="28"/>
        </w:rPr>
        <w:t>теплопроводность</w:t>
      </w:r>
      <w:r w:rsidRPr="00617823">
        <w:rPr>
          <w:spacing w:val="-10"/>
          <w:sz w:val="28"/>
          <w:szCs w:val="28"/>
        </w:rPr>
        <w:t xml:space="preserve"> </w:t>
      </w:r>
      <w:r w:rsidRPr="00617823">
        <w:rPr>
          <w:sz w:val="28"/>
          <w:szCs w:val="28"/>
        </w:rPr>
        <w:t>пород,</w:t>
      </w:r>
      <w:r w:rsidRPr="00617823">
        <w:rPr>
          <w:spacing w:val="-11"/>
          <w:sz w:val="28"/>
          <w:szCs w:val="28"/>
        </w:rPr>
        <w:t xml:space="preserve"> </w:t>
      </w:r>
      <w:r w:rsidRPr="00617823">
        <w:rPr>
          <w:spacing w:val="-2"/>
          <w:sz w:val="28"/>
          <w:szCs w:val="28"/>
        </w:rPr>
        <w:t>вт/м</w:t>
      </w:r>
      <w:r w:rsidRPr="00617823">
        <w:rPr>
          <w:rFonts w:ascii="Symbol" w:hAnsi="Symbol"/>
          <w:spacing w:val="-2"/>
          <w:sz w:val="28"/>
          <w:szCs w:val="28"/>
        </w:rPr>
        <w:t></w:t>
      </w:r>
      <w:r w:rsidRPr="00617823">
        <w:rPr>
          <w:spacing w:val="-2"/>
          <w:sz w:val="28"/>
          <w:szCs w:val="28"/>
          <w:vertAlign w:val="superscript"/>
        </w:rPr>
        <w:t>о</w:t>
      </w:r>
      <w:r w:rsidRPr="00617823">
        <w:rPr>
          <w:spacing w:val="-2"/>
          <w:sz w:val="28"/>
          <w:szCs w:val="28"/>
        </w:rPr>
        <w:t>С;</w:t>
      </w:r>
    </w:p>
    <w:p w14:paraId="43EA91B8" w14:textId="43E0C358" w:rsidR="004B18DE" w:rsidRPr="00617823" w:rsidRDefault="004B18DE" w:rsidP="00A80EA0">
      <w:pPr>
        <w:pStyle w:val="ad"/>
        <w:spacing w:after="0" w:line="240" w:lineRule="auto"/>
        <w:ind w:firstLine="709"/>
        <w:rPr>
          <w:sz w:val="28"/>
          <w:szCs w:val="28"/>
        </w:rPr>
      </w:pPr>
      <w:r w:rsidRPr="00617823">
        <w:rPr>
          <w:rFonts w:ascii="Symbol" w:hAnsi="Symbol"/>
          <w:sz w:val="28"/>
          <w:szCs w:val="28"/>
          <w:lang w:val="ru-RU"/>
        </w:rPr>
        <w:t></w:t>
      </w:r>
      <w:r w:rsidRPr="00617823">
        <w:rPr>
          <w:rFonts w:ascii="Symbol" w:hAnsi="Symbol"/>
          <w:sz w:val="28"/>
          <w:szCs w:val="28"/>
          <w:lang w:val="ru-RU"/>
        </w:rPr>
        <w:t></w:t>
      </w:r>
      <w:r w:rsidRPr="00617823">
        <w:rPr>
          <w:rFonts w:ascii="Symbol" w:hAnsi="Symbol"/>
          <w:sz w:val="28"/>
          <w:szCs w:val="28"/>
          <w:lang w:val="ru-RU"/>
        </w:rPr>
        <w:t></w:t>
      </w:r>
      <w:r w:rsidRPr="00617823">
        <w:rPr>
          <w:rFonts w:ascii="Symbol" w:hAnsi="Symbol"/>
          <w:sz w:val="28"/>
          <w:szCs w:val="28"/>
          <w:lang w:val="ru-RU"/>
        </w:rPr>
        <w:t></w:t>
      </w:r>
      <w:r w:rsidRPr="00617823">
        <w:rPr>
          <w:rFonts w:ascii="Symbol" w:hAnsi="Symbol"/>
          <w:sz w:val="28"/>
          <w:szCs w:val="28"/>
          <w:lang w:val="ru-RU"/>
        </w:rPr>
        <w:t></w:t>
      </w:r>
      <w:r w:rsidRPr="00617823">
        <w:rPr>
          <w:rFonts w:ascii="Symbol" w:hAnsi="Symbol"/>
          <w:sz w:val="28"/>
          <w:szCs w:val="28"/>
        </w:rPr>
        <w:t></w:t>
      </w:r>
      <w:r w:rsidRPr="00617823">
        <w:rPr>
          <w:spacing w:val="-17"/>
          <w:sz w:val="28"/>
          <w:szCs w:val="28"/>
        </w:rPr>
        <w:t xml:space="preserve"> </w:t>
      </w:r>
      <w:r w:rsidRPr="00617823">
        <w:rPr>
          <w:sz w:val="28"/>
          <w:szCs w:val="28"/>
        </w:rPr>
        <w:t>–</w:t>
      </w:r>
      <w:r w:rsidRPr="00617823">
        <w:rPr>
          <w:spacing w:val="-15"/>
          <w:sz w:val="28"/>
          <w:szCs w:val="28"/>
        </w:rPr>
        <w:t xml:space="preserve"> </w:t>
      </w:r>
      <w:r w:rsidRPr="00617823">
        <w:rPr>
          <w:sz w:val="28"/>
          <w:szCs w:val="28"/>
        </w:rPr>
        <w:t>коэффициент</w:t>
      </w:r>
      <w:r w:rsidRPr="00617823">
        <w:rPr>
          <w:spacing w:val="-14"/>
          <w:sz w:val="28"/>
          <w:szCs w:val="28"/>
        </w:rPr>
        <w:t xml:space="preserve"> </w:t>
      </w:r>
      <w:r w:rsidRPr="00617823">
        <w:rPr>
          <w:sz w:val="28"/>
          <w:szCs w:val="28"/>
        </w:rPr>
        <w:t>температуропроводности,</w:t>
      </w:r>
      <w:r w:rsidRPr="00617823">
        <w:rPr>
          <w:spacing w:val="-15"/>
          <w:sz w:val="28"/>
          <w:szCs w:val="28"/>
        </w:rPr>
        <w:t xml:space="preserve"> </w:t>
      </w:r>
      <w:r w:rsidRPr="00617823">
        <w:rPr>
          <w:spacing w:val="-2"/>
          <w:sz w:val="28"/>
          <w:szCs w:val="28"/>
        </w:rPr>
        <w:t>м</w:t>
      </w:r>
      <w:r w:rsidRPr="00617823">
        <w:rPr>
          <w:spacing w:val="-2"/>
          <w:sz w:val="28"/>
          <w:szCs w:val="28"/>
          <w:vertAlign w:val="superscript"/>
        </w:rPr>
        <w:t>2</w:t>
      </w:r>
      <w:r w:rsidRPr="00617823">
        <w:rPr>
          <w:spacing w:val="-2"/>
          <w:sz w:val="28"/>
          <w:szCs w:val="28"/>
        </w:rPr>
        <w:t>/с;</w:t>
      </w:r>
    </w:p>
    <w:p w14:paraId="18E52A18" w14:textId="7BFC5923" w:rsidR="004B18DE" w:rsidRPr="00617823" w:rsidRDefault="004B18DE" w:rsidP="00A80EA0">
      <w:pPr>
        <w:pStyle w:val="ad"/>
        <w:spacing w:after="0" w:line="240" w:lineRule="auto"/>
        <w:ind w:firstLine="709"/>
        <w:rPr>
          <w:sz w:val="28"/>
          <w:szCs w:val="28"/>
        </w:rPr>
      </w:pPr>
      <w:r w:rsidRPr="00617823">
        <w:rPr>
          <w:i/>
          <w:sz w:val="28"/>
          <w:szCs w:val="28"/>
          <w:lang w:val="ru-RU"/>
        </w:rPr>
        <w:t xml:space="preserve">     </w:t>
      </w:r>
      <w:r w:rsidRPr="00617823">
        <w:rPr>
          <w:i/>
          <w:sz w:val="28"/>
          <w:szCs w:val="28"/>
        </w:rPr>
        <w:t>с</w:t>
      </w:r>
      <w:r w:rsidRPr="00617823">
        <w:rPr>
          <w:i/>
          <w:sz w:val="28"/>
          <w:szCs w:val="28"/>
          <w:vertAlign w:val="subscript"/>
        </w:rPr>
        <w:t>п</w:t>
      </w:r>
      <w:r w:rsidRPr="00617823">
        <w:rPr>
          <w:i/>
          <w:spacing w:val="-9"/>
          <w:sz w:val="28"/>
          <w:szCs w:val="28"/>
        </w:rPr>
        <w:t xml:space="preserve"> </w:t>
      </w:r>
      <w:r w:rsidRPr="00617823">
        <w:rPr>
          <w:sz w:val="28"/>
          <w:szCs w:val="28"/>
        </w:rPr>
        <w:t>–</w:t>
      </w:r>
      <w:r w:rsidRPr="00617823">
        <w:rPr>
          <w:spacing w:val="-8"/>
          <w:sz w:val="28"/>
          <w:szCs w:val="28"/>
        </w:rPr>
        <w:t xml:space="preserve"> </w:t>
      </w:r>
      <w:r w:rsidRPr="00617823">
        <w:rPr>
          <w:sz w:val="28"/>
          <w:szCs w:val="28"/>
        </w:rPr>
        <w:t>весовая</w:t>
      </w:r>
      <w:r w:rsidRPr="00617823">
        <w:rPr>
          <w:spacing w:val="-8"/>
          <w:sz w:val="28"/>
          <w:szCs w:val="28"/>
        </w:rPr>
        <w:t xml:space="preserve"> </w:t>
      </w:r>
      <w:r w:rsidRPr="00617823">
        <w:rPr>
          <w:sz w:val="28"/>
          <w:szCs w:val="28"/>
        </w:rPr>
        <w:t>теплоемкость</w:t>
      </w:r>
      <w:r w:rsidRPr="00617823">
        <w:rPr>
          <w:spacing w:val="-10"/>
          <w:sz w:val="28"/>
          <w:szCs w:val="28"/>
        </w:rPr>
        <w:t xml:space="preserve"> </w:t>
      </w:r>
      <w:r w:rsidRPr="00617823">
        <w:rPr>
          <w:sz w:val="28"/>
          <w:szCs w:val="28"/>
        </w:rPr>
        <w:t>пород,</w:t>
      </w:r>
      <w:r w:rsidRPr="00617823">
        <w:rPr>
          <w:spacing w:val="-8"/>
          <w:sz w:val="28"/>
          <w:szCs w:val="28"/>
        </w:rPr>
        <w:t xml:space="preserve"> </w:t>
      </w:r>
      <w:r w:rsidRPr="00617823">
        <w:rPr>
          <w:spacing w:val="-2"/>
          <w:sz w:val="28"/>
          <w:szCs w:val="28"/>
        </w:rPr>
        <w:t>Дж/кг</w:t>
      </w:r>
      <w:r w:rsidRPr="00617823">
        <w:rPr>
          <w:rFonts w:ascii="Symbol" w:hAnsi="Symbol"/>
          <w:spacing w:val="-2"/>
          <w:sz w:val="28"/>
          <w:szCs w:val="28"/>
        </w:rPr>
        <w:t></w:t>
      </w:r>
      <w:r w:rsidRPr="00617823">
        <w:rPr>
          <w:spacing w:val="-2"/>
          <w:sz w:val="28"/>
          <w:szCs w:val="28"/>
          <w:vertAlign w:val="superscript"/>
        </w:rPr>
        <w:t>о</w:t>
      </w:r>
      <w:r w:rsidRPr="00617823">
        <w:rPr>
          <w:spacing w:val="-2"/>
          <w:sz w:val="28"/>
          <w:szCs w:val="28"/>
        </w:rPr>
        <w:t>С;</w:t>
      </w:r>
    </w:p>
    <w:p w14:paraId="2A8CA3ED" w14:textId="6728F3ED" w:rsidR="004B18DE" w:rsidRPr="00617823" w:rsidRDefault="004B18DE" w:rsidP="00A80EA0">
      <w:pPr>
        <w:pStyle w:val="ad"/>
        <w:spacing w:after="0" w:line="240" w:lineRule="auto"/>
        <w:ind w:firstLine="709"/>
        <w:rPr>
          <w:sz w:val="28"/>
          <w:szCs w:val="28"/>
        </w:rPr>
      </w:pPr>
      <w:r w:rsidRPr="00617823">
        <w:rPr>
          <w:i/>
          <w:sz w:val="28"/>
          <w:szCs w:val="28"/>
          <w:lang w:val="ru-RU"/>
        </w:rPr>
        <w:t xml:space="preserve">     </w:t>
      </w:r>
      <w:r w:rsidRPr="00617823">
        <w:rPr>
          <w:i/>
          <w:sz w:val="28"/>
          <w:szCs w:val="28"/>
        </w:rPr>
        <w:t>ρ</w:t>
      </w:r>
      <w:r w:rsidRPr="00617823">
        <w:rPr>
          <w:i/>
          <w:sz w:val="28"/>
          <w:szCs w:val="28"/>
          <w:vertAlign w:val="subscript"/>
        </w:rPr>
        <w:t>п</w:t>
      </w:r>
      <w:r w:rsidRPr="00617823">
        <w:rPr>
          <w:i/>
          <w:spacing w:val="-7"/>
          <w:sz w:val="28"/>
          <w:szCs w:val="28"/>
        </w:rPr>
        <w:t xml:space="preserve"> </w:t>
      </w:r>
      <w:r w:rsidRPr="00617823">
        <w:rPr>
          <w:sz w:val="28"/>
          <w:szCs w:val="28"/>
        </w:rPr>
        <w:t>–</w:t>
      </w:r>
      <w:r w:rsidRPr="00617823">
        <w:rPr>
          <w:spacing w:val="-5"/>
          <w:sz w:val="28"/>
          <w:szCs w:val="28"/>
        </w:rPr>
        <w:t xml:space="preserve"> </w:t>
      </w:r>
      <w:r w:rsidRPr="00617823">
        <w:rPr>
          <w:sz w:val="28"/>
          <w:szCs w:val="28"/>
        </w:rPr>
        <w:t>плотность</w:t>
      </w:r>
      <w:r w:rsidRPr="00617823">
        <w:rPr>
          <w:spacing w:val="-7"/>
          <w:sz w:val="28"/>
          <w:szCs w:val="28"/>
        </w:rPr>
        <w:t xml:space="preserve"> </w:t>
      </w:r>
      <w:r w:rsidRPr="00617823">
        <w:rPr>
          <w:sz w:val="28"/>
          <w:szCs w:val="28"/>
        </w:rPr>
        <w:t>пород,</w:t>
      </w:r>
      <w:r w:rsidRPr="00617823">
        <w:rPr>
          <w:spacing w:val="-6"/>
          <w:sz w:val="28"/>
          <w:szCs w:val="28"/>
        </w:rPr>
        <w:t xml:space="preserve"> </w:t>
      </w:r>
      <w:r w:rsidRPr="00617823">
        <w:rPr>
          <w:spacing w:val="-2"/>
          <w:sz w:val="28"/>
          <w:szCs w:val="28"/>
        </w:rPr>
        <w:t>кг/м</w:t>
      </w:r>
      <w:r w:rsidRPr="00617823">
        <w:rPr>
          <w:spacing w:val="-2"/>
          <w:sz w:val="28"/>
          <w:szCs w:val="28"/>
          <w:vertAlign w:val="superscript"/>
        </w:rPr>
        <w:t>3</w:t>
      </w:r>
      <w:r w:rsidRPr="00617823">
        <w:rPr>
          <w:spacing w:val="-2"/>
          <w:sz w:val="28"/>
          <w:szCs w:val="28"/>
        </w:rPr>
        <w:t>;</w:t>
      </w:r>
    </w:p>
    <w:p w14:paraId="70798054" w14:textId="2A713204" w:rsidR="004B18DE" w:rsidRPr="00617823" w:rsidRDefault="004B18DE" w:rsidP="00A80EA0">
      <w:pPr>
        <w:pStyle w:val="ad"/>
        <w:spacing w:after="0" w:line="240" w:lineRule="auto"/>
        <w:ind w:firstLine="709"/>
        <w:rPr>
          <w:sz w:val="28"/>
          <w:szCs w:val="28"/>
        </w:rPr>
      </w:pPr>
      <w:r w:rsidRPr="00617823">
        <w:rPr>
          <w:i/>
          <w:sz w:val="28"/>
          <w:szCs w:val="28"/>
          <w:lang w:val="ru-RU"/>
        </w:rPr>
        <w:t xml:space="preserve">     </w:t>
      </w:r>
      <w:r w:rsidRPr="00617823">
        <w:rPr>
          <w:i/>
          <w:sz w:val="28"/>
          <w:szCs w:val="28"/>
        </w:rPr>
        <w:t>t</w:t>
      </w:r>
      <w:r w:rsidRPr="00617823">
        <w:rPr>
          <w:i/>
          <w:spacing w:val="-6"/>
          <w:sz w:val="28"/>
          <w:szCs w:val="28"/>
        </w:rPr>
        <w:t xml:space="preserve"> </w:t>
      </w:r>
      <w:r w:rsidRPr="00617823">
        <w:rPr>
          <w:sz w:val="28"/>
          <w:szCs w:val="28"/>
        </w:rPr>
        <w:t>–</w:t>
      </w:r>
      <w:r w:rsidRPr="00617823">
        <w:rPr>
          <w:spacing w:val="-5"/>
          <w:sz w:val="28"/>
          <w:szCs w:val="28"/>
        </w:rPr>
        <w:t xml:space="preserve"> </w:t>
      </w:r>
      <w:r w:rsidRPr="00617823">
        <w:rPr>
          <w:sz w:val="28"/>
          <w:szCs w:val="28"/>
        </w:rPr>
        <w:t>время,</w:t>
      </w:r>
      <w:r w:rsidRPr="00617823">
        <w:rPr>
          <w:spacing w:val="-4"/>
          <w:sz w:val="28"/>
          <w:szCs w:val="28"/>
        </w:rPr>
        <w:t xml:space="preserve"> </w:t>
      </w:r>
      <w:r w:rsidRPr="00617823">
        <w:rPr>
          <w:spacing w:val="-5"/>
          <w:sz w:val="28"/>
          <w:szCs w:val="28"/>
        </w:rPr>
        <w:t>с;</w:t>
      </w:r>
    </w:p>
    <w:p w14:paraId="003D106E" w14:textId="7C6D5C75" w:rsidR="004B18DE" w:rsidRPr="00617823" w:rsidRDefault="00A80EA0" w:rsidP="00A80EA0">
      <w:pPr>
        <w:pStyle w:val="ad"/>
        <w:spacing w:after="0" w:line="240" w:lineRule="auto"/>
        <w:ind w:firstLine="709"/>
        <w:rPr>
          <w:spacing w:val="-5"/>
          <w:sz w:val="28"/>
          <w:szCs w:val="28"/>
        </w:rPr>
      </w:pPr>
      <w:r w:rsidRPr="00617823">
        <w:rPr>
          <w:i/>
          <w:sz w:val="28"/>
          <w:szCs w:val="28"/>
          <w:lang w:val="ru-RU"/>
        </w:rPr>
        <w:lastRenderedPageBreak/>
        <w:t xml:space="preserve">     </w:t>
      </w:r>
      <w:r w:rsidR="004B18DE" w:rsidRPr="00617823">
        <w:rPr>
          <w:i/>
          <w:sz w:val="28"/>
          <w:szCs w:val="28"/>
        </w:rPr>
        <w:t>r</w:t>
      </w:r>
      <w:r w:rsidR="004B18DE" w:rsidRPr="00617823">
        <w:rPr>
          <w:i/>
          <w:sz w:val="28"/>
          <w:szCs w:val="28"/>
          <w:vertAlign w:val="subscript"/>
        </w:rPr>
        <w:t>с</w:t>
      </w:r>
      <w:r w:rsidR="004B18DE" w:rsidRPr="00617823">
        <w:rPr>
          <w:i/>
          <w:spacing w:val="-7"/>
          <w:sz w:val="28"/>
          <w:szCs w:val="28"/>
        </w:rPr>
        <w:t xml:space="preserve"> </w:t>
      </w:r>
      <w:r w:rsidR="004B18DE" w:rsidRPr="00617823">
        <w:rPr>
          <w:sz w:val="28"/>
          <w:szCs w:val="28"/>
        </w:rPr>
        <w:t>–</w:t>
      </w:r>
      <w:r w:rsidR="004B18DE" w:rsidRPr="00617823">
        <w:rPr>
          <w:spacing w:val="-7"/>
          <w:sz w:val="28"/>
          <w:szCs w:val="28"/>
        </w:rPr>
        <w:t xml:space="preserve"> </w:t>
      </w:r>
      <w:r w:rsidR="004B18DE" w:rsidRPr="00617823">
        <w:rPr>
          <w:sz w:val="28"/>
          <w:szCs w:val="28"/>
        </w:rPr>
        <w:t>радиус</w:t>
      </w:r>
      <w:r w:rsidR="004B18DE" w:rsidRPr="00617823">
        <w:rPr>
          <w:spacing w:val="-6"/>
          <w:sz w:val="28"/>
          <w:szCs w:val="28"/>
        </w:rPr>
        <w:t xml:space="preserve"> </w:t>
      </w:r>
      <w:r w:rsidR="004B18DE" w:rsidRPr="00617823">
        <w:rPr>
          <w:sz w:val="28"/>
          <w:szCs w:val="28"/>
        </w:rPr>
        <w:t>скважины,</w:t>
      </w:r>
      <w:r w:rsidR="004B18DE" w:rsidRPr="00617823">
        <w:rPr>
          <w:spacing w:val="-8"/>
          <w:sz w:val="28"/>
          <w:szCs w:val="28"/>
        </w:rPr>
        <w:t xml:space="preserve"> </w:t>
      </w:r>
      <w:r w:rsidR="004B18DE" w:rsidRPr="00617823">
        <w:rPr>
          <w:spacing w:val="-5"/>
          <w:sz w:val="28"/>
          <w:szCs w:val="28"/>
        </w:rPr>
        <w:t>м.</w:t>
      </w:r>
    </w:p>
    <w:p w14:paraId="0A80DDA2" w14:textId="77777777" w:rsidR="00766585" w:rsidRPr="00617823" w:rsidRDefault="00766585" w:rsidP="00A80EA0">
      <w:pPr>
        <w:pStyle w:val="ad"/>
        <w:spacing w:after="0" w:line="240" w:lineRule="auto"/>
        <w:ind w:firstLine="709"/>
        <w:rPr>
          <w:sz w:val="28"/>
          <w:szCs w:val="28"/>
        </w:rPr>
      </w:pPr>
    </w:p>
    <w:p w14:paraId="4221B0BB" w14:textId="44261E9E" w:rsidR="00B31729" w:rsidRPr="00617823" w:rsidRDefault="00B31729" w:rsidP="00A80EA0">
      <w:pPr>
        <w:ind w:firstLine="709"/>
        <w:rPr>
          <w:b/>
          <w:bCs/>
          <w:sz w:val="28"/>
          <w:szCs w:val="28"/>
        </w:rPr>
      </w:pPr>
      <w:r w:rsidRPr="00617823">
        <w:rPr>
          <w:b/>
          <w:bCs/>
          <w:sz w:val="28"/>
          <w:szCs w:val="28"/>
        </w:rPr>
        <w:t>2.</w:t>
      </w:r>
      <w:r w:rsidR="006F7F38" w:rsidRPr="00617823">
        <w:rPr>
          <w:b/>
          <w:bCs/>
          <w:sz w:val="28"/>
          <w:szCs w:val="28"/>
          <w:lang w:val="ru-RU"/>
        </w:rPr>
        <w:t>4</w:t>
      </w:r>
      <w:r w:rsidRPr="00617823">
        <w:rPr>
          <w:b/>
          <w:bCs/>
          <w:sz w:val="28"/>
          <w:szCs w:val="28"/>
        </w:rPr>
        <w:t xml:space="preserve"> </w:t>
      </w:r>
      <w:r w:rsidR="00772E77" w:rsidRPr="00617823">
        <w:rPr>
          <w:b/>
          <w:bCs/>
          <w:sz w:val="28"/>
          <w:szCs w:val="28"/>
          <w:lang w:val="ru-RU"/>
        </w:rPr>
        <w:t xml:space="preserve"> </w:t>
      </w:r>
      <w:r w:rsidRPr="00617823">
        <w:rPr>
          <w:b/>
          <w:bCs/>
          <w:sz w:val="28"/>
          <w:szCs w:val="28"/>
        </w:rPr>
        <w:t>Построение математической модели SAGD в программе Eclipse</w:t>
      </w:r>
    </w:p>
    <w:p w14:paraId="3789A186" w14:textId="77777777" w:rsidR="007E4FEB" w:rsidRPr="00617823" w:rsidRDefault="007E4FEB" w:rsidP="00A80EA0">
      <w:pPr>
        <w:autoSpaceDE w:val="0"/>
        <w:autoSpaceDN w:val="0"/>
        <w:adjustRightInd w:val="0"/>
        <w:ind w:firstLine="709"/>
        <w:jc w:val="both"/>
        <w:rPr>
          <w:rFonts w:eastAsia="SimSun"/>
          <w:sz w:val="28"/>
          <w:szCs w:val="28"/>
        </w:rPr>
      </w:pPr>
    </w:p>
    <w:p w14:paraId="74020CEB" w14:textId="03453113" w:rsidR="004B0EE3" w:rsidRPr="00617823" w:rsidRDefault="004B0EE3" w:rsidP="004B0EE3">
      <w:pPr>
        <w:autoSpaceDE w:val="0"/>
        <w:autoSpaceDN w:val="0"/>
        <w:adjustRightInd w:val="0"/>
        <w:ind w:firstLine="709"/>
        <w:jc w:val="both"/>
        <w:rPr>
          <w:rFonts w:eastAsia="SimSun"/>
          <w:sz w:val="28"/>
          <w:szCs w:val="28"/>
        </w:rPr>
      </w:pPr>
      <w:r w:rsidRPr="00617823">
        <w:rPr>
          <w:rFonts w:eastAsia="SimSun"/>
          <w:sz w:val="28"/>
          <w:szCs w:val="28"/>
        </w:rPr>
        <w:t xml:space="preserve">В программе </w:t>
      </w:r>
      <w:r w:rsidRPr="00617823">
        <w:rPr>
          <w:rFonts w:eastAsia="SimSun"/>
          <w:sz w:val="28"/>
          <w:szCs w:val="28"/>
          <w:lang w:val="en-US"/>
        </w:rPr>
        <w:t>Eclipse</w:t>
      </w:r>
      <w:r w:rsidRPr="00617823">
        <w:rPr>
          <w:rFonts w:eastAsia="SimSun"/>
          <w:sz w:val="28"/>
          <w:szCs w:val="28"/>
        </w:rPr>
        <w:t xml:space="preserve"> построенна математическая модель</w:t>
      </w:r>
      <w:r w:rsidR="00C43A9E">
        <w:rPr>
          <w:rFonts w:eastAsia="SimSun"/>
          <w:sz w:val="28"/>
          <w:szCs w:val="28"/>
          <w:lang w:val="ru-RU"/>
        </w:rPr>
        <w:t>, к</w:t>
      </w:r>
      <w:r w:rsidRPr="00617823">
        <w:rPr>
          <w:rFonts w:eastAsia="SimSun"/>
          <w:sz w:val="28"/>
          <w:szCs w:val="28"/>
        </w:rPr>
        <w:t>оторая  позволяет определить состояние моделируемого процесса в любой момент времени по известному его начальному состоянию. Задавая изменение того или иного параметра, возможно сделать выводы о его влиянии на процесс в целом [82].</w:t>
      </w:r>
    </w:p>
    <w:p w14:paraId="0DB6912E" w14:textId="76C951DC" w:rsidR="004B0EE3" w:rsidRPr="00617823" w:rsidRDefault="004B0EE3" w:rsidP="00C43A9E">
      <w:pPr>
        <w:ind w:firstLine="709"/>
        <w:jc w:val="both"/>
        <w:rPr>
          <w:rFonts w:eastAsia="SimSun"/>
          <w:bCs/>
          <w:sz w:val="28"/>
          <w:szCs w:val="28"/>
        </w:rPr>
      </w:pPr>
      <w:r w:rsidRPr="00617823">
        <w:rPr>
          <w:rFonts w:eastAsia="SimSun"/>
          <w:sz w:val="28"/>
          <w:szCs w:val="28"/>
        </w:rPr>
        <w:t>Для</w:t>
      </w:r>
      <w:r w:rsidR="00BC4418" w:rsidRPr="00617823">
        <w:rPr>
          <w:rFonts w:eastAsia="SimSun"/>
          <w:sz w:val="28"/>
          <w:szCs w:val="28"/>
          <w:lang w:val="ru-RU"/>
        </w:rPr>
        <w:t xml:space="preserve"> </w:t>
      </w:r>
      <w:r w:rsidRPr="00617823">
        <w:rPr>
          <w:rFonts w:eastAsia="SimSun"/>
          <w:sz w:val="28"/>
          <w:szCs w:val="28"/>
        </w:rPr>
        <w:t xml:space="preserve">построения моделей нами использовалась версия программы </w:t>
      </w:r>
      <w:r w:rsidRPr="00617823">
        <w:rPr>
          <w:rFonts w:eastAsia="SimSun"/>
          <w:bCs/>
          <w:sz w:val="28"/>
          <w:szCs w:val="28"/>
          <w:lang w:val="kk-KZ"/>
        </w:rPr>
        <w:t>ECLIPSE</w:t>
      </w:r>
      <w:r w:rsidR="00BC4418" w:rsidRPr="00617823">
        <w:rPr>
          <w:rFonts w:eastAsia="SimSun"/>
          <w:bCs/>
          <w:sz w:val="28"/>
          <w:szCs w:val="28"/>
          <w:lang w:val="kk-KZ"/>
        </w:rPr>
        <w:t xml:space="preserve"> </w:t>
      </w:r>
      <w:r w:rsidRPr="00617823">
        <w:rPr>
          <w:rFonts w:eastAsia="SimSun"/>
          <w:bCs/>
          <w:sz w:val="28"/>
          <w:szCs w:val="28"/>
          <w:lang w:val="kk-KZ"/>
        </w:rPr>
        <w:t>2003A_1</w:t>
      </w:r>
      <w:r w:rsidRPr="00617823">
        <w:rPr>
          <w:rFonts w:eastAsia="SimSun"/>
          <w:bCs/>
          <w:sz w:val="28"/>
          <w:szCs w:val="28"/>
        </w:rPr>
        <w:t>.</w:t>
      </w:r>
      <w:r w:rsidR="00BC4418" w:rsidRPr="00617823">
        <w:rPr>
          <w:rFonts w:eastAsia="SimSun"/>
          <w:bCs/>
          <w:sz w:val="28"/>
          <w:szCs w:val="28"/>
          <w:lang w:val="ru-RU"/>
        </w:rPr>
        <w:t xml:space="preserve"> </w:t>
      </w:r>
      <w:r w:rsidRPr="00617823">
        <w:rPr>
          <w:rFonts w:eastAsia="SimSun"/>
          <w:bCs/>
          <w:sz w:val="28"/>
          <w:szCs w:val="28"/>
        </w:rPr>
        <w:t>В д</w:t>
      </w:r>
      <w:r w:rsidR="00C43A9E">
        <w:rPr>
          <w:rFonts w:eastAsia="SimSun"/>
          <w:bCs/>
          <w:sz w:val="28"/>
          <w:szCs w:val="28"/>
        </w:rPr>
        <w:t>анной программе для построения</w:t>
      </w:r>
      <w:r w:rsidRPr="00617823">
        <w:rPr>
          <w:rFonts w:eastAsia="SimSun"/>
          <w:bCs/>
          <w:sz w:val="28"/>
          <w:szCs w:val="28"/>
        </w:rPr>
        <w:t xml:space="preserve"> модели скважины используются</w:t>
      </w:r>
      <w:r w:rsidR="00C43A9E">
        <w:rPr>
          <w:rFonts w:eastAsia="SimSun"/>
          <w:bCs/>
          <w:sz w:val="28"/>
          <w:szCs w:val="28"/>
          <w:lang w:val="ru-RU"/>
        </w:rPr>
        <w:t xml:space="preserve"> </w:t>
      </w:r>
      <w:r w:rsidRPr="00617823">
        <w:rPr>
          <w:rFonts w:eastAsia="SimSun"/>
          <w:bCs/>
          <w:sz w:val="28"/>
          <w:szCs w:val="28"/>
        </w:rPr>
        <w:t xml:space="preserve">следующие понятия: </w:t>
      </w:r>
    </w:p>
    <w:p w14:paraId="2FEC444A" w14:textId="70881DAC" w:rsidR="004B0EE3" w:rsidRPr="00617823" w:rsidRDefault="004B0EE3" w:rsidP="004B0EE3">
      <w:pPr>
        <w:ind w:firstLine="709"/>
        <w:jc w:val="both"/>
        <w:rPr>
          <w:rFonts w:eastAsia="SimSun"/>
          <w:sz w:val="28"/>
          <w:szCs w:val="28"/>
        </w:rPr>
      </w:pPr>
      <w:r w:rsidRPr="00617823">
        <w:rPr>
          <w:rFonts w:eastAsia="SimSun"/>
          <w:bCs/>
          <w:sz w:val="28"/>
          <w:szCs w:val="28"/>
        </w:rPr>
        <w:t xml:space="preserve">- </w:t>
      </w:r>
      <w:r w:rsidRPr="00617823">
        <w:rPr>
          <w:rFonts w:eastAsia="SimSun"/>
          <w:sz w:val="28"/>
          <w:szCs w:val="28"/>
        </w:rPr>
        <w:t>заводнения по схеме</w:t>
      </w:r>
      <w:r w:rsidRPr="00617823">
        <w:rPr>
          <w:rFonts w:eastAsia="SimSun"/>
          <w:bCs/>
          <w:sz w:val="28"/>
          <w:szCs w:val="28"/>
        </w:rPr>
        <w:t xml:space="preserve"> </w:t>
      </w:r>
      <w:r w:rsidRPr="00617823">
        <w:rPr>
          <w:rFonts w:eastAsia="SimSun"/>
          <w:sz w:val="28"/>
          <w:szCs w:val="28"/>
        </w:rPr>
        <w:t>позволяет определит</w:t>
      </w:r>
      <w:r w:rsidR="00C43A9E">
        <w:rPr>
          <w:rFonts w:eastAsia="SimSun"/>
          <w:sz w:val="28"/>
          <w:szCs w:val="28"/>
          <w:lang w:val="ru-RU"/>
        </w:rPr>
        <w:t>ь</w:t>
      </w:r>
      <w:r w:rsidRPr="00617823">
        <w:rPr>
          <w:rFonts w:eastAsia="SimSun"/>
          <w:sz w:val="28"/>
          <w:szCs w:val="28"/>
        </w:rPr>
        <w:t xml:space="preserve"> приемистость</w:t>
      </w:r>
      <w:r w:rsidR="00C43A9E">
        <w:rPr>
          <w:rFonts w:eastAsia="SimSun"/>
          <w:sz w:val="28"/>
          <w:szCs w:val="28"/>
          <w:lang w:val="ru-RU"/>
        </w:rPr>
        <w:t xml:space="preserve"> </w:t>
      </w:r>
      <w:r w:rsidRPr="00617823">
        <w:rPr>
          <w:rFonts w:eastAsia="SimSun"/>
          <w:sz w:val="28"/>
          <w:szCs w:val="28"/>
        </w:rPr>
        <w:t>для скважины в зависимости от дебита соседних скважин, пользуются WCONINJP;</w:t>
      </w:r>
    </w:p>
    <w:p w14:paraId="160495AA" w14:textId="0D7E436D" w:rsidR="004B0EE3" w:rsidRPr="00617823" w:rsidRDefault="004B0EE3" w:rsidP="004B0EE3">
      <w:pPr>
        <w:autoSpaceDE w:val="0"/>
        <w:autoSpaceDN w:val="0"/>
        <w:adjustRightInd w:val="0"/>
        <w:ind w:firstLine="709"/>
        <w:jc w:val="both"/>
        <w:rPr>
          <w:rFonts w:eastAsia="SimSun"/>
          <w:sz w:val="28"/>
          <w:szCs w:val="28"/>
        </w:rPr>
      </w:pPr>
      <w:r w:rsidRPr="00617823">
        <w:rPr>
          <w:rFonts w:eastAsia="SimSun"/>
          <w:sz w:val="28"/>
          <w:szCs w:val="28"/>
        </w:rPr>
        <w:t>- для установления скин-фактора используются D-факторы соединения, которые ра</w:t>
      </w:r>
      <w:r w:rsidR="00C43A9E">
        <w:rPr>
          <w:rFonts w:eastAsia="SimSun"/>
          <w:sz w:val="28"/>
          <w:szCs w:val="28"/>
          <w:lang w:val="ru-RU"/>
        </w:rPr>
        <w:t>с</w:t>
      </w:r>
      <w:r w:rsidRPr="00617823">
        <w:rPr>
          <w:rFonts w:eastAsia="SimSun"/>
          <w:sz w:val="28"/>
          <w:szCs w:val="28"/>
        </w:rPr>
        <w:t>считаны из выражения WDFACCOR. В основу WDFACCOR заложен коэффициент иннерционного сопротивления, рас</w:t>
      </w:r>
      <w:r w:rsidR="00342BF2">
        <w:rPr>
          <w:rFonts w:eastAsia="SimSun"/>
          <w:sz w:val="28"/>
          <w:szCs w:val="28"/>
          <w:lang w:val="ru-RU"/>
        </w:rPr>
        <w:t>с</w:t>
      </w:r>
      <w:r w:rsidRPr="00617823">
        <w:rPr>
          <w:rFonts w:eastAsia="SimSun"/>
          <w:sz w:val="28"/>
          <w:szCs w:val="28"/>
        </w:rPr>
        <w:t>читываемый на основе проницаемости и пористости;</w:t>
      </w:r>
    </w:p>
    <w:p w14:paraId="48EE58E0" w14:textId="276EBCC8" w:rsidR="004B0EE3" w:rsidRPr="00617823" w:rsidRDefault="004B0EE3" w:rsidP="004B0EE3">
      <w:pPr>
        <w:autoSpaceDE w:val="0"/>
        <w:autoSpaceDN w:val="0"/>
        <w:adjustRightInd w:val="0"/>
        <w:ind w:firstLine="709"/>
        <w:jc w:val="both"/>
        <w:rPr>
          <w:rFonts w:eastAsia="SimSun"/>
          <w:sz w:val="28"/>
          <w:szCs w:val="28"/>
        </w:rPr>
      </w:pPr>
      <w:r w:rsidRPr="00617823">
        <w:rPr>
          <w:rFonts w:eastAsia="SimSun"/>
          <w:sz w:val="28"/>
          <w:szCs w:val="28"/>
        </w:rPr>
        <w:t>- тепловые дебиты позволяют отслеживать скважины за счет применения</w:t>
      </w:r>
      <w:r w:rsidRPr="00617823">
        <w:rPr>
          <w:rFonts w:eastAsia="SimSun"/>
          <w:sz w:val="28"/>
          <w:szCs w:val="28"/>
          <w:lang w:val="kk-KZ"/>
        </w:rPr>
        <w:t xml:space="preserve"> WCONPROD и GCONPROD.</w:t>
      </w:r>
      <w:r w:rsidRPr="00617823">
        <w:rPr>
          <w:rFonts w:eastAsia="SimSun"/>
          <w:sz w:val="28"/>
          <w:szCs w:val="28"/>
        </w:rPr>
        <w:t xml:space="preserve"> </w:t>
      </w:r>
    </w:p>
    <w:p w14:paraId="7AD4531A" w14:textId="6D2C49F7" w:rsidR="004B0EE3" w:rsidRPr="00617823" w:rsidRDefault="004B0EE3" w:rsidP="004B0EE3">
      <w:pPr>
        <w:autoSpaceDE w:val="0"/>
        <w:autoSpaceDN w:val="0"/>
        <w:adjustRightInd w:val="0"/>
        <w:ind w:firstLine="709"/>
        <w:jc w:val="both"/>
        <w:rPr>
          <w:rFonts w:eastAsia="SimSun"/>
          <w:sz w:val="28"/>
          <w:szCs w:val="28"/>
        </w:rPr>
      </w:pPr>
      <w:r w:rsidRPr="00617823">
        <w:rPr>
          <w:rFonts w:eastAsia="SimSun"/>
          <w:sz w:val="28"/>
          <w:szCs w:val="28"/>
        </w:rPr>
        <w:t>- для нагнетательных скважин с использованием множит</w:t>
      </w:r>
      <w:r w:rsidR="00342BF2">
        <w:rPr>
          <w:rFonts w:eastAsia="SimSun"/>
          <w:sz w:val="28"/>
          <w:szCs w:val="28"/>
        </w:rPr>
        <w:t>елей зависящих от давления в ств</w:t>
      </w:r>
      <w:r w:rsidRPr="00617823">
        <w:rPr>
          <w:rFonts w:eastAsia="SimSun"/>
          <w:sz w:val="28"/>
          <w:szCs w:val="28"/>
        </w:rPr>
        <w:t xml:space="preserve">оле скважины и на забое определяется программным блоком </w:t>
      </w:r>
      <w:r w:rsidRPr="00617823">
        <w:rPr>
          <w:rFonts w:eastAsia="SimSun"/>
          <w:sz w:val="28"/>
          <w:szCs w:val="28"/>
          <w:lang w:val="kk-KZ"/>
        </w:rPr>
        <w:t>WINJMULT.</w:t>
      </w:r>
    </w:p>
    <w:p w14:paraId="712D4990" w14:textId="77777777" w:rsidR="00B31729" w:rsidRPr="00617823" w:rsidRDefault="00B31729" w:rsidP="007E4FEB">
      <w:pPr>
        <w:autoSpaceDE w:val="0"/>
        <w:autoSpaceDN w:val="0"/>
        <w:adjustRightInd w:val="0"/>
        <w:jc w:val="center"/>
        <w:rPr>
          <w:rFonts w:eastAsia="SimSun"/>
          <w:b/>
          <w:sz w:val="28"/>
          <w:szCs w:val="28"/>
        </w:rPr>
      </w:pPr>
      <w:r w:rsidRPr="00617823">
        <w:rPr>
          <w:rFonts w:eastAsia="SimSun"/>
          <w:b/>
          <w:noProof/>
          <w:sz w:val="28"/>
          <w:szCs w:val="28"/>
          <w:lang w:val="en-US" w:eastAsia="en-US"/>
        </w:rPr>
        <w:drawing>
          <wp:inline distT="0" distB="0" distL="0" distR="0" wp14:anchorId="2993FD1E" wp14:editId="2ADDEB53">
            <wp:extent cx="3671570" cy="3000069"/>
            <wp:effectExtent l="0" t="0" r="5080" b="0"/>
            <wp:docPr id="1208" name="Рисунок 1208" descr="C:\Users\Techn\AppData\Local\Microsoft\Windows\INetCache\Content.Word\толщина 25 - нефтенасыщ кор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Users\Techn\AppData\Local\Microsoft\Windows\INetCache\Content.Word\толщина 25 - нефтенасыщ корр.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90586" cy="3097318"/>
                    </a:xfrm>
                    <a:prstGeom prst="rect">
                      <a:avLst/>
                    </a:prstGeom>
                    <a:noFill/>
                    <a:ln>
                      <a:noFill/>
                    </a:ln>
                  </pic:spPr>
                </pic:pic>
              </a:graphicData>
            </a:graphic>
          </wp:inline>
        </w:drawing>
      </w:r>
    </w:p>
    <w:p w14:paraId="5B21DC15" w14:textId="01EABC65" w:rsidR="00D17FD3" w:rsidRPr="00617823" w:rsidRDefault="00D17FD3" w:rsidP="000A723C">
      <w:pPr>
        <w:autoSpaceDE w:val="0"/>
        <w:autoSpaceDN w:val="0"/>
        <w:adjustRightInd w:val="0"/>
        <w:spacing w:before="120"/>
        <w:jc w:val="center"/>
        <w:rPr>
          <w:rFonts w:eastAsia="SimSun"/>
          <w:bCs/>
          <w:sz w:val="28"/>
          <w:szCs w:val="28"/>
        </w:rPr>
      </w:pPr>
      <w:r w:rsidRPr="00617823">
        <w:rPr>
          <w:rFonts w:eastAsia="SimSun"/>
          <w:bCs/>
          <w:sz w:val="28"/>
          <w:szCs w:val="28"/>
        </w:rPr>
        <w:t>Рисунок</w:t>
      </w:r>
      <w:r w:rsidRPr="00617823">
        <w:rPr>
          <w:rFonts w:eastAsia="SimSun"/>
          <w:bCs/>
          <w:sz w:val="28"/>
          <w:szCs w:val="28"/>
          <w:lang w:val="kk-KZ"/>
        </w:rPr>
        <w:t xml:space="preserve"> 2</w:t>
      </w:r>
      <w:r w:rsidRPr="00617823">
        <w:rPr>
          <w:rFonts w:eastAsia="SimSun"/>
          <w:bCs/>
          <w:sz w:val="28"/>
          <w:szCs w:val="28"/>
        </w:rPr>
        <w:t>.</w:t>
      </w:r>
      <w:r w:rsidR="005369E9" w:rsidRPr="00617823">
        <w:rPr>
          <w:rFonts w:eastAsia="SimSun"/>
          <w:bCs/>
          <w:sz w:val="28"/>
          <w:szCs w:val="28"/>
          <w:lang w:val="ru-RU"/>
        </w:rPr>
        <w:t>9</w:t>
      </w:r>
      <w:r w:rsidRPr="00617823">
        <w:rPr>
          <w:rFonts w:eastAsia="SimSun"/>
          <w:bCs/>
          <w:sz w:val="28"/>
          <w:szCs w:val="28"/>
        </w:rPr>
        <w:t xml:space="preserve"> - </w:t>
      </w:r>
      <w:r w:rsidR="00BC4418" w:rsidRPr="00617823">
        <w:rPr>
          <w:rFonts w:eastAsia="SimSun"/>
          <w:bCs/>
          <w:sz w:val="28"/>
          <w:szCs w:val="28"/>
          <w:lang w:val="ru-RU"/>
        </w:rPr>
        <w:t>М</w:t>
      </w:r>
      <w:r w:rsidR="00BC4418" w:rsidRPr="00617823">
        <w:rPr>
          <w:rFonts w:eastAsia="SimSun"/>
          <w:bCs/>
          <w:sz w:val="28"/>
          <w:szCs w:val="28"/>
        </w:rPr>
        <w:t>одель</w:t>
      </w:r>
      <w:r w:rsidRPr="00617823">
        <w:rPr>
          <w:rFonts w:eastAsia="SimSun"/>
          <w:bCs/>
          <w:sz w:val="28"/>
          <w:szCs w:val="28"/>
        </w:rPr>
        <w:t xml:space="preserve"> нефтенасыщенности при </w:t>
      </w:r>
      <w:r w:rsidRPr="00617823">
        <w:rPr>
          <w:rFonts w:eastAsia="SimSun"/>
          <w:bCs/>
          <w:sz w:val="28"/>
          <w:szCs w:val="28"/>
          <w:lang w:val="en-US"/>
        </w:rPr>
        <w:t>h</w:t>
      </w:r>
      <w:r w:rsidRPr="00617823">
        <w:rPr>
          <w:rFonts w:eastAsia="SimSun"/>
          <w:bCs/>
          <w:sz w:val="28"/>
          <w:szCs w:val="28"/>
        </w:rPr>
        <w:t xml:space="preserve"> = 25 м</w:t>
      </w:r>
    </w:p>
    <w:p w14:paraId="716C0AAD" w14:textId="77777777" w:rsidR="00B31729" w:rsidRPr="00617823" w:rsidRDefault="00B31729" w:rsidP="007E4FEB">
      <w:pPr>
        <w:autoSpaceDE w:val="0"/>
        <w:autoSpaceDN w:val="0"/>
        <w:adjustRightInd w:val="0"/>
        <w:jc w:val="center"/>
        <w:rPr>
          <w:rFonts w:eastAsia="SimSun"/>
          <w:bCs/>
          <w:sz w:val="28"/>
          <w:szCs w:val="28"/>
        </w:rPr>
      </w:pPr>
    </w:p>
    <w:p w14:paraId="64AE555D" w14:textId="2FB7A5EF" w:rsidR="00BC4418" w:rsidRPr="00617823" w:rsidRDefault="00BC4418" w:rsidP="00BC4418">
      <w:pPr>
        <w:autoSpaceDE w:val="0"/>
        <w:autoSpaceDN w:val="0"/>
        <w:adjustRightInd w:val="0"/>
        <w:ind w:firstLine="709"/>
        <w:jc w:val="both"/>
        <w:rPr>
          <w:rFonts w:eastAsia="SimSun"/>
          <w:sz w:val="28"/>
          <w:szCs w:val="28"/>
        </w:rPr>
      </w:pPr>
      <w:r w:rsidRPr="00617823">
        <w:rPr>
          <w:rFonts w:eastAsia="SimSun"/>
          <w:sz w:val="28"/>
          <w:szCs w:val="28"/>
        </w:rPr>
        <w:t>Рост нефтенасыщенности</w:t>
      </w:r>
      <w:r w:rsidR="00D84462">
        <w:rPr>
          <w:rFonts w:eastAsia="SimSun"/>
          <w:sz w:val="28"/>
          <w:szCs w:val="28"/>
          <w:lang w:val="ru-RU"/>
        </w:rPr>
        <w:t>,</w:t>
      </w:r>
      <w:r w:rsidRPr="00617823">
        <w:rPr>
          <w:rFonts w:eastAsia="SimSun"/>
          <w:sz w:val="28"/>
          <w:szCs w:val="28"/>
        </w:rPr>
        <w:t xml:space="preserve"> показанный на рисунке 2.9</w:t>
      </w:r>
      <w:r w:rsidR="00D84462">
        <w:rPr>
          <w:rFonts w:eastAsia="SimSun"/>
          <w:sz w:val="28"/>
          <w:szCs w:val="28"/>
          <w:lang w:val="ru-RU"/>
        </w:rPr>
        <w:t>,</w:t>
      </w:r>
      <w:r w:rsidRPr="00617823">
        <w:rPr>
          <w:rFonts w:eastAsia="SimSun"/>
          <w:sz w:val="28"/>
          <w:szCs w:val="28"/>
        </w:rPr>
        <w:t xml:space="preserve"> получен на основе анал</w:t>
      </w:r>
      <w:r w:rsidR="00D84462">
        <w:rPr>
          <w:rFonts w:eastAsia="SimSun"/>
          <w:sz w:val="28"/>
          <w:szCs w:val="28"/>
          <w:lang w:val="ru-RU"/>
        </w:rPr>
        <w:t>и</w:t>
      </w:r>
      <w:r w:rsidRPr="00617823">
        <w:rPr>
          <w:rFonts w:eastAsia="SimSun"/>
          <w:sz w:val="28"/>
          <w:szCs w:val="28"/>
        </w:rPr>
        <w:t>за модели продуктивного пласта после проведения</w:t>
      </w:r>
      <w:r w:rsidRPr="00617823">
        <w:rPr>
          <w:rFonts w:eastAsia="SimSun"/>
          <w:sz w:val="28"/>
          <w:szCs w:val="28"/>
          <w:lang w:val="ru-RU"/>
        </w:rPr>
        <w:t xml:space="preserve"> </w:t>
      </w:r>
      <w:r w:rsidRPr="00617823">
        <w:rPr>
          <w:rFonts w:eastAsia="SimSun"/>
          <w:sz w:val="28"/>
          <w:szCs w:val="28"/>
        </w:rPr>
        <w:t xml:space="preserve">процесса </w:t>
      </w:r>
      <w:r w:rsidRPr="00617823">
        <w:rPr>
          <w:rFonts w:eastAsia="SimSun"/>
          <w:sz w:val="28"/>
          <w:szCs w:val="28"/>
          <w:lang w:val="en-US"/>
        </w:rPr>
        <w:t>SAGD</w:t>
      </w:r>
      <w:r w:rsidRPr="00617823">
        <w:rPr>
          <w:rFonts w:eastAsia="SimSun"/>
          <w:sz w:val="28"/>
          <w:szCs w:val="28"/>
        </w:rPr>
        <w:t xml:space="preserve"> (как хорошо видно из рисунка, красная зона </w:t>
      </w:r>
      <w:r w:rsidR="00D84462">
        <w:rPr>
          <w:rFonts w:eastAsia="SimSun"/>
          <w:sz w:val="28"/>
          <w:szCs w:val="28"/>
        </w:rPr>
        <w:t>–</w:t>
      </w:r>
      <w:r w:rsidRPr="00617823">
        <w:rPr>
          <w:rFonts w:eastAsia="SimSun"/>
          <w:sz w:val="28"/>
          <w:szCs w:val="28"/>
        </w:rPr>
        <w:t xml:space="preserve"> </w:t>
      </w:r>
      <w:r w:rsidR="00D84462">
        <w:rPr>
          <w:rFonts w:eastAsia="SimSun"/>
          <w:sz w:val="28"/>
          <w:szCs w:val="28"/>
          <w:lang w:val="ru-RU"/>
        </w:rPr>
        <w:t>желтая зона</w:t>
      </w:r>
      <w:r w:rsidRPr="00617823">
        <w:rPr>
          <w:rFonts w:eastAsia="SimSun"/>
          <w:sz w:val="28"/>
          <w:szCs w:val="28"/>
        </w:rPr>
        <w:t xml:space="preserve"> </w:t>
      </w:r>
      <w:r w:rsidR="00D84462">
        <w:rPr>
          <w:rFonts w:eastAsia="SimSun"/>
          <w:sz w:val="28"/>
          <w:szCs w:val="28"/>
        </w:rPr>
        <w:t>–</w:t>
      </w:r>
      <w:r w:rsidRPr="00617823">
        <w:rPr>
          <w:rFonts w:eastAsia="SimSun"/>
          <w:sz w:val="28"/>
          <w:szCs w:val="28"/>
        </w:rPr>
        <w:t xml:space="preserve"> сини</w:t>
      </w:r>
      <w:r w:rsidR="00D84462">
        <w:rPr>
          <w:rFonts w:eastAsia="SimSun"/>
          <w:sz w:val="28"/>
          <w:szCs w:val="28"/>
          <w:lang w:val="ru-RU"/>
        </w:rPr>
        <w:t xml:space="preserve">я </w:t>
      </w:r>
      <w:r w:rsidR="00D84462">
        <w:rPr>
          <w:rFonts w:eastAsia="SimSun"/>
          <w:sz w:val="28"/>
          <w:szCs w:val="28"/>
        </w:rPr>
        <w:t>зона</w:t>
      </w:r>
      <w:r w:rsidRPr="00617823">
        <w:rPr>
          <w:rFonts w:eastAsia="SimSun"/>
          <w:sz w:val="28"/>
          <w:szCs w:val="28"/>
        </w:rPr>
        <w:t xml:space="preserve">). </w:t>
      </w:r>
    </w:p>
    <w:p w14:paraId="5B85667F" w14:textId="77777777" w:rsidR="00B31729" w:rsidRPr="00617823" w:rsidRDefault="00B31729" w:rsidP="007E4FEB">
      <w:pPr>
        <w:autoSpaceDE w:val="0"/>
        <w:autoSpaceDN w:val="0"/>
        <w:adjustRightInd w:val="0"/>
        <w:jc w:val="center"/>
        <w:rPr>
          <w:rFonts w:eastAsia="SimSun"/>
          <w:b/>
          <w:sz w:val="28"/>
          <w:szCs w:val="28"/>
        </w:rPr>
      </w:pPr>
      <w:r w:rsidRPr="00617823">
        <w:rPr>
          <w:rFonts w:eastAsia="SimSun"/>
          <w:noProof/>
          <w:lang w:val="en-US" w:eastAsia="en-US"/>
        </w:rPr>
        <w:lastRenderedPageBreak/>
        <w:drawing>
          <wp:inline distT="0" distB="0" distL="0" distR="0" wp14:anchorId="2A9B22B3" wp14:editId="09159BF3">
            <wp:extent cx="4496543" cy="3073400"/>
            <wp:effectExtent l="0" t="0" r="0" b="0"/>
            <wp:docPr id="1209" name="Рисунок 1209" descr="C:\Users\Techn\AppData\Local\Microsoft\Windows\INetCache\Content.Word\толщина 25 - темп кор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C:\Users\Techn\AppData\Local\Microsoft\Windows\INetCache\Content.Word\толщина 25 - темп корр.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38143" cy="3170184"/>
                    </a:xfrm>
                    <a:prstGeom prst="rect">
                      <a:avLst/>
                    </a:prstGeom>
                    <a:noFill/>
                    <a:ln>
                      <a:noFill/>
                    </a:ln>
                  </pic:spPr>
                </pic:pic>
              </a:graphicData>
            </a:graphic>
          </wp:inline>
        </w:drawing>
      </w:r>
    </w:p>
    <w:p w14:paraId="1F094586" w14:textId="30C34622" w:rsidR="00B31729" w:rsidRPr="00617823" w:rsidRDefault="00B31729" w:rsidP="00BC4418">
      <w:pPr>
        <w:autoSpaceDE w:val="0"/>
        <w:autoSpaceDN w:val="0"/>
        <w:adjustRightInd w:val="0"/>
        <w:spacing w:before="120"/>
        <w:jc w:val="center"/>
        <w:rPr>
          <w:rFonts w:eastAsia="SimSun"/>
          <w:bCs/>
          <w:sz w:val="28"/>
          <w:szCs w:val="28"/>
        </w:rPr>
      </w:pPr>
      <w:r w:rsidRPr="00617823">
        <w:rPr>
          <w:rFonts w:eastAsia="SimSun"/>
          <w:bCs/>
          <w:sz w:val="28"/>
          <w:szCs w:val="28"/>
        </w:rPr>
        <w:t xml:space="preserve">Рисунок </w:t>
      </w:r>
      <w:r w:rsidR="00407D5E" w:rsidRPr="00617823">
        <w:rPr>
          <w:rFonts w:eastAsia="SimSun"/>
          <w:bCs/>
          <w:sz w:val="28"/>
          <w:szCs w:val="28"/>
          <w:lang w:val="ru-RU"/>
        </w:rPr>
        <w:t>2</w:t>
      </w:r>
      <w:r w:rsidRPr="00617823">
        <w:rPr>
          <w:rFonts w:eastAsia="SimSun"/>
          <w:bCs/>
          <w:sz w:val="28"/>
          <w:szCs w:val="28"/>
        </w:rPr>
        <w:t>.</w:t>
      </w:r>
      <w:r w:rsidR="005369E9" w:rsidRPr="00617823">
        <w:rPr>
          <w:rFonts w:eastAsia="SimSun"/>
          <w:bCs/>
          <w:sz w:val="28"/>
          <w:szCs w:val="28"/>
          <w:lang w:val="ru-RU"/>
        </w:rPr>
        <w:t>10</w:t>
      </w:r>
      <w:r w:rsidRPr="00617823">
        <w:rPr>
          <w:rFonts w:eastAsia="SimSun"/>
          <w:bCs/>
          <w:sz w:val="28"/>
          <w:szCs w:val="28"/>
        </w:rPr>
        <w:t xml:space="preserve"> - </w:t>
      </w:r>
      <w:r w:rsidR="00BC4418" w:rsidRPr="00617823">
        <w:rPr>
          <w:rFonts w:eastAsia="SimSun"/>
          <w:bCs/>
          <w:sz w:val="28"/>
          <w:szCs w:val="28"/>
        </w:rPr>
        <w:t xml:space="preserve">Иллюстрация воздействия паровой камеры на </w:t>
      </w:r>
      <w:r w:rsidR="00F30A8D" w:rsidRPr="00617823">
        <w:rPr>
          <w:rFonts w:eastAsia="SimSun"/>
          <w:bCs/>
          <w:sz w:val="28"/>
          <w:szCs w:val="28"/>
        </w:rPr>
        <w:t>пласт</w:t>
      </w:r>
      <w:r w:rsidR="00BC4418" w:rsidRPr="00617823">
        <w:rPr>
          <w:rFonts w:eastAsia="SimSun"/>
          <w:bCs/>
          <w:sz w:val="28"/>
          <w:szCs w:val="28"/>
        </w:rPr>
        <w:t xml:space="preserve"> при </w:t>
      </w:r>
      <w:r w:rsidR="00F30A8D" w:rsidRPr="00617823">
        <w:rPr>
          <w:rFonts w:eastAsia="SimSun"/>
          <w:bCs/>
          <w:sz w:val="28"/>
          <w:szCs w:val="28"/>
          <w:lang w:val="ru-RU"/>
        </w:rPr>
        <w:t>мощности</w:t>
      </w:r>
      <w:r w:rsidR="00BC4418" w:rsidRPr="00617823">
        <w:rPr>
          <w:rFonts w:eastAsia="SimSun"/>
          <w:bCs/>
          <w:sz w:val="28"/>
          <w:szCs w:val="28"/>
        </w:rPr>
        <w:t>, равной 25 метрам.</w:t>
      </w:r>
    </w:p>
    <w:p w14:paraId="75C7AC35" w14:textId="77777777" w:rsidR="00BC4418" w:rsidRPr="00617823" w:rsidRDefault="00BC4418" w:rsidP="00BC4418">
      <w:pPr>
        <w:autoSpaceDE w:val="0"/>
        <w:autoSpaceDN w:val="0"/>
        <w:adjustRightInd w:val="0"/>
        <w:spacing w:before="120"/>
        <w:jc w:val="center"/>
        <w:rPr>
          <w:rFonts w:eastAsia="SimSun"/>
          <w:sz w:val="28"/>
          <w:szCs w:val="28"/>
        </w:rPr>
      </w:pPr>
    </w:p>
    <w:p w14:paraId="1AF3277F" w14:textId="1C469F5E" w:rsidR="00BC4418" w:rsidRPr="00617823" w:rsidRDefault="00BC4418" w:rsidP="00BC4418">
      <w:pPr>
        <w:autoSpaceDE w:val="0"/>
        <w:autoSpaceDN w:val="0"/>
        <w:adjustRightInd w:val="0"/>
        <w:ind w:firstLine="709"/>
        <w:jc w:val="both"/>
        <w:rPr>
          <w:rFonts w:eastAsia="SimSun"/>
          <w:sz w:val="28"/>
          <w:szCs w:val="28"/>
        </w:rPr>
      </w:pPr>
      <w:r w:rsidRPr="00617823">
        <w:rPr>
          <w:rFonts w:eastAsia="SimSun"/>
          <w:sz w:val="28"/>
          <w:szCs w:val="28"/>
        </w:rPr>
        <w:t>Из анализа рисунка 2.10 видно</w:t>
      </w:r>
      <w:r w:rsidR="00FB7C36">
        <w:rPr>
          <w:rFonts w:eastAsia="SimSun"/>
          <w:sz w:val="28"/>
          <w:szCs w:val="28"/>
          <w:lang w:val="ru-RU"/>
        </w:rPr>
        <w:t>,</w:t>
      </w:r>
      <w:r w:rsidRPr="00617823">
        <w:rPr>
          <w:rFonts w:eastAsia="SimSun"/>
          <w:sz w:val="28"/>
          <w:szCs w:val="28"/>
        </w:rPr>
        <w:t xml:space="preserve"> что</w:t>
      </w:r>
      <w:r w:rsidR="00FB7C36">
        <w:rPr>
          <w:rFonts w:eastAsia="SimSun"/>
          <w:sz w:val="28"/>
          <w:szCs w:val="28"/>
        </w:rPr>
        <w:t xml:space="preserve"> синяя зона постепе</w:t>
      </w:r>
      <w:r w:rsidRPr="00617823">
        <w:rPr>
          <w:rFonts w:eastAsia="SimSun"/>
          <w:sz w:val="28"/>
          <w:szCs w:val="28"/>
        </w:rPr>
        <w:t>нно переходит в красную, из этого можно сделать заключение, что рост температуры продуктивного пласта с высоковязкой нефтью обуславливает повышение текучести нефти и рост</w:t>
      </w:r>
      <w:r w:rsidR="00CC3233">
        <w:rPr>
          <w:rFonts w:eastAsia="SimSun"/>
          <w:sz w:val="28"/>
          <w:szCs w:val="28"/>
          <w:lang w:val="ru-RU"/>
        </w:rPr>
        <w:t>а</w:t>
      </w:r>
      <w:r w:rsidRPr="00617823">
        <w:rPr>
          <w:rFonts w:eastAsia="SimSun"/>
          <w:sz w:val="28"/>
          <w:szCs w:val="28"/>
        </w:rPr>
        <w:t xml:space="preserve"> КИН. </w:t>
      </w:r>
    </w:p>
    <w:p w14:paraId="062596B9" w14:textId="77777777" w:rsidR="00B31729" w:rsidRPr="00617823" w:rsidRDefault="00B31729" w:rsidP="007E4FEB">
      <w:pPr>
        <w:autoSpaceDE w:val="0"/>
        <w:autoSpaceDN w:val="0"/>
        <w:adjustRightInd w:val="0"/>
        <w:jc w:val="center"/>
        <w:rPr>
          <w:rFonts w:eastAsia="SimSun"/>
          <w:b/>
          <w:sz w:val="28"/>
          <w:szCs w:val="28"/>
        </w:rPr>
      </w:pPr>
      <w:r w:rsidRPr="00617823">
        <w:rPr>
          <w:rFonts w:eastAsia="SimSun"/>
          <w:b/>
          <w:noProof/>
          <w:sz w:val="28"/>
          <w:szCs w:val="28"/>
          <w:lang w:val="en-US" w:eastAsia="en-US"/>
        </w:rPr>
        <w:drawing>
          <wp:inline distT="0" distB="0" distL="0" distR="0" wp14:anchorId="345257FB" wp14:editId="06488C80">
            <wp:extent cx="3657425" cy="2826423"/>
            <wp:effectExtent l="0" t="0" r="635" b="0"/>
            <wp:docPr id="1210" name="Рисунок 1210" descr="C:\Users\Techn\AppData\Local\Microsoft\Windows\INetCache\Content.Word\толщина 25 - объем нефти кор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C:\Users\Techn\AppData\Local\Microsoft\Windows\INetCache\Content.Word\толщина 25 - объем нефти корр.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57425" cy="2826423"/>
                    </a:xfrm>
                    <a:prstGeom prst="rect">
                      <a:avLst/>
                    </a:prstGeom>
                    <a:noFill/>
                    <a:ln>
                      <a:noFill/>
                    </a:ln>
                  </pic:spPr>
                </pic:pic>
              </a:graphicData>
            </a:graphic>
          </wp:inline>
        </w:drawing>
      </w:r>
    </w:p>
    <w:p w14:paraId="75DFD017" w14:textId="73323F85" w:rsidR="00B31729" w:rsidRPr="00617823" w:rsidRDefault="00B31729" w:rsidP="000A723C">
      <w:pPr>
        <w:autoSpaceDE w:val="0"/>
        <w:autoSpaceDN w:val="0"/>
        <w:adjustRightInd w:val="0"/>
        <w:spacing w:before="120"/>
        <w:jc w:val="center"/>
        <w:rPr>
          <w:rFonts w:eastAsia="SimSun"/>
          <w:bCs/>
          <w:sz w:val="28"/>
          <w:szCs w:val="28"/>
        </w:rPr>
      </w:pPr>
      <w:r w:rsidRPr="00617823">
        <w:rPr>
          <w:rFonts w:eastAsia="SimSun"/>
          <w:bCs/>
          <w:sz w:val="28"/>
          <w:szCs w:val="28"/>
        </w:rPr>
        <w:t xml:space="preserve">Рисунок </w:t>
      </w:r>
      <w:r w:rsidR="00407D5E" w:rsidRPr="00617823">
        <w:rPr>
          <w:rFonts w:eastAsia="SimSun"/>
          <w:bCs/>
          <w:sz w:val="28"/>
          <w:szCs w:val="28"/>
          <w:lang w:val="ru-RU"/>
        </w:rPr>
        <w:t>2</w:t>
      </w:r>
      <w:r w:rsidRPr="00617823">
        <w:rPr>
          <w:rFonts w:eastAsia="SimSun"/>
          <w:bCs/>
          <w:sz w:val="28"/>
          <w:szCs w:val="28"/>
        </w:rPr>
        <w:t>.</w:t>
      </w:r>
      <w:r w:rsidR="008B51D7" w:rsidRPr="00617823">
        <w:rPr>
          <w:rFonts w:eastAsia="SimSun"/>
          <w:bCs/>
          <w:sz w:val="28"/>
          <w:szCs w:val="28"/>
          <w:lang w:val="ru-RU"/>
        </w:rPr>
        <w:t>1</w:t>
      </w:r>
      <w:r w:rsidR="005369E9" w:rsidRPr="00617823">
        <w:rPr>
          <w:rFonts w:eastAsia="SimSun"/>
          <w:bCs/>
          <w:sz w:val="28"/>
          <w:szCs w:val="28"/>
          <w:lang w:val="ru-RU"/>
        </w:rPr>
        <w:t>1</w:t>
      </w:r>
      <w:r w:rsidRPr="00617823">
        <w:rPr>
          <w:rFonts w:eastAsia="SimSun"/>
          <w:bCs/>
          <w:sz w:val="28"/>
          <w:szCs w:val="28"/>
        </w:rPr>
        <w:t xml:space="preserve"> - </w:t>
      </w:r>
      <w:r w:rsidR="00F30A8D" w:rsidRPr="00617823">
        <w:rPr>
          <w:rFonts w:eastAsia="SimSun"/>
          <w:bCs/>
          <w:sz w:val="28"/>
          <w:szCs w:val="28"/>
          <w:lang w:val="ru-RU"/>
        </w:rPr>
        <w:t>Иллюстрация</w:t>
      </w:r>
      <w:r w:rsidRPr="00617823">
        <w:rPr>
          <w:rFonts w:eastAsia="SimSun"/>
          <w:bCs/>
          <w:sz w:val="28"/>
          <w:szCs w:val="28"/>
        </w:rPr>
        <w:t xml:space="preserve"> изменения объема нефти </w:t>
      </w:r>
      <w:r w:rsidR="00CC3233">
        <w:rPr>
          <w:rFonts w:eastAsia="SimSun"/>
          <w:bCs/>
          <w:sz w:val="28"/>
          <w:szCs w:val="28"/>
          <w:lang w:val="ru-RU"/>
        </w:rPr>
        <w:t>при влиянии</w:t>
      </w:r>
      <w:r w:rsidR="00AE6FA4" w:rsidRPr="00617823">
        <w:rPr>
          <w:rFonts w:eastAsia="SimSun"/>
          <w:bCs/>
          <w:sz w:val="28"/>
          <w:szCs w:val="28"/>
          <w:lang w:val="ru-RU"/>
        </w:rPr>
        <w:t xml:space="preserve"> теплоносителя</w:t>
      </w:r>
      <w:r w:rsidRPr="00617823">
        <w:rPr>
          <w:rFonts w:eastAsia="SimSun"/>
          <w:bCs/>
          <w:sz w:val="28"/>
          <w:szCs w:val="28"/>
        </w:rPr>
        <w:t xml:space="preserve"> при</w:t>
      </w:r>
      <w:r w:rsidR="00AE6FA4" w:rsidRPr="00617823">
        <w:rPr>
          <w:rFonts w:eastAsia="SimSun"/>
          <w:bCs/>
          <w:sz w:val="28"/>
          <w:szCs w:val="28"/>
          <w:lang w:val="ru-RU"/>
        </w:rPr>
        <w:t xml:space="preserve"> мощности</w:t>
      </w:r>
      <w:r w:rsidRPr="00617823">
        <w:rPr>
          <w:rFonts w:eastAsia="SimSun"/>
          <w:bCs/>
          <w:sz w:val="28"/>
          <w:szCs w:val="28"/>
        </w:rPr>
        <w:t xml:space="preserve"> 25 м</w:t>
      </w:r>
    </w:p>
    <w:p w14:paraId="65556519" w14:textId="77777777" w:rsidR="00F30A8D" w:rsidRPr="00617823" w:rsidRDefault="00F30A8D" w:rsidP="000A723C">
      <w:pPr>
        <w:autoSpaceDE w:val="0"/>
        <w:autoSpaceDN w:val="0"/>
        <w:adjustRightInd w:val="0"/>
        <w:spacing w:before="120"/>
        <w:jc w:val="center"/>
        <w:rPr>
          <w:rFonts w:eastAsia="SimSun"/>
          <w:bCs/>
          <w:sz w:val="28"/>
          <w:szCs w:val="28"/>
        </w:rPr>
      </w:pPr>
    </w:p>
    <w:p w14:paraId="2F9A7B12" w14:textId="64E06190" w:rsidR="00BB3EBD" w:rsidRPr="00617823" w:rsidRDefault="00CC3233" w:rsidP="007E4FEB">
      <w:pPr>
        <w:autoSpaceDE w:val="0"/>
        <w:autoSpaceDN w:val="0"/>
        <w:adjustRightInd w:val="0"/>
        <w:ind w:firstLine="567"/>
        <w:jc w:val="both"/>
        <w:rPr>
          <w:rFonts w:eastAsia="SimSun"/>
          <w:sz w:val="28"/>
          <w:szCs w:val="28"/>
        </w:rPr>
      </w:pPr>
      <w:r>
        <w:rPr>
          <w:rFonts w:eastAsia="SimSun"/>
          <w:sz w:val="28"/>
          <w:szCs w:val="28"/>
        </w:rPr>
        <w:t>На рисунке</w:t>
      </w:r>
      <w:r w:rsidR="00AE6FA4" w:rsidRPr="00617823">
        <w:rPr>
          <w:rFonts w:eastAsia="SimSun"/>
          <w:sz w:val="28"/>
          <w:szCs w:val="28"/>
        </w:rPr>
        <w:t xml:space="preserve"> 2.11 визуально показано снижение вязкости нефти под воздейстием теплоносителя (красная зона постепенно переходит в синию зону).</w:t>
      </w:r>
    </w:p>
    <w:p w14:paraId="1293AE53" w14:textId="77777777" w:rsidR="00B31729" w:rsidRPr="00617823" w:rsidRDefault="00B31729" w:rsidP="007E4FEB">
      <w:pPr>
        <w:autoSpaceDE w:val="0"/>
        <w:autoSpaceDN w:val="0"/>
        <w:adjustRightInd w:val="0"/>
        <w:jc w:val="center"/>
        <w:rPr>
          <w:rFonts w:eastAsia="SimSun"/>
          <w:b/>
          <w:sz w:val="28"/>
          <w:szCs w:val="28"/>
        </w:rPr>
      </w:pPr>
      <w:r w:rsidRPr="00617823">
        <w:rPr>
          <w:rFonts w:eastAsia="SimSun"/>
          <w:b/>
          <w:noProof/>
          <w:sz w:val="28"/>
          <w:szCs w:val="28"/>
          <w:lang w:val="en-US" w:eastAsia="en-US"/>
        </w:rPr>
        <w:lastRenderedPageBreak/>
        <w:drawing>
          <wp:inline distT="0" distB="0" distL="0" distR="0" wp14:anchorId="3E002F1E" wp14:editId="18CC5064">
            <wp:extent cx="4757557" cy="3124200"/>
            <wp:effectExtent l="0" t="0" r="5080" b="0"/>
            <wp:docPr id="1211" name="Рисунок 1211" descr="C:\Users\Techn\AppData\Local\Microsoft\Windows\INetCache\Content.Word\толщина 30 - нефтенас кор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Users\Techn\AppData\Local\Microsoft\Windows\INetCache\Content.Word\толщина 30 - нефтенас корр.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49364" cy="3184488"/>
                    </a:xfrm>
                    <a:prstGeom prst="rect">
                      <a:avLst/>
                    </a:prstGeom>
                    <a:noFill/>
                    <a:ln>
                      <a:noFill/>
                    </a:ln>
                  </pic:spPr>
                </pic:pic>
              </a:graphicData>
            </a:graphic>
          </wp:inline>
        </w:drawing>
      </w:r>
    </w:p>
    <w:p w14:paraId="469366F7" w14:textId="77777777" w:rsidR="00B31729" w:rsidRPr="00617823" w:rsidRDefault="00B31729" w:rsidP="007E4FEB">
      <w:pPr>
        <w:autoSpaceDE w:val="0"/>
        <w:autoSpaceDN w:val="0"/>
        <w:adjustRightInd w:val="0"/>
        <w:jc w:val="center"/>
        <w:rPr>
          <w:rFonts w:eastAsia="SimSun"/>
          <w:b/>
          <w:sz w:val="28"/>
          <w:szCs w:val="28"/>
        </w:rPr>
      </w:pPr>
    </w:p>
    <w:p w14:paraId="1FE1F024" w14:textId="27C687DD" w:rsidR="00B31729" w:rsidRPr="00617823" w:rsidRDefault="00B31729" w:rsidP="007E4FEB">
      <w:pPr>
        <w:autoSpaceDE w:val="0"/>
        <w:autoSpaceDN w:val="0"/>
        <w:adjustRightInd w:val="0"/>
        <w:jc w:val="center"/>
        <w:rPr>
          <w:rFonts w:eastAsia="SimSun"/>
          <w:bCs/>
          <w:sz w:val="28"/>
          <w:szCs w:val="28"/>
        </w:rPr>
      </w:pPr>
      <w:r w:rsidRPr="00617823">
        <w:rPr>
          <w:rFonts w:eastAsia="SimSun"/>
          <w:bCs/>
          <w:sz w:val="28"/>
          <w:szCs w:val="28"/>
        </w:rPr>
        <w:t xml:space="preserve">Рисунок </w:t>
      </w:r>
      <w:r w:rsidR="00407D5E" w:rsidRPr="00617823">
        <w:rPr>
          <w:rFonts w:eastAsia="SimSun"/>
          <w:bCs/>
          <w:sz w:val="28"/>
          <w:szCs w:val="28"/>
          <w:lang w:val="ru-RU"/>
        </w:rPr>
        <w:t>2</w:t>
      </w:r>
      <w:r w:rsidRPr="00617823">
        <w:rPr>
          <w:rFonts w:eastAsia="SimSun"/>
          <w:bCs/>
          <w:sz w:val="28"/>
          <w:szCs w:val="28"/>
        </w:rPr>
        <w:t>.</w:t>
      </w:r>
      <w:r w:rsidR="00407D5E" w:rsidRPr="00617823">
        <w:rPr>
          <w:rFonts w:eastAsia="SimSun"/>
          <w:bCs/>
          <w:sz w:val="28"/>
          <w:szCs w:val="28"/>
          <w:lang w:val="ru-RU"/>
        </w:rPr>
        <w:t>1</w:t>
      </w:r>
      <w:r w:rsidR="005369E9" w:rsidRPr="00617823">
        <w:rPr>
          <w:rFonts w:eastAsia="SimSun"/>
          <w:bCs/>
          <w:sz w:val="28"/>
          <w:szCs w:val="28"/>
          <w:lang w:val="ru-RU"/>
        </w:rPr>
        <w:t>2</w:t>
      </w:r>
      <w:r w:rsidRPr="00617823">
        <w:rPr>
          <w:rFonts w:eastAsia="SimSun"/>
          <w:bCs/>
          <w:sz w:val="28"/>
          <w:szCs w:val="28"/>
        </w:rPr>
        <w:t xml:space="preserve"> - Расчетная модель роста нефтенасыщенности при </w:t>
      </w:r>
      <w:r w:rsidRPr="00617823">
        <w:rPr>
          <w:rFonts w:eastAsia="SimSun"/>
          <w:bCs/>
          <w:sz w:val="28"/>
          <w:szCs w:val="28"/>
          <w:lang w:val="en-US"/>
        </w:rPr>
        <w:t>h</w:t>
      </w:r>
      <w:r w:rsidRPr="00617823">
        <w:rPr>
          <w:rFonts w:eastAsia="SimSun"/>
          <w:bCs/>
          <w:sz w:val="28"/>
          <w:szCs w:val="28"/>
        </w:rPr>
        <w:t xml:space="preserve"> = 30 м</w:t>
      </w:r>
    </w:p>
    <w:p w14:paraId="39C669D3" w14:textId="77777777" w:rsidR="00B31729" w:rsidRPr="00617823" w:rsidRDefault="00B31729" w:rsidP="00B31729">
      <w:pPr>
        <w:autoSpaceDE w:val="0"/>
        <w:autoSpaceDN w:val="0"/>
        <w:adjustRightInd w:val="0"/>
        <w:ind w:firstLine="709"/>
        <w:jc w:val="both"/>
        <w:rPr>
          <w:rFonts w:eastAsia="SimSun"/>
          <w:sz w:val="28"/>
          <w:szCs w:val="28"/>
        </w:rPr>
      </w:pPr>
    </w:p>
    <w:p w14:paraId="0BD687D7" w14:textId="4F935D2A" w:rsidR="00B31729" w:rsidRPr="00617823" w:rsidRDefault="002441A7" w:rsidP="008B51D7">
      <w:pPr>
        <w:autoSpaceDE w:val="0"/>
        <w:autoSpaceDN w:val="0"/>
        <w:adjustRightInd w:val="0"/>
        <w:ind w:firstLine="709"/>
        <w:jc w:val="both"/>
        <w:rPr>
          <w:rFonts w:eastAsia="SimSun"/>
          <w:sz w:val="28"/>
          <w:szCs w:val="28"/>
          <w:lang w:val="ru-RU"/>
        </w:rPr>
      </w:pPr>
      <w:r w:rsidRPr="00617823">
        <w:rPr>
          <w:rFonts w:eastAsia="SimSun"/>
          <w:sz w:val="28"/>
          <w:szCs w:val="28"/>
        </w:rPr>
        <w:t>На основе представленн</w:t>
      </w:r>
      <w:r w:rsidRPr="00617823">
        <w:rPr>
          <w:rFonts w:eastAsia="SimSun"/>
          <w:sz w:val="28"/>
          <w:szCs w:val="28"/>
          <w:lang w:val="ru-RU"/>
        </w:rPr>
        <w:t xml:space="preserve">ой </w:t>
      </w:r>
      <w:r w:rsidR="00B31729" w:rsidRPr="00617823">
        <w:rPr>
          <w:rFonts w:eastAsia="SimSun"/>
          <w:sz w:val="28"/>
          <w:szCs w:val="28"/>
        </w:rPr>
        <w:t>модели хорошо видно, что происход</w:t>
      </w:r>
      <w:r w:rsidRPr="00617823">
        <w:rPr>
          <w:rFonts w:eastAsia="SimSun"/>
          <w:sz w:val="28"/>
          <w:szCs w:val="28"/>
        </w:rPr>
        <w:t>ит снижение нефтенасыщенности з</w:t>
      </w:r>
      <w:r w:rsidRPr="00617823">
        <w:rPr>
          <w:rFonts w:eastAsia="SimSun"/>
          <w:sz w:val="28"/>
          <w:szCs w:val="28"/>
          <w:lang w:val="ru-RU"/>
        </w:rPr>
        <w:t>а</w:t>
      </w:r>
      <w:r w:rsidR="00B31729" w:rsidRPr="00617823">
        <w:rPr>
          <w:rFonts w:eastAsia="SimSun"/>
          <w:sz w:val="28"/>
          <w:szCs w:val="28"/>
        </w:rPr>
        <w:t xml:space="preserve">лежи со временем </w:t>
      </w:r>
      <w:r w:rsidRPr="00617823">
        <w:rPr>
          <w:rFonts w:eastAsia="SimSun"/>
          <w:sz w:val="28"/>
          <w:szCs w:val="28"/>
          <w:lang w:val="ru-RU"/>
        </w:rPr>
        <w:t>как показано на рисунке 2.1</w:t>
      </w:r>
      <w:r w:rsidR="005369E9" w:rsidRPr="00617823">
        <w:rPr>
          <w:rFonts w:eastAsia="SimSun"/>
          <w:sz w:val="28"/>
          <w:szCs w:val="28"/>
          <w:lang w:val="ru-RU"/>
        </w:rPr>
        <w:t>2</w:t>
      </w:r>
      <w:r w:rsidRPr="00617823">
        <w:rPr>
          <w:rFonts w:eastAsia="SimSun"/>
          <w:sz w:val="28"/>
          <w:szCs w:val="28"/>
          <w:lang w:val="ru-RU"/>
        </w:rPr>
        <w:t>.</w:t>
      </w:r>
    </w:p>
    <w:p w14:paraId="402601D2" w14:textId="77777777" w:rsidR="00B31729" w:rsidRPr="00617823" w:rsidRDefault="00B31729" w:rsidP="007E4FEB">
      <w:pPr>
        <w:autoSpaceDE w:val="0"/>
        <w:autoSpaceDN w:val="0"/>
        <w:adjustRightInd w:val="0"/>
        <w:jc w:val="center"/>
        <w:rPr>
          <w:rFonts w:eastAsia="SimSun"/>
          <w:b/>
          <w:sz w:val="28"/>
          <w:szCs w:val="28"/>
        </w:rPr>
      </w:pPr>
      <w:r w:rsidRPr="00617823">
        <w:rPr>
          <w:rFonts w:eastAsia="SimSun"/>
          <w:b/>
          <w:noProof/>
          <w:sz w:val="28"/>
          <w:szCs w:val="28"/>
          <w:lang w:val="en-US" w:eastAsia="en-US"/>
        </w:rPr>
        <w:drawing>
          <wp:inline distT="0" distB="0" distL="0" distR="0" wp14:anchorId="62FC9EBF" wp14:editId="4874A22E">
            <wp:extent cx="4818693" cy="3403600"/>
            <wp:effectExtent l="0" t="0" r="0" b="0"/>
            <wp:docPr id="1212" name="Рисунок 1212" descr="C:\Users\Techn\AppData\Local\Microsoft\Windows\INetCache\Content.Word\толщина 30 - темп кор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Users\Techn\AppData\Local\Microsoft\Windows\INetCache\Content.Word\толщина 30 - темп корр.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44344" cy="3421718"/>
                    </a:xfrm>
                    <a:prstGeom prst="rect">
                      <a:avLst/>
                    </a:prstGeom>
                    <a:noFill/>
                    <a:ln>
                      <a:noFill/>
                    </a:ln>
                  </pic:spPr>
                </pic:pic>
              </a:graphicData>
            </a:graphic>
          </wp:inline>
        </w:drawing>
      </w:r>
    </w:p>
    <w:p w14:paraId="0D20B068" w14:textId="77777777" w:rsidR="00B31729" w:rsidRPr="00617823" w:rsidRDefault="00B31729" w:rsidP="007E4FEB">
      <w:pPr>
        <w:autoSpaceDE w:val="0"/>
        <w:autoSpaceDN w:val="0"/>
        <w:adjustRightInd w:val="0"/>
        <w:jc w:val="center"/>
        <w:rPr>
          <w:rFonts w:eastAsia="SimSun"/>
          <w:b/>
          <w:sz w:val="28"/>
          <w:szCs w:val="28"/>
        </w:rPr>
      </w:pPr>
    </w:p>
    <w:p w14:paraId="3A1C3476" w14:textId="717E4B26" w:rsidR="00B31729" w:rsidRPr="00617823" w:rsidRDefault="00B31729" w:rsidP="007E4FEB">
      <w:pPr>
        <w:autoSpaceDE w:val="0"/>
        <w:autoSpaceDN w:val="0"/>
        <w:adjustRightInd w:val="0"/>
        <w:jc w:val="center"/>
        <w:rPr>
          <w:rFonts w:eastAsia="SimSun"/>
          <w:bCs/>
          <w:sz w:val="28"/>
          <w:szCs w:val="28"/>
        </w:rPr>
      </w:pPr>
      <w:r w:rsidRPr="00617823">
        <w:rPr>
          <w:rFonts w:eastAsia="SimSun"/>
          <w:bCs/>
          <w:sz w:val="28"/>
          <w:szCs w:val="28"/>
        </w:rPr>
        <w:t xml:space="preserve">Рисунок </w:t>
      </w:r>
      <w:r w:rsidR="00407D5E" w:rsidRPr="00617823">
        <w:rPr>
          <w:rFonts w:eastAsia="SimSun"/>
          <w:bCs/>
          <w:sz w:val="28"/>
          <w:szCs w:val="28"/>
          <w:lang w:val="ru-RU"/>
        </w:rPr>
        <w:t>2</w:t>
      </w:r>
      <w:r w:rsidRPr="00617823">
        <w:rPr>
          <w:rFonts w:eastAsia="SimSun"/>
          <w:bCs/>
          <w:sz w:val="28"/>
          <w:szCs w:val="28"/>
        </w:rPr>
        <w:t>.</w:t>
      </w:r>
      <w:r w:rsidR="00407D5E" w:rsidRPr="00617823">
        <w:rPr>
          <w:rFonts w:eastAsia="SimSun"/>
          <w:bCs/>
          <w:sz w:val="28"/>
          <w:szCs w:val="28"/>
          <w:lang w:val="ru-RU"/>
        </w:rPr>
        <w:t>1</w:t>
      </w:r>
      <w:r w:rsidR="005369E9" w:rsidRPr="00617823">
        <w:rPr>
          <w:rFonts w:eastAsia="SimSun"/>
          <w:bCs/>
          <w:sz w:val="28"/>
          <w:szCs w:val="28"/>
          <w:lang w:val="ru-RU"/>
        </w:rPr>
        <w:t>3</w:t>
      </w:r>
      <w:r w:rsidRPr="00617823">
        <w:rPr>
          <w:rFonts w:eastAsia="SimSun"/>
          <w:bCs/>
          <w:sz w:val="28"/>
          <w:szCs w:val="28"/>
        </w:rPr>
        <w:t xml:space="preserve"> - Визуализация воздействия паровой камеры на продуктивный пласт при </w:t>
      </w:r>
      <w:r w:rsidRPr="00617823">
        <w:rPr>
          <w:rFonts w:eastAsia="SimSun"/>
          <w:bCs/>
          <w:sz w:val="28"/>
          <w:szCs w:val="28"/>
          <w:lang w:val="en-US"/>
        </w:rPr>
        <w:t>h</w:t>
      </w:r>
      <w:r w:rsidRPr="00617823">
        <w:rPr>
          <w:rFonts w:eastAsia="SimSun"/>
          <w:bCs/>
          <w:sz w:val="28"/>
          <w:szCs w:val="28"/>
        </w:rPr>
        <w:t xml:space="preserve"> = 30 м</w:t>
      </w:r>
    </w:p>
    <w:p w14:paraId="671572EC" w14:textId="77777777" w:rsidR="00B31729" w:rsidRPr="00617823" w:rsidRDefault="00B31729" w:rsidP="007E4FEB">
      <w:pPr>
        <w:autoSpaceDE w:val="0"/>
        <w:autoSpaceDN w:val="0"/>
        <w:adjustRightInd w:val="0"/>
        <w:jc w:val="center"/>
        <w:rPr>
          <w:rFonts w:eastAsia="SimSun"/>
          <w:b/>
          <w:sz w:val="28"/>
          <w:szCs w:val="28"/>
        </w:rPr>
      </w:pPr>
    </w:p>
    <w:p w14:paraId="663B554E" w14:textId="0E253597" w:rsidR="00AE6FA4" w:rsidRPr="00617823" w:rsidRDefault="00AE6FA4" w:rsidP="00AE6FA4">
      <w:pPr>
        <w:autoSpaceDE w:val="0"/>
        <w:autoSpaceDN w:val="0"/>
        <w:adjustRightInd w:val="0"/>
        <w:ind w:firstLine="709"/>
        <w:jc w:val="both"/>
        <w:rPr>
          <w:rFonts w:eastAsia="SimSun"/>
          <w:sz w:val="28"/>
          <w:szCs w:val="28"/>
        </w:rPr>
      </w:pPr>
      <w:r w:rsidRPr="00617823">
        <w:rPr>
          <w:rFonts w:eastAsia="SimSun"/>
          <w:sz w:val="28"/>
          <w:szCs w:val="28"/>
        </w:rPr>
        <w:t>Из представленного рисунка 2.13 следует, что прогрев зоны залежи увеличивается, что существенно влияет на повыше</w:t>
      </w:r>
      <w:r w:rsidR="00391BD2">
        <w:rPr>
          <w:rFonts w:eastAsia="SimSun"/>
          <w:sz w:val="28"/>
          <w:szCs w:val="28"/>
        </w:rPr>
        <w:t>ние текучести нефти и увеличение</w:t>
      </w:r>
      <w:r w:rsidRPr="00617823">
        <w:rPr>
          <w:rFonts w:eastAsia="SimSun"/>
          <w:sz w:val="28"/>
          <w:szCs w:val="28"/>
        </w:rPr>
        <w:t xml:space="preserve"> КИН.</w:t>
      </w:r>
    </w:p>
    <w:p w14:paraId="7BC7DCE9" w14:textId="77777777" w:rsidR="00B31729" w:rsidRPr="00617823" w:rsidRDefault="00B31729" w:rsidP="00B31729">
      <w:pPr>
        <w:autoSpaceDE w:val="0"/>
        <w:autoSpaceDN w:val="0"/>
        <w:adjustRightInd w:val="0"/>
        <w:ind w:firstLine="709"/>
        <w:jc w:val="both"/>
        <w:rPr>
          <w:rFonts w:eastAsia="SimSun"/>
          <w:b/>
          <w:sz w:val="28"/>
          <w:szCs w:val="28"/>
        </w:rPr>
      </w:pPr>
    </w:p>
    <w:p w14:paraId="3D72C3F7" w14:textId="77777777" w:rsidR="00B31729" w:rsidRPr="00617823" w:rsidRDefault="00B31729" w:rsidP="007E4FEB">
      <w:pPr>
        <w:autoSpaceDE w:val="0"/>
        <w:autoSpaceDN w:val="0"/>
        <w:adjustRightInd w:val="0"/>
        <w:jc w:val="center"/>
        <w:rPr>
          <w:rFonts w:eastAsia="SimSun"/>
          <w:b/>
          <w:sz w:val="28"/>
          <w:szCs w:val="28"/>
        </w:rPr>
      </w:pPr>
      <w:r w:rsidRPr="00617823">
        <w:rPr>
          <w:rFonts w:eastAsia="SimSun"/>
          <w:b/>
          <w:noProof/>
          <w:sz w:val="28"/>
          <w:szCs w:val="28"/>
          <w:lang w:val="en-US" w:eastAsia="en-US"/>
        </w:rPr>
        <w:lastRenderedPageBreak/>
        <w:drawing>
          <wp:inline distT="0" distB="0" distL="0" distR="0" wp14:anchorId="407B934E" wp14:editId="5FCEF4C5">
            <wp:extent cx="4446346" cy="2965230"/>
            <wp:effectExtent l="0" t="0" r="0" b="0"/>
            <wp:docPr id="1214" name="Рисунок 1214" descr="C:\Users\Techn\AppData\Local\Microsoft\Windows\INetCache\Content.Word\толщина 30 - объем нефти кор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Users\Techn\AppData\Local\Microsoft\Windows\INetCache\Content.Word\толщина 30 - объем нефти корр.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96723" cy="2998826"/>
                    </a:xfrm>
                    <a:prstGeom prst="rect">
                      <a:avLst/>
                    </a:prstGeom>
                    <a:noFill/>
                    <a:ln>
                      <a:noFill/>
                    </a:ln>
                  </pic:spPr>
                </pic:pic>
              </a:graphicData>
            </a:graphic>
          </wp:inline>
        </w:drawing>
      </w:r>
    </w:p>
    <w:p w14:paraId="76D4B52A" w14:textId="77777777" w:rsidR="00B31729" w:rsidRPr="00617823" w:rsidRDefault="00B31729" w:rsidP="007E4FEB">
      <w:pPr>
        <w:autoSpaceDE w:val="0"/>
        <w:autoSpaceDN w:val="0"/>
        <w:adjustRightInd w:val="0"/>
        <w:jc w:val="center"/>
        <w:rPr>
          <w:rFonts w:eastAsia="SimSun"/>
          <w:b/>
          <w:sz w:val="28"/>
          <w:szCs w:val="28"/>
        </w:rPr>
      </w:pPr>
    </w:p>
    <w:p w14:paraId="593715AD" w14:textId="2FF74539" w:rsidR="00B31729" w:rsidRPr="00617823" w:rsidRDefault="00B31729" w:rsidP="007E4FEB">
      <w:pPr>
        <w:autoSpaceDE w:val="0"/>
        <w:autoSpaceDN w:val="0"/>
        <w:adjustRightInd w:val="0"/>
        <w:jc w:val="center"/>
        <w:rPr>
          <w:rFonts w:eastAsia="SimSun"/>
          <w:bCs/>
          <w:sz w:val="28"/>
          <w:szCs w:val="28"/>
        </w:rPr>
      </w:pPr>
      <w:r w:rsidRPr="00617823">
        <w:rPr>
          <w:rFonts w:eastAsia="SimSun"/>
          <w:bCs/>
          <w:sz w:val="28"/>
          <w:szCs w:val="28"/>
        </w:rPr>
        <w:t xml:space="preserve">Рисунок </w:t>
      </w:r>
      <w:r w:rsidR="00407D5E" w:rsidRPr="00617823">
        <w:rPr>
          <w:rFonts w:eastAsia="SimSun"/>
          <w:bCs/>
          <w:sz w:val="28"/>
          <w:szCs w:val="28"/>
          <w:lang w:val="ru-RU"/>
        </w:rPr>
        <w:t>2</w:t>
      </w:r>
      <w:r w:rsidRPr="00617823">
        <w:rPr>
          <w:rFonts w:eastAsia="SimSun"/>
          <w:bCs/>
          <w:sz w:val="28"/>
          <w:szCs w:val="28"/>
        </w:rPr>
        <w:t>.</w:t>
      </w:r>
      <w:r w:rsidR="00407D5E" w:rsidRPr="00617823">
        <w:rPr>
          <w:rFonts w:eastAsia="SimSun"/>
          <w:bCs/>
          <w:sz w:val="28"/>
          <w:szCs w:val="28"/>
          <w:lang w:val="ru-RU"/>
        </w:rPr>
        <w:t>1</w:t>
      </w:r>
      <w:r w:rsidR="005369E9" w:rsidRPr="00617823">
        <w:rPr>
          <w:rFonts w:eastAsia="SimSun"/>
          <w:bCs/>
          <w:sz w:val="28"/>
          <w:szCs w:val="28"/>
          <w:lang w:val="ru-RU"/>
        </w:rPr>
        <w:t>4</w:t>
      </w:r>
      <w:r w:rsidRPr="00617823">
        <w:rPr>
          <w:rFonts w:eastAsia="SimSun"/>
          <w:bCs/>
          <w:sz w:val="28"/>
          <w:szCs w:val="28"/>
        </w:rPr>
        <w:t xml:space="preserve"> - Визуализация процесса изменения объема нефти под воздействием пара при </w:t>
      </w:r>
      <w:r w:rsidRPr="00617823">
        <w:rPr>
          <w:rFonts w:eastAsia="SimSun"/>
          <w:bCs/>
          <w:sz w:val="28"/>
          <w:szCs w:val="28"/>
          <w:lang w:val="en-US"/>
        </w:rPr>
        <w:t>h</w:t>
      </w:r>
      <w:r w:rsidRPr="00617823">
        <w:rPr>
          <w:rFonts w:eastAsia="SimSun"/>
          <w:bCs/>
          <w:sz w:val="28"/>
          <w:szCs w:val="28"/>
        </w:rPr>
        <w:t xml:space="preserve"> = 30 м</w:t>
      </w:r>
    </w:p>
    <w:p w14:paraId="31476CC8" w14:textId="77777777" w:rsidR="00B31729" w:rsidRPr="00617823" w:rsidRDefault="00B31729" w:rsidP="00B31729">
      <w:pPr>
        <w:autoSpaceDE w:val="0"/>
        <w:autoSpaceDN w:val="0"/>
        <w:adjustRightInd w:val="0"/>
        <w:ind w:firstLine="709"/>
        <w:jc w:val="center"/>
        <w:rPr>
          <w:rFonts w:eastAsia="SimSun"/>
          <w:b/>
          <w:sz w:val="28"/>
          <w:szCs w:val="28"/>
        </w:rPr>
      </w:pPr>
    </w:p>
    <w:p w14:paraId="1C2513D1" w14:textId="4E264C71" w:rsidR="00B31729" w:rsidRPr="00617823" w:rsidRDefault="00B31729" w:rsidP="008B51D7">
      <w:pPr>
        <w:autoSpaceDE w:val="0"/>
        <w:autoSpaceDN w:val="0"/>
        <w:adjustRightInd w:val="0"/>
        <w:ind w:firstLine="709"/>
        <w:jc w:val="both"/>
        <w:rPr>
          <w:rFonts w:eastAsia="SimSun"/>
          <w:sz w:val="28"/>
          <w:szCs w:val="28"/>
        </w:rPr>
      </w:pPr>
      <w:r w:rsidRPr="00617823">
        <w:rPr>
          <w:rFonts w:eastAsia="SimSun"/>
          <w:sz w:val="28"/>
          <w:szCs w:val="28"/>
        </w:rPr>
        <w:t xml:space="preserve">Из модели, представленной на рисунке </w:t>
      </w:r>
      <w:r w:rsidR="00407D5E" w:rsidRPr="00617823">
        <w:rPr>
          <w:rFonts w:eastAsia="SimSun"/>
          <w:sz w:val="28"/>
          <w:szCs w:val="28"/>
          <w:lang w:val="ru-RU"/>
        </w:rPr>
        <w:t>2</w:t>
      </w:r>
      <w:r w:rsidRPr="00617823">
        <w:rPr>
          <w:rFonts w:eastAsia="SimSun"/>
          <w:sz w:val="28"/>
          <w:szCs w:val="28"/>
        </w:rPr>
        <w:t>.</w:t>
      </w:r>
      <w:r w:rsidR="00407D5E" w:rsidRPr="00617823">
        <w:rPr>
          <w:rFonts w:eastAsia="SimSun"/>
          <w:sz w:val="28"/>
          <w:szCs w:val="28"/>
          <w:lang w:val="ru-RU"/>
        </w:rPr>
        <w:t>1</w:t>
      </w:r>
      <w:r w:rsidR="005369E9" w:rsidRPr="00617823">
        <w:rPr>
          <w:rFonts w:eastAsia="SimSun"/>
          <w:sz w:val="28"/>
          <w:szCs w:val="28"/>
          <w:lang w:val="ru-RU"/>
        </w:rPr>
        <w:t>4</w:t>
      </w:r>
      <w:r w:rsidRPr="00617823">
        <w:rPr>
          <w:rFonts w:eastAsia="SimSun"/>
          <w:sz w:val="28"/>
          <w:szCs w:val="28"/>
        </w:rPr>
        <w:t xml:space="preserve"> наглядно видно, что под воздействием пара с ростом объемов добычи запасы нефти в залежи снижаются.</w:t>
      </w:r>
    </w:p>
    <w:p w14:paraId="557606A0" w14:textId="77777777" w:rsidR="00B31729" w:rsidRPr="00617823" w:rsidRDefault="00B31729" w:rsidP="00B31729">
      <w:pPr>
        <w:autoSpaceDE w:val="0"/>
        <w:autoSpaceDN w:val="0"/>
        <w:adjustRightInd w:val="0"/>
        <w:ind w:firstLine="709"/>
        <w:jc w:val="both"/>
        <w:rPr>
          <w:rFonts w:eastAsia="SimSun"/>
          <w:sz w:val="28"/>
          <w:szCs w:val="28"/>
        </w:rPr>
      </w:pPr>
    </w:p>
    <w:p w14:paraId="2BE90FD4" w14:textId="77777777" w:rsidR="00B31729" w:rsidRPr="00617823" w:rsidRDefault="00B31729" w:rsidP="007E4FEB">
      <w:pPr>
        <w:autoSpaceDE w:val="0"/>
        <w:autoSpaceDN w:val="0"/>
        <w:adjustRightInd w:val="0"/>
        <w:jc w:val="center"/>
        <w:rPr>
          <w:rFonts w:eastAsia="SimSun"/>
          <w:b/>
          <w:sz w:val="28"/>
          <w:szCs w:val="28"/>
        </w:rPr>
      </w:pPr>
      <w:r w:rsidRPr="00617823">
        <w:rPr>
          <w:rFonts w:eastAsia="SimSun"/>
          <w:noProof/>
          <w:lang w:val="en-US" w:eastAsia="en-US"/>
        </w:rPr>
        <w:drawing>
          <wp:inline distT="0" distB="0" distL="0" distR="0" wp14:anchorId="219116D0" wp14:editId="1992BD12">
            <wp:extent cx="5305414" cy="3289300"/>
            <wp:effectExtent l="0" t="0" r="0" b="6350"/>
            <wp:docPr id="1215" name="Рисунок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44352" cy="3375440"/>
                    </a:xfrm>
                    <a:prstGeom prst="rect">
                      <a:avLst/>
                    </a:prstGeom>
                  </pic:spPr>
                </pic:pic>
              </a:graphicData>
            </a:graphic>
          </wp:inline>
        </w:drawing>
      </w:r>
    </w:p>
    <w:p w14:paraId="2710FA7B" w14:textId="77777777" w:rsidR="00B31729" w:rsidRPr="00617823" w:rsidRDefault="00B31729" w:rsidP="007E4FEB">
      <w:pPr>
        <w:autoSpaceDE w:val="0"/>
        <w:autoSpaceDN w:val="0"/>
        <w:adjustRightInd w:val="0"/>
        <w:jc w:val="center"/>
        <w:rPr>
          <w:rFonts w:eastAsia="SimSun"/>
          <w:bCs/>
          <w:sz w:val="28"/>
          <w:szCs w:val="28"/>
        </w:rPr>
      </w:pPr>
    </w:p>
    <w:p w14:paraId="5165F894" w14:textId="7EEE4A12" w:rsidR="00B31729" w:rsidRPr="00617823" w:rsidRDefault="00B31729" w:rsidP="007E4FEB">
      <w:pPr>
        <w:autoSpaceDE w:val="0"/>
        <w:autoSpaceDN w:val="0"/>
        <w:adjustRightInd w:val="0"/>
        <w:jc w:val="center"/>
        <w:rPr>
          <w:bCs/>
          <w:sz w:val="28"/>
          <w:szCs w:val="28"/>
        </w:rPr>
      </w:pPr>
      <w:r w:rsidRPr="00617823">
        <w:rPr>
          <w:bCs/>
          <w:noProof/>
          <w:sz w:val="28"/>
          <w:szCs w:val="28"/>
        </w:rPr>
        <w:t xml:space="preserve">Рисунок </w:t>
      </w:r>
      <w:r w:rsidR="00407D5E" w:rsidRPr="00617823">
        <w:rPr>
          <w:bCs/>
          <w:noProof/>
          <w:sz w:val="28"/>
          <w:szCs w:val="28"/>
          <w:lang w:val="ru-RU"/>
        </w:rPr>
        <w:t>2</w:t>
      </w:r>
      <w:r w:rsidRPr="00617823">
        <w:rPr>
          <w:bCs/>
          <w:noProof/>
          <w:sz w:val="28"/>
          <w:szCs w:val="28"/>
        </w:rPr>
        <w:t>.</w:t>
      </w:r>
      <w:r w:rsidR="00407D5E" w:rsidRPr="00617823">
        <w:rPr>
          <w:bCs/>
          <w:noProof/>
          <w:sz w:val="28"/>
          <w:szCs w:val="28"/>
          <w:lang w:val="ru-RU"/>
        </w:rPr>
        <w:t>1</w:t>
      </w:r>
      <w:r w:rsidR="005369E9" w:rsidRPr="00617823">
        <w:rPr>
          <w:bCs/>
          <w:noProof/>
          <w:sz w:val="28"/>
          <w:szCs w:val="28"/>
          <w:lang w:val="ru-RU"/>
        </w:rPr>
        <w:t>5</w:t>
      </w:r>
      <w:r w:rsidRPr="00617823">
        <w:rPr>
          <w:bCs/>
          <w:noProof/>
          <w:sz w:val="28"/>
          <w:szCs w:val="28"/>
        </w:rPr>
        <w:t xml:space="preserve"> - Общие теплопотери и</w:t>
      </w:r>
      <w:r w:rsidRPr="00617823">
        <w:rPr>
          <w:bCs/>
          <w:sz w:val="28"/>
          <w:szCs w:val="28"/>
        </w:rPr>
        <w:t xml:space="preserve"> мгн</w:t>
      </w:r>
      <w:r w:rsidR="00C20985" w:rsidRPr="00617823">
        <w:rPr>
          <w:bCs/>
          <w:sz w:val="28"/>
          <w:szCs w:val="28"/>
        </w:rPr>
        <w:t xml:space="preserve">овенное значение теплопотерь </w:t>
      </w:r>
      <w:r w:rsidR="00661194">
        <w:rPr>
          <w:bCs/>
          <w:sz w:val="28"/>
          <w:szCs w:val="28"/>
          <w:lang w:val="ru-RU"/>
        </w:rPr>
        <w:t>с мощн</w:t>
      </w:r>
      <w:r w:rsidR="00C20985" w:rsidRPr="00617823">
        <w:rPr>
          <w:bCs/>
          <w:sz w:val="28"/>
          <w:szCs w:val="28"/>
          <w:lang w:val="ru-RU"/>
        </w:rPr>
        <w:t>остью</w:t>
      </w:r>
      <w:r w:rsidRPr="00617823">
        <w:rPr>
          <w:bCs/>
          <w:sz w:val="28"/>
          <w:szCs w:val="28"/>
        </w:rPr>
        <w:t xml:space="preserve"> 25 и 30 м</w:t>
      </w:r>
    </w:p>
    <w:p w14:paraId="66432B9D" w14:textId="77777777" w:rsidR="004B6E18" w:rsidRPr="00617823" w:rsidRDefault="004B6E18" w:rsidP="00B31729">
      <w:pPr>
        <w:autoSpaceDE w:val="0"/>
        <w:autoSpaceDN w:val="0"/>
        <w:adjustRightInd w:val="0"/>
        <w:ind w:firstLine="709"/>
        <w:jc w:val="center"/>
        <w:rPr>
          <w:bCs/>
          <w:sz w:val="28"/>
          <w:szCs w:val="28"/>
        </w:rPr>
      </w:pPr>
    </w:p>
    <w:p w14:paraId="568D6E57" w14:textId="77777777" w:rsidR="00C20985" w:rsidRPr="00617823" w:rsidRDefault="00C20985" w:rsidP="00C20985">
      <w:pPr>
        <w:ind w:firstLine="709"/>
        <w:jc w:val="both"/>
        <w:rPr>
          <w:rFonts w:eastAsia="SimSun"/>
          <w:noProof/>
          <w:sz w:val="28"/>
          <w:szCs w:val="28"/>
          <w:lang w:val="kk-KZ"/>
        </w:rPr>
      </w:pPr>
      <w:r w:rsidRPr="00617823">
        <w:rPr>
          <w:rFonts w:eastAsia="SimSun"/>
          <w:noProof/>
          <w:sz w:val="28"/>
          <w:szCs w:val="28"/>
          <w:lang w:val="kk-KZ"/>
        </w:rPr>
        <w:t>Теплопотери растут во времени за счет роста паровой камеры и потерь тепла на прогрев породы окружающей камеру, это следует из рисунка 2.15.</w:t>
      </w:r>
    </w:p>
    <w:p w14:paraId="3F6F99F2" w14:textId="381479D0" w:rsidR="00C20985" w:rsidRDefault="00C20985" w:rsidP="00C20985">
      <w:pPr>
        <w:ind w:firstLine="709"/>
        <w:jc w:val="both"/>
        <w:rPr>
          <w:rFonts w:eastAsia="SimSun"/>
          <w:noProof/>
          <w:sz w:val="28"/>
          <w:szCs w:val="28"/>
          <w:lang w:val="kk-KZ"/>
        </w:rPr>
      </w:pPr>
      <w:r w:rsidRPr="00617823">
        <w:rPr>
          <w:rFonts w:eastAsia="SimSun"/>
          <w:noProof/>
          <w:sz w:val="28"/>
          <w:szCs w:val="28"/>
          <w:lang w:val="kk-KZ"/>
        </w:rPr>
        <w:lastRenderedPageBreak/>
        <w:t>Теплопотери в породах также увеличиваются</w:t>
      </w:r>
      <w:r w:rsidR="008F705C">
        <w:rPr>
          <w:rFonts w:eastAsia="SimSun"/>
          <w:noProof/>
          <w:sz w:val="28"/>
          <w:szCs w:val="28"/>
          <w:lang w:val="kk-KZ"/>
        </w:rPr>
        <w:t>,</w:t>
      </w:r>
      <w:r w:rsidRPr="00617823">
        <w:rPr>
          <w:rFonts w:eastAsia="SimSun"/>
          <w:noProof/>
          <w:sz w:val="28"/>
          <w:szCs w:val="28"/>
          <w:lang w:val="kk-KZ"/>
        </w:rPr>
        <w:t xml:space="preserve"> так как паровая камера растет вверх и в бок и отдает тепло на прогрев пород, т.е. наблюдается не желательный эффект потер</w:t>
      </w:r>
      <w:r w:rsidR="008F705C">
        <w:rPr>
          <w:rFonts w:eastAsia="SimSun"/>
          <w:noProof/>
          <w:sz w:val="28"/>
          <w:szCs w:val="28"/>
          <w:lang w:val="kk-KZ"/>
        </w:rPr>
        <w:t>ь</w:t>
      </w:r>
      <w:r w:rsidRPr="00617823">
        <w:rPr>
          <w:rFonts w:eastAsia="SimSun"/>
          <w:noProof/>
          <w:sz w:val="28"/>
          <w:szCs w:val="28"/>
          <w:lang w:val="kk-KZ"/>
        </w:rPr>
        <w:t xml:space="preserve"> тепла за счет прогрева </w:t>
      </w:r>
      <w:r w:rsidR="008F705C">
        <w:rPr>
          <w:rFonts w:eastAsia="SimSun"/>
          <w:noProof/>
          <w:sz w:val="28"/>
          <w:szCs w:val="28"/>
          <w:lang w:val="kk-KZ"/>
        </w:rPr>
        <w:t>вышележащих над камерой пород, д</w:t>
      </w:r>
      <w:r w:rsidRPr="00617823">
        <w:rPr>
          <w:rFonts w:eastAsia="SimSun"/>
          <w:noProof/>
          <w:sz w:val="28"/>
          <w:szCs w:val="28"/>
          <w:lang w:val="kk-KZ"/>
        </w:rPr>
        <w:t>анный эффект показан на рисунке 2.16.</w:t>
      </w:r>
    </w:p>
    <w:p w14:paraId="5BA43958" w14:textId="77777777" w:rsidR="00B75883" w:rsidRPr="00617823" w:rsidRDefault="00B75883" w:rsidP="00C20985">
      <w:pPr>
        <w:ind w:firstLine="709"/>
        <w:jc w:val="both"/>
        <w:rPr>
          <w:rFonts w:eastAsia="SimSun"/>
          <w:noProof/>
          <w:sz w:val="28"/>
          <w:szCs w:val="28"/>
          <w:lang w:val="kk-KZ"/>
        </w:rPr>
      </w:pPr>
    </w:p>
    <w:p w14:paraId="127EC5F2" w14:textId="77777777" w:rsidR="00B31729" w:rsidRPr="00617823" w:rsidRDefault="00B31729" w:rsidP="007E4FEB">
      <w:pPr>
        <w:jc w:val="center"/>
        <w:rPr>
          <w:rFonts w:eastAsia="SimSun"/>
          <w:noProof/>
          <w:sz w:val="28"/>
          <w:szCs w:val="28"/>
          <w:lang w:val="kk-KZ"/>
        </w:rPr>
      </w:pPr>
      <w:r w:rsidRPr="00617823">
        <w:rPr>
          <w:rFonts w:eastAsia="SimSun"/>
          <w:noProof/>
          <w:lang w:val="en-US" w:eastAsia="en-US"/>
        </w:rPr>
        <w:drawing>
          <wp:inline distT="0" distB="0" distL="0" distR="0" wp14:anchorId="64092336" wp14:editId="6B08EA28">
            <wp:extent cx="4793309" cy="2971800"/>
            <wp:effectExtent l="0" t="0" r="762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855477" cy="3010344"/>
                    </a:xfrm>
                    <a:prstGeom prst="rect">
                      <a:avLst/>
                    </a:prstGeom>
                  </pic:spPr>
                </pic:pic>
              </a:graphicData>
            </a:graphic>
          </wp:inline>
        </w:drawing>
      </w:r>
    </w:p>
    <w:p w14:paraId="247C8672" w14:textId="77777777" w:rsidR="00B31729" w:rsidRPr="00617823" w:rsidRDefault="00B31729" w:rsidP="007E4FEB">
      <w:pPr>
        <w:jc w:val="both"/>
        <w:rPr>
          <w:rFonts w:eastAsia="SimSun"/>
          <w:noProof/>
          <w:sz w:val="28"/>
          <w:szCs w:val="28"/>
          <w:lang w:val="kk-KZ"/>
        </w:rPr>
      </w:pPr>
    </w:p>
    <w:p w14:paraId="71E9E573" w14:textId="3AE6AA3F" w:rsidR="00B31729" w:rsidRPr="00617823" w:rsidRDefault="00B31729" w:rsidP="00C20985">
      <w:pPr>
        <w:autoSpaceDE w:val="0"/>
        <w:autoSpaceDN w:val="0"/>
        <w:adjustRightInd w:val="0"/>
        <w:jc w:val="center"/>
        <w:rPr>
          <w:bCs/>
          <w:sz w:val="28"/>
          <w:szCs w:val="28"/>
        </w:rPr>
      </w:pPr>
      <w:r w:rsidRPr="00617823">
        <w:rPr>
          <w:bCs/>
          <w:sz w:val="28"/>
          <w:szCs w:val="28"/>
        </w:rPr>
        <w:t xml:space="preserve">Рисунок </w:t>
      </w:r>
      <w:r w:rsidR="00407D5E" w:rsidRPr="00617823">
        <w:rPr>
          <w:bCs/>
          <w:sz w:val="28"/>
          <w:szCs w:val="28"/>
          <w:lang w:val="ru-RU"/>
        </w:rPr>
        <w:t>2</w:t>
      </w:r>
      <w:r w:rsidRPr="00617823">
        <w:rPr>
          <w:bCs/>
          <w:sz w:val="28"/>
          <w:szCs w:val="28"/>
        </w:rPr>
        <w:t>.</w:t>
      </w:r>
      <w:r w:rsidR="00407D5E" w:rsidRPr="00617823">
        <w:rPr>
          <w:bCs/>
          <w:sz w:val="28"/>
          <w:szCs w:val="28"/>
          <w:lang w:val="ru-RU"/>
        </w:rPr>
        <w:t>1</w:t>
      </w:r>
      <w:r w:rsidR="005369E9" w:rsidRPr="00617823">
        <w:rPr>
          <w:bCs/>
          <w:sz w:val="28"/>
          <w:szCs w:val="28"/>
          <w:lang w:val="ru-RU"/>
        </w:rPr>
        <w:t>6</w:t>
      </w:r>
      <w:r w:rsidRPr="00617823">
        <w:rPr>
          <w:bCs/>
          <w:sz w:val="28"/>
          <w:szCs w:val="28"/>
        </w:rPr>
        <w:t xml:space="preserve"> - </w:t>
      </w:r>
      <w:r w:rsidR="00C20985" w:rsidRPr="00617823">
        <w:rPr>
          <w:bCs/>
          <w:sz w:val="28"/>
          <w:szCs w:val="28"/>
        </w:rPr>
        <w:t xml:space="preserve">Запасы нефти: начальный – текущий при </w:t>
      </w:r>
      <w:r w:rsidR="00C20985" w:rsidRPr="00617823">
        <w:rPr>
          <w:bCs/>
          <w:sz w:val="28"/>
          <w:szCs w:val="28"/>
          <w:lang w:val="en-US"/>
        </w:rPr>
        <w:t>h</w:t>
      </w:r>
      <w:r w:rsidR="00C20985" w:rsidRPr="00617823">
        <w:rPr>
          <w:bCs/>
          <w:sz w:val="28"/>
          <w:szCs w:val="28"/>
        </w:rPr>
        <w:t xml:space="preserve"> = 25 и 30 м</w:t>
      </w:r>
    </w:p>
    <w:p w14:paraId="492A1FD0" w14:textId="77777777" w:rsidR="00C20985" w:rsidRPr="00617823" w:rsidRDefault="00C20985" w:rsidP="00C20985">
      <w:pPr>
        <w:autoSpaceDE w:val="0"/>
        <w:autoSpaceDN w:val="0"/>
        <w:adjustRightInd w:val="0"/>
        <w:jc w:val="center"/>
        <w:rPr>
          <w:rFonts w:eastAsia="SimSun"/>
          <w:sz w:val="28"/>
          <w:szCs w:val="28"/>
          <w:lang w:val="kk-KZ"/>
        </w:rPr>
      </w:pPr>
    </w:p>
    <w:p w14:paraId="1C7D1C9A" w14:textId="5461AE18" w:rsidR="00C20985" w:rsidRPr="00617823" w:rsidRDefault="00C20985" w:rsidP="00C20985">
      <w:pPr>
        <w:ind w:firstLine="709"/>
        <w:jc w:val="both"/>
        <w:rPr>
          <w:rFonts w:eastAsia="SimSun"/>
          <w:sz w:val="28"/>
          <w:szCs w:val="28"/>
          <w:lang w:val="kk-KZ"/>
        </w:rPr>
      </w:pPr>
      <w:r w:rsidRPr="00617823">
        <w:rPr>
          <w:rFonts w:eastAsia="SimSun"/>
          <w:sz w:val="28"/>
          <w:szCs w:val="28"/>
          <w:lang w:val="kk-KZ"/>
        </w:rPr>
        <w:t>Расчеты показывают, что за 10 лет можно ожидать увеличение КИН до значения 0,36 как показано на рисунке 2.17.</w:t>
      </w:r>
    </w:p>
    <w:p w14:paraId="6205D58E" w14:textId="07846016" w:rsidR="007E4FEB" w:rsidRDefault="007E4FEB" w:rsidP="00B31729">
      <w:pPr>
        <w:ind w:firstLine="709"/>
        <w:jc w:val="both"/>
        <w:rPr>
          <w:rFonts w:eastAsia="SimSun"/>
          <w:sz w:val="28"/>
          <w:szCs w:val="28"/>
          <w:lang w:val="kk-KZ"/>
        </w:rPr>
      </w:pPr>
    </w:p>
    <w:p w14:paraId="7C66D772" w14:textId="77777777" w:rsidR="00B75883" w:rsidRPr="00617823" w:rsidRDefault="00B75883" w:rsidP="00B31729">
      <w:pPr>
        <w:ind w:firstLine="709"/>
        <w:jc w:val="both"/>
        <w:rPr>
          <w:rFonts w:eastAsia="SimSun"/>
          <w:sz w:val="28"/>
          <w:szCs w:val="28"/>
          <w:lang w:val="kk-KZ"/>
        </w:rPr>
      </w:pPr>
    </w:p>
    <w:p w14:paraId="6B04B22C" w14:textId="69D6E486" w:rsidR="00B31729" w:rsidRPr="00617823" w:rsidRDefault="0069434C" w:rsidP="007E4FEB">
      <w:pPr>
        <w:jc w:val="center"/>
        <w:rPr>
          <w:rFonts w:eastAsia="SimSun"/>
          <w:lang w:val="kk-KZ"/>
        </w:rPr>
      </w:pPr>
      <w:r w:rsidRPr="00617823">
        <w:rPr>
          <w:noProof/>
          <w:lang w:val="en-US" w:eastAsia="en-US"/>
        </w:rPr>
        <w:drawing>
          <wp:inline distT="0" distB="0" distL="0" distR="0" wp14:anchorId="7409D240" wp14:editId="70046BBE">
            <wp:extent cx="4683318" cy="3029447"/>
            <wp:effectExtent l="0" t="0" r="3175" b="0"/>
            <wp:docPr id="1" name="Диаграмма 1">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E53C2AB" w14:textId="77777777" w:rsidR="007E4FEB" w:rsidRPr="00617823" w:rsidRDefault="007E4FEB" w:rsidP="007E4FEB">
      <w:pPr>
        <w:jc w:val="center"/>
        <w:rPr>
          <w:rFonts w:eastAsia="SimSun"/>
          <w:sz w:val="28"/>
          <w:szCs w:val="28"/>
          <w:lang w:val="kk-KZ"/>
        </w:rPr>
      </w:pPr>
    </w:p>
    <w:p w14:paraId="2E3422F1" w14:textId="65F0C019" w:rsidR="00B31729" w:rsidRPr="00617823" w:rsidRDefault="00B31729" w:rsidP="007E4FEB">
      <w:pPr>
        <w:jc w:val="center"/>
        <w:rPr>
          <w:rFonts w:eastAsia="SimSun"/>
          <w:bCs/>
          <w:sz w:val="28"/>
          <w:szCs w:val="28"/>
          <w:lang w:val="kk-KZ"/>
        </w:rPr>
      </w:pPr>
      <w:r w:rsidRPr="00617823">
        <w:rPr>
          <w:rFonts w:eastAsia="SimSun"/>
          <w:bCs/>
          <w:sz w:val="28"/>
          <w:szCs w:val="28"/>
          <w:lang w:val="kk-KZ"/>
        </w:rPr>
        <w:t xml:space="preserve">Рисунок </w:t>
      </w:r>
      <w:r w:rsidR="00407D5E" w:rsidRPr="00617823">
        <w:rPr>
          <w:rFonts w:eastAsia="SimSun"/>
          <w:bCs/>
          <w:sz w:val="28"/>
          <w:szCs w:val="28"/>
          <w:lang w:val="kk-KZ"/>
        </w:rPr>
        <w:t>2</w:t>
      </w:r>
      <w:r w:rsidRPr="00617823">
        <w:rPr>
          <w:rFonts w:eastAsia="SimSun"/>
          <w:bCs/>
          <w:sz w:val="28"/>
          <w:szCs w:val="28"/>
          <w:lang w:val="kk-KZ"/>
        </w:rPr>
        <w:t>.</w:t>
      </w:r>
      <w:r w:rsidR="00407D5E" w:rsidRPr="00617823">
        <w:rPr>
          <w:rFonts w:eastAsia="SimSun"/>
          <w:bCs/>
          <w:sz w:val="28"/>
          <w:szCs w:val="28"/>
          <w:lang w:val="kk-KZ"/>
        </w:rPr>
        <w:t>1</w:t>
      </w:r>
      <w:r w:rsidR="005369E9" w:rsidRPr="00617823">
        <w:rPr>
          <w:rFonts w:eastAsia="SimSun"/>
          <w:bCs/>
          <w:sz w:val="28"/>
          <w:szCs w:val="28"/>
          <w:lang w:val="kk-KZ"/>
        </w:rPr>
        <w:t>7</w:t>
      </w:r>
      <w:r w:rsidRPr="00617823">
        <w:rPr>
          <w:rFonts w:eastAsia="SimSun"/>
          <w:bCs/>
          <w:sz w:val="28"/>
          <w:szCs w:val="28"/>
          <w:lang w:val="kk-KZ"/>
        </w:rPr>
        <w:t xml:space="preserve"> - </w:t>
      </w:r>
      <w:r w:rsidR="00EB1819" w:rsidRPr="00617823">
        <w:rPr>
          <w:rFonts w:eastAsia="SimSun"/>
          <w:bCs/>
          <w:sz w:val="28"/>
          <w:szCs w:val="28"/>
          <w:lang w:val="kk-KZ"/>
        </w:rPr>
        <w:t>Рас</w:t>
      </w:r>
      <w:r w:rsidR="00FE309C">
        <w:rPr>
          <w:rFonts w:eastAsia="SimSun"/>
          <w:bCs/>
          <w:sz w:val="28"/>
          <w:szCs w:val="28"/>
          <w:lang w:val="kk-KZ"/>
        </w:rPr>
        <w:t>четное увеличение  КИН в соотве</w:t>
      </w:r>
      <w:r w:rsidR="00EB1819" w:rsidRPr="00617823">
        <w:rPr>
          <w:rFonts w:eastAsia="SimSun"/>
          <w:bCs/>
          <w:sz w:val="28"/>
          <w:szCs w:val="28"/>
          <w:lang w:val="kk-KZ"/>
        </w:rPr>
        <w:t>т</w:t>
      </w:r>
      <w:r w:rsidR="00FE309C">
        <w:rPr>
          <w:rFonts w:eastAsia="SimSun"/>
          <w:bCs/>
          <w:sz w:val="28"/>
          <w:szCs w:val="28"/>
          <w:lang w:val="kk-KZ"/>
        </w:rPr>
        <w:t>ст</w:t>
      </w:r>
      <w:r w:rsidR="00EB1819" w:rsidRPr="00617823">
        <w:rPr>
          <w:rFonts w:eastAsia="SimSun"/>
          <w:bCs/>
          <w:sz w:val="28"/>
          <w:szCs w:val="28"/>
          <w:lang w:val="kk-KZ"/>
        </w:rPr>
        <w:t>вии с теорией Батлера</w:t>
      </w:r>
    </w:p>
    <w:p w14:paraId="0A094CFF" w14:textId="21DB8704" w:rsidR="00A27B4D" w:rsidRPr="00617823" w:rsidRDefault="00A27B4D" w:rsidP="007E4FEB">
      <w:pPr>
        <w:jc w:val="center"/>
        <w:rPr>
          <w:rFonts w:eastAsia="SimSun"/>
          <w:bCs/>
          <w:sz w:val="28"/>
          <w:szCs w:val="28"/>
          <w:lang w:val="kk-KZ"/>
        </w:rPr>
      </w:pPr>
    </w:p>
    <w:p w14:paraId="212D5331" w14:textId="77777777" w:rsidR="00B31729" w:rsidRPr="00617823" w:rsidRDefault="00B31729" w:rsidP="007E4FEB">
      <w:pPr>
        <w:autoSpaceDE w:val="0"/>
        <w:autoSpaceDN w:val="0"/>
        <w:adjustRightInd w:val="0"/>
        <w:jc w:val="center"/>
        <w:rPr>
          <w:b/>
          <w:sz w:val="28"/>
          <w:szCs w:val="28"/>
        </w:rPr>
      </w:pPr>
      <w:r w:rsidRPr="00617823">
        <w:rPr>
          <w:rFonts w:ascii="Arial" w:hAnsi="Arial" w:cs="Arial"/>
          <w:noProof/>
          <w:lang w:val="en-US" w:eastAsia="en-US"/>
        </w:rPr>
        <w:lastRenderedPageBreak/>
        <w:drawing>
          <wp:inline distT="0" distB="0" distL="0" distR="0" wp14:anchorId="70C7457A" wp14:editId="27C15FE5">
            <wp:extent cx="4809135" cy="2981613"/>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834488" cy="2997332"/>
                    </a:xfrm>
                    <a:prstGeom prst="rect">
                      <a:avLst/>
                    </a:prstGeom>
                  </pic:spPr>
                </pic:pic>
              </a:graphicData>
            </a:graphic>
          </wp:inline>
        </w:drawing>
      </w:r>
    </w:p>
    <w:p w14:paraId="672E3915" w14:textId="77777777" w:rsidR="007E4FEB" w:rsidRPr="00617823" w:rsidRDefault="007E4FEB" w:rsidP="007E4FEB">
      <w:pPr>
        <w:autoSpaceDE w:val="0"/>
        <w:autoSpaceDN w:val="0"/>
        <w:adjustRightInd w:val="0"/>
        <w:jc w:val="center"/>
        <w:rPr>
          <w:bCs/>
          <w:sz w:val="28"/>
          <w:szCs w:val="28"/>
        </w:rPr>
      </w:pPr>
    </w:p>
    <w:p w14:paraId="15CF7584" w14:textId="4FC57B94" w:rsidR="007A6FE9" w:rsidRPr="00617823" w:rsidRDefault="00B31729" w:rsidP="007A6FE9">
      <w:pPr>
        <w:autoSpaceDE w:val="0"/>
        <w:autoSpaceDN w:val="0"/>
        <w:adjustRightInd w:val="0"/>
        <w:jc w:val="center"/>
        <w:rPr>
          <w:bCs/>
          <w:sz w:val="28"/>
          <w:szCs w:val="28"/>
        </w:rPr>
      </w:pPr>
      <w:r w:rsidRPr="00617823">
        <w:rPr>
          <w:bCs/>
          <w:sz w:val="28"/>
          <w:szCs w:val="28"/>
        </w:rPr>
        <w:t xml:space="preserve">Рисунок </w:t>
      </w:r>
      <w:r w:rsidR="0051302B" w:rsidRPr="00617823">
        <w:rPr>
          <w:bCs/>
          <w:sz w:val="28"/>
          <w:szCs w:val="28"/>
          <w:lang w:val="ru-RU"/>
        </w:rPr>
        <w:t>2</w:t>
      </w:r>
      <w:r w:rsidRPr="00617823">
        <w:rPr>
          <w:bCs/>
          <w:sz w:val="28"/>
          <w:szCs w:val="28"/>
        </w:rPr>
        <w:t>.1</w:t>
      </w:r>
      <w:r w:rsidR="005369E9" w:rsidRPr="00617823">
        <w:rPr>
          <w:bCs/>
          <w:sz w:val="28"/>
          <w:szCs w:val="28"/>
          <w:lang w:val="ru-RU"/>
        </w:rPr>
        <w:t>8</w:t>
      </w:r>
      <w:r w:rsidRPr="00617823">
        <w:rPr>
          <w:bCs/>
          <w:sz w:val="28"/>
          <w:szCs w:val="28"/>
        </w:rPr>
        <w:t xml:space="preserve"> - </w:t>
      </w:r>
      <w:r w:rsidR="007A6FE9" w:rsidRPr="00617823">
        <w:rPr>
          <w:bCs/>
          <w:sz w:val="28"/>
          <w:szCs w:val="28"/>
        </w:rPr>
        <w:t>Интенсивность роста дебит</w:t>
      </w:r>
      <w:r w:rsidR="00FE309C">
        <w:rPr>
          <w:bCs/>
          <w:sz w:val="28"/>
          <w:szCs w:val="28"/>
          <w:lang w:val="ru-RU"/>
        </w:rPr>
        <w:t xml:space="preserve">а </w:t>
      </w:r>
      <w:r w:rsidR="007A6FE9" w:rsidRPr="00617823">
        <w:rPr>
          <w:bCs/>
          <w:sz w:val="28"/>
          <w:szCs w:val="28"/>
        </w:rPr>
        <w:t>и</w:t>
      </w:r>
      <w:r w:rsidR="00FE309C">
        <w:rPr>
          <w:bCs/>
          <w:sz w:val="28"/>
          <w:szCs w:val="28"/>
          <w:lang w:val="ru-RU"/>
        </w:rPr>
        <w:t xml:space="preserve"> </w:t>
      </w:r>
      <w:r w:rsidR="007A6FE9" w:rsidRPr="00617823">
        <w:rPr>
          <w:bCs/>
          <w:sz w:val="28"/>
          <w:szCs w:val="28"/>
        </w:rPr>
        <w:t>объем</w:t>
      </w:r>
      <w:r w:rsidR="00FE309C">
        <w:rPr>
          <w:bCs/>
          <w:sz w:val="28"/>
          <w:szCs w:val="28"/>
          <w:lang w:val="ru-RU"/>
        </w:rPr>
        <w:t>а</w:t>
      </w:r>
      <w:r w:rsidR="007A6FE9" w:rsidRPr="00617823">
        <w:rPr>
          <w:bCs/>
          <w:sz w:val="28"/>
          <w:szCs w:val="28"/>
        </w:rPr>
        <w:t xml:space="preserve"> добыч</w:t>
      </w:r>
      <w:r w:rsidR="00FE309C">
        <w:rPr>
          <w:bCs/>
          <w:sz w:val="28"/>
          <w:szCs w:val="28"/>
          <w:lang w:val="ru-RU"/>
        </w:rPr>
        <w:t>и</w:t>
      </w:r>
      <w:r w:rsidR="007A6FE9" w:rsidRPr="00617823">
        <w:rPr>
          <w:bCs/>
          <w:sz w:val="28"/>
          <w:szCs w:val="28"/>
        </w:rPr>
        <w:t xml:space="preserve"> воды при </w:t>
      </w:r>
    </w:p>
    <w:p w14:paraId="7839776B" w14:textId="3C7D3635" w:rsidR="00B31729" w:rsidRPr="00617823" w:rsidRDefault="007A6FE9" w:rsidP="007A6FE9">
      <w:pPr>
        <w:autoSpaceDE w:val="0"/>
        <w:autoSpaceDN w:val="0"/>
        <w:adjustRightInd w:val="0"/>
        <w:jc w:val="center"/>
        <w:rPr>
          <w:bCs/>
          <w:sz w:val="28"/>
          <w:szCs w:val="28"/>
        </w:rPr>
      </w:pPr>
      <w:r w:rsidRPr="00617823">
        <w:rPr>
          <w:bCs/>
          <w:sz w:val="28"/>
          <w:szCs w:val="28"/>
        </w:rPr>
        <w:t>h= 25 и 30 м</w:t>
      </w:r>
    </w:p>
    <w:p w14:paraId="0605EA75" w14:textId="77777777" w:rsidR="007A6FE9" w:rsidRPr="00617823" w:rsidRDefault="007A6FE9" w:rsidP="007A6FE9">
      <w:pPr>
        <w:autoSpaceDE w:val="0"/>
        <w:autoSpaceDN w:val="0"/>
        <w:adjustRightInd w:val="0"/>
        <w:jc w:val="center"/>
        <w:rPr>
          <w:bCs/>
          <w:sz w:val="28"/>
          <w:szCs w:val="28"/>
        </w:rPr>
      </w:pPr>
    </w:p>
    <w:p w14:paraId="59080171" w14:textId="337D6AE1" w:rsidR="007A6FE9" w:rsidRPr="00617823" w:rsidRDefault="007A6FE9" w:rsidP="007A6FE9">
      <w:pPr>
        <w:ind w:firstLine="709"/>
        <w:jc w:val="both"/>
        <w:rPr>
          <w:rFonts w:eastAsia="SimSun"/>
          <w:sz w:val="28"/>
          <w:szCs w:val="28"/>
        </w:rPr>
      </w:pPr>
      <w:r w:rsidRPr="00617823">
        <w:rPr>
          <w:rFonts w:eastAsia="SimSun"/>
          <w:sz w:val="28"/>
          <w:szCs w:val="28"/>
          <w:lang w:val="kk-KZ"/>
        </w:rPr>
        <w:t>Проа</w:t>
      </w:r>
      <w:r w:rsidR="00FE309C">
        <w:rPr>
          <w:rFonts w:eastAsia="SimSun"/>
          <w:sz w:val="28"/>
          <w:szCs w:val="28"/>
          <w:lang w:val="kk-KZ"/>
        </w:rPr>
        <w:t>на</w:t>
      </w:r>
      <w:r w:rsidRPr="00617823">
        <w:rPr>
          <w:rFonts w:eastAsia="SimSun"/>
          <w:sz w:val="28"/>
          <w:szCs w:val="28"/>
          <w:lang w:val="kk-KZ"/>
        </w:rPr>
        <w:t xml:space="preserve">лизированные результаты показывают, что </w:t>
      </w:r>
      <w:r w:rsidR="00DD69E0">
        <w:rPr>
          <w:rFonts w:eastAsia="SimSun"/>
          <w:sz w:val="28"/>
          <w:szCs w:val="28"/>
          <w:lang w:val="kk-KZ"/>
        </w:rPr>
        <w:t xml:space="preserve">следует </w:t>
      </w:r>
      <w:r w:rsidRPr="00617823">
        <w:rPr>
          <w:rFonts w:eastAsia="SimSun"/>
          <w:sz w:val="28"/>
          <w:szCs w:val="28"/>
          <w:lang w:val="kk-KZ"/>
        </w:rPr>
        <w:t xml:space="preserve">ожидать 3 стадии </w:t>
      </w:r>
      <w:r w:rsidRPr="00617823">
        <w:rPr>
          <w:rFonts w:eastAsia="SimSun"/>
          <w:sz w:val="28"/>
          <w:szCs w:val="28"/>
          <w:lang w:val="en-US"/>
        </w:rPr>
        <w:t>SAGD</w:t>
      </w:r>
      <w:r w:rsidRPr="00617823">
        <w:rPr>
          <w:rFonts w:eastAsia="SimSun"/>
          <w:sz w:val="28"/>
          <w:szCs w:val="28"/>
        </w:rPr>
        <w:t>, а именно рост паровой камеры – завершение формирования камеры – падение добычи из-за теплопотерь на прогрев пород окружающих камеру. Теория Батлера описывает только этап роста паровой камеры и снижения дебита, после того как паровая камера достигнет верхнего и нижне</w:t>
      </w:r>
      <w:r w:rsidR="00FE309C">
        <w:rPr>
          <w:rFonts w:eastAsia="SimSun"/>
          <w:sz w:val="28"/>
          <w:szCs w:val="28"/>
        </w:rPr>
        <w:t>го предельного состояния, что по</w:t>
      </w:r>
      <w:r w:rsidRPr="00617823">
        <w:rPr>
          <w:rFonts w:eastAsia="SimSun"/>
          <w:sz w:val="28"/>
          <w:szCs w:val="28"/>
        </w:rPr>
        <w:t>казано на рисунке 2.18.</w:t>
      </w:r>
    </w:p>
    <w:p w14:paraId="7E6071AB" w14:textId="4AA2B295" w:rsidR="0007140B" w:rsidRPr="00617823" w:rsidRDefault="007A6FE9" w:rsidP="0067140A">
      <w:pPr>
        <w:ind w:firstLine="709"/>
        <w:jc w:val="both"/>
        <w:rPr>
          <w:rFonts w:eastAsia="SimSun"/>
          <w:sz w:val="28"/>
          <w:szCs w:val="28"/>
          <w:lang w:val="kk-KZ"/>
        </w:rPr>
      </w:pPr>
      <w:r w:rsidRPr="00617823">
        <w:rPr>
          <w:rFonts w:eastAsia="SimSun"/>
          <w:sz w:val="28"/>
          <w:szCs w:val="28"/>
          <w:lang w:val="kk-KZ"/>
        </w:rPr>
        <w:t>В результате анализа полученных данных установлено</w:t>
      </w:r>
      <w:r w:rsidR="00DD69E0">
        <w:rPr>
          <w:rFonts w:eastAsia="SimSun"/>
          <w:sz w:val="28"/>
          <w:szCs w:val="28"/>
          <w:lang w:val="kk-KZ"/>
        </w:rPr>
        <w:t>,</w:t>
      </w:r>
      <w:r w:rsidRPr="00617823">
        <w:rPr>
          <w:rFonts w:eastAsia="SimSun"/>
          <w:sz w:val="28"/>
          <w:szCs w:val="28"/>
          <w:lang w:val="kk-KZ"/>
        </w:rPr>
        <w:t xml:space="preserve"> что кривые скорости добычи нефти демонстрируют значительные колебания, особенно на ранних стадиях закачки пара. </w:t>
      </w:r>
      <w:r w:rsidR="0067140A" w:rsidRPr="00617823">
        <w:rPr>
          <w:rFonts w:eastAsia="SimSun"/>
          <w:sz w:val="28"/>
          <w:szCs w:val="28"/>
          <w:lang w:val="kk-KZ"/>
        </w:rPr>
        <w:t xml:space="preserve"> Вероятно, это связано с частыми изменениями фаз в сетке блоков в области близкой к скважине.</w:t>
      </w:r>
    </w:p>
    <w:p w14:paraId="4661D221" w14:textId="77777777" w:rsidR="0067140A" w:rsidRPr="00617823" w:rsidRDefault="0067140A" w:rsidP="0067140A">
      <w:pPr>
        <w:ind w:firstLine="709"/>
        <w:jc w:val="both"/>
        <w:rPr>
          <w:rFonts w:eastAsia="SimSun"/>
          <w:sz w:val="28"/>
          <w:szCs w:val="28"/>
          <w:lang w:val="kk-KZ"/>
        </w:rPr>
      </w:pPr>
    </w:p>
    <w:p w14:paraId="3E4A1E97" w14:textId="5F35FAF4" w:rsidR="00B31729" w:rsidRPr="00617823" w:rsidRDefault="0069434C" w:rsidP="007E4FEB">
      <w:pPr>
        <w:jc w:val="center"/>
        <w:rPr>
          <w:rFonts w:eastAsia="SimSun"/>
          <w:lang w:val="kk-KZ"/>
        </w:rPr>
      </w:pPr>
      <w:r w:rsidRPr="00617823">
        <w:rPr>
          <w:noProof/>
          <w:lang w:val="en-US" w:eastAsia="en-US"/>
        </w:rPr>
        <w:drawing>
          <wp:inline distT="0" distB="0" distL="0" distR="0" wp14:anchorId="34E93CEE" wp14:editId="05DA6ED0">
            <wp:extent cx="4360334" cy="2589742"/>
            <wp:effectExtent l="0" t="0" r="8890" b="13970"/>
            <wp:docPr id="234" name="Диаграмма 234">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81F41FD" w14:textId="77777777" w:rsidR="007E4FEB" w:rsidRPr="00617823" w:rsidRDefault="007E4FEB" w:rsidP="007E4FEB">
      <w:pPr>
        <w:autoSpaceDE w:val="0"/>
        <w:autoSpaceDN w:val="0"/>
        <w:adjustRightInd w:val="0"/>
        <w:jc w:val="center"/>
        <w:rPr>
          <w:bCs/>
          <w:sz w:val="28"/>
          <w:szCs w:val="28"/>
        </w:rPr>
      </w:pPr>
    </w:p>
    <w:p w14:paraId="3C8456A8" w14:textId="20346806" w:rsidR="00B31729" w:rsidRPr="00617823" w:rsidRDefault="00B31729" w:rsidP="007E4FEB">
      <w:pPr>
        <w:autoSpaceDE w:val="0"/>
        <w:autoSpaceDN w:val="0"/>
        <w:adjustRightInd w:val="0"/>
        <w:jc w:val="center"/>
        <w:rPr>
          <w:bCs/>
          <w:sz w:val="28"/>
          <w:szCs w:val="28"/>
          <w:lang w:val="ru-RU"/>
        </w:rPr>
      </w:pPr>
      <w:r w:rsidRPr="00617823">
        <w:rPr>
          <w:bCs/>
          <w:sz w:val="28"/>
          <w:szCs w:val="28"/>
        </w:rPr>
        <w:t xml:space="preserve">Рисунок </w:t>
      </w:r>
      <w:r w:rsidR="0051302B" w:rsidRPr="00617823">
        <w:rPr>
          <w:bCs/>
          <w:sz w:val="28"/>
          <w:szCs w:val="28"/>
          <w:lang w:val="ru-RU"/>
        </w:rPr>
        <w:t>2</w:t>
      </w:r>
      <w:r w:rsidRPr="00617823">
        <w:rPr>
          <w:bCs/>
          <w:sz w:val="28"/>
          <w:szCs w:val="28"/>
        </w:rPr>
        <w:t>.1</w:t>
      </w:r>
      <w:r w:rsidR="005369E9" w:rsidRPr="00617823">
        <w:rPr>
          <w:bCs/>
          <w:sz w:val="28"/>
          <w:szCs w:val="28"/>
          <w:lang w:val="ru-RU"/>
        </w:rPr>
        <w:t>9</w:t>
      </w:r>
      <w:r w:rsidRPr="00617823">
        <w:rPr>
          <w:bCs/>
          <w:sz w:val="28"/>
          <w:szCs w:val="28"/>
        </w:rPr>
        <w:t xml:space="preserve"> -</w:t>
      </w:r>
      <w:r w:rsidR="007F01BB" w:rsidRPr="00617823">
        <w:rPr>
          <w:bCs/>
          <w:sz w:val="28"/>
          <w:szCs w:val="28"/>
        </w:rPr>
        <w:t xml:space="preserve"> </w:t>
      </w:r>
      <w:r w:rsidR="007F01BB" w:rsidRPr="00617823">
        <w:rPr>
          <w:bCs/>
          <w:sz w:val="28"/>
          <w:szCs w:val="28"/>
          <w:lang w:val="ru-RU"/>
        </w:rPr>
        <w:t>Д</w:t>
      </w:r>
      <w:r w:rsidRPr="00617823">
        <w:rPr>
          <w:bCs/>
          <w:sz w:val="28"/>
          <w:szCs w:val="28"/>
        </w:rPr>
        <w:t>обыча нефти</w:t>
      </w:r>
      <w:r w:rsidR="007F01BB" w:rsidRPr="00617823">
        <w:rPr>
          <w:bCs/>
          <w:sz w:val="28"/>
          <w:szCs w:val="28"/>
          <w:lang w:val="ru-RU"/>
        </w:rPr>
        <w:t xml:space="preserve"> на основе теории Батлера</w:t>
      </w:r>
    </w:p>
    <w:p w14:paraId="3BFD2FAB" w14:textId="458F06D9" w:rsidR="00B31729" w:rsidRPr="00617823" w:rsidRDefault="0067140A" w:rsidP="0007140B">
      <w:pPr>
        <w:ind w:firstLine="709"/>
        <w:jc w:val="both"/>
        <w:rPr>
          <w:rFonts w:eastAsia="SimSun"/>
          <w:lang w:val="kk-KZ"/>
        </w:rPr>
      </w:pPr>
      <w:r w:rsidRPr="00617823">
        <w:rPr>
          <w:rFonts w:eastAsia="SimSun"/>
          <w:sz w:val="28"/>
          <w:szCs w:val="28"/>
          <w:lang w:val="kk-KZ"/>
        </w:rPr>
        <w:lastRenderedPageBreak/>
        <w:t>Постепенное, планомерное падение добычи нефти с ростом времени разработки месторождения показано на рисунке 2.19.  Общую добычу по месторождению можно определить по завершению всех этапов разработки.</w:t>
      </w:r>
    </w:p>
    <w:p w14:paraId="40189855" w14:textId="77777777" w:rsidR="007E4FEB" w:rsidRPr="00617823" w:rsidRDefault="007E4FEB" w:rsidP="00B31729">
      <w:pPr>
        <w:ind w:firstLine="709"/>
        <w:jc w:val="both"/>
        <w:rPr>
          <w:rFonts w:eastAsia="SimSun"/>
          <w:lang w:val="kk-KZ"/>
        </w:rPr>
      </w:pPr>
    </w:p>
    <w:p w14:paraId="7B1A7548" w14:textId="77777777" w:rsidR="00B31729" w:rsidRPr="00617823" w:rsidRDefault="00B31729" w:rsidP="007E4FEB">
      <w:pPr>
        <w:jc w:val="center"/>
        <w:rPr>
          <w:rFonts w:eastAsia="SimSun"/>
          <w:lang w:val="kk-KZ"/>
        </w:rPr>
      </w:pPr>
      <w:r w:rsidRPr="00617823">
        <w:rPr>
          <w:rFonts w:eastAsia="SimSun"/>
          <w:noProof/>
          <w:lang w:val="en-US" w:eastAsia="en-US"/>
        </w:rPr>
        <w:drawing>
          <wp:inline distT="0" distB="0" distL="0" distR="0" wp14:anchorId="54AD4C74" wp14:editId="175AD177">
            <wp:extent cx="4715639" cy="2923645"/>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736242" cy="2936418"/>
                    </a:xfrm>
                    <a:prstGeom prst="rect">
                      <a:avLst/>
                    </a:prstGeom>
                  </pic:spPr>
                </pic:pic>
              </a:graphicData>
            </a:graphic>
          </wp:inline>
        </w:drawing>
      </w:r>
    </w:p>
    <w:p w14:paraId="411233E8" w14:textId="77777777" w:rsidR="00B31729" w:rsidRPr="00617823" w:rsidRDefault="00B31729" w:rsidP="007E4FEB">
      <w:pPr>
        <w:autoSpaceDE w:val="0"/>
        <w:autoSpaceDN w:val="0"/>
        <w:adjustRightInd w:val="0"/>
        <w:jc w:val="center"/>
        <w:rPr>
          <w:bCs/>
          <w:sz w:val="28"/>
          <w:szCs w:val="28"/>
        </w:rPr>
      </w:pPr>
    </w:p>
    <w:p w14:paraId="725E22B8" w14:textId="775DBA1B" w:rsidR="00B31729" w:rsidRPr="00617823" w:rsidRDefault="00B31729" w:rsidP="007E4FEB">
      <w:pPr>
        <w:autoSpaceDE w:val="0"/>
        <w:autoSpaceDN w:val="0"/>
        <w:adjustRightInd w:val="0"/>
        <w:jc w:val="center"/>
        <w:rPr>
          <w:bCs/>
          <w:sz w:val="28"/>
          <w:szCs w:val="28"/>
        </w:rPr>
      </w:pPr>
      <w:r w:rsidRPr="00617823">
        <w:rPr>
          <w:bCs/>
          <w:sz w:val="28"/>
          <w:szCs w:val="28"/>
        </w:rPr>
        <w:t xml:space="preserve">Рисунок </w:t>
      </w:r>
      <w:r w:rsidR="0051302B" w:rsidRPr="00617823">
        <w:rPr>
          <w:bCs/>
          <w:sz w:val="28"/>
          <w:szCs w:val="28"/>
          <w:lang w:val="ru-RU"/>
        </w:rPr>
        <w:t>2</w:t>
      </w:r>
      <w:r w:rsidRPr="00617823">
        <w:rPr>
          <w:bCs/>
          <w:sz w:val="28"/>
          <w:szCs w:val="28"/>
        </w:rPr>
        <w:t>.</w:t>
      </w:r>
      <w:r w:rsidR="005369E9" w:rsidRPr="00617823">
        <w:rPr>
          <w:bCs/>
          <w:sz w:val="28"/>
          <w:szCs w:val="28"/>
          <w:lang w:val="ru-RU"/>
        </w:rPr>
        <w:t>20</w:t>
      </w:r>
      <w:r w:rsidRPr="00617823">
        <w:rPr>
          <w:bCs/>
          <w:sz w:val="28"/>
          <w:szCs w:val="28"/>
        </w:rPr>
        <w:t xml:space="preserve"> - Изменение давления при </w:t>
      </w:r>
      <w:r w:rsidR="0067140A" w:rsidRPr="00617823">
        <w:rPr>
          <w:bCs/>
          <w:sz w:val="28"/>
          <w:szCs w:val="28"/>
          <w:lang w:val="ru-RU"/>
        </w:rPr>
        <w:t>мощности</w:t>
      </w:r>
      <w:r w:rsidRPr="00617823">
        <w:rPr>
          <w:bCs/>
          <w:sz w:val="28"/>
          <w:szCs w:val="28"/>
        </w:rPr>
        <w:t xml:space="preserve"> 25 и 30 м</w:t>
      </w:r>
    </w:p>
    <w:p w14:paraId="2066EC13" w14:textId="77777777" w:rsidR="00B31729" w:rsidRPr="00617823" w:rsidRDefault="00B31729" w:rsidP="00B31729">
      <w:pPr>
        <w:autoSpaceDE w:val="0"/>
        <w:autoSpaceDN w:val="0"/>
        <w:adjustRightInd w:val="0"/>
        <w:ind w:firstLine="709"/>
        <w:rPr>
          <w:b/>
          <w:sz w:val="28"/>
          <w:szCs w:val="28"/>
        </w:rPr>
      </w:pPr>
    </w:p>
    <w:p w14:paraId="420CE675" w14:textId="12A6DD0C" w:rsidR="00B31729" w:rsidRPr="00617823" w:rsidRDefault="0067140A" w:rsidP="00B31729">
      <w:pPr>
        <w:tabs>
          <w:tab w:val="center" w:pos="142"/>
        </w:tabs>
        <w:ind w:firstLine="709"/>
        <w:jc w:val="both"/>
        <w:rPr>
          <w:rFonts w:eastAsia="SimSun"/>
          <w:sz w:val="28"/>
          <w:szCs w:val="28"/>
          <w:lang w:val="kk-KZ"/>
        </w:rPr>
      </w:pPr>
      <w:r w:rsidRPr="00617823">
        <w:rPr>
          <w:rFonts w:eastAsia="SimSun"/>
          <w:sz w:val="28"/>
          <w:szCs w:val="28"/>
          <w:lang w:val="kk-KZ"/>
        </w:rPr>
        <w:t>Пластовое давление в скважинах падает с  ростом периода разработки мест</w:t>
      </w:r>
      <w:r w:rsidR="00DD011C">
        <w:rPr>
          <w:rFonts w:eastAsia="SimSun"/>
          <w:sz w:val="28"/>
          <w:szCs w:val="28"/>
          <w:lang w:val="kk-KZ"/>
        </w:rPr>
        <w:t>о</w:t>
      </w:r>
      <w:r w:rsidRPr="00617823">
        <w:rPr>
          <w:rFonts w:eastAsia="SimSun"/>
          <w:sz w:val="28"/>
          <w:szCs w:val="28"/>
          <w:lang w:val="kk-KZ"/>
        </w:rPr>
        <w:t>рождения и происход</w:t>
      </w:r>
      <w:r w:rsidR="00DD011C">
        <w:rPr>
          <w:rFonts w:eastAsia="SimSun"/>
          <w:sz w:val="28"/>
          <w:szCs w:val="28"/>
          <w:lang w:val="kk-KZ"/>
        </w:rPr>
        <w:t>ит</w:t>
      </w:r>
      <w:r w:rsidRPr="00617823">
        <w:rPr>
          <w:rFonts w:eastAsia="SimSun"/>
          <w:sz w:val="28"/>
          <w:szCs w:val="28"/>
          <w:lang w:val="kk-KZ"/>
        </w:rPr>
        <w:t xml:space="preserve"> п</w:t>
      </w:r>
      <w:r w:rsidR="00DD011C">
        <w:rPr>
          <w:rFonts w:eastAsia="SimSun"/>
          <w:sz w:val="28"/>
          <w:szCs w:val="28"/>
          <w:lang w:val="kk-KZ"/>
        </w:rPr>
        <w:t>е</w:t>
      </w:r>
      <w:r w:rsidRPr="00617823">
        <w:rPr>
          <w:rFonts w:eastAsia="SimSun"/>
          <w:sz w:val="28"/>
          <w:szCs w:val="28"/>
          <w:lang w:val="kk-KZ"/>
        </w:rPr>
        <w:t>реход с фонтанной добычи на насосную, что наглядно показано на рисунке 2.20.</w:t>
      </w:r>
    </w:p>
    <w:p w14:paraId="628C8C7B" w14:textId="77777777" w:rsidR="0067140A" w:rsidRPr="00617823" w:rsidRDefault="0067140A" w:rsidP="00B31729">
      <w:pPr>
        <w:tabs>
          <w:tab w:val="center" w:pos="142"/>
        </w:tabs>
        <w:ind w:firstLine="709"/>
        <w:jc w:val="both"/>
        <w:rPr>
          <w:rFonts w:eastAsia="SimSun"/>
          <w:lang w:val="kk-KZ"/>
        </w:rPr>
      </w:pPr>
    </w:p>
    <w:p w14:paraId="03F1FDFC" w14:textId="77777777" w:rsidR="00B31729" w:rsidRPr="00617823" w:rsidRDefault="00B31729" w:rsidP="007E4FEB">
      <w:pPr>
        <w:jc w:val="center"/>
        <w:rPr>
          <w:rFonts w:eastAsia="SimSun"/>
          <w:lang w:val="kk-KZ"/>
        </w:rPr>
      </w:pPr>
      <w:r w:rsidRPr="00617823">
        <w:rPr>
          <w:rFonts w:eastAsia="SimSun"/>
          <w:noProof/>
          <w:lang w:val="en-US" w:eastAsia="en-US"/>
        </w:rPr>
        <w:drawing>
          <wp:inline distT="0" distB="0" distL="0" distR="0" wp14:anchorId="1222751C" wp14:editId="7FB62C3C">
            <wp:extent cx="4772422" cy="2895600"/>
            <wp:effectExtent l="0" t="0" r="3175"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912654" cy="2980684"/>
                    </a:xfrm>
                    <a:prstGeom prst="rect">
                      <a:avLst/>
                    </a:prstGeom>
                  </pic:spPr>
                </pic:pic>
              </a:graphicData>
            </a:graphic>
          </wp:inline>
        </w:drawing>
      </w:r>
    </w:p>
    <w:p w14:paraId="75A95A1A" w14:textId="77777777" w:rsidR="00B31729" w:rsidRPr="00617823" w:rsidRDefault="00B31729" w:rsidP="007E4FEB">
      <w:pPr>
        <w:autoSpaceDE w:val="0"/>
        <w:autoSpaceDN w:val="0"/>
        <w:adjustRightInd w:val="0"/>
        <w:jc w:val="center"/>
        <w:rPr>
          <w:bCs/>
          <w:sz w:val="28"/>
          <w:szCs w:val="28"/>
        </w:rPr>
      </w:pPr>
    </w:p>
    <w:p w14:paraId="7CF28211" w14:textId="4364350A" w:rsidR="00B31729" w:rsidRPr="00617823" w:rsidRDefault="00B31729" w:rsidP="007E4FEB">
      <w:pPr>
        <w:autoSpaceDE w:val="0"/>
        <w:autoSpaceDN w:val="0"/>
        <w:adjustRightInd w:val="0"/>
        <w:jc w:val="center"/>
        <w:rPr>
          <w:bCs/>
          <w:sz w:val="28"/>
          <w:szCs w:val="28"/>
        </w:rPr>
      </w:pPr>
      <w:r w:rsidRPr="00617823">
        <w:rPr>
          <w:bCs/>
          <w:sz w:val="28"/>
          <w:szCs w:val="28"/>
        </w:rPr>
        <w:t xml:space="preserve">Рисунок </w:t>
      </w:r>
      <w:r w:rsidR="0051302B" w:rsidRPr="00617823">
        <w:rPr>
          <w:bCs/>
          <w:sz w:val="28"/>
          <w:szCs w:val="28"/>
          <w:lang w:val="ru-RU"/>
        </w:rPr>
        <w:t>2</w:t>
      </w:r>
      <w:r w:rsidRPr="00617823">
        <w:rPr>
          <w:bCs/>
          <w:sz w:val="28"/>
          <w:szCs w:val="28"/>
        </w:rPr>
        <w:t>.</w:t>
      </w:r>
      <w:r w:rsidR="0007140B" w:rsidRPr="00617823">
        <w:rPr>
          <w:bCs/>
          <w:sz w:val="28"/>
          <w:szCs w:val="28"/>
          <w:lang w:val="ru-RU"/>
        </w:rPr>
        <w:t>2</w:t>
      </w:r>
      <w:r w:rsidR="005369E9" w:rsidRPr="00617823">
        <w:rPr>
          <w:bCs/>
          <w:sz w:val="28"/>
          <w:szCs w:val="28"/>
          <w:lang w:val="ru-RU"/>
        </w:rPr>
        <w:t>1</w:t>
      </w:r>
      <w:r w:rsidRPr="00617823">
        <w:rPr>
          <w:bCs/>
          <w:sz w:val="28"/>
          <w:szCs w:val="28"/>
        </w:rPr>
        <w:t xml:space="preserve"> - Накопленный парон</w:t>
      </w:r>
      <w:r w:rsidR="0067140A" w:rsidRPr="00617823">
        <w:rPr>
          <w:bCs/>
          <w:sz w:val="28"/>
          <w:szCs w:val="28"/>
        </w:rPr>
        <w:t>ефтяной фактор п</w:t>
      </w:r>
      <w:r w:rsidR="0067140A" w:rsidRPr="00617823">
        <w:rPr>
          <w:bCs/>
          <w:sz w:val="28"/>
          <w:szCs w:val="28"/>
          <w:lang w:val="ru-RU"/>
        </w:rPr>
        <w:t xml:space="preserve">ри  мощности </w:t>
      </w:r>
      <w:r w:rsidRPr="00617823">
        <w:rPr>
          <w:bCs/>
          <w:sz w:val="28"/>
          <w:szCs w:val="28"/>
        </w:rPr>
        <w:t>25 и 30 м</w:t>
      </w:r>
    </w:p>
    <w:p w14:paraId="7E74B24B" w14:textId="77777777" w:rsidR="00B31729" w:rsidRPr="00617823" w:rsidRDefault="00B31729" w:rsidP="007E4FEB">
      <w:pPr>
        <w:jc w:val="center"/>
        <w:rPr>
          <w:rFonts w:eastAsia="SimSun"/>
          <w:sz w:val="28"/>
          <w:szCs w:val="28"/>
          <w:lang w:val="kk-KZ"/>
        </w:rPr>
      </w:pPr>
    </w:p>
    <w:p w14:paraId="2AB14679" w14:textId="7D6C8FC0" w:rsidR="0067140A" w:rsidRPr="00617823" w:rsidRDefault="0067140A" w:rsidP="0067140A">
      <w:pPr>
        <w:ind w:firstLine="709"/>
        <w:jc w:val="both"/>
        <w:rPr>
          <w:rFonts w:eastAsia="SimSun"/>
          <w:sz w:val="28"/>
          <w:szCs w:val="28"/>
          <w:lang w:val="kk-KZ"/>
        </w:rPr>
      </w:pPr>
      <w:r w:rsidRPr="00617823">
        <w:rPr>
          <w:rFonts w:eastAsia="SimSun"/>
          <w:sz w:val="28"/>
          <w:szCs w:val="28"/>
          <w:lang w:val="kk-KZ"/>
        </w:rPr>
        <w:t>Влияние закаченного пара на рост добычи наблюдается не сразу, а постепенно, плавно как показано на рисунке 2.21.</w:t>
      </w:r>
    </w:p>
    <w:p w14:paraId="4BA4F148" w14:textId="77777777" w:rsidR="00B31729" w:rsidRPr="00617823" w:rsidRDefault="00B31729" w:rsidP="00B31729">
      <w:pPr>
        <w:ind w:firstLine="709"/>
        <w:jc w:val="both"/>
        <w:rPr>
          <w:rFonts w:eastAsia="SimSun"/>
          <w:sz w:val="28"/>
          <w:szCs w:val="28"/>
          <w:lang w:val="kk-KZ"/>
        </w:rPr>
      </w:pPr>
    </w:p>
    <w:p w14:paraId="11C936EB" w14:textId="77777777" w:rsidR="00B31729" w:rsidRPr="00617823" w:rsidRDefault="00B31729" w:rsidP="007E4FEB">
      <w:pPr>
        <w:jc w:val="center"/>
        <w:rPr>
          <w:rFonts w:eastAsia="SimSun"/>
          <w:lang w:val="en-US"/>
        </w:rPr>
      </w:pPr>
      <w:r w:rsidRPr="00617823">
        <w:rPr>
          <w:rFonts w:eastAsia="SimSun"/>
          <w:noProof/>
          <w:lang w:val="en-US" w:eastAsia="en-US"/>
        </w:rPr>
        <w:lastRenderedPageBreak/>
        <w:drawing>
          <wp:inline distT="0" distB="0" distL="0" distR="0" wp14:anchorId="6CA149DC" wp14:editId="64D6B737">
            <wp:extent cx="4264280" cy="2643809"/>
            <wp:effectExtent l="0" t="0" r="3175" b="4445"/>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303161" cy="2667915"/>
                    </a:xfrm>
                    <a:prstGeom prst="rect">
                      <a:avLst/>
                    </a:prstGeom>
                  </pic:spPr>
                </pic:pic>
              </a:graphicData>
            </a:graphic>
          </wp:inline>
        </w:drawing>
      </w:r>
    </w:p>
    <w:p w14:paraId="6F4C8E17" w14:textId="77777777" w:rsidR="00B31729" w:rsidRPr="00617823" w:rsidRDefault="00B31729" w:rsidP="007E4FEB">
      <w:pPr>
        <w:rPr>
          <w:rFonts w:eastAsia="SimSun"/>
          <w:lang w:val="en-US"/>
        </w:rPr>
      </w:pPr>
    </w:p>
    <w:p w14:paraId="66F3F573" w14:textId="1CDA217A" w:rsidR="00B31729" w:rsidRPr="00617823" w:rsidRDefault="00B31729" w:rsidP="007E4FEB">
      <w:pPr>
        <w:jc w:val="center"/>
        <w:rPr>
          <w:rFonts w:eastAsia="SimSun"/>
          <w:bCs/>
          <w:sz w:val="28"/>
          <w:szCs w:val="28"/>
        </w:rPr>
      </w:pPr>
      <w:r w:rsidRPr="00617823">
        <w:rPr>
          <w:rFonts w:eastAsia="SimSun"/>
          <w:bCs/>
          <w:sz w:val="28"/>
          <w:szCs w:val="28"/>
          <w:lang w:val="kk-KZ"/>
        </w:rPr>
        <w:t xml:space="preserve">Рисунок </w:t>
      </w:r>
      <w:r w:rsidR="0051302B" w:rsidRPr="00617823">
        <w:rPr>
          <w:rFonts w:eastAsia="SimSun"/>
          <w:bCs/>
          <w:sz w:val="28"/>
          <w:szCs w:val="28"/>
          <w:lang w:val="kk-KZ"/>
        </w:rPr>
        <w:t>2</w:t>
      </w:r>
      <w:r w:rsidRPr="00617823">
        <w:rPr>
          <w:rFonts w:eastAsia="SimSun"/>
          <w:bCs/>
          <w:sz w:val="28"/>
          <w:szCs w:val="28"/>
          <w:lang w:val="kk-KZ"/>
        </w:rPr>
        <w:t>.</w:t>
      </w:r>
      <w:r w:rsidR="0051302B" w:rsidRPr="00617823">
        <w:rPr>
          <w:rFonts w:eastAsia="SimSun"/>
          <w:bCs/>
          <w:sz w:val="28"/>
          <w:szCs w:val="28"/>
          <w:lang w:val="kk-KZ"/>
        </w:rPr>
        <w:t>2</w:t>
      </w:r>
      <w:r w:rsidR="005369E9" w:rsidRPr="00617823">
        <w:rPr>
          <w:rFonts w:eastAsia="SimSun"/>
          <w:bCs/>
          <w:sz w:val="28"/>
          <w:szCs w:val="28"/>
          <w:lang w:val="kk-KZ"/>
        </w:rPr>
        <w:t>2</w:t>
      </w:r>
      <w:r w:rsidRPr="00617823">
        <w:rPr>
          <w:rFonts w:eastAsia="SimSun"/>
          <w:bCs/>
          <w:sz w:val="28"/>
          <w:szCs w:val="28"/>
        </w:rPr>
        <w:t xml:space="preserve"> -</w:t>
      </w:r>
      <w:r w:rsidRPr="00617823">
        <w:rPr>
          <w:rFonts w:eastAsia="SimSun"/>
          <w:bCs/>
          <w:sz w:val="28"/>
          <w:szCs w:val="28"/>
          <w:lang w:val="kk-KZ"/>
        </w:rPr>
        <w:t xml:space="preserve"> Обводненность</w:t>
      </w:r>
      <w:r w:rsidRPr="00617823">
        <w:rPr>
          <w:rFonts w:eastAsia="SimSun"/>
          <w:bCs/>
          <w:sz w:val="28"/>
          <w:szCs w:val="28"/>
        </w:rPr>
        <w:t xml:space="preserve"> при </w:t>
      </w:r>
      <w:r w:rsidR="0067140A" w:rsidRPr="00617823">
        <w:rPr>
          <w:rFonts w:eastAsia="SimSun"/>
          <w:bCs/>
          <w:sz w:val="28"/>
          <w:szCs w:val="28"/>
          <w:lang w:val="ru-RU"/>
        </w:rPr>
        <w:t xml:space="preserve">мощности </w:t>
      </w:r>
      <w:r w:rsidRPr="00617823">
        <w:rPr>
          <w:rFonts w:eastAsia="SimSun"/>
          <w:bCs/>
          <w:sz w:val="28"/>
          <w:szCs w:val="28"/>
        </w:rPr>
        <w:t>25 и 30 м</w:t>
      </w:r>
    </w:p>
    <w:p w14:paraId="381C289A" w14:textId="77777777" w:rsidR="00B31729" w:rsidRPr="00617823" w:rsidRDefault="00B31729" w:rsidP="00B31729">
      <w:pPr>
        <w:ind w:firstLine="709"/>
        <w:jc w:val="both"/>
        <w:rPr>
          <w:rFonts w:eastAsia="SimSun"/>
          <w:sz w:val="28"/>
          <w:szCs w:val="28"/>
          <w:lang w:val="kk-KZ"/>
        </w:rPr>
      </w:pPr>
    </w:p>
    <w:p w14:paraId="606F7230" w14:textId="57717D45" w:rsidR="0067140A" w:rsidRPr="00617823" w:rsidRDefault="0067140A" w:rsidP="0067140A">
      <w:pPr>
        <w:ind w:firstLine="709"/>
        <w:jc w:val="both"/>
        <w:rPr>
          <w:rFonts w:eastAsia="SimSun"/>
          <w:sz w:val="28"/>
          <w:szCs w:val="28"/>
          <w:lang w:val="kk-KZ"/>
        </w:rPr>
      </w:pPr>
      <w:r w:rsidRPr="00617823">
        <w:rPr>
          <w:rFonts w:eastAsia="SimSun"/>
          <w:sz w:val="28"/>
          <w:szCs w:val="28"/>
          <w:lang w:val="kk-KZ"/>
        </w:rPr>
        <w:t xml:space="preserve">Анализ данных приведенных на рисунке 2.22, показывает не значительный рост обводненности с 0,55 до 0,75 при проведении  </w:t>
      </w:r>
      <w:r w:rsidRPr="00617823">
        <w:rPr>
          <w:rFonts w:eastAsia="SimSun"/>
          <w:sz w:val="28"/>
          <w:szCs w:val="28"/>
          <w:lang w:val="en-US"/>
        </w:rPr>
        <w:t>SAGD</w:t>
      </w:r>
      <w:r w:rsidRPr="00617823">
        <w:rPr>
          <w:rFonts w:eastAsia="SimSun"/>
          <w:sz w:val="28"/>
          <w:szCs w:val="28"/>
          <w:lang w:val="kk-KZ"/>
        </w:rPr>
        <w:t>, что косвенно указывает на высокую степень теплопердачи энергии пара нефти.</w:t>
      </w:r>
    </w:p>
    <w:p w14:paraId="787A3AAF" w14:textId="77777777" w:rsidR="00B31729" w:rsidRPr="00617823" w:rsidRDefault="00B31729" w:rsidP="00B31729">
      <w:pPr>
        <w:ind w:firstLine="709"/>
        <w:rPr>
          <w:rFonts w:eastAsia="SimSun"/>
          <w:lang w:val="kk-KZ"/>
        </w:rPr>
      </w:pPr>
    </w:p>
    <w:p w14:paraId="042A4D5B" w14:textId="77777777" w:rsidR="00B31729" w:rsidRPr="00617823" w:rsidRDefault="00B31729" w:rsidP="007E4FEB">
      <w:pPr>
        <w:autoSpaceDE w:val="0"/>
        <w:autoSpaceDN w:val="0"/>
        <w:adjustRightInd w:val="0"/>
        <w:jc w:val="center"/>
        <w:rPr>
          <w:b/>
          <w:sz w:val="28"/>
          <w:szCs w:val="28"/>
        </w:rPr>
      </w:pPr>
      <w:r w:rsidRPr="00617823">
        <w:rPr>
          <w:rFonts w:ascii="Arial" w:hAnsi="Arial" w:cs="Arial"/>
          <w:noProof/>
          <w:lang w:val="en-US" w:eastAsia="en-US"/>
        </w:rPr>
        <w:drawing>
          <wp:inline distT="0" distB="0" distL="0" distR="0" wp14:anchorId="1FEB7F85" wp14:editId="2887C253">
            <wp:extent cx="4400624" cy="2728339"/>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429588" cy="2746296"/>
                    </a:xfrm>
                    <a:prstGeom prst="rect">
                      <a:avLst/>
                    </a:prstGeom>
                  </pic:spPr>
                </pic:pic>
              </a:graphicData>
            </a:graphic>
          </wp:inline>
        </w:drawing>
      </w:r>
    </w:p>
    <w:p w14:paraId="65E6403F" w14:textId="77777777" w:rsidR="00B31729" w:rsidRPr="00617823" w:rsidRDefault="00B31729" w:rsidP="007E4FEB">
      <w:pPr>
        <w:autoSpaceDE w:val="0"/>
        <w:autoSpaceDN w:val="0"/>
        <w:adjustRightInd w:val="0"/>
        <w:jc w:val="center"/>
        <w:rPr>
          <w:b/>
          <w:sz w:val="28"/>
          <w:szCs w:val="28"/>
        </w:rPr>
      </w:pPr>
    </w:p>
    <w:p w14:paraId="4D3BA6D3" w14:textId="314F71B1" w:rsidR="00B31729" w:rsidRPr="00617823" w:rsidRDefault="00B31729" w:rsidP="007E4FEB">
      <w:pPr>
        <w:autoSpaceDE w:val="0"/>
        <w:autoSpaceDN w:val="0"/>
        <w:adjustRightInd w:val="0"/>
        <w:jc w:val="center"/>
        <w:rPr>
          <w:bCs/>
          <w:sz w:val="28"/>
          <w:szCs w:val="28"/>
        </w:rPr>
      </w:pPr>
      <w:r w:rsidRPr="00617823">
        <w:rPr>
          <w:bCs/>
          <w:sz w:val="28"/>
          <w:szCs w:val="28"/>
        </w:rPr>
        <w:t xml:space="preserve">Рисунок </w:t>
      </w:r>
      <w:r w:rsidR="0051302B" w:rsidRPr="00617823">
        <w:rPr>
          <w:bCs/>
          <w:sz w:val="28"/>
          <w:szCs w:val="28"/>
          <w:lang w:val="ru-RU"/>
        </w:rPr>
        <w:t>2</w:t>
      </w:r>
      <w:r w:rsidRPr="00617823">
        <w:rPr>
          <w:bCs/>
          <w:sz w:val="28"/>
          <w:szCs w:val="28"/>
        </w:rPr>
        <w:t>.</w:t>
      </w:r>
      <w:r w:rsidR="0051302B" w:rsidRPr="00617823">
        <w:rPr>
          <w:bCs/>
          <w:sz w:val="28"/>
          <w:szCs w:val="28"/>
          <w:lang w:val="ru-RU"/>
        </w:rPr>
        <w:t>2</w:t>
      </w:r>
      <w:r w:rsidR="005369E9" w:rsidRPr="00617823">
        <w:rPr>
          <w:bCs/>
          <w:sz w:val="28"/>
          <w:szCs w:val="28"/>
          <w:lang w:val="ru-RU"/>
        </w:rPr>
        <w:t>3</w:t>
      </w:r>
      <w:r w:rsidRPr="00617823">
        <w:rPr>
          <w:bCs/>
          <w:sz w:val="28"/>
          <w:szCs w:val="28"/>
        </w:rPr>
        <w:t xml:space="preserve"> - </w:t>
      </w:r>
      <w:r w:rsidR="0067140A" w:rsidRPr="00617823">
        <w:rPr>
          <w:bCs/>
          <w:sz w:val="28"/>
          <w:szCs w:val="28"/>
        </w:rPr>
        <w:t>Постепенный рост объемов добычи вод</w:t>
      </w:r>
      <w:r w:rsidR="0067140A" w:rsidRPr="00617823">
        <w:rPr>
          <w:bCs/>
          <w:sz w:val="28"/>
          <w:szCs w:val="28"/>
          <w:lang w:val="ru-RU"/>
        </w:rPr>
        <w:t xml:space="preserve">ы </w:t>
      </w:r>
      <w:r w:rsidRPr="00617823">
        <w:rPr>
          <w:bCs/>
          <w:sz w:val="28"/>
          <w:szCs w:val="28"/>
        </w:rPr>
        <w:t>при</w:t>
      </w:r>
      <w:r w:rsidR="0067140A" w:rsidRPr="00617823">
        <w:rPr>
          <w:bCs/>
          <w:sz w:val="28"/>
          <w:szCs w:val="28"/>
          <w:lang w:val="ru-RU"/>
        </w:rPr>
        <w:t xml:space="preserve"> </w:t>
      </w:r>
      <w:r w:rsidRPr="00617823">
        <w:rPr>
          <w:bCs/>
          <w:sz w:val="28"/>
          <w:szCs w:val="28"/>
        </w:rPr>
        <w:t>25 и 30 м</w:t>
      </w:r>
    </w:p>
    <w:p w14:paraId="047BC2C0" w14:textId="77777777" w:rsidR="00B31729" w:rsidRPr="00617823" w:rsidRDefault="00B31729" w:rsidP="00B31729">
      <w:pPr>
        <w:ind w:firstLine="709"/>
        <w:jc w:val="both"/>
        <w:rPr>
          <w:rFonts w:eastAsia="SimSun"/>
          <w:sz w:val="28"/>
          <w:szCs w:val="28"/>
          <w:lang w:val="kk-KZ"/>
        </w:rPr>
      </w:pPr>
    </w:p>
    <w:p w14:paraId="62E3AC13" w14:textId="65B3C097" w:rsidR="0067140A" w:rsidRPr="00617823" w:rsidRDefault="0067140A" w:rsidP="0067140A">
      <w:pPr>
        <w:ind w:firstLine="709"/>
        <w:jc w:val="both"/>
        <w:rPr>
          <w:rFonts w:eastAsia="SimSun"/>
          <w:sz w:val="28"/>
          <w:szCs w:val="28"/>
        </w:rPr>
      </w:pPr>
      <w:r w:rsidRPr="00617823">
        <w:rPr>
          <w:rFonts w:eastAsia="SimSun"/>
          <w:sz w:val="28"/>
          <w:szCs w:val="28"/>
        </w:rPr>
        <w:t xml:space="preserve">На начальном этапе  разработки месторождения </w:t>
      </w:r>
      <w:r w:rsidRPr="00617823">
        <w:rPr>
          <w:rFonts w:eastAsia="SimSun"/>
          <w:sz w:val="28"/>
          <w:szCs w:val="28"/>
          <w:lang w:val="kk-KZ"/>
        </w:rPr>
        <w:t xml:space="preserve">методом  </w:t>
      </w:r>
      <w:r w:rsidRPr="00617823">
        <w:rPr>
          <w:rFonts w:eastAsia="SimSun"/>
          <w:sz w:val="28"/>
          <w:szCs w:val="28"/>
          <w:lang w:val="en-US"/>
        </w:rPr>
        <w:t>SAGD</w:t>
      </w:r>
      <w:r w:rsidRPr="00617823">
        <w:rPr>
          <w:rFonts w:eastAsia="SimSun"/>
          <w:sz w:val="28"/>
          <w:szCs w:val="28"/>
        </w:rPr>
        <w:t>,</w:t>
      </w:r>
      <w:r w:rsidRPr="00617823">
        <w:rPr>
          <w:rFonts w:eastAsia="SimSun"/>
          <w:sz w:val="28"/>
          <w:szCs w:val="28"/>
          <w:lang w:val="ru-RU"/>
        </w:rPr>
        <w:t xml:space="preserve"> </w:t>
      </w:r>
      <w:r w:rsidRPr="00617823">
        <w:rPr>
          <w:rFonts w:eastAsia="SimSun"/>
          <w:sz w:val="28"/>
          <w:szCs w:val="28"/>
          <w:lang w:val="kk-KZ"/>
        </w:rPr>
        <w:t>наблюдает</w:t>
      </w:r>
      <w:r w:rsidR="006911E1">
        <w:rPr>
          <w:rFonts w:eastAsia="SimSun"/>
          <w:sz w:val="28"/>
          <w:szCs w:val="28"/>
          <w:lang w:val="kk-KZ"/>
        </w:rPr>
        <w:t>ся колебания объемов воды поступающих</w:t>
      </w:r>
      <w:r w:rsidRPr="00617823">
        <w:rPr>
          <w:rFonts w:eastAsia="SimSun"/>
          <w:sz w:val="28"/>
          <w:szCs w:val="28"/>
          <w:lang w:val="kk-KZ"/>
        </w:rPr>
        <w:t xml:space="preserve"> вместе с нефтью</w:t>
      </w:r>
      <w:r w:rsidR="006911E1">
        <w:rPr>
          <w:rFonts w:eastAsia="SimSun"/>
          <w:sz w:val="28"/>
          <w:szCs w:val="28"/>
          <w:lang w:val="kk-KZ"/>
        </w:rPr>
        <w:t>,</w:t>
      </w:r>
      <w:r w:rsidRPr="00617823">
        <w:rPr>
          <w:rFonts w:eastAsia="SimSun"/>
          <w:sz w:val="28"/>
          <w:szCs w:val="28"/>
          <w:lang w:val="kk-KZ"/>
        </w:rPr>
        <w:t xml:space="preserve"> </w:t>
      </w:r>
      <w:r w:rsidRPr="00617823">
        <w:rPr>
          <w:rFonts w:eastAsia="SimSun"/>
          <w:sz w:val="28"/>
          <w:szCs w:val="28"/>
        </w:rPr>
        <w:t xml:space="preserve">источником пара является вода, </w:t>
      </w:r>
      <w:r w:rsidRPr="00617823">
        <w:rPr>
          <w:rFonts w:eastAsia="SimSun"/>
          <w:sz w:val="28"/>
          <w:szCs w:val="28"/>
          <w:lang w:val="kk-KZ"/>
        </w:rPr>
        <w:t>что скорей вс</w:t>
      </w:r>
      <w:r w:rsidR="006911E1">
        <w:rPr>
          <w:rFonts w:eastAsia="SimSun"/>
          <w:sz w:val="28"/>
          <w:szCs w:val="28"/>
          <w:lang w:val="kk-KZ"/>
        </w:rPr>
        <w:t>его обусловлено</w:t>
      </w:r>
      <w:r w:rsidRPr="00617823">
        <w:rPr>
          <w:rFonts w:eastAsia="SimSun"/>
          <w:sz w:val="28"/>
          <w:szCs w:val="28"/>
          <w:lang w:val="kk-KZ"/>
        </w:rPr>
        <w:t xml:space="preserve"> тем</w:t>
      </w:r>
      <w:r w:rsidR="006911E1">
        <w:rPr>
          <w:rFonts w:eastAsia="SimSun"/>
          <w:sz w:val="28"/>
          <w:szCs w:val="28"/>
          <w:lang w:val="kk-KZ"/>
        </w:rPr>
        <w:t>,</w:t>
      </w:r>
      <w:r w:rsidRPr="00617823">
        <w:rPr>
          <w:rFonts w:eastAsia="SimSun"/>
          <w:sz w:val="28"/>
          <w:szCs w:val="28"/>
          <w:lang w:val="kk-KZ"/>
        </w:rPr>
        <w:t xml:space="preserve"> что при методе </w:t>
      </w:r>
      <w:r w:rsidRPr="00617823">
        <w:rPr>
          <w:rFonts w:eastAsia="SimSun"/>
          <w:sz w:val="28"/>
          <w:szCs w:val="28"/>
          <w:lang w:val="en-US"/>
        </w:rPr>
        <w:t>SAGD</w:t>
      </w:r>
      <w:r w:rsidRPr="00617823">
        <w:rPr>
          <w:rFonts w:eastAsia="SimSun"/>
          <w:sz w:val="28"/>
          <w:szCs w:val="28"/>
        </w:rPr>
        <w:t xml:space="preserve"> и рост</w:t>
      </w:r>
      <w:r w:rsidR="006911E1">
        <w:rPr>
          <w:rFonts w:eastAsia="SimSun"/>
          <w:sz w:val="28"/>
          <w:szCs w:val="28"/>
          <w:lang w:val="ru-RU"/>
        </w:rPr>
        <w:t>а</w:t>
      </w:r>
      <w:r w:rsidRPr="00617823">
        <w:rPr>
          <w:rFonts w:eastAsia="SimSun"/>
          <w:sz w:val="28"/>
          <w:szCs w:val="28"/>
        </w:rPr>
        <w:t xml:space="preserve"> объемов её добычи является закомерным. </w:t>
      </w:r>
    </w:p>
    <w:p w14:paraId="2ABABEA4" w14:textId="1CEA4848" w:rsidR="0067140A" w:rsidRPr="00617823" w:rsidRDefault="0067140A" w:rsidP="0067140A">
      <w:pPr>
        <w:ind w:firstLine="709"/>
        <w:jc w:val="both"/>
        <w:rPr>
          <w:rFonts w:eastAsia="SimSun"/>
          <w:sz w:val="28"/>
          <w:szCs w:val="28"/>
        </w:rPr>
      </w:pPr>
      <w:r w:rsidRPr="00617823">
        <w:rPr>
          <w:rFonts w:eastAsia="SimSun"/>
          <w:sz w:val="28"/>
          <w:szCs w:val="28"/>
        </w:rPr>
        <w:t>Из анализа данных приведенных на рисунке 2.23 хорошо видно, что объем добытой воды со временем увеличивается.</w:t>
      </w:r>
    </w:p>
    <w:p w14:paraId="40CFBD45" w14:textId="3C8527AD" w:rsidR="00B31729" w:rsidRPr="00617823" w:rsidRDefault="00B31729" w:rsidP="00557118">
      <w:pPr>
        <w:ind w:firstLine="709"/>
        <w:jc w:val="both"/>
        <w:rPr>
          <w:rFonts w:eastAsia="SimSun"/>
          <w:sz w:val="28"/>
          <w:szCs w:val="28"/>
        </w:rPr>
      </w:pPr>
    </w:p>
    <w:p w14:paraId="0AD022D1" w14:textId="77777777" w:rsidR="005369E9" w:rsidRPr="00617823" w:rsidRDefault="005369E9" w:rsidP="00B31729">
      <w:pPr>
        <w:ind w:firstLine="709"/>
      </w:pPr>
    </w:p>
    <w:p w14:paraId="275D7540" w14:textId="4767E953" w:rsidR="00540659" w:rsidRPr="00617823" w:rsidRDefault="00540659" w:rsidP="00B31729">
      <w:pPr>
        <w:ind w:firstLine="709"/>
      </w:pPr>
    </w:p>
    <w:p w14:paraId="786EDD28" w14:textId="2D4E17E1" w:rsidR="00540659" w:rsidRPr="00617823" w:rsidRDefault="00D63D09" w:rsidP="00B31729">
      <w:pPr>
        <w:ind w:firstLine="709"/>
        <w:rPr>
          <w:b/>
          <w:bCs/>
          <w:sz w:val="28"/>
          <w:szCs w:val="28"/>
          <w:lang w:val="ru-RU"/>
        </w:rPr>
      </w:pPr>
      <w:r w:rsidRPr="00617823">
        <w:rPr>
          <w:b/>
          <w:bCs/>
          <w:sz w:val="28"/>
          <w:szCs w:val="28"/>
          <w:lang w:val="ru-RU"/>
        </w:rPr>
        <w:lastRenderedPageBreak/>
        <w:t>Выводы</w:t>
      </w:r>
    </w:p>
    <w:p w14:paraId="0B6B4654" w14:textId="27F6D2CE" w:rsidR="00540659" w:rsidRPr="00617823" w:rsidRDefault="00540659" w:rsidP="00B31729">
      <w:pPr>
        <w:ind w:firstLine="709"/>
      </w:pPr>
    </w:p>
    <w:p w14:paraId="4301E7ED" w14:textId="67435B7D" w:rsidR="00D63D09" w:rsidRPr="00617823" w:rsidRDefault="00740B83" w:rsidP="005E6944">
      <w:pPr>
        <w:ind w:firstLine="709"/>
        <w:jc w:val="both"/>
        <w:rPr>
          <w:sz w:val="28"/>
          <w:szCs w:val="28"/>
          <w:lang w:val="ru-RU"/>
        </w:rPr>
      </w:pPr>
      <w:r w:rsidRPr="00617823">
        <w:rPr>
          <w:sz w:val="28"/>
          <w:szCs w:val="28"/>
          <w:lang w:val="ru-RU"/>
        </w:rPr>
        <w:t xml:space="preserve">1. Предложенный способ </w:t>
      </w:r>
      <w:r w:rsidRPr="00617823">
        <w:rPr>
          <w:sz w:val="28"/>
          <w:szCs w:val="28"/>
        </w:rPr>
        <w:t xml:space="preserve">расширения области применения метода </w:t>
      </w:r>
      <w:r w:rsidRPr="00617823">
        <w:rPr>
          <w:sz w:val="28"/>
          <w:szCs w:val="28"/>
          <w:lang w:val="en-US"/>
        </w:rPr>
        <w:t>SAGD</w:t>
      </w:r>
      <w:r w:rsidRPr="00617823">
        <w:rPr>
          <w:sz w:val="28"/>
          <w:szCs w:val="28"/>
          <w:lang w:val="ru-RU"/>
        </w:rPr>
        <w:t xml:space="preserve"> за счет использования системы </w:t>
      </w:r>
      <w:r w:rsidR="005E6944" w:rsidRPr="00617823">
        <w:rPr>
          <w:sz w:val="28"/>
          <w:szCs w:val="28"/>
          <w:lang w:val="ru-RU"/>
        </w:rPr>
        <w:t>скважинного термоэлектрического модуля в результате проведенных расчетов подтверждает свою эффективность для снижения теплопотерь.</w:t>
      </w:r>
    </w:p>
    <w:p w14:paraId="1E19CB24" w14:textId="021CF810" w:rsidR="005E6944" w:rsidRPr="00617823" w:rsidRDefault="005E6944" w:rsidP="005E6944">
      <w:pPr>
        <w:ind w:firstLine="709"/>
        <w:jc w:val="both"/>
        <w:rPr>
          <w:sz w:val="28"/>
          <w:szCs w:val="28"/>
          <w:lang w:val="ru-RU"/>
        </w:rPr>
      </w:pPr>
      <w:r w:rsidRPr="00617823">
        <w:rPr>
          <w:sz w:val="28"/>
          <w:szCs w:val="28"/>
          <w:lang w:val="ru-RU"/>
        </w:rPr>
        <w:t xml:space="preserve">2. Построенная математическая модель метода </w:t>
      </w:r>
      <w:r w:rsidRPr="00617823">
        <w:rPr>
          <w:sz w:val="28"/>
          <w:szCs w:val="28"/>
          <w:lang w:val="en-US"/>
        </w:rPr>
        <w:t>SAGD</w:t>
      </w:r>
      <w:r w:rsidRPr="00617823">
        <w:rPr>
          <w:sz w:val="28"/>
          <w:szCs w:val="28"/>
          <w:lang w:val="ru-RU"/>
        </w:rPr>
        <w:t xml:space="preserve"> </w:t>
      </w:r>
      <w:r w:rsidRPr="00617823">
        <w:rPr>
          <w:sz w:val="28"/>
          <w:szCs w:val="28"/>
          <w:lang w:val="en-US"/>
        </w:rPr>
        <w:t>c</w:t>
      </w:r>
      <w:r w:rsidRPr="00617823">
        <w:rPr>
          <w:sz w:val="28"/>
          <w:szCs w:val="28"/>
          <w:lang w:val="ru-RU"/>
        </w:rPr>
        <w:t xml:space="preserve"> системой скважинного термоэлектрического модуля </w:t>
      </w:r>
      <w:r w:rsidR="00EA393D" w:rsidRPr="00617823">
        <w:rPr>
          <w:sz w:val="28"/>
          <w:szCs w:val="28"/>
          <w:lang w:val="ru-RU"/>
        </w:rPr>
        <w:t>позволяет ожидать эффект в виде уве</w:t>
      </w:r>
      <w:r w:rsidR="008E4A52">
        <w:rPr>
          <w:sz w:val="28"/>
          <w:szCs w:val="28"/>
          <w:lang w:val="ru-RU"/>
        </w:rPr>
        <w:t>личения объемов добычи высоковяз</w:t>
      </w:r>
      <w:r w:rsidR="00EA393D" w:rsidRPr="00617823">
        <w:rPr>
          <w:sz w:val="28"/>
          <w:szCs w:val="28"/>
          <w:lang w:val="ru-RU"/>
        </w:rPr>
        <w:t>ких нефтей.</w:t>
      </w:r>
    </w:p>
    <w:p w14:paraId="1A45643F" w14:textId="73238A6B" w:rsidR="00540659" w:rsidRPr="00617823" w:rsidRDefault="00540659" w:rsidP="00B31729">
      <w:pPr>
        <w:ind w:firstLine="709"/>
        <w:rPr>
          <w:sz w:val="28"/>
          <w:szCs w:val="28"/>
        </w:rPr>
      </w:pPr>
    </w:p>
    <w:p w14:paraId="35821A4A" w14:textId="5B37669E" w:rsidR="00540659" w:rsidRPr="00617823" w:rsidRDefault="00540659" w:rsidP="008E4A52">
      <w:pPr>
        <w:ind w:firstLine="709"/>
        <w:jc w:val="center"/>
        <w:rPr>
          <w:sz w:val="28"/>
          <w:szCs w:val="28"/>
        </w:rPr>
      </w:pPr>
    </w:p>
    <w:p w14:paraId="77689E27" w14:textId="03882772" w:rsidR="00540659" w:rsidRPr="00617823" w:rsidRDefault="00540659" w:rsidP="00B31729">
      <w:pPr>
        <w:ind w:firstLine="709"/>
      </w:pPr>
    </w:p>
    <w:p w14:paraId="195DFBD6" w14:textId="4592F5CB" w:rsidR="00540659" w:rsidRPr="00617823" w:rsidRDefault="00540659" w:rsidP="00B31729">
      <w:pPr>
        <w:ind w:firstLine="709"/>
      </w:pPr>
    </w:p>
    <w:p w14:paraId="31EC374D" w14:textId="4E12548C" w:rsidR="00540659" w:rsidRPr="00617823" w:rsidRDefault="00540659" w:rsidP="00B31729">
      <w:pPr>
        <w:ind w:firstLine="709"/>
      </w:pPr>
    </w:p>
    <w:p w14:paraId="304254F4" w14:textId="7BC1E32A" w:rsidR="00540659" w:rsidRPr="00617823" w:rsidRDefault="00540659" w:rsidP="00B31729">
      <w:pPr>
        <w:ind w:firstLine="709"/>
      </w:pPr>
    </w:p>
    <w:p w14:paraId="5834A9E2" w14:textId="77662508" w:rsidR="00540659" w:rsidRPr="00617823" w:rsidRDefault="00540659" w:rsidP="00B31729">
      <w:pPr>
        <w:ind w:firstLine="709"/>
      </w:pPr>
    </w:p>
    <w:p w14:paraId="24A78D42" w14:textId="411CE811" w:rsidR="00540659" w:rsidRPr="00617823" w:rsidRDefault="00540659" w:rsidP="00B31729">
      <w:pPr>
        <w:ind w:firstLine="709"/>
      </w:pPr>
    </w:p>
    <w:p w14:paraId="0CFFAC25" w14:textId="2FB341BD" w:rsidR="00557118" w:rsidRPr="00617823" w:rsidRDefault="00557118" w:rsidP="00B31729">
      <w:pPr>
        <w:ind w:firstLine="709"/>
      </w:pPr>
    </w:p>
    <w:p w14:paraId="0AEDB7BF" w14:textId="10FBC2D6" w:rsidR="00557118" w:rsidRPr="00617823" w:rsidRDefault="00557118" w:rsidP="00B31729">
      <w:pPr>
        <w:ind w:firstLine="709"/>
      </w:pPr>
    </w:p>
    <w:p w14:paraId="256E5134" w14:textId="21F4251F" w:rsidR="00557118" w:rsidRPr="00617823" w:rsidRDefault="00557118" w:rsidP="00B31729">
      <w:pPr>
        <w:ind w:firstLine="709"/>
      </w:pPr>
    </w:p>
    <w:p w14:paraId="2E40D248" w14:textId="7134CC2A" w:rsidR="00557118" w:rsidRPr="00617823" w:rsidRDefault="00557118" w:rsidP="00B31729">
      <w:pPr>
        <w:ind w:firstLine="709"/>
      </w:pPr>
    </w:p>
    <w:p w14:paraId="11895E2C" w14:textId="5DEE7BA6" w:rsidR="00D17FD3" w:rsidRPr="00617823" w:rsidRDefault="00D17FD3" w:rsidP="00B31729">
      <w:pPr>
        <w:ind w:firstLine="709"/>
      </w:pPr>
    </w:p>
    <w:p w14:paraId="210A7BF4" w14:textId="2A4201A7" w:rsidR="00D17FD3" w:rsidRPr="00617823" w:rsidRDefault="00D17FD3" w:rsidP="00B31729">
      <w:pPr>
        <w:ind w:firstLine="709"/>
      </w:pPr>
    </w:p>
    <w:p w14:paraId="41463E7B" w14:textId="3ED7D438" w:rsidR="00D17FD3" w:rsidRPr="00617823" w:rsidRDefault="00D17FD3" w:rsidP="00B31729">
      <w:pPr>
        <w:ind w:firstLine="709"/>
      </w:pPr>
    </w:p>
    <w:p w14:paraId="78F53285" w14:textId="71A011C6" w:rsidR="00D17FD3" w:rsidRPr="00617823" w:rsidRDefault="00D17FD3" w:rsidP="00B31729">
      <w:pPr>
        <w:ind w:firstLine="709"/>
      </w:pPr>
    </w:p>
    <w:p w14:paraId="24D6C3B4" w14:textId="5E1EA416" w:rsidR="00D17FD3" w:rsidRPr="00617823" w:rsidRDefault="00D17FD3" w:rsidP="00B31729">
      <w:pPr>
        <w:ind w:firstLine="709"/>
      </w:pPr>
    </w:p>
    <w:p w14:paraId="5889B5B5" w14:textId="360CD92A" w:rsidR="00D17FD3" w:rsidRPr="00617823" w:rsidRDefault="00D17FD3" w:rsidP="00B31729">
      <w:pPr>
        <w:ind w:firstLine="709"/>
      </w:pPr>
    </w:p>
    <w:p w14:paraId="25F3F621" w14:textId="1B36099C" w:rsidR="00D17FD3" w:rsidRPr="00617823" w:rsidRDefault="00D17FD3" w:rsidP="00B31729">
      <w:pPr>
        <w:ind w:firstLine="709"/>
      </w:pPr>
    </w:p>
    <w:p w14:paraId="031B734D" w14:textId="4F230B57" w:rsidR="00D17FD3" w:rsidRPr="00617823" w:rsidRDefault="00D17FD3" w:rsidP="00B31729">
      <w:pPr>
        <w:ind w:firstLine="709"/>
      </w:pPr>
    </w:p>
    <w:p w14:paraId="0E76F58F" w14:textId="04B7171D" w:rsidR="00D17FD3" w:rsidRPr="00617823" w:rsidRDefault="00D17FD3" w:rsidP="00B31729">
      <w:pPr>
        <w:ind w:firstLine="709"/>
      </w:pPr>
    </w:p>
    <w:p w14:paraId="7EFE74CB" w14:textId="02D397F8" w:rsidR="00D17FD3" w:rsidRPr="00617823" w:rsidRDefault="00D17FD3" w:rsidP="00B31729">
      <w:pPr>
        <w:ind w:firstLine="709"/>
      </w:pPr>
    </w:p>
    <w:p w14:paraId="0A79C144" w14:textId="7BF7FBB5" w:rsidR="00D17FD3" w:rsidRPr="00617823" w:rsidRDefault="00D17FD3" w:rsidP="00B31729">
      <w:pPr>
        <w:ind w:firstLine="709"/>
      </w:pPr>
    </w:p>
    <w:p w14:paraId="738053D0" w14:textId="1D1C5A69" w:rsidR="00D17FD3" w:rsidRPr="00617823" w:rsidRDefault="00D17FD3" w:rsidP="00B31729">
      <w:pPr>
        <w:ind w:firstLine="709"/>
      </w:pPr>
    </w:p>
    <w:p w14:paraId="63C52DC2" w14:textId="1E794D7C" w:rsidR="00D17FD3" w:rsidRPr="00617823" w:rsidRDefault="00D17FD3" w:rsidP="00B31729">
      <w:pPr>
        <w:ind w:firstLine="709"/>
      </w:pPr>
    </w:p>
    <w:p w14:paraId="2E9E5801" w14:textId="0BA2DC8F" w:rsidR="00D17FD3" w:rsidRPr="00617823" w:rsidRDefault="00D17FD3" w:rsidP="00B31729">
      <w:pPr>
        <w:ind w:firstLine="709"/>
      </w:pPr>
    </w:p>
    <w:p w14:paraId="01F4044A" w14:textId="0955300D" w:rsidR="00D17FD3" w:rsidRPr="00617823" w:rsidRDefault="00D17FD3" w:rsidP="00B31729">
      <w:pPr>
        <w:ind w:firstLine="709"/>
      </w:pPr>
    </w:p>
    <w:p w14:paraId="242119CD" w14:textId="24E784FD" w:rsidR="00D17FD3" w:rsidRPr="00617823" w:rsidRDefault="00D17FD3" w:rsidP="00B31729">
      <w:pPr>
        <w:ind w:firstLine="709"/>
      </w:pPr>
    </w:p>
    <w:p w14:paraId="60E598FD" w14:textId="632B1782" w:rsidR="00D17FD3" w:rsidRPr="00617823" w:rsidRDefault="00D17FD3" w:rsidP="00B31729">
      <w:pPr>
        <w:ind w:firstLine="709"/>
      </w:pPr>
    </w:p>
    <w:p w14:paraId="0731C679" w14:textId="73333494" w:rsidR="00D17FD3" w:rsidRPr="00617823" w:rsidRDefault="00D17FD3" w:rsidP="00B31729">
      <w:pPr>
        <w:ind w:firstLine="709"/>
      </w:pPr>
    </w:p>
    <w:p w14:paraId="0E74F4D3" w14:textId="41D48530" w:rsidR="0067140A" w:rsidRPr="00617823" w:rsidRDefault="0067140A" w:rsidP="00B31729">
      <w:pPr>
        <w:ind w:firstLine="709"/>
      </w:pPr>
    </w:p>
    <w:p w14:paraId="110667D2" w14:textId="5BC38ECF" w:rsidR="0067140A" w:rsidRPr="00617823" w:rsidRDefault="0067140A" w:rsidP="00B31729">
      <w:pPr>
        <w:ind w:firstLine="709"/>
      </w:pPr>
    </w:p>
    <w:p w14:paraId="784A787B" w14:textId="1C1BF4A5" w:rsidR="0067140A" w:rsidRPr="00617823" w:rsidRDefault="0067140A" w:rsidP="00B31729">
      <w:pPr>
        <w:ind w:firstLine="709"/>
      </w:pPr>
    </w:p>
    <w:p w14:paraId="7785117D" w14:textId="7CC3948F" w:rsidR="0067140A" w:rsidRPr="00617823" w:rsidRDefault="0067140A" w:rsidP="00B31729">
      <w:pPr>
        <w:ind w:firstLine="709"/>
      </w:pPr>
    </w:p>
    <w:p w14:paraId="76272FD3" w14:textId="77777777" w:rsidR="0067140A" w:rsidRPr="00617823" w:rsidRDefault="0067140A" w:rsidP="00B31729">
      <w:pPr>
        <w:ind w:firstLine="709"/>
      </w:pPr>
    </w:p>
    <w:p w14:paraId="28C10488" w14:textId="0FD7A090" w:rsidR="00D17FD3" w:rsidRPr="00617823" w:rsidRDefault="00D17FD3" w:rsidP="00B31729">
      <w:pPr>
        <w:ind w:firstLine="709"/>
      </w:pPr>
    </w:p>
    <w:p w14:paraId="5E376EE8" w14:textId="0FA695C6" w:rsidR="00D17FD3" w:rsidRPr="00617823" w:rsidRDefault="00D17FD3" w:rsidP="00B31729">
      <w:pPr>
        <w:ind w:firstLine="709"/>
      </w:pPr>
    </w:p>
    <w:p w14:paraId="04CC7818" w14:textId="3327D5CF" w:rsidR="00D17FD3" w:rsidRPr="00617823" w:rsidRDefault="00D17FD3" w:rsidP="00B31729">
      <w:pPr>
        <w:ind w:firstLine="709"/>
      </w:pPr>
    </w:p>
    <w:p w14:paraId="1A423CAB" w14:textId="7A1E371F" w:rsidR="00D17FD3" w:rsidRPr="00617823" w:rsidRDefault="00D17FD3" w:rsidP="00B31729">
      <w:pPr>
        <w:ind w:firstLine="709"/>
      </w:pPr>
    </w:p>
    <w:p w14:paraId="743599A5" w14:textId="475432AC" w:rsidR="00D17FD3" w:rsidRPr="00617823" w:rsidRDefault="00D17FD3" w:rsidP="00B31729">
      <w:pPr>
        <w:ind w:firstLine="709"/>
      </w:pPr>
    </w:p>
    <w:p w14:paraId="1C5DE251" w14:textId="7F4D1AED" w:rsidR="00C44743" w:rsidRPr="00617823" w:rsidRDefault="00557118" w:rsidP="00557118">
      <w:pPr>
        <w:jc w:val="both"/>
        <w:rPr>
          <w:b/>
          <w:sz w:val="28"/>
          <w:szCs w:val="28"/>
        </w:rPr>
      </w:pPr>
      <w:r w:rsidRPr="00617823">
        <w:rPr>
          <w:b/>
          <w:sz w:val="28"/>
          <w:szCs w:val="28"/>
          <w:lang w:val="ru-RU"/>
        </w:rPr>
        <w:lastRenderedPageBreak/>
        <w:t xml:space="preserve">          </w:t>
      </w:r>
      <w:r w:rsidRPr="00617823">
        <w:rPr>
          <w:b/>
          <w:sz w:val="28"/>
          <w:szCs w:val="28"/>
        </w:rPr>
        <w:t>3</w:t>
      </w:r>
      <w:r w:rsidRPr="00617823">
        <w:rPr>
          <w:b/>
          <w:sz w:val="28"/>
          <w:szCs w:val="28"/>
          <w:lang w:val="ru-RU"/>
        </w:rPr>
        <w:t xml:space="preserve"> </w:t>
      </w:r>
      <w:r w:rsidR="008C579E" w:rsidRPr="00617823">
        <w:rPr>
          <w:b/>
          <w:sz w:val="28"/>
          <w:szCs w:val="28"/>
        </w:rPr>
        <w:t xml:space="preserve">ЭКСПЕРИМЕНТАЛЬНЫЕ ИССЛЕДОВАНИЯ ПО РАСШИРЕНИЮ ОБЛАСТИ ПРИМЕНЕНИЯ МЕТОДА </w:t>
      </w:r>
      <w:r w:rsidR="008C579E" w:rsidRPr="00617823">
        <w:rPr>
          <w:b/>
          <w:sz w:val="28"/>
          <w:szCs w:val="28"/>
          <w:lang w:val="en-US"/>
        </w:rPr>
        <w:t>SAGD</w:t>
      </w:r>
    </w:p>
    <w:p w14:paraId="2E75C63A" w14:textId="774264C0" w:rsidR="00C44743" w:rsidRPr="00617823" w:rsidRDefault="00C44743" w:rsidP="00557118">
      <w:pPr>
        <w:ind w:firstLine="709"/>
        <w:jc w:val="both"/>
        <w:rPr>
          <w:b/>
          <w:sz w:val="28"/>
          <w:szCs w:val="28"/>
        </w:rPr>
      </w:pPr>
    </w:p>
    <w:p w14:paraId="4920171B" w14:textId="2CA697FF" w:rsidR="00C44743" w:rsidRPr="00617823" w:rsidRDefault="00C44743" w:rsidP="00557118">
      <w:pPr>
        <w:ind w:firstLine="709"/>
        <w:jc w:val="both"/>
        <w:rPr>
          <w:b/>
          <w:bCs/>
          <w:sz w:val="28"/>
          <w:szCs w:val="28"/>
        </w:rPr>
      </w:pPr>
      <w:r w:rsidRPr="00617823">
        <w:rPr>
          <w:b/>
          <w:bCs/>
          <w:sz w:val="28"/>
          <w:szCs w:val="28"/>
        </w:rPr>
        <w:t>3.1  Лабораторно-стендовая установка для исследования тепловых потерь</w:t>
      </w:r>
    </w:p>
    <w:p w14:paraId="2B5A37B3" w14:textId="77777777" w:rsidR="00557118" w:rsidRPr="00617823" w:rsidRDefault="00557118" w:rsidP="00557118">
      <w:pPr>
        <w:shd w:val="clear" w:color="auto" w:fill="FFFFFF"/>
        <w:tabs>
          <w:tab w:val="left" w:pos="142"/>
          <w:tab w:val="left" w:pos="993"/>
        </w:tabs>
        <w:ind w:right="10" w:firstLine="709"/>
        <w:jc w:val="both"/>
        <w:rPr>
          <w:b/>
          <w:sz w:val="28"/>
          <w:szCs w:val="28"/>
        </w:rPr>
      </w:pPr>
    </w:p>
    <w:p w14:paraId="633CF717" w14:textId="7B9557E7" w:rsidR="00540659" w:rsidRPr="00617823" w:rsidRDefault="00540659" w:rsidP="00557118">
      <w:pPr>
        <w:shd w:val="clear" w:color="auto" w:fill="FFFFFF"/>
        <w:tabs>
          <w:tab w:val="left" w:pos="142"/>
          <w:tab w:val="left" w:pos="993"/>
        </w:tabs>
        <w:ind w:right="10" w:firstLine="709"/>
        <w:jc w:val="both"/>
        <w:rPr>
          <w:b/>
          <w:sz w:val="28"/>
          <w:szCs w:val="28"/>
        </w:rPr>
      </w:pPr>
      <w:r w:rsidRPr="00617823">
        <w:rPr>
          <w:b/>
          <w:sz w:val="28"/>
          <w:szCs w:val="28"/>
        </w:rPr>
        <w:t>3.1.1 Постановка задач экспериментальных исследований</w:t>
      </w:r>
    </w:p>
    <w:p w14:paraId="530F52F2" w14:textId="77777777" w:rsidR="00540659" w:rsidRPr="00617823" w:rsidRDefault="00540659" w:rsidP="00557118">
      <w:pPr>
        <w:shd w:val="clear" w:color="auto" w:fill="FFFFFF"/>
        <w:tabs>
          <w:tab w:val="left" w:pos="142"/>
          <w:tab w:val="left" w:pos="993"/>
        </w:tabs>
        <w:ind w:right="10" w:firstLine="709"/>
        <w:jc w:val="both"/>
        <w:rPr>
          <w:bCs/>
          <w:sz w:val="28"/>
          <w:szCs w:val="28"/>
        </w:rPr>
      </w:pPr>
    </w:p>
    <w:p w14:paraId="201B3536" w14:textId="520657F0" w:rsidR="0067140A" w:rsidRPr="00617823" w:rsidRDefault="0067140A" w:rsidP="0067140A">
      <w:pPr>
        <w:shd w:val="clear" w:color="auto" w:fill="FFFFFF"/>
        <w:tabs>
          <w:tab w:val="left" w:pos="142"/>
          <w:tab w:val="left" w:pos="993"/>
        </w:tabs>
        <w:ind w:right="10" w:firstLine="709"/>
        <w:jc w:val="both"/>
        <w:rPr>
          <w:sz w:val="28"/>
          <w:szCs w:val="28"/>
        </w:rPr>
      </w:pPr>
      <w:r w:rsidRPr="00617823">
        <w:rPr>
          <w:sz w:val="28"/>
          <w:szCs w:val="28"/>
        </w:rPr>
        <w:t>Одно из важных мест среди способов получения информации о внутренних взаимосвязях явлений особенно в технических науках занимает эксперимент.</w:t>
      </w:r>
    </w:p>
    <w:p w14:paraId="4ED51130" w14:textId="05C0349C" w:rsidR="0067140A" w:rsidRPr="00617823" w:rsidRDefault="0067140A" w:rsidP="0067140A">
      <w:pPr>
        <w:shd w:val="clear" w:color="auto" w:fill="FFFFFF"/>
        <w:tabs>
          <w:tab w:val="left" w:pos="142"/>
          <w:tab w:val="left" w:pos="993"/>
        </w:tabs>
        <w:ind w:right="10" w:firstLine="709"/>
        <w:jc w:val="both"/>
        <w:rPr>
          <w:sz w:val="28"/>
          <w:szCs w:val="28"/>
        </w:rPr>
      </w:pPr>
      <w:r w:rsidRPr="00617823">
        <w:rPr>
          <w:sz w:val="28"/>
          <w:szCs w:val="28"/>
        </w:rPr>
        <w:t>Эксперимент это основа большинства наших знаний. Поиски с применени</w:t>
      </w:r>
      <w:r w:rsidR="008B7329">
        <w:rPr>
          <w:sz w:val="28"/>
          <w:szCs w:val="28"/>
        </w:rPr>
        <w:t>ем эксперимента ведут в областя</w:t>
      </w:r>
      <w:r w:rsidRPr="00617823">
        <w:rPr>
          <w:sz w:val="28"/>
          <w:szCs w:val="28"/>
        </w:rPr>
        <w:t>х науки, в которых теоритически нельзя получить достоверную информацию. Гипотеза приобретает статус доказанного факта на основе экспериментальных данных. Наиболее полную информацию об о</w:t>
      </w:r>
      <w:r w:rsidR="008B7329">
        <w:rPr>
          <w:sz w:val="28"/>
          <w:szCs w:val="28"/>
          <w:lang w:val="ru-RU"/>
        </w:rPr>
        <w:t>б</w:t>
      </w:r>
      <w:r w:rsidRPr="00617823">
        <w:rPr>
          <w:sz w:val="28"/>
          <w:szCs w:val="28"/>
        </w:rPr>
        <w:t>ъекте исследований можно получить только с проведением экспериментальных и</w:t>
      </w:r>
      <w:r w:rsidR="008B7329">
        <w:rPr>
          <w:sz w:val="28"/>
          <w:szCs w:val="28"/>
        </w:rPr>
        <w:t>сследований и на его основе про</w:t>
      </w:r>
      <w:r w:rsidRPr="00617823">
        <w:rPr>
          <w:sz w:val="28"/>
          <w:szCs w:val="28"/>
        </w:rPr>
        <w:t>веряет</w:t>
      </w:r>
      <w:r w:rsidR="008B7329">
        <w:rPr>
          <w:sz w:val="28"/>
          <w:szCs w:val="28"/>
        </w:rPr>
        <w:t>ся истинность теор</w:t>
      </w:r>
      <w:r w:rsidR="008B7329">
        <w:rPr>
          <w:sz w:val="28"/>
          <w:szCs w:val="28"/>
          <w:lang w:val="ru-RU"/>
        </w:rPr>
        <w:t>е</w:t>
      </w:r>
      <w:r w:rsidR="008B7329">
        <w:rPr>
          <w:sz w:val="28"/>
          <w:szCs w:val="28"/>
        </w:rPr>
        <w:t>тических пре</w:t>
      </w:r>
      <w:r w:rsidRPr="00617823">
        <w:rPr>
          <w:sz w:val="28"/>
          <w:szCs w:val="28"/>
        </w:rPr>
        <w:t>дпосылок  [83,</w:t>
      </w:r>
      <w:r w:rsidRPr="00617823">
        <w:rPr>
          <w:sz w:val="28"/>
          <w:szCs w:val="28"/>
          <w:lang w:val="ru-RU"/>
        </w:rPr>
        <w:t xml:space="preserve"> </w:t>
      </w:r>
      <w:r w:rsidRPr="00617823">
        <w:rPr>
          <w:sz w:val="28"/>
          <w:szCs w:val="28"/>
        </w:rPr>
        <w:t>84].</w:t>
      </w:r>
    </w:p>
    <w:p w14:paraId="5F013D98" w14:textId="0509D266" w:rsidR="0067140A" w:rsidRPr="00617823" w:rsidRDefault="0067140A" w:rsidP="0067140A">
      <w:pPr>
        <w:shd w:val="clear" w:color="auto" w:fill="FFFFFF"/>
        <w:tabs>
          <w:tab w:val="left" w:pos="142"/>
          <w:tab w:val="left" w:pos="993"/>
        </w:tabs>
        <w:ind w:right="10" w:firstLine="709"/>
        <w:jc w:val="both"/>
        <w:rPr>
          <w:bCs/>
          <w:sz w:val="28"/>
          <w:szCs w:val="28"/>
        </w:rPr>
      </w:pPr>
      <w:r w:rsidRPr="00617823">
        <w:rPr>
          <w:bCs/>
          <w:sz w:val="28"/>
          <w:szCs w:val="28"/>
        </w:rPr>
        <w:t>Планирования эксперимента является весьма важным и ответственным этапом обеспечивающего при прочих равных условиях наибольшую надежность оценок качественных характеристик исследуемого объекта.</w:t>
      </w:r>
    </w:p>
    <w:p w14:paraId="4DA4E448" w14:textId="77777777" w:rsidR="0067140A" w:rsidRPr="00617823" w:rsidRDefault="0067140A" w:rsidP="0067140A">
      <w:pPr>
        <w:shd w:val="clear" w:color="auto" w:fill="FFFFFF"/>
        <w:tabs>
          <w:tab w:val="left" w:pos="142"/>
          <w:tab w:val="left" w:pos="993"/>
        </w:tabs>
        <w:ind w:right="10" w:firstLine="709"/>
        <w:jc w:val="both"/>
        <w:rPr>
          <w:bCs/>
          <w:sz w:val="28"/>
          <w:szCs w:val="28"/>
        </w:rPr>
      </w:pPr>
      <w:r w:rsidRPr="00617823">
        <w:rPr>
          <w:bCs/>
          <w:sz w:val="28"/>
          <w:szCs w:val="28"/>
        </w:rPr>
        <w:t>Получение экспериментатором способа решения поставленной задачи, логической схемы дает теория планирования эксперимента.</w:t>
      </w:r>
    </w:p>
    <w:p w14:paraId="3BF537BE" w14:textId="77777777" w:rsidR="00540659" w:rsidRPr="00617823" w:rsidRDefault="00540659" w:rsidP="007E4FEB">
      <w:pPr>
        <w:shd w:val="clear" w:color="auto" w:fill="FFFFFF"/>
        <w:tabs>
          <w:tab w:val="left" w:pos="142"/>
          <w:tab w:val="left" w:pos="993"/>
        </w:tabs>
        <w:ind w:right="10" w:firstLine="567"/>
        <w:jc w:val="both"/>
        <w:rPr>
          <w:bCs/>
          <w:sz w:val="28"/>
          <w:szCs w:val="28"/>
        </w:rPr>
      </w:pPr>
    </w:p>
    <w:p w14:paraId="42ADBB61" w14:textId="5573F4D7" w:rsidR="00540659" w:rsidRPr="00617823" w:rsidRDefault="00540659" w:rsidP="00557118">
      <w:pPr>
        <w:shd w:val="clear" w:color="auto" w:fill="FFFFFF"/>
        <w:tabs>
          <w:tab w:val="left" w:pos="142"/>
          <w:tab w:val="left" w:pos="993"/>
        </w:tabs>
        <w:ind w:right="11" w:firstLine="709"/>
        <w:jc w:val="both"/>
        <w:rPr>
          <w:b/>
          <w:sz w:val="28"/>
          <w:szCs w:val="28"/>
        </w:rPr>
      </w:pPr>
      <w:r w:rsidRPr="00617823">
        <w:rPr>
          <w:b/>
          <w:sz w:val="28"/>
          <w:szCs w:val="28"/>
        </w:rPr>
        <w:t>3.</w:t>
      </w:r>
      <w:r w:rsidR="00E230C9" w:rsidRPr="00617823">
        <w:rPr>
          <w:b/>
          <w:sz w:val="28"/>
          <w:szCs w:val="28"/>
        </w:rPr>
        <w:t>1</w:t>
      </w:r>
      <w:r w:rsidRPr="00617823">
        <w:rPr>
          <w:b/>
          <w:sz w:val="28"/>
          <w:szCs w:val="28"/>
        </w:rPr>
        <w:t>.2  Устройство и принцип работы модельной установки</w:t>
      </w:r>
    </w:p>
    <w:p w14:paraId="037AAF48" w14:textId="77777777" w:rsidR="00937D81" w:rsidRPr="00617823" w:rsidRDefault="00937D81" w:rsidP="00557118">
      <w:pPr>
        <w:shd w:val="clear" w:color="auto" w:fill="FFFFFF"/>
        <w:tabs>
          <w:tab w:val="left" w:pos="142"/>
          <w:tab w:val="left" w:pos="993"/>
        </w:tabs>
        <w:ind w:right="11" w:firstLine="709"/>
        <w:jc w:val="both"/>
        <w:rPr>
          <w:bCs/>
          <w:sz w:val="28"/>
          <w:szCs w:val="28"/>
        </w:rPr>
      </w:pPr>
    </w:p>
    <w:p w14:paraId="1DFA46EA" w14:textId="55D7B2B9" w:rsidR="00540659" w:rsidRPr="00617823" w:rsidRDefault="00540659" w:rsidP="00557118">
      <w:pPr>
        <w:ind w:firstLine="709"/>
        <w:jc w:val="both"/>
        <w:rPr>
          <w:sz w:val="28"/>
          <w:szCs w:val="28"/>
          <w:lang w:val="kk-KZ"/>
        </w:rPr>
      </w:pPr>
      <w:r w:rsidRPr="00617823">
        <w:rPr>
          <w:sz w:val="28"/>
          <w:szCs w:val="28"/>
          <w:lang w:val="kk-KZ"/>
        </w:rPr>
        <w:t>Для проведения эксперимента нами была разработана и сконстурирована стендовая установка с применением программного обеспечения «</w:t>
      </w:r>
      <w:r w:rsidRPr="00617823">
        <w:rPr>
          <w:sz w:val="28"/>
          <w:szCs w:val="28"/>
        </w:rPr>
        <w:t>3</w:t>
      </w:r>
      <w:r w:rsidRPr="00617823">
        <w:rPr>
          <w:sz w:val="28"/>
          <w:szCs w:val="28"/>
          <w:lang w:val="en-US"/>
        </w:rPr>
        <w:t>ds</w:t>
      </w:r>
      <w:r w:rsidRPr="00617823">
        <w:rPr>
          <w:sz w:val="28"/>
          <w:szCs w:val="28"/>
        </w:rPr>
        <w:t xml:space="preserve"> </w:t>
      </w:r>
      <w:r w:rsidRPr="00617823">
        <w:rPr>
          <w:sz w:val="28"/>
          <w:szCs w:val="28"/>
          <w:lang w:val="en-US"/>
        </w:rPr>
        <w:t>Max</w:t>
      </w:r>
      <w:r w:rsidRPr="00617823">
        <w:rPr>
          <w:sz w:val="28"/>
          <w:szCs w:val="28"/>
        </w:rPr>
        <w:t xml:space="preserve"> 2021» общий вид которой, представлен на рисунке </w:t>
      </w:r>
      <w:r w:rsidR="00460343" w:rsidRPr="00617823">
        <w:rPr>
          <w:sz w:val="28"/>
          <w:szCs w:val="28"/>
        </w:rPr>
        <w:t>3.</w:t>
      </w:r>
      <w:r w:rsidRPr="00617823">
        <w:rPr>
          <w:sz w:val="28"/>
          <w:szCs w:val="28"/>
        </w:rPr>
        <w:t xml:space="preserve">1. </w:t>
      </w:r>
    </w:p>
    <w:p w14:paraId="257F4E35" w14:textId="6FC50147" w:rsidR="00540659" w:rsidRPr="00617823" w:rsidRDefault="00540659" w:rsidP="00557118">
      <w:pPr>
        <w:ind w:firstLine="709"/>
        <w:jc w:val="both"/>
        <w:rPr>
          <w:sz w:val="28"/>
          <w:szCs w:val="28"/>
        </w:rPr>
      </w:pPr>
      <w:r w:rsidRPr="00617823">
        <w:rPr>
          <w:bCs/>
          <w:sz w:val="28"/>
          <w:szCs w:val="28"/>
        </w:rPr>
        <w:t xml:space="preserve">Схема установки для проведения лабораторно-стендовых исследований показана на рисунке </w:t>
      </w:r>
      <w:r w:rsidR="00C33AD1" w:rsidRPr="00617823">
        <w:rPr>
          <w:bCs/>
          <w:sz w:val="28"/>
          <w:szCs w:val="28"/>
          <w:lang w:val="ru-RU"/>
        </w:rPr>
        <w:t>3.</w:t>
      </w:r>
      <w:r w:rsidRPr="00617823">
        <w:rPr>
          <w:bCs/>
          <w:sz w:val="28"/>
          <w:szCs w:val="28"/>
        </w:rPr>
        <w:t>2 и включает в свой состав парогенераторную установку 1, паронесущие трубы НКТ 5 соединя</w:t>
      </w:r>
      <w:r w:rsidR="00C33AD1" w:rsidRPr="00617823">
        <w:rPr>
          <w:bCs/>
          <w:sz w:val="28"/>
          <w:szCs w:val="28"/>
        </w:rPr>
        <w:t>ющие парогенератор с физической</w:t>
      </w:r>
      <w:r w:rsidR="00C33AD1" w:rsidRPr="00617823">
        <w:rPr>
          <w:bCs/>
          <w:sz w:val="28"/>
          <w:szCs w:val="28"/>
          <w:lang w:val="ru-RU"/>
        </w:rPr>
        <w:t xml:space="preserve"> </w:t>
      </w:r>
      <w:r w:rsidR="00937D81" w:rsidRPr="00617823">
        <w:rPr>
          <w:bCs/>
          <w:sz w:val="28"/>
          <w:szCs w:val="28"/>
        </w:rPr>
        <w:t>м</w:t>
      </w:r>
      <w:r w:rsidRPr="00617823">
        <w:rPr>
          <w:bCs/>
          <w:sz w:val="28"/>
          <w:szCs w:val="28"/>
        </w:rPr>
        <w:t>оделью скважины (</w:t>
      </w:r>
      <w:r w:rsidRPr="00617823">
        <w:rPr>
          <w:sz w:val="28"/>
          <w:szCs w:val="28"/>
        </w:rPr>
        <w:t>породо-нефтенасыщенная труба) 2, из которой нагретая нефть стекает в ванну 3. По всей длине НКТ установлены датчики давления и темп</w:t>
      </w:r>
      <w:r w:rsidR="00180673">
        <w:rPr>
          <w:sz w:val="28"/>
          <w:szCs w:val="28"/>
        </w:rPr>
        <w:t>ературы, которые связаны с компь</w:t>
      </w:r>
      <w:r w:rsidRPr="00617823">
        <w:rPr>
          <w:sz w:val="28"/>
          <w:szCs w:val="28"/>
        </w:rPr>
        <w:t>ютором, на котором осуществляется запись показаний датчиков в реальном времени и строятся графики изменения параметров давления и температуры во времени.</w:t>
      </w:r>
    </w:p>
    <w:p w14:paraId="1FE820DF" w14:textId="31955251" w:rsidR="00540659" w:rsidRPr="00617823" w:rsidRDefault="00540659" w:rsidP="00557118">
      <w:pPr>
        <w:ind w:firstLine="709"/>
        <w:jc w:val="both"/>
        <w:rPr>
          <w:sz w:val="28"/>
          <w:szCs w:val="28"/>
        </w:rPr>
      </w:pPr>
      <w:r w:rsidRPr="00617823">
        <w:rPr>
          <w:sz w:val="28"/>
          <w:szCs w:val="28"/>
        </w:rPr>
        <w:t>Стендовая установка размещается на горизонтальной стене, исходя из условия, что ванна для сбора жидкости устанавливается на полу помещения на высоте не более 20-30 см между ве</w:t>
      </w:r>
      <w:r w:rsidR="007C6AB3">
        <w:rPr>
          <w:sz w:val="28"/>
          <w:szCs w:val="28"/>
          <w:lang w:val="ru-RU"/>
        </w:rPr>
        <w:t>р</w:t>
      </w:r>
      <w:r w:rsidRPr="00617823">
        <w:rPr>
          <w:sz w:val="28"/>
          <w:szCs w:val="28"/>
        </w:rPr>
        <w:t>хним краем ванны и сливными отверстиями в физической модели горизонтального участка скважины.</w:t>
      </w:r>
    </w:p>
    <w:p w14:paraId="2741C7C8" w14:textId="5D98FB58" w:rsidR="00540659" w:rsidRPr="00617823" w:rsidRDefault="00540659" w:rsidP="00557118">
      <w:pPr>
        <w:shd w:val="clear" w:color="auto" w:fill="FFFFFF"/>
        <w:tabs>
          <w:tab w:val="left" w:pos="993"/>
        </w:tabs>
        <w:ind w:right="10" w:firstLine="709"/>
        <w:jc w:val="both"/>
        <w:rPr>
          <w:bCs/>
          <w:sz w:val="28"/>
          <w:szCs w:val="28"/>
        </w:rPr>
      </w:pPr>
      <w:r w:rsidRPr="00617823">
        <w:rPr>
          <w:bCs/>
          <w:sz w:val="28"/>
          <w:szCs w:val="28"/>
        </w:rPr>
        <w:t>Парогенератор ЭПГ-10-250 был подключен к линиям водоснабжения и канализации, вырабатываемый насыщенный водяной пар подавался на экспериментальную модель устройства с давлением 8 бар, при производительности установки 20 кг/ч [</w:t>
      </w:r>
      <w:r w:rsidR="00C33AD1" w:rsidRPr="00617823">
        <w:rPr>
          <w:bCs/>
          <w:sz w:val="28"/>
          <w:szCs w:val="28"/>
          <w:lang w:val="ru-RU"/>
        </w:rPr>
        <w:t>85</w:t>
      </w:r>
      <w:r w:rsidRPr="00617823">
        <w:rPr>
          <w:bCs/>
          <w:sz w:val="28"/>
          <w:szCs w:val="28"/>
        </w:rPr>
        <w:t>].</w:t>
      </w:r>
    </w:p>
    <w:p w14:paraId="3901EA3C" w14:textId="77777777" w:rsidR="00540659" w:rsidRPr="00617823" w:rsidRDefault="00540659" w:rsidP="00540659">
      <w:pPr>
        <w:shd w:val="clear" w:color="auto" w:fill="FFFFFF"/>
        <w:tabs>
          <w:tab w:val="left" w:pos="993"/>
        </w:tabs>
        <w:ind w:right="10" w:firstLine="567"/>
        <w:jc w:val="both"/>
        <w:rPr>
          <w:bCs/>
          <w:sz w:val="28"/>
          <w:szCs w:val="28"/>
        </w:rPr>
      </w:pPr>
    </w:p>
    <w:p w14:paraId="219A030C" w14:textId="77777777" w:rsidR="00540659" w:rsidRPr="00617823" w:rsidRDefault="00540659" w:rsidP="00540659">
      <w:pPr>
        <w:jc w:val="center"/>
        <w:rPr>
          <w:bCs/>
          <w:sz w:val="28"/>
          <w:szCs w:val="28"/>
        </w:rPr>
      </w:pPr>
      <w:r w:rsidRPr="00617823">
        <w:rPr>
          <w:noProof/>
          <w:sz w:val="28"/>
          <w:szCs w:val="28"/>
          <w:lang w:val="en-US" w:eastAsia="en-US"/>
        </w:rPr>
        <w:drawing>
          <wp:inline distT="0" distB="0" distL="0" distR="0" wp14:anchorId="17E9A1C6" wp14:editId="7FDC845B">
            <wp:extent cx="5891108" cy="3632200"/>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078475" cy="3747722"/>
                    </a:xfrm>
                    <a:prstGeom prst="rect">
                      <a:avLst/>
                    </a:prstGeom>
                    <a:noFill/>
                    <a:ln>
                      <a:noFill/>
                    </a:ln>
                  </pic:spPr>
                </pic:pic>
              </a:graphicData>
            </a:graphic>
          </wp:inline>
        </w:drawing>
      </w:r>
    </w:p>
    <w:p w14:paraId="60B1F9F7" w14:textId="77777777" w:rsidR="008C579E" w:rsidRPr="00617823" w:rsidRDefault="008C579E" w:rsidP="00540659">
      <w:pPr>
        <w:jc w:val="center"/>
        <w:rPr>
          <w:sz w:val="28"/>
          <w:szCs w:val="28"/>
        </w:rPr>
      </w:pPr>
    </w:p>
    <w:p w14:paraId="2C73B076" w14:textId="6BA2D428" w:rsidR="00540659" w:rsidRPr="00617823" w:rsidRDefault="00540659" w:rsidP="00540659">
      <w:pPr>
        <w:jc w:val="center"/>
        <w:rPr>
          <w:sz w:val="28"/>
          <w:szCs w:val="28"/>
        </w:rPr>
      </w:pPr>
      <w:r w:rsidRPr="00617823">
        <w:rPr>
          <w:sz w:val="28"/>
          <w:szCs w:val="28"/>
        </w:rPr>
        <w:t>Рисунок 3.1 - Принципиальная модель стендовой установки смоделированной в 3</w:t>
      </w:r>
      <w:r w:rsidRPr="00617823">
        <w:rPr>
          <w:sz w:val="28"/>
          <w:szCs w:val="28"/>
          <w:lang w:val="en-US"/>
        </w:rPr>
        <w:t>ds</w:t>
      </w:r>
      <w:r w:rsidRPr="00617823">
        <w:rPr>
          <w:sz w:val="28"/>
          <w:szCs w:val="28"/>
        </w:rPr>
        <w:t xml:space="preserve"> </w:t>
      </w:r>
      <w:r w:rsidRPr="00617823">
        <w:rPr>
          <w:sz w:val="28"/>
          <w:szCs w:val="28"/>
          <w:lang w:val="en-US"/>
        </w:rPr>
        <w:t>Max</w:t>
      </w:r>
    </w:p>
    <w:p w14:paraId="5DC5EB9F" w14:textId="77777777" w:rsidR="00540659" w:rsidRPr="00617823" w:rsidRDefault="00540659" w:rsidP="00540659">
      <w:pPr>
        <w:jc w:val="center"/>
        <w:rPr>
          <w:sz w:val="28"/>
          <w:szCs w:val="28"/>
        </w:rPr>
      </w:pPr>
    </w:p>
    <w:p w14:paraId="6D45752F" w14:textId="77777777" w:rsidR="00540659" w:rsidRPr="00617823" w:rsidRDefault="00540659" w:rsidP="00540659">
      <w:pPr>
        <w:jc w:val="both"/>
        <w:rPr>
          <w:bCs/>
          <w:sz w:val="28"/>
          <w:szCs w:val="28"/>
        </w:rPr>
      </w:pPr>
      <w:r w:rsidRPr="00617823">
        <w:rPr>
          <w:bCs/>
          <w:noProof/>
          <w:sz w:val="28"/>
          <w:szCs w:val="28"/>
          <w:lang w:val="en-US" w:eastAsia="en-US"/>
        </w:rPr>
        <w:drawing>
          <wp:inline distT="0" distB="0" distL="0" distR="0" wp14:anchorId="288D896D" wp14:editId="21B1C77D">
            <wp:extent cx="6118804" cy="3598334"/>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181204" cy="3635030"/>
                    </a:xfrm>
                    <a:prstGeom prst="rect">
                      <a:avLst/>
                    </a:prstGeom>
                  </pic:spPr>
                </pic:pic>
              </a:graphicData>
            </a:graphic>
          </wp:inline>
        </w:drawing>
      </w:r>
    </w:p>
    <w:p w14:paraId="4BAE95C1" w14:textId="77777777" w:rsidR="008C579E" w:rsidRPr="00617823" w:rsidRDefault="008C579E" w:rsidP="00460343">
      <w:pPr>
        <w:jc w:val="center"/>
      </w:pPr>
    </w:p>
    <w:p w14:paraId="1CAD6F82" w14:textId="685EC9B4" w:rsidR="00540659" w:rsidRPr="00617823" w:rsidRDefault="00540659" w:rsidP="00460343">
      <w:pPr>
        <w:jc w:val="center"/>
      </w:pPr>
      <w:r w:rsidRPr="00617823">
        <w:t xml:space="preserve">1 – парогенератор; 2 – породо-нефтенасыщенная труба; 3 – ванна; 4 – соединительные муфта;  5 – паронесущие </w:t>
      </w:r>
      <w:r w:rsidR="0067140A" w:rsidRPr="00617823">
        <w:t>трубы;  6 – отводы; 7 – прорези, 8 - компьютор</w:t>
      </w:r>
    </w:p>
    <w:p w14:paraId="449B8333" w14:textId="6322FCE4" w:rsidR="00540659" w:rsidRPr="00617823" w:rsidRDefault="00540659" w:rsidP="00460343">
      <w:pPr>
        <w:jc w:val="center"/>
        <w:rPr>
          <w:sz w:val="28"/>
          <w:szCs w:val="28"/>
        </w:rPr>
      </w:pPr>
      <w:r w:rsidRPr="00617823">
        <w:rPr>
          <w:sz w:val="28"/>
          <w:szCs w:val="28"/>
        </w:rPr>
        <w:t>Рисунок 3.2 – Принципиальная схема стенда без указания размещения термокабеля</w:t>
      </w:r>
    </w:p>
    <w:p w14:paraId="504C947D" w14:textId="24E95B33" w:rsidR="00161CB2" w:rsidRPr="00617823" w:rsidRDefault="00161CB2" w:rsidP="00460343">
      <w:pPr>
        <w:jc w:val="center"/>
        <w:rPr>
          <w:sz w:val="28"/>
          <w:szCs w:val="28"/>
        </w:rPr>
      </w:pPr>
    </w:p>
    <w:p w14:paraId="275C7A90" w14:textId="1065CC49" w:rsidR="00161CB2" w:rsidRPr="00617823" w:rsidRDefault="00256DE4" w:rsidP="00460343">
      <w:pPr>
        <w:jc w:val="center"/>
        <w:rPr>
          <w:sz w:val="28"/>
          <w:szCs w:val="28"/>
          <w:lang w:val="en-US"/>
        </w:rPr>
      </w:pPr>
      <w:r w:rsidRPr="00617823">
        <w:rPr>
          <w:noProof/>
          <w:sz w:val="28"/>
          <w:szCs w:val="28"/>
          <w:lang w:val="en-US" w:eastAsia="en-US"/>
        </w:rPr>
        <w:drawing>
          <wp:inline distT="0" distB="0" distL="0" distR="0" wp14:anchorId="2C5ACF6F" wp14:editId="1677F4E6">
            <wp:extent cx="6116320" cy="4587240"/>
            <wp:effectExtent l="0" t="0" r="508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Рисунок 237"/>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116320" cy="4587240"/>
                    </a:xfrm>
                    <a:prstGeom prst="rect">
                      <a:avLst/>
                    </a:prstGeom>
                  </pic:spPr>
                </pic:pic>
              </a:graphicData>
            </a:graphic>
          </wp:inline>
        </w:drawing>
      </w:r>
    </w:p>
    <w:p w14:paraId="41F61F1F" w14:textId="63AD6EE3" w:rsidR="00161CB2" w:rsidRPr="00617823" w:rsidRDefault="00161CB2" w:rsidP="00460343">
      <w:pPr>
        <w:jc w:val="center"/>
        <w:rPr>
          <w:sz w:val="28"/>
          <w:szCs w:val="28"/>
        </w:rPr>
      </w:pPr>
    </w:p>
    <w:p w14:paraId="0F83ED2F" w14:textId="77777777" w:rsidR="00D17FD3" w:rsidRPr="00617823" w:rsidRDefault="00D17FD3" w:rsidP="00460343">
      <w:pPr>
        <w:jc w:val="center"/>
        <w:rPr>
          <w:sz w:val="28"/>
          <w:szCs w:val="28"/>
        </w:rPr>
      </w:pPr>
    </w:p>
    <w:p w14:paraId="75F3CE80" w14:textId="5A5D190B" w:rsidR="00BE5959" w:rsidRPr="00617823" w:rsidRDefault="00BE5959" w:rsidP="00BE5959">
      <w:pPr>
        <w:rPr>
          <w:sz w:val="28"/>
          <w:szCs w:val="28"/>
          <w:lang w:val="ru-RU"/>
        </w:rPr>
      </w:pPr>
      <w:r w:rsidRPr="00617823">
        <w:rPr>
          <w:sz w:val="28"/>
          <w:szCs w:val="28"/>
          <w:lang w:val="ru-RU"/>
        </w:rPr>
        <w:t xml:space="preserve">    </w:t>
      </w:r>
      <w:r w:rsidRPr="00617823">
        <w:rPr>
          <w:noProof/>
          <w:sz w:val="28"/>
          <w:szCs w:val="28"/>
          <w:lang w:val="en-US" w:eastAsia="en-US"/>
        </w:rPr>
        <w:drawing>
          <wp:inline distT="0" distB="0" distL="0" distR="0" wp14:anchorId="08674A6B" wp14:editId="53E06D46">
            <wp:extent cx="2654300" cy="3539067"/>
            <wp:effectExtent l="0" t="0" r="0" b="4445"/>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Рисунок 238"/>
                    <pic:cNvPicPr/>
                  </pic:nvPicPr>
                  <pic:blipFill>
                    <a:blip r:embed="rId63">
                      <a:extLst>
                        <a:ext uri="{28A0092B-C50C-407E-A947-70E740481C1C}">
                          <a14:useLocalDpi xmlns:a14="http://schemas.microsoft.com/office/drawing/2010/main" val="0"/>
                        </a:ext>
                      </a:extLst>
                    </a:blip>
                    <a:stretch>
                      <a:fillRect/>
                    </a:stretch>
                  </pic:blipFill>
                  <pic:spPr>
                    <a:xfrm>
                      <a:off x="0" y="0"/>
                      <a:ext cx="2658861" cy="3545148"/>
                    </a:xfrm>
                    <a:prstGeom prst="rect">
                      <a:avLst/>
                    </a:prstGeom>
                  </pic:spPr>
                </pic:pic>
              </a:graphicData>
            </a:graphic>
          </wp:inline>
        </w:drawing>
      </w:r>
      <w:r w:rsidRPr="00617823">
        <w:rPr>
          <w:sz w:val="28"/>
          <w:szCs w:val="28"/>
          <w:lang w:val="ru-RU"/>
        </w:rPr>
        <w:t xml:space="preserve">          </w:t>
      </w:r>
      <w:r w:rsidRPr="00617823">
        <w:rPr>
          <w:noProof/>
          <w:sz w:val="28"/>
          <w:szCs w:val="28"/>
          <w:lang w:val="en-US" w:eastAsia="en-US"/>
        </w:rPr>
        <w:drawing>
          <wp:inline distT="0" distB="0" distL="0" distR="0" wp14:anchorId="0A620CA7" wp14:editId="0D8CE5AD">
            <wp:extent cx="2656205" cy="3541605"/>
            <wp:effectExtent l="0" t="0" r="0" b="190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Рисунок 240"/>
                    <pic:cNvPicPr/>
                  </pic:nvPicPr>
                  <pic:blipFill>
                    <a:blip r:embed="rId64">
                      <a:extLst>
                        <a:ext uri="{28A0092B-C50C-407E-A947-70E740481C1C}">
                          <a14:useLocalDpi xmlns:a14="http://schemas.microsoft.com/office/drawing/2010/main" val="0"/>
                        </a:ext>
                      </a:extLst>
                    </a:blip>
                    <a:stretch>
                      <a:fillRect/>
                    </a:stretch>
                  </pic:blipFill>
                  <pic:spPr>
                    <a:xfrm>
                      <a:off x="0" y="0"/>
                      <a:ext cx="2665416" cy="3553887"/>
                    </a:xfrm>
                    <a:prstGeom prst="rect">
                      <a:avLst/>
                    </a:prstGeom>
                  </pic:spPr>
                </pic:pic>
              </a:graphicData>
            </a:graphic>
          </wp:inline>
        </w:drawing>
      </w:r>
    </w:p>
    <w:p w14:paraId="088E71F8" w14:textId="5BB6E7CC" w:rsidR="00BE5959" w:rsidRPr="00617823" w:rsidRDefault="00BE5959" w:rsidP="00460343">
      <w:pPr>
        <w:jc w:val="center"/>
        <w:rPr>
          <w:sz w:val="28"/>
          <w:szCs w:val="28"/>
        </w:rPr>
      </w:pPr>
    </w:p>
    <w:p w14:paraId="6336CFA8" w14:textId="2C74005B" w:rsidR="00161CB2" w:rsidRPr="00617823" w:rsidRDefault="00256DE4" w:rsidP="00460343">
      <w:pPr>
        <w:jc w:val="center"/>
        <w:rPr>
          <w:sz w:val="28"/>
          <w:szCs w:val="28"/>
          <w:lang w:val="ru-RU"/>
        </w:rPr>
      </w:pPr>
      <w:r w:rsidRPr="00617823">
        <w:rPr>
          <w:sz w:val="28"/>
          <w:szCs w:val="28"/>
          <w:lang w:val="ru-RU"/>
        </w:rPr>
        <w:t xml:space="preserve">Рисунок 3.3 </w:t>
      </w:r>
      <w:r w:rsidR="00BE5959" w:rsidRPr="00617823">
        <w:rPr>
          <w:sz w:val="28"/>
          <w:szCs w:val="28"/>
          <w:lang w:val="ru-RU"/>
        </w:rPr>
        <w:t>–</w:t>
      </w:r>
      <w:r w:rsidRPr="00617823">
        <w:rPr>
          <w:sz w:val="28"/>
          <w:szCs w:val="28"/>
          <w:lang w:val="ru-RU"/>
        </w:rPr>
        <w:t xml:space="preserve"> </w:t>
      </w:r>
      <w:r w:rsidR="00BE5959" w:rsidRPr="00617823">
        <w:rPr>
          <w:sz w:val="28"/>
          <w:szCs w:val="28"/>
          <w:lang w:val="ru-RU"/>
        </w:rPr>
        <w:t>Фотография экспериментально</w:t>
      </w:r>
      <w:r w:rsidR="000A723C" w:rsidRPr="00617823">
        <w:rPr>
          <w:sz w:val="28"/>
          <w:szCs w:val="28"/>
          <w:lang w:val="ru-RU"/>
        </w:rPr>
        <w:t xml:space="preserve"> </w:t>
      </w:r>
      <w:r w:rsidR="00BE5959" w:rsidRPr="00617823">
        <w:rPr>
          <w:sz w:val="28"/>
          <w:szCs w:val="28"/>
          <w:lang w:val="ru-RU"/>
        </w:rPr>
        <w:t>- стендовой установки</w:t>
      </w:r>
    </w:p>
    <w:p w14:paraId="1D05257A" w14:textId="308E6511" w:rsidR="00540659" w:rsidRPr="00617823" w:rsidRDefault="00540659" w:rsidP="00C33AD1">
      <w:pPr>
        <w:shd w:val="clear" w:color="auto" w:fill="FFFFFF"/>
        <w:tabs>
          <w:tab w:val="left" w:pos="993"/>
        </w:tabs>
        <w:ind w:right="11" w:firstLine="709"/>
        <w:jc w:val="both"/>
        <w:rPr>
          <w:b/>
          <w:sz w:val="28"/>
          <w:szCs w:val="28"/>
        </w:rPr>
      </w:pPr>
      <w:r w:rsidRPr="00617823">
        <w:rPr>
          <w:b/>
          <w:caps/>
          <w:sz w:val="28"/>
          <w:szCs w:val="28"/>
        </w:rPr>
        <w:lastRenderedPageBreak/>
        <w:t>3.</w:t>
      </w:r>
      <w:r w:rsidR="00E230C9" w:rsidRPr="00617823">
        <w:rPr>
          <w:b/>
          <w:caps/>
          <w:sz w:val="28"/>
          <w:szCs w:val="28"/>
        </w:rPr>
        <w:t>1</w:t>
      </w:r>
      <w:r w:rsidRPr="00617823">
        <w:rPr>
          <w:b/>
          <w:caps/>
          <w:sz w:val="28"/>
          <w:szCs w:val="28"/>
        </w:rPr>
        <w:t>.3 э</w:t>
      </w:r>
      <w:r w:rsidRPr="00617823">
        <w:rPr>
          <w:b/>
          <w:sz w:val="28"/>
          <w:szCs w:val="28"/>
        </w:rPr>
        <w:t>лектропарогенератор ЭПГ-10-250</w:t>
      </w:r>
      <w:r w:rsidR="0025142E" w:rsidRPr="00617823">
        <w:rPr>
          <w:b/>
          <w:sz w:val="28"/>
          <w:szCs w:val="28"/>
          <w:lang w:val="ru-RU"/>
        </w:rPr>
        <w:t>-У</w:t>
      </w:r>
      <w:r w:rsidRPr="00617823">
        <w:rPr>
          <w:b/>
          <w:sz w:val="28"/>
          <w:szCs w:val="28"/>
        </w:rPr>
        <w:t xml:space="preserve"> и его технические возможности</w:t>
      </w:r>
    </w:p>
    <w:p w14:paraId="384AE5B8" w14:textId="77777777" w:rsidR="00460343" w:rsidRPr="00617823" w:rsidRDefault="00460343" w:rsidP="00C33AD1">
      <w:pPr>
        <w:pStyle w:val="83"/>
        <w:shd w:val="clear" w:color="auto" w:fill="auto"/>
        <w:tabs>
          <w:tab w:val="left" w:pos="709"/>
        </w:tabs>
        <w:spacing w:line="240" w:lineRule="auto"/>
        <w:ind w:right="-1" w:firstLine="709"/>
        <w:jc w:val="both"/>
        <w:rPr>
          <w:bCs/>
          <w:sz w:val="28"/>
          <w:szCs w:val="28"/>
        </w:rPr>
      </w:pPr>
    </w:p>
    <w:p w14:paraId="697B8D03" w14:textId="5E72EC33" w:rsidR="00540659" w:rsidRPr="00617823" w:rsidRDefault="00540659" w:rsidP="00C33AD1">
      <w:pPr>
        <w:pStyle w:val="83"/>
        <w:shd w:val="clear" w:color="auto" w:fill="auto"/>
        <w:tabs>
          <w:tab w:val="left" w:pos="709"/>
        </w:tabs>
        <w:spacing w:line="240" w:lineRule="auto"/>
        <w:ind w:right="-1" w:firstLine="709"/>
        <w:jc w:val="both"/>
        <w:rPr>
          <w:bCs/>
          <w:sz w:val="28"/>
          <w:szCs w:val="28"/>
        </w:rPr>
      </w:pPr>
      <w:r w:rsidRPr="00617823">
        <w:rPr>
          <w:bCs/>
          <w:sz w:val="28"/>
          <w:szCs w:val="28"/>
        </w:rPr>
        <w:t xml:space="preserve">Парогенератор представляет собой моноблок представленный на рисунке </w:t>
      </w:r>
      <w:r w:rsidR="00C33AD1" w:rsidRPr="00617823">
        <w:rPr>
          <w:bCs/>
          <w:sz w:val="28"/>
          <w:szCs w:val="28"/>
          <w:lang w:val="ru-RU"/>
        </w:rPr>
        <w:t>3.</w:t>
      </w:r>
      <w:r w:rsidR="00467FA8" w:rsidRPr="00617823">
        <w:rPr>
          <w:bCs/>
          <w:sz w:val="28"/>
          <w:szCs w:val="28"/>
          <w:lang w:val="ru-RU"/>
        </w:rPr>
        <w:t>4</w:t>
      </w:r>
      <w:r w:rsidRPr="00617823">
        <w:rPr>
          <w:bCs/>
          <w:sz w:val="28"/>
          <w:szCs w:val="28"/>
          <w:lang w:val="ru-RU"/>
        </w:rPr>
        <w:t xml:space="preserve"> </w:t>
      </w:r>
      <w:r w:rsidRPr="00617823">
        <w:rPr>
          <w:bCs/>
          <w:sz w:val="28"/>
          <w:szCs w:val="28"/>
        </w:rPr>
        <w:t xml:space="preserve"> и состоит из следующих основных частей:</w:t>
      </w:r>
    </w:p>
    <w:p w14:paraId="43DDA82C" w14:textId="57761BB4" w:rsidR="00540659" w:rsidRPr="00617823" w:rsidRDefault="00C33AD1" w:rsidP="00C33AD1">
      <w:pPr>
        <w:pStyle w:val="83"/>
        <w:numPr>
          <w:ilvl w:val="0"/>
          <w:numId w:val="20"/>
        </w:numPr>
        <w:shd w:val="clear" w:color="auto" w:fill="auto"/>
        <w:tabs>
          <w:tab w:val="left" w:pos="851"/>
        </w:tabs>
        <w:spacing w:line="240" w:lineRule="auto"/>
        <w:ind w:left="0" w:right="-1" w:firstLine="709"/>
        <w:jc w:val="both"/>
        <w:rPr>
          <w:bCs/>
          <w:sz w:val="28"/>
          <w:szCs w:val="28"/>
        </w:rPr>
      </w:pPr>
      <w:r w:rsidRPr="00617823">
        <w:rPr>
          <w:bCs/>
          <w:sz w:val="28"/>
          <w:szCs w:val="28"/>
          <w:lang w:val="ru-RU"/>
        </w:rPr>
        <w:t xml:space="preserve"> </w:t>
      </w:r>
      <w:r w:rsidR="00540659" w:rsidRPr="00617823">
        <w:rPr>
          <w:bCs/>
          <w:sz w:val="28"/>
          <w:szCs w:val="28"/>
        </w:rPr>
        <w:t>каркас (1), является основанием для монтажа всех частей парогенератора;</w:t>
      </w:r>
    </w:p>
    <w:p w14:paraId="29897208" w14:textId="6097EA43" w:rsidR="00540659" w:rsidRPr="00617823" w:rsidRDefault="00C33AD1" w:rsidP="00C33AD1">
      <w:pPr>
        <w:pStyle w:val="83"/>
        <w:numPr>
          <w:ilvl w:val="0"/>
          <w:numId w:val="20"/>
        </w:numPr>
        <w:shd w:val="clear" w:color="auto" w:fill="auto"/>
        <w:tabs>
          <w:tab w:val="left" w:pos="851"/>
        </w:tabs>
        <w:spacing w:line="240" w:lineRule="auto"/>
        <w:ind w:left="0" w:right="-1" w:firstLine="709"/>
        <w:jc w:val="both"/>
        <w:rPr>
          <w:bCs/>
          <w:sz w:val="28"/>
          <w:szCs w:val="28"/>
        </w:rPr>
      </w:pPr>
      <w:r w:rsidRPr="00617823">
        <w:rPr>
          <w:bCs/>
          <w:sz w:val="28"/>
          <w:szCs w:val="28"/>
          <w:lang w:val="ru-RU"/>
        </w:rPr>
        <w:t xml:space="preserve"> </w:t>
      </w:r>
      <w:r w:rsidR="00540659" w:rsidRPr="00617823">
        <w:rPr>
          <w:bCs/>
          <w:sz w:val="28"/>
          <w:szCs w:val="28"/>
        </w:rPr>
        <w:t>котел электродный (2);</w:t>
      </w:r>
    </w:p>
    <w:p w14:paraId="18E872C7" w14:textId="4A6B89B9" w:rsidR="00540659" w:rsidRPr="00617823" w:rsidRDefault="00C33AD1" w:rsidP="00C33AD1">
      <w:pPr>
        <w:pStyle w:val="83"/>
        <w:numPr>
          <w:ilvl w:val="0"/>
          <w:numId w:val="20"/>
        </w:numPr>
        <w:shd w:val="clear" w:color="auto" w:fill="auto"/>
        <w:tabs>
          <w:tab w:val="left" w:pos="851"/>
        </w:tabs>
        <w:spacing w:line="240" w:lineRule="auto"/>
        <w:ind w:left="0" w:right="-1" w:firstLine="709"/>
        <w:jc w:val="both"/>
        <w:rPr>
          <w:bCs/>
          <w:sz w:val="28"/>
          <w:szCs w:val="28"/>
        </w:rPr>
      </w:pPr>
      <w:r w:rsidRPr="00617823">
        <w:rPr>
          <w:bCs/>
          <w:sz w:val="28"/>
          <w:szCs w:val="28"/>
          <w:lang w:val="ru-RU"/>
        </w:rPr>
        <w:t xml:space="preserve"> </w:t>
      </w:r>
      <w:r w:rsidR="0067140A" w:rsidRPr="00617823">
        <w:rPr>
          <w:bCs/>
          <w:sz w:val="28"/>
          <w:szCs w:val="28"/>
        </w:rPr>
        <w:t>корпус в сбор</w:t>
      </w:r>
      <w:r w:rsidR="0067140A" w:rsidRPr="00617823">
        <w:rPr>
          <w:bCs/>
          <w:sz w:val="28"/>
          <w:szCs w:val="28"/>
          <w:lang w:val="ru-RU"/>
        </w:rPr>
        <w:t>е</w:t>
      </w:r>
      <w:r w:rsidR="0067140A" w:rsidRPr="00617823">
        <w:rPr>
          <w:bCs/>
          <w:sz w:val="28"/>
          <w:szCs w:val="28"/>
        </w:rPr>
        <w:t xml:space="preserve"> с электродной группой</w:t>
      </w:r>
      <w:r w:rsidR="0067140A" w:rsidRPr="00617823">
        <w:rPr>
          <w:bCs/>
          <w:spacing w:val="-20"/>
          <w:w w:val="50"/>
          <w:sz w:val="28"/>
          <w:szCs w:val="28"/>
          <w:vertAlign w:val="subscript"/>
        </w:rPr>
        <w:t>о</w:t>
      </w:r>
      <w:r w:rsidR="00540659" w:rsidRPr="00617823">
        <w:rPr>
          <w:bCs/>
          <w:sz w:val="28"/>
          <w:szCs w:val="28"/>
        </w:rPr>
        <w:t>(3);</w:t>
      </w:r>
    </w:p>
    <w:p w14:paraId="2887F5EA" w14:textId="412FDAB9" w:rsidR="00540659" w:rsidRPr="00617823" w:rsidRDefault="00C33AD1" w:rsidP="00C33AD1">
      <w:pPr>
        <w:pStyle w:val="83"/>
        <w:numPr>
          <w:ilvl w:val="0"/>
          <w:numId w:val="20"/>
        </w:numPr>
        <w:shd w:val="clear" w:color="auto" w:fill="auto"/>
        <w:tabs>
          <w:tab w:val="left" w:pos="851"/>
        </w:tabs>
        <w:spacing w:line="240" w:lineRule="auto"/>
        <w:ind w:left="0" w:right="-1" w:firstLine="709"/>
        <w:jc w:val="both"/>
        <w:rPr>
          <w:bCs/>
          <w:sz w:val="28"/>
          <w:szCs w:val="28"/>
        </w:rPr>
      </w:pPr>
      <w:r w:rsidRPr="00617823">
        <w:rPr>
          <w:bCs/>
          <w:sz w:val="28"/>
          <w:szCs w:val="28"/>
          <w:lang w:val="ru-RU"/>
        </w:rPr>
        <w:t xml:space="preserve"> </w:t>
      </w:r>
      <w:r w:rsidR="00540659" w:rsidRPr="00617823">
        <w:rPr>
          <w:bCs/>
          <w:sz w:val="28"/>
          <w:szCs w:val="28"/>
        </w:rPr>
        <w:t>система регулировки паропроизводительности парогенератора;</w:t>
      </w:r>
    </w:p>
    <w:p w14:paraId="02F1DFA3" w14:textId="6C4BD3CE" w:rsidR="00540659" w:rsidRPr="00617823" w:rsidRDefault="00C33AD1" w:rsidP="00C33AD1">
      <w:pPr>
        <w:pStyle w:val="83"/>
        <w:numPr>
          <w:ilvl w:val="0"/>
          <w:numId w:val="20"/>
        </w:numPr>
        <w:shd w:val="clear" w:color="auto" w:fill="auto"/>
        <w:tabs>
          <w:tab w:val="left" w:pos="851"/>
        </w:tabs>
        <w:spacing w:line="240" w:lineRule="auto"/>
        <w:ind w:left="0" w:right="-1" w:firstLine="709"/>
        <w:jc w:val="both"/>
        <w:rPr>
          <w:bCs/>
          <w:sz w:val="28"/>
          <w:szCs w:val="28"/>
        </w:rPr>
      </w:pPr>
      <w:r w:rsidRPr="00617823">
        <w:rPr>
          <w:bCs/>
          <w:sz w:val="28"/>
          <w:szCs w:val="28"/>
          <w:lang w:val="ru-RU"/>
        </w:rPr>
        <w:t xml:space="preserve"> </w:t>
      </w:r>
      <w:r w:rsidR="00540659" w:rsidRPr="00617823">
        <w:rPr>
          <w:bCs/>
          <w:sz w:val="28"/>
          <w:szCs w:val="28"/>
        </w:rPr>
        <w:t>система безопасности;</w:t>
      </w:r>
    </w:p>
    <w:p w14:paraId="141D2A96" w14:textId="260C3820" w:rsidR="00540659" w:rsidRPr="00617823" w:rsidRDefault="00C33AD1" w:rsidP="00C33AD1">
      <w:pPr>
        <w:pStyle w:val="83"/>
        <w:numPr>
          <w:ilvl w:val="0"/>
          <w:numId w:val="20"/>
        </w:numPr>
        <w:shd w:val="clear" w:color="auto" w:fill="auto"/>
        <w:tabs>
          <w:tab w:val="left" w:pos="851"/>
        </w:tabs>
        <w:spacing w:line="240" w:lineRule="auto"/>
        <w:ind w:left="0" w:right="-1" w:firstLine="709"/>
        <w:jc w:val="both"/>
        <w:rPr>
          <w:bCs/>
          <w:sz w:val="28"/>
          <w:szCs w:val="28"/>
        </w:rPr>
      </w:pPr>
      <w:r w:rsidRPr="00617823">
        <w:rPr>
          <w:bCs/>
          <w:sz w:val="28"/>
          <w:szCs w:val="28"/>
          <w:lang w:val="ru-RU"/>
        </w:rPr>
        <w:t xml:space="preserve"> </w:t>
      </w:r>
      <w:r w:rsidR="00540659" w:rsidRPr="00617823">
        <w:rPr>
          <w:bCs/>
          <w:sz w:val="28"/>
          <w:szCs w:val="28"/>
        </w:rPr>
        <w:t>блок управления (9);</w:t>
      </w:r>
    </w:p>
    <w:p w14:paraId="3DF78314" w14:textId="7B447828" w:rsidR="00540659" w:rsidRPr="00617823" w:rsidRDefault="00C33AD1" w:rsidP="00C33AD1">
      <w:pPr>
        <w:pStyle w:val="83"/>
        <w:numPr>
          <w:ilvl w:val="0"/>
          <w:numId w:val="20"/>
        </w:numPr>
        <w:shd w:val="clear" w:color="auto" w:fill="auto"/>
        <w:tabs>
          <w:tab w:val="left" w:pos="851"/>
        </w:tabs>
        <w:spacing w:line="240" w:lineRule="auto"/>
        <w:ind w:left="0" w:right="-1" w:firstLine="709"/>
        <w:jc w:val="both"/>
        <w:rPr>
          <w:bCs/>
          <w:sz w:val="28"/>
          <w:szCs w:val="28"/>
        </w:rPr>
      </w:pPr>
      <w:r w:rsidRPr="00617823">
        <w:rPr>
          <w:bCs/>
          <w:sz w:val="28"/>
          <w:szCs w:val="28"/>
          <w:lang w:val="ru-RU"/>
        </w:rPr>
        <w:t xml:space="preserve"> </w:t>
      </w:r>
      <w:r w:rsidR="00540659" w:rsidRPr="00617823">
        <w:rPr>
          <w:bCs/>
          <w:sz w:val="28"/>
          <w:szCs w:val="28"/>
        </w:rPr>
        <w:t>е</w:t>
      </w:r>
      <w:r w:rsidR="00540659" w:rsidRPr="00617823">
        <w:rPr>
          <w:bCs/>
          <w:sz w:val="28"/>
          <w:szCs w:val="28"/>
          <w:lang w:val="ru-RU"/>
        </w:rPr>
        <w:t>м</w:t>
      </w:r>
      <w:r w:rsidR="00540659" w:rsidRPr="00617823">
        <w:rPr>
          <w:bCs/>
          <w:sz w:val="28"/>
          <w:szCs w:val="28"/>
        </w:rPr>
        <w:t>кость возврата конденсата (4).</w:t>
      </w:r>
    </w:p>
    <w:p w14:paraId="5B6C64CA" w14:textId="77777777" w:rsidR="00540659" w:rsidRPr="00617823" w:rsidRDefault="00540659" w:rsidP="00C33AD1">
      <w:pPr>
        <w:shd w:val="clear" w:color="auto" w:fill="FFFFFF"/>
        <w:tabs>
          <w:tab w:val="left" w:pos="567"/>
        </w:tabs>
        <w:ind w:left="720" w:right="10" w:firstLine="709"/>
        <w:jc w:val="both"/>
        <w:rPr>
          <w:bCs/>
          <w:sz w:val="28"/>
          <w:szCs w:val="28"/>
        </w:rPr>
      </w:pPr>
    </w:p>
    <w:p w14:paraId="68638102" w14:textId="77777777" w:rsidR="00540659" w:rsidRPr="00617823" w:rsidRDefault="00540659" w:rsidP="00540659">
      <w:pPr>
        <w:shd w:val="clear" w:color="auto" w:fill="FFFFFF"/>
        <w:tabs>
          <w:tab w:val="left" w:pos="567"/>
        </w:tabs>
        <w:ind w:right="10"/>
        <w:jc w:val="both"/>
        <w:rPr>
          <w:bCs/>
          <w:sz w:val="28"/>
          <w:szCs w:val="28"/>
        </w:rPr>
      </w:pPr>
      <w:r w:rsidRPr="00617823">
        <w:rPr>
          <w:noProof/>
          <w:lang w:val="en-US" w:eastAsia="en-US"/>
        </w:rPr>
        <w:drawing>
          <wp:inline distT="0" distB="0" distL="0" distR="0" wp14:anchorId="50AA7B67" wp14:editId="5110F805">
            <wp:extent cx="6042660" cy="3217333"/>
            <wp:effectExtent l="0" t="0" r="2540" b="0"/>
            <wp:docPr id="5"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58007" cy="3225504"/>
                    </a:xfrm>
                    <a:prstGeom prst="rect">
                      <a:avLst/>
                    </a:prstGeom>
                    <a:noFill/>
                    <a:ln>
                      <a:noFill/>
                    </a:ln>
                  </pic:spPr>
                </pic:pic>
              </a:graphicData>
            </a:graphic>
          </wp:inline>
        </w:drawing>
      </w:r>
    </w:p>
    <w:p w14:paraId="0F1E3583" w14:textId="77777777" w:rsidR="00540659" w:rsidRPr="00617823" w:rsidRDefault="00540659" w:rsidP="00540659">
      <w:pPr>
        <w:shd w:val="clear" w:color="auto" w:fill="FFFFFF"/>
        <w:tabs>
          <w:tab w:val="left" w:pos="567"/>
        </w:tabs>
        <w:ind w:right="10"/>
        <w:jc w:val="both"/>
        <w:rPr>
          <w:bCs/>
          <w:sz w:val="28"/>
          <w:szCs w:val="28"/>
        </w:rPr>
      </w:pPr>
    </w:p>
    <w:p w14:paraId="14F7A907" w14:textId="03A5BD42" w:rsidR="00540659" w:rsidRPr="00617823" w:rsidRDefault="00540659" w:rsidP="00D356A0">
      <w:pPr>
        <w:shd w:val="clear" w:color="auto" w:fill="FFFFFF"/>
        <w:tabs>
          <w:tab w:val="left" w:pos="993"/>
        </w:tabs>
        <w:ind w:right="10"/>
        <w:jc w:val="center"/>
        <w:rPr>
          <w:bCs/>
        </w:rPr>
      </w:pPr>
      <w:r w:rsidRPr="00617823">
        <w:rPr>
          <w:bCs/>
          <w:lang w:val="kk-KZ"/>
        </w:rPr>
        <w:t xml:space="preserve">1-датчик «сухого хода» </w:t>
      </w:r>
      <w:r w:rsidRPr="00617823">
        <w:rPr>
          <w:bCs/>
          <w:lang w:val="en-US"/>
        </w:rPr>
        <w:t>LP</w:t>
      </w:r>
      <w:r w:rsidRPr="00617823">
        <w:rPr>
          <w:bCs/>
        </w:rPr>
        <w:t>3; 2-датчик давления; 3-дозатор для ЭПГ-(10-100); 4-клапан обратный, клапан электромагнитный регулирования мощности; 6-котел электродный; 7-кран подачи пара; 8-кран шаровой со встроенным фильтрам подачи воды из ЦСВ; 9-кран шаровой слива отработанной воды из котла – дренаж; 10-манометр; 11-насос; 12-предохранительный клапан давления по пару; 14-автоматическая продувка; 15-одноканальный программный ПИД регулятор; 16,20-измеритель регулятор; 17-трубопровод подвода пара в зону использования; 18-теплообменник; 19-регулятор расхода (давления) пара</w:t>
      </w:r>
    </w:p>
    <w:p w14:paraId="7C1C1B20" w14:textId="6391BD4D" w:rsidR="00540659" w:rsidRPr="00617823" w:rsidRDefault="00540659" w:rsidP="0051302B">
      <w:pPr>
        <w:shd w:val="clear" w:color="auto" w:fill="FFFFFF"/>
        <w:tabs>
          <w:tab w:val="left" w:pos="993"/>
        </w:tabs>
        <w:spacing w:before="80"/>
        <w:ind w:right="11"/>
        <w:jc w:val="center"/>
        <w:rPr>
          <w:bCs/>
          <w:sz w:val="28"/>
          <w:szCs w:val="28"/>
        </w:rPr>
      </w:pPr>
      <w:r w:rsidRPr="00617823">
        <w:rPr>
          <w:bCs/>
          <w:sz w:val="28"/>
          <w:szCs w:val="28"/>
          <w:lang w:val="kk-KZ"/>
        </w:rPr>
        <w:t>Рисунок 3</w:t>
      </w:r>
      <w:r w:rsidR="00937D81" w:rsidRPr="00617823">
        <w:rPr>
          <w:bCs/>
          <w:sz w:val="28"/>
          <w:szCs w:val="28"/>
          <w:lang w:val="kk-KZ"/>
        </w:rPr>
        <w:t>.</w:t>
      </w:r>
      <w:r w:rsidR="00467FA8" w:rsidRPr="00617823">
        <w:rPr>
          <w:bCs/>
          <w:sz w:val="28"/>
          <w:szCs w:val="28"/>
          <w:lang w:val="kk-KZ"/>
        </w:rPr>
        <w:t>4</w:t>
      </w:r>
      <w:r w:rsidRPr="00617823">
        <w:rPr>
          <w:bCs/>
          <w:sz w:val="28"/>
          <w:szCs w:val="28"/>
          <w:lang w:val="kk-KZ"/>
        </w:rPr>
        <w:t xml:space="preserve"> – Схема модельной установки с пароген</w:t>
      </w:r>
      <w:r w:rsidR="00F64C66">
        <w:rPr>
          <w:bCs/>
          <w:sz w:val="28"/>
          <w:szCs w:val="28"/>
          <w:lang w:val="kk-KZ"/>
        </w:rPr>
        <w:t>е</w:t>
      </w:r>
      <w:r w:rsidRPr="00617823">
        <w:rPr>
          <w:bCs/>
          <w:sz w:val="28"/>
          <w:szCs w:val="28"/>
          <w:lang w:val="kk-KZ"/>
        </w:rPr>
        <w:t>ратором ЭПГ-</w:t>
      </w:r>
      <w:r w:rsidRPr="00617823">
        <w:rPr>
          <w:bCs/>
          <w:sz w:val="28"/>
          <w:szCs w:val="28"/>
        </w:rPr>
        <w:t>(10-250)-У</w:t>
      </w:r>
    </w:p>
    <w:p w14:paraId="5D49938F" w14:textId="77777777" w:rsidR="00540659" w:rsidRPr="00617823" w:rsidRDefault="00540659" w:rsidP="00937D81">
      <w:pPr>
        <w:shd w:val="clear" w:color="auto" w:fill="FFFFFF"/>
        <w:tabs>
          <w:tab w:val="left" w:pos="567"/>
        </w:tabs>
        <w:ind w:right="10"/>
        <w:jc w:val="both"/>
        <w:rPr>
          <w:bCs/>
          <w:sz w:val="28"/>
          <w:szCs w:val="28"/>
        </w:rPr>
      </w:pPr>
    </w:p>
    <w:p w14:paraId="4176AA55" w14:textId="37F46CD7" w:rsidR="0067140A" w:rsidRPr="00617823" w:rsidRDefault="0067140A" w:rsidP="0067140A">
      <w:pPr>
        <w:shd w:val="clear" w:color="auto" w:fill="FFFFFF"/>
        <w:tabs>
          <w:tab w:val="left" w:pos="567"/>
        </w:tabs>
        <w:ind w:right="10" w:firstLine="709"/>
        <w:jc w:val="both"/>
        <w:rPr>
          <w:bCs/>
          <w:sz w:val="28"/>
          <w:szCs w:val="28"/>
        </w:rPr>
      </w:pPr>
      <w:r w:rsidRPr="00617823">
        <w:rPr>
          <w:bCs/>
          <w:sz w:val="28"/>
          <w:szCs w:val="28"/>
        </w:rPr>
        <w:t>Нагрев воды в парогенераторе осуществляется за счет электрического тока</w:t>
      </w:r>
      <w:r w:rsidRPr="00617823">
        <w:rPr>
          <w:bCs/>
          <w:spacing w:val="-20"/>
          <w:w w:val="50"/>
          <w:sz w:val="28"/>
          <w:szCs w:val="28"/>
          <w:vertAlign w:val="subscript"/>
        </w:rPr>
        <w:t xml:space="preserve">  </w:t>
      </w:r>
      <w:r w:rsidRPr="00617823">
        <w:rPr>
          <w:bCs/>
          <w:sz w:val="28"/>
          <w:szCs w:val="28"/>
        </w:rPr>
        <w:t>подводимого к трем электродам установленным в паровом котле. Подвод воды в котел парогенератора производится от линии водоснабжения, к которй подсоединяется парогенератор. Рост уровня воды в баке ведет к увеличению суммарной величины тока и мощности. Производительность парогенератора по пару зависит от объема подводимой воды, при этом рост</w:t>
      </w:r>
      <w:r w:rsidR="00FA3B24">
        <w:rPr>
          <w:bCs/>
          <w:sz w:val="28"/>
          <w:szCs w:val="28"/>
          <w:lang w:val="ru-RU"/>
        </w:rPr>
        <w:t>,</w:t>
      </w:r>
      <w:r w:rsidRPr="00617823">
        <w:rPr>
          <w:bCs/>
          <w:sz w:val="28"/>
          <w:szCs w:val="28"/>
        </w:rPr>
        <w:t xml:space="preserve"> чем больше глубина </w:t>
      </w:r>
      <w:r w:rsidR="003F0810">
        <w:rPr>
          <w:bCs/>
          <w:sz w:val="28"/>
          <w:szCs w:val="28"/>
        </w:rPr>
        <w:lastRenderedPageBreak/>
        <w:t>погр</w:t>
      </w:r>
      <w:r w:rsidRPr="00617823">
        <w:rPr>
          <w:bCs/>
          <w:sz w:val="28"/>
          <w:szCs w:val="28"/>
        </w:rPr>
        <w:t>ужения электродов в воду</w:t>
      </w:r>
      <w:r w:rsidR="00FA3B24">
        <w:rPr>
          <w:bCs/>
          <w:sz w:val="28"/>
          <w:szCs w:val="28"/>
          <w:lang w:val="ru-RU"/>
        </w:rPr>
        <w:t>,</w:t>
      </w:r>
      <w:r w:rsidRPr="00617823">
        <w:rPr>
          <w:bCs/>
          <w:sz w:val="28"/>
          <w:szCs w:val="28"/>
        </w:rPr>
        <w:t xml:space="preserve"> тем больше подводимая мощность к паровому котлу [86,</w:t>
      </w:r>
      <w:r w:rsidRPr="00617823">
        <w:rPr>
          <w:bCs/>
          <w:sz w:val="28"/>
          <w:szCs w:val="28"/>
          <w:lang w:val="ru-RU"/>
        </w:rPr>
        <w:t xml:space="preserve"> </w:t>
      </w:r>
      <w:r w:rsidRPr="00617823">
        <w:rPr>
          <w:bCs/>
          <w:sz w:val="28"/>
          <w:szCs w:val="28"/>
        </w:rPr>
        <w:t>87].</w:t>
      </w:r>
    </w:p>
    <w:p w14:paraId="1AB6CDDF" w14:textId="499A3180" w:rsidR="00594AAA" w:rsidRPr="00617823" w:rsidRDefault="00594AAA" w:rsidP="00594AAA">
      <w:pPr>
        <w:shd w:val="clear" w:color="auto" w:fill="FFFFFF"/>
        <w:tabs>
          <w:tab w:val="left" w:pos="993"/>
        </w:tabs>
        <w:ind w:right="10" w:firstLine="709"/>
        <w:jc w:val="both"/>
        <w:rPr>
          <w:sz w:val="28"/>
          <w:szCs w:val="28"/>
        </w:rPr>
      </w:pPr>
      <w:r w:rsidRPr="00617823">
        <w:rPr>
          <w:sz w:val="28"/>
          <w:szCs w:val="28"/>
        </w:rPr>
        <w:t>Подвод заданного объема воды в котел о</w:t>
      </w:r>
      <w:r w:rsidR="00FA3B24">
        <w:rPr>
          <w:sz w:val="28"/>
          <w:szCs w:val="28"/>
        </w:rPr>
        <w:t xml:space="preserve">беспечивает система электронного </w:t>
      </w:r>
      <w:r w:rsidRPr="00617823">
        <w:rPr>
          <w:sz w:val="28"/>
          <w:szCs w:val="28"/>
        </w:rPr>
        <w:t>регулирования, ко</w:t>
      </w:r>
      <w:r w:rsidR="00FA3B24">
        <w:rPr>
          <w:sz w:val="28"/>
          <w:szCs w:val="28"/>
        </w:rPr>
        <w:t>т</w:t>
      </w:r>
      <w:r w:rsidR="00FA3B24">
        <w:rPr>
          <w:sz w:val="28"/>
          <w:szCs w:val="28"/>
          <w:lang w:val="ru-RU"/>
        </w:rPr>
        <w:t>о</w:t>
      </w:r>
      <w:r w:rsidR="00FA3B24">
        <w:rPr>
          <w:sz w:val="28"/>
          <w:szCs w:val="28"/>
        </w:rPr>
        <w:t xml:space="preserve">рая обеспечивает автоматическую </w:t>
      </w:r>
      <w:r w:rsidRPr="00617823">
        <w:rPr>
          <w:sz w:val="28"/>
          <w:szCs w:val="28"/>
        </w:rPr>
        <w:t>поддержку мощности парогенератора и регулирует объем воды закачиваемой в коте</w:t>
      </w:r>
      <w:r w:rsidR="008A3AD0">
        <w:rPr>
          <w:sz w:val="28"/>
          <w:szCs w:val="28"/>
        </w:rPr>
        <w:t>л. Трансформатор тока с контрол</w:t>
      </w:r>
      <w:r w:rsidR="008A3AD0">
        <w:rPr>
          <w:sz w:val="28"/>
          <w:szCs w:val="28"/>
          <w:lang w:val="ru-RU"/>
        </w:rPr>
        <w:t>л</w:t>
      </w:r>
      <w:r w:rsidRPr="00617823">
        <w:rPr>
          <w:sz w:val="28"/>
          <w:szCs w:val="28"/>
        </w:rPr>
        <w:t xml:space="preserve">ером мощности обеспечивает управление по значениям потребляемого тока. </w:t>
      </w:r>
      <w:r w:rsidRPr="00617823">
        <w:rPr>
          <w:bCs/>
          <w:sz w:val="28"/>
          <w:szCs w:val="28"/>
        </w:rPr>
        <w:t>Общий вид парогенератора ЭПГ-(10-250)-У показан на рисунке 3.5.</w:t>
      </w:r>
    </w:p>
    <w:p w14:paraId="74746E1B" w14:textId="1846524D" w:rsidR="00937D81" w:rsidRPr="00617823" w:rsidRDefault="00130199" w:rsidP="00937D81">
      <w:pPr>
        <w:ind w:firstLine="708"/>
        <w:jc w:val="both"/>
        <w:rPr>
          <w:sz w:val="28"/>
          <w:szCs w:val="28"/>
        </w:rPr>
      </w:pPr>
      <w:r w:rsidRPr="00617823">
        <w:rPr>
          <w:sz w:val="28"/>
          <w:szCs w:val="28"/>
        </w:rPr>
        <w:t>Увеличение уровня воды вызывает рост силы тока, проходящего через котел. Если наблюдается превышени</w:t>
      </w:r>
      <w:r w:rsidR="00AD6630">
        <w:rPr>
          <w:sz w:val="28"/>
          <w:szCs w:val="28"/>
          <w:lang w:val="ru-RU"/>
        </w:rPr>
        <w:t>е</w:t>
      </w:r>
      <w:r w:rsidRPr="00617823">
        <w:rPr>
          <w:sz w:val="28"/>
          <w:szCs w:val="28"/>
        </w:rPr>
        <w:t xml:space="preserve"> потребляемой мощности значения 100% N</w:t>
      </w:r>
      <w:r w:rsidRPr="00AD6630">
        <w:rPr>
          <w:sz w:val="28"/>
          <w:szCs w:val="28"/>
          <w:vertAlign w:val="subscript"/>
        </w:rPr>
        <w:t>раб</w:t>
      </w:r>
      <w:r w:rsidRPr="00617823">
        <w:rPr>
          <w:sz w:val="28"/>
          <w:szCs w:val="28"/>
        </w:rPr>
        <w:t xml:space="preserve">, срабатывает </w:t>
      </w:r>
      <w:r w:rsidR="00AD6630">
        <w:rPr>
          <w:sz w:val="28"/>
          <w:szCs w:val="28"/>
        </w:rPr>
        <w:t>электромагнитный клапан</w:t>
      </w:r>
      <w:r w:rsidRPr="00617823">
        <w:rPr>
          <w:sz w:val="28"/>
          <w:szCs w:val="28"/>
        </w:rPr>
        <w:t xml:space="preserve"> и от</w:t>
      </w:r>
      <w:r w:rsidR="00AD6630">
        <w:rPr>
          <w:sz w:val="28"/>
          <w:szCs w:val="28"/>
          <w:lang w:val="ru-RU"/>
        </w:rPr>
        <w:t>к</w:t>
      </w:r>
      <w:r w:rsidRPr="00617823">
        <w:rPr>
          <w:sz w:val="28"/>
          <w:szCs w:val="28"/>
        </w:rPr>
        <w:t>лючает насос. Заполнение котла водой останавливается, но кипение и испарение воды продолжается.</w:t>
      </w:r>
      <w:r w:rsidR="00AD6630">
        <w:rPr>
          <w:sz w:val="28"/>
          <w:szCs w:val="28"/>
          <w:lang w:val="ru-RU"/>
        </w:rPr>
        <w:t xml:space="preserve"> </w:t>
      </w:r>
      <w:r w:rsidR="00AD6630">
        <w:rPr>
          <w:sz w:val="28"/>
          <w:szCs w:val="28"/>
        </w:rPr>
        <w:t>Снижение</w:t>
      </w:r>
      <w:r w:rsidRPr="00617823">
        <w:rPr>
          <w:sz w:val="28"/>
          <w:szCs w:val="28"/>
        </w:rPr>
        <w:t xml:space="preserve"> мощности до 85% от рабочего значения (N</w:t>
      </w:r>
      <w:r w:rsidRPr="00AD6630">
        <w:rPr>
          <w:sz w:val="28"/>
          <w:szCs w:val="28"/>
          <w:vertAlign w:val="subscript"/>
        </w:rPr>
        <w:t>раб</w:t>
      </w:r>
      <w:r w:rsidRPr="00617823">
        <w:rPr>
          <w:sz w:val="28"/>
          <w:szCs w:val="28"/>
        </w:rPr>
        <w:t>) приводит к открытию электромагнитного клапана, происходит включение насоса и подача воды возобновляется до момента 100% по мощности N</w:t>
      </w:r>
      <w:r w:rsidRPr="00AD6630">
        <w:rPr>
          <w:sz w:val="28"/>
          <w:szCs w:val="28"/>
          <w:vertAlign w:val="subscript"/>
        </w:rPr>
        <w:t>раб</w:t>
      </w:r>
      <w:r w:rsidR="00AD6630">
        <w:rPr>
          <w:sz w:val="28"/>
          <w:szCs w:val="28"/>
        </w:rPr>
        <w:t xml:space="preserve">. </w:t>
      </w:r>
      <w:r w:rsidRPr="00617823">
        <w:rPr>
          <w:sz w:val="28"/>
          <w:szCs w:val="28"/>
        </w:rPr>
        <w:t>Цикл повторяется и обеспечивается регулирование и поддержание потребляемой мощности (паропроизводительности).</w:t>
      </w:r>
    </w:p>
    <w:p w14:paraId="77FC1CB2" w14:textId="77777777" w:rsidR="00130199" w:rsidRPr="00617823" w:rsidRDefault="00130199" w:rsidP="00937D81">
      <w:pPr>
        <w:ind w:firstLine="708"/>
        <w:jc w:val="both"/>
        <w:rPr>
          <w:sz w:val="28"/>
          <w:szCs w:val="28"/>
        </w:rPr>
      </w:pPr>
    </w:p>
    <w:p w14:paraId="0EDE0764" w14:textId="77777777" w:rsidR="00540659" w:rsidRPr="00617823" w:rsidRDefault="00540659" w:rsidP="00C0185A">
      <w:pPr>
        <w:jc w:val="center"/>
        <w:rPr>
          <w:sz w:val="28"/>
          <w:szCs w:val="28"/>
          <w:lang w:val="kk-KZ"/>
        </w:rPr>
      </w:pPr>
      <w:r w:rsidRPr="00617823">
        <w:rPr>
          <w:noProof/>
          <w:sz w:val="28"/>
          <w:szCs w:val="28"/>
          <w:lang w:val="en-US" w:eastAsia="en-US"/>
        </w:rPr>
        <w:drawing>
          <wp:inline distT="0" distB="0" distL="0" distR="0" wp14:anchorId="1D16A216" wp14:editId="71148B6F">
            <wp:extent cx="3784436" cy="3349202"/>
            <wp:effectExtent l="0" t="0" r="635" b="3810"/>
            <wp:docPr id="6"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90432" cy="3354508"/>
                    </a:xfrm>
                    <a:prstGeom prst="rect">
                      <a:avLst/>
                    </a:prstGeom>
                    <a:noFill/>
                    <a:ln>
                      <a:noFill/>
                    </a:ln>
                  </pic:spPr>
                </pic:pic>
              </a:graphicData>
            </a:graphic>
          </wp:inline>
        </w:drawing>
      </w:r>
      <w:r w:rsidRPr="00617823">
        <w:rPr>
          <w:noProof/>
          <w:sz w:val="28"/>
          <w:szCs w:val="28"/>
          <w:lang w:val="en-US" w:eastAsia="en-US"/>
        </w:rPr>
        <w:drawing>
          <wp:inline distT="0" distB="0" distL="0" distR="0" wp14:anchorId="39EE24DA" wp14:editId="0F3EB407">
            <wp:extent cx="1904854" cy="3342428"/>
            <wp:effectExtent l="0" t="0" r="635" b="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08082" cy="3348092"/>
                    </a:xfrm>
                    <a:prstGeom prst="rect">
                      <a:avLst/>
                    </a:prstGeom>
                    <a:noFill/>
                    <a:ln>
                      <a:noFill/>
                    </a:ln>
                  </pic:spPr>
                </pic:pic>
              </a:graphicData>
            </a:graphic>
          </wp:inline>
        </w:drawing>
      </w:r>
    </w:p>
    <w:p w14:paraId="479727D1" w14:textId="77777777" w:rsidR="00D17FD3" w:rsidRPr="00617823" w:rsidRDefault="00D17FD3" w:rsidP="00D17FD3">
      <w:pPr>
        <w:shd w:val="clear" w:color="auto" w:fill="FFFFFF"/>
        <w:tabs>
          <w:tab w:val="left" w:pos="993"/>
        </w:tabs>
        <w:ind w:right="10"/>
        <w:jc w:val="both"/>
        <w:rPr>
          <w:bCs/>
        </w:rPr>
      </w:pPr>
    </w:p>
    <w:p w14:paraId="76CE5015" w14:textId="532EDB12" w:rsidR="00540659" w:rsidRPr="00617823" w:rsidRDefault="00540659" w:rsidP="00E534B2">
      <w:pPr>
        <w:shd w:val="clear" w:color="auto" w:fill="FFFFFF"/>
        <w:tabs>
          <w:tab w:val="left" w:pos="993"/>
        </w:tabs>
        <w:ind w:right="10"/>
        <w:jc w:val="center"/>
        <w:rPr>
          <w:bCs/>
        </w:rPr>
      </w:pPr>
      <w:r w:rsidRPr="00617823">
        <w:rPr>
          <w:bCs/>
        </w:rPr>
        <w:t>1-каркас; 2-котел электродный; 3-шасси в группе электродной группы; 5-насос подпиточный; 6-датчик давления; 7-клапан электромагнитный; 8-клапан предохранительный; 9-блок управления; 10-датчик защиты от «сухого хода»;  12-кран шаровой дренажа; 13-привод шаровый; 14-вентиль подачи пара;  17-клапан обратный; 19-манометр; 22-паропровод; 23-регулятор мощности; 24-кнопка «Пуск»; 26-кран шаровый подачи воды; 28-кнопка «Стоп»</w:t>
      </w:r>
    </w:p>
    <w:p w14:paraId="1AFA47B7" w14:textId="2E294431" w:rsidR="00540659" w:rsidRPr="00617823" w:rsidRDefault="00540659" w:rsidP="00D17FD3">
      <w:pPr>
        <w:shd w:val="clear" w:color="auto" w:fill="FFFFFF"/>
        <w:tabs>
          <w:tab w:val="left" w:pos="993"/>
        </w:tabs>
        <w:spacing w:before="120"/>
        <w:ind w:right="11"/>
        <w:jc w:val="center"/>
        <w:rPr>
          <w:bCs/>
          <w:sz w:val="28"/>
          <w:szCs w:val="28"/>
        </w:rPr>
      </w:pPr>
      <w:r w:rsidRPr="00617823">
        <w:rPr>
          <w:bCs/>
          <w:sz w:val="28"/>
          <w:szCs w:val="28"/>
        </w:rPr>
        <w:t xml:space="preserve">Рисунок </w:t>
      </w:r>
      <w:r w:rsidR="00937D81" w:rsidRPr="00617823">
        <w:rPr>
          <w:bCs/>
          <w:sz w:val="28"/>
          <w:szCs w:val="28"/>
        </w:rPr>
        <w:t>3</w:t>
      </w:r>
      <w:r w:rsidR="00467FA8" w:rsidRPr="00617823">
        <w:rPr>
          <w:bCs/>
          <w:sz w:val="28"/>
          <w:szCs w:val="28"/>
          <w:lang w:val="ru-RU"/>
        </w:rPr>
        <w:t>.5</w:t>
      </w:r>
      <w:r w:rsidRPr="00617823">
        <w:rPr>
          <w:bCs/>
          <w:sz w:val="28"/>
          <w:szCs w:val="28"/>
        </w:rPr>
        <w:t xml:space="preserve"> – Общий вид парогенератора ЭПГ-(10-250)-У</w:t>
      </w:r>
    </w:p>
    <w:p w14:paraId="7A6221A2" w14:textId="77777777" w:rsidR="00937D81" w:rsidRPr="00617823" w:rsidRDefault="00937D81" w:rsidP="00937D81">
      <w:pPr>
        <w:ind w:firstLine="708"/>
        <w:jc w:val="both"/>
        <w:rPr>
          <w:sz w:val="28"/>
          <w:szCs w:val="28"/>
        </w:rPr>
      </w:pPr>
    </w:p>
    <w:p w14:paraId="185A4F0E" w14:textId="77777777" w:rsidR="00D11177" w:rsidRPr="00617823" w:rsidRDefault="00D11177" w:rsidP="00D11177">
      <w:pPr>
        <w:ind w:firstLine="709"/>
        <w:jc w:val="both"/>
        <w:rPr>
          <w:sz w:val="28"/>
          <w:szCs w:val="28"/>
        </w:rPr>
      </w:pPr>
      <w:r w:rsidRPr="00617823">
        <w:rPr>
          <w:sz w:val="28"/>
          <w:szCs w:val="28"/>
        </w:rPr>
        <w:t xml:space="preserve">Изменение потребляемой мощности парогенератора осуществляется плавно, используя регулятор мощности на передней панели устройства. </w:t>
      </w:r>
      <w:r w:rsidRPr="00617823">
        <w:rPr>
          <w:sz w:val="28"/>
          <w:szCs w:val="28"/>
        </w:rPr>
        <w:lastRenderedPageBreak/>
        <w:t>Пользователь может регулировать мощность в пределах от 25% до 100% с помощью кнопок на регуляторе. Регулятор контролирует и управляет потребляемым током в соответствии с предварительно заданными значениями, установленными пользователем.</w:t>
      </w:r>
    </w:p>
    <w:p w14:paraId="5B9788A0" w14:textId="3D7FF619" w:rsidR="00D11177" w:rsidRPr="00617823" w:rsidRDefault="00D11177" w:rsidP="00D11177">
      <w:pPr>
        <w:ind w:firstLine="709"/>
        <w:jc w:val="both"/>
        <w:rPr>
          <w:sz w:val="28"/>
          <w:szCs w:val="28"/>
        </w:rPr>
      </w:pPr>
      <w:r w:rsidRPr="00617823">
        <w:rPr>
          <w:sz w:val="28"/>
          <w:szCs w:val="28"/>
        </w:rPr>
        <w:t>Если потребляемая мощность превышает установленное значение на регуляторе, то происходит отключение и закрытие электромагнитного</w:t>
      </w:r>
      <w:r w:rsidR="00E534B2" w:rsidRPr="00E534B2">
        <w:rPr>
          <w:sz w:val="28"/>
          <w:szCs w:val="28"/>
        </w:rPr>
        <w:t xml:space="preserve"> </w:t>
      </w:r>
      <w:r w:rsidR="00E534B2" w:rsidRPr="00617823">
        <w:rPr>
          <w:sz w:val="28"/>
          <w:szCs w:val="28"/>
        </w:rPr>
        <w:t>клапана</w:t>
      </w:r>
      <w:r w:rsidRPr="00617823">
        <w:rPr>
          <w:sz w:val="28"/>
          <w:szCs w:val="28"/>
        </w:rPr>
        <w:t>. Это может привести к прекращению подачи воды в котел, но ки</w:t>
      </w:r>
      <w:r w:rsidR="00E22205">
        <w:rPr>
          <w:sz w:val="28"/>
          <w:szCs w:val="28"/>
        </w:rPr>
        <w:t>пение и испарение воды продолжае</w:t>
      </w:r>
      <w:r w:rsidRPr="00617823">
        <w:rPr>
          <w:sz w:val="28"/>
          <w:szCs w:val="28"/>
        </w:rPr>
        <w:t>тся. В случае понижения мощности на 15% ниже установленного значения, происходит включение и открытие клапана электромагнитного, что возобновляет подачу воды до достижения заданной потребляемой мощности. Этот цикл повторяется для регулирования и поддержания установленного значения потребляемой мощности (паропроизводительности) [88].</w:t>
      </w:r>
    </w:p>
    <w:p w14:paraId="6016F374" w14:textId="1978CE67" w:rsidR="00540659" w:rsidRPr="00617823" w:rsidRDefault="00540659" w:rsidP="00792C2C">
      <w:pPr>
        <w:ind w:firstLine="709"/>
        <w:jc w:val="both"/>
        <w:rPr>
          <w:sz w:val="28"/>
          <w:szCs w:val="28"/>
        </w:rPr>
      </w:pPr>
      <w:r w:rsidRPr="00617823">
        <w:rPr>
          <w:sz w:val="28"/>
          <w:szCs w:val="28"/>
        </w:rPr>
        <w:t>Для оптимизации работы парогенератора и плавного выхода на заданные параметры пара</w:t>
      </w:r>
      <w:r w:rsidR="00E22205">
        <w:rPr>
          <w:sz w:val="28"/>
          <w:szCs w:val="28"/>
          <w:lang w:val="ru-RU"/>
        </w:rPr>
        <w:t>,</w:t>
      </w:r>
      <w:r w:rsidRPr="00617823">
        <w:rPr>
          <w:sz w:val="28"/>
          <w:szCs w:val="28"/>
        </w:rPr>
        <w:t xml:space="preserve"> пароге</w:t>
      </w:r>
      <w:r w:rsidRPr="00617823">
        <w:rPr>
          <w:sz w:val="28"/>
          <w:szCs w:val="28"/>
        </w:rPr>
        <w:softHyphen/>
        <w:t xml:space="preserve">нератор укомплектован системой ПИД – регулирования. </w:t>
      </w:r>
    </w:p>
    <w:p w14:paraId="6B86878C" w14:textId="2FC09A87" w:rsidR="00540659" w:rsidRPr="00617823" w:rsidRDefault="00540659" w:rsidP="00792C2C">
      <w:pPr>
        <w:ind w:firstLine="709"/>
        <w:jc w:val="both"/>
        <w:rPr>
          <w:sz w:val="28"/>
          <w:szCs w:val="28"/>
          <w:lang w:val="kk-KZ"/>
        </w:rPr>
      </w:pPr>
      <w:r w:rsidRPr="00617823">
        <w:rPr>
          <w:sz w:val="28"/>
          <w:szCs w:val="28"/>
        </w:rPr>
        <w:t>Система ПИД-регулирования по температуре пара состоит из следующих элементов</w:t>
      </w:r>
      <w:r w:rsidR="00792C2C" w:rsidRPr="00617823">
        <w:rPr>
          <w:sz w:val="28"/>
          <w:szCs w:val="28"/>
        </w:rPr>
        <w:t xml:space="preserve"> [8</w:t>
      </w:r>
      <w:r w:rsidR="00792C2C" w:rsidRPr="00617823">
        <w:rPr>
          <w:sz w:val="28"/>
          <w:szCs w:val="28"/>
          <w:lang w:val="ru-RU"/>
        </w:rPr>
        <w:t>9</w:t>
      </w:r>
      <w:r w:rsidRPr="00617823">
        <w:rPr>
          <w:sz w:val="28"/>
          <w:szCs w:val="28"/>
        </w:rPr>
        <w:t>]:</w:t>
      </w:r>
      <w:r w:rsidRPr="00617823">
        <w:rPr>
          <w:sz w:val="28"/>
          <w:szCs w:val="28"/>
          <w:lang w:val="kk-KZ"/>
        </w:rPr>
        <w:t xml:space="preserve"> </w:t>
      </w:r>
    </w:p>
    <w:p w14:paraId="230B00F8" w14:textId="77777777" w:rsidR="00540659" w:rsidRPr="00617823" w:rsidRDefault="00540659" w:rsidP="00792C2C">
      <w:pPr>
        <w:numPr>
          <w:ilvl w:val="0"/>
          <w:numId w:val="21"/>
        </w:numPr>
        <w:tabs>
          <w:tab w:val="left" w:pos="993"/>
        </w:tabs>
        <w:ind w:left="0" w:firstLine="709"/>
        <w:contextualSpacing/>
        <w:jc w:val="both"/>
        <w:rPr>
          <w:sz w:val="28"/>
          <w:szCs w:val="28"/>
        </w:rPr>
      </w:pPr>
      <w:r w:rsidRPr="00617823">
        <w:rPr>
          <w:sz w:val="28"/>
          <w:szCs w:val="28"/>
        </w:rPr>
        <w:t>измеритель ПИД-регулятор ТРМ (30) с датчиком температуры (33) для отключения подачи воды в котёл при превышении «уставки» температуры и снижения температуры (давления) пара в котле</w:t>
      </w:r>
      <w:r w:rsidRPr="00617823">
        <w:rPr>
          <w:sz w:val="28"/>
          <w:szCs w:val="28"/>
          <w:lang w:val="kk-KZ"/>
        </w:rPr>
        <w:t>;</w:t>
      </w:r>
    </w:p>
    <w:p w14:paraId="7830EE5A" w14:textId="740940EF" w:rsidR="00540659" w:rsidRPr="00617823" w:rsidRDefault="00540659" w:rsidP="00792C2C">
      <w:pPr>
        <w:numPr>
          <w:ilvl w:val="0"/>
          <w:numId w:val="21"/>
        </w:numPr>
        <w:tabs>
          <w:tab w:val="left" w:pos="993"/>
        </w:tabs>
        <w:ind w:left="0" w:firstLine="709"/>
        <w:contextualSpacing/>
        <w:jc w:val="both"/>
        <w:rPr>
          <w:sz w:val="28"/>
          <w:szCs w:val="28"/>
        </w:rPr>
      </w:pPr>
      <w:r w:rsidRPr="00617823">
        <w:rPr>
          <w:sz w:val="28"/>
          <w:szCs w:val="28"/>
        </w:rPr>
        <w:t>клапан электромагнитный (34) по пару для сброса пара с котла в атмосферу при превышении температуры пара верхней «уставки» ПИД-регулятора и предотвращения отключения силовых контактов при полной нагрузке.</w:t>
      </w:r>
    </w:p>
    <w:p w14:paraId="3C6AD76A" w14:textId="77777777" w:rsidR="00D11177" w:rsidRPr="00617823" w:rsidRDefault="00D11177" w:rsidP="00792C2C">
      <w:pPr>
        <w:ind w:firstLine="709"/>
        <w:jc w:val="both"/>
        <w:rPr>
          <w:sz w:val="28"/>
          <w:szCs w:val="28"/>
        </w:rPr>
      </w:pPr>
      <w:r w:rsidRPr="00617823">
        <w:rPr>
          <w:sz w:val="28"/>
          <w:szCs w:val="28"/>
        </w:rPr>
        <w:t>Для поддержания определенного сопротивления воды в установленных пределах применяется циклический процесс продувки электродного котла (осуществляемая сливом использованной воды). Этот процесс включает в себя удаление из котла воды с низким удельным электрическим сопротивлением и ее замену водой, обладающей более низким удельным сопротивлением.</w:t>
      </w:r>
    </w:p>
    <w:p w14:paraId="6F51F62A" w14:textId="0090571E" w:rsidR="00540659" w:rsidRPr="00617823" w:rsidRDefault="00540659" w:rsidP="00792C2C">
      <w:pPr>
        <w:ind w:firstLine="709"/>
        <w:jc w:val="both"/>
        <w:rPr>
          <w:sz w:val="28"/>
          <w:szCs w:val="28"/>
        </w:rPr>
      </w:pPr>
      <w:r w:rsidRPr="00617823">
        <w:rPr>
          <w:sz w:val="28"/>
          <w:szCs w:val="28"/>
        </w:rPr>
        <w:t>Для предотвращения переполнения котла при использовании мягкой воды с высоким удельным сопротивлением, установлен кондуктометрический датчик уровня, отключающий заполнение котла при достижении уровня воды в котле до датчика уровня. Парогенератор будет выпаривать воду с котла при меньшей мощности до обеспечения электропроводности воды (засаливании котловой воды) и выхода на номинальную мощность.</w:t>
      </w:r>
    </w:p>
    <w:p w14:paraId="71129D82" w14:textId="41C4BF92" w:rsidR="00D11177" w:rsidRPr="00617823" w:rsidRDefault="00D11177" w:rsidP="00D11177">
      <w:pPr>
        <w:ind w:firstLine="709"/>
        <w:jc w:val="both"/>
        <w:rPr>
          <w:sz w:val="28"/>
          <w:szCs w:val="28"/>
        </w:rPr>
      </w:pPr>
      <w:r w:rsidRPr="00617823">
        <w:rPr>
          <w:sz w:val="28"/>
          <w:szCs w:val="28"/>
        </w:rPr>
        <w:t>Парогенератор контролируется с использованием блока управления. Данный блок обеспечивает управление и минимальное поддержание выбранных режимов работы.</w:t>
      </w:r>
    </w:p>
    <w:p w14:paraId="6B4CFD0B" w14:textId="6871CEAC" w:rsidR="00D11177" w:rsidRPr="00617823" w:rsidRDefault="00D11177" w:rsidP="00D11177">
      <w:pPr>
        <w:ind w:firstLine="709"/>
        <w:jc w:val="both"/>
        <w:rPr>
          <w:sz w:val="28"/>
          <w:szCs w:val="28"/>
        </w:rPr>
      </w:pPr>
      <w:r w:rsidRPr="00617823">
        <w:rPr>
          <w:sz w:val="28"/>
          <w:szCs w:val="28"/>
        </w:rPr>
        <w:t>При превышении давления до значения P</w:t>
      </w:r>
      <w:r w:rsidRPr="00E22205">
        <w:rPr>
          <w:sz w:val="28"/>
          <w:szCs w:val="28"/>
          <w:vertAlign w:val="subscript"/>
        </w:rPr>
        <w:t>ном</w:t>
      </w:r>
      <w:r w:rsidRPr="00617823">
        <w:rPr>
          <w:sz w:val="28"/>
          <w:szCs w:val="28"/>
        </w:rPr>
        <w:t xml:space="preserve"> блок управления по сигналу от реле давления осуществляет отключение клапана электромагнитного, насоса заполнения и питания электродов. Повторное включение клапана электромагнитного, насоса и питания электродов произойдет при понижении давления до 0,8 P</w:t>
      </w:r>
      <w:r w:rsidRPr="00217A52">
        <w:rPr>
          <w:sz w:val="28"/>
          <w:szCs w:val="28"/>
          <w:vertAlign w:val="subscript"/>
        </w:rPr>
        <w:t>ном</w:t>
      </w:r>
      <w:r w:rsidRPr="00617823">
        <w:rPr>
          <w:sz w:val="28"/>
          <w:szCs w:val="28"/>
        </w:rPr>
        <w:t>. При достижении рабочего давления P</w:t>
      </w:r>
      <w:r w:rsidRPr="00217A52">
        <w:rPr>
          <w:sz w:val="28"/>
          <w:szCs w:val="28"/>
          <w:vertAlign w:val="subscript"/>
        </w:rPr>
        <w:t>ном</w:t>
      </w:r>
      <w:r w:rsidRPr="00617823">
        <w:rPr>
          <w:sz w:val="28"/>
          <w:szCs w:val="28"/>
        </w:rPr>
        <w:t xml:space="preserve"> блок управления активирует сигнал "Превышение давления", указывая на необходимость снижения мощности. Изменение потребляемой мощности проводится нажатием </w:t>
      </w:r>
      <w:r w:rsidRPr="00617823">
        <w:rPr>
          <w:sz w:val="28"/>
          <w:szCs w:val="28"/>
        </w:rPr>
        <w:lastRenderedPageBreak/>
        <w:t>кнопок регулятора мощности, установленного на передней панели парогенератора.</w:t>
      </w:r>
    </w:p>
    <w:p w14:paraId="22B57310" w14:textId="3213E657" w:rsidR="00D11177" w:rsidRPr="00617823" w:rsidRDefault="00D11177" w:rsidP="00D11177">
      <w:pPr>
        <w:ind w:firstLine="709"/>
        <w:jc w:val="both"/>
        <w:rPr>
          <w:sz w:val="28"/>
          <w:szCs w:val="28"/>
        </w:rPr>
      </w:pPr>
      <w:r w:rsidRPr="00617823">
        <w:rPr>
          <w:sz w:val="28"/>
          <w:szCs w:val="28"/>
        </w:rPr>
        <w:t>При превышении значения потребляемой мощности 1,0 N</w:t>
      </w:r>
      <w:r w:rsidR="00393B7C">
        <w:rPr>
          <w:sz w:val="28"/>
          <w:szCs w:val="28"/>
          <w:vertAlign w:val="subscript"/>
        </w:rPr>
        <w:t>pa</w:t>
      </w:r>
      <w:r w:rsidR="00393B7C">
        <w:rPr>
          <w:sz w:val="28"/>
          <w:szCs w:val="28"/>
          <w:vertAlign w:val="subscript"/>
          <w:lang w:val="ru-RU"/>
        </w:rPr>
        <w:t>б</w:t>
      </w:r>
      <w:r w:rsidRPr="001E7AE5">
        <w:rPr>
          <w:sz w:val="28"/>
          <w:szCs w:val="28"/>
          <w:vertAlign w:val="subscript"/>
        </w:rPr>
        <w:t xml:space="preserve"> </w:t>
      </w:r>
      <w:r w:rsidRPr="00617823">
        <w:rPr>
          <w:sz w:val="28"/>
          <w:szCs w:val="28"/>
        </w:rPr>
        <w:t xml:space="preserve">происходит отключение клапана электромагнитного и насоса заполнения. Повторное включение произойдет только при понижении мощности до 0,85 </w:t>
      </w:r>
      <w:r w:rsidR="001E7AE5" w:rsidRPr="00617823">
        <w:rPr>
          <w:sz w:val="28"/>
          <w:szCs w:val="28"/>
        </w:rPr>
        <w:t>N</w:t>
      </w:r>
      <w:r w:rsidR="00393B7C">
        <w:rPr>
          <w:sz w:val="28"/>
          <w:szCs w:val="28"/>
          <w:vertAlign w:val="subscript"/>
        </w:rPr>
        <w:t>paб</w:t>
      </w:r>
      <w:r w:rsidRPr="00617823">
        <w:rPr>
          <w:sz w:val="28"/>
          <w:szCs w:val="28"/>
        </w:rPr>
        <w:t>, обеспечивая плавный пуск парогенератора и его работу без пиковых перегрузок силовых аппаратов управления.</w:t>
      </w:r>
    </w:p>
    <w:p w14:paraId="139BC183" w14:textId="77777777" w:rsidR="00D11177" w:rsidRPr="00617823" w:rsidRDefault="00D11177" w:rsidP="00D11177">
      <w:pPr>
        <w:tabs>
          <w:tab w:val="left" w:pos="567"/>
          <w:tab w:val="left" w:pos="993"/>
        </w:tabs>
        <w:ind w:firstLine="709"/>
        <w:contextualSpacing/>
        <w:jc w:val="both"/>
        <w:rPr>
          <w:sz w:val="28"/>
          <w:szCs w:val="28"/>
        </w:rPr>
      </w:pPr>
      <w:r w:rsidRPr="00617823">
        <w:rPr>
          <w:sz w:val="28"/>
          <w:szCs w:val="28"/>
        </w:rPr>
        <w:t>В случае аварийной ситуации механический предохранительный клапан открывается, сбрасывая пар в атмосферу. Таким образом, система предусматривает три уровня защиты от опасного превышения давления:</w:t>
      </w:r>
    </w:p>
    <w:p w14:paraId="4A2F8F01" w14:textId="23CDF453" w:rsidR="00540659" w:rsidRPr="00617823" w:rsidRDefault="00D11177" w:rsidP="00D11177">
      <w:pPr>
        <w:tabs>
          <w:tab w:val="left" w:pos="567"/>
          <w:tab w:val="left" w:pos="993"/>
        </w:tabs>
        <w:ind w:firstLine="709"/>
        <w:contextualSpacing/>
        <w:jc w:val="both"/>
        <w:rPr>
          <w:sz w:val="28"/>
          <w:szCs w:val="28"/>
        </w:rPr>
      </w:pPr>
      <w:r w:rsidRPr="00617823">
        <w:rPr>
          <w:sz w:val="28"/>
          <w:szCs w:val="28"/>
          <w:lang w:val="ru-RU"/>
        </w:rPr>
        <w:t xml:space="preserve">- </w:t>
      </w:r>
      <w:r w:rsidR="00540659" w:rsidRPr="00617823">
        <w:rPr>
          <w:sz w:val="28"/>
          <w:szCs w:val="28"/>
        </w:rPr>
        <w:t>отключение клапана электромагнитного в рабочем режиме (по мощности);</w:t>
      </w:r>
    </w:p>
    <w:p w14:paraId="1D8DFF1E" w14:textId="77777777" w:rsidR="00540659" w:rsidRPr="00617823" w:rsidRDefault="00540659" w:rsidP="00792C2C">
      <w:pPr>
        <w:numPr>
          <w:ilvl w:val="0"/>
          <w:numId w:val="22"/>
        </w:numPr>
        <w:tabs>
          <w:tab w:val="left" w:pos="567"/>
          <w:tab w:val="left" w:pos="993"/>
        </w:tabs>
        <w:ind w:left="0" w:firstLine="709"/>
        <w:contextualSpacing/>
        <w:jc w:val="both"/>
        <w:rPr>
          <w:sz w:val="28"/>
          <w:szCs w:val="28"/>
        </w:rPr>
      </w:pPr>
      <w:r w:rsidRPr="00617823">
        <w:rPr>
          <w:sz w:val="28"/>
          <w:szCs w:val="28"/>
        </w:rPr>
        <w:t>отключение насоса в рабочем режиме (по мощности);</w:t>
      </w:r>
    </w:p>
    <w:p w14:paraId="6B80EEFF" w14:textId="77777777" w:rsidR="00540659" w:rsidRPr="00617823" w:rsidRDefault="00540659" w:rsidP="00792C2C">
      <w:pPr>
        <w:numPr>
          <w:ilvl w:val="0"/>
          <w:numId w:val="22"/>
        </w:numPr>
        <w:tabs>
          <w:tab w:val="left" w:pos="567"/>
          <w:tab w:val="left" w:pos="993"/>
        </w:tabs>
        <w:ind w:left="0" w:firstLine="709"/>
        <w:contextualSpacing/>
        <w:jc w:val="both"/>
        <w:rPr>
          <w:sz w:val="28"/>
          <w:szCs w:val="28"/>
        </w:rPr>
      </w:pPr>
      <w:r w:rsidRPr="00617823">
        <w:rPr>
          <w:sz w:val="28"/>
          <w:szCs w:val="28"/>
        </w:rPr>
        <w:t>отключение клапана электромагнитного, отключение питания электродов в рабочем режиме (по</w:t>
      </w:r>
      <w:r w:rsidRPr="00617823">
        <w:rPr>
          <w:sz w:val="28"/>
          <w:szCs w:val="28"/>
          <w:lang w:val="kk-KZ"/>
        </w:rPr>
        <w:t xml:space="preserve"> </w:t>
      </w:r>
      <w:r w:rsidRPr="00617823">
        <w:rPr>
          <w:sz w:val="28"/>
          <w:szCs w:val="28"/>
        </w:rPr>
        <w:t>давлению);</w:t>
      </w:r>
    </w:p>
    <w:p w14:paraId="4C5DA951" w14:textId="77777777" w:rsidR="00540659" w:rsidRPr="00617823" w:rsidRDefault="00540659" w:rsidP="00792C2C">
      <w:pPr>
        <w:numPr>
          <w:ilvl w:val="0"/>
          <w:numId w:val="22"/>
        </w:numPr>
        <w:tabs>
          <w:tab w:val="left" w:pos="567"/>
          <w:tab w:val="left" w:pos="993"/>
        </w:tabs>
        <w:ind w:left="0" w:firstLine="709"/>
        <w:contextualSpacing/>
        <w:jc w:val="both"/>
        <w:rPr>
          <w:sz w:val="28"/>
          <w:szCs w:val="28"/>
        </w:rPr>
      </w:pPr>
      <w:r w:rsidRPr="00617823">
        <w:rPr>
          <w:sz w:val="28"/>
          <w:szCs w:val="28"/>
        </w:rPr>
        <w:t>отключение насоса, отключение питания электродов в рабочем режиме (по давлению);</w:t>
      </w:r>
    </w:p>
    <w:p w14:paraId="40356BDB" w14:textId="77777777" w:rsidR="00540659" w:rsidRPr="00617823" w:rsidRDefault="00540659" w:rsidP="00792C2C">
      <w:pPr>
        <w:numPr>
          <w:ilvl w:val="0"/>
          <w:numId w:val="22"/>
        </w:numPr>
        <w:tabs>
          <w:tab w:val="left" w:pos="567"/>
          <w:tab w:val="left" w:pos="993"/>
        </w:tabs>
        <w:ind w:left="0" w:firstLine="709"/>
        <w:contextualSpacing/>
        <w:jc w:val="both"/>
        <w:rPr>
          <w:sz w:val="28"/>
          <w:szCs w:val="28"/>
        </w:rPr>
      </w:pPr>
      <w:r w:rsidRPr="00617823">
        <w:rPr>
          <w:sz w:val="28"/>
          <w:szCs w:val="28"/>
        </w:rPr>
        <w:t>открытие механического предохранительного клапана.</w:t>
      </w:r>
    </w:p>
    <w:p w14:paraId="5C778BD2" w14:textId="77777777" w:rsidR="00540659" w:rsidRPr="00617823" w:rsidRDefault="00540659" w:rsidP="00792C2C">
      <w:pPr>
        <w:tabs>
          <w:tab w:val="left" w:pos="567"/>
          <w:tab w:val="left" w:pos="993"/>
        </w:tabs>
        <w:ind w:firstLine="709"/>
        <w:jc w:val="both"/>
        <w:rPr>
          <w:sz w:val="28"/>
          <w:szCs w:val="28"/>
          <w:lang w:val="kk-KZ"/>
        </w:rPr>
      </w:pPr>
      <w:r w:rsidRPr="00617823">
        <w:rPr>
          <w:sz w:val="28"/>
          <w:szCs w:val="28"/>
        </w:rPr>
        <w:t>В накопительной емкости конденсата установлены:</w:t>
      </w:r>
    </w:p>
    <w:p w14:paraId="713BDA44" w14:textId="77777777" w:rsidR="00540659" w:rsidRPr="00617823" w:rsidRDefault="00540659" w:rsidP="00792C2C">
      <w:pPr>
        <w:numPr>
          <w:ilvl w:val="0"/>
          <w:numId w:val="22"/>
        </w:numPr>
        <w:tabs>
          <w:tab w:val="left" w:pos="567"/>
          <w:tab w:val="left" w:pos="993"/>
        </w:tabs>
        <w:ind w:left="0" w:firstLine="709"/>
        <w:contextualSpacing/>
        <w:jc w:val="both"/>
        <w:rPr>
          <w:sz w:val="28"/>
          <w:szCs w:val="28"/>
        </w:rPr>
      </w:pPr>
      <w:r w:rsidRPr="00617823">
        <w:rPr>
          <w:sz w:val="28"/>
          <w:szCs w:val="28"/>
        </w:rPr>
        <w:t>клапан поплавковый (11) для подпитки из центральной системы водоснабжения и поддержания уровня воды в емкости;</w:t>
      </w:r>
    </w:p>
    <w:p w14:paraId="203160E2" w14:textId="77777777" w:rsidR="00540659" w:rsidRPr="00617823" w:rsidRDefault="00540659" w:rsidP="00792C2C">
      <w:pPr>
        <w:numPr>
          <w:ilvl w:val="0"/>
          <w:numId w:val="22"/>
        </w:numPr>
        <w:tabs>
          <w:tab w:val="left" w:pos="567"/>
          <w:tab w:val="left" w:pos="993"/>
        </w:tabs>
        <w:ind w:left="0" w:firstLine="709"/>
        <w:contextualSpacing/>
        <w:jc w:val="both"/>
        <w:rPr>
          <w:sz w:val="28"/>
          <w:szCs w:val="28"/>
        </w:rPr>
      </w:pPr>
      <w:r w:rsidRPr="00617823">
        <w:rPr>
          <w:sz w:val="28"/>
          <w:szCs w:val="28"/>
        </w:rPr>
        <w:t>датчик ПДУ (10) для исключения возможности включения насоса без воды;</w:t>
      </w:r>
    </w:p>
    <w:p w14:paraId="215E9372" w14:textId="77777777" w:rsidR="00540659" w:rsidRPr="00617823" w:rsidRDefault="00540659" w:rsidP="00792C2C">
      <w:pPr>
        <w:numPr>
          <w:ilvl w:val="0"/>
          <w:numId w:val="22"/>
        </w:numPr>
        <w:tabs>
          <w:tab w:val="left" w:pos="567"/>
          <w:tab w:val="left" w:pos="993"/>
        </w:tabs>
        <w:ind w:left="0" w:firstLine="709"/>
        <w:contextualSpacing/>
        <w:jc w:val="both"/>
        <w:rPr>
          <w:sz w:val="28"/>
          <w:szCs w:val="28"/>
        </w:rPr>
      </w:pPr>
      <w:r w:rsidRPr="00617823">
        <w:rPr>
          <w:sz w:val="28"/>
          <w:szCs w:val="28"/>
        </w:rPr>
        <w:t>заглушка слива (дренажа) (21);</w:t>
      </w:r>
    </w:p>
    <w:p w14:paraId="444B51FB" w14:textId="77777777" w:rsidR="00540659" w:rsidRPr="00617823" w:rsidRDefault="00540659" w:rsidP="00792C2C">
      <w:pPr>
        <w:numPr>
          <w:ilvl w:val="0"/>
          <w:numId w:val="22"/>
        </w:numPr>
        <w:tabs>
          <w:tab w:val="left" w:pos="567"/>
          <w:tab w:val="left" w:pos="993"/>
        </w:tabs>
        <w:ind w:left="0" w:firstLine="709"/>
        <w:contextualSpacing/>
        <w:jc w:val="both"/>
        <w:rPr>
          <w:sz w:val="28"/>
          <w:szCs w:val="28"/>
        </w:rPr>
      </w:pPr>
      <w:r w:rsidRPr="00617823">
        <w:rPr>
          <w:sz w:val="28"/>
          <w:szCs w:val="28"/>
        </w:rPr>
        <w:t>патрубок переливной (20) для слива излишка воды.</w:t>
      </w:r>
      <w:r w:rsidRPr="00617823">
        <w:rPr>
          <w:sz w:val="28"/>
          <w:szCs w:val="28"/>
        </w:rPr>
        <w:cr/>
      </w:r>
    </w:p>
    <w:p w14:paraId="1894F4A9" w14:textId="66AC6E9F" w:rsidR="00540659" w:rsidRPr="00617823" w:rsidRDefault="00937D81" w:rsidP="00792C2C">
      <w:pPr>
        <w:pStyle w:val="ad"/>
        <w:tabs>
          <w:tab w:val="left" w:pos="567"/>
        </w:tabs>
        <w:spacing w:after="0" w:line="240" w:lineRule="auto"/>
        <w:ind w:firstLine="709"/>
        <w:jc w:val="both"/>
        <w:rPr>
          <w:b/>
          <w:bCs/>
          <w:sz w:val="28"/>
          <w:szCs w:val="28"/>
          <w:lang w:val="ru"/>
        </w:rPr>
      </w:pPr>
      <w:r w:rsidRPr="00617823">
        <w:rPr>
          <w:b/>
          <w:bCs/>
          <w:sz w:val="28"/>
          <w:szCs w:val="28"/>
          <w:lang w:val="kk-KZ"/>
        </w:rPr>
        <w:t>3.</w:t>
      </w:r>
      <w:r w:rsidR="00E230C9" w:rsidRPr="00617823">
        <w:rPr>
          <w:b/>
          <w:bCs/>
          <w:sz w:val="28"/>
          <w:szCs w:val="28"/>
          <w:lang w:val="kk-KZ"/>
        </w:rPr>
        <w:t>1</w:t>
      </w:r>
      <w:r w:rsidR="00540659" w:rsidRPr="00617823">
        <w:rPr>
          <w:b/>
          <w:bCs/>
          <w:sz w:val="28"/>
          <w:szCs w:val="28"/>
          <w:lang w:val="kk-KZ"/>
        </w:rPr>
        <w:t>.</w:t>
      </w:r>
      <w:r w:rsidRPr="00617823">
        <w:rPr>
          <w:b/>
          <w:bCs/>
          <w:sz w:val="28"/>
          <w:szCs w:val="28"/>
          <w:lang w:val="kk-KZ"/>
        </w:rPr>
        <w:t>4</w:t>
      </w:r>
      <w:r w:rsidR="00540659" w:rsidRPr="00617823">
        <w:rPr>
          <w:b/>
          <w:bCs/>
          <w:sz w:val="28"/>
          <w:szCs w:val="28"/>
          <w:lang w:val="kk-KZ"/>
        </w:rPr>
        <w:t xml:space="preserve">   </w:t>
      </w:r>
      <w:r w:rsidR="00540659" w:rsidRPr="00617823">
        <w:rPr>
          <w:b/>
          <w:bCs/>
          <w:sz w:val="28"/>
          <w:szCs w:val="28"/>
        </w:rPr>
        <w:t xml:space="preserve">Физическая модель </w:t>
      </w:r>
      <w:r w:rsidR="00540659" w:rsidRPr="00617823">
        <w:rPr>
          <w:b/>
          <w:bCs/>
          <w:sz w:val="28"/>
          <w:szCs w:val="28"/>
          <w:lang w:val="ru-RU"/>
        </w:rPr>
        <w:t xml:space="preserve">горизонтального участка </w:t>
      </w:r>
      <w:r w:rsidR="00540659" w:rsidRPr="00617823">
        <w:rPr>
          <w:b/>
          <w:bCs/>
          <w:sz w:val="28"/>
          <w:szCs w:val="28"/>
        </w:rPr>
        <w:t>скважины</w:t>
      </w:r>
    </w:p>
    <w:p w14:paraId="257AAF25" w14:textId="77777777" w:rsidR="00540659" w:rsidRPr="00617823" w:rsidRDefault="00540659" w:rsidP="00C0185A">
      <w:pPr>
        <w:ind w:firstLine="567"/>
        <w:jc w:val="both"/>
        <w:rPr>
          <w:b/>
          <w:bCs/>
          <w:sz w:val="28"/>
          <w:szCs w:val="28"/>
          <w:lang w:val="kk-KZ"/>
        </w:rPr>
      </w:pPr>
    </w:p>
    <w:p w14:paraId="6E9DD74F" w14:textId="791315AA" w:rsidR="00540659" w:rsidRPr="00617823" w:rsidRDefault="00540659" w:rsidP="00792C2C">
      <w:pPr>
        <w:pStyle w:val="ad"/>
        <w:spacing w:after="0" w:line="240" w:lineRule="auto"/>
        <w:ind w:firstLine="709"/>
        <w:jc w:val="both"/>
        <w:rPr>
          <w:sz w:val="28"/>
          <w:szCs w:val="28"/>
          <w:lang w:val="ru"/>
        </w:rPr>
      </w:pPr>
      <w:r w:rsidRPr="00617823">
        <w:rPr>
          <w:sz w:val="28"/>
          <w:szCs w:val="28"/>
          <w:lang w:val="ru"/>
        </w:rPr>
        <w:t xml:space="preserve">Как известно, критерий масштабирования является базовой теорией для руководства экспериментальными запусками. На основе валидного критерия масштабирования можно получить правильный проект экспериментального плана, а также гарантирует точность экспериментального измерения. Процессы термической рекуперации в пластах тяжелой нефти обычно эксплуатируются в условиях высокого давления. Для экспериментов и условий высокого давления как свойства коллектора, так и поведение потока жидкости </w:t>
      </w:r>
      <w:r w:rsidRPr="00617823">
        <w:rPr>
          <w:sz w:val="28"/>
          <w:szCs w:val="28"/>
          <w:lang w:val="ru"/>
        </w:rPr>
        <w:softHyphen/>
        <w:t xml:space="preserve">в экспериментальной модели закрыты для фактических условий коллектора (или прототипа). Поэтому в нашем исследовании </w:t>
      </w:r>
      <w:r w:rsidRPr="00617823">
        <w:rPr>
          <w:sz w:val="28"/>
          <w:szCs w:val="28"/>
          <w:lang w:val="ru-RU"/>
        </w:rPr>
        <w:t>д</w:t>
      </w:r>
      <w:r w:rsidRPr="00617823">
        <w:rPr>
          <w:sz w:val="28"/>
          <w:szCs w:val="28"/>
          <w:lang w:val="ru"/>
        </w:rPr>
        <w:t xml:space="preserve">ля точного моделирования поведения тепло- и массообмена горячих флюидов в непосредственной близости от горизонтальной скважины и внутри ствола скважины мы будем использовать безразмерный критерий масштабирования потока флюида в горизонтальной скважине </w:t>
      </w:r>
      <w:r w:rsidR="00792C2C" w:rsidRPr="00617823">
        <w:rPr>
          <w:sz w:val="28"/>
          <w:szCs w:val="28"/>
          <w:lang w:val="ru-RU"/>
        </w:rPr>
        <w:t>[90</w:t>
      </w:r>
      <w:r w:rsidRPr="00617823">
        <w:rPr>
          <w:sz w:val="28"/>
          <w:szCs w:val="28"/>
          <w:lang w:val="ru-RU"/>
        </w:rPr>
        <w:t>]</w:t>
      </w:r>
      <w:r w:rsidRPr="00617823">
        <w:rPr>
          <w:sz w:val="28"/>
          <w:szCs w:val="28"/>
          <w:lang w:val="ru"/>
        </w:rPr>
        <w:t xml:space="preserve">. </w:t>
      </w:r>
    </w:p>
    <w:p w14:paraId="3859ECBB" w14:textId="4DE36B4C" w:rsidR="00540659" w:rsidRPr="00617823" w:rsidRDefault="00540659" w:rsidP="00792C2C">
      <w:pPr>
        <w:pStyle w:val="ad"/>
        <w:spacing w:after="0" w:line="240" w:lineRule="auto"/>
        <w:ind w:firstLine="709"/>
        <w:jc w:val="both"/>
        <w:rPr>
          <w:sz w:val="28"/>
          <w:szCs w:val="28"/>
          <w:lang w:val="ru"/>
        </w:rPr>
      </w:pPr>
      <w:r w:rsidRPr="00617823">
        <w:rPr>
          <w:sz w:val="28"/>
          <w:szCs w:val="28"/>
          <w:lang w:val="ru"/>
        </w:rPr>
        <w:t xml:space="preserve">Нами сделана попытка спроектировать масштабированную цилиндрическую </w:t>
      </w:r>
      <w:r w:rsidRPr="00617823">
        <w:rPr>
          <w:sz w:val="28"/>
          <w:szCs w:val="28"/>
          <w:lang w:val="ru"/>
        </w:rPr>
        <w:softHyphen/>
        <w:t xml:space="preserve">модель ствола скважины, как показано на рисунке </w:t>
      </w:r>
      <w:r w:rsidR="00E230C9" w:rsidRPr="00617823">
        <w:rPr>
          <w:sz w:val="28"/>
          <w:szCs w:val="28"/>
          <w:lang w:val="ru"/>
        </w:rPr>
        <w:t>3.</w:t>
      </w:r>
      <w:r w:rsidR="00467FA8" w:rsidRPr="00617823">
        <w:rPr>
          <w:sz w:val="28"/>
          <w:szCs w:val="28"/>
          <w:lang w:val="ru"/>
        </w:rPr>
        <w:t>6</w:t>
      </w:r>
      <w:r w:rsidRPr="00617823">
        <w:rPr>
          <w:sz w:val="28"/>
          <w:szCs w:val="28"/>
          <w:lang w:val="ru"/>
        </w:rPr>
        <w:t xml:space="preserve">. Вдоль всего ствола модели скважины равномерно распределены точки измерения температуры и сливные щелевидные торчки оттока жидкости. В процессе </w:t>
      </w:r>
      <w:r w:rsidRPr="00617823">
        <w:rPr>
          <w:sz w:val="28"/>
          <w:szCs w:val="28"/>
          <w:lang w:val="ru"/>
        </w:rPr>
        <w:lastRenderedPageBreak/>
        <w:t xml:space="preserve">закачки горячих жидкостей можно точно регистрировать распределение </w:t>
      </w:r>
      <w:r w:rsidRPr="00617823">
        <w:rPr>
          <w:sz w:val="28"/>
          <w:szCs w:val="28"/>
          <w:lang w:val="ru"/>
        </w:rPr>
        <w:softHyphen/>
        <w:t xml:space="preserve">температуры вдоль горизонтального ствола скважины. Изменения температуры и свойств жидкости </w:t>
      </w:r>
      <w:r w:rsidRPr="00617823">
        <w:rPr>
          <w:sz w:val="28"/>
          <w:szCs w:val="28"/>
          <w:lang w:val="ru"/>
        </w:rPr>
        <w:softHyphen/>
        <w:t xml:space="preserve">в горизонтальном участке модели скважины будут зафиксированы датчиками и переданы на </w:t>
      </w:r>
      <w:r w:rsidR="00460343" w:rsidRPr="00617823">
        <w:rPr>
          <w:sz w:val="28"/>
          <w:szCs w:val="28"/>
          <w:lang w:val="ru"/>
        </w:rPr>
        <w:t>компьютер</w:t>
      </w:r>
      <w:r w:rsidRPr="00617823">
        <w:rPr>
          <w:sz w:val="28"/>
          <w:szCs w:val="28"/>
          <w:lang w:val="ru"/>
        </w:rPr>
        <w:t>. На основе этой модели мы можем удобно моделирова</w:t>
      </w:r>
      <w:r w:rsidR="003727CD">
        <w:rPr>
          <w:sz w:val="28"/>
          <w:szCs w:val="28"/>
          <w:lang w:val="ru"/>
        </w:rPr>
        <w:t>ть выполнение операций паровой закачки</w:t>
      </w:r>
      <w:r w:rsidRPr="00617823">
        <w:rPr>
          <w:sz w:val="28"/>
          <w:szCs w:val="28"/>
          <w:lang w:val="ru"/>
        </w:rPr>
        <w:t xml:space="preserve"> и добычи нефти вдоль горизонтального ствола скважины на различных режимах работы парогенератора.</w:t>
      </w:r>
    </w:p>
    <w:p w14:paraId="49ABB2F0" w14:textId="77777777" w:rsidR="00F374F2" w:rsidRPr="00617823" w:rsidRDefault="00F374F2" w:rsidP="00792C2C">
      <w:pPr>
        <w:pStyle w:val="ad"/>
        <w:spacing w:after="0" w:line="240" w:lineRule="auto"/>
        <w:ind w:firstLine="709"/>
        <w:jc w:val="both"/>
        <w:rPr>
          <w:sz w:val="28"/>
          <w:szCs w:val="28"/>
          <w:lang w:val="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683"/>
      </w:tblGrid>
      <w:tr w:rsidR="00617823" w:rsidRPr="00617823" w14:paraId="2A06BCBE" w14:textId="77777777" w:rsidTr="008522E5">
        <w:trPr>
          <w:trHeight w:val="2676"/>
        </w:trPr>
        <w:tc>
          <w:tcPr>
            <w:tcW w:w="3910" w:type="dxa"/>
          </w:tcPr>
          <w:p w14:paraId="20A9C4EE" w14:textId="77777777" w:rsidR="008522E5" w:rsidRPr="00617823" w:rsidRDefault="008522E5" w:rsidP="008522E5">
            <w:pPr>
              <w:pStyle w:val="ad"/>
              <w:spacing w:after="0" w:line="240" w:lineRule="auto"/>
              <w:ind w:firstLine="0"/>
              <w:jc w:val="both"/>
              <w:rPr>
                <w:sz w:val="28"/>
                <w:szCs w:val="28"/>
                <w:lang w:val="ru"/>
              </w:rPr>
            </w:pPr>
            <w:r w:rsidRPr="00617823">
              <w:rPr>
                <w:noProof/>
                <w:sz w:val="28"/>
                <w:szCs w:val="28"/>
                <w:lang w:val="en-US" w:eastAsia="en-US"/>
              </w:rPr>
              <w:drawing>
                <wp:inline distT="0" distB="0" distL="0" distR="0" wp14:anchorId="62630D2C" wp14:editId="40ECA299">
                  <wp:extent cx="3691020" cy="1952625"/>
                  <wp:effectExtent l="0" t="0" r="50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68">
                            <a:extLst>
                              <a:ext uri="{28A0092B-C50C-407E-A947-70E740481C1C}">
                                <a14:useLocalDpi xmlns:a14="http://schemas.microsoft.com/office/drawing/2010/main" val="0"/>
                              </a:ext>
                            </a:extLst>
                          </a:blip>
                          <a:stretch>
                            <a:fillRect/>
                          </a:stretch>
                        </pic:blipFill>
                        <pic:spPr>
                          <a:xfrm>
                            <a:off x="0" y="0"/>
                            <a:ext cx="3818216" cy="2019914"/>
                          </a:xfrm>
                          <a:prstGeom prst="rect">
                            <a:avLst/>
                          </a:prstGeom>
                        </pic:spPr>
                      </pic:pic>
                    </a:graphicData>
                  </a:graphic>
                </wp:inline>
              </w:drawing>
            </w:r>
          </w:p>
          <w:p w14:paraId="1E568260" w14:textId="6A858E1C" w:rsidR="008522E5" w:rsidRPr="00617823" w:rsidRDefault="008522E5" w:rsidP="008522E5">
            <w:pPr>
              <w:pStyle w:val="ad"/>
              <w:spacing w:after="0" w:line="240" w:lineRule="auto"/>
              <w:ind w:firstLine="0"/>
              <w:jc w:val="both"/>
              <w:rPr>
                <w:sz w:val="28"/>
                <w:szCs w:val="28"/>
                <w:lang w:val="ru"/>
              </w:rPr>
            </w:pPr>
          </w:p>
        </w:tc>
        <w:tc>
          <w:tcPr>
            <w:tcW w:w="4699" w:type="dxa"/>
          </w:tcPr>
          <w:p w14:paraId="77D463D4" w14:textId="25A8D21A" w:rsidR="008522E5" w:rsidRPr="00617823" w:rsidRDefault="008522E5" w:rsidP="008522E5">
            <w:pPr>
              <w:pStyle w:val="ad"/>
              <w:spacing w:after="0" w:line="240" w:lineRule="auto"/>
              <w:ind w:firstLine="0"/>
              <w:jc w:val="both"/>
              <w:rPr>
                <w:sz w:val="28"/>
                <w:szCs w:val="28"/>
                <w:lang w:val="ru"/>
              </w:rPr>
            </w:pPr>
            <w:r w:rsidRPr="00617823">
              <w:rPr>
                <w:noProof/>
                <w:sz w:val="28"/>
                <w:szCs w:val="28"/>
                <w:lang w:val="en-US" w:eastAsia="en-US"/>
              </w:rPr>
              <w:drawing>
                <wp:inline distT="0" distB="0" distL="0" distR="0" wp14:anchorId="5890F02F" wp14:editId="39D75618">
                  <wp:extent cx="2235200" cy="1952625"/>
                  <wp:effectExtent l="0" t="0" r="0" b="9525"/>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Рисунок 23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251553" cy="1966911"/>
                          </a:xfrm>
                          <a:prstGeom prst="rect">
                            <a:avLst/>
                          </a:prstGeom>
                        </pic:spPr>
                      </pic:pic>
                    </a:graphicData>
                  </a:graphic>
                </wp:inline>
              </w:drawing>
            </w:r>
          </w:p>
        </w:tc>
      </w:tr>
    </w:tbl>
    <w:p w14:paraId="67BB10F9" w14:textId="1F08DFB4" w:rsidR="00540659" w:rsidRPr="00617823" w:rsidRDefault="00540659" w:rsidP="00C0185A">
      <w:pPr>
        <w:pStyle w:val="ad"/>
        <w:spacing w:after="0" w:line="240" w:lineRule="auto"/>
        <w:ind w:firstLine="0"/>
        <w:jc w:val="center"/>
        <w:rPr>
          <w:sz w:val="28"/>
          <w:szCs w:val="28"/>
          <w:lang w:val="ru"/>
        </w:rPr>
      </w:pPr>
      <w:r w:rsidRPr="00617823">
        <w:rPr>
          <w:sz w:val="28"/>
          <w:szCs w:val="28"/>
          <w:lang w:val="ru"/>
        </w:rPr>
        <w:t xml:space="preserve">Рисунок </w:t>
      </w:r>
      <w:r w:rsidR="00E230C9" w:rsidRPr="00617823">
        <w:rPr>
          <w:sz w:val="28"/>
          <w:szCs w:val="28"/>
          <w:lang w:val="ru"/>
        </w:rPr>
        <w:t>3.</w:t>
      </w:r>
      <w:r w:rsidR="00467FA8" w:rsidRPr="00617823">
        <w:rPr>
          <w:sz w:val="28"/>
          <w:szCs w:val="28"/>
          <w:lang w:val="ru"/>
        </w:rPr>
        <w:t>6</w:t>
      </w:r>
      <w:r w:rsidRPr="00617823">
        <w:rPr>
          <w:sz w:val="28"/>
          <w:szCs w:val="28"/>
          <w:lang w:val="ru"/>
        </w:rPr>
        <w:t xml:space="preserve"> - </w:t>
      </w:r>
      <w:r w:rsidRPr="00617823">
        <w:rPr>
          <w:sz w:val="28"/>
          <w:szCs w:val="28"/>
        </w:rPr>
        <w:t xml:space="preserve">Физическая модель </w:t>
      </w:r>
      <w:r w:rsidRPr="00617823">
        <w:rPr>
          <w:sz w:val="28"/>
          <w:szCs w:val="28"/>
          <w:lang w:val="ru-RU"/>
        </w:rPr>
        <w:t xml:space="preserve">горизонтального участка </w:t>
      </w:r>
      <w:r w:rsidRPr="00617823">
        <w:rPr>
          <w:sz w:val="28"/>
          <w:szCs w:val="28"/>
        </w:rPr>
        <w:t>скважины</w:t>
      </w:r>
    </w:p>
    <w:p w14:paraId="0E8705D7" w14:textId="77777777" w:rsidR="00540659" w:rsidRPr="00617823" w:rsidRDefault="00540659" w:rsidP="00937D81">
      <w:pPr>
        <w:pStyle w:val="ad"/>
        <w:spacing w:after="0" w:line="240" w:lineRule="auto"/>
        <w:ind w:firstLine="567"/>
        <w:jc w:val="both"/>
        <w:rPr>
          <w:sz w:val="28"/>
          <w:szCs w:val="28"/>
          <w:lang w:val="ru"/>
        </w:rPr>
      </w:pPr>
    </w:p>
    <w:p w14:paraId="498695D8" w14:textId="63A54378" w:rsidR="009645FD" w:rsidRPr="009645FD" w:rsidRDefault="00540659" w:rsidP="009645FD">
      <w:pPr>
        <w:ind w:firstLine="567"/>
        <w:jc w:val="both"/>
        <w:rPr>
          <w:rFonts w:eastAsiaTheme="minorHAnsi"/>
          <w:sz w:val="28"/>
          <w:szCs w:val="28"/>
          <w:lang w:val="ru-RU" w:eastAsia="en-US"/>
        </w:rPr>
      </w:pPr>
      <w:r w:rsidRPr="00617823">
        <w:rPr>
          <w:sz w:val="28"/>
          <w:szCs w:val="28"/>
          <w:lang w:val="ru"/>
        </w:rPr>
        <w:t>В качестве породы наполн</w:t>
      </w:r>
      <w:r w:rsidR="009645FD" w:rsidRPr="00617823">
        <w:rPr>
          <w:sz w:val="28"/>
          <w:szCs w:val="28"/>
          <w:lang w:val="ru"/>
        </w:rPr>
        <w:t>ителя запланировано использововался</w:t>
      </w:r>
      <w:r w:rsidRPr="00617823">
        <w:rPr>
          <w:sz w:val="28"/>
          <w:szCs w:val="28"/>
          <w:lang w:val="ru"/>
        </w:rPr>
        <w:t xml:space="preserve"> в процессе проведения экспериментов </w:t>
      </w:r>
      <w:r w:rsidR="009645FD" w:rsidRPr="00617823">
        <w:rPr>
          <w:sz w:val="28"/>
          <w:szCs w:val="28"/>
          <w:lang w:val="ru"/>
        </w:rPr>
        <w:t xml:space="preserve">следующий состав породы песчаника: - песок крупнозернистый (до d = 0,5 мм) – 10 частей; - земля – 1 часть; - отсев – 1 часть; - цемент – 1 часть; - жидкое стекло – 1-2 части; - вода – 3 части. </w:t>
      </w:r>
      <w:r w:rsidR="009645FD" w:rsidRPr="00617823">
        <w:rPr>
          <w:rFonts w:eastAsiaTheme="minorHAnsi"/>
          <w:sz w:val="28"/>
          <w:szCs w:val="28"/>
          <w:lang w:val="ru-RU" w:eastAsia="en-US"/>
        </w:rPr>
        <w:t xml:space="preserve">Технология приготовления песчаника: </w:t>
      </w:r>
      <w:r w:rsidR="009645FD" w:rsidRPr="009645FD">
        <w:rPr>
          <w:rFonts w:eastAsiaTheme="minorHAnsi"/>
          <w:sz w:val="28"/>
          <w:szCs w:val="28"/>
          <w:lang w:val="ru-RU" w:eastAsia="en-US"/>
        </w:rPr>
        <w:t>- смешать «песок + отсев + землю» в заранее подготовленной емкости;</w:t>
      </w:r>
      <w:r w:rsidR="009645FD" w:rsidRPr="00617823">
        <w:rPr>
          <w:rFonts w:eastAsiaTheme="minorHAnsi"/>
          <w:sz w:val="28"/>
          <w:szCs w:val="28"/>
          <w:lang w:val="ru-RU" w:eastAsia="en-US"/>
        </w:rPr>
        <w:t xml:space="preserve"> </w:t>
      </w:r>
      <w:r w:rsidR="009645FD" w:rsidRPr="009645FD">
        <w:rPr>
          <w:rFonts w:eastAsiaTheme="minorHAnsi"/>
          <w:sz w:val="28"/>
          <w:szCs w:val="28"/>
          <w:lang w:val="ru-RU" w:eastAsia="en-US"/>
        </w:rPr>
        <w:t>- добавить цемент и хорошо смешать;</w:t>
      </w:r>
      <w:r w:rsidR="009645FD" w:rsidRPr="00617823">
        <w:rPr>
          <w:rFonts w:eastAsiaTheme="minorHAnsi"/>
          <w:sz w:val="28"/>
          <w:szCs w:val="28"/>
          <w:lang w:val="ru-RU" w:eastAsia="en-US"/>
        </w:rPr>
        <w:t xml:space="preserve"> </w:t>
      </w:r>
      <w:r w:rsidR="009645FD" w:rsidRPr="009645FD">
        <w:rPr>
          <w:rFonts w:eastAsiaTheme="minorHAnsi"/>
          <w:sz w:val="28"/>
          <w:szCs w:val="28"/>
          <w:lang w:val="ru-RU" w:eastAsia="en-US"/>
        </w:rPr>
        <w:t>- смешать «воду + жидкое стекло» и залить в емкость с ранее смешенными компонентами и хорошо перемешать;</w:t>
      </w:r>
      <w:r w:rsidR="009645FD" w:rsidRPr="00617823">
        <w:rPr>
          <w:rFonts w:eastAsiaTheme="minorHAnsi"/>
          <w:sz w:val="28"/>
          <w:szCs w:val="28"/>
          <w:lang w:val="ru-RU" w:eastAsia="en-US"/>
        </w:rPr>
        <w:t xml:space="preserve"> </w:t>
      </w:r>
      <w:r w:rsidR="009645FD" w:rsidRPr="009645FD">
        <w:rPr>
          <w:rFonts w:eastAsiaTheme="minorHAnsi"/>
          <w:sz w:val="28"/>
          <w:szCs w:val="28"/>
          <w:lang w:val="ru-RU" w:eastAsia="en-US"/>
        </w:rPr>
        <w:t>- сразу залить готовую смесь в заготовку – пластиковую трубу;</w:t>
      </w:r>
      <w:r w:rsidR="009645FD" w:rsidRPr="00617823">
        <w:rPr>
          <w:rFonts w:eastAsiaTheme="minorHAnsi"/>
          <w:sz w:val="28"/>
          <w:szCs w:val="28"/>
          <w:lang w:val="ru-RU" w:eastAsia="en-US"/>
        </w:rPr>
        <w:t xml:space="preserve"> </w:t>
      </w:r>
      <w:r w:rsidR="009645FD" w:rsidRPr="009645FD">
        <w:rPr>
          <w:rFonts w:eastAsiaTheme="minorHAnsi"/>
          <w:sz w:val="28"/>
          <w:szCs w:val="28"/>
          <w:lang w:val="ru-RU" w:eastAsia="en-US"/>
        </w:rPr>
        <w:t>- оставить на 2 суток.</w:t>
      </w:r>
    </w:p>
    <w:p w14:paraId="666B0905" w14:textId="1F67AFCF" w:rsidR="009645FD" w:rsidRPr="009645FD" w:rsidRDefault="009645FD" w:rsidP="009645FD">
      <w:pPr>
        <w:ind w:firstLine="567"/>
        <w:jc w:val="both"/>
        <w:rPr>
          <w:rFonts w:eastAsiaTheme="minorHAnsi"/>
          <w:sz w:val="28"/>
          <w:szCs w:val="28"/>
          <w:lang w:val="ru-RU" w:eastAsia="en-US"/>
        </w:rPr>
      </w:pPr>
      <w:r w:rsidRPr="00617823">
        <w:rPr>
          <w:sz w:val="28"/>
          <w:szCs w:val="28"/>
          <w:lang w:val="ru"/>
        </w:rPr>
        <w:t>Обьем сухого материала для приготовления искусственного песчаника составил:</w:t>
      </w:r>
      <w:r w:rsidRPr="00617823">
        <w:rPr>
          <w:rFonts w:eastAsiaTheme="minorHAnsi"/>
          <w:lang w:val="ru-RU" w:eastAsia="en-US"/>
        </w:rPr>
        <w:t xml:space="preserve"> </w:t>
      </w:r>
      <w:r w:rsidRPr="00617823">
        <w:rPr>
          <w:rFonts w:eastAsiaTheme="minorHAnsi"/>
          <w:sz w:val="28"/>
          <w:szCs w:val="28"/>
          <w:lang w:val="ru-RU" w:eastAsia="en-US"/>
        </w:rPr>
        <w:t>- песок</w:t>
      </w:r>
      <w:r w:rsidRPr="009645FD">
        <w:rPr>
          <w:rFonts w:eastAsiaTheme="minorHAnsi"/>
          <w:sz w:val="28"/>
          <w:szCs w:val="28"/>
          <w:lang w:val="ru-RU" w:eastAsia="en-US"/>
        </w:rPr>
        <w:t>:</w:t>
      </w:r>
      <w:r w:rsidRPr="00617823">
        <w:rPr>
          <w:rFonts w:eastAsiaTheme="minorHAnsi"/>
          <w:sz w:val="28"/>
          <w:szCs w:val="28"/>
          <w:lang w:val="ru-RU" w:eastAsia="en-US"/>
        </w:rPr>
        <w:t xml:space="preserve"> </w:t>
      </w:r>
      <w:r w:rsidRPr="009645FD">
        <w:rPr>
          <w:rFonts w:eastAsiaTheme="minorHAnsi"/>
          <w:sz w:val="28"/>
          <w:szCs w:val="28"/>
          <w:lang w:val="ru-RU" w:eastAsia="en-US"/>
        </w:rPr>
        <w:t>1818,34 * 10 = 18</w:t>
      </w:r>
      <w:r w:rsidRPr="009645FD">
        <w:rPr>
          <w:rFonts w:eastAsiaTheme="minorHAnsi"/>
          <w:sz w:val="28"/>
          <w:szCs w:val="28"/>
          <w:lang w:val="en-US" w:eastAsia="en-US"/>
        </w:rPr>
        <w:t> </w:t>
      </w:r>
      <w:r w:rsidRPr="009645FD">
        <w:rPr>
          <w:rFonts w:eastAsiaTheme="minorHAnsi"/>
          <w:sz w:val="28"/>
          <w:szCs w:val="28"/>
          <w:lang w:val="ru-RU" w:eastAsia="en-US"/>
        </w:rPr>
        <w:t xml:space="preserve">183,34 </w:t>
      </w:r>
      <w:r w:rsidRPr="009645FD">
        <w:rPr>
          <w:rFonts w:eastAsiaTheme="minorHAnsi"/>
          <w:sz w:val="28"/>
          <w:szCs w:val="28"/>
          <w:lang w:val="en-US" w:eastAsia="en-US"/>
        </w:rPr>
        <w:t>c</w:t>
      </w:r>
      <w:r w:rsidRPr="009645FD">
        <w:rPr>
          <w:rFonts w:eastAsiaTheme="minorHAnsi"/>
          <w:sz w:val="28"/>
          <w:szCs w:val="28"/>
          <w:lang w:val="ru-RU" w:eastAsia="en-US"/>
        </w:rPr>
        <w:t>м</w:t>
      </w:r>
      <w:r w:rsidRPr="009645FD">
        <w:rPr>
          <w:rFonts w:eastAsiaTheme="minorHAnsi"/>
          <w:sz w:val="28"/>
          <w:szCs w:val="28"/>
          <w:vertAlign w:val="superscript"/>
          <w:lang w:val="ru-RU" w:eastAsia="en-US"/>
        </w:rPr>
        <w:t>3</w:t>
      </w:r>
      <w:r w:rsidRPr="009645FD">
        <w:rPr>
          <w:rFonts w:eastAsiaTheme="minorHAnsi"/>
          <w:sz w:val="28"/>
          <w:szCs w:val="28"/>
          <w:lang w:val="ru-RU" w:eastAsia="en-US"/>
        </w:rPr>
        <w:t>;</w:t>
      </w:r>
      <w:r w:rsidRPr="00617823">
        <w:rPr>
          <w:rFonts w:eastAsiaTheme="minorHAnsi"/>
          <w:sz w:val="28"/>
          <w:szCs w:val="28"/>
          <w:lang w:val="ru-RU" w:eastAsia="en-US"/>
        </w:rPr>
        <w:t xml:space="preserve"> </w:t>
      </w:r>
      <w:r w:rsidRPr="009645FD">
        <w:rPr>
          <w:rFonts w:eastAsiaTheme="minorHAnsi"/>
          <w:sz w:val="28"/>
          <w:szCs w:val="28"/>
          <w:lang w:val="ru-RU" w:eastAsia="en-US"/>
        </w:rPr>
        <w:t>- земля:</w:t>
      </w:r>
      <w:r w:rsidRPr="00617823">
        <w:rPr>
          <w:rFonts w:eastAsiaTheme="minorHAnsi"/>
          <w:sz w:val="28"/>
          <w:szCs w:val="28"/>
          <w:lang w:val="ru-RU" w:eastAsia="en-US"/>
        </w:rPr>
        <w:t xml:space="preserve"> </w:t>
      </w:r>
      <w:r w:rsidRPr="009645FD">
        <w:rPr>
          <w:rFonts w:eastAsiaTheme="minorHAnsi"/>
          <w:sz w:val="28"/>
          <w:szCs w:val="28"/>
          <w:lang w:val="ru-RU" w:eastAsia="en-US"/>
        </w:rPr>
        <w:t>1818,34 * 1 = 1818,34 см</w:t>
      </w:r>
      <w:r w:rsidRPr="009645FD">
        <w:rPr>
          <w:rFonts w:eastAsiaTheme="minorHAnsi"/>
          <w:sz w:val="28"/>
          <w:szCs w:val="28"/>
          <w:vertAlign w:val="superscript"/>
          <w:lang w:val="ru-RU" w:eastAsia="en-US"/>
        </w:rPr>
        <w:t>3</w:t>
      </w:r>
      <w:r w:rsidRPr="009645FD">
        <w:rPr>
          <w:rFonts w:eastAsiaTheme="minorHAnsi"/>
          <w:sz w:val="28"/>
          <w:szCs w:val="28"/>
          <w:lang w:val="ru-RU" w:eastAsia="en-US"/>
        </w:rPr>
        <w:t>;</w:t>
      </w:r>
      <w:r w:rsidRPr="00617823">
        <w:rPr>
          <w:rFonts w:eastAsiaTheme="minorHAnsi"/>
          <w:sz w:val="28"/>
          <w:szCs w:val="28"/>
          <w:lang w:val="ru-RU" w:eastAsia="en-US"/>
        </w:rPr>
        <w:t xml:space="preserve"> </w:t>
      </w:r>
      <w:r w:rsidRPr="009645FD">
        <w:rPr>
          <w:rFonts w:eastAsiaTheme="minorHAnsi"/>
          <w:sz w:val="28"/>
          <w:szCs w:val="28"/>
          <w:lang w:val="ru-RU" w:eastAsia="en-US"/>
        </w:rPr>
        <w:t>- отсев:</w:t>
      </w:r>
      <w:r w:rsidRPr="00617823">
        <w:rPr>
          <w:rFonts w:eastAsiaTheme="minorHAnsi"/>
          <w:sz w:val="28"/>
          <w:szCs w:val="28"/>
          <w:lang w:val="ru-RU" w:eastAsia="en-US"/>
        </w:rPr>
        <w:t xml:space="preserve"> </w:t>
      </w:r>
      <w:r w:rsidRPr="009645FD">
        <w:rPr>
          <w:rFonts w:eastAsiaTheme="minorHAnsi"/>
          <w:sz w:val="28"/>
          <w:szCs w:val="28"/>
          <w:lang w:val="ru-RU" w:eastAsia="en-US"/>
        </w:rPr>
        <w:t>1818,34 * 1 = 1818,34 см</w:t>
      </w:r>
      <w:r w:rsidRPr="009645FD">
        <w:rPr>
          <w:rFonts w:eastAsiaTheme="minorHAnsi"/>
          <w:sz w:val="28"/>
          <w:szCs w:val="28"/>
          <w:vertAlign w:val="superscript"/>
          <w:lang w:val="ru-RU" w:eastAsia="en-US"/>
        </w:rPr>
        <w:t>3</w:t>
      </w:r>
      <w:r w:rsidRPr="009645FD">
        <w:rPr>
          <w:rFonts w:eastAsiaTheme="minorHAnsi"/>
          <w:sz w:val="28"/>
          <w:szCs w:val="28"/>
          <w:lang w:val="ru-RU" w:eastAsia="en-US"/>
        </w:rPr>
        <w:t>;</w:t>
      </w:r>
      <w:r w:rsidRPr="00617823">
        <w:rPr>
          <w:rFonts w:eastAsiaTheme="minorHAnsi"/>
          <w:sz w:val="28"/>
          <w:szCs w:val="28"/>
          <w:lang w:val="ru-RU" w:eastAsia="en-US"/>
        </w:rPr>
        <w:t xml:space="preserve"> </w:t>
      </w:r>
      <w:r w:rsidR="003424F8" w:rsidRPr="00617823">
        <w:rPr>
          <w:rFonts w:eastAsiaTheme="minorHAnsi"/>
          <w:sz w:val="28"/>
          <w:szCs w:val="28"/>
          <w:lang w:val="ru-RU" w:eastAsia="en-US"/>
        </w:rPr>
        <w:t>- цемент</w:t>
      </w:r>
      <w:r w:rsidRPr="009645FD">
        <w:rPr>
          <w:rFonts w:eastAsiaTheme="minorHAnsi"/>
          <w:sz w:val="28"/>
          <w:szCs w:val="28"/>
          <w:lang w:val="ru-RU" w:eastAsia="en-US"/>
        </w:rPr>
        <w:t>: 1818,34 * 1 = 1818,34 см</w:t>
      </w:r>
      <w:r w:rsidRPr="009645FD">
        <w:rPr>
          <w:rFonts w:eastAsiaTheme="minorHAnsi"/>
          <w:sz w:val="28"/>
          <w:szCs w:val="28"/>
          <w:vertAlign w:val="superscript"/>
          <w:lang w:val="ru-RU" w:eastAsia="en-US"/>
        </w:rPr>
        <w:t>3</w:t>
      </w:r>
      <w:r w:rsidRPr="009645FD">
        <w:rPr>
          <w:rFonts w:eastAsiaTheme="minorHAnsi"/>
          <w:sz w:val="28"/>
          <w:szCs w:val="28"/>
          <w:lang w:val="ru-RU" w:eastAsia="en-US"/>
        </w:rPr>
        <w:t>;</w:t>
      </w:r>
      <w:r w:rsidRPr="00617823">
        <w:rPr>
          <w:rFonts w:eastAsiaTheme="minorHAnsi"/>
          <w:sz w:val="28"/>
          <w:szCs w:val="28"/>
          <w:lang w:val="ru-RU" w:eastAsia="en-US"/>
        </w:rPr>
        <w:t xml:space="preserve"> </w:t>
      </w:r>
      <w:r w:rsidRPr="009645FD">
        <w:rPr>
          <w:rFonts w:eastAsiaTheme="minorHAnsi"/>
          <w:sz w:val="28"/>
          <w:szCs w:val="28"/>
          <w:lang w:val="ru-RU" w:eastAsia="en-US"/>
        </w:rPr>
        <w:t>- жидкое стекло: 1818,34 * 1 = 1818,34 см</w:t>
      </w:r>
      <w:r w:rsidRPr="009645FD">
        <w:rPr>
          <w:rFonts w:eastAsiaTheme="minorHAnsi"/>
          <w:sz w:val="28"/>
          <w:szCs w:val="28"/>
          <w:vertAlign w:val="superscript"/>
          <w:lang w:val="ru-RU" w:eastAsia="en-US"/>
        </w:rPr>
        <w:t>3</w:t>
      </w:r>
      <w:r w:rsidRPr="009645FD">
        <w:rPr>
          <w:rFonts w:eastAsiaTheme="minorHAnsi"/>
          <w:sz w:val="28"/>
          <w:szCs w:val="28"/>
          <w:lang w:val="ru-RU" w:eastAsia="en-US"/>
        </w:rPr>
        <w:t>;</w:t>
      </w:r>
      <w:r w:rsidRPr="00617823">
        <w:rPr>
          <w:rFonts w:eastAsiaTheme="minorHAnsi"/>
          <w:sz w:val="28"/>
          <w:szCs w:val="28"/>
          <w:lang w:val="ru-RU" w:eastAsia="en-US"/>
        </w:rPr>
        <w:t xml:space="preserve"> </w:t>
      </w:r>
      <w:r w:rsidRPr="009645FD">
        <w:rPr>
          <w:rFonts w:eastAsiaTheme="minorHAnsi"/>
          <w:sz w:val="28"/>
          <w:szCs w:val="28"/>
          <w:lang w:val="ru-RU" w:eastAsia="en-US"/>
        </w:rPr>
        <w:t>- вода: 1818,34 * 3 = 5455 см</w:t>
      </w:r>
      <w:r w:rsidRPr="009645FD">
        <w:rPr>
          <w:rFonts w:eastAsiaTheme="minorHAnsi"/>
          <w:sz w:val="28"/>
          <w:szCs w:val="28"/>
          <w:vertAlign w:val="superscript"/>
          <w:lang w:val="ru-RU" w:eastAsia="en-US"/>
        </w:rPr>
        <w:t>3</w:t>
      </w:r>
      <w:r w:rsidRPr="009645FD">
        <w:rPr>
          <w:rFonts w:eastAsiaTheme="minorHAnsi"/>
          <w:sz w:val="28"/>
          <w:szCs w:val="28"/>
          <w:lang w:val="ru-RU" w:eastAsia="en-US"/>
        </w:rPr>
        <w:t>.</w:t>
      </w:r>
    </w:p>
    <w:p w14:paraId="75A8E1B4" w14:textId="34414592" w:rsidR="00540659" w:rsidRPr="00617823" w:rsidRDefault="00540659" w:rsidP="00792C2C">
      <w:pPr>
        <w:pStyle w:val="ad"/>
        <w:spacing w:after="0" w:line="240" w:lineRule="auto"/>
        <w:ind w:firstLine="709"/>
        <w:jc w:val="both"/>
        <w:rPr>
          <w:sz w:val="28"/>
          <w:szCs w:val="28"/>
          <w:lang w:val="ru"/>
        </w:rPr>
      </w:pPr>
      <w:r w:rsidRPr="00617823">
        <w:rPr>
          <w:sz w:val="28"/>
          <w:szCs w:val="28"/>
          <w:lang w:val="ru"/>
        </w:rPr>
        <w:t>Физическа</w:t>
      </w:r>
      <w:r w:rsidR="00E77D60" w:rsidRPr="00617823">
        <w:rPr>
          <w:sz w:val="28"/>
          <w:szCs w:val="28"/>
          <w:lang w:val="ru"/>
        </w:rPr>
        <w:t>я модель скважины выполняется в 2 вариантах из</w:t>
      </w:r>
      <w:r w:rsidR="009B7E66">
        <w:rPr>
          <w:sz w:val="28"/>
          <w:szCs w:val="28"/>
          <w:lang w:val="ru"/>
        </w:rPr>
        <w:t xml:space="preserve"> толстостенной (20 мм) оргс</w:t>
      </w:r>
      <w:r w:rsidRPr="00617823">
        <w:rPr>
          <w:sz w:val="28"/>
          <w:szCs w:val="28"/>
          <w:lang w:val="ru"/>
        </w:rPr>
        <w:t>теклянной трубы, что позволяет визуально наблюдать за процессом паровоздействия на моделируемый продуктивный горизонт и осуществлять высокоскоростную видеосъемку процесса воздействия пара</w:t>
      </w:r>
      <w:r w:rsidR="009F4833" w:rsidRPr="00617823">
        <w:rPr>
          <w:sz w:val="28"/>
          <w:szCs w:val="28"/>
          <w:lang w:val="ru"/>
        </w:rPr>
        <w:t xml:space="preserve"> и металлической трубы диамметром 200 мм, толшиной 3 мм</w:t>
      </w:r>
      <w:r w:rsidRPr="00617823">
        <w:rPr>
          <w:sz w:val="28"/>
          <w:szCs w:val="28"/>
          <w:lang w:val="ru"/>
        </w:rPr>
        <w:t xml:space="preserve">. </w:t>
      </w:r>
    </w:p>
    <w:p w14:paraId="6AE7BE62" w14:textId="2A490BD6" w:rsidR="00540659" w:rsidRPr="00617823" w:rsidRDefault="00540659" w:rsidP="00792C2C">
      <w:pPr>
        <w:pStyle w:val="ad"/>
        <w:spacing w:after="0" w:line="240" w:lineRule="auto"/>
        <w:ind w:firstLine="709"/>
        <w:jc w:val="both"/>
        <w:rPr>
          <w:bCs/>
          <w:sz w:val="28"/>
          <w:szCs w:val="28"/>
        </w:rPr>
      </w:pPr>
      <w:r w:rsidRPr="00617823">
        <w:rPr>
          <w:sz w:val="28"/>
          <w:szCs w:val="28"/>
          <w:lang w:val="ru"/>
        </w:rPr>
        <w:t xml:space="preserve">Высокоскоростная видеосъемка будет осуществляться с применением </w:t>
      </w:r>
      <w:r w:rsidRPr="00617823">
        <w:rPr>
          <w:bCs/>
          <w:sz w:val="28"/>
          <w:szCs w:val="28"/>
          <w:lang w:val="ru-RU"/>
        </w:rPr>
        <w:t>к</w:t>
      </w:r>
      <w:r w:rsidRPr="00617823">
        <w:rPr>
          <w:bCs/>
          <w:sz w:val="28"/>
          <w:szCs w:val="28"/>
        </w:rPr>
        <w:t>амер</w:t>
      </w:r>
      <w:r w:rsidRPr="00617823">
        <w:rPr>
          <w:bCs/>
          <w:sz w:val="28"/>
          <w:szCs w:val="28"/>
          <w:lang w:val="ru-RU"/>
        </w:rPr>
        <w:t>ы</w:t>
      </w:r>
      <w:r w:rsidRPr="00617823">
        <w:rPr>
          <w:bCs/>
          <w:sz w:val="28"/>
          <w:szCs w:val="28"/>
        </w:rPr>
        <w:t xml:space="preserve"> «EVERCAM 1000-8-С»</w:t>
      </w:r>
      <w:r w:rsidRPr="00617823">
        <w:rPr>
          <w:bCs/>
          <w:sz w:val="28"/>
          <w:szCs w:val="28"/>
          <w:lang w:val="ru-RU"/>
        </w:rPr>
        <w:t xml:space="preserve"> представленной на рисунке </w:t>
      </w:r>
      <w:r w:rsidR="00E230C9" w:rsidRPr="00617823">
        <w:rPr>
          <w:bCs/>
          <w:sz w:val="28"/>
          <w:szCs w:val="28"/>
          <w:lang w:val="ru-RU"/>
        </w:rPr>
        <w:t>3.</w:t>
      </w:r>
      <w:r w:rsidR="00467FA8" w:rsidRPr="00617823">
        <w:rPr>
          <w:bCs/>
          <w:sz w:val="28"/>
          <w:szCs w:val="28"/>
          <w:lang w:val="ru-RU"/>
        </w:rPr>
        <w:t>7</w:t>
      </w:r>
      <w:r w:rsidRPr="00617823">
        <w:rPr>
          <w:bCs/>
          <w:sz w:val="28"/>
          <w:szCs w:val="28"/>
          <w:lang w:val="ru-RU"/>
        </w:rPr>
        <w:t>.</w:t>
      </w:r>
    </w:p>
    <w:p w14:paraId="78061D9C" w14:textId="59F5B54F" w:rsidR="00D11177" w:rsidRDefault="007040A6" w:rsidP="00D11177">
      <w:pPr>
        <w:shd w:val="clear" w:color="auto" w:fill="FFFFFF"/>
        <w:tabs>
          <w:tab w:val="left" w:pos="709"/>
        </w:tabs>
        <w:ind w:right="10" w:firstLine="709"/>
        <w:jc w:val="both"/>
        <w:rPr>
          <w:sz w:val="28"/>
          <w:szCs w:val="28"/>
          <w:shd w:val="clear" w:color="auto" w:fill="FFFFFF"/>
          <w:lang w:val="kk-KZ"/>
        </w:rPr>
      </w:pPr>
      <w:r>
        <w:rPr>
          <w:sz w:val="28"/>
          <w:szCs w:val="28"/>
          <w:shd w:val="clear" w:color="auto" w:fill="FFFFFF"/>
          <w:lang w:val="ru-RU"/>
        </w:rPr>
        <w:t>Высокоскоростная съ</w:t>
      </w:r>
      <w:r w:rsidR="00D11177" w:rsidRPr="00617823">
        <w:rPr>
          <w:sz w:val="28"/>
          <w:szCs w:val="28"/>
          <w:shd w:val="clear" w:color="auto" w:fill="FFFFFF"/>
          <w:lang w:val="ru-RU"/>
        </w:rPr>
        <w:t>е</w:t>
      </w:r>
      <w:r>
        <w:rPr>
          <w:sz w:val="28"/>
          <w:szCs w:val="28"/>
          <w:shd w:val="clear" w:color="auto" w:fill="FFFFFF"/>
          <w:lang w:val="ru-RU"/>
        </w:rPr>
        <w:t>м</w:t>
      </w:r>
      <w:r w:rsidR="00D11177" w:rsidRPr="00617823">
        <w:rPr>
          <w:sz w:val="28"/>
          <w:szCs w:val="28"/>
          <w:shd w:val="clear" w:color="auto" w:fill="FFFFFF"/>
          <w:lang w:val="ru-RU"/>
        </w:rPr>
        <w:t>ка рапид камерой EVERCAM - это выс</w:t>
      </w:r>
      <w:r>
        <w:rPr>
          <w:sz w:val="28"/>
          <w:szCs w:val="28"/>
          <w:shd w:val="clear" w:color="auto" w:fill="FFFFFF"/>
          <w:lang w:val="ru-RU"/>
        </w:rPr>
        <w:t>окое качество</w:t>
      </w:r>
      <w:r w:rsidR="00D11177" w:rsidRPr="00617823">
        <w:rPr>
          <w:sz w:val="28"/>
          <w:szCs w:val="28"/>
          <w:shd w:val="clear" w:color="auto" w:fill="FFFFFF"/>
          <w:lang w:val="ru-RU"/>
        </w:rPr>
        <w:t xml:space="preserve"> кадров HD 720р на скорости до 4800 кадров в секунду [91]</w:t>
      </w:r>
      <w:r w:rsidR="00D11177" w:rsidRPr="00617823">
        <w:rPr>
          <w:sz w:val="28"/>
          <w:szCs w:val="28"/>
          <w:shd w:val="clear" w:color="auto" w:fill="FFFFFF"/>
          <w:lang w:val="kk-KZ"/>
        </w:rPr>
        <w:t>.</w:t>
      </w:r>
    </w:p>
    <w:p w14:paraId="394C4E6E" w14:textId="77777777" w:rsidR="00B75883" w:rsidRPr="00617823" w:rsidRDefault="00B75883" w:rsidP="00D11177">
      <w:pPr>
        <w:shd w:val="clear" w:color="auto" w:fill="FFFFFF"/>
        <w:tabs>
          <w:tab w:val="left" w:pos="709"/>
        </w:tabs>
        <w:ind w:right="10" w:firstLine="709"/>
        <w:jc w:val="both"/>
        <w:rPr>
          <w:sz w:val="28"/>
          <w:szCs w:val="28"/>
          <w:shd w:val="clear" w:color="auto" w:fill="FFFFFF"/>
          <w:lang w:val="kk-KZ"/>
        </w:rPr>
      </w:pPr>
    </w:p>
    <w:p w14:paraId="5B1998AB" w14:textId="2C49BFD8" w:rsidR="00937D81" w:rsidRPr="00617823" w:rsidRDefault="00937D81" w:rsidP="00540659">
      <w:pPr>
        <w:pStyle w:val="ad"/>
        <w:spacing w:line="276" w:lineRule="auto"/>
        <w:ind w:firstLine="0"/>
        <w:jc w:val="both"/>
        <w:rPr>
          <w:bCs/>
          <w:sz w:val="28"/>
          <w:szCs w:val="28"/>
          <w:lang w:val="kk-KZ"/>
        </w:rPr>
      </w:pPr>
    </w:p>
    <w:p w14:paraId="24517EB0" w14:textId="77777777" w:rsidR="00F374F2" w:rsidRPr="00617823" w:rsidRDefault="00F374F2" w:rsidP="00540659">
      <w:pPr>
        <w:pStyle w:val="ad"/>
        <w:spacing w:line="276" w:lineRule="auto"/>
        <w:ind w:firstLine="0"/>
        <w:jc w:val="both"/>
        <w:rPr>
          <w:bCs/>
          <w:sz w:val="28"/>
          <w:szCs w:val="28"/>
          <w:lang w:val="kk-KZ"/>
        </w:rPr>
      </w:pPr>
    </w:p>
    <w:p w14:paraId="579706CB" w14:textId="5EC11142" w:rsidR="00540659" w:rsidRPr="00617823" w:rsidRDefault="00540659" w:rsidP="00C0185A">
      <w:pPr>
        <w:pStyle w:val="ad"/>
        <w:spacing w:line="276" w:lineRule="auto"/>
        <w:ind w:firstLine="0"/>
        <w:jc w:val="center"/>
        <w:rPr>
          <w:bCs/>
          <w:sz w:val="28"/>
          <w:szCs w:val="28"/>
        </w:rPr>
      </w:pPr>
      <w:r w:rsidRPr="00617823">
        <w:rPr>
          <w:bCs/>
          <w:noProof/>
          <w:sz w:val="28"/>
          <w:szCs w:val="28"/>
          <w:lang w:val="en-US" w:eastAsia="en-US"/>
        </w:rPr>
        <w:drawing>
          <wp:inline distT="0" distB="0" distL="0" distR="0" wp14:anchorId="34D7D1E4" wp14:editId="6499F901">
            <wp:extent cx="1564005" cy="2190750"/>
            <wp:effectExtent l="0" t="0" r="0" b="0"/>
            <wp:docPr id="19" name="Рисунок 18">
              <a:extLst xmlns:a="http://schemas.openxmlformats.org/drawingml/2006/main">
                <a:ext uri="{FF2B5EF4-FFF2-40B4-BE49-F238E27FC236}">
                  <a16:creationId xmlns:a16="http://schemas.microsoft.com/office/drawing/2014/main" id="{68AEDAE0-4B44-9B45-BE0E-F2D2145745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8">
                      <a:extLst>
                        <a:ext uri="{FF2B5EF4-FFF2-40B4-BE49-F238E27FC236}">
                          <a16:creationId xmlns:a16="http://schemas.microsoft.com/office/drawing/2014/main" id="{68AEDAE0-4B44-9B45-BE0E-F2D2145745B1}"/>
                        </a:ext>
                      </a:extLst>
                    </pic:cNvPr>
                    <pic:cNvPicPr>
                      <a:picLocks noChangeAspect="1"/>
                    </pic:cNvPicPr>
                  </pic:nvPicPr>
                  <pic:blipFill>
                    <a:blip r:embed="rId70"/>
                    <a:stretch>
                      <a:fillRect/>
                    </a:stretch>
                  </pic:blipFill>
                  <pic:spPr>
                    <a:xfrm>
                      <a:off x="0" y="0"/>
                      <a:ext cx="1573748" cy="2204398"/>
                    </a:xfrm>
                    <a:prstGeom prst="rect">
                      <a:avLst/>
                    </a:prstGeom>
                  </pic:spPr>
                </pic:pic>
              </a:graphicData>
            </a:graphic>
          </wp:inline>
        </w:drawing>
      </w:r>
      <w:r w:rsidRPr="00617823">
        <w:rPr>
          <w:bCs/>
          <w:noProof/>
          <w:sz w:val="28"/>
          <w:szCs w:val="28"/>
          <w:lang w:val="en-US" w:eastAsia="en-US"/>
        </w:rPr>
        <w:drawing>
          <wp:inline distT="0" distB="0" distL="0" distR="0" wp14:anchorId="37764016" wp14:editId="2750A9F8">
            <wp:extent cx="1190625" cy="2188931"/>
            <wp:effectExtent l="0" t="0" r="0" b="1905"/>
            <wp:docPr id="20" name="Рисунок 19">
              <a:extLst xmlns:a="http://schemas.openxmlformats.org/drawingml/2006/main">
                <a:ext uri="{FF2B5EF4-FFF2-40B4-BE49-F238E27FC236}">
                  <a16:creationId xmlns:a16="http://schemas.microsoft.com/office/drawing/2014/main" id="{680DC4BE-A918-2143-B2F7-BCFA7511B5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id="{680DC4BE-A918-2143-B2F7-BCFA7511B511}"/>
                        </a:ext>
                      </a:extLst>
                    </pic:cNvPr>
                    <pic:cNvPicPr>
                      <a:picLocks noChangeAspect="1"/>
                    </pic:cNvPicPr>
                  </pic:nvPicPr>
                  <pic:blipFill>
                    <a:blip r:embed="rId71"/>
                    <a:stretch>
                      <a:fillRect/>
                    </a:stretch>
                  </pic:blipFill>
                  <pic:spPr>
                    <a:xfrm>
                      <a:off x="0" y="0"/>
                      <a:ext cx="1192088" cy="2191621"/>
                    </a:xfrm>
                    <a:prstGeom prst="rect">
                      <a:avLst/>
                    </a:prstGeom>
                  </pic:spPr>
                </pic:pic>
              </a:graphicData>
            </a:graphic>
          </wp:inline>
        </w:drawing>
      </w:r>
      <w:r w:rsidRPr="00617823">
        <w:rPr>
          <w:bCs/>
          <w:noProof/>
          <w:sz w:val="28"/>
          <w:szCs w:val="28"/>
          <w:lang w:val="en-US" w:eastAsia="en-US"/>
        </w:rPr>
        <w:drawing>
          <wp:inline distT="0" distB="0" distL="0" distR="0" wp14:anchorId="6EFC69E9" wp14:editId="1410ED14">
            <wp:extent cx="1163320" cy="2160692"/>
            <wp:effectExtent l="0" t="0" r="0" b="0"/>
            <wp:docPr id="21" name="Рисунок 20">
              <a:extLst xmlns:a="http://schemas.openxmlformats.org/drawingml/2006/main">
                <a:ext uri="{FF2B5EF4-FFF2-40B4-BE49-F238E27FC236}">
                  <a16:creationId xmlns:a16="http://schemas.microsoft.com/office/drawing/2014/main" id="{EB79FE70-7A9F-AD4D-AAAC-B61C4ADECC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0">
                      <a:extLst>
                        <a:ext uri="{FF2B5EF4-FFF2-40B4-BE49-F238E27FC236}">
                          <a16:creationId xmlns:a16="http://schemas.microsoft.com/office/drawing/2014/main" id="{EB79FE70-7A9F-AD4D-AAAC-B61C4ADECCD0}"/>
                        </a:ext>
                      </a:extLst>
                    </pic:cNvPr>
                    <pic:cNvPicPr>
                      <a:picLocks noChangeAspect="1"/>
                    </pic:cNvPicPr>
                  </pic:nvPicPr>
                  <pic:blipFill>
                    <a:blip r:embed="rId72"/>
                    <a:stretch>
                      <a:fillRect/>
                    </a:stretch>
                  </pic:blipFill>
                  <pic:spPr>
                    <a:xfrm>
                      <a:off x="0" y="0"/>
                      <a:ext cx="1174128" cy="2180766"/>
                    </a:xfrm>
                    <a:prstGeom prst="rect">
                      <a:avLst/>
                    </a:prstGeom>
                  </pic:spPr>
                </pic:pic>
              </a:graphicData>
            </a:graphic>
          </wp:inline>
        </w:drawing>
      </w:r>
      <w:r w:rsidRPr="00617823">
        <w:rPr>
          <w:bCs/>
          <w:noProof/>
          <w:sz w:val="28"/>
          <w:szCs w:val="28"/>
          <w:lang w:val="en-US" w:eastAsia="en-US"/>
        </w:rPr>
        <w:drawing>
          <wp:inline distT="0" distB="0" distL="0" distR="0" wp14:anchorId="6A6FA752" wp14:editId="2E5BB782">
            <wp:extent cx="1940966" cy="2147570"/>
            <wp:effectExtent l="0" t="0" r="2540" b="5080"/>
            <wp:docPr id="3073" name="Picture 1" descr="page3image256">
              <a:extLst xmlns:a="http://schemas.openxmlformats.org/drawingml/2006/main">
                <a:ext uri="{FF2B5EF4-FFF2-40B4-BE49-F238E27FC236}">
                  <a16:creationId xmlns:a16="http://schemas.microsoft.com/office/drawing/2014/main" id="{838895BE-BA94-6B4C-A2D4-44676B08F8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 name="Picture 1" descr="page3image256">
                      <a:extLst>
                        <a:ext uri="{FF2B5EF4-FFF2-40B4-BE49-F238E27FC236}">
                          <a16:creationId xmlns:a16="http://schemas.microsoft.com/office/drawing/2014/main" id="{838895BE-BA94-6B4C-A2D4-44676B08F86C}"/>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50279" cy="2157874"/>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pic:spPr>
                </pic:pic>
              </a:graphicData>
            </a:graphic>
          </wp:inline>
        </w:drawing>
      </w:r>
    </w:p>
    <w:p w14:paraId="2FC001F8" w14:textId="77777777" w:rsidR="0051302B" w:rsidRPr="00617823" w:rsidRDefault="0051302B" w:rsidP="00C0185A">
      <w:pPr>
        <w:pStyle w:val="ad"/>
        <w:spacing w:line="276" w:lineRule="auto"/>
        <w:ind w:firstLine="0"/>
        <w:jc w:val="center"/>
        <w:rPr>
          <w:bCs/>
          <w:sz w:val="28"/>
          <w:szCs w:val="28"/>
        </w:rPr>
      </w:pPr>
    </w:p>
    <w:p w14:paraId="57EC6B6B" w14:textId="72D8C1F7" w:rsidR="00540659" w:rsidRPr="00617823" w:rsidRDefault="00540659" w:rsidP="00C0185A">
      <w:pPr>
        <w:pStyle w:val="ad"/>
        <w:spacing w:after="0" w:line="240" w:lineRule="auto"/>
        <w:ind w:firstLine="0"/>
        <w:jc w:val="center"/>
        <w:rPr>
          <w:bCs/>
          <w:sz w:val="28"/>
          <w:szCs w:val="28"/>
        </w:rPr>
      </w:pPr>
      <w:r w:rsidRPr="00617823">
        <w:rPr>
          <w:bCs/>
          <w:noProof/>
          <w:sz w:val="28"/>
          <w:szCs w:val="28"/>
          <w:lang w:val="en-US" w:eastAsia="en-US"/>
        </w:rPr>
        <w:drawing>
          <wp:inline distT="0" distB="0" distL="0" distR="0" wp14:anchorId="4C786E18" wp14:editId="350EE272">
            <wp:extent cx="1685290" cy="2362200"/>
            <wp:effectExtent l="0" t="0" r="0" b="0"/>
            <wp:docPr id="8" name="Рисунок 6">
              <a:extLst xmlns:a="http://schemas.openxmlformats.org/drawingml/2006/main">
                <a:ext uri="{FF2B5EF4-FFF2-40B4-BE49-F238E27FC236}">
                  <a16:creationId xmlns:a16="http://schemas.microsoft.com/office/drawing/2014/main" id="{3825A8DD-E213-8B4B-AE5D-CFD14B3C76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3825A8DD-E213-8B4B-AE5D-CFD14B3C769C}"/>
                        </a:ext>
                      </a:extLst>
                    </pic:cNvPr>
                    <pic:cNvPicPr>
                      <a:picLocks noChangeAspect="1"/>
                    </pic:cNvPicPr>
                  </pic:nvPicPr>
                  <pic:blipFill>
                    <a:blip r:embed="rId74"/>
                    <a:stretch>
                      <a:fillRect/>
                    </a:stretch>
                  </pic:blipFill>
                  <pic:spPr>
                    <a:xfrm>
                      <a:off x="0" y="0"/>
                      <a:ext cx="1685449" cy="2362423"/>
                    </a:xfrm>
                    <a:prstGeom prst="rect">
                      <a:avLst/>
                    </a:prstGeom>
                  </pic:spPr>
                </pic:pic>
              </a:graphicData>
            </a:graphic>
          </wp:inline>
        </w:drawing>
      </w:r>
      <w:r w:rsidRPr="00617823">
        <w:rPr>
          <w:bCs/>
          <w:noProof/>
          <w:sz w:val="28"/>
          <w:szCs w:val="28"/>
          <w:lang w:val="en-US" w:eastAsia="en-US"/>
        </w:rPr>
        <w:drawing>
          <wp:inline distT="0" distB="0" distL="0" distR="0" wp14:anchorId="6564B7C9" wp14:editId="7FA94B1A">
            <wp:extent cx="1851652" cy="2357120"/>
            <wp:effectExtent l="0" t="0" r="0" b="5080"/>
            <wp:docPr id="13" name="Рисунок 9">
              <a:extLst xmlns:a="http://schemas.openxmlformats.org/drawingml/2006/main">
                <a:ext uri="{FF2B5EF4-FFF2-40B4-BE49-F238E27FC236}">
                  <a16:creationId xmlns:a16="http://schemas.microsoft.com/office/drawing/2014/main" id="{91CBA494-AC05-9146-9489-C5A62EC801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a:extLst>
                        <a:ext uri="{FF2B5EF4-FFF2-40B4-BE49-F238E27FC236}">
                          <a16:creationId xmlns:a16="http://schemas.microsoft.com/office/drawing/2014/main" id="{91CBA494-AC05-9146-9489-C5A62EC801D0}"/>
                        </a:ext>
                      </a:extLst>
                    </pic:cNvPr>
                    <pic:cNvPicPr>
                      <a:picLocks noChangeAspect="1"/>
                    </pic:cNvPicPr>
                  </pic:nvPicPr>
                  <pic:blipFill>
                    <a:blip r:embed="rId75"/>
                    <a:stretch>
                      <a:fillRect/>
                    </a:stretch>
                  </pic:blipFill>
                  <pic:spPr>
                    <a:xfrm>
                      <a:off x="0" y="0"/>
                      <a:ext cx="1871540" cy="2382437"/>
                    </a:xfrm>
                    <a:prstGeom prst="rect">
                      <a:avLst/>
                    </a:prstGeom>
                  </pic:spPr>
                </pic:pic>
              </a:graphicData>
            </a:graphic>
          </wp:inline>
        </w:drawing>
      </w:r>
      <w:r w:rsidRPr="00617823">
        <w:rPr>
          <w:bCs/>
          <w:noProof/>
          <w:sz w:val="28"/>
          <w:szCs w:val="28"/>
          <w:lang w:val="en-US" w:eastAsia="en-US"/>
        </w:rPr>
        <w:drawing>
          <wp:inline distT="0" distB="0" distL="0" distR="0" wp14:anchorId="5D2CD50C" wp14:editId="722423D6">
            <wp:extent cx="2454910" cy="2356796"/>
            <wp:effectExtent l="0" t="0" r="2540" b="5715"/>
            <wp:docPr id="9" name="Рисунок 3">
              <a:extLst xmlns:a="http://schemas.openxmlformats.org/drawingml/2006/main">
                <a:ext uri="{FF2B5EF4-FFF2-40B4-BE49-F238E27FC236}">
                  <a16:creationId xmlns:a16="http://schemas.microsoft.com/office/drawing/2014/main" id="{87020AB0-F139-EE45-9C29-BDB6BA7E03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87020AB0-F139-EE45-9C29-BDB6BA7E03A2}"/>
                        </a:ext>
                      </a:extLst>
                    </pic:cNvPr>
                    <pic:cNvPicPr>
                      <a:picLocks noChangeAspect="1"/>
                    </pic:cNvPicPr>
                  </pic:nvPicPr>
                  <pic:blipFill>
                    <a:blip r:embed="rId76"/>
                    <a:stretch>
                      <a:fillRect/>
                    </a:stretch>
                  </pic:blipFill>
                  <pic:spPr>
                    <a:xfrm>
                      <a:off x="0" y="0"/>
                      <a:ext cx="2465850" cy="2367298"/>
                    </a:xfrm>
                    <a:prstGeom prst="rect">
                      <a:avLst/>
                    </a:prstGeom>
                  </pic:spPr>
                </pic:pic>
              </a:graphicData>
            </a:graphic>
          </wp:inline>
        </w:drawing>
      </w:r>
    </w:p>
    <w:p w14:paraId="2797874A" w14:textId="77777777" w:rsidR="00C0185A" w:rsidRPr="00617823" w:rsidRDefault="00C0185A" w:rsidP="00C0185A">
      <w:pPr>
        <w:pStyle w:val="ad"/>
        <w:spacing w:after="0" w:line="240" w:lineRule="auto"/>
        <w:ind w:firstLine="0"/>
        <w:jc w:val="center"/>
        <w:rPr>
          <w:bCs/>
          <w:sz w:val="28"/>
          <w:szCs w:val="28"/>
          <w:lang w:val="ru-RU"/>
        </w:rPr>
      </w:pPr>
    </w:p>
    <w:p w14:paraId="23E1C143" w14:textId="77E9892A" w:rsidR="00540659" w:rsidRPr="00617823" w:rsidRDefault="00540659" w:rsidP="00C0185A">
      <w:pPr>
        <w:pStyle w:val="ad"/>
        <w:spacing w:after="0" w:line="240" w:lineRule="auto"/>
        <w:ind w:firstLine="0"/>
        <w:jc w:val="center"/>
        <w:rPr>
          <w:bCs/>
          <w:sz w:val="28"/>
          <w:szCs w:val="28"/>
        </w:rPr>
      </w:pPr>
      <w:r w:rsidRPr="00617823">
        <w:rPr>
          <w:bCs/>
          <w:sz w:val="28"/>
          <w:szCs w:val="28"/>
          <w:lang w:val="ru-RU"/>
        </w:rPr>
        <w:t xml:space="preserve">Рисунок </w:t>
      </w:r>
      <w:r w:rsidR="00E230C9" w:rsidRPr="00617823">
        <w:rPr>
          <w:bCs/>
          <w:sz w:val="28"/>
          <w:szCs w:val="28"/>
          <w:lang w:val="ru-RU"/>
        </w:rPr>
        <w:t>3.</w:t>
      </w:r>
      <w:r w:rsidR="00467FA8" w:rsidRPr="00617823">
        <w:rPr>
          <w:bCs/>
          <w:sz w:val="28"/>
          <w:szCs w:val="28"/>
          <w:lang w:val="ru-RU"/>
        </w:rPr>
        <w:t>7</w:t>
      </w:r>
      <w:r w:rsidRPr="00617823">
        <w:rPr>
          <w:bCs/>
          <w:sz w:val="28"/>
          <w:szCs w:val="28"/>
          <w:lang w:val="ru-RU"/>
        </w:rPr>
        <w:t xml:space="preserve"> – Общий вид комплекта к</w:t>
      </w:r>
      <w:r w:rsidRPr="00617823">
        <w:rPr>
          <w:bCs/>
          <w:sz w:val="28"/>
          <w:szCs w:val="28"/>
        </w:rPr>
        <w:t>амер</w:t>
      </w:r>
      <w:r w:rsidRPr="00617823">
        <w:rPr>
          <w:bCs/>
          <w:sz w:val="28"/>
          <w:szCs w:val="28"/>
          <w:lang w:val="ru-RU"/>
        </w:rPr>
        <w:t>ы</w:t>
      </w:r>
      <w:r w:rsidRPr="00617823">
        <w:rPr>
          <w:bCs/>
          <w:sz w:val="28"/>
          <w:szCs w:val="28"/>
        </w:rPr>
        <w:t xml:space="preserve"> «EVERCAM 1000-8-С»</w:t>
      </w:r>
    </w:p>
    <w:p w14:paraId="02104071" w14:textId="77777777" w:rsidR="00937D81" w:rsidRPr="00617823" w:rsidRDefault="00937D81" w:rsidP="00792C2C">
      <w:pPr>
        <w:shd w:val="clear" w:color="auto" w:fill="FFFFFF"/>
        <w:tabs>
          <w:tab w:val="left" w:pos="709"/>
        </w:tabs>
        <w:ind w:right="10" w:firstLine="709"/>
        <w:jc w:val="both"/>
        <w:rPr>
          <w:sz w:val="28"/>
          <w:szCs w:val="28"/>
          <w:shd w:val="clear" w:color="auto" w:fill="FFFFFF"/>
        </w:rPr>
      </w:pPr>
    </w:p>
    <w:p w14:paraId="65FA962E" w14:textId="77777777" w:rsidR="00D11177" w:rsidRPr="00617823" w:rsidRDefault="00D11177" w:rsidP="00D11177">
      <w:pPr>
        <w:shd w:val="clear" w:color="auto" w:fill="FFFFFF"/>
        <w:tabs>
          <w:tab w:val="left" w:pos="567"/>
        </w:tabs>
        <w:ind w:right="10" w:firstLine="709"/>
        <w:jc w:val="both"/>
        <w:rPr>
          <w:sz w:val="28"/>
          <w:szCs w:val="28"/>
          <w:shd w:val="clear" w:color="auto" w:fill="FFFFFF"/>
          <w:lang w:val="ru-RU"/>
        </w:rPr>
      </w:pPr>
      <w:r w:rsidRPr="00617823">
        <w:rPr>
          <w:sz w:val="28"/>
          <w:szCs w:val="28"/>
          <w:shd w:val="clear" w:color="auto" w:fill="FFFFFF"/>
          <w:lang w:val="ru-RU"/>
        </w:rPr>
        <w:t xml:space="preserve">Камеры EVERCAM обеспечивают высокоскоростную съемку HD видео с частотой до 4,800 кадров в секунду [92]. </w:t>
      </w:r>
    </w:p>
    <w:p w14:paraId="5AB66101" w14:textId="77777777" w:rsidR="00B75883" w:rsidRDefault="00D11177" w:rsidP="00D11177">
      <w:pPr>
        <w:shd w:val="clear" w:color="auto" w:fill="FFFFFF"/>
        <w:tabs>
          <w:tab w:val="left" w:pos="567"/>
        </w:tabs>
        <w:ind w:right="10" w:firstLine="709"/>
        <w:jc w:val="both"/>
        <w:rPr>
          <w:sz w:val="28"/>
          <w:szCs w:val="28"/>
          <w:shd w:val="clear" w:color="auto" w:fill="FFFFFF"/>
          <w:lang w:val="ru-RU"/>
        </w:rPr>
      </w:pPr>
      <w:r w:rsidRPr="00617823">
        <w:rPr>
          <w:sz w:val="28"/>
          <w:szCs w:val="28"/>
          <w:shd w:val="clear" w:color="auto" w:fill="FFFFFF"/>
          <w:lang w:val="ru-RU"/>
        </w:rPr>
        <w:t xml:space="preserve">Их компактные размеры (100 x 90 x 100 мм) и легкий вес (1 кг без оптики) делают их универсальным инструментом для различных областей, таких как лабораторные исследования, испытания материалов, промышленные испытания, военное производство, производственные линии, рекламная высокоскоростная видеосъемка (Slow Motion) и другие. </w:t>
      </w:r>
    </w:p>
    <w:p w14:paraId="082C0680" w14:textId="606340B6" w:rsidR="00D11177" w:rsidRPr="00617823" w:rsidRDefault="00D11177" w:rsidP="00D11177">
      <w:pPr>
        <w:shd w:val="clear" w:color="auto" w:fill="FFFFFF"/>
        <w:tabs>
          <w:tab w:val="left" w:pos="567"/>
        </w:tabs>
        <w:ind w:right="10" w:firstLine="709"/>
        <w:jc w:val="both"/>
        <w:rPr>
          <w:sz w:val="28"/>
          <w:szCs w:val="28"/>
          <w:shd w:val="clear" w:color="auto" w:fill="FFFFFF"/>
          <w:lang w:val="ru-RU"/>
        </w:rPr>
      </w:pPr>
      <w:r w:rsidRPr="00617823">
        <w:rPr>
          <w:sz w:val="28"/>
          <w:szCs w:val="28"/>
          <w:shd w:val="clear" w:color="auto" w:fill="FFFFFF"/>
          <w:lang w:val="ru-RU"/>
        </w:rPr>
        <w:t>Технические характеристики, представленные в таблице 3.1, подчеркивают высокую чувствительность сенсора, отличное качество изображения, работу в экстремальных условиях и возможность разработки специализированного программного обеспечения для обработки высокоскоростного видео, такого как измерение скорости движения объектов, цифровая фильтрация, детектор движения и т.д. [93].</w:t>
      </w:r>
    </w:p>
    <w:p w14:paraId="235629BA" w14:textId="59BEB3C2" w:rsidR="00F374F2" w:rsidRPr="00617823" w:rsidRDefault="003A73EF" w:rsidP="003A73EF">
      <w:pPr>
        <w:shd w:val="clear" w:color="auto" w:fill="FFFFFF"/>
        <w:tabs>
          <w:tab w:val="left" w:pos="567"/>
        </w:tabs>
        <w:ind w:right="10" w:firstLine="709"/>
        <w:jc w:val="both"/>
        <w:rPr>
          <w:sz w:val="28"/>
          <w:szCs w:val="28"/>
          <w:shd w:val="clear" w:color="auto" w:fill="FFFFFF"/>
          <w:lang w:val="ru-RU"/>
        </w:rPr>
      </w:pPr>
      <w:r>
        <w:rPr>
          <w:sz w:val="28"/>
          <w:szCs w:val="28"/>
          <w:shd w:val="clear" w:color="auto" w:fill="FFFFFF"/>
          <w:lang w:val="ru-RU"/>
        </w:rPr>
        <w:t xml:space="preserve">Высокая скорость съемки </w:t>
      </w:r>
      <w:r w:rsidRPr="00617823">
        <w:rPr>
          <w:sz w:val="28"/>
          <w:szCs w:val="28"/>
          <w:shd w:val="clear" w:color="auto" w:fill="FFFFFF"/>
          <w:lang w:val="ru-RU"/>
        </w:rPr>
        <w:t>4,800 кадров в секунду</w:t>
      </w:r>
      <w:r>
        <w:rPr>
          <w:sz w:val="28"/>
          <w:szCs w:val="28"/>
          <w:shd w:val="clear" w:color="auto" w:fill="FFFFFF"/>
          <w:lang w:val="ru-RU"/>
        </w:rPr>
        <w:t xml:space="preserve"> позволяет </w:t>
      </w:r>
      <w:r w:rsidR="00426A6A">
        <w:rPr>
          <w:sz w:val="28"/>
          <w:szCs w:val="28"/>
          <w:shd w:val="clear" w:color="auto" w:fill="FFFFFF"/>
          <w:lang w:val="ru-RU"/>
        </w:rPr>
        <w:t>вос</w:t>
      </w:r>
      <w:r>
        <w:rPr>
          <w:sz w:val="28"/>
          <w:szCs w:val="28"/>
          <w:shd w:val="clear" w:color="auto" w:fill="FFFFFF"/>
          <w:lang w:val="ru-RU"/>
        </w:rPr>
        <w:t>производить движения струи пара в модели горизонтального участка из оргстекла.</w:t>
      </w:r>
    </w:p>
    <w:p w14:paraId="5659E8F5" w14:textId="2BDF71AC" w:rsidR="00D11177" w:rsidRPr="00617823" w:rsidRDefault="00D11177" w:rsidP="00792C2C">
      <w:pPr>
        <w:shd w:val="clear" w:color="auto" w:fill="FFFFFF"/>
        <w:tabs>
          <w:tab w:val="left" w:pos="567"/>
        </w:tabs>
        <w:ind w:right="10" w:firstLine="709"/>
        <w:jc w:val="both"/>
        <w:rPr>
          <w:sz w:val="28"/>
          <w:szCs w:val="28"/>
          <w:shd w:val="clear" w:color="auto" w:fill="FFFFFF"/>
          <w:lang w:val="ru-RU"/>
        </w:rPr>
      </w:pPr>
    </w:p>
    <w:p w14:paraId="0CEC6110" w14:textId="1550FC79" w:rsidR="00540659" w:rsidRPr="00617823" w:rsidRDefault="00540659" w:rsidP="00792C2C">
      <w:pPr>
        <w:shd w:val="clear" w:color="auto" w:fill="FFFFFF"/>
        <w:tabs>
          <w:tab w:val="left" w:pos="709"/>
        </w:tabs>
        <w:ind w:right="10"/>
        <w:jc w:val="both"/>
        <w:rPr>
          <w:sz w:val="28"/>
          <w:szCs w:val="28"/>
          <w:shd w:val="clear" w:color="auto" w:fill="FFFFFF"/>
        </w:rPr>
      </w:pPr>
      <w:r w:rsidRPr="00617823">
        <w:rPr>
          <w:sz w:val="28"/>
          <w:szCs w:val="28"/>
          <w:shd w:val="clear" w:color="auto" w:fill="FFFFFF"/>
        </w:rPr>
        <w:t xml:space="preserve">Таблица </w:t>
      </w:r>
      <w:r w:rsidR="00F72D3D" w:rsidRPr="00617823">
        <w:rPr>
          <w:sz w:val="28"/>
          <w:szCs w:val="28"/>
          <w:shd w:val="clear" w:color="auto" w:fill="FFFFFF"/>
        </w:rPr>
        <w:t>3.</w:t>
      </w:r>
      <w:r w:rsidRPr="00617823">
        <w:rPr>
          <w:sz w:val="28"/>
          <w:szCs w:val="28"/>
          <w:shd w:val="clear" w:color="auto" w:fill="FFFFFF"/>
        </w:rPr>
        <w:t>1 – Технические характеристики камеры EVERCAM</w:t>
      </w:r>
    </w:p>
    <w:p w14:paraId="5EF26A46" w14:textId="77777777" w:rsidR="00D11177" w:rsidRPr="00617823" w:rsidRDefault="00D11177" w:rsidP="00792C2C">
      <w:pPr>
        <w:shd w:val="clear" w:color="auto" w:fill="FFFFFF"/>
        <w:tabs>
          <w:tab w:val="left" w:pos="709"/>
        </w:tabs>
        <w:ind w:right="10"/>
        <w:jc w:val="both"/>
        <w:rPr>
          <w:sz w:val="28"/>
          <w:szCs w:val="28"/>
          <w:shd w:val="clear" w:color="auto" w:fill="FFFFFF"/>
        </w:rPr>
      </w:pPr>
    </w:p>
    <w:p w14:paraId="63545217" w14:textId="3B0151C2" w:rsidR="00540659" w:rsidRPr="00617823" w:rsidRDefault="00D11177" w:rsidP="00D11177">
      <w:pPr>
        <w:shd w:val="clear" w:color="auto" w:fill="FFFFFF"/>
        <w:tabs>
          <w:tab w:val="left" w:pos="709"/>
        </w:tabs>
        <w:ind w:right="10"/>
        <w:jc w:val="center"/>
        <w:rPr>
          <w:sz w:val="28"/>
          <w:szCs w:val="28"/>
          <w:shd w:val="clear" w:color="auto" w:fill="FFFFFF"/>
        </w:rPr>
      </w:pPr>
      <w:r w:rsidRPr="00617823">
        <w:rPr>
          <w:noProof/>
          <w:sz w:val="28"/>
          <w:szCs w:val="28"/>
          <w:shd w:val="clear" w:color="auto" w:fill="FFFFFF"/>
          <w:lang w:val="en-US" w:eastAsia="en-US"/>
        </w:rPr>
        <w:drawing>
          <wp:inline distT="0" distB="0" distL="0" distR="0" wp14:anchorId="4FAF469D" wp14:editId="5B055A0E">
            <wp:extent cx="5731986" cy="8337867"/>
            <wp:effectExtent l="0" t="0" r="254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35542" cy="8343040"/>
                    </a:xfrm>
                    <a:prstGeom prst="rect">
                      <a:avLst/>
                    </a:prstGeom>
                    <a:noFill/>
                  </pic:spPr>
                </pic:pic>
              </a:graphicData>
            </a:graphic>
          </wp:inline>
        </w:drawing>
      </w:r>
    </w:p>
    <w:p w14:paraId="204FE4ED" w14:textId="77777777" w:rsidR="00D11177" w:rsidRPr="00617823" w:rsidRDefault="00D11177" w:rsidP="00792C2C">
      <w:pPr>
        <w:shd w:val="clear" w:color="auto" w:fill="FFFFFF"/>
        <w:tabs>
          <w:tab w:val="left" w:pos="993"/>
        </w:tabs>
        <w:spacing w:after="240"/>
        <w:ind w:right="11" w:firstLine="709"/>
        <w:jc w:val="both"/>
        <w:rPr>
          <w:b/>
          <w:caps/>
          <w:sz w:val="28"/>
          <w:szCs w:val="28"/>
        </w:rPr>
      </w:pPr>
    </w:p>
    <w:p w14:paraId="7E687F4D" w14:textId="0C3D220C" w:rsidR="00540659" w:rsidRPr="00617823" w:rsidRDefault="00937D81" w:rsidP="00792C2C">
      <w:pPr>
        <w:shd w:val="clear" w:color="auto" w:fill="FFFFFF"/>
        <w:tabs>
          <w:tab w:val="left" w:pos="993"/>
        </w:tabs>
        <w:spacing w:after="240"/>
        <w:ind w:right="11" w:firstLine="709"/>
        <w:jc w:val="both"/>
        <w:rPr>
          <w:b/>
          <w:sz w:val="28"/>
          <w:szCs w:val="28"/>
        </w:rPr>
      </w:pPr>
      <w:r w:rsidRPr="00617823">
        <w:rPr>
          <w:b/>
          <w:caps/>
          <w:sz w:val="28"/>
          <w:szCs w:val="28"/>
        </w:rPr>
        <w:lastRenderedPageBreak/>
        <w:t>3.</w:t>
      </w:r>
      <w:r w:rsidR="00E230C9" w:rsidRPr="00617823">
        <w:rPr>
          <w:b/>
          <w:caps/>
          <w:sz w:val="28"/>
          <w:szCs w:val="28"/>
        </w:rPr>
        <w:t>1.5</w:t>
      </w:r>
      <w:r w:rsidRPr="00617823">
        <w:rPr>
          <w:b/>
          <w:caps/>
          <w:sz w:val="28"/>
          <w:szCs w:val="28"/>
        </w:rPr>
        <w:t xml:space="preserve"> </w:t>
      </w:r>
      <w:r w:rsidR="00540659" w:rsidRPr="00617823">
        <w:rPr>
          <w:b/>
          <w:caps/>
          <w:sz w:val="28"/>
          <w:szCs w:val="28"/>
        </w:rPr>
        <w:t xml:space="preserve"> С</w:t>
      </w:r>
      <w:r w:rsidR="00540659" w:rsidRPr="00617823">
        <w:rPr>
          <w:b/>
          <w:sz w:val="28"/>
          <w:szCs w:val="28"/>
        </w:rPr>
        <w:t>борка, монтаж и опробование работы модельной установки</w:t>
      </w:r>
    </w:p>
    <w:p w14:paraId="0696EE5E" w14:textId="77777777" w:rsidR="00D11177" w:rsidRPr="00617823" w:rsidRDefault="00D11177" w:rsidP="00D11177">
      <w:pPr>
        <w:shd w:val="clear" w:color="auto" w:fill="FFFFFF"/>
        <w:tabs>
          <w:tab w:val="left" w:pos="993"/>
        </w:tabs>
        <w:ind w:right="10" w:firstLine="709"/>
        <w:jc w:val="both"/>
        <w:rPr>
          <w:sz w:val="28"/>
          <w:szCs w:val="28"/>
          <w:lang w:val="ru-RU"/>
        </w:rPr>
      </w:pPr>
      <w:r w:rsidRPr="00617823">
        <w:rPr>
          <w:sz w:val="28"/>
          <w:szCs w:val="28"/>
          <w:lang w:val="ru-RU"/>
        </w:rPr>
        <w:t>Для монтажа, ввода в эксплуатацию и обслуживания модельной установки необходимо строго соблюдать правила ПУЭ, ПТБ и ПТЭ [93, 94, 95]. Пуско-наладочные работы включают в себя следующие этапы:</w:t>
      </w:r>
    </w:p>
    <w:p w14:paraId="67434817" w14:textId="77777777" w:rsidR="00D11177" w:rsidRPr="00617823" w:rsidRDefault="00D11177" w:rsidP="00D11177">
      <w:pPr>
        <w:shd w:val="clear" w:color="auto" w:fill="FFFFFF"/>
        <w:tabs>
          <w:tab w:val="left" w:pos="993"/>
        </w:tabs>
        <w:ind w:right="10" w:firstLine="709"/>
        <w:jc w:val="both"/>
        <w:rPr>
          <w:sz w:val="28"/>
          <w:szCs w:val="28"/>
          <w:lang w:val="ru-RU"/>
        </w:rPr>
      </w:pPr>
      <w:r w:rsidRPr="00617823">
        <w:rPr>
          <w:sz w:val="28"/>
          <w:szCs w:val="28"/>
          <w:lang w:val="ru-RU"/>
        </w:rPr>
        <w:t>1. Установка парогенератора на месте его использования.</w:t>
      </w:r>
    </w:p>
    <w:p w14:paraId="1B318030" w14:textId="77777777" w:rsidR="00D11177" w:rsidRPr="00617823" w:rsidRDefault="00D11177" w:rsidP="00D11177">
      <w:pPr>
        <w:shd w:val="clear" w:color="auto" w:fill="FFFFFF"/>
        <w:tabs>
          <w:tab w:val="left" w:pos="993"/>
        </w:tabs>
        <w:ind w:right="10" w:firstLine="709"/>
        <w:jc w:val="both"/>
        <w:rPr>
          <w:sz w:val="28"/>
          <w:szCs w:val="28"/>
          <w:lang w:val="ru-RU"/>
        </w:rPr>
      </w:pPr>
      <w:r w:rsidRPr="00617823">
        <w:rPr>
          <w:sz w:val="28"/>
          <w:szCs w:val="28"/>
          <w:lang w:val="ru-RU"/>
        </w:rPr>
        <w:t>2. Подвод центральной системе водоснабжения.</w:t>
      </w:r>
    </w:p>
    <w:p w14:paraId="550F5F25" w14:textId="77777777" w:rsidR="00D11177" w:rsidRPr="00617823" w:rsidRDefault="00D11177" w:rsidP="00D11177">
      <w:pPr>
        <w:shd w:val="clear" w:color="auto" w:fill="FFFFFF"/>
        <w:tabs>
          <w:tab w:val="left" w:pos="993"/>
        </w:tabs>
        <w:ind w:right="10" w:firstLine="709"/>
        <w:jc w:val="both"/>
        <w:rPr>
          <w:sz w:val="28"/>
          <w:szCs w:val="28"/>
          <w:lang w:val="ru-RU"/>
        </w:rPr>
      </w:pPr>
      <w:r w:rsidRPr="00617823">
        <w:rPr>
          <w:sz w:val="28"/>
          <w:szCs w:val="28"/>
          <w:lang w:val="ru-RU"/>
        </w:rPr>
        <w:t>3. Соединение с системой канализации.</w:t>
      </w:r>
    </w:p>
    <w:p w14:paraId="49C1E0A3" w14:textId="77777777" w:rsidR="00D11177" w:rsidRPr="00617823" w:rsidRDefault="00D11177" w:rsidP="00D11177">
      <w:pPr>
        <w:shd w:val="clear" w:color="auto" w:fill="FFFFFF"/>
        <w:tabs>
          <w:tab w:val="left" w:pos="993"/>
        </w:tabs>
        <w:ind w:right="10" w:firstLine="709"/>
        <w:jc w:val="both"/>
        <w:rPr>
          <w:sz w:val="28"/>
          <w:szCs w:val="28"/>
          <w:lang w:val="ru-RU"/>
        </w:rPr>
      </w:pPr>
      <w:r w:rsidRPr="00617823">
        <w:rPr>
          <w:sz w:val="28"/>
          <w:szCs w:val="28"/>
          <w:lang w:val="ru-RU"/>
        </w:rPr>
        <w:t>4. Обеспечение зоны использования пара.</w:t>
      </w:r>
    </w:p>
    <w:p w14:paraId="2DD3B105" w14:textId="77777777" w:rsidR="00D11177" w:rsidRPr="00617823" w:rsidRDefault="00D11177" w:rsidP="00D11177">
      <w:pPr>
        <w:shd w:val="clear" w:color="auto" w:fill="FFFFFF"/>
        <w:tabs>
          <w:tab w:val="left" w:pos="993"/>
        </w:tabs>
        <w:ind w:right="10" w:firstLine="709"/>
        <w:jc w:val="both"/>
        <w:rPr>
          <w:sz w:val="28"/>
          <w:szCs w:val="28"/>
          <w:lang w:val="ru-RU"/>
        </w:rPr>
      </w:pPr>
      <w:r w:rsidRPr="00617823">
        <w:rPr>
          <w:sz w:val="28"/>
          <w:szCs w:val="28"/>
          <w:lang w:val="ru-RU"/>
        </w:rPr>
        <w:t>5. Парогенератор включают в электрическую сеть для обеспечения энергии.</w:t>
      </w:r>
    </w:p>
    <w:p w14:paraId="2D3AE48F" w14:textId="77777777" w:rsidR="00D11177" w:rsidRPr="00617823" w:rsidRDefault="00D11177" w:rsidP="00D11177">
      <w:pPr>
        <w:shd w:val="clear" w:color="auto" w:fill="FFFFFF"/>
        <w:tabs>
          <w:tab w:val="left" w:pos="709"/>
        </w:tabs>
        <w:ind w:right="10" w:firstLine="709"/>
        <w:jc w:val="both"/>
        <w:rPr>
          <w:sz w:val="28"/>
          <w:szCs w:val="28"/>
          <w:u w:val="single"/>
          <w:lang w:val="ru-RU"/>
        </w:rPr>
      </w:pPr>
      <w:r w:rsidRPr="00617823">
        <w:rPr>
          <w:sz w:val="28"/>
          <w:szCs w:val="28"/>
          <w:u w:val="single"/>
          <w:lang w:val="ru-RU"/>
        </w:rPr>
        <w:t>Установка парогенератора в систему.</w:t>
      </w:r>
    </w:p>
    <w:p w14:paraId="475F1053" w14:textId="77777777" w:rsidR="00D11177" w:rsidRPr="00617823" w:rsidRDefault="00D11177" w:rsidP="00D11177">
      <w:pPr>
        <w:shd w:val="clear" w:color="auto" w:fill="FFFFFF"/>
        <w:tabs>
          <w:tab w:val="left" w:pos="709"/>
        </w:tabs>
        <w:ind w:right="10" w:firstLine="709"/>
        <w:jc w:val="both"/>
        <w:rPr>
          <w:sz w:val="28"/>
          <w:szCs w:val="28"/>
          <w:lang w:val="ru-RU"/>
        </w:rPr>
      </w:pPr>
      <w:r w:rsidRPr="00617823">
        <w:rPr>
          <w:sz w:val="28"/>
          <w:szCs w:val="28"/>
          <w:lang w:val="ru-RU"/>
        </w:rPr>
        <w:t>Для монтажа парогенератора необходимо выбрать закрытое помещение, которое соответствует требованиям "Правила устройства безопасной эксплуатации электродных котлов и электрокотельных" [95]. Это помещение должно обеспечивать условия для проведения монтажных работ и эксплуатации оборудования. Требования включают наличие системы центрального водоснабжения, канализации, надежной системы заземления, а также трехфазной электросети с напряжением 380В и частотой 50 Гц.</w:t>
      </w:r>
    </w:p>
    <w:p w14:paraId="250219D8" w14:textId="0C2587C1" w:rsidR="00D11177" w:rsidRPr="00617823" w:rsidRDefault="00D11177" w:rsidP="00D11177">
      <w:pPr>
        <w:shd w:val="clear" w:color="auto" w:fill="FFFFFF"/>
        <w:tabs>
          <w:tab w:val="left" w:pos="567"/>
        </w:tabs>
        <w:ind w:right="10" w:firstLine="709"/>
        <w:jc w:val="both"/>
        <w:rPr>
          <w:sz w:val="28"/>
          <w:szCs w:val="28"/>
          <w:lang w:val="ru-RU"/>
        </w:rPr>
      </w:pPr>
      <w:r w:rsidRPr="00617823">
        <w:rPr>
          <w:sz w:val="28"/>
          <w:szCs w:val="28"/>
          <w:lang w:val="ru-RU"/>
        </w:rPr>
        <w:t>Перед началом монтажа следует провести визуальный осмотр. Расположить парогенератор на полу крытого помещения и при нужде, произвести корректировку его горизонтальность. Затем подключить его к центральной системе обеспечения водоснабжения с помощью шарово</w:t>
      </w:r>
      <w:r w:rsidR="006943D9">
        <w:rPr>
          <w:sz w:val="28"/>
          <w:szCs w:val="28"/>
          <w:lang w:val="ru-RU"/>
        </w:rPr>
        <w:t>го</w:t>
      </w:r>
      <w:r w:rsidRPr="00617823">
        <w:rPr>
          <w:sz w:val="28"/>
          <w:szCs w:val="28"/>
          <w:lang w:val="ru-RU"/>
        </w:rPr>
        <w:t xml:space="preserve"> кран</w:t>
      </w:r>
      <w:r w:rsidR="006943D9">
        <w:rPr>
          <w:sz w:val="28"/>
          <w:szCs w:val="28"/>
          <w:lang w:val="ru-RU"/>
        </w:rPr>
        <w:t>а</w:t>
      </w:r>
      <w:r w:rsidRPr="00617823">
        <w:rPr>
          <w:sz w:val="28"/>
          <w:szCs w:val="28"/>
          <w:lang w:val="ru-RU"/>
        </w:rPr>
        <w:t xml:space="preserve"> подачи воды. Для соединения с канализацией используйте шаровой кран дренажа или устройство автоматической продувки [96].</w:t>
      </w:r>
    </w:p>
    <w:p w14:paraId="2003E7BB" w14:textId="77777777" w:rsidR="00D11177" w:rsidRPr="00617823" w:rsidRDefault="00D11177" w:rsidP="00D11177">
      <w:pPr>
        <w:shd w:val="clear" w:color="auto" w:fill="FFFFFF"/>
        <w:tabs>
          <w:tab w:val="left" w:pos="567"/>
        </w:tabs>
        <w:ind w:right="10" w:firstLine="709"/>
        <w:jc w:val="both"/>
        <w:rPr>
          <w:sz w:val="28"/>
          <w:szCs w:val="28"/>
          <w:lang w:val="ru-RU"/>
        </w:rPr>
      </w:pPr>
      <w:r w:rsidRPr="00617823">
        <w:rPr>
          <w:sz w:val="28"/>
          <w:szCs w:val="28"/>
          <w:lang w:val="ru-RU"/>
        </w:rPr>
        <w:t>Для подвода пара в зону использования используйте стальные трубопроводы, выходящие из выходного шарового крана парогенератора. Трубопровод подачи пара должен иметь опору, способную принимать осевые усилия, крутящие и изгибающие моменты, вызванные механическими и температурными напряжениями.</w:t>
      </w:r>
    </w:p>
    <w:p w14:paraId="23571F51" w14:textId="77777777" w:rsidR="00D11177" w:rsidRPr="00617823" w:rsidRDefault="00D11177" w:rsidP="00D11177">
      <w:pPr>
        <w:shd w:val="clear" w:color="auto" w:fill="FFFFFF"/>
        <w:tabs>
          <w:tab w:val="left" w:pos="567"/>
        </w:tabs>
        <w:ind w:right="10" w:firstLine="709"/>
        <w:jc w:val="both"/>
        <w:rPr>
          <w:sz w:val="28"/>
          <w:szCs w:val="28"/>
          <w:lang w:val="ru-RU"/>
        </w:rPr>
      </w:pPr>
      <w:r w:rsidRPr="00617823">
        <w:rPr>
          <w:sz w:val="28"/>
          <w:szCs w:val="28"/>
          <w:lang w:val="ru-RU"/>
        </w:rPr>
        <w:t>Для подключения к системе электропитания прокладывайте провода через сальниковый ввод к вводным зажимам автоматического выключателя, установленного в распределительном щите потребителя. Этот выключатель служит для защиты и оперативного управления включением и выключением парогенератора. Важно убедиться, что фазы и нейтральный провод подведены правильно.</w:t>
      </w:r>
    </w:p>
    <w:p w14:paraId="178AF8CA" w14:textId="77777777" w:rsidR="00D11177" w:rsidRPr="00617823" w:rsidRDefault="00D11177" w:rsidP="00D11177">
      <w:pPr>
        <w:shd w:val="clear" w:color="auto" w:fill="FFFFFF"/>
        <w:tabs>
          <w:tab w:val="left" w:pos="567"/>
        </w:tabs>
        <w:ind w:right="10" w:firstLine="709"/>
        <w:jc w:val="both"/>
        <w:rPr>
          <w:sz w:val="28"/>
          <w:szCs w:val="28"/>
          <w:lang w:val="ru-RU"/>
        </w:rPr>
      </w:pPr>
      <w:r w:rsidRPr="00617823">
        <w:rPr>
          <w:sz w:val="28"/>
          <w:szCs w:val="28"/>
          <w:lang w:val="ru-RU"/>
        </w:rPr>
        <w:t>Для обеспечения управления температурой продукта, необходимо установить термопреобразователь сопротивления модели ДТС105-50М.ВЗ (60-120) в объекте, который подлежит обработке парогенератором. После установки термопреобразователя необходимо подключить его к парогенератору в соответствии с электрической схемой парогенератора.</w:t>
      </w:r>
    </w:p>
    <w:p w14:paraId="336292DE" w14:textId="4D8981CA" w:rsidR="00D11177" w:rsidRPr="00617823" w:rsidRDefault="00D11177" w:rsidP="00D11177">
      <w:pPr>
        <w:shd w:val="clear" w:color="auto" w:fill="FFFFFF"/>
        <w:tabs>
          <w:tab w:val="left" w:pos="567"/>
        </w:tabs>
        <w:ind w:right="10" w:firstLine="709"/>
        <w:jc w:val="both"/>
        <w:rPr>
          <w:sz w:val="28"/>
          <w:szCs w:val="28"/>
          <w:lang w:val="ru-RU"/>
        </w:rPr>
      </w:pPr>
      <w:r w:rsidRPr="00617823">
        <w:rPr>
          <w:sz w:val="28"/>
          <w:szCs w:val="28"/>
          <w:lang w:val="ru-RU"/>
        </w:rPr>
        <w:t xml:space="preserve">После подключения провести измерения сопротивления цепи фаза-ноль и сопротивления заземляющего устройства. Значения сопротивлений цепи фаза-ноль и заземляющего устройства должны соответствовать требованиям </w:t>
      </w:r>
      <w:r w:rsidR="004C5549">
        <w:rPr>
          <w:sz w:val="28"/>
          <w:szCs w:val="28"/>
          <w:lang w:val="ru-RU"/>
        </w:rPr>
        <w:t>«</w:t>
      </w:r>
      <w:r w:rsidRPr="00617823">
        <w:rPr>
          <w:sz w:val="28"/>
          <w:szCs w:val="28"/>
          <w:lang w:val="ru-RU"/>
        </w:rPr>
        <w:t>Правил устройства электроустановок (ПУЭ)</w:t>
      </w:r>
      <w:r w:rsidR="004C5549">
        <w:rPr>
          <w:sz w:val="28"/>
          <w:szCs w:val="28"/>
          <w:lang w:val="ru-RU"/>
        </w:rPr>
        <w:t>»</w:t>
      </w:r>
      <w:r w:rsidRPr="00617823">
        <w:rPr>
          <w:sz w:val="28"/>
          <w:szCs w:val="28"/>
          <w:lang w:val="ru-RU"/>
        </w:rPr>
        <w:t>.</w:t>
      </w:r>
    </w:p>
    <w:p w14:paraId="7E60888A" w14:textId="77777777" w:rsidR="00D11177" w:rsidRPr="00617823" w:rsidRDefault="00D11177" w:rsidP="00D11177">
      <w:pPr>
        <w:shd w:val="clear" w:color="auto" w:fill="FFFFFF"/>
        <w:tabs>
          <w:tab w:val="left" w:pos="567"/>
        </w:tabs>
        <w:ind w:right="10" w:firstLine="709"/>
        <w:jc w:val="both"/>
        <w:rPr>
          <w:sz w:val="28"/>
          <w:szCs w:val="28"/>
          <w:lang w:val="ru-RU"/>
        </w:rPr>
      </w:pPr>
      <w:r w:rsidRPr="00617823">
        <w:rPr>
          <w:sz w:val="28"/>
          <w:szCs w:val="28"/>
          <w:lang w:val="ru-RU"/>
        </w:rPr>
        <w:lastRenderedPageBreak/>
        <w:t>Важно отметить, что все монтажные, ремонтные и профилактические работы следует выполнять при отключенном напряжении для обеспечения безопасности.</w:t>
      </w:r>
    </w:p>
    <w:p w14:paraId="58630D0B" w14:textId="3CC223DC" w:rsidR="00D11177" w:rsidRPr="00617823" w:rsidRDefault="00D11177" w:rsidP="00D11177">
      <w:pPr>
        <w:shd w:val="clear" w:color="auto" w:fill="FFFFFF"/>
        <w:ind w:right="10" w:firstLine="709"/>
        <w:jc w:val="both"/>
        <w:rPr>
          <w:b/>
          <w:bCs/>
          <w:sz w:val="28"/>
          <w:szCs w:val="28"/>
          <w:lang w:val="ru-RU"/>
        </w:rPr>
      </w:pPr>
      <w:r w:rsidRPr="00617823">
        <w:rPr>
          <w:bCs/>
          <w:sz w:val="28"/>
          <w:szCs w:val="28"/>
          <w:u w:val="single"/>
          <w:lang w:val="ru-RU"/>
        </w:rPr>
        <w:t>Первичный пуск и регулировка системы.</w:t>
      </w:r>
      <w:r w:rsidRPr="00617823">
        <w:rPr>
          <w:b/>
          <w:bCs/>
          <w:sz w:val="28"/>
          <w:szCs w:val="28"/>
          <w:lang w:val="ru-RU"/>
        </w:rPr>
        <w:t xml:space="preserve"> </w:t>
      </w:r>
    </w:p>
    <w:p w14:paraId="6AF84306" w14:textId="77777777" w:rsidR="00D11177" w:rsidRPr="00617823" w:rsidRDefault="00D11177" w:rsidP="00D11177">
      <w:pPr>
        <w:shd w:val="clear" w:color="auto" w:fill="FFFFFF"/>
        <w:ind w:right="10" w:firstLine="709"/>
        <w:jc w:val="both"/>
        <w:rPr>
          <w:bCs/>
          <w:sz w:val="28"/>
          <w:szCs w:val="28"/>
          <w:lang w:val="ru-RU"/>
        </w:rPr>
      </w:pPr>
      <w:r w:rsidRPr="00617823">
        <w:rPr>
          <w:bCs/>
          <w:sz w:val="28"/>
          <w:szCs w:val="28"/>
          <w:lang w:val="ru-RU"/>
        </w:rPr>
        <w:t>Перед проведением первичного пуска и регулировки системы следует выполнить несколько важных шагов:</w:t>
      </w:r>
    </w:p>
    <w:p w14:paraId="513029D3" w14:textId="77777777" w:rsidR="00D11177" w:rsidRPr="00617823" w:rsidRDefault="00D11177" w:rsidP="004372B3">
      <w:pPr>
        <w:shd w:val="clear" w:color="auto" w:fill="FFFFFF"/>
        <w:tabs>
          <w:tab w:val="left" w:pos="993"/>
        </w:tabs>
        <w:ind w:right="10" w:firstLine="709"/>
        <w:jc w:val="both"/>
        <w:rPr>
          <w:bCs/>
          <w:sz w:val="28"/>
          <w:szCs w:val="28"/>
          <w:lang w:val="ru-RU"/>
        </w:rPr>
      </w:pPr>
      <w:r w:rsidRPr="00617823">
        <w:rPr>
          <w:bCs/>
          <w:sz w:val="28"/>
          <w:szCs w:val="28"/>
          <w:lang w:val="ru-RU"/>
        </w:rPr>
        <w:t>1.</w:t>
      </w:r>
      <w:r w:rsidRPr="00617823">
        <w:rPr>
          <w:bCs/>
          <w:sz w:val="28"/>
          <w:szCs w:val="28"/>
          <w:lang w:val="ru-RU"/>
        </w:rPr>
        <w:tab/>
        <w:t>Проверка качества питательной воды перед заполнением ЭПГ.</w:t>
      </w:r>
    </w:p>
    <w:p w14:paraId="3FC16C2D" w14:textId="77777777" w:rsidR="00D11177" w:rsidRPr="00617823" w:rsidRDefault="00D11177" w:rsidP="004372B3">
      <w:pPr>
        <w:shd w:val="clear" w:color="auto" w:fill="FFFFFF"/>
        <w:tabs>
          <w:tab w:val="left" w:pos="993"/>
        </w:tabs>
        <w:ind w:right="10" w:firstLine="709"/>
        <w:jc w:val="both"/>
        <w:rPr>
          <w:bCs/>
          <w:sz w:val="28"/>
          <w:szCs w:val="28"/>
          <w:lang w:val="ru-RU"/>
        </w:rPr>
      </w:pPr>
      <w:r w:rsidRPr="00617823">
        <w:rPr>
          <w:bCs/>
          <w:sz w:val="28"/>
          <w:szCs w:val="28"/>
          <w:lang w:val="ru-RU"/>
        </w:rPr>
        <w:t>2.</w:t>
      </w:r>
      <w:r w:rsidRPr="00617823">
        <w:rPr>
          <w:bCs/>
          <w:sz w:val="28"/>
          <w:szCs w:val="28"/>
          <w:lang w:val="ru-RU"/>
        </w:rPr>
        <w:tab/>
        <w:t>Перед пуском необходимо проверить исправность всех элементов парогенератора, приборов и аппаратов схемы управления, а также исправность заземляющих устройств.</w:t>
      </w:r>
    </w:p>
    <w:p w14:paraId="7A5FE318" w14:textId="77777777" w:rsidR="00D11177" w:rsidRPr="00617823" w:rsidRDefault="00D11177" w:rsidP="004372B3">
      <w:pPr>
        <w:shd w:val="clear" w:color="auto" w:fill="FFFFFF"/>
        <w:tabs>
          <w:tab w:val="left" w:pos="993"/>
        </w:tabs>
        <w:ind w:right="10" w:firstLine="709"/>
        <w:jc w:val="both"/>
        <w:rPr>
          <w:bCs/>
          <w:sz w:val="28"/>
          <w:szCs w:val="28"/>
          <w:lang w:val="ru-RU"/>
        </w:rPr>
      </w:pPr>
      <w:r w:rsidRPr="00617823">
        <w:rPr>
          <w:bCs/>
          <w:sz w:val="28"/>
          <w:szCs w:val="28"/>
          <w:lang w:val="ru-RU"/>
        </w:rPr>
        <w:t>3.</w:t>
      </w:r>
      <w:r w:rsidRPr="00617823">
        <w:rPr>
          <w:bCs/>
          <w:sz w:val="28"/>
          <w:szCs w:val="28"/>
          <w:lang w:val="ru-RU"/>
        </w:rPr>
        <w:tab/>
        <w:t>Проверить состояние уплотнений, запорно-регулирующей и измерительной аппаратуры.</w:t>
      </w:r>
    </w:p>
    <w:p w14:paraId="4B980D60" w14:textId="77777777" w:rsidR="00D11177" w:rsidRPr="00617823" w:rsidRDefault="00D11177" w:rsidP="004372B3">
      <w:pPr>
        <w:shd w:val="clear" w:color="auto" w:fill="FFFFFF"/>
        <w:tabs>
          <w:tab w:val="left" w:pos="993"/>
        </w:tabs>
        <w:ind w:right="10" w:firstLine="709"/>
        <w:jc w:val="both"/>
        <w:rPr>
          <w:bCs/>
          <w:sz w:val="28"/>
          <w:szCs w:val="28"/>
          <w:lang w:val="ru-RU"/>
        </w:rPr>
      </w:pPr>
      <w:r w:rsidRPr="00617823">
        <w:rPr>
          <w:bCs/>
          <w:sz w:val="28"/>
          <w:szCs w:val="28"/>
          <w:lang w:val="ru-RU"/>
        </w:rPr>
        <w:t>4.</w:t>
      </w:r>
      <w:r w:rsidRPr="00617823">
        <w:rPr>
          <w:bCs/>
          <w:sz w:val="28"/>
          <w:szCs w:val="28"/>
          <w:lang w:val="ru-RU"/>
        </w:rPr>
        <w:tab/>
        <w:t>Проверить затяжку болтов, гаек, винтов, состояние контактов на токоведущих частях, и при необходимости подтянуть крепежные элементы.</w:t>
      </w:r>
    </w:p>
    <w:p w14:paraId="2345E6E1" w14:textId="33E83C8B" w:rsidR="00D11177" w:rsidRPr="00617823" w:rsidRDefault="00D11177" w:rsidP="004372B3">
      <w:pPr>
        <w:shd w:val="clear" w:color="auto" w:fill="FFFFFF"/>
        <w:tabs>
          <w:tab w:val="left" w:pos="993"/>
        </w:tabs>
        <w:ind w:right="10" w:firstLine="709"/>
        <w:jc w:val="both"/>
        <w:rPr>
          <w:bCs/>
          <w:sz w:val="28"/>
          <w:szCs w:val="28"/>
          <w:lang w:val="ru-RU"/>
        </w:rPr>
      </w:pPr>
      <w:r w:rsidRPr="00617823">
        <w:rPr>
          <w:bCs/>
          <w:sz w:val="28"/>
          <w:szCs w:val="28"/>
          <w:lang w:val="ru-RU"/>
        </w:rPr>
        <w:t>5.</w:t>
      </w:r>
      <w:r w:rsidRPr="00617823">
        <w:rPr>
          <w:bCs/>
          <w:sz w:val="28"/>
          <w:szCs w:val="28"/>
          <w:lang w:val="ru-RU"/>
        </w:rPr>
        <w:tab/>
        <w:t>Проверить состояние силовых электроконтактов на вводе к</w:t>
      </w:r>
      <w:r w:rsidR="00C731BF">
        <w:rPr>
          <w:bCs/>
          <w:sz w:val="28"/>
          <w:szCs w:val="28"/>
          <w:lang w:val="ru-RU"/>
        </w:rPr>
        <w:t xml:space="preserve"> </w:t>
      </w:r>
      <w:r w:rsidRPr="00617823">
        <w:rPr>
          <w:bCs/>
          <w:sz w:val="28"/>
          <w:szCs w:val="28"/>
          <w:lang w:val="ru-RU"/>
        </w:rPr>
        <w:t>электрощит</w:t>
      </w:r>
      <w:r w:rsidR="00C731BF">
        <w:rPr>
          <w:bCs/>
          <w:sz w:val="28"/>
          <w:szCs w:val="28"/>
          <w:lang w:val="ru-RU"/>
        </w:rPr>
        <w:t>к</w:t>
      </w:r>
      <w:r w:rsidRPr="00617823">
        <w:rPr>
          <w:bCs/>
          <w:sz w:val="28"/>
          <w:szCs w:val="28"/>
          <w:lang w:val="ru-RU"/>
        </w:rPr>
        <w:t>у электропитания, на</w:t>
      </w:r>
      <w:r w:rsidR="00C731BF">
        <w:rPr>
          <w:bCs/>
          <w:sz w:val="28"/>
          <w:szCs w:val="28"/>
          <w:lang w:val="ru-RU"/>
        </w:rPr>
        <w:t xml:space="preserve"> выходе из щита и на подключение</w:t>
      </w:r>
      <w:r w:rsidRPr="00617823">
        <w:rPr>
          <w:bCs/>
          <w:sz w:val="28"/>
          <w:szCs w:val="28"/>
          <w:lang w:val="ru-RU"/>
        </w:rPr>
        <w:t xml:space="preserve"> к парогенератору. При необходимости зачистить контакты и подтянуть крепежные элементы.</w:t>
      </w:r>
    </w:p>
    <w:p w14:paraId="4BB718C2" w14:textId="77777777" w:rsidR="00D11177" w:rsidRPr="00617823" w:rsidRDefault="00D11177" w:rsidP="004372B3">
      <w:pPr>
        <w:shd w:val="clear" w:color="auto" w:fill="FFFFFF"/>
        <w:tabs>
          <w:tab w:val="left" w:pos="993"/>
        </w:tabs>
        <w:ind w:right="10" w:firstLine="709"/>
        <w:jc w:val="both"/>
        <w:rPr>
          <w:bCs/>
          <w:sz w:val="28"/>
          <w:szCs w:val="28"/>
          <w:lang w:val="ru-RU"/>
        </w:rPr>
      </w:pPr>
      <w:r w:rsidRPr="00617823">
        <w:rPr>
          <w:bCs/>
          <w:sz w:val="28"/>
          <w:szCs w:val="28"/>
          <w:lang w:val="ru-RU"/>
        </w:rPr>
        <w:t>6.</w:t>
      </w:r>
      <w:r w:rsidRPr="00617823">
        <w:rPr>
          <w:bCs/>
          <w:sz w:val="28"/>
          <w:szCs w:val="28"/>
          <w:lang w:val="ru-RU"/>
        </w:rPr>
        <w:tab/>
        <w:t>Перед запуском проверить положение ручек шарового крана на паропроводе. Шаровой кран подвода воды и шаровой кран подачи пара должны быть открыты.</w:t>
      </w:r>
    </w:p>
    <w:p w14:paraId="4A3DAE35" w14:textId="77777777" w:rsidR="00D11177" w:rsidRPr="00617823" w:rsidRDefault="00D11177" w:rsidP="004372B3">
      <w:pPr>
        <w:shd w:val="clear" w:color="auto" w:fill="FFFFFF"/>
        <w:tabs>
          <w:tab w:val="left" w:pos="993"/>
        </w:tabs>
        <w:ind w:right="10" w:firstLine="709"/>
        <w:jc w:val="both"/>
        <w:rPr>
          <w:bCs/>
          <w:sz w:val="28"/>
          <w:szCs w:val="28"/>
          <w:lang w:val="ru-RU"/>
        </w:rPr>
      </w:pPr>
      <w:r w:rsidRPr="00617823">
        <w:rPr>
          <w:bCs/>
          <w:sz w:val="28"/>
          <w:szCs w:val="28"/>
          <w:lang w:val="ru-RU"/>
        </w:rPr>
        <w:t>7.</w:t>
      </w:r>
      <w:r w:rsidRPr="00617823">
        <w:rPr>
          <w:bCs/>
          <w:sz w:val="28"/>
          <w:szCs w:val="28"/>
          <w:lang w:val="ru-RU"/>
        </w:rPr>
        <w:tab/>
        <w:t>Открыть дверцу блока управления парогенератора, включить вводной автоматический выключатель QF1 и автоматический выключатель QF2 питания схемы управления, а затем закрыть дверцу блока управления.</w:t>
      </w:r>
    </w:p>
    <w:p w14:paraId="3B50F807" w14:textId="77777777" w:rsidR="00D11177" w:rsidRPr="00617823" w:rsidRDefault="00D11177" w:rsidP="004372B3">
      <w:pPr>
        <w:shd w:val="clear" w:color="auto" w:fill="FFFFFF"/>
        <w:tabs>
          <w:tab w:val="left" w:pos="993"/>
        </w:tabs>
        <w:ind w:right="10" w:firstLine="709"/>
        <w:jc w:val="both"/>
        <w:rPr>
          <w:bCs/>
          <w:sz w:val="28"/>
          <w:szCs w:val="28"/>
          <w:lang w:val="ru-RU"/>
        </w:rPr>
      </w:pPr>
      <w:r w:rsidRPr="00617823">
        <w:rPr>
          <w:bCs/>
          <w:sz w:val="28"/>
          <w:szCs w:val="28"/>
          <w:lang w:val="ru-RU"/>
        </w:rPr>
        <w:t>8.</w:t>
      </w:r>
      <w:r w:rsidRPr="00617823">
        <w:rPr>
          <w:bCs/>
          <w:sz w:val="28"/>
          <w:szCs w:val="28"/>
          <w:lang w:val="ru-RU"/>
        </w:rPr>
        <w:tab/>
        <w:t>Запустить парогенератор в работу, нажав кнопку "Пуск". При этом должен загореться индикатор светосигнальный "Нет воды". Для выполнения с автоматической продувкой необходимо закрыть кран автоматической продувки.</w:t>
      </w:r>
    </w:p>
    <w:p w14:paraId="2C47F70A" w14:textId="77777777" w:rsidR="00D11177" w:rsidRPr="00617823" w:rsidRDefault="00D11177" w:rsidP="00C731BF">
      <w:pPr>
        <w:shd w:val="clear" w:color="auto" w:fill="FFFFFF"/>
        <w:tabs>
          <w:tab w:val="left" w:pos="993"/>
        </w:tabs>
        <w:ind w:right="10" w:firstLine="709"/>
        <w:jc w:val="both"/>
        <w:rPr>
          <w:b/>
          <w:bCs/>
          <w:sz w:val="28"/>
          <w:szCs w:val="28"/>
          <w:lang w:val="ru-RU"/>
        </w:rPr>
      </w:pPr>
      <w:r w:rsidRPr="00617823">
        <w:rPr>
          <w:bCs/>
          <w:sz w:val="28"/>
          <w:szCs w:val="28"/>
          <w:lang w:val="ru-RU"/>
        </w:rPr>
        <w:t>9.</w:t>
      </w:r>
      <w:r w:rsidRPr="00617823">
        <w:rPr>
          <w:bCs/>
          <w:sz w:val="28"/>
          <w:szCs w:val="28"/>
          <w:lang w:val="ru-RU"/>
        </w:rPr>
        <w:tab/>
        <w:t>Для выполнения автоматической продувки открыть боковую дверь парогенератора. Для контроля наличия воды на входе в насос, нажать кнопку, расположенную на корпусе датчика защиты от "сухого хода" LP-3. При наличии воды в системе кнопка зафиксируется, и индикатор "Нет воды" должен погаснуть. Если кнопка не фиксируется, необходимо обеспечить давление в системе, после чего закрыть дверь.</w:t>
      </w:r>
    </w:p>
    <w:p w14:paraId="7658B7A4" w14:textId="5CECAC28" w:rsidR="00540659" w:rsidRPr="00617823" w:rsidRDefault="00540659" w:rsidP="00792C2C">
      <w:pPr>
        <w:shd w:val="clear" w:color="auto" w:fill="FFFFFF"/>
        <w:tabs>
          <w:tab w:val="left" w:pos="993"/>
        </w:tabs>
        <w:ind w:right="10" w:firstLine="709"/>
        <w:jc w:val="both"/>
        <w:rPr>
          <w:bCs/>
          <w:sz w:val="28"/>
          <w:szCs w:val="28"/>
        </w:rPr>
      </w:pPr>
      <w:r w:rsidRPr="00617823">
        <w:rPr>
          <w:bCs/>
          <w:sz w:val="28"/>
          <w:szCs w:val="28"/>
        </w:rPr>
        <w:t>Если при работающем насосе не происходит рост мощности по регулятору мощности проверить соответствие направление вращения вала насоса направлению, указанному стрелкой на корпусе насоса. При необходимости произвести переключение фаз на вводе в парогенератор.</w:t>
      </w:r>
    </w:p>
    <w:p w14:paraId="7C8041C4" w14:textId="63D5AE91" w:rsidR="00540659" w:rsidRPr="00617823" w:rsidRDefault="007A7C93" w:rsidP="007A7C93">
      <w:pPr>
        <w:shd w:val="clear" w:color="auto" w:fill="FFFFFF"/>
        <w:tabs>
          <w:tab w:val="left" w:pos="567"/>
        </w:tabs>
        <w:ind w:right="10" w:firstLine="709"/>
        <w:jc w:val="both"/>
        <w:rPr>
          <w:sz w:val="28"/>
          <w:szCs w:val="28"/>
        </w:rPr>
      </w:pPr>
      <w:r w:rsidRPr="00617823">
        <w:rPr>
          <w:sz w:val="28"/>
          <w:szCs w:val="28"/>
        </w:rPr>
        <w:t>Осуществить управление отключением насосов и подачей электродов при превышении давления до установленного значения Р</w:t>
      </w:r>
      <w:r w:rsidRPr="005064DD">
        <w:rPr>
          <w:sz w:val="28"/>
          <w:szCs w:val="28"/>
          <w:vertAlign w:val="subscript"/>
        </w:rPr>
        <w:t>ном</w:t>
      </w:r>
      <w:r w:rsidRPr="00617823">
        <w:rPr>
          <w:sz w:val="28"/>
          <w:szCs w:val="28"/>
        </w:rPr>
        <w:t xml:space="preserve">, а также повторным включением насосов и электродов при снижении давления до 0,8 </w:t>
      </w:r>
      <w:r w:rsidR="005064DD" w:rsidRPr="00617823">
        <w:rPr>
          <w:sz w:val="28"/>
          <w:szCs w:val="28"/>
        </w:rPr>
        <w:t>Р</w:t>
      </w:r>
      <w:r w:rsidR="005064DD" w:rsidRPr="005064DD">
        <w:rPr>
          <w:sz w:val="28"/>
          <w:szCs w:val="28"/>
          <w:vertAlign w:val="subscript"/>
        </w:rPr>
        <w:t>ном</w:t>
      </w:r>
      <w:r w:rsidRPr="00617823">
        <w:rPr>
          <w:sz w:val="28"/>
          <w:szCs w:val="28"/>
        </w:rPr>
        <w:t>. Необходимо избыточное давление постепенным закрытием шарового крана. Терминал «Установка» означает отключение насоса и клапана подачи воды в котел.</w:t>
      </w:r>
      <w:r w:rsidRPr="00617823">
        <w:rPr>
          <w:sz w:val="28"/>
          <w:szCs w:val="28"/>
          <w:lang w:val="ru-RU"/>
        </w:rPr>
        <w:t xml:space="preserve"> </w:t>
      </w:r>
      <w:r w:rsidR="00540659" w:rsidRPr="00617823">
        <w:rPr>
          <w:sz w:val="28"/>
          <w:szCs w:val="28"/>
        </w:rPr>
        <w:t>Изменения «установки» температуры при необходимости производятся согласно руководству по эксплуатации на измеритель-регулятор</w:t>
      </w:r>
      <w:r w:rsidR="00F72D3D" w:rsidRPr="00617823">
        <w:rPr>
          <w:sz w:val="28"/>
          <w:szCs w:val="28"/>
        </w:rPr>
        <w:t>, представленные в таблице 3.2</w:t>
      </w:r>
      <w:r w:rsidR="00540659" w:rsidRPr="00617823">
        <w:rPr>
          <w:sz w:val="28"/>
          <w:szCs w:val="28"/>
        </w:rPr>
        <w:t xml:space="preserve">. </w:t>
      </w:r>
    </w:p>
    <w:p w14:paraId="32A15B16" w14:textId="7B7A959E" w:rsidR="00540659" w:rsidRPr="00617823" w:rsidRDefault="007A7C93" w:rsidP="007A7C93">
      <w:pPr>
        <w:shd w:val="clear" w:color="auto" w:fill="FFFFFF"/>
        <w:tabs>
          <w:tab w:val="left" w:pos="993"/>
        </w:tabs>
        <w:ind w:right="10" w:firstLine="709"/>
        <w:jc w:val="both"/>
        <w:rPr>
          <w:sz w:val="28"/>
          <w:szCs w:val="28"/>
        </w:rPr>
      </w:pPr>
      <w:r w:rsidRPr="00617823">
        <w:rPr>
          <w:sz w:val="28"/>
          <w:szCs w:val="28"/>
        </w:rPr>
        <w:lastRenderedPageBreak/>
        <w:t xml:space="preserve">Проведите осмотр парогенератора в рабочем состоянии, проверьте состояние запорно-регулирующей и измерительной аппаратуры, убедитесь, что отсутствуют посторонние шумы, утечки жидкости и </w:t>
      </w:r>
      <w:r w:rsidR="0030118F">
        <w:rPr>
          <w:sz w:val="28"/>
          <w:szCs w:val="28"/>
          <w:lang w:val="ru-RU"/>
        </w:rPr>
        <w:t>ис</w:t>
      </w:r>
      <w:r w:rsidRPr="00617823">
        <w:rPr>
          <w:sz w:val="28"/>
          <w:szCs w:val="28"/>
        </w:rPr>
        <w:t>парения в местах соединений.</w:t>
      </w:r>
    </w:p>
    <w:p w14:paraId="795F25E5" w14:textId="77777777" w:rsidR="007A7C93" w:rsidRPr="00617823" w:rsidRDefault="007A7C93" w:rsidP="00E230C9">
      <w:pPr>
        <w:shd w:val="clear" w:color="auto" w:fill="FFFFFF"/>
        <w:tabs>
          <w:tab w:val="left" w:pos="993"/>
        </w:tabs>
        <w:ind w:right="10"/>
        <w:jc w:val="both"/>
        <w:rPr>
          <w:sz w:val="28"/>
          <w:szCs w:val="28"/>
        </w:rPr>
      </w:pPr>
    </w:p>
    <w:p w14:paraId="1787EDAC" w14:textId="19FA3F4A" w:rsidR="00540659" w:rsidRPr="00617823" w:rsidRDefault="00540659" w:rsidP="00792C2C">
      <w:pPr>
        <w:shd w:val="clear" w:color="auto" w:fill="FFFFFF"/>
        <w:tabs>
          <w:tab w:val="left" w:pos="0"/>
        </w:tabs>
        <w:ind w:right="10"/>
        <w:jc w:val="both"/>
        <w:rPr>
          <w:sz w:val="28"/>
          <w:szCs w:val="28"/>
        </w:rPr>
      </w:pPr>
      <w:r w:rsidRPr="00617823">
        <w:rPr>
          <w:sz w:val="28"/>
          <w:szCs w:val="28"/>
        </w:rPr>
        <w:t xml:space="preserve">Таблица </w:t>
      </w:r>
      <w:r w:rsidR="00F72D3D" w:rsidRPr="00617823">
        <w:rPr>
          <w:sz w:val="28"/>
          <w:szCs w:val="28"/>
        </w:rPr>
        <w:t>3.</w:t>
      </w:r>
      <w:r w:rsidRPr="00617823">
        <w:rPr>
          <w:sz w:val="28"/>
          <w:szCs w:val="28"/>
        </w:rPr>
        <w:t>2 – «Установка» температуры измерителя</w:t>
      </w:r>
      <w:r w:rsidR="00F72D3D" w:rsidRPr="00617823">
        <w:rPr>
          <w:sz w:val="28"/>
          <w:szCs w:val="28"/>
        </w:rPr>
        <w:t xml:space="preserve"> – </w:t>
      </w:r>
      <w:r w:rsidRPr="00617823">
        <w:rPr>
          <w:sz w:val="28"/>
          <w:szCs w:val="28"/>
        </w:rPr>
        <w:t>регулятора в зависимости от давления парогенератора</w:t>
      </w:r>
    </w:p>
    <w:p w14:paraId="305AAB30" w14:textId="77777777" w:rsidR="00D11177" w:rsidRPr="00617823" w:rsidRDefault="00D11177" w:rsidP="00792C2C">
      <w:pPr>
        <w:shd w:val="clear" w:color="auto" w:fill="FFFFFF"/>
        <w:tabs>
          <w:tab w:val="left" w:pos="0"/>
        </w:tabs>
        <w:ind w:right="10"/>
        <w:jc w:val="both"/>
        <w:rPr>
          <w:sz w:val="28"/>
          <w:szCs w:val="28"/>
        </w:rPr>
      </w:pPr>
    </w:p>
    <w:p w14:paraId="4FE7ADA3" w14:textId="577FAE42" w:rsidR="00D11177" w:rsidRPr="00617823" w:rsidRDefault="00D11177" w:rsidP="00D11177">
      <w:pPr>
        <w:shd w:val="clear" w:color="auto" w:fill="FFFFFF"/>
        <w:tabs>
          <w:tab w:val="left" w:pos="567"/>
        </w:tabs>
        <w:ind w:right="10"/>
        <w:rPr>
          <w:sz w:val="28"/>
          <w:szCs w:val="28"/>
        </w:rPr>
      </w:pPr>
      <w:r w:rsidRPr="00617823">
        <w:rPr>
          <w:noProof/>
          <w:sz w:val="28"/>
          <w:szCs w:val="28"/>
          <w:lang w:val="en-US" w:eastAsia="en-US"/>
        </w:rPr>
        <w:drawing>
          <wp:inline distT="0" distB="0" distL="0" distR="0" wp14:anchorId="714BB3CA" wp14:editId="680BC10D">
            <wp:extent cx="6108700" cy="554990"/>
            <wp:effectExtent l="0" t="0" r="635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08700" cy="554990"/>
                    </a:xfrm>
                    <a:prstGeom prst="rect">
                      <a:avLst/>
                    </a:prstGeom>
                    <a:noFill/>
                  </pic:spPr>
                </pic:pic>
              </a:graphicData>
            </a:graphic>
          </wp:inline>
        </w:drawing>
      </w:r>
      <w:r w:rsidR="00540659" w:rsidRPr="00617823">
        <w:rPr>
          <w:sz w:val="28"/>
          <w:szCs w:val="28"/>
        </w:rPr>
        <w:br/>
      </w:r>
    </w:p>
    <w:p w14:paraId="6DB4CED0" w14:textId="7536BC6E" w:rsidR="00540659" w:rsidRPr="00617823" w:rsidRDefault="00540659" w:rsidP="00D11177">
      <w:pPr>
        <w:shd w:val="clear" w:color="auto" w:fill="FFFFFF"/>
        <w:tabs>
          <w:tab w:val="left" w:pos="567"/>
        </w:tabs>
        <w:ind w:right="10" w:firstLine="709"/>
        <w:jc w:val="both"/>
        <w:rPr>
          <w:sz w:val="28"/>
          <w:szCs w:val="28"/>
        </w:rPr>
      </w:pPr>
      <w:r w:rsidRPr="00617823">
        <w:rPr>
          <w:sz w:val="28"/>
          <w:szCs w:val="28"/>
        </w:rPr>
        <w:t>Отключение парогенератора производить в следующей последовательности:</w:t>
      </w:r>
    </w:p>
    <w:p w14:paraId="4C6EF494" w14:textId="77777777" w:rsidR="00540659" w:rsidRPr="00617823" w:rsidRDefault="00540659" w:rsidP="00792C2C">
      <w:pPr>
        <w:numPr>
          <w:ilvl w:val="0"/>
          <w:numId w:val="23"/>
        </w:numPr>
        <w:shd w:val="clear" w:color="auto" w:fill="FFFFFF"/>
        <w:tabs>
          <w:tab w:val="left" w:pos="567"/>
          <w:tab w:val="left" w:pos="1134"/>
        </w:tabs>
        <w:ind w:left="0" w:right="10" w:firstLine="709"/>
        <w:contextualSpacing/>
        <w:jc w:val="both"/>
        <w:rPr>
          <w:sz w:val="28"/>
          <w:szCs w:val="28"/>
        </w:rPr>
      </w:pPr>
      <w:r w:rsidRPr="00617823">
        <w:rPr>
          <w:sz w:val="28"/>
          <w:szCs w:val="28"/>
        </w:rPr>
        <w:t xml:space="preserve"> вывести регулятора мощности с номинальной мощности на 0;</w:t>
      </w:r>
    </w:p>
    <w:p w14:paraId="57A9A4B6" w14:textId="77777777" w:rsidR="00540659" w:rsidRPr="00617823" w:rsidRDefault="00540659" w:rsidP="00792C2C">
      <w:pPr>
        <w:numPr>
          <w:ilvl w:val="0"/>
          <w:numId w:val="23"/>
        </w:numPr>
        <w:shd w:val="clear" w:color="auto" w:fill="FFFFFF"/>
        <w:tabs>
          <w:tab w:val="left" w:pos="567"/>
          <w:tab w:val="left" w:pos="1134"/>
        </w:tabs>
        <w:ind w:left="0" w:right="10" w:firstLine="709"/>
        <w:contextualSpacing/>
        <w:jc w:val="both"/>
        <w:rPr>
          <w:sz w:val="28"/>
          <w:szCs w:val="28"/>
        </w:rPr>
      </w:pPr>
      <w:r w:rsidRPr="00617823">
        <w:rPr>
          <w:sz w:val="28"/>
          <w:szCs w:val="28"/>
        </w:rPr>
        <w:t xml:space="preserve"> проконтролировать на дисплее регулятора мощности падение мощности;</w:t>
      </w:r>
    </w:p>
    <w:p w14:paraId="2220B6E1" w14:textId="77777777" w:rsidR="00540659" w:rsidRPr="00617823" w:rsidRDefault="00540659" w:rsidP="00792C2C">
      <w:pPr>
        <w:numPr>
          <w:ilvl w:val="0"/>
          <w:numId w:val="23"/>
        </w:numPr>
        <w:shd w:val="clear" w:color="auto" w:fill="FFFFFF"/>
        <w:tabs>
          <w:tab w:val="left" w:pos="567"/>
          <w:tab w:val="left" w:pos="1134"/>
        </w:tabs>
        <w:ind w:left="0" w:right="10" w:firstLine="709"/>
        <w:contextualSpacing/>
        <w:jc w:val="both"/>
        <w:rPr>
          <w:sz w:val="28"/>
          <w:szCs w:val="28"/>
        </w:rPr>
      </w:pPr>
      <w:r w:rsidRPr="00617823">
        <w:rPr>
          <w:sz w:val="28"/>
          <w:szCs w:val="28"/>
        </w:rPr>
        <w:t xml:space="preserve"> нажать кнопку "Стоп" поста кнопочного панели управления при этом должна погаснуть лампа поста кнопочного. </w:t>
      </w:r>
    </w:p>
    <w:p w14:paraId="5C14AAA1" w14:textId="77777777" w:rsidR="00540659" w:rsidRPr="00617823" w:rsidRDefault="00540659" w:rsidP="00792C2C">
      <w:pPr>
        <w:numPr>
          <w:ilvl w:val="0"/>
          <w:numId w:val="23"/>
        </w:numPr>
        <w:shd w:val="clear" w:color="auto" w:fill="FFFFFF"/>
        <w:tabs>
          <w:tab w:val="left" w:pos="567"/>
          <w:tab w:val="left" w:pos="1134"/>
        </w:tabs>
        <w:ind w:left="0" w:right="10" w:firstLine="709"/>
        <w:contextualSpacing/>
        <w:jc w:val="both"/>
        <w:rPr>
          <w:sz w:val="28"/>
          <w:szCs w:val="28"/>
        </w:rPr>
      </w:pPr>
      <w:r w:rsidRPr="00617823">
        <w:rPr>
          <w:sz w:val="28"/>
          <w:szCs w:val="28"/>
        </w:rPr>
        <w:t xml:space="preserve"> проверить по манометру падение давления до нуля;</w:t>
      </w:r>
    </w:p>
    <w:p w14:paraId="1FE2DAFA" w14:textId="77777777" w:rsidR="00540659" w:rsidRPr="00617823" w:rsidRDefault="00540659" w:rsidP="00792C2C">
      <w:pPr>
        <w:numPr>
          <w:ilvl w:val="0"/>
          <w:numId w:val="23"/>
        </w:numPr>
        <w:shd w:val="clear" w:color="auto" w:fill="FFFFFF"/>
        <w:tabs>
          <w:tab w:val="left" w:pos="567"/>
          <w:tab w:val="left" w:pos="1134"/>
        </w:tabs>
        <w:ind w:left="0" w:right="10" w:firstLine="709"/>
        <w:contextualSpacing/>
        <w:jc w:val="both"/>
        <w:rPr>
          <w:sz w:val="28"/>
          <w:szCs w:val="28"/>
        </w:rPr>
      </w:pPr>
      <w:r w:rsidRPr="00617823">
        <w:rPr>
          <w:sz w:val="28"/>
          <w:szCs w:val="28"/>
        </w:rPr>
        <w:t xml:space="preserve"> закрыть шаровой кран подачи пара;</w:t>
      </w:r>
    </w:p>
    <w:p w14:paraId="5CF75F4B" w14:textId="0F678A2B" w:rsidR="00540659" w:rsidRPr="00617823" w:rsidRDefault="00540659" w:rsidP="00792C2C">
      <w:pPr>
        <w:numPr>
          <w:ilvl w:val="0"/>
          <w:numId w:val="23"/>
        </w:numPr>
        <w:shd w:val="clear" w:color="auto" w:fill="FFFFFF"/>
        <w:tabs>
          <w:tab w:val="left" w:pos="567"/>
          <w:tab w:val="left" w:pos="1134"/>
        </w:tabs>
        <w:ind w:left="0" w:right="10" w:firstLine="709"/>
        <w:contextualSpacing/>
        <w:jc w:val="both"/>
        <w:rPr>
          <w:sz w:val="28"/>
          <w:szCs w:val="28"/>
        </w:rPr>
      </w:pPr>
      <w:r w:rsidRPr="00617823">
        <w:rPr>
          <w:sz w:val="28"/>
          <w:szCs w:val="28"/>
        </w:rPr>
        <w:t xml:space="preserve"> выключить вводный автоматический выключатель в блоке управления.</w:t>
      </w:r>
    </w:p>
    <w:p w14:paraId="122C3E8F" w14:textId="4668AA7F" w:rsidR="00466E86" w:rsidRPr="00617823" w:rsidRDefault="00466E86" w:rsidP="00466E86">
      <w:pPr>
        <w:shd w:val="clear" w:color="auto" w:fill="FFFFFF"/>
        <w:tabs>
          <w:tab w:val="left" w:pos="567"/>
          <w:tab w:val="left" w:pos="1134"/>
        </w:tabs>
        <w:ind w:right="10"/>
        <w:contextualSpacing/>
        <w:jc w:val="both"/>
        <w:rPr>
          <w:sz w:val="28"/>
          <w:szCs w:val="28"/>
        </w:rPr>
      </w:pPr>
    </w:p>
    <w:p w14:paraId="3861ACF8" w14:textId="3832F826" w:rsidR="00466E86" w:rsidRPr="00617823" w:rsidRDefault="00466E86" w:rsidP="00466E86">
      <w:pPr>
        <w:shd w:val="clear" w:color="auto" w:fill="FFFFFF"/>
        <w:tabs>
          <w:tab w:val="left" w:pos="567"/>
          <w:tab w:val="left" w:pos="1134"/>
        </w:tabs>
        <w:ind w:right="10" w:firstLine="709"/>
        <w:contextualSpacing/>
        <w:jc w:val="both"/>
        <w:rPr>
          <w:b/>
          <w:bCs/>
          <w:sz w:val="28"/>
          <w:szCs w:val="28"/>
          <w:lang w:val="ru-RU"/>
        </w:rPr>
      </w:pPr>
      <w:r w:rsidRPr="00617823">
        <w:rPr>
          <w:b/>
          <w:bCs/>
          <w:sz w:val="28"/>
          <w:szCs w:val="28"/>
          <w:lang w:val="ru-RU"/>
        </w:rPr>
        <w:t>3.1.6 Тепловизионная с</w:t>
      </w:r>
      <w:r w:rsidR="004E5104">
        <w:rPr>
          <w:b/>
          <w:bCs/>
          <w:sz w:val="28"/>
          <w:szCs w:val="28"/>
          <w:lang w:val="ru-RU"/>
        </w:rPr>
        <w:t>ъ</w:t>
      </w:r>
      <w:r w:rsidRPr="00617823">
        <w:rPr>
          <w:b/>
          <w:bCs/>
          <w:sz w:val="28"/>
          <w:szCs w:val="28"/>
          <w:lang w:val="ru-RU"/>
        </w:rPr>
        <w:t>емка</w:t>
      </w:r>
    </w:p>
    <w:p w14:paraId="1F644A99" w14:textId="658E8E5F" w:rsidR="00466E86" w:rsidRPr="00617823" w:rsidRDefault="00466E86" w:rsidP="00466E86">
      <w:pPr>
        <w:shd w:val="clear" w:color="auto" w:fill="FFFFFF"/>
        <w:tabs>
          <w:tab w:val="left" w:pos="567"/>
          <w:tab w:val="left" w:pos="1134"/>
        </w:tabs>
        <w:ind w:right="10" w:firstLine="709"/>
        <w:contextualSpacing/>
        <w:jc w:val="both"/>
        <w:rPr>
          <w:b/>
          <w:bCs/>
          <w:sz w:val="28"/>
          <w:szCs w:val="28"/>
          <w:lang w:val="ru-RU"/>
        </w:rPr>
      </w:pPr>
    </w:p>
    <w:p w14:paraId="28F8B498" w14:textId="078DEEDA" w:rsidR="00466E86" w:rsidRPr="00617823" w:rsidRDefault="00466E86" w:rsidP="0082505A">
      <w:pPr>
        <w:shd w:val="clear" w:color="auto" w:fill="FFFFFF"/>
        <w:tabs>
          <w:tab w:val="left" w:pos="567"/>
        </w:tabs>
        <w:ind w:right="10" w:firstLine="709"/>
        <w:jc w:val="both"/>
        <w:rPr>
          <w:sz w:val="28"/>
          <w:szCs w:val="28"/>
          <w:lang w:val="ru-RU"/>
        </w:rPr>
      </w:pPr>
      <w:r w:rsidRPr="00617823">
        <w:rPr>
          <w:sz w:val="28"/>
          <w:szCs w:val="28"/>
          <w:lang w:val="ru-RU"/>
        </w:rPr>
        <w:t>Для осуществления тепловизионной с</w:t>
      </w:r>
      <w:r w:rsidR="00C52EE9">
        <w:rPr>
          <w:sz w:val="28"/>
          <w:szCs w:val="28"/>
          <w:lang w:val="ru-RU"/>
        </w:rPr>
        <w:t>ъ</w:t>
      </w:r>
      <w:r w:rsidRPr="00617823">
        <w:rPr>
          <w:sz w:val="28"/>
          <w:szCs w:val="28"/>
          <w:lang w:val="ru-RU"/>
        </w:rPr>
        <w:t xml:space="preserve">емки </w:t>
      </w:r>
      <w:r w:rsidR="009924C7" w:rsidRPr="00617823">
        <w:rPr>
          <w:sz w:val="28"/>
          <w:szCs w:val="28"/>
          <w:lang w:val="ru-RU"/>
        </w:rPr>
        <w:t>изменения поля температуры по точкам экспериментального стенда во времени проводилась в ручном режиме</w:t>
      </w:r>
      <w:r w:rsidR="00C52EE9">
        <w:rPr>
          <w:sz w:val="28"/>
          <w:szCs w:val="28"/>
          <w:lang w:val="ru-RU"/>
        </w:rPr>
        <w:t xml:space="preserve"> тепловизионной</w:t>
      </w:r>
      <w:r w:rsidR="009924C7" w:rsidRPr="00617823">
        <w:rPr>
          <w:sz w:val="28"/>
          <w:szCs w:val="28"/>
          <w:lang w:val="ru-RU"/>
        </w:rPr>
        <w:t xml:space="preserve"> с</w:t>
      </w:r>
      <w:r w:rsidR="00C52EE9">
        <w:rPr>
          <w:sz w:val="28"/>
          <w:szCs w:val="28"/>
          <w:lang w:val="ru-RU"/>
        </w:rPr>
        <w:t>ъ</w:t>
      </w:r>
      <w:r w:rsidR="009924C7" w:rsidRPr="00617823">
        <w:rPr>
          <w:sz w:val="28"/>
          <w:szCs w:val="28"/>
          <w:lang w:val="ru-RU"/>
        </w:rPr>
        <w:t>емк</w:t>
      </w:r>
      <w:r w:rsidR="00C52EE9">
        <w:rPr>
          <w:sz w:val="28"/>
          <w:szCs w:val="28"/>
          <w:lang w:val="ru-RU"/>
        </w:rPr>
        <w:t>и</w:t>
      </w:r>
      <w:r w:rsidR="009924C7" w:rsidRPr="00617823">
        <w:rPr>
          <w:sz w:val="28"/>
          <w:szCs w:val="28"/>
          <w:lang w:val="ru-RU"/>
        </w:rPr>
        <w:t xml:space="preserve"> с использованием</w:t>
      </w:r>
      <w:r w:rsidR="002E64DD" w:rsidRPr="00617823">
        <w:rPr>
          <w:sz w:val="28"/>
          <w:szCs w:val="28"/>
          <w:lang w:val="ru-RU"/>
        </w:rPr>
        <w:t xml:space="preserve"> </w:t>
      </w:r>
      <w:r w:rsidR="002E64DD" w:rsidRPr="00617823">
        <w:rPr>
          <w:sz w:val="28"/>
          <w:szCs w:val="28"/>
          <w:shd w:val="clear" w:color="auto" w:fill="FFFFFF"/>
          <w:lang w:val="ru-RU"/>
        </w:rPr>
        <w:t>тепловизор</w:t>
      </w:r>
      <w:r w:rsidR="00C52EE9">
        <w:rPr>
          <w:sz w:val="28"/>
          <w:szCs w:val="28"/>
          <w:shd w:val="clear" w:color="auto" w:fill="FFFFFF"/>
          <w:lang w:val="ru-RU"/>
        </w:rPr>
        <w:t>а</w:t>
      </w:r>
      <w:r w:rsidR="002E64DD" w:rsidRPr="00617823">
        <w:rPr>
          <w:sz w:val="28"/>
          <w:szCs w:val="28"/>
          <w:shd w:val="clear" w:color="auto" w:fill="FFFFFF"/>
          <w:lang w:val="ru-RU"/>
        </w:rPr>
        <w:t xml:space="preserve"> </w:t>
      </w:r>
      <w:r w:rsidR="002E64DD" w:rsidRPr="00617823">
        <w:rPr>
          <w:sz w:val="28"/>
          <w:szCs w:val="28"/>
          <w:shd w:val="clear" w:color="auto" w:fill="FFFFFF"/>
          <w:lang w:val="en-US"/>
        </w:rPr>
        <w:t>MESTEK</w:t>
      </w:r>
      <w:r w:rsidR="002E64DD" w:rsidRPr="00617823">
        <w:rPr>
          <w:sz w:val="28"/>
          <w:szCs w:val="28"/>
          <w:shd w:val="clear" w:color="auto" w:fill="FFFFFF"/>
          <w:lang w:val="ru-RU"/>
        </w:rPr>
        <w:t xml:space="preserve"> </w:t>
      </w:r>
      <w:r w:rsidR="002E64DD" w:rsidRPr="00617823">
        <w:rPr>
          <w:sz w:val="28"/>
          <w:szCs w:val="28"/>
          <w:shd w:val="clear" w:color="auto" w:fill="FFFFFF"/>
          <w:lang w:val="en-US"/>
        </w:rPr>
        <w:t>TI</w:t>
      </w:r>
      <w:r w:rsidR="002E64DD" w:rsidRPr="00617823">
        <w:rPr>
          <w:sz w:val="28"/>
          <w:szCs w:val="28"/>
          <w:shd w:val="clear" w:color="auto" w:fill="FFFFFF"/>
          <w:lang w:val="ru-RU"/>
        </w:rPr>
        <w:t>120</w:t>
      </w:r>
      <w:r w:rsidR="009924C7" w:rsidRPr="00617823">
        <w:rPr>
          <w:sz w:val="28"/>
          <w:szCs w:val="28"/>
          <w:lang w:val="ru-RU"/>
        </w:rPr>
        <w:t>, внешний вид и технические характеристики которой, приведены на рисунке 3.</w:t>
      </w:r>
      <w:r w:rsidR="00467FA8" w:rsidRPr="00617823">
        <w:rPr>
          <w:sz w:val="28"/>
          <w:szCs w:val="28"/>
          <w:lang w:val="ru-RU"/>
        </w:rPr>
        <w:t>8</w:t>
      </w:r>
      <w:r w:rsidR="009924C7" w:rsidRPr="00617823">
        <w:rPr>
          <w:sz w:val="28"/>
          <w:szCs w:val="28"/>
          <w:lang w:val="ru-RU"/>
        </w:rPr>
        <w:t xml:space="preserve"> и таблице 3.3.</w:t>
      </w:r>
    </w:p>
    <w:p w14:paraId="622C6395" w14:textId="77777777" w:rsidR="00681351" w:rsidRPr="00617823" w:rsidRDefault="00681351" w:rsidP="002E64DD">
      <w:pPr>
        <w:shd w:val="clear" w:color="auto" w:fill="FFFFFF"/>
        <w:tabs>
          <w:tab w:val="left" w:pos="567"/>
        </w:tabs>
        <w:ind w:right="10" w:firstLine="851"/>
        <w:jc w:val="both"/>
        <w:rPr>
          <w:sz w:val="28"/>
          <w:szCs w:val="28"/>
          <w:lang w:val="ru-RU"/>
        </w:rPr>
      </w:pPr>
    </w:p>
    <w:p w14:paraId="6A3363BE" w14:textId="2448456F" w:rsidR="009924C7" w:rsidRPr="00617823" w:rsidRDefault="000F3CBC" w:rsidP="00885222">
      <w:pPr>
        <w:shd w:val="clear" w:color="auto" w:fill="FFFFFF"/>
        <w:tabs>
          <w:tab w:val="left" w:pos="567"/>
        </w:tabs>
        <w:ind w:right="10"/>
        <w:jc w:val="center"/>
        <w:rPr>
          <w:sz w:val="28"/>
          <w:szCs w:val="28"/>
          <w:shd w:val="clear" w:color="auto" w:fill="FFFFFF"/>
          <w:lang w:val="ru-RU"/>
        </w:rPr>
      </w:pPr>
      <w:r w:rsidRPr="00617823">
        <w:rPr>
          <w:noProof/>
          <w:sz w:val="28"/>
          <w:szCs w:val="28"/>
          <w:shd w:val="clear" w:color="auto" w:fill="FFFFFF"/>
          <w:lang w:val="en-US" w:eastAsia="en-US"/>
        </w:rPr>
        <w:drawing>
          <wp:inline distT="0" distB="0" distL="0" distR="0" wp14:anchorId="5868F516" wp14:editId="05CBAE84">
            <wp:extent cx="2085364" cy="1563983"/>
            <wp:effectExtent l="0" t="5715" r="4445" b="444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Рисунок 226"/>
                    <pic:cNvPicPr/>
                  </pic:nvPicPr>
                  <pic:blipFill>
                    <a:blip r:embed="rId79" cstate="print">
                      <a:extLst>
                        <a:ext uri="{28A0092B-C50C-407E-A947-70E740481C1C}">
                          <a14:useLocalDpi xmlns:a14="http://schemas.microsoft.com/office/drawing/2010/main" val="0"/>
                        </a:ext>
                      </a:extLst>
                    </a:blip>
                    <a:stretch>
                      <a:fillRect/>
                    </a:stretch>
                  </pic:blipFill>
                  <pic:spPr>
                    <a:xfrm rot="5400000">
                      <a:off x="0" y="0"/>
                      <a:ext cx="2159599" cy="1619658"/>
                    </a:xfrm>
                    <a:prstGeom prst="rect">
                      <a:avLst/>
                    </a:prstGeom>
                  </pic:spPr>
                </pic:pic>
              </a:graphicData>
            </a:graphic>
          </wp:inline>
        </w:drawing>
      </w:r>
      <w:r w:rsidR="00885222" w:rsidRPr="00617823">
        <w:rPr>
          <w:noProof/>
          <w:sz w:val="28"/>
          <w:szCs w:val="28"/>
          <w:shd w:val="clear" w:color="auto" w:fill="FFFFFF"/>
          <w:lang w:val="en-US" w:eastAsia="en-US"/>
        </w:rPr>
        <w:drawing>
          <wp:inline distT="0" distB="0" distL="0" distR="0" wp14:anchorId="5B9450DE" wp14:editId="1DA1E07B">
            <wp:extent cx="2459187" cy="2071370"/>
            <wp:effectExtent l="0" t="0" r="0" b="508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Рисунок 232"/>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528822" cy="2130024"/>
                    </a:xfrm>
                    <a:prstGeom prst="rect">
                      <a:avLst/>
                    </a:prstGeom>
                  </pic:spPr>
                </pic:pic>
              </a:graphicData>
            </a:graphic>
          </wp:inline>
        </w:drawing>
      </w:r>
      <w:r w:rsidRPr="00617823">
        <w:rPr>
          <w:noProof/>
          <w:sz w:val="28"/>
          <w:szCs w:val="28"/>
          <w:shd w:val="clear" w:color="auto" w:fill="FFFFFF"/>
          <w:lang w:val="en-US" w:eastAsia="en-US"/>
        </w:rPr>
        <w:drawing>
          <wp:inline distT="0" distB="0" distL="0" distR="0" wp14:anchorId="0A06647A" wp14:editId="04D78F9D">
            <wp:extent cx="2075579" cy="1562217"/>
            <wp:effectExtent l="889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Рисунок 227"/>
                    <pic:cNvPicPr/>
                  </pic:nvPicPr>
                  <pic:blipFill>
                    <a:blip r:embed="rId81" cstate="print">
                      <a:extLst>
                        <a:ext uri="{28A0092B-C50C-407E-A947-70E740481C1C}">
                          <a14:useLocalDpi xmlns:a14="http://schemas.microsoft.com/office/drawing/2010/main" val="0"/>
                        </a:ext>
                      </a:extLst>
                    </a:blip>
                    <a:stretch>
                      <a:fillRect/>
                    </a:stretch>
                  </pic:blipFill>
                  <pic:spPr>
                    <a:xfrm rot="5400000">
                      <a:off x="0" y="0"/>
                      <a:ext cx="2115045" cy="1591921"/>
                    </a:xfrm>
                    <a:prstGeom prst="rect">
                      <a:avLst/>
                    </a:prstGeom>
                  </pic:spPr>
                </pic:pic>
              </a:graphicData>
            </a:graphic>
          </wp:inline>
        </w:drawing>
      </w:r>
    </w:p>
    <w:p w14:paraId="1CCF5A2D" w14:textId="77777777" w:rsidR="002A746E" w:rsidRPr="00617823" w:rsidRDefault="002A746E" w:rsidP="002A746E">
      <w:pPr>
        <w:shd w:val="clear" w:color="auto" w:fill="FFFFFF"/>
        <w:tabs>
          <w:tab w:val="left" w:pos="567"/>
        </w:tabs>
        <w:ind w:right="10"/>
        <w:jc w:val="center"/>
        <w:rPr>
          <w:sz w:val="28"/>
          <w:szCs w:val="28"/>
          <w:shd w:val="clear" w:color="auto" w:fill="FFFFFF"/>
          <w:lang w:val="ru-RU"/>
        </w:rPr>
      </w:pPr>
    </w:p>
    <w:p w14:paraId="631A8A0F" w14:textId="140F6446" w:rsidR="002A746E" w:rsidRPr="00617823" w:rsidRDefault="002A746E" w:rsidP="002A746E">
      <w:pPr>
        <w:shd w:val="clear" w:color="auto" w:fill="FFFFFF"/>
        <w:tabs>
          <w:tab w:val="left" w:pos="567"/>
        </w:tabs>
        <w:ind w:right="10"/>
        <w:jc w:val="center"/>
        <w:rPr>
          <w:sz w:val="28"/>
          <w:szCs w:val="28"/>
          <w:shd w:val="clear" w:color="auto" w:fill="FFFFFF"/>
          <w:lang w:val="ru-RU"/>
        </w:rPr>
      </w:pPr>
      <w:r w:rsidRPr="00617823">
        <w:rPr>
          <w:sz w:val="28"/>
          <w:szCs w:val="28"/>
          <w:shd w:val="clear" w:color="auto" w:fill="FFFFFF"/>
          <w:lang w:val="ru-RU"/>
        </w:rPr>
        <w:t>Рисунок 3.</w:t>
      </w:r>
      <w:r w:rsidR="00467FA8" w:rsidRPr="00617823">
        <w:rPr>
          <w:sz w:val="28"/>
          <w:szCs w:val="28"/>
          <w:shd w:val="clear" w:color="auto" w:fill="FFFFFF"/>
          <w:lang w:val="ru-RU"/>
        </w:rPr>
        <w:t>8</w:t>
      </w:r>
      <w:r w:rsidRPr="00617823">
        <w:rPr>
          <w:sz w:val="28"/>
          <w:szCs w:val="28"/>
          <w:shd w:val="clear" w:color="auto" w:fill="FFFFFF"/>
          <w:lang w:val="ru-RU"/>
        </w:rPr>
        <w:t xml:space="preserve"> – Инфокрасный тепловизор </w:t>
      </w:r>
      <w:bookmarkStart w:id="4" w:name="OLE_LINK4"/>
      <w:r w:rsidRPr="00617823">
        <w:rPr>
          <w:sz w:val="28"/>
          <w:szCs w:val="28"/>
          <w:shd w:val="clear" w:color="auto" w:fill="FFFFFF"/>
          <w:lang w:val="en-US"/>
        </w:rPr>
        <w:t>MESTEK</w:t>
      </w:r>
      <w:r w:rsidRPr="00617823">
        <w:rPr>
          <w:sz w:val="28"/>
          <w:szCs w:val="28"/>
          <w:shd w:val="clear" w:color="auto" w:fill="FFFFFF"/>
          <w:lang w:val="ru-RU"/>
        </w:rPr>
        <w:t xml:space="preserve"> </w:t>
      </w:r>
      <w:r w:rsidRPr="00617823">
        <w:rPr>
          <w:sz w:val="28"/>
          <w:szCs w:val="28"/>
          <w:shd w:val="clear" w:color="auto" w:fill="FFFFFF"/>
          <w:lang w:val="en-US"/>
        </w:rPr>
        <w:t>TI</w:t>
      </w:r>
      <w:r w:rsidRPr="00617823">
        <w:rPr>
          <w:sz w:val="28"/>
          <w:szCs w:val="28"/>
          <w:shd w:val="clear" w:color="auto" w:fill="FFFFFF"/>
          <w:lang w:val="ru-RU"/>
        </w:rPr>
        <w:t>120</w:t>
      </w:r>
    </w:p>
    <w:bookmarkEnd w:id="4"/>
    <w:p w14:paraId="7140817F" w14:textId="77777777" w:rsidR="007A7C93" w:rsidRPr="00617823" w:rsidRDefault="007A7C93" w:rsidP="009924C7">
      <w:pPr>
        <w:jc w:val="both"/>
        <w:rPr>
          <w:sz w:val="28"/>
          <w:szCs w:val="28"/>
          <w:lang w:val="kk-KZ"/>
        </w:rPr>
      </w:pPr>
    </w:p>
    <w:p w14:paraId="449EC635" w14:textId="42AF2012" w:rsidR="009924C7" w:rsidRPr="00617823" w:rsidRDefault="009924C7" w:rsidP="009924C7">
      <w:pPr>
        <w:jc w:val="both"/>
        <w:rPr>
          <w:sz w:val="28"/>
          <w:szCs w:val="28"/>
          <w:shd w:val="clear" w:color="auto" w:fill="FFFFFF"/>
          <w:lang w:val="ru-RU"/>
        </w:rPr>
      </w:pPr>
      <w:r w:rsidRPr="00617823">
        <w:rPr>
          <w:sz w:val="28"/>
          <w:szCs w:val="28"/>
          <w:lang w:val="kk-KZ"/>
        </w:rPr>
        <w:lastRenderedPageBreak/>
        <w:t>Таблица 3.3 –</w:t>
      </w:r>
      <w:r w:rsidR="007F1890" w:rsidRPr="00617823">
        <w:rPr>
          <w:sz w:val="28"/>
          <w:szCs w:val="28"/>
          <w:lang w:val="kk-KZ"/>
        </w:rPr>
        <w:t xml:space="preserve"> Т</w:t>
      </w:r>
      <w:r w:rsidRPr="00617823">
        <w:rPr>
          <w:sz w:val="28"/>
          <w:szCs w:val="28"/>
          <w:lang w:val="kk-KZ"/>
        </w:rPr>
        <w:t xml:space="preserve">ехнические характеристики </w:t>
      </w:r>
      <w:r w:rsidR="002A746E" w:rsidRPr="00617823">
        <w:rPr>
          <w:sz w:val="28"/>
          <w:szCs w:val="28"/>
          <w:shd w:val="clear" w:color="auto" w:fill="FFFFFF"/>
          <w:lang w:val="ru-RU"/>
        </w:rPr>
        <w:t xml:space="preserve">тепловизора </w:t>
      </w:r>
      <w:r w:rsidR="002A746E" w:rsidRPr="00617823">
        <w:rPr>
          <w:sz w:val="28"/>
          <w:szCs w:val="28"/>
          <w:shd w:val="clear" w:color="auto" w:fill="FFFFFF"/>
          <w:lang w:val="en-US"/>
        </w:rPr>
        <w:t>MESTEK</w:t>
      </w:r>
      <w:r w:rsidR="002A746E" w:rsidRPr="00617823">
        <w:rPr>
          <w:sz w:val="28"/>
          <w:szCs w:val="28"/>
          <w:shd w:val="clear" w:color="auto" w:fill="FFFFFF"/>
          <w:lang w:val="ru-RU"/>
        </w:rPr>
        <w:t xml:space="preserve"> </w:t>
      </w:r>
      <w:r w:rsidR="002A746E" w:rsidRPr="00617823">
        <w:rPr>
          <w:sz w:val="28"/>
          <w:szCs w:val="28"/>
          <w:shd w:val="clear" w:color="auto" w:fill="FFFFFF"/>
          <w:lang w:val="en-US"/>
        </w:rPr>
        <w:t>TI</w:t>
      </w:r>
      <w:r w:rsidR="002A746E" w:rsidRPr="00617823">
        <w:rPr>
          <w:sz w:val="28"/>
          <w:szCs w:val="28"/>
          <w:shd w:val="clear" w:color="auto" w:fill="FFFFFF"/>
          <w:lang w:val="ru-RU"/>
        </w:rPr>
        <w:t>120</w:t>
      </w:r>
    </w:p>
    <w:tbl>
      <w:tblPr>
        <w:tblStyle w:val="a3"/>
        <w:tblW w:w="0" w:type="auto"/>
        <w:jc w:val="center"/>
        <w:tblLook w:val="04A0" w:firstRow="1" w:lastRow="0" w:firstColumn="1" w:lastColumn="0" w:noHBand="0" w:noVBand="1"/>
      </w:tblPr>
      <w:tblGrid>
        <w:gridCol w:w="6799"/>
        <w:gridCol w:w="2127"/>
      </w:tblGrid>
      <w:tr w:rsidR="00617823" w:rsidRPr="00617823" w14:paraId="6FE1D969" w14:textId="77777777" w:rsidTr="001E3FDB">
        <w:trPr>
          <w:jc w:val="center"/>
        </w:trPr>
        <w:tc>
          <w:tcPr>
            <w:tcW w:w="6799" w:type="dxa"/>
          </w:tcPr>
          <w:p w14:paraId="00400061" w14:textId="17A81D40" w:rsidR="002E64DD" w:rsidRPr="00617823" w:rsidRDefault="002E64DD" w:rsidP="006416C0">
            <w:pPr>
              <w:spacing w:before="40" w:after="40"/>
              <w:jc w:val="center"/>
              <w:rPr>
                <w:shd w:val="clear" w:color="auto" w:fill="FFFFFF"/>
                <w:lang w:val="ru-RU"/>
              </w:rPr>
            </w:pPr>
            <w:r w:rsidRPr="00617823">
              <w:rPr>
                <w:shd w:val="clear" w:color="auto" w:fill="FFFFFF"/>
                <w:lang w:val="ru-RU"/>
              </w:rPr>
              <w:t>Наименование параметра</w:t>
            </w:r>
          </w:p>
        </w:tc>
        <w:tc>
          <w:tcPr>
            <w:tcW w:w="2127" w:type="dxa"/>
          </w:tcPr>
          <w:p w14:paraId="325B33E0" w14:textId="4991C9CF" w:rsidR="002E64DD" w:rsidRPr="00617823" w:rsidRDefault="008522E5" w:rsidP="006416C0">
            <w:pPr>
              <w:spacing w:before="40" w:after="40"/>
              <w:jc w:val="center"/>
              <w:rPr>
                <w:shd w:val="clear" w:color="auto" w:fill="FFFFFF"/>
                <w:lang w:val="ru-RU"/>
              </w:rPr>
            </w:pPr>
            <w:r w:rsidRPr="00617823">
              <w:rPr>
                <w:shd w:val="clear" w:color="auto" w:fill="FFFFFF"/>
                <w:lang w:val="ru-RU"/>
              </w:rPr>
              <w:t>З</w:t>
            </w:r>
            <w:r w:rsidR="002E64DD" w:rsidRPr="00617823">
              <w:rPr>
                <w:shd w:val="clear" w:color="auto" w:fill="FFFFFF"/>
                <w:lang w:val="ru-RU"/>
              </w:rPr>
              <w:t>начение</w:t>
            </w:r>
          </w:p>
        </w:tc>
      </w:tr>
      <w:tr w:rsidR="00617823" w:rsidRPr="00617823" w14:paraId="56465C78" w14:textId="77777777" w:rsidTr="001E3FDB">
        <w:trPr>
          <w:jc w:val="center"/>
        </w:trPr>
        <w:tc>
          <w:tcPr>
            <w:tcW w:w="6799" w:type="dxa"/>
            <w:vAlign w:val="center"/>
          </w:tcPr>
          <w:p w14:paraId="626F24EB" w14:textId="1C8A9985" w:rsidR="002E64DD" w:rsidRPr="00617823" w:rsidRDefault="002E64DD" w:rsidP="006416C0">
            <w:pPr>
              <w:spacing w:before="40" w:after="40"/>
              <w:jc w:val="both"/>
              <w:rPr>
                <w:shd w:val="clear" w:color="auto" w:fill="FFFFFF"/>
                <w:lang w:val="ru-RU"/>
              </w:rPr>
            </w:pPr>
            <w:r w:rsidRPr="00617823">
              <w:t>ИК датчик, пикс.</w:t>
            </w:r>
          </w:p>
        </w:tc>
        <w:tc>
          <w:tcPr>
            <w:tcW w:w="2127" w:type="dxa"/>
            <w:vAlign w:val="center"/>
          </w:tcPr>
          <w:p w14:paraId="5CE84906" w14:textId="4BFFD03F" w:rsidR="002E64DD" w:rsidRPr="00617823" w:rsidRDefault="002E64DD" w:rsidP="006416C0">
            <w:pPr>
              <w:spacing w:before="40" w:after="40"/>
              <w:jc w:val="center"/>
              <w:rPr>
                <w:sz w:val="28"/>
                <w:szCs w:val="28"/>
                <w:shd w:val="clear" w:color="auto" w:fill="FFFFFF"/>
                <w:lang w:val="ru-RU"/>
              </w:rPr>
            </w:pPr>
            <w:r w:rsidRPr="00617823">
              <w:rPr>
                <w:rFonts w:ascii="Segoe UI" w:hAnsi="Segoe UI" w:cs="Segoe UI"/>
                <w:sz w:val="21"/>
                <w:szCs w:val="21"/>
              </w:rPr>
              <w:t>220х160</w:t>
            </w:r>
          </w:p>
        </w:tc>
      </w:tr>
      <w:tr w:rsidR="00617823" w:rsidRPr="00617823" w14:paraId="782884FD" w14:textId="77777777" w:rsidTr="001E3FDB">
        <w:trPr>
          <w:jc w:val="center"/>
        </w:trPr>
        <w:tc>
          <w:tcPr>
            <w:tcW w:w="6799" w:type="dxa"/>
            <w:vAlign w:val="center"/>
          </w:tcPr>
          <w:p w14:paraId="0E3F5B3A" w14:textId="6932052D" w:rsidR="002E64DD" w:rsidRPr="00617823" w:rsidRDefault="002E64DD" w:rsidP="006416C0">
            <w:pPr>
              <w:spacing w:before="40" w:after="40"/>
              <w:jc w:val="both"/>
              <w:rPr>
                <w:shd w:val="clear" w:color="auto" w:fill="FFFFFF"/>
                <w:lang w:val="ru-RU"/>
              </w:rPr>
            </w:pPr>
            <w:r w:rsidRPr="00617823">
              <w:t>Точность измерений, °С</w:t>
            </w:r>
          </w:p>
        </w:tc>
        <w:tc>
          <w:tcPr>
            <w:tcW w:w="2127" w:type="dxa"/>
            <w:vAlign w:val="center"/>
          </w:tcPr>
          <w:p w14:paraId="2F9B696F" w14:textId="66AA2DBB" w:rsidR="002E64DD" w:rsidRPr="00617823" w:rsidRDefault="002E64DD" w:rsidP="006416C0">
            <w:pPr>
              <w:spacing w:before="40" w:after="40"/>
              <w:jc w:val="center"/>
              <w:rPr>
                <w:sz w:val="28"/>
                <w:szCs w:val="28"/>
                <w:shd w:val="clear" w:color="auto" w:fill="FFFFFF"/>
                <w:lang w:val="ru-RU"/>
              </w:rPr>
            </w:pPr>
            <w:r w:rsidRPr="00617823">
              <w:rPr>
                <w:rFonts w:ascii="Segoe UI" w:hAnsi="Segoe UI" w:cs="Segoe UI"/>
                <w:sz w:val="21"/>
                <w:szCs w:val="21"/>
              </w:rPr>
              <w:t>+/-2°</w:t>
            </w:r>
          </w:p>
        </w:tc>
      </w:tr>
      <w:tr w:rsidR="00617823" w:rsidRPr="00617823" w14:paraId="0464DD33" w14:textId="77777777" w:rsidTr="001E3FDB">
        <w:trPr>
          <w:jc w:val="center"/>
        </w:trPr>
        <w:tc>
          <w:tcPr>
            <w:tcW w:w="6799" w:type="dxa"/>
            <w:vAlign w:val="center"/>
          </w:tcPr>
          <w:p w14:paraId="186A6B32" w14:textId="3EFD7ED7" w:rsidR="002E64DD" w:rsidRPr="00617823" w:rsidRDefault="002E64DD" w:rsidP="006416C0">
            <w:pPr>
              <w:spacing w:before="40" w:after="40"/>
              <w:jc w:val="both"/>
              <w:rPr>
                <w:shd w:val="clear" w:color="auto" w:fill="FFFFFF"/>
                <w:lang w:val="ru-RU"/>
              </w:rPr>
            </w:pPr>
            <w:r w:rsidRPr="00617823">
              <w:t>TFT LCD дисплей</w:t>
            </w:r>
          </w:p>
        </w:tc>
        <w:tc>
          <w:tcPr>
            <w:tcW w:w="2127" w:type="dxa"/>
            <w:vAlign w:val="center"/>
          </w:tcPr>
          <w:p w14:paraId="459F1E94" w14:textId="29A94A62" w:rsidR="002E64DD" w:rsidRPr="00617823" w:rsidRDefault="002E64DD" w:rsidP="006416C0">
            <w:pPr>
              <w:spacing w:before="40" w:after="40"/>
              <w:jc w:val="center"/>
              <w:rPr>
                <w:sz w:val="28"/>
                <w:szCs w:val="28"/>
                <w:shd w:val="clear" w:color="auto" w:fill="FFFFFF"/>
                <w:lang w:val="ru-RU"/>
              </w:rPr>
            </w:pPr>
            <w:r w:rsidRPr="00617823">
              <w:rPr>
                <w:rFonts w:ascii="Segoe UI" w:hAnsi="Segoe UI" w:cs="Segoe UI"/>
                <w:sz w:val="21"/>
                <w:szCs w:val="21"/>
              </w:rPr>
              <w:t>3.2″</w:t>
            </w:r>
          </w:p>
        </w:tc>
      </w:tr>
      <w:tr w:rsidR="00617823" w:rsidRPr="00617823" w14:paraId="7055E0CE" w14:textId="77777777" w:rsidTr="001E3FDB">
        <w:trPr>
          <w:jc w:val="center"/>
        </w:trPr>
        <w:tc>
          <w:tcPr>
            <w:tcW w:w="6799" w:type="dxa"/>
            <w:vAlign w:val="center"/>
          </w:tcPr>
          <w:p w14:paraId="27AABD55" w14:textId="1DF7E2BD" w:rsidR="002E64DD" w:rsidRPr="00617823" w:rsidRDefault="002E64DD" w:rsidP="006416C0">
            <w:pPr>
              <w:spacing w:before="40" w:after="40"/>
              <w:jc w:val="both"/>
              <w:rPr>
                <w:shd w:val="clear" w:color="auto" w:fill="FFFFFF"/>
                <w:lang w:val="ru-RU"/>
              </w:rPr>
            </w:pPr>
            <w:r w:rsidRPr="00617823">
              <w:t>Кол-во точек измерения</w:t>
            </w:r>
          </w:p>
        </w:tc>
        <w:tc>
          <w:tcPr>
            <w:tcW w:w="2127" w:type="dxa"/>
            <w:vAlign w:val="center"/>
          </w:tcPr>
          <w:p w14:paraId="5C2E1E86" w14:textId="5E975735" w:rsidR="002E64DD" w:rsidRPr="00617823" w:rsidRDefault="002E64DD" w:rsidP="006416C0">
            <w:pPr>
              <w:spacing w:before="40" w:after="40"/>
              <w:jc w:val="center"/>
              <w:rPr>
                <w:sz w:val="28"/>
                <w:szCs w:val="28"/>
                <w:shd w:val="clear" w:color="auto" w:fill="FFFFFF"/>
                <w:lang w:val="ru-RU"/>
              </w:rPr>
            </w:pPr>
            <w:r w:rsidRPr="00617823">
              <w:rPr>
                <w:rFonts w:ascii="Segoe UI" w:hAnsi="Segoe UI" w:cs="Segoe UI"/>
                <w:sz w:val="21"/>
                <w:szCs w:val="21"/>
              </w:rPr>
              <w:t>35200</w:t>
            </w:r>
          </w:p>
        </w:tc>
      </w:tr>
      <w:tr w:rsidR="00617823" w:rsidRPr="00617823" w14:paraId="128A0BB4" w14:textId="77777777" w:rsidTr="001E3FDB">
        <w:trPr>
          <w:jc w:val="center"/>
        </w:trPr>
        <w:tc>
          <w:tcPr>
            <w:tcW w:w="6799" w:type="dxa"/>
            <w:vAlign w:val="center"/>
          </w:tcPr>
          <w:p w14:paraId="35F5697F" w14:textId="49C21DF6" w:rsidR="002E64DD" w:rsidRPr="00617823" w:rsidRDefault="002E64DD" w:rsidP="006416C0">
            <w:pPr>
              <w:spacing w:before="40" w:after="40"/>
              <w:jc w:val="both"/>
              <w:rPr>
                <w:shd w:val="clear" w:color="auto" w:fill="FFFFFF"/>
                <w:lang w:val="ru-RU"/>
              </w:rPr>
            </w:pPr>
            <w:r w:rsidRPr="00617823">
              <w:t>Встроенная память для хранения данных, Гб</w:t>
            </w:r>
          </w:p>
        </w:tc>
        <w:tc>
          <w:tcPr>
            <w:tcW w:w="2127" w:type="dxa"/>
            <w:vAlign w:val="center"/>
          </w:tcPr>
          <w:p w14:paraId="22DCFAB1" w14:textId="6EF982A3" w:rsidR="002E64DD" w:rsidRPr="00617823" w:rsidRDefault="002E64DD" w:rsidP="006416C0">
            <w:pPr>
              <w:spacing w:before="40" w:after="40"/>
              <w:jc w:val="center"/>
              <w:rPr>
                <w:sz w:val="28"/>
                <w:szCs w:val="28"/>
                <w:shd w:val="clear" w:color="auto" w:fill="FFFFFF"/>
                <w:lang w:val="ru-RU"/>
              </w:rPr>
            </w:pPr>
            <w:r w:rsidRPr="00617823">
              <w:rPr>
                <w:rFonts w:ascii="Segoe UI" w:hAnsi="Segoe UI" w:cs="Segoe UI"/>
                <w:sz w:val="21"/>
                <w:szCs w:val="21"/>
              </w:rPr>
              <w:t>2.8 Gb</w:t>
            </w:r>
          </w:p>
        </w:tc>
      </w:tr>
      <w:tr w:rsidR="00617823" w:rsidRPr="00617823" w14:paraId="37E8299B" w14:textId="77777777" w:rsidTr="001E3FDB">
        <w:trPr>
          <w:jc w:val="center"/>
        </w:trPr>
        <w:tc>
          <w:tcPr>
            <w:tcW w:w="6799" w:type="dxa"/>
            <w:vAlign w:val="center"/>
          </w:tcPr>
          <w:p w14:paraId="0BDC5F43" w14:textId="37045423" w:rsidR="002E64DD" w:rsidRPr="00617823" w:rsidRDefault="002E64DD" w:rsidP="006416C0">
            <w:pPr>
              <w:spacing w:before="40" w:after="40"/>
              <w:jc w:val="both"/>
              <w:rPr>
                <w:shd w:val="clear" w:color="auto" w:fill="FFFFFF"/>
                <w:lang w:val="ru-RU"/>
              </w:rPr>
            </w:pPr>
            <w:r w:rsidRPr="00617823">
              <w:t>Рабочая температура</w:t>
            </w:r>
          </w:p>
        </w:tc>
        <w:tc>
          <w:tcPr>
            <w:tcW w:w="2127" w:type="dxa"/>
            <w:vAlign w:val="center"/>
          </w:tcPr>
          <w:p w14:paraId="203F4FE1" w14:textId="7515A71D" w:rsidR="002E64DD" w:rsidRPr="00617823" w:rsidRDefault="002E64DD" w:rsidP="006416C0">
            <w:pPr>
              <w:spacing w:before="40" w:after="40"/>
              <w:jc w:val="center"/>
              <w:rPr>
                <w:sz w:val="28"/>
                <w:szCs w:val="28"/>
                <w:shd w:val="clear" w:color="auto" w:fill="FFFFFF"/>
                <w:lang w:val="ru-RU"/>
              </w:rPr>
            </w:pPr>
            <w:r w:rsidRPr="00617823">
              <w:rPr>
                <w:rFonts w:ascii="Segoe UI" w:hAnsi="Segoe UI" w:cs="Segoe UI"/>
                <w:sz w:val="21"/>
                <w:szCs w:val="21"/>
              </w:rPr>
              <w:t>от -10 до +45°С</w:t>
            </w:r>
          </w:p>
        </w:tc>
      </w:tr>
      <w:tr w:rsidR="00617823" w:rsidRPr="00617823" w14:paraId="3633CFD5" w14:textId="77777777" w:rsidTr="001E3FDB">
        <w:trPr>
          <w:jc w:val="center"/>
        </w:trPr>
        <w:tc>
          <w:tcPr>
            <w:tcW w:w="6799" w:type="dxa"/>
            <w:vAlign w:val="center"/>
          </w:tcPr>
          <w:p w14:paraId="0C229655" w14:textId="3C1CA087" w:rsidR="002E64DD" w:rsidRPr="00617823" w:rsidRDefault="002E64DD" w:rsidP="006416C0">
            <w:pPr>
              <w:spacing w:before="40" w:after="40"/>
              <w:jc w:val="both"/>
              <w:rPr>
                <w:shd w:val="clear" w:color="auto" w:fill="FFFFFF"/>
                <w:lang w:val="ru-RU"/>
              </w:rPr>
            </w:pPr>
            <w:r w:rsidRPr="00617823">
              <w:t>Минимальное расстояние фокусировки, м</w:t>
            </w:r>
          </w:p>
        </w:tc>
        <w:tc>
          <w:tcPr>
            <w:tcW w:w="2127" w:type="dxa"/>
            <w:vAlign w:val="center"/>
          </w:tcPr>
          <w:p w14:paraId="25EDFDF1" w14:textId="5AB90622" w:rsidR="002E64DD" w:rsidRPr="00617823" w:rsidRDefault="002E64DD" w:rsidP="006416C0">
            <w:pPr>
              <w:spacing w:before="40" w:after="40"/>
              <w:jc w:val="center"/>
              <w:rPr>
                <w:sz w:val="28"/>
                <w:szCs w:val="28"/>
                <w:shd w:val="clear" w:color="auto" w:fill="FFFFFF"/>
                <w:lang w:val="ru-RU"/>
              </w:rPr>
            </w:pPr>
            <w:r w:rsidRPr="00617823">
              <w:rPr>
                <w:rFonts w:ascii="Segoe UI" w:hAnsi="Segoe UI" w:cs="Segoe UI"/>
                <w:sz w:val="21"/>
                <w:szCs w:val="21"/>
              </w:rPr>
              <w:t>0.5</w:t>
            </w:r>
          </w:p>
        </w:tc>
      </w:tr>
      <w:tr w:rsidR="00617823" w:rsidRPr="00617823" w14:paraId="40A8AB64" w14:textId="77777777" w:rsidTr="001E3FDB">
        <w:trPr>
          <w:jc w:val="center"/>
        </w:trPr>
        <w:tc>
          <w:tcPr>
            <w:tcW w:w="6799" w:type="dxa"/>
            <w:vAlign w:val="center"/>
          </w:tcPr>
          <w:p w14:paraId="20AFE771" w14:textId="31471E68" w:rsidR="002E64DD" w:rsidRPr="00617823" w:rsidRDefault="002E64DD" w:rsidP="006416C0">
            <w:pPr>
              <w:spacing w:before="40" w:after="40"/>
              <w:jc w:val="both"/>
              <w:rPr>
                <w:shd w:val="clear" w:color="auto" w:fill="FFFFFF"/>
                <w:lang w:val="ru-RU"/>
              </w:rPr>
            </w:pPr>
            <w:r w:rsidRPr="00617823">
              <w:t>Электропитание</w:t>
            </w:r>
          </w:p>
        </w:tc>
        <w:tc>
          <w:tcPr>
            <w:tcW w:w="2127" w:type="dxa"/>
            <w:vAlign w:val="center"/>
          </w:tcPr>
          <w:p w14:paraId="174EAF52" w14:textId="072D3746" w:rsidR="002E64DD" w:rsidRPr="00617823" w:rsidRDefault="002E64DD" w:rsidP="006416C0">
            <w:pPr>
              <w:spacing w:before="40" w:after="40"/>
              <w:jc w:val="center"/>
              <w:rPr>
                <w:sz w:val="28"/>
                <w:szCs w:val="28"/>
                <w:shd w:val="clear" w:color="auto" w:fill="FFFFFF"/>
                <w:lang w:val="ru-RU"/>
              </w:rPr>
            </w:pPr>
            <w:r w:rsidRPr="00617823">
              <w:rPr>
                <w:rFonts w:ascii="Segoe UI" w:hAnsi="Segoe UI" w:cs="Segoe UI"/>
                <w:sz w:val="21"/>
                <w:szCs w:val="21"/>
              </w:rPr>
              <w:t>4АА</w:t>
            </w:r>
          </w:p>
        </w:tc>
      </w:tr>
      <w:tr w:rsidR="00617823" w:rsidRPr="00617823" w14:paraId="14ED877C" w14:textId="77777777" w:rsidTr="001E3FDB">
        <w:trPr>
          <w:jc w:val="center"/>
        </w:trPr>
        <w:tc>
          <w:tcPr>
            <w:tcW w:w="6799" w:type="dxa"/>
            <w:vAlign w:val="center"/>
          </w:tcPr>
          <w:p w14:paraId="1DA0226B" w14:textId="10663A93" w:rsidR="002E64DD" w:rsidRPr="00617823" w:rsidRDefault="002E64DD" w:rsidP="006416C0">
            <w:pPr>
              <w:spacing w:before="40" w:after="40"/>
              <w:jc w:val="both"/>
              <w:rPr>
                <w:shd w:val="clear" w:color="auto" w:fill="FFFFFF"/>
                <w:lang w:val="ru-RU"/>
              </w:rPr>
            </w:pPr>
            <w:r w:rsidRPr="00617823">
              <w:t>Коэффициент эмиссии</w:t>
            </w:r>
          </w:p>
        </w:tc>
        <w:tc>
          <w:tcPr>
            <w:tcW w:w="2127" w:type="dxa"/>
            <w:vAlign w:val="center"/>
          </w:tcPr>
          <w:p w14:paraId="23552808" w14:textId="6CAE21A3" w:rsidR="002E64DD" w:rsidRPr="00617823" w:rsidRDefault="002E64DD" w:rsidP="006416C0">
            <w:pPr>
              <w:spacing w:before="40" w:after="40"/>
              <w:jc w:val="center"/>
              <w:rPr>
                <w:sz w:val="28"/>
                <w:szCs w:val="28"/>
                <w:shd w:val="clear" w:color="auto" w:fill="FFFFFF"/>
                <w:lang w:val="ru-RU"/>
              </w:rPr>
            </w:pPr>
            <w:r w:rsidRPr="00617823">
              <w:rPr>
                <w:rFonts w:ascii="Segoe UI" w:hAnsi="Segoe UI" w:cs="Segoe UI"/>
                <w:sz w:val="21"/>
                <w:szCs w:val="21"/>
              </w:rPr>
              <w:t>Е 0.01-1.0</w:t>
            </w:r>
          </w:p>
        </w:tc>
      </w:tr>
      <w:tr w:rsidR="00617823" w:rsidRPr="00617823" w14:paraId="1CF08B8A" w14:textId="77777777" w:rsidTr="001E3FDB">
        <w:trPr>
          <w:jc w:val="center"/>
        </w:trPr>
        <w:tc>
          <w:tcPr>
            <w:tcW w:w="6799" w:type="dxa"/>
            <w:vAlign w:val="center"/>
          </w:tcPr>
          <w:p w14:paraId="617D322C" w14:textId="3CE1D51F" w:rsidR="002E64DD" w:rsidRPr="00617823" w:rsidRDefault="002E64DD" w:rsidP="006416C0">
            <w:pPr>
              <w:spacing w:before="40" w:after="40"/>
              <w:jc w:val="both"/>
              <w:rPr>
                <w:shd w:val="clear" w:color="auto" w:fill="FFFFFF"/>
                <w:lang w:val="ru-RU"/>
              </w:rPr>
            </w:pPr>
            <w:r w:rsidRPr="00617823">
              <w:t>Формат сохраняемых изображений</w:t>
            </w:r>
          </w:p>
        </w:tc>
        <w:tc>
          <w:tcPr>
            <w:tcW w:w="2127" w:type="dxa"/>
            <w:vAlign w:val="center"/>
          </w:tcPr>
          <w:p w14:paraId="1AFAA74A" w14:textId="6F4D66AB" w:rsidR="002E64DD" w:rsidRPr="00617823" w:rsidRDefault="002E64DD" w:rsidP="006416C0">
            <w:pPr>
              <w:spacing w:before="40" w:after="40"/>
              <w:jc w:val="center"/>
              <w:rPr>
                <w:sz w:val="28"/>
                <w:szCs w:val="28"/>
                <w:shd w:val="clear" w:color="auto" w:fill="FFFFFF"/>
                <w:lang w:val="ru-RU"/>
              </w:rPr>
            </w:pPr>
            <w:r w:rsidRPr="00617823">
              <w:rPr>
                <w:rFonts w:ascii="Segoe UI" w:hAnsi="Segoe UI" w:cs="Segoe UI"/>
                <w:sz w:val="21"/>
                <w:szCs w:val="21"/>
              </w:rPr>
              <w:t>jpg.</w:t>
            </w:r>
          </w:p>
        </w:tc>
      </w:tr>
      <w:tr w:rsidR="00617823" w:rsidRPr="00617823" w14:paraId="1914087D" w14:textId="77777777" w:rsidTr="001E3FDB">
        <w:trPr>
          <w:jc w:val="center"/>
        </w:trPr>
        <w:tc>
          <w:tcPr>
            <w:tcW w:w="6799" w:type="dxa"/>
            <w:vAlign w:val="center"/>
          </w:tcPr>
          <w:p w14:paraId="04DA8312" w14:textId="3EB9D72F" w:rsidR="002E64DD" w:rsidRPr="00617823" w:rsidRDefault="002E64DD" w:rsidP="006416C0">
            <w:pPr>
              <w:spacing w:before="40" w:after="40"/>
              <w:jc w:val="both"/>
              <w:rPr>
                <w:shd w:val="clear" w:color="auto" w:fill="FFFFFF"/>
                <w:lang w:val="ru-RU"/>
              </w:rPr>
            </w:pPr>
            <w:r w:rsidRPr="00617823">
              <w:t>Термочувствительность</w:t>
            </w:r>
          </w:p>
        </w:tc>
        <w:tc>
          <w:tcPr>
            <w:tcW w:w="2127" w:type="dxa"/>
            <w:vAlign w:val="center"/>
          </w:tcPr>
          <w:p w14:paraId="4DE303C2" w14:textId="0768A317" w:rsidR="002E64DD" w:rsidRPr="00617823" w:rsidRDefault="002E64DD" w:rsidP="006416C0">
            <w:pPr>
              <w:spacing w:before="40" w:after="40"/>
              <w:jc w:val="center"/>
              <w:rPr>
                <w:sz w:val="28"/>
                <w:szCs w:val="28"/>
                <w:shd w:val="clear" w:color="auto" w:fill="FFFFFF"/>
                <w:lang w:val="ru-RU"/>
              </w:rPr>
            </w:pPr>
            <w:r w:rsidRPr="00617823">
              <w:rPr>
                <w:rFonts w:ascii="Segoe UI" w:hAnsi="Segoe UI" w:cs="Segoe UI"/>
                <w:sz w:val="21"/>
                <w:szCs w:val="21"/>
              </w:rPr>
              <w:t>0.08</w:t>
            </w:r>
            <w:r w:rsidRPr="00617823">
              <w:rPr>
                <w:rFonts w:ascii="Cambria Math" w:hAnsi="Cambria Math" w:cs="Cambria Math"/>
                <w:sz w:val="21"/>
                <w:szCs w:val="21"/>
              </w:rPr>
              <w:t>℃</w:t>
            </w:r>
          </w:p>
        </w:tc>
      </w:tr>
      <w:tr w:rsidR="00617823" w:rsidRPr="00617823" w14:paraId="6EF42A47" w14:textId="77777777" w:rsidTr="001E3FDB">
        <w:trPr>
          <w:jc w:val="center"/>
        </w:trPr>
        <w:tc>
          <w:tcPr>
            <w:tcW w:w="6799" w:type="dxa"/>
            <w:vAlign w:val="center"/>
          </w:tcPr>
          <w:p w14:paraId="61802889" w14:textId="7A810681" w:rsidR="002E64DD" w:rsidRPr="00617823" w:rsidRDefault="002E64DD" w:rsidP="006416C0">
            <w:pPr>
              <w:spacing w:before="40" w:after="40"/>
              <w:jc w:val="both"/>
              <w:rPr>
                <w:shd w:val="clear" w:color="auto" w:fill="FFFFFF"/>
                <w:lang w:val="ru-RU"/>
              </w:rPr>
            </w:pPr>
            <w:r w:rsidRPr="00617823">
              <w:t>Цветовые схемы</w:t>
            </w:r>
          </w:p>
        </w:tc>
        <w:tc>
          <w:tcPr>
            <w:tcW w:w="2127" w:type="dxa"/>
            <w:vAlign w:val="center"/>
          </w:tcPr>
          <w:p w14:paraId="0C9FF12E" w14:textId="54454B4C" w:rsidR="002E64DD" w:rsidRPr="00617823" w:rsidRDefault="002E64DD" w:rsidP="006416C0">
            <w:pPr>
              <w:spacing w:before="40" w:after="40"/>
              <w:jc w:val="center"/>
              <w:rPr>
                <w:sz w:val="28"/>
                <w:szCs w:val="28"/>
                <w:shd w:val="clear" w:color="auto" w:fill="FFFFFF"/>
                <w:lang w:val="ru-RU"/>
              </w:rPr>
            </w:pPr>
            <w:r w:rsidRPr="00617823">
              <w:rPr>
                <w:rFonts w:ascii="Segoe UI" w:hAnsi="Segoe UI" w:cs="Segoe UI"/>
                <w:sz w:val="21"/>
                <w:szCs w:val="21"/>
              </w:rPr>
              <w:t>5 ва</w:t>
            </w:r>
            <w:r w:rsidRPr="00617823">
              <w:rPr>
                <w:rFonts w:ascii="Segoe UI" w:hAnsi="Segoe UI" w:cs="Segoe UI"/>
                <w:sz w:val="21"/>
                <w:szCs w:val="21"/>
              </w:rPr>
              <w:softHyphen/>
              <w:t>ри</w:t>
            </w:r>
            <w:r w:rsidRPr="00617823">
              <w:rPr>
                <w:rFonts w:ascii="Segoe UI" w:hAnsi="Segoe UI" w:cs="Segoe UI"/>
                <w:sz w:val="21"/>
                <w:szCs w:val="21"/>
              </w:rPr>
              <w:softHyphen/>
              <w:t>ан</w:t>
            </w:r>
            <w:r w:rsidRPr="00617823">
              <w:rPr>
                <w:rFonts w:ascii="Segoe UI" w:hAnsi="Segoe UI" w:cs="Segoe UI"/>
                <w:sz w:val="21"/>
                <w:szCs w:val="21"/>
              </w:rPr>
              <w:softHyphen/>
              <w:t>тов</w:t>
            </w:r>
          </w:p>
        </w:tc>
      </w:tr>
      <w:tr w:rsidR="00617823" w:rsidRPr="00617823" w14:paraId="4550D6F9" w14:textId="77777777" w:rsidTr="001E3FDB">
        <w:trPr>
          <w:jc w:val="center"/>
        </w:trPr>
        <w:tc>
          <w:tcPr>
            <w:tcW w:w="6799" w:type="dxa"/>
            <w:vAlign w:val="center"/>
          </w:tcPr>
          <w:p w14:paraId="1C51422C" w14:textId="42E37A4D" w:rsidR="002E64DD" w:rsidRPr="00617823" w:rsidRDefault="002E64DD" w:rsidP="006416C0">
            <w:pPr>
              <w:spacing w:before="40" w:after="40"/>
              <w:jc w:val="both"/>
              <w:rPr>
                <w:shd w:val="clear" w:color="auto" w:fill="FFFFFF"/>
                <w:lang w:val="ru-RU"/>
              </w:rPr>
            </w:pPr>
            <w:r w:rsidRPr="00617823">
              <w:t>Автоотключение, мин.</w:t>
            </w:r>
          </w:p>
        </w:tc>
        <w:tc>
          <w:tcPr>
            <w:tcW w:w="2127" w:type="dxa"/>
            <w:vAlign w:val="center"/>
          </w:tcPr>
          <w:p w14:paraId="7464424F" w14:textId="01668751" w:rsidR="002E64DD" w:rsidRPr="00617823" w:rsidRDefault="002E64DD" w:rsidP="006416C0">
            <w:pPr>
              <w:spacing w:before="40" w:after="40"/>
              <w:jc w:val="center"/>
              <w:rPr>
                <w:sz w:val="28"/>
                <w:szCs w:val="28"/>
                <w:shd w:val="clear" w:color="auto" w:fill="FFFFFF"/>
                <w:lang w:val="ru-RU"/>
              </w:rPr>
            </w:pPr>
            <w:r w:rsidRPr="00617823">
              <w:rPr>
                <w:rFonts w:ascii="Segoe UI" w:hAnsi="Segoe UI" w:cs="Segoe UI"/>
                <w:sz w:val="21"/>
                <w:szCs w:val="21"/>
              </w:rPr>
              <w:t>12</w:t>
            </w:r>
          </w:p>
        </w:tc>
      </w:tr>
      <w:tr w:rsidR="00617823" w:rsidRPr="00617823" w14:paraId="5880073B" w14:textId="77777777" w:rsidTr="001E3FDB">
        <w:trPr>
          <w:jc w:val="center"/>
        </w:trPr>
        <w:tc>
          <w:tcPr>
            <w:tcW w:w="6799" w:type="dxa"/>
            <w:vAlign w:val="center"/>
          </w:tcPr>
          <w:p w14:paraId="2EF97255" w14:textId="2BD7A421" w:rsidR="002E64DD" w:rsidRPr="00617823" w:rsidRDefault="002E64DD" w:rsidP="006416C0">
            <w:pPr>
              <w:spacing w:before="40" w:after="40"/>
              <w:jc w:val="both"/>
              <w:rPr>
                <w:shd w:val="clear" w:color="auto" w:fill="FFFFFF"/>
                <w:lang w:val="ru-RU"/>
              </w:rPr>
            </w:pPr>
            <w:r w:rsidRPr="00617823">
              <w:t>Съемная SC карта для хранения данных, Гб</w:t>
            </w:r>
          </w:p>
        </w:tc>
        <w:tc>
          <w:tcPr>
            <w:tcW w:w="2127" w:type="dxa"/>
            <w:vAlign w:val="center"/>
          </w:tcPr>
          <w:p w14:paraId="32A3FF25" w14:textId="5561E6B2" w:rsidR="002E64DD" w:rsidRPr="00617823" w:rsidRDefault="002E64DD" w:rsidP="006416C0">
            <w:pPr>
              <w:spacing w:before="40" w:after="40"/>
              <w:jc w:val="center"/>
              <w:rPr>
                <w:sz w:val="28"/>
                <w:szCs w:val="28"/>
                <w:shd w:val="clear" w:color="auto" w:fill="FFFFFF"/>
                <w:lang w:val="ru-RU"/>
              </w:rPr>
            </w:pPr>
            <w:r w:rsidRPr="00617823">
              <w:rPr>
                <w:rFonts w:ascii="Segoe UI" w:hAnsi="Segoe UI" w:cs="Segoe UI"/>
                <w:sz w:val="21"/>
                <w:szCs w:val="21"/>
              </w:rPr>
              <w:t>нет</w:t>
            </w:r>
          </w:p>
        </w:tc>
      </w:tr>
      <w:tr w:rsidR="00617823" w:rsidRPr="00617823" w14:paraId="28B40471" w14:textId="77777777" w:rsidTr="001E3FDB">
        <w:trPr>
          <w:jc w:val="center"/>
        </w:trPr>
        <w:tc>
          <w:tcPr>
            <w:tcW w:w="6799" w:type="dxa"/>
            <w:vAlign w:val="center"/>
          </w:tcPr>
          <w:p w14:paraId="145AD353" w14:textId="0AC05CC2" w:rsidR="002E64DD" w:rsidRPr="00617823" w:rsidRDefault="002E64DD" w:rsidP="006416C0">
            <w:pPr>
              <w:spacing w:before="40" w:after="40"/>
              <w:jc w:val="both"/>
              <w:rPr>
                <w:shd w:val="clear" w:color="auto" w:fill="FFFFFF"/>
                <w:lang w:val="ru-RU"/>
              </w:rPr>
            </w:pPr>
            <w:r w:rsidRPr="00617823">
              <w:t>Частота обновления кадра, Гц</w:t>
            </w:r>
          </w:p>
        </w:tc>
        <w:tc>
          <w:tcPr>
            <w:tcW w:w="2127" w:type="dxa"/>
            <w:vAlign w:val="center"/>
          </w:tcPr>
          <w:p w14:paraId="7B69E646" w14:textId="27DC2451" w:rsidR="002E64DD" w:rsidRPr="00617823" w:rsidRDefault="002E64DD" w:rsidP="006416C0">
            <w:pPr>
              <w:spacing w:before="40" w:after="40"/>
              <w:jc w:val="center"/>
              <w:rPr>
                <w:sz w:val="28"/>
                <w:szCs w:val="28"/>
                <w:shd w:val="clear" w:color="auto" w:fill="FFFFFF"/>
                <w:lang w:val="ru-RU"/>
              </w:rPr>
            </w:pPr>
            <w:r w:rsidRPr="00617823">
              <w:rPr>
                <w:rFonts w:ascii="Segoe UI" w:hAnsi="Segoe UI" w:cs="Segoe UI"/>
                <w:sz w:val="21"/>
                <w:szCs w:val="21"/>
              </w:rPr>
              <w:t>9</w:t>
            </w:r>
          </w:p>
        </w:tc>
      </w:tr>
      <w:tr w:rsidR="00617823" w:rsidRPr="00617823" w14:paraId="5780EAF1" w14:textId="77777777" w:rsidTr="001E3FDB">
        <w:trPr>
          <w:jc w:val="center"/>
        </w:trPr>
        <w:tc>
          <w:tcPr>
            <w:tcW w:w="6799" w:type="dxa"/>
            <w:vAlign w:val="center"/>
          </w:tcPr>
          <w:p w14:paraId="334D8670" w14:textId="10B33EFE" w:rsidR="002E64DD" w:rsidRPr="00617823" w:rsidRDefault="002E64DD" w:rsidP="006416C0">
            <w:pPr>
              <w:spacing w:before="40" w:after="40"/>
              <w:jc w:val="both"/>
              <w:rPr>
                <w:shd w:val="clear" w:color="auto" w:fill="FFFFFF"/>
                <w:lang w:val="ru-RU"/>
              </w:rPr>
            </w:pPr>
            <w:r w:rsidRPr="00617823">
              <w:t>Поле зрения</w:t>
            </w:r>
          </w:p>
        </w:tc>
        <w:tc>
          <w:tcPr>
            <w:tcW w:w="2127" w:type="dxa"/>
            <w:vAlign w:val="center"/>
          </w:tcPr>
          <w:p w14:paraId="402B4849" w14:textId="4369FAB6" w:rsidR="002E64DD" w:rsidRPr="00617823" w:rsidRDefault="002E64DD" w:rsidP="006416C0">
            <w:pPr>
              <w:spacing w:before="40" w:after="40"/>
              <w:jc w:val="center"/>
              <w:rPr>
                <w:sz w:val="28"/>
                <w:szCs w:val="28"/>
                <w:shd w:val="clear" w:color="auto" w:fill="FFFFFF"/>
                <w:lang w:val="ru-RU"/>
              </w:rPr>
            </w:pPr>
            <w:r w:rsidRPr="00617823">
              <w:rPr>
                <w:rFonts w:ascii="Segoe UI" w:hAnsi="Segoe UI" w:cs="Segoe UI"/>
                <w:sz w:val="21"/>
                <w:szCs w:val="21"/>
              </w:rPr>
              <w:t>35°× 26°</w:t>
            </w:r>
          </w:p>
        </w:tc>
      </w:tr>
      <w:tr w:rsidR="00617823" w:rsidRPr="00617823" w14:paraId="58D316E4" w14:textId="77777777" w:rsidTr="001E3FDB">
        <w:trPr>
          <w:jc w:val="center"/>
        </w:trPr>
        <w:tc>
          <w:tcPr>
            <w:tcW w:w="6799" w:type="dxa"/>
            <w:vAlign w:val="center"/>
          </w:tcPr>
          <w:p w14:paraId="773A72FD" w14:textId="17FCC642" w:rsidR="008522E5" w:rsidRPr="00617823" w:rsidRDefault="008522E5" w:rsidP="006416C0">
            <w:pPr>
              <w:spacing w:before="40" w:after="40"/>
              <w:jc w:val="both"/>
            </w:pPr>
            <w:r w:rsidRPr="00617823">
              <w:t>Спектральный диапазон, µm</w:t>
            </w:r>
          </w:p>
        </w:tc>
        <w:tc>
          <w:tcPr>
            <w:tcW w:w="2127" w:type="dxa"/>
            <w:vAlign w:val="center"/>
          </w:tcPr>
          <w:p w14:paraId="185A3C96" w14:textId="55762562" w:rsidR="008522E5" w:rsidRPr="00617823" w:rsidRDefault="008522E5" w:rsidP="006416C0">
            <w:pPr>
              <w:spacing w:before="40" w:after="40"/>
              <w:jc w:val="center"/>
            </w:pPr>
            <w:r w:rsidRPr="00617823">
              <w:t>8...14</w:t>
            </w:r>
          </w:p>
        </w:tc>
      </w:tr>
      <w:tr w:rsidR="00617823" w:rsidRPr="00617823" w14:paraId="529DB818" w14:textId="77777777" w:rsidTr="001E3FDB">
        <w:trPr>
          <w:jc w:val="center"/>
        </w:trPr>
        <w:tc>
          <w:tcPr>
            <w:tcW w:w="6799" w:type="dxa"/>
            <w:vAlign w:val="center"/>
          </w:tcPr>
          <w:p w14:paraId="2A3A44A0" w14:textId="06CE7982" w:rsidR="008522E5" w:rsidRPr="00617823" w:rsidRDefault="008522E5" w:rsidP="006416C0">
            <w:pPr>
              <w:spacing w:before="40" w:after="40"/>
              <w:jc w:val="both"/>
            </w:pPr>
            <w:r w:rsidRPr="00617823">
              <w:t>Габариты, мм</w:t>
            </w:r>
          </w:p>
        </w:tc>
        <w:tc>
          <w:tcPr>
            <w:tcW w:w="2127" w:type="dxa"/>
            <w:vAlign w:val="center"/>
          </w:tcPr>
          <w:p w14:paraId="18676BC2" w14:textId="38111D57" w:rsidR="008522E5" w:rsidRPr="00617823" w:rsidRDefault="008522E5" w:rsidP="006416C0">
            <w:pPr>
              <w:spacing w:before="40" w:after="40"/>
              <w:jc w:val="center"/>
            </w:pPr>
            <w:r w:rsidRPr="00617823">
              <w:t>212х105х62</w:t>
            </w:r>
          </w:p>
        </w:tc>
      </w:tr>
      <w:tr w:rsidR="008522E5" w:rsidRPr="00617823" w14:paraId="02A4F650" w14:textId="77777777" w:rsidTr="001E3FDB">
        <w:trPr>
          <w:jc w:val="center"/>
        </w:trPr>
        <w:tc>
          <w:tcPr>
            <w:tcW w:w="6799" w:type="dxa"/>
            <w:vAlign w:val="center"/>
          </w:tcPr>
          <w:p w14:paraId="269D9EFA" w14:textId="3A182919" w:rsidR="008522E5" w:rsidRPr="00617823" w:rsidRDefault="008522E5" w:rsidP="006416C0">
            <w:pPr>
              <w:spacing w:before="40" w:after="40"/>
              <w:jc w:val="both"/>
            </w:pPr>
            <w:r w:rsidRPr="00617823">
              <w:t>Светодиодная подсветка</w:t>
            </w:r>
          </w:p>
        </w:tc>
        <w:tc>
          <w:tcPr>
            <w:tcW w:w="2127" w:type="dxa"/>
            <w:vAlign w:val="center"/>
          </w:tcPr>
          <w:p w14:paraId="07E8A23F" w14:textId="039F5CA3" w:rsidR="008522E5" w:rsidRPr="00617823" w:rsidRDefault="008522E5" w:rsidP="006416C0">
            <w:pPr>
              <w:spacing w:before="40" w:after="40"/>
              <w:jc w:val="center"/>
            </w:pPr>
            <w:r w:rsidRPr="00617823">
              <w:t>да</w:t>
            </w:r>
          </w:p>
        </w:tc>
      </w:tr>
    </w:tbl>
    <w:p w14:paraId="36C63EA2" w14:textId="6E5D9BD3" w:rsidR="002E64DD" w:rsidRPr="00617823" w:rsidRDefault="002E64DD" w:rsidP="009924C7">
      <w:pPr>
        <w:jc w:val="both"/>
        <w:rPr>
          <w:sz w:val="28"/>
          <w:szCs w:val="28"/>
          <w:shd w:val="clear" w:color="auto" w:fill="FFFFFF"/>
          <w:lang w:val="ru-RU"/>
        </w:rPr>
      </w:pPr>
    </w:p>
    <w:p w14:paraId="06E4AC2D" w14:textId="2E06595B" w:rsidR="00540659" w:rsidRPr="00617823" w:rsidRDefault="00E230C9" w:rsidP="00792C2C">
      <w:pPr>
        <w:ind w:firstLine="709"/>
        <w:jc w:val="both"/>
        <w:rPr>
          <w:sz w:val="28"/>
          <w:szCs w:val="28"/>
          <w:lang w:val="kk-KZ"/>
        </w:rPr>
      </w:pPr>
      <w:r w:rsidRPr="00617823">
        <w:rPr>
          <w:b/>
          <w:bCs/>
          <w:sz w:val="28"/>
          <w:szCs w:val="28"/>
          <w:lang w:val="kk-KZ"/>
        </w:rPr>
        <w:t xml:space="preserve">3.2 </w:t>
      </w:r>
      <w:r w:rsidR="00540659" w:rsidRPr="00617823">
        <w:rPr>
          <w:b/>
          <w:bCs/>
          <w:sz w:val="28"/>
          <w:szCs w:val="28"/>
          <w:lang w:val="kk-KZ"/>
        </w:rPr>
        <w:t xml:space="preserve"> </w:t>
      </w:r>
      <w:r w:rsidR="00540659" w:rsidRPr="00617823">
        <w:rPr>
          <w:rStyle w:val="61"/>
          <w:rFonts w:eastAsia="Calibri"/>
          <w:color w:val="auto"/>
          <w:sz w:val="28"/>
          <w:szCs w:val="28"/>
          <w:lang w:val="kk-KZ"/>
        </w:rPr>
        <w:t>Методики проведения эксперимента</w:t>
      </w:r>
    </w:p>
    <w:p w14:paraId="72875075" w14:textId="77777777" w:rsidR="00792C2C" w:rsidRPr="00617823" w:rsidRDefault="00792C2C" w:rsidP="00792C2C">
      <w:pPr>
        <w:ind w:firstLine="709"/>
        <w:jc w:val="both"/>
        <w:rPr>
          <w:rFonts w:eastAsia="SimSun"/>
          <w:sz w:val="28"/>
          <w:szCs w:val="28"/>
        </w:rPr>
      </w:pPr>
    </w:p>
    <w:p w14:paraId="650AE381" w14:textId="09E4A78A" w:rsidR="00540659" w:rsidRPr="00617823" w:rsidRDefault="00540659" w:rsidP="00792C2C">
      <w:pPr>
        <w:ind w:firstLine="709"/>
        <w:jc w:val="both"/>
        <w:rPr>
          <w:rFonts w:eastAsia="SimSun"/>
          <w:sz w:val="28"/>
          <w:szCs w:val="28"/>
        </w:rPr>
      </w:pPr>
      <w:r w:rsidRPr="00617823">
        <w:rPr>
          <w:rFonts w:eastAsia="SimSun"/>
          <w:sz w:val="28"/>
          <w:szCs w:val="28"/>
        </w:rPr>
        <w:t>После постановления цели и задач эксперимента была разработана методики проведения эксперимента, состоящая из совокупности мыслительных и физических операци</w:t>
      </w:r>
      <w:r w:rsidR="00C52EE9">
        <w:rPr>
          <w:rFonts w:eastAsia="SimSun"/>
          <w:sz w:val="28"/>
          <w:szCs w:val="28"/>
          <w:lang w:val="ru-RU"/>
        </w:rPr>
        <w:t>й</w:t>
      </w:r>
      <w:r w:rsidRPr="00617823">
        <w:rPr>
          <w:rFonts w:eastAsia="SimSun"/>
          <w:sz w:val="28"/>
          <w:szCs w:val="28"/>
        </w:rPr>
        <w:t>, размещенных в определенной последовательности, в соответствии с которой достигается цель исследования.</w:t>
      </w:r>
    </w:p>
    <w:p w14:paraId="6DC6AB9F" w14:textId="77777777" w:rsidR="00540659" w:rsidRPr="00617823" w:rsidRDefault="00540659" w:rsidP="00792C2C">
      <w:pPr>
        <w:ind w:firstLine="709"/>
        <w:jc w:val="both"/>
        <w:rPr>
          <w:rFonts w:eastAsia="SimSun"/>
          <w:sz w:val="28"/>
          <w:szCs w:val="28"/>
        </w:rPr>
      </w:pPr>
      <w:r w:rsidRPr="00617823">
        <w:rPr>
          <w:rFonts w:eastAsia="SimSun"/>
          <w:sz w:val="28"/>
          <w:szCs w:val="28"/>
        </w:rPr>
        <w:t>Методика без применения теплового кабеля состоит из следующих операций:</w:t>
      </w:r>
    </w:p>
    <w:p w14:paraId="79B2D1D8" w14:textId="77777777" w:rsidR="00540659" w:rsidRPr="00617823" w:rsidRDefault="00540659" w:rsidP="00792C2C">
      <w:pPr>
        <w:pStyle w:val="aa"/>
        <w:numPr>
          <w:ilvl w:val="0"/>
          <w:numId w:val="24"/>
        </w:numPr>
        <w:tabs>
          <w:tab w:val="left" w:pos="993"/>
        </w:tabs>
        <w:spacing w:after="0" w:line="240" w:lineRule="auto"/>
        <w:ind w:left="0" w:firstLine="709"/>
        <w:jc w:val="both"/>
        <w:rPr>
          <w:rFonts w:eastAsia="SimSun"/>
          <w:sz w:val="28"/>
          <w:szCs w:val="28"/>
        </w:rPr>
      </w:pPr>
      <w:r w:rsidRPr="00617823">
        <w:rPr>
          <w:rFonts w:eastAsia="SimSun"/>
          <w:sz w:val="28"/>
          <w:szCs w:val="28"/>
        </w:rPr>
        <w:t>Сбор и монтаж стендовой установки;</w:t>
      </w:r>
    </w:p>
    <w:p w14:paraId="5C2938A3" w14:textId="77777777" w:rsidR="00540659" w:rsidRPr="00617823" w:rsidRDefault="00540659" w:rsidP="00792C2C">
      <w:pPr>
        <w:pStyle w:val="aa"/>
        <w:numPr>
          <w:ilvl w:val="0"/>
          <w:numId w:val="24"/>
        </w:numPr>
        <w:tabs>
          <w:tab w:val="left" w:pos="993"/>
        </w:tabs>
        <w:spacing w:after="0" w:line="240" w:lineRule="auto"/>
        <w:ind w:left="0" w:firstLine="709"/>
        <w:jc w:val="both"/>
        <w:rPr>
          <w:rFonts w:eastAsia="SimSun"/>
          <w:sz w:val="28"/>
          <w:szCs w:val="28"/>
        </w:rPr>
      </w:pPr>
      <w:r w:rsidRPr="00617823">
        <w:rPr>
          <w:rFonts w:eastAsia="SimSun"/>
          <w:sz w:val="28"/>
          <w:szCs w:val="28"/>
        </w:rPr>
        <w:t>Проверка на герметичность всех элементов соединения;</w:t>
      </w:r>
    </w:p>
    <w:p w14:paraId="346EB815" w14:textId="77777777" w:rsidR="00540659" w:rsidRPr="00617823" w:rsidRDefault="00540659" w:rsidP="00792C2C">
      <w:pPr>
        <w:pStyle w:val="aa"/>
        <w:numPr>
          <w:ilvl w:val="0"/>
          <w:numId w:val="24"/>
        </w:numPr>
        <w:tabs>
          <w:tab w:val="left" w:pos="993"/>
        </w:tabs>
        <w:spacing w:after="0" w:line="240" w:lineRule="auto"/>
        <w:ind w:left="0" w:firstLine="709"/>
        <w:jc w:val="both"/>
        <w:rPr>
          <w:rFonts w:eastAsia="SimSun"/>
          <w:sz w:val="28"/>
          <w:szCs w:val="28"/>
        </w:rPr>
      </w:pPr>
      <w:r w:rsidRPr="00617823">
        <w:rPr>
          <w:rFonts w:eastAsia="SimSun"/>
          <w:sz w:val="28"/>
          <w:szCs w:val="28"/>
        </w:rPr>
        <w:t>Проверка парогенератора на его готовность к эксперименту. Проверка клапанов на подачу воды, проверка котла парообразования и сливного бака;</w:t>
      </w:r>
    </w:p>
    <w:p w14:paraId="1698C291" w14:textId="77777777" w:rsidR="00540659" w:rsidRPr="00617823" w:rsidRDefault="00540659" w:rsidP="00792C2C">
      <w:pPr>
        <w:pStyle w:val="aa"/>
        <w:numPr>
          <w:ilvl w:val="0"/>
          <w:numId w:val="24"/>
        </w:numPr>
        <w:tabs>
          <w:tab w:val="left" w:pos="993"/>
        </w:tabs>
        <w:spacing w:after="0" w:line="240" w:lineRule="auto"/>
        <w:ind w:left="0" w:firstLine="709"/>
        <w:jc w:val="both"/>
        <w:rPr>
          <w:rFonts w:eastAsia="SimSun"/>
          <w:sz w:val="28"/>
          <w:szCs w:val="28"/>
        </w:rPr>
      </w:pPr>
      <w:r w:rsidRPr="00617823">
        <w:rPr>
          <w:rFonts w:eastAsia="SimSun"/>
          <w:sz w:val="28"/>
          <w:szCs w:val="28"/>
        </w:rPr>
        <w:t>Проверка, установка и подключение датчиков давления и температур к контрольно-измерительному прибору;</w:t>
      </w:r>
    </w:p>
    <w:p w14:paraId="7D6CEC58" w14:textId="1D871E12" w:rsidR="00540659" w:rsidRPr="00617823" w:rsidRDefault="00540659" w:rsidP="00792C2C">
      <w:pPr>
        <w:pStyle w:val="aa"/>
        <w:numPr>
          <w:ilvl w:val="0"/>
          <w:numId w:val="24"/>
        </w:numPr>
        <w:tabs>
          <w:tab w:val="left" w:pos="993"/>
        </w:tabs>
        <w:spacing w:after="0" w:line="240" w:lineRule="auto"/>
        <w:ind w:left="0" w:firstLine="709"/>
        <w:jc w:val="both"/>
        <w:rPr>
          <w:rFonts w:eastAsia="SimSun"/>
          <w:sz w:val="28"/>
          <w:szCs w:val="28"/>
        </w:rPr>
      </w:pPr>
      <w:r w:rsidRPr="00617823">
        <w:rPr>
          <w:rFonts w:eastAsia="SimSun"/>
          <w:sz w:val="28"/>
          <w:szCs w:val="28"/>
        </w:rPr>
        <w:t xml:space="preserve">Заполнить </w:t>
      </w:r>
      <w:r w:rsidR="006A55D1" w:rsidRPr="00617823">
        <w:rPr>
          <w:rFonts w:eastAsia="SimSun"/>
          <w:sz w:val="28"/>
          <w:szCs w:val="28"/>
        </w:rPr>
        <w:t xml:space="preserve">породой </w:t>
      </w:r>
      <w:r w:rsidR="006A55D1" w:rsidRPr="00617823">
        <w:rPr>
          <w:rFonts w:eastAsia="SimSun"/>
          <w:sz w:val="28"/>
          <w:szCs w:val="28"/>
          <w:lang w:val="ru-RU"/>
        </w:rPr>
        <w:t xml:space="preserve">с </w:t>
      </w:r>
      <w:r w:rsidRPr="00617823">
        <w:rPr>
          <w:rFonts w:eastAsia="SimSun"/>
          <w:sz w:val="28"/>
          <w:szCs w:val="28"/>
        </w:rPr>
        <w:t xml:space="preserve">высоковязкой нефтью  </w:t>
      </w:r>
      <w:r w:rsidR="006A55D1" w:rsidRPr="00617823">
        <w:rPr>
          <w:rFonts w:eastAsia="SimSun"/>
          <w:sz w:val="28"/>
          <w:szCs w:val="28"/>
          <w:lang w:val="ru-RU"/>
        </w:rPr>
        <w:t>«</w:t>
      </w:r>
      <w:r w:rsidR="00C52EE9">
        <w:rPr>
          <w:rFonts w:eastAsia="SimSun"/>
          <w:sz w:val="28"/>
          <w:szCs w:val="28"/>
          <w:lang w:val="ru-RU"/>
        </w:rPr>
        <w:t>физическую</w:t>
      </w:r>
      <w:r w:rsidR="00F367C0" w:rsidRPr="00617823">
        <w:rPr>
          <w:rFonts w:eastAsia="SimSun"/>
          <w:sz w:val="28"/>
          <w:szCs w:val="28"/>
          <w:lang w:val="ru-RU"/>
        </w:rPr>
        <w:t xml:space="preserve"> </w:t>
      </w:r>
      <w:r w:rsidRPr="00617823">
        <w:rPr>
          <w:rFonts w:eastAsia="SimSun"/>
          <w:sz w:val="28"/>
          <w:szCs w:val="28"/>
        </w:rPr>
        <w:t>модель скважины</w:t>
      </w:r>
      <w:r w:rsidR="006A55D1" w:rsidRPr="00617823">
        <w:rPr>
          <w:rFonts w:eastAsia="SimSun"/>
          <w:sz w:val="28"/>
          <w:szCs w:val="28"/>
          <w:lang w:val="ru-RU"/>
        </w:rPr>
        <w:t xml:space="preserve">» </w:t>
      </w:r>
      <w:r w:rsidR="00C52EE9">
        <w:rPr>
          <w:rFonts w:eastAsia="SimSun"/>
          <w:sz w:val="28"/>
          <w:szCs w:val="28"/>
        </w:rPr>
        <w:t>с учетом ее пористости</w:t>
      </w:r>
      <w:r w:rsidRPr="00617823">
        <w:rPr>
          <w:rFonts w:eastAsia="SimSun"/>
          <w:sz w:val="28"/>
          <w:szCs w:val="28"/>
        </w:rPr>
        <w:t xml:space="preserve"> и проницаемост</w:t>
      </w:r>
      <w:r w:rsidR="00C52EE9">
        <w:rPr>
          <w:rFonts w:eastAsia="SimSun"/>
          <w:sz w:val="28"/>
          <w:szCs w:val="28"/>
          <w:lang w:val="ru-RU"/>
        </w:rPr>
        <w:t>и</w:t>
      </w:r>
      <w:r w:rsidRPr="00617823">
        <w:rPr>
          <w:rFonts w:eastAsia="SimSun"/>
          <w:sz w:val="28"/>
          <w:szCs w:val="28"/>
        </w:rPr>
        <w:t xml:space="preserve"> и смонтировать </w:t>
      </w:r>
      <w:r w:rsidR="006A55D1" w:rsidRPr="00617823">
        <w:rPr>
          <w:rFonts w:eastAsia="SimSun"/>
          <w:sz w:val="28"/>
          <w:szCs w:val="28"/>
          <w:lang w:val="ru-RU"/>
        </w:rPr>
        <w:t>на стенде</w:t>
      </w:r>
      <w:r w:rsidRPr="00617823">
        <w:rPr>
          <w:rFonts w:eastAsia="SimSun"/>
          <w:sz w:val="28"/>
          <w:szCs w:val="28"/>
        </w:rPr>
        <w:t xml:space="preserve"> </w:t>
      </w:r>
      <w:r w:rsidR="006A55D1" w:rsidRPr="00617823">
        <w:rPr>
          <w:rFonts w:eastAsia="SimSun"/>
          <w:sz w:val="28"/>
          <w:szCs w:val="28"/>
          <w:lang w:val="ru-RU"/>
        </w:rPr>
        <w:t>(соеденить с системой стенда)</w:t>
      </w:r>
      <w:r w:rsidRPr="00617823">
        <w:rPr>
          <w:rFonts w:eastAsia="SimSun"/>
          <w:sz w:val="28"/>
          <w:szCs w:val="28"/>
        </w:rPr>
        <w:t xml:space="preserve">; </w:t>
      </w:r>
    </w:p>
    <w:p w14:paraId="56B3EA99" w14:textId="7F907EA1" w:rsidR="00540659" w:rsidRPr="00617823" w:rsidRDefault="00540659" w:rsidP="00792C2C">
      <w:pPr>
        <w:pStyle w:val="aa"/>
        <w:numPr>
          <w:ilvl w:val="0"/>
          <w:numId w:val="24"/>
        </w:numPr>
        <w:tabs>
          <w:tab w:val="left" w:pos="993"/>
        </w:tabs>
        <w:spacing w:after="0" w:line="240" w:lineRule="auto"/>
        <w:ind w:left="0" w:firstLine="709"/>
        <w:jc w:val="both"/>
        <w:rPr>
          <w:rFonts w:eastAsia="SimSun"/>
          <w:sz w:val="28"/>
          <w:szCs w:val="28"/>
        </w:rPr>
      </w:pPr>
      <w:r w:rsidRPr="00617823">
        <w:rPr>
          <w:rFonts w:eastAsia="SimSun"/>
          <w:sz w:val="28"/>
          <w:szCs w:val="28"/>
        </w:rPr>
        <w:t xml:space="preserve">Закрыть сливные клапана установленные в </w:t>
      </w:r>
      <w:r w:rsidR="006A55D1" w:rsidRPr="00617823">
        <w:rPr>
          <w:rFonts w:eastAsia="SimSun"/>
          <w:sz w:val="28"/>
          <w:szCs w:val="28"/>
          <w:lang w:val="ru-RU"/>
        </w:rPr>
        <w:t>«</w:t>
      </w:r>
      <w:r w:rsidR="00A55216">
        <w:rPr>
          <w:rFonts w:eastAsia="SimSun"/>
          <w:sz w:val="28"/>
          <w:szCs w:val="28"/>
          <w:lang w:val="ru-RU"/>
        </w:rPr>
        <w:t>физическую</w:t>
      </w:r>
      <w:r w:rsidR="00F367C0" w:rsidRPr="00617823">
        <w:rPr>
          <w:rFonts w:eastAsia="SimSun"/>
          <w:sz w:val="28"/>
          <w:szCs w:val="28"/>
          <w:lang w:val="ru-RU"/>
        </w:rPr>
        <w:t xml:space="preserve"> </w:t>
      </w:r>
      <w:r w:rsidRPr="00617823">
        <w:rPr>
          <w:rFonts w:eastAsia="SimSun"/>
          <w:sz w:val="28"/>
          <w:szCs w:val="28"/>
        </w:rPr>
        <w:t>модел</w:t>
      </w:r>
      <w:r w:rsidR="00A55216">
        <w:rPr>
          <w:rFonts w:eastAsia="SimSun"/>
          <w:sz w:val="28"/>
          <w:szCs w:val="28"/>
          <w:lang w:val="ru-RU"/>
        </w:rPr>
        <w:t>ь</w:t>
      </w:r>
      <w:r w:rsidRPr="00617823">
        <w:rPr>
          <w:rFonts w:eastAsia="SimSun"/>
          <w:sz w:val="28"/>
          <w:szCs w:val="28"/>
        </w:rPr>
        <w:t xml:space="preserve"> скважины</w:t>
      </w:r>
      <w:r w:rsidR="006A55D1" w:rsidRPr="00617823">
        <w:rPr>
          <w:rFonts w:eastAsia="SimSun"/>
          <w:sz w:val="28"/>
          <w:szCs w:val="28"/>
          <w:lang w:val="ru-RU"/>
        </w:rPr>
        <w:t>»</w:t>
      </w:r>
      <w:r w:rsidRPr="00617823">
        <w:rPr>
          <w:rFonts w:eastAsia="SimSun"/>
          <w:sz w:val="28"/>
          <w:szCs w:val="28"/>
        </w:rPr>
        <w:t>;</w:t>
      </w:r>
    </w:p>
    <w:p w14:paraId="4F3BC885" w14:textId="77777777" w:rsidR="00540659" w:rsidRPr="00617823" w:rsidRDefault="00540659" w:rsidP="00792C2C">
      <w:pPr>
        <w:pStyle w:val="aa"/>
        <w:numPr>
          <w:ilvl w:val="0"/>
          <w:numId w:val="24"/>
        </w:numPr>
        <w:tabs>
          <w:tab w:val="left" w:pos="993"/>
        </w:tabs>
        <w:spacing w:after="0" w:line="240" w:lineRule="auto"/>
        <w:ind w:left="0" w:firstLine="709"/>
        <w:jc w:val="both"/>
        <w:rPr>
          <w:rFonts w:eastAsia="SimSun"/>
          <w:sz w:val="28"/>
          <w:szCs w:val="28"/>
        </w:rPr>
      </w:pPr>
      <w:r w:rsidRPr="00617823">
        <w:rPr>
          <w:rFonts w:eastAsia="SimSun"/>
          <w:sz w:val="28"/>
          <w:szCs w:val="28"/>
        </w:rPr>
        <w:t>Осуществить выбор варьирующих параметров для начала эксперимента;</w:t>
      </w:r>
    </w:p>
    <w:p w14:paraId="43888775" w14:textId="77777777" w:rsidR="00540659" w:rsidRPr="00617823" w:rsidRDefault="00540659" w:rsidP="00792C2C">
      <w:pPr>
        <w:pStyle w:val="aa"/>
        <w:numPr>
          <w:ilvl w:val="0"/>
          <w:numId w:val="24"/>
        </w:numPr>
        <w:tabs>
          <w:tab w:val="left" w:pos="993"/>
        </w:tabs>
        <w:spacing w:line="240" w:lineRule="auto"/>
        <w:ind w:left="0" w:firstLine="709"/>
        <w:jc w:val="both"/>
        <w:rPr>
          <w:rFonts w:eastAsia="SimSun"/>
          <w:sz w:val="28"/>
          <w:szCs w:val="28"/>
        </w:rPr>
      </w:pPr>
      <w:r w:rsidRPr="00617823">
        <w:rPr>
          <w:rFonts w:eastAsia="SimSun"/>
          <w:sz w:val="28"/>
          <w:szCs w:val="28"/>
        </w:rPr>
        <w:lastRenderedPageBreak/>
        <w:t>Задать параметры для парогенератора;</w:t>
      </w:r>
    </w:p>
    <w:p w14:paraId="67C177FB" w14:textId="77777777" w:rsidR="00540659" w:rsidRPr="00617823" w:rsidRDefault="00540659" w:rsidP="00792C2C">
      <w:pPr>
        <w:pStyle w:val="aa"/>
        <w:numPr>
          <w:ilvl w:val="0"/>
          <w:numId w:val="24"/>
        </w:numPr>
        <w:tabs>
          <w:tab w:val="left" w:pos="993"/>
        </w:tabs>
        <w:spacing w:after="0" w:line="240" w:lineRule="auto"/>
        <w:ind w:left="0" w:firstLine="709"/>
        <w:jc w:val="both"/>
        <w:rPr>
          <w:rFonts w:eastAsia="SimSun"/>
          <w:sz w:val="28"/>
          <w:szCs w:val="28"/>
        </w:rPr>
      </w:pPr>
      <w:r w:rsidRPr="00617823">
        <w:rPr>
          <w:rFonts w:eastAsia="SimSun"/>
          <w:sz w:val="28"/>
          <w:szCs w:val="28"/>
        </w:rPr>
        <w:t>Включить парогенератор с заданными параметрами;</w:t>
      </w:r>
    </w:p>
    <w:p w14:paraId="0424C848" w14:textId="673A1B99" w:rsidR="00540659" w:rsidRPr="00617823" w:rsidRDefault="00540659" w:rsidP="00792C2C">
      <w:pPr>
        <w:pStyle w:val="aa"/>
        <w:numPr>
          <w:ilvl w:val="0"/>
          <w:numId w:val="24"/>
        </w:numPr>
        <w:tabs>
          <w:tab w:val="left" w:pos="993"/>
          <w:tab w:val="left" w:pos="1134"/>
          <w:tab w:val="left" w:pos="1418"/>
          <w:tab w:val="left" w:pos="1701"/>
        </w:tabs>
        <w:spacing w:after="0" w:line="240" w:lineRule="auto"/>
        <w:ind w:left="0" w:firstLine="709"/>
        <w:jc w:val="both"/>
        <w:rPr>
          <w:rFonts w:eastAsia="SimSun"/>
          <w:sz w:val="28"/>
          <w:szCs w:val="28"/>
        </w:rPr>
      </w:pPr>
      <w:r w:rsidRPr="00617823">
        <w:rPr>
          <w:rFonts w:eastAsia="SimSun"/>
          <w:sz w:val="28"/>
          <w:szCs w:val="28"/>
        </w:rPr>
        <w:t xml:space="preserve">Проверить датчики на </w:t>
      </w:r>
      <w:r w:rsidR="006A55D1" w:rsidRPr="00617823">
        <w:rPr>
          <w:rFonts w:eastAsia="SimSun"/>
          <w:sz w:val="28"/>
          <w:szCs w:val="28"/>
          <w:lang w:val="ru-RU"/>
        </w:rPr>
        <w:t>трубах</w:t>
      </w:r>
      <w:r w:rsidRPr="00617823">
        <w:rPr>
          <w:rFonts w:eastAsia="SimSun"/>
          <w:sz w:val="28"/>
          <w:szCs w:val="28"/>
        </w:rPr>
        <w:t xml:space="preserve"> по всей длине для того, чтобы удостоверится в равномерности протекания пара до модели скважины;</w:t>
      </w:r>
    </w:p>
    <w:p w14:paraId="3B41A7F4" w14:textId="2DDFB2DD" w:rsidR="006A55D1" w:rsidRPr="00617823" w:rsidRDefault="006A55D1" w:rsidP="00792C2C">
      <w:pPr>
        <w:pStyle w:val="aa"/>
        <w:numPr>
          <w:ilvl w:val="0"/>
          <w:numId w:val="24"/>
        </w:numPr>
        <w:tabs>
          <w:tab w:val="left" w:pos="993"/>
          <w:tab w:val="left" w:pos="1134"/>
          <w:tab w:val="left" w:pos="1418"/>
          <w:tab w:val="left" w:pos="1701"/>
        </w:tabs>
        <w:spacing w:after="0" w:line="240" w:lineRule="auto"/>
        <w:ind w:left="0" w:firstLine="709"/>
        <w:jc w:val="both"/>
        <w:rPr>
          <w:rFonts w:eastAsia="SimSun"/>
          <w:sz w:val="28"/>
          <w:szCs w:val="28"/>
        </w:rPr>
      </w:pPr>
      <w:r w:rsidRPr="00617823">
        <w:rPr>
          <w:rFonts w:eastAsia="SimSun"/>
          <w:sz w:val="28"/>
          <w:szCs w:val="28"/>
          <w:lang w:val="ru-RU"/>
        </w:rPr>
        <w:t xml:space="preserve">Подключить ноутбук с установленной программой </w:t>
      </w:r>
      <w:r w:rsidRPr="00617823">
        <w:rPr>
          <w:sz w:val="28"/>
          <w:szCs w:val="28"/>
          <w:lang w:val="ru-RU"/>
        </w:rPr>
        <w:t>«</w:t>
      </w:r>
      <w:r w:rsidRPr="00617823">
        <w:rPr>
          <w:sz w:val="28"/>
          <w:szCs w:val="28"/>
          <w:lang w:val="en-US"/>
        </w:rPr>
        <w:t>Arduino</w:t>
      </w:r>
      <w:r w:rsidRPr="00617823">
        <w:rPr>
          <w:sz w:val="28"/>
          <w:szCs w:val="28"/>
          <w:lang w:val="ru-RU"/>
        </w:rPr>
        <w:t>» к стенду для записи показаний подачи</w:t>
      </w:r>
      <w:r w:rsidR="00E40189" w:rsidRPr="00617823">
        <w:rPr>
          <w:sz w:val="28"/>
          <w:szCs w:val="28"/>
          <w:lang w:val="ru-RU"/>
        </w:rPr>
        <w:t xml:space="preserve"> – 1 датчик</w:t>
      </w:r>
      <w:r w:rsidRPr="00617823">
        <w:rPr>
          <w:sz w:val="28"/>
          <w:szCs w:val="28"/>
          <w:lang w:val="ru-RU"/>
        </w:rPr>
        <w:t xml:space="preserve">, давления – 4 датчика, </w:t>
      </w:r>
      <w:r w:rsidR="00A55216">
        <w:rPr>
          <w:sz w:val="28"/>
          <w:szCs w:val="28"/>
          <w:lang w:val="ru-RU"/>
        </w:rPr>
        <w:t>температуры – 10 датчиков;</w:t>
      </w:r>
    </w:p>
    <w:p w14:paraId="12241B72" w14:textId="382325A3" w:rsidR="00540659" w:rsidRPr="00617823" w:rsidRDefault="00E40189" w:rsidP="00792C2C">
      <w:pPr>
        <w:pStyle w:val="aa"/>
        <w:numPr>
          <w:ilvl w:val="0"/>
          <w:numId w:val="24"/>
        </w:numPr>
        <w:tabs>
          <w:tab w:val="left" w:pos="1134"/>
        </w:tabs>
        <w:spacing w:after="0" w:line="240" w:lineRule="auto"/>
        <w:ind w:left="0" w:firstLine="709"/>
        <w:jc w:val="both"/>
        <w:rPr>
          <w:rFonts w:eastAsia="SimSun"/>
          <w:sz w:val="28"/>
          <w:szCs w:val="28"/>
        </w:rPr>
      </w:pPr>
      <w:r w:rsidRPr="00617823">
        <w:rPr>
          <w:rFonts w:eastAsia="SimSun"/>
          <w:sz w:val="28"/>
          <w:szCs w:val="28"/>
          <w:lang w:val="ru-RU"/>
        </w:rPr>
        <w:t>Начать заполнение системы стенда с записью показаний всех датчиков</w:t>
      </w:r>
      <w:r w:rsidR="00540659" w:rsidRPr="00617823">
        <w:rPr>
          <w:rFonts w:eastAsia="SimSun"/>
          <w:sz w:val="28"/>
          <w:szCs w:val="28"/>
        </w:rPr>
        <w:t>;</w:t>
      </w:r>
    </w:p>
    <w:p w14:paraId="47C838DC" w14:textId="5FCA1769" w:rsidR="006A55D1" w:rsidRPr="00617823" w:rsidRDefault="00E40189" w:rsidP="00792C2C">
      <w:pPr>
        <w:pStyle w:val="aa"/>
        <w:numPr>
          <w:ilvl w:val="0"/>
          <w:numId w:val="24"/>
        </w:numPr>
        <w:tabs>
          <w:tab w:val="left" w:pos="1134"/>
        </w:tabs>
        <w:spacing w:after="0" w:line="240" w:lineRule="auto"/>
        <w:ind w:left="0" w:firstLine="709"/>
        <w:jc w:val="both"/>
        <w:rPr>
          <w:rFonts w:eastAsia="SimSun"/>
          <w:sz w:val="28"/>
          <w:szCs w:val="28"/>
        </w:rPr>
      </w:pPr>
      <w:r w:rsidRPr="00617823">
        <w:rPr>
          <w:rFonts w:eastAsia="SimSun"/>
          <w:sz w:val="28"/>
          <w:szCs w:val="28"/>
          <w:lang w:val="ru-RU"/>
        </w:rPr>
        <w:t>Паралельн</w:t>
      </w:r>
      <w:r w:rsidR="00A55216">
        <w:rPr>
          <w:rFonts w:eastAsia="SimSun"/>
          <w:sz w:val="28"/>
          <w:szCs w:val="28"/>
          <w:lang w:val="ru-RU"/>
        </w:rPr>
        <w:t>о осуществлять тепловизионную съ</w:t>
      </w:r>
      <w:r w:rsidRPr="00617823">
        <w:rPr>
          <w:rFonts w:eastAsia="SimSun"/>
          <w:sz w:val="28"/>
          <w:szCs w:val="28"/>
          <w:lang w:val="ru-RU"/>
        </w:rPr>
        <w:t>емку</w:t>
      </w:r>
      <w:r w:rsidR="00A55216">
        <w:rPr>
          <w:rFonts w:eastAsia="SimSun"/>
          <w:sz w:val="28"/>
          <w:szCs w:val="28"/>
          <w:lang w:val="ru-RU"/>
        </w:rPr>
        <w:t>;</w:t>
      </w:r>
      <w:r w:rsidRPr="00617823">
        <w:rPr>
          <w:rFonts w:eastAsia="SimSun"/>
          <w:sz w:val="28"/>
          <w:szCs w:val="28"/>
          <w:lang w:val="ru-RU"/>
        </w:rPr>
        <w:t xml:space="preserve"> </w:t>
      </w:r>
    </w:p>
    <w:p w14:paraId="0E3D9B1D" w14:textId="77777777" w:rsidR="00540659" w:rsidRPr="00617823" w:rsidRDefault="00540659" w:rsidP="00792C2C">
      <w:pPr>
        <w:pStyle w:val="aa"/>
        <w:numPr>
          <w:ilvl w:val="0"/>
          <w:numId w:val="24"/>
        </w:numPr>
        <w:tabs>
          <w:tab w:val="left" w:pos="1134"/>
        </w:tabs>
        <w:spacing w:after="0" w:line="240" w:lineRule="auto"/>
        <w:ind w:left="0" w:firstLine="709"/>
        <w:jc w:val="both"/>
        <w:rPr>
          <w:rFonts w:eastAsia="SimSun"/>
          <w:sz w:val="28"/>
          <w:szCs w:val="28"/>
        </w:rPr>
      </w:pPr>
      <w:r w:rsidRPr="00617823">
        <w:rPr>
          <w:rFonts w:eastAsia="SimSun"/>
          <w:sz w:val="28"/>
          <w:szCs w:val="28"/>
        </w:rPr>
        <w:t>Открытие клапанов слива скважины;</w:t>
      </w:r>
    </w:p>
    <w:p w14:paraId="6C7471F0" w14:textId="42AC2E85" w:rsidR="00540659" w:rsidRPr="00617823" w:rsidRDefault="00540659" w:rsidP="00792C2C">
      <w:pPr>
        <w:pStyle w:val="aa"/>
        <w:numPr>
          <w:ilvl w:val="0"/>
          <w:numId w:val="24"/>
        </w:numPr>
        <w:tabs>
          <w:tab w:val="left" w:pos="1134"/>
        </w:tabs>
        <w:spacing w:after="0" w:line="240" w:lineRule="auto"/>
        <w:ind w:left="0" w:firstLine="709"/>
        <w:jc w:val="both"/>
        <w:rPr>
          <w:rFonts w:eastAsia="SimSun"/>
          <w:sz w:val="28"/>
          <w:szCs w:val="28"/>
        </w:rPr>
      </w:pPr>
      <w:r w:rsidRPr="00617823">
        <w:rPr>
          <w:rFonts w:eastAsia="SimSun"/>
          <w:sz w:val="28"/>
          <w:szCs w:val="28"/>
        </w:rPr>
        <w:t xml:space="preserve">Засечь время слива истечения высоковязкой нефти по каждому клапану отдельно установленных по всей длине </w:t>
      </w:r>
      <w:r w:rsidR="00F367C0" w:rsidRPr="00617823">
        <w:rPr>
          <w:rFonts w:eastAsia="SimSun"/>
          <w:sz w:val="28"/>
          <w:szCs w:val="28"/>
          <w:lang w:val="ru-RU"/>
        </w:rPr>
        <w:t xml:space="preserve">«физической модели </w:t>
      </w:r>
      <w:r w:rsidRPr="00617823">
        <w:rPr>
          <w:rFonts w:eastAsia="SimSun"/>
          <w:sz w:val="28"/>
          <w:szCs w:val="28"/>
        </w:rPr>
        <w:t>скважины</w:t>
      </w:r>
      <w:r w:rsidR="00F367C0" w:rsidRPr="00617823">
        <w:rPr>
          <w:rFonts w:eastAsia="SimSun"/>
          <w:sz w:val="28"/>
          <w:szCs w:val="28"/>
          <w:lang w:val="ru-RU"/>
        </w:rPr>
        <w:t>»</w:t>
      </w:r>
      <w:r w:rsidRPr="00617823">
        <w:rPr>
          <w:rFonts w:eastAsia="SimSun"/>
          <w:sz w:val="28"/>
          <w:szCs w:val="28"/>
        </w:rPr>
        <w:t xml:space="preserve"> в сливные баки;</w:t>
      </w:r>
    </w:p>
    <w:p w14:paraId="4A43EC30" w14:textId="77777777" w:rsidR="00540659" w:rsidRPr="00617823" w:rsidRDefault="00540659" w:rsidP="00792C2C">
      <w:pPr>
        <w:pStyle w:val="aa"/>
        <w:numPr>
          <w:ilvl w:val="0"/>
          <w:numId w:val="24"/>
        </w:numPr>
        <w:tabs>
          <w:tab w:val="left" w:pos="1134"/>
        </w:tabs>
        <w:spacing w:after="0" w:line="240" w:lineRule="auto"/>
        <w:ind w:left="0" w:firstLine="709"/>
        <w:jc w:val="both"/>
        <w:rPr>
          <w:rFonts w:eastAsia="SimSun"/>
          <w:sz w:val="28"/>
          <w:szCs w:val="28"/>
        </w:rPr>
      </w:pPr>
      <w:r w:rsidRPr="00617823">
        <w:rPr>
          <w:rFonts w:eastAsia="SimSun"/>
          <w:sz w:val="28"/>
          <w:szCs w:val="28"/>
        </w:rPr>
        <w:t>Записать полученные результаты в сводную таблицу по всем клапанам;</w:t>
      </w:r>
    </w:p>
    <w:p w14:paraId="2AC8CBC6" w14:textId="26151A00" w:rsidR="00540659" w:rsidRPr="00617823" w:rsidRDefault="00540659" w:rsidP="00792C2C">
      <w:pPr>
        <w:pStyle w:val="aa"/>
        <w:numPr>
          <w:ilvl w:val="0"/>
          <w:numId w:val="24"/>
        </w:numPr>
        <w:tabs>
          <w:tab w:val="left" w:pos="1134"/>
        </w:tabs>
        <w:spacing w:after="0" w:line="240" w:lineRule="auto"/>
        <w:ind w:left="0" w:firstLine="709"/>
        <w:jc w:val="both"/>
        <w:rPr>
          <w:rFonts w:eastAsia="SimSun"/>
          <w:sz w:val="28"/>
          <w:szCs w:val="28"/>
        </w:rPr>
      </w:pPr>
      <w:r w:rsidRPr="00617823">
        <w:rPr>
          <w:rFonts w:eastAsia="SimSun"/>
          <w:sz w:val="28"/>
          <w:szCs w:val="28"/>
        </w:rPr>
        <w:t>По визуальному определению остановки истечения нефти</w:t>
      </w:r>
      <w:r w:rsidR="00F367C0" w:rsidRPr="00617823">
        <w:rPr>
          <w:rFonts w:eastAsia="SimSun"/>
          <w:sz w:val="28"/>
          <w:szCs w:val="28"/>
          <w:lang w:val="ru-RU"/>
        </w:rPr>
        <w:t xml:space="preserve"> из «физической модели»</w:t>
      </w:r>
      <w:r w:rsidRPr="00617823">
        <w:rPr>
          <w:rFonts w:eastAsia="SimSun"/>
          <w:sz w:val="28"/>
          <w:szCs w:val="28"/>
        </w:rPr>
        <w:t>, выключить парогенератор, закрыть клапана;</w:t>
      </w:r>
    </w:p>
    <w:p w14:paraId="743E38B4" w14:textId="77777777" w:rsidR="00540659" w:rsidRPr="00617823" w:rsidRDefault="00540659" w:rsidP="00792C2C">
      <w:pPr>
        <w:ind w:firstLine="709"/>
        <w:jc w:val="both"/>
        <w:rPr>
          <w:rFonts w:eastAsia="SimSun"/>
          <w:sz w:val="28"/>
          <w:szCs w:val="28"/>
        </w:rPr>
      </w:pPr>
      <w:r w:rsidRPr="00617823">
        <w:rPr>
          <w:rFonts w:eastAsia="SimSun"/>
          <w:sz w:val="28"/>
          <w:szCs w:val="28"/>
        </w:rPr>
        <w:t>Методика с применением теплового кабеля состоит из следующих операций:</w:t>
      </w:r>
    </w:p>
    <w:p w14:paraId="12124010" w14:textId="77777777" w:rsidR="00540659" w:rsidRPr="00617823" w:rsidRDefault="00540659" w:rsidP="00792C2C">
      <w:pPr>
        <w:pStyle w:val="aa"/>
        <w:numPr>
          <w:ilvl w:val="0"/>
          <w:numId w:val="25"/>
        </w:numPr>
        <w:tabs>
          <w:tab w:val="left" w:pos="993"/>
        </w:tabs>
        <w:spacing w:after="0" w:line="240" w:lineRule="auto"/>
        <w:ind w:left="0" w:firstLine="709"/>
        <w:jc w:val="both"/>
        <w:rPr>
          <w:rFonts w:eastAsia="SimSun"/>
          <w:sz w:val="28"/>
          <w:szCs w:val="28"/>
        </w:rPr>
      </w:pPr>
      <w:r w:rsidRPr="00617823">
        <w:rPr>
          <w:rFonts w:eastAsia="SimSun"/>
          <w:sz w:val="28"/>
          <w:szCs w:val="28"/>
        </w:rPr>
        <w:t>Сбор и монтаж стендовой установки;</w:t>
      </w:r>
    </w:p>
    <w:p w14:paraId="6130643A" w14:textId="77777777" w:rsidR="00540659" w:rsidRPr="00617823" w:rsidRDefault="00540659" w:rsidP="00792C2C">
      <w:pPr>
        <w:pStyle w:val="aa"/>
        <w:numPr>
          <w:ilvl w:val="0"/>
          <w:numId w:val="25"/>
        </w:numPr>
        <w:tabs>
          <w:tab w:val="left" w:pos="993"/>
        </w:tabs>
        <w:spacing w:after="0" w:line="240" w:lineRule="auto"/>
        <w:ind w:left="0" w:firstLine="709"/>
        <w:jc w:val="both"/>
        <w:rPr>
          <w:rFonts w:eastAsia="SimSun"/>
          <w:sz w:val="28"/>
          <w:szCs w:val="28"/>
        </w:rPr>
      </w:pPr>
      <w:r w:rsidRPr="00617823">
        <w:rPr>
          <w:rFonts w:eastAsia="SimSun"/>
          <w:sz w:val="28"/>
          <w:szCs w:val="28"/>
        </w:rPr>
        <w:t>Установка теплового кабеля внутрь НКТ, расположив его в центре трубы по всей длине и подключить к питанию;</w:t>
      </w:r>
    </w:p>
    <w:p w14:paraId="1881EAAD" w14:textId="77777777" w:rsidR="00540659" w:rsidRPr="00617823" w:rsidRDefault="00540659" w:rsidP="00792C2C">
      <w:pPr>
        <w:pStyle w:val="aa"/>
        <w:numPr>
          <w:ilvl w:val="0"/>
          <w:numId w:val="25"/>
        </w:numPr>
        <w:tabs>
          <w:tab w:val="left" w:pos="993"/>
        </w:tabs>
        <w:spacing w:after="0" w:line="240" w:lineRule="auto"/>
        <w:ind w:left="0" w:firstLine="709"/>
        <w:jc w:val="both"/>
        <w:rPr>
          <w:rFonts w:eastAsia="SimSun"/>
          <w:sz w:val="28"/>
          <w:szCs w:val="28"/>
        </w:rPr>
      </w:pPr>
      <w:r w:rsidRPr="00617823">
        <w:rPr>
          <w:rFonts w:eastAsia="SimSun"/>
          <w:sz w:val="28"/>
          <w:szCs w:val="28"/>
        </w:rPr>
        <w:t>Проверка на герметичность всех элементов соединения;</w:t>
      </w:r>
    </w:p>
    <w:p w14:paraId="4B14AE03" w14:textId="77777777" w:rsidR="00540659" w:rsidRPr="00617823" w:rsidRDefault="00540659" w:rsidP="00792C2C">
      <w:pPr>
        <w:pStyle w:val="aa"/>
        <w:numPr>
          <w:ilvl w:val="0"/>
          <w:numId w:val="25"/>
        </w:numPr>
        <w:tabs>
          <w:tab w:val="left" w:pos="993"/>
        </w:tabs>
        <w:spacing w:after="0" w:line="240" w:lineRule="auto"/>
        <w:ind w:left="0" w:firstLine="709"/>
        <w:jc w:val="both"/>
        <w:rPr>
          <w:rFonts w:eastAsia="SimSun"/>
          <w:sz w:val="28"/>
          <w:szCs w:val="28"/>
        </w:rPr>
      </w:pPr>
      <w:r w:rsidRPr="00617823">
        <w:rPr>
          <w:rFonts w:eastAsia="SimSun"/>
          <w:sz w:val="28"/>
          <w:szCs w:val="28"/>
        </w:rPr>
        <w:t>Проверка парогенератора на его готовность к эксперименту. Проверка клапанов на подачу воды, проверка котла парообразования и сливного бака;</w:t>
      </w:r>
    </w:p>
    <w:p w14:paraId="736487A6" w14:textId="77777777" w:rsidR="00540659" w:rsidRPr="00617823" w:rsidRDefault="00540659" w:rsidP="00792C2C">
      <w:pPr>
        <w:pStyle w:val="aa"/>
        <w:numPr>
          <w:ilvl w:val="0"/>
          <w:numId w:val="25"/>
        </w:numPr>
        <w:tabs>
          <w:tab w:val="left" w:pos="993"/>
        </w:tabs>
        <w:spacing w:after="0" w:line="240" w:lineRule="auto"/>
        <w:ind w:left="0" w:firstLine="709"/>
        <w:jc w:val="both"/>
        <w:rPr>
          <w:rFonts w:eastAsia="SimSun"/>
          <w:sz w:val="28"/>
          <w:szCs w:val="28"/>
        </w:rPr>
      </w:pPr>
      <w:r w:rsidRPr="00617823">
        <w:rPr>
          <w:rFonts w:eastAsia="SimSun"/>
          <w:sz w:val="28"/>
          <w:szCs w:val="28"/>
        </w:rPr>
        <w:t>Проверка, установка и подключение датчиков давления и температур к контрольно-измерительному прибору;</w:t>
      </w:r>
    </w:p>
    <w:p w14:paraId="72B4CDFC" w14:textId="77777777" w:rsidR="00540659" w:rsidRPr="00617823" w:rsidRDefault="00540659" w:rsidP="00792C2C">
      <w:pPr>
        <w:pStyle w:val="aa"/>
        <w:numPr>
          <w:ilvl w:val="0"/>
          <w:numId w:val="25"/>
        </w:numPr>
        <w:tabs>
          <w:tab w:val="left" w:pos="993"/>
        </w:tabs>
        <w:spacing w:after="0" w:line="240" w:lineRule="auto"/>
        <w:ind w:left="0" w:firstLine="709"/>
        <w:jc w:val="both"/>
        <w:rPr>
          <w:rFonts w:eastAsia="SimSun"/>
          <w:sz w:val="28"/>
          <w:szCs w:val="28"/>
        </w:rPr>
      </w:pPr>
      <w:r w:rsidRPr="00617823">
        <w:rPr>
          <w:rFonts w:eastAsia="SimSun"/>
          <w:sz w:val="28"/>
          <w:szCs w:val="28"/>
        </w:rPr>
        <w:t xml:space="preserve">Заполнить высоковязкой нефтью и породой модель скважины с учетом ее пористостью и проницаемостью и смонтировать с НКТ; </w:t>
      </w:r>
    </w:p>
    <w:p w14:paraId="1D4F1EEE" w14:textId="77777777" w:rsidR="00540659" w:rsidRPr="00617823" w:rsidRDefault="00540659" w:rsidP="00792C2C">
      <w:pPr>
        <w:pStyle w:val="aa"/>
        <w:numPr>
          <w:ilvl w:val="0"/>
          <w:numId w:val="25"/>
        </w:numPr>
        <w:tabs>
          <w:tab w:val="left" w:pos="993"/>
        </w:tabs>
        <w:spacing w:after="0" w:line="240" w:lineRule="auto"/>
        <w:ind w:left="0" w:firstLine="709"/>
        <w:jc w:val="both"/>
        <w:rPr>
          <w:rFonts w:eastAsia="SimSun"/>
          <w:sz w:val="28"/>
          <w:szCs w:val="28"/>
        </w:rPr>
      </w:pPr>
      <w:r w:rsidRPr="00617823">
        <w:rPr>
          <w:rFonts w:eastAsia="SimSun"/>
          <w:sz w:val="28"/>
          <w:szCs w:val="28"/>
        </w:rPr>
        <w:t>Закрыть сливные клапана установленные в модели скважины;</w:t>
      </w:r>
    </w:p>
    <w:p w14:paraId="7F6256F7" w14:textId="77777777" w:rsidR="00540659" w:rsidRPr="00617823" w:rsidRDefault="00540659" w:rsidP="00792C2C">
      <w:pPr>
        <w:pStyle w:val="aa"/>
        <w:numPr>
          <w:ilvl w:val="0"/>
          <w:numId w:val="25"/>
        </w:numPr>
        <w:tabs>
          <w:tab w:val="left" w:pos="993"/>
        </w:tabs>
        <w:spacing w:after="0" w:line="240" w:lineRule="auto"/>
        <w:ind w:left="0" w:firstLine="709"/>
        <w:jc w:val="both"/>
        <w:rPr>
          <w:rFonts w:eastAsia="SimSun"/>
          <w:sz w:val="28"/>
          <w:szCs w:val="28"/>
        </w:rPr>
      </w:pPr>
      <w:r w:rsidRPr="00617823">
        <w:rPr>
          <w:rFonts w:eastAsia="SimSun"/>
          <w:sz w:val="28"/>
          <w:szCs w:val="28"/>
        </w:rPr>
        <w:t>Осуществить выбор варьирующих параметров для начала эксперимента;</w:t>
      </w:r>
    </w:p>
    <w:p w14:paraId="7AAF3F02" w14:textId="77777777" w:rsidR="00540659" w:rsidRPr="00617823" w:rsidRDefault="00540659" w:rsidP="00792C2C">
      <w:pPr>
        <w:pStyle w:val="aa"/>
        <w:numPr>
          <w:ilvl w:val="0"/>
          <w:numId w:val="25"/>
        </w:numPr>
        <w:tabs>
          <w:tab w:val="left" w:pos="993"/>
        </w:tabs>
        <w:spacing w:after="0" w:line="240" w:lineRule="auto"/>
        <w:ind w:left="0" w:firstLine="709"/>
        <w:jc w:val="both"/>
        <w:rPr>
          <w:rFonts w:eastAsia="SimSun"/>
          <w:sz w:val="28"/>
          <w:szCs w:val="28"/>
        </w:rPr>
      </w:pPr>
      <w:r w:rsidRPr="00617823">
        <w:rPr>
          <w:rFonts w:eastAsia="SimSun"/>
          <w:sz w:val="28"/>
          <w:szCs w:val="28"/>
        </w:rPr>
        <w:t>Задать параметры для парогенератора;</w:t>
      </w:r>
    </w:p>
    <w:p w14:paraId="3011248B" w14:textId="77777777" w:rsidR="00540659" w:rsidRPr="00617823" w:rsidRDefault="00540659" w:rsidP="00024AD3">
      <w:pPr>
        <w:pStyle w:val="aa"/>
        <w:numPr>
          <w:ilvl w:val="0"/>
          <w:numId w:val="25"/>
        </w:numPr>
        <w:tabs>
          <w:tab w:val="left" w:pos="993"/>
          <w:tab w:val="left" w:pos="1134"/>
        </w:tabs>
        <w:spacing w:after="0" w:line="240" w:lineRule="auto"/>
        <w:ind w:left="0" w:firstLine="709"/>
        <w:jc w:val="both"/>
        <w:rPr>
          <w:rFonts w:eastAsia="SimSun"/>
          <w:sz w:val="28"/>
          <w:szCs w:val="28"/>
        </w:rPr>
      </w:pPr>
      <w:r w:rsidRPr="00617823">
        <w:rPr>
          <w:rFonts w:eastAsia="SimSun"/>
          <w:sz w:val="28"/>
          <w:szCs w:val="28"/>
        </w:rPr>
        <w:t>Включить парогенератор с заданными параметрами;</w:t>
      </w:r>
    </w:p>
    <w:p w14:paraId="1CB3A2DE" w14:textId="77777777" w:rsidR="00540659" w:rsidRPr="00617823" w:rsidRDefault="00540659" w:rsidP="00792C2C">
      <w:pPr>
        <w:pStyle w:val="aa"/>
        <w:numPr>
          <w:ilvl w:val="0"/>
          <w:numId w:val="25"/>
        </w:numPr>
        <w:tabs>
          <w:tab w:val="left" w:pos="993"/>
          <w:tab w:val="left" w:pos="1134"/>
          <w:tab w:val="left" w:pos="1418"/>
          <w:tab w:val="left" w:pos="1701"/>
        </w:tabs>
        <w:spacing w:after="0" w:line="240" w:lineRule="auto"/>
        <w:ind w:left="0" w:firstLine="709"/>
        <w:jc w:val="both"/>
        <w:rPr>
          <w:rFonts w:eastAsia="SimSun"/>
          <w:sz w:val="28"/>
          <w:szCs w:val="28"/>
        </w:rPr>
      </w:pPr>
      <w:r w:rsidRPr="00617823">
        <w:rPr>
          <w:rFonts w:eastAsia="SimSun"/>
          <w:sz w:val="28"/>
          <w:szCs w:val="28"/>
        </w:rPr>
        <w:t>Проверить датчики на НКТ по всей длине для того, чтобы удостоверится в равномерности протекания пара до модели скважины;</w:t>
      </w:r>
    </w:p>
    <w:p w14:paraId="327BE53B" w14:textId="77777777" w:rsidR="00540659" w:rsidRPr="00617823" w:rsidRDefault="00540659" w:rsidP="00792C2C">
      <w:pPr>
        <w:pStyle w:val="aa"/>
        <w:numPr>
          <w:ilvl w:val="0"/>
          <w:numId w:val="25"/>
        </w:numPr>
        <w:tabs>
          <w:tab w:val="left" w:pos="1134"/>
        </w:tabs>
        <w:spacing w:after="0" w:line="240" w:lineRule="auto"/>
        <w:ind w:left="0" w:firstLine="709"/>
        <w:jc w:val="both"/>
        <w:rPr>
          <w:rFonts w:eastAsia="SimSun"/>
          <w:sz w:val="28"/>
          <w:szCs w:val="28"/>
        </w:rPr>
      </w:pPr>
      <w:r w:rsidRPr="00617823">
        <w:rPr>
          <w:rFonts w:eastAsia="SimSun"/>
          <w:sz w:val="28"/>
          <w:szCs w:val="28"/>
        </w:rPr>
        <w:t>Ожидание прогрева модели скважины по всей длине;</w:t>
      </w:r>
    </w:p>
    <w:p w14:paraId="5615E651" w14:textId="77777777" w:rsidR="00540659" w:rsidRPr="00617823" w:rsidRDefault="00540659" w:rsidP="00792C2C">
      <w:pPr>
        <w:pStyle w:val="aa"/>
        <w:numPr>
          <w:ilvl w:val="0"/>
          <w:numId w:val="25"/>
        </w:numPr>
        <w:tabs>
          <w:tab w:val="left" w:pos="1134"/>
        </w:tabs>
        <w:spacing w:after="0" w:line="240" w:lineRule="auto"/>
        <w:ind w:left="0" w:firstLine="709"/>
        <w:jc w:val="both"/>
        <w:rPr>
          <w:rFonts w:eastAsia="SimSun"/>
          <w:sz w:val="28"/>
          <w:szCs w:val="28"/>
        </w:rPr>
      </w:pPr>
      <w:r w:rsidRPr="00617823">
        <w:rPr>
          <w:rFonts w:eastAsia="SimSun"/>
          <w:sz w:val="28"/>
          <w:szCs w:val="28"/>
        </w:rPr>
        <w:t>Открытие клапанов слива скважины;</w:t>
      </w:r>
    </w:p>
    <w:p w14:paraId="2131A21F" w14:textId="77777777" w:rsidR="00540659" w:rsidRPr="00617823" w:rsidRDefault="00540659" w:rsidP="00792C2C">
      <w:pPr>
        <w:pStyle w:val="aa"/>
        <w:numPr>
          <w:ilvl w:val="0"/>
          <w:numId w:val="25"/>
        </w:numPr>
        <w:tabs>
          <w:tab w:val="left" w:pos="1134"/>
        </w:tabs>
        <w:spacing w:after="0" w:line="240" w:lineRule="auto"/>
        <w:ind w:left="0" w:firstLine="709"/>
        <w:jc w:val="both"/>
        <w:rPr>
          <w:rFonts w:eastAsia="SimSun"/>
          <w:sz w:val="28"/>
          <w:szCs w:val="28"/>
        </w:rPr>
      </w:pPr>
      <w:r w:rsidRPr="00617823">
        <w:rPr>
          <w:rFonts w:eastAsia="SimSun"/>
          <w:sz w:val="28"/>
          <w:szCs w:val="28"/>
        </w:rPr>
        <w:t>Засечь время слива истечения высоковязкой нефти по каждому клапану отдельно установленных по всей длине скважины в сливные баки;</w:t>
      </w:r>
    </w:p>
    <w:p w14:paraId="082539EF" w14:textId="77777777" w:rsidR="00540659" w:rsidRPr="00617823" w:rsidRDefault="00540659" w:rsidP="00792C2C">
      <w:pPr>
        <w:pStyle w:val="aa"/>
        <w:numPr>
          <w:ilvl w:val="0"/>
          <w:numId w:val="25"/>
        </w:numPr>
        <w:tabs>
          <w:tab w:val="left" w:pos="1134"/>
        </w:tabs>
        <w:spacing w:after="0" w:line="240" w:lineRule="auto"/>
        <w:ind w:left="0" w:firstLine="709"/>
        <w:jc w:val="both"/>
        <w:rPr>
          <w:rFonts w:eastAsia="SimSun"/>
          <w:sz w:val="28"/>
          <w:szCs w:val="28"/>
        </w:rPr>
      </w:pPr>
      <w:r w:rsidRPr="00617823">
        <w:rPr>
          <w:rFonts w:eastAsia="SimSun"/>
          <w:sz w:val="28"/>
          <w:szCs w:val="28"/>
        </w:rPr>
        <w:t>Записать полученные результаты в сводную таблицу по всем клапанам;</w:t>
      </w:r>
    </w:p>
    <w:p w14:paraId="172C41EB" w14:textId="338CE0FC" w:rsidR="00540659" w:rsidRPr="00617823" w:rsidRDefault="00540659" w:rsidP="00792C2C">
      <w:pPr>
        <w:pStyle w:val="aa"/>
        <w:numPr>
          <w:ilvl w:val="0"/>
          <w:numId w:val="25"/>
        </w:numPr>
        <w:tabs>
          <w:tab w:val="left" w:pos="1134"/>
        </w:tabs>
        <w:spacing w:after="0" w:line="240" w:lineRule="auto"/>
        <w:ind w:left="0" w:firstLine="709"/>
        <w:jc w:val="both"/>
        <w:rPr>
          <w:rFonts w:eastAsia="SimSun"/>
          <w:sz w:val="28"/>
          <w:szCs w:val="28"/>
        </w:rPr>
      </w:pPr>
      <w:r w:rsidRPr="00617823">
        <w:rPr>
          <w:rFonts w:eastAsia="SimSun"/>
          <w:sz w:val="28"/>
          <w:szCs w:val="28"/>
        </w:rPr>
        <w:t>По визуальному определению остановки истечения нефти, выключить парогенератор, закрыть клапана.</w:t>
      </w:r>
    </w:p>
    <w:p w14:paraId="4B7D1CAA" w14:textId="77777777" w:rsidR="007F1890" w:rsidRPr="00617823" w:rsidRDefault="007F1890" w:rsidP="00792C2C">
      <w:pPr>
        <w:ind w:firstLine="709"/>
        <w:jc w:val="both"/>
        <w:rPr>
          <w:rFonts w:eastAsia="SimSun"/>
          <w:sz w:val="28"/>
          <w:szCs w:val="28"/>
        </w:rPr>
      </w:pPr>
    </w:p>
    <w:p w14:paraId="786E3445" w14:textId="44C8193D" w:rsidR="00C44743" w:rsidRPr="00617823" w:rsidRDefault="00C44743" w:rsidP="007F1890">
      <w:pPr>
        <w:spacing w:after="80"/>
        <w:ind w:firstLine="709"/>
        <w:jc w:val="both"/>
        <w:rPr>
          <w:b/>
          <w:bCs/>
          <w:sz w:val="28"/>
          <w:szCs w:val="28"/>
        </w:rPr>
      </w:pPr>
      <w:r w:rsidRPr="00617823">
        <w:rPr>
          <w:b/>
          <w:bCs/>
          <w:sz w:val="28"/>
          <w:szCs w:val="28"/>
        </w:rPr>
        <w:t>3.3  Результаты экспериментальных исследований</w:t>
      </w:r>
    </w:p>
    <w:p w14:paraId="0697267E" w14:textId="6242DCCE" w:rsidR="008C579E" w:rsidRPr="00617823" w:rsidRDefault="00F964FD" w:rsidP="00792C2C">
      <w:pPr>
        <w:ind w:firstLine="709"/>
        <w:jc w:val="both"/>
        <w:rPr>
          <w:sz w:val="28"/>
          <w:szCs w:val="28"/>
          <w:lang w:val="ru-RU"/>
        </w:rPr>
      </w:pPr>
      <w:r w:rsidRPr="00617823">
        <w:rPr>
          <w:sz w:val="28"/>
          <w:szCs w:val="28"/>
          <w:lang w:val="ru-RU"/>
        </w:rPr>
        <w:t xml:space="preserve">В процессе эспериментально-стендовых исследований использовались прямые измерения при помощи измерительных приборов и датчиков показания </w:t>
      </w:r>
      <w:r w:rsidRPr="00617823">
        <w:rPr>
          <w:sz w:val="28"/>
          <w:szCs w:val="28"/>
          <w:lang w:val="ru-RU"/>
        </w:rPr>
        <w:lastRenderedPageBreak/>
        <w:t>которых записывались в программе «</w:t>
      </w:r>
      <w:r w:rsidRPr="00617823">
        <w:rPr>
          <w:sz w:val="28"/>
          <w:szCs w:val="28"/>
          <w:lang w:val="en-US"/>
        </w:rPr>
        <w:t>A</w:t>
      </w:r>
      <w:r w:rsidR="006A55D1" w:rsidRPr="00617823">
        <w:rPr>
          <w:sz w:val="28"/>
          <w:szCs w:val="28"/>
          <w:lang w:val="en-US"/>
        </w:rPr>
        <w:t>r</w:t>
      </w:r>
      <w:r w:rsidRPr="00617823">
        <w:rPr>
          <w:sz w:val="28"/>
          <w:szCs w:val="28"/>
          <w:lang w:val="en-US"/>
        </w:rPr>
        <w:t>du</w:t>
      </w:r>
      <w:r w:rsidR="006A55D1" w:rsidRPr="00617823">
        <w:rPr>
          <w:sz w:val="28"/>
          <w:szCs w:val="28"/>
          <w:lang w:val="en-US"/>
        </w:rPr>
        <w:t>in</w:t>
      </w:r>
      <w:r w:rsidRPr="00617823">
        <w:rPr>
          <w:sz w:val="28"/>
          <w:szCs w:val="28"/>
          <w:lang w:val="en-US"/>
        </w:rPr>
        <w:t>o</w:t>
      </w:r>
      <w:r w:rsidRPr="00617823">
        <w:rPr>
          <w:sz w:val="28"/>
          <w:szCs w:val="28"/>
          <w:lang w:val="ru-RU"/>
        </w:rPr>
        <w:t xml:space="preserve">», обрабатывались и строились графики. </w:t>
      </w:r>
    </w:p>
    <w:p w14:paraId="3990D5A3" w14:textId="7573A6DA" w:rsidR="00B8548C" w:rsidRPr="00617823" w:rsidRDefault="008E69EB" w:rsidP="00792C2C">
      <w:pPr>
        <w:ind w:firstLine="709"/>
        <w:jc w:val="both"/>
        <w:rPr>
          <w:sz w:val="28"/>
          <w:szCs w:val="28"/>
          <w:lang w:val="ru-RU"/>
        </w:rPr>
      </w:pPr>
      <w:r>
        <w:rPr>
          <w:sz w:val="28"/>
          <w:szCs w:val="28"/>
          <w:lang w:val="ru-RU"/>
        </w:rPr>
        <w:t>Каждый экперимент повторялся пять</w:t>
      </w:r>
      <w:r w:rsidR="00B8548C" w:rsidRPr="00617823">
        <w:rPr>
          <w:sz w:val="28"/>
          <w:szCs w:val="28"/>
          <w:lang w:val="ru-RU"/>
        </w:rPr>
        <w:t xml:space="preserve"> раз. Как известно, что при многократном повторении одного и того же измерения получаются различные численные значения, даже при абсолютно одинаковых условиях измерений</w:t>
      </w:r>
      <w:r>
        <w:rPr>
          <w:sz w:val="28"/>
          <w:szCs w:val="28"/>
          <w:lang w:val="ru-RU"/>
        </w:rPr>
        <w:t>,</w:t>
      </w:r>
      <w:r w:rsidR="00B8548C" w:rsidRPr="00617823">
        <w:rPr>
          <w:sz w:val="28"/>
          <w:szCs w:val="28"/>
          <w:lang w:val="ru-RU"/>
        </w:rPr>
        <w:t xml:space="preserve"> т.е. имее</w:t>
      </w:r>
      <w:r>
        <w:rPr>
          <w:sz w:val="28"/>
          <w:szCs w:val="28"/>
          <w:lang w:val="ru-RU"/>
        </w:rPr>
        <w:t>т</w:t>
      </w:r>
      <w:r w:rsidR="00B8548C" w:rsidRPr="00617823">
        <w:rPr>
          <w:sz w:val="28"/>
          <w:szCs w:val="28"/>
          <w:lang w:val="ru-RU"/>
        </w:rPr>
        <w:t xml:space="preserve"> место погрешность. </w:t>
      </w:r>
      <w:r w:rsidR="001924F0" w:rsidRPr="00617823">
        <w:rPr>
          <w:sz w:val="28"/>
          <w:szCs w:val="28"/>
          <w:lang w:val="ru-RU"/>
        </w:rPr>
        <w:t>По</w:t>
      </w:r>
      <w:r w:rsidR="00B8548C" w:rsidRPr="00617823">
        <w:rPr>
          <w:sz w:val="28"/>
          <w:szCs w:val="28"/>
          <w:lang w:val="ru-RU"/>
        </w:rPr>
        <w:t xml:space="preserve"> результат</w:t>
      </w:r>
      <w:r w:rsidR="001924F0" w:rsidRPr="00617823">
        <w:rPr>
          <w:sz w:val="28"/>
          <w:szCs w:val="28"/>
          <w:lang w:val="ru-RU"/>
        </w:rPr>
        <w:t>ам</w:t>
      </w:r>
      <w:r w:rsidR="00B8548C" w:rsidRPr="00617823">
        <w:rPr>
          <w:sz w:val="28"/>
          <w:szCs w:val="28"/>
          <w:lang w:val="ru-RU"/>
        </w:rPr>
        <w:t xml:space="preserve"> измерений </w:t>
      </w:r>
      <w:r w:rsidR="001924F0" w:rsidRPr="00617823">
        <w:rPr>
          <w:sz w:val="28"/>
          <w:szCs w:val="28"/>
          <w:lang w:val="ru-RU"/>
        </w:rPr>
        <w:t xml:space="preserve">апроксимация экпериментально полученных данных </w:t>
      </w:r>
      <w:r w:rsidR="00B8548C" w:rsidRPr="00617823">
        <w:rPr>
          <w:sz w:val="28"/>
          <w:szCs w:val="28"/>
          <w:lang w:val="ru-RU"/>
        </w:rPr>
        <w:t xml:space="preserve">из </w:t>
      </w:r>
      <w:r>
        <w:rPr>
          <w:sz w:val="28"/>
          <w:szCs w:val="28"/>
          <w:lang w:val="ru-RU"/>
        </w:rPr>
        <w:t>5</w:t>
      </w:r>
      <w:r w:rsidR="00B8548C" w:rsidRPr="00617823">
        <w:rPr>
          <w:sz w:val="28"/>
          <w:szCs w:val="28"/>
          <w:lang w:val="ru-RU"/>
        </w:rPr>
        <w:t xml:space="preserve"> замеро</w:t>
      </w:r>
      <w:r w:rsidR="00351C36" w:rsidRPr="00617823">
        <w:rPr>
          <w:sz w:val="28"/>
          <w:szCs w:val="28"/>
          <w:lang w:val="ru-RU"/>
        </w:rPr>
        <w:t xml:space="preserve">в, </w:t>
      </w:r>
      <w:r w:rsidR="001924F0" w:rsidRPr="00617823">
        <w:rPr>
          <w:sz w:val="28"/>
          <w:szCs w:val="28"/>
          <w:lang w:val="ru-RU"/>
        </w:rPr>
        <w:t>применялся метод наименьших квадратов.</w:t>
      </w:r>
    </w:p>
    <w:p w14:paraId="7CBB9697" w14:textId="77777777" w:rsidR="00BE5959" w:rsidRPr="00617823" w:rsidRDefault="00BE5959" w:rsidP="00792C2C">
      <w:pPr>
        <w:ind w:firstLine="709"/>
        <w:jc w:val="both"/>
        <w:rPr>
          <w:sz w:val="28"/>
          <w:szCs w:val="28"/>
          <w:lang w:val="ru-RU"/>
        </w:rPr>
      </w:pPr>
    </w:p>
    <w:p w14:paraId="456AE8C6" w14:textId="4AF569E6" w:rsidR="008C579E" w:rsidRPr="00617823" w:rsidRDefault="007F18E4" w:rsidP="00792C2C">
      <w:pPr>
        <w:ind w:firstLine="709"/>
        <w:jc w:val="both"/>
        <w:rPr>
          <w:b/>
          <w:bCs/>
          <w:sz w:val="28"/>
          <w:szCs w:val="28"/>
          <w:lang w:val="ru-RU"/>
        </w:rPr>
      </w:pPr>
      <w:r w:rsidRPr="00617823">
        <w:rPr>
          <w:b/>
          <w:bCs/>
          <w:sz w:val="28"/>
          <w:szCs w:val="28"/>
          <w:lang w:val="ru-RU"/>
        </w:rPr>
        <w:t>3.3.1</w:t>
      </w:r>
      <w:r w:rsidR="00F31608" w:rsidRPr="00617823">
        <w:rPr>
          <w:b/>
          <w:bCs/>
          <w:sz w:val="28"/>
          <w:szCs w:val="28"/>
          <w:lang w:val="ru-RU"/>
        </w:rPr>
        <w:t xml:space="preserve"> </w:t>
      </w:r>
      <w:r w:rsidR="006A7525" w:rsidRPr="00617823">
        <w:rPr>
          <w:b/>
          <w:bCs/>
          <w:sz w:val="28"/>
          <w:szCs w:val="28"/>
          <w:lang w:val="ru-RU"/>
        </w:rPr>
        <w:t>Порядок выполнения эксперимента и</w:t>
      </w:r>
      <w:r w:rsidRPr="00617823">
        <w:rPr>
          <w:b/>
          <w:bCs/>
          <w:sz w:val="28"/>
          <w:szCs w:val="28"/>
          <w:lang w:val="ru-RU"/>
        </w:rPr>
        <w:t>с</w:t>
      </w:r>
      <w:r w:rsidR="006A7525" w:rsidRPr="00617823">
        <w:rPr>
          <w:b/>
          <w:bCs/>
          <w:sz w:val="28"/>
          <w:szCs w:val="28"/>
          <w:lang w:val="ru-RU"/>
        </w:rPr>
        <w:t>с</w:t>
      </w:r>
      <w:r w:rsidRPr="00617823">
        <w:rPr>
          <w:b/>
          <w:bCs/>
          <w:sz w:val="28"/>
          <w:szCs w:val="28"/>
          <w:lang w:val="ru-RU"/>
        </w:rPr>
        <w:t>ледовани</w:t>
      </w:r>
      <w:r w:rsidR="00F31608" w:rsidRPr="00617823">
        <w:rPr>
          <w:b/>
          <w:bCs/>
          <w:sz w:val="28"/>
          <w:szCs w:val="28"/>
          <w:lang w:val="ru-RU"/>
        </w:rPr>
        <w:t>я</w:t>
      </w:r>
      <w:r w:rsidRPr="00617823">
        <w:rPr>
          <w:b/>
          <w:bCs/>
          <w:sz w:val="28"/>
          <w:szCs w:val="28"/>
          <w:lang w:val="ru-RU"/>
        </w:rPr>
        <w:t xml:space="preserve"> неустановившегося движения насыщенного пара </w:t>
      </w:r>
    </w:p>
    <w:p w14:paraId="01EC6EB3" w14:textId="77777777" w:rsidR="00F31608" w:rsidRPr="00617823" w:rsidRDefault="00F31608" w:rsidP="00792C2C">
      <w:pPr>
        <w:ind w:firstLine="709"/>
        <w:jc w:val="both"/>
        <w:rPr>
          <w:sz w:val="28"/>
          <w:szCs w:val="28"/>
          <w:lang w:val="ru-RU"/>
        </w:rPr>
      </w:pPr>
    </w:p>
    <w:p w14:paraId="369D9B6F" w14:textId="6D3AC034" w:rsidR="007F18E4" w:rsidRPr="00617823" w:rsidRDefault="007F18E4" w:rsidP="00C04692">
      <w:pPr>
        <w:tabs>
          <w:tab w:val="left" w:pos="851"/>
          <w:tab w:val="left" w:pos="993"/>
        </w:tabs>
        <w:ind w:firstLine="709"/>
        <w:jc w:val="both"/>
        <w:rPr>
          <w:sz w:val="28"/>
          <w:szCs w:val="28"/>
          <w:lang w:val="ru-RU"/>
        </w:rPr>
      </w:pPr>
      <w:r w:rsidRPr="00617823">
        <w:rPr>
          <w:sz w:val="28"/>
          <w:szCs w:val="28"/>
          <w:lang w:val="ru-RU"/>
        </w:rPr>
        <w:t>1. Парогенератор заполняется водой</w:t>
      </w:r>
      <w:r w:rsidR="006A7525" w:rsidRPr="00617823">
        <w:rPr>
          <w:sz w:val="28"/>
          <w:szCs w:val="28"/>
          <w:lang w:val="ru-RU"/>
        </w:rPr>
        <w:t xml:space="preserve"> и</w:t>
      </w:r>
      <w:r w:rsidRPr="00617823">
        <w:rPr>
          <w:sz w:val="28"/>
          <w:szCs w:val="28"/>
          <w:lang w:val="ru-RU"/>
        </w:rPr>
        <w:t xml:space="preserve"> начинается подогрев до температруры 140 </w:t>
      </w:r>
      <w:r w:rsidRPr="00617823">
        <w:rPr>
          <w:sz w:val="28"/>
          <w:szCs w:val="28"/>
          <w:vertAlign w:val="superscript"/>
          <w:lang w:val="ru-RU"/>
        </w:rPr>
        <w:t>о</w:t>
      </w:r>
      <w:r w:rsidRPr="00617823">
        <w:rPr>
          <w:sz w:val="28"/>
          <w:szCs w:val="28"/>
          <w:lang w:val="ru-RU"/>
        </w:rPr>
        <w:t>С;</w:t>
      </w:r>
    </w:p>
    <w:p w14:paraId="0F88C9A5" w14:textId="50532F63" w:rsidR="007F18E4" w:rsidRPr="00617823" w:rsidRDefault="007F18E4" w:rsidP="00792C2C">
      <w:pPr>
        <w:ind w:firstLine="709"/>
        <w:jc w:val="both"/>
        <w:rPr>
          <w:sz w:val="28"/>
          <w:szCs w:val="28"/>
          <w:lang w:val="ru-RU"/>
        </w:rPr>
      </w:pPr>
      <w:r w:rsidRPr="00617823">
        <w:rPr>
          <w:sz w:val="28"/>
          <w:szCs w:val="28"/>
          <w:lang w:val="ru-RU"/>
        </w:rPr>
        <w:t xml:space="preserve">2. После поднятия температуры до 140 </w:t>
      </w:r>
      <w:r w:rsidRPr="00617823">
        <w:rPr>
          <w:sz w:val="28"/>
          <w:szCs w:val="28"/>
          <w:vertAlign w:val="superscript"/>
          <w:lang w:val="ru-RU"/>
        </w:rPr>
        <w:t>о</w:t>
      </w:r>
      <w:r w:rsidRPr="00617823">
        <w:rPr>
          <w:sz w:val="28"/>
          <w:szCs w:val="28"/>
          <w:lang w:val="ru-RU"/>
        </w:rPr>
        <w:t xml:space="preserve">С начинается заполнение системы </w:t>
      </w:r>
      <w:r w:rsidR="00383679" w:rsidRPr="00617823">
        <w:rPr>
          <w:sz w:val="28"/>
          <w:szCs w:val="28"/>
          <w:lang w:val="ru-RU"/>
        </w:rPr>
        <w:t xml:space="preserve">насыщенным </w:t>
      </w:r>
      <w:r w:rsidRPr="00617823">
        <w:rPr>
          <w:sz w:val="28"/>
          <w:szCs w:val="28"/>
          <w:lang w:val="ru-RU"/>
        </w:rPr>
        <w:t>паром</w:t>
      </w:r>
      <w:r w:rsidR="00383679" w:rsidRPr="00617823">
        <w:rPr>
          <w:sz w:val="28"/>
          <w:szCs w:val="28"/>
          <w:lang w:val="ru-RU"/>
        </w:rPr>
        <w:t>;</w:t>
      </w:r>
    </w:p>
    <w:p w14:paraId="224DBB0D" w14:textId="173BD4C7" w:rsidR="00383679" w:rsidRPr="00617823" w:rsidRDefault="00383679" w:rsidP="00792C2C">
      <w:pPr>
        <w:ind w:firstLine="709"/>
        <w:jc w:val="both"/>
        <w:rPr>
          <w:sz w:val="28"/>
          <w:szCs w:val="28"/>
          <w:lang w:val="ru-RU"/>
        </w:rPr>
      </w:pPr>
      <w:r w:rsidRPr="00617823">
        <w:rPr>
          <w:sz w:val="28"/>
          <w:szCs w:val="28"/>
          <w:lang w:val="ru-RU"/>
        </w:rPr>
        <w:t>3. Запускается на ноутбуке (подключен к системе стенда) програмама «</w:t>
      </w:r>
      <w:r w:rsidRPr="00617823">
        <w:rPr>
          <w:sz w:val="28"/>
          <w:szCs w:val="28"/>
          <w:lang w:val="en-US"/>
        </w:rPr>
        <w:t>Arduino</w:t>
      </w:r>
      <w:r w:rsidRPr="00617823">
        <w:rPr>
          <w:sz w:val="28"/>
          <w:szCs w:val="28"/>
          <w:lang w:val="ru-RU"/>
        </w:rPr>
        <w:t>»;</w:t>
      </w:r>
    </w:p>
    <w:p w14:paraId="6D5E9FF2" w14:textId="427DD160" w:rsidR="00383679" w:rsidRPr="00617823" w:rsidRDefault="00383679" w:rsidP="00792C2C">
      <w:pPr>
        <w:ind w:firstLine="709"/>
        <w:jc w:val="both"/>
        <w:rPr>
          <w:sz w:val="28"/>
          <w:szCs w:val="28"/>
          <w:lang w:val="ru-RU"/>
        </w:rPr>
      </w:pPr>
      <w:r w:rsidRPr="00617823">
        <w:rPr>
          <w:sz w:val="28"/>
          <w:szCs w:val="28"/>
          <w:lang w:val="ru-RU"/>
        </w:rPr>
        <w:t>4. В автоматическом режиме, в течении 3,5 часов, с датчика расхода, 4-х датчиков давления и 10 датчиков температуры снимаются и записываются показания</w:t>
      </w:r>
      <w:r w:rsidR="006A7525" w:rsidRPr="00617823">
        <w:rPr>
          <w:sz w:val="28"/>
          <w:szCs w:val="28"/>
          <w:lang w:val="ru-RU"/>
        </w:rPr>
        <w:t xml:space="preserve"> (Приложение 1);</w:t>
      </w:r>
    </w:p>
    <w:p w14:paraId="1F279D50" w14:textId="3B958A67" w:rsidR="0019446A" w:rsidRPr="00617823" w:rsidRDefault="0019446A" w:rsidP="00792C2C">
      <w:pPr>
        <w:ind w:firstLine="709"/>
        <w:jc w:val="both"/>
        <w:rPr>
          <w:sz w:val="28"/>
          <w:szCs w:val="28"/>
          <w:lang w:val="ru-RU"/>
        </w:rPr>
      </w:pPr>
      <w:r w:rsidRPr="00617823">
        <w:rPr>
          <w:sz w:val="28"/>
          <w:szCs w:val="28"/>
          <w:lang w:val="ru-RU"/>
        </w:rPr>
        <w:t>5. По записанным показаниям датчиков строятся графики изменения каждого параметра на каждом датчике во времени;</w:t>
      </w:r>
    </w:p>
    <w:p w14:paraId="3C17620D" w14:textId="63AFFEAC" w:rsidR="0019446A" w:rsidRPr="00617823" w:rsidRDefault="0019446A" w:rsidP="006A7525">
      <w:pPr>
        <w:shd w:val="clear" w:color="auto" w:fill="FFFFFF"/>
        <w:tabs>
          <w:tab w:val="left" w:pos="567"/>
        </w:tabs>
        <w:ind w:right="10" w:firstLine="709"/>
        <w:jc w:val="both"/>
        <w:rPr>
          <w:sz w:val="28"/>
          <w:szCs w:val="28"/>
          <w:lang w:val="ru-RU"/>
        </w:rPr>
      </w:pPr>
      <w:r w:rsidRPr="00617823">
        <w:rPr>
          <w:sz w:val="28"/>
          <w:szCs w:val="28"/>
          <w:lang w:val="ru-RU"/>
        </w:rPr>
        <w:t>6. С заданым интервалом в 5 мин в ручном режиме с применение</w:t>
      </w:r>
      <w:r w:rsidR="00FA7BDB">
        <w:rPr>
          <w:sz w:val="28"/>
          <w:szCs w:val="28"/>
          <w:lang w:val="ru-RU"/>
        </w:rPr>
        <w:t>м</w:t>
      </w:r>
      <w:r w:rsidRPr="00617823">
        <w:rPr>
          <w:sz w:val="28"/>
          <w:szCs w:val="28"/>
          <w:lang w:val="ru-RU"/>
        </w:rPr>
        <w:t xml:space="preserve"> тепловизора </w:t>
      </w:r>
      <w:r w:rsidR="00885222" w:rsidRPr="00617823">
        <w:rPr>
          <w:sz w:val="28"/>
          <w:szCs w:val="28"/>
          <w:shd w:val="clear" w:color="auto" w:fill="FFFFFF"/>
          <w:lang w:val="en-US"/>
        </w:rPr>
        <w:t>MESTEK</w:t>
      </w:r>
      <w:r w:rsidR="00885222" w:rsidRPr="00617823">
        <w:rPr>
          <w:sz w:val="28"/>
          <w:szCs w:val="28"/>
          <w:shd w:val="clear" w:color="auto" w:fill="FFFFFF"/>
          <w:lang w:val="ru-RU"/>
        </w:rPr>
        <w:t xml:space="preserve"> </w:t>
      </w:r>
      <w:r w:rsidR="00885222" w:rsidRPr="00617823">
        <w:rPr>
          <w:sz w:val="28"/>
          <w:szCs w:val="28"/>
          <w:shd w:val="clear" w:color="auto" w:fill="FFFFFF"/>
          <w:lang w:val="en-US"/>
        </w:rPr>
        <w:t>TI</w:t>
      </w:r>
      <w:r w:rsidR="00885222" w:rsidRPr="00617823">
        <w:rPr>
          <w:sz w:val="28"/>
          <w:szCs w:val="28"/>
          <w:shd w:val="clear" w:color="auto" w:fill="FFFFFF"/>
          <w:lang w:val="ru-RU"/>
        </w:rPr>
        <w:t>120</w:t>
      </w:r>
      <w:r w:rsidR="00FA7BDB">
        <w:rPr>
          <w:sz w:val="28"/>
          <w:szCs w:val="28"/>
          <w:shd w:val="clear" w:color="auto" w:fill="FFFFFF"/>
          <w:lang w:val="ru-RU"/>
        </w:rPr>
        <w:t xml:space="preserve"> </w:t>
      </w:r>
      <w:r w:rsidRPr="00617823">
        <w:rPr>
          <w:sz w:val="28"/>
          <w:szCs w:val="28"/>
          <w:lang w:val="ru-RU"/>
        </w:rPr>
        <w:t>осуществляется с</w:t>
      </w:r>
      <w:r w:rsidR="00FA7BDB">
        <w:rPr>
          <w:sz w:val="28"/>
          <w:szCs w:val="28"/>
          <w:lang w:val="ru-RU"/>
        </w:rPr>
        <w:t>ъ</w:t>
      </w:r>
      <w:r w:rsidRPr="00617823">
        <w:rPr>
          <w:sz w:val="28"/>
          <w:szCs w:val="28"/>
          <w:lang w:val="ru-RU"/>
        </w:rPr>
        <w:t>емка распространения</w:t>
      </w:r>
      <w:r w:rsidR="00FA7BDB">
        <w:rPr>
          <w:sz w:val="28"/>
          <w:szCs w:val="28"/>
          <w:lang w:val="ru-RU"/>
        </w:rPr>
        <w:t xml:space="preserve"> ф</w:t>
      </w:r>
      <w:r w:rsidRPr="00617823">
        <w:rPr>
          <w:sz w:val="28"/>
          <w:szCs w:val="28"/>
          <w:lang w:val="ru-RU"/>
        </w:rPr>
        <w:t>р</w:t>
      </w:r>
      <w:r w:rsidR="00FA7BDB">
        <w:rPr>
          <w:sz w:val="28"/>
          <w:szCs w:val="28"/>
          <w:lang w:val="ru-RU"/>
        </w:rPr>
        <w:t>о</w:t>
      </w:r>
      <w:r w:rsidRPr="00617823">
        <w:rPr>
          <w:sz w:val="28"/>
          <w:szCs w:val="28"/>
          <w:lang w:val="ru-RU"/>
        </w:rPr>
        <w:t>нта г</w:t>
      </w:r>
      <w:r w:rsidR="00FA7BDB">
        <w:rPr>
          <w:sz w:val="28"/>
          <w:szCs w:val="28"/>
          <w:lang w:val="ru-RU"/>
        </w:rPr>
        <w:t>о</w:t>
      </w:r>
      <w:r w:rsidRPr="00617823">
        <w:rPr>
          <w:sz w:val="28"/>
          <w:szCs w:val="28"/>
          <w:lang w:val="ru-RU"/>
        </w:rPr>
        <w:t>рячего пара в системе стенда.</w:t>
      </w:r>
    </w:p>
    <w:p w14:paraId="5723B1C4" w14:textId="436DD1AF" w:rsidR="00466E86" w:rsidRPr="00617823" w:rsidRDefault="0019446A" w:rsidP="00792C2C">
      <w:pPr>
        <w:ind w:firstLine="709"/>
        <w:jc w:val="both"/>
        <w:rPr>
          <w:sz w:val="28"/>
          <w:szCs w:val="28"/>
          <w:lang w:val="ru-RU"/>
        </w:rPr>
      </w:pPr>
      <w:r w:rsidRPr="00617823">
        <w:rPr>
          <w:sz w:val="28"/>
          <w:szCs w:val="28"/>
          <w:lang w:val="ru-RU"/>
        </w:rPr>
        <w:t xml:space="preserve">Построенные графики </w:t>
      </w:r>
      <w:r w:rsidR="00466E86" w:rsidRPr="00617823">
        <w:rPr>
          <w:sz w:val="28"/>
          <w:szCs w:val="28"/>
          <w:lang w:val="ru-RU"/>
        </w:rPr>
        <w:t>изменения давления и температуры в каждой точке размещения датчиков на стенде, приводятся ниже</w:t>
      </w:r>
      <w:r w:rsidR="009902F0" w:rsidRPr="00617823">
        <w:rPr>
          <w:sz w:val="28"/>
          <w:szCs w:val="28"/>
          <w:lang w:val="ru-RU"/>
        </w:rPr>
        <w:t>.</w:t>
      </w:r>
    </w:p>
    <w:p w14:paraId="338DCCBC" w14:textId="03C95D27" w:rsidR="00753DE3" w:rsidRPr="00617823" w:rsidRDefault="00753DE3" w:rsidP="00753DE3">
      <w:pPr>
        <w:jc w:val="both"/>
        <w:rPr>
          <w:sz w:val="28"/>
          <w:szCs w:val="28"/>
          <w:lang w:val="ru-RU"/>
        </w:rPr>
      </w:pPr>
    </w:p>
    <w:p w14:paraId="5F07449C" w14:textId="1200E47C" w:rsidR="006A7525" w:rsidRPr="00617823" w:rsidRDefault="006A7525" w:rsidP="006A7525">
      <w:pPr>
        <w:ind w:firstLine="567"/>
        <w:jc w:val="both"/>
        <w:rPr>
          <w:b/>
          <w:bCs/>
          <w:sz w:val="28"/>
          <w:szCs w:val="28"/>
          <w:lang w:val="ru-RU"/>
        </w:rPr>
      </w:pPr>
      <w:r w:rsidRPr="00617823">
        <w:rPr>
          <w:b/>
          <w:bCs/>
          <w:sz w:val="28"/>
          <w:szCs w:val="28"/>
          <w:lang w:val="ru-RU"/>
        </w:rPr>
        <w:t>3.</w:t>
      </w:r>
      <w:r w:rsidR="002F6A20" w:rsidRPr="00617823">
        <w:rPr>
          <w:b/>
          <w:bCs/>
          <w:sz w:val="28"/>
          <w:szCs w:val="28"/>
          <w:lang w:val="ru-RU"/>
        </w:rPr>
        <w:t>3</w:t>
      </w:r>
      <w:r w:rsidRPr="00617823">
        <w:rPr>
          <w:b/>
          <w:bCs/>
          <w:sz w:val="28"/>
          <w:szCs w:val="28"/>
          <w:lang w:val="ru-RU"/>
        </w:rPr>
        <w:t xml:space="preserve">.2  </w:t>
      </w:r>
      <w:r w:rsidR="00F31608" w:rsidRPr="00617823">
        <w:rPr>
          <w:b/>
          <w:bCs/>
          <w:sz w:val="28"/>
          <w:szCs w:val="28"/>
          <w:lang w:val="ru-RU"/>
        </w:rPr>
        <w:t>Результаты экспериментов</w:t>
      </w:r>
    </w:p>
    <w:p w14:paraId="50EB19F4" w14:textId="664F82C6" w:rsidR="00F31608" w:rsidRPr="00617823" w:rsidRDefault="00F31608" w:rsidP="006A7525">
      <w:pPr>
        <w:ind w:firstLine="567"/>
        <w:jc w:val="both"/>
        <w:rPr>
          <w:b/>
          <w:bCs/>
          <w:sz w:val="28"/>
          <w:szCs w:val="28"/>
          <w:lang w:val="ru-RU"/>
        </w:rPr>
      </w:pPr>
    </w:p>
    <w:p w14:paraId="1358DDAB" w14:textId="4ABF9423" w:rsidR="00F31608" w:rsidRPr="00617823" w:rsidRDefault="00F31608" w:rsidP="006A7525">
      <w:pPr>
        <w:ind w:firstLine="567"/>
        <w:jc w:val="both"/>
        <w:rPr>
          <w:sz w:val="28"/>
          <w:szCs w:val="28"/>
          <w:lang w:val="ru-RU"/>
        </w:rPr>
      </w:pPr>
      <w:r w:rsidRPr="00617823">
        <w:rPr>
          <w:sz w:val="28"/>
          <w:szCs w:val="28"/>
          <w:lang w:val="ru-RU"/>
        </w:rPr>
        <w:t>Полученные результаты экспериментов представлены в виде совмещенных графиков</w:t>
      </w:r>
      <w:r w:rsidR="009170F8">
        <w:rPr>
          <w:sz w:val="28"/>
          <w:szCs w:val="28"/>
          <w:lang w:val="ru-RU"/>
        </w:rPr>
        <w:t>,</w:t>
      </w:r>
      <w:r w:rsidRPr="00617823">
        <w:rPr>
          <w:sz w:val="28"/>
          <w:szCs w:val="28"/>
          <w:lang w:val="ru-RU"/>
        </w:rPr>
        <w:t xml:space="preserve"> снятые с датчиков при обработке результатов без подогрева (без греющего кабеля) и с подогревом (с греющим кабелем) по каждому датчику температуры.</w:t>
      </w:r>
    </w:p>
    <w:p w14:paraId="2138A697" w14:textId="1DD7D2CD" w:rsidR="00693570" w:rsidRPr="00617823" w:rsidRDefault="00693570" w:rsidP="006A7525">
      <w:pPr>
        <w:ind w:firstLine="567"/>
        <w:jc w:val="both"/>
        <w:rPr>
          <w:rFonts w:eastAsiaTheme="minorHAnsi"/>
          <w:sz w:val="28"/>
          <w:szCs w:val="28"/>
          <w:bdr w:val="none" w:sz="0" w:space="0" w:color="auto" w:frame="1"/>
          <w:lang w:val="ru-RU"/>
        </w:rPr>
      </w:pPr>
      <w:r w:rsidRPr="00617823">
        <w:rPr>
          <w:sz w:val="28"/>
          <w:szCs w:val="28"/>
          <w:lang w:val="ru-RU"/>
        </w:rPr>
        <w:t>Как хорошо видно из схемы стенда датчики температуры 1 – 4 установлены на лин</w:t>
      </w:r>
      <w:r w:rsidR="009170F8">
        <w:rPr>
          <w:sz w:val="28"/>
          <w:szCs w:val="28"/>
          <w:lang w:val="ru-RU"/>
        </w:rPr>
        <w:t>и</w:t>
      </w:r>
      <w:r w:rsidRPr="00617823">
        <w:rPr>
          <w:sz w:val="28"/>
          <w:szCs w:val="28"/>
          <w:lang w:val="ru-RU"/>
        </w:rPr>
        <w:t>и подводящего трубопровода иметирующего ствол скважины.</w:t>
      </w:r>
      <w:r w:rsidR="006416C0" w:rsidRPr="00617823">
        <w:rPr>
          <w:sz w:val="28"/>
          <w:szCs w:val="28"/>
          <w:lang w:val="ru-RU"/>
        </w:rPr>
        <w:t xml:space="preserve"> Изменение температуры по датчикам 1 – 4 во времени представлены на графиках (рисунки 3.</w:t>
      </w:r>
      <w:r w:rsidR="00467FA8" w:rsidRPr="00617823">
        <w:rPr>
          <w:sz w:val="28"/>
          <w:szCs w:val="28"/>
          <w:lang w:val="ru-RU"/>
        </w:rPr>
        <w:t>9</w:t>
      </w:r>
      <w:r w:rsidR="006416C0" w:rsidRPr="00617823">
        <w:rPr>
          <w:sz w:val="28"/>
          <w:szCs w:val="28"/>
          <w:lang w:val="ru-RU"/>
        </w:rPr>
        <w:t xml:space="preserve"> – 3</w:t>
      </w:r>
      <w:r w:rsidR="00467FA8" w:rsidRPr="00617823">
        <w:rPr>
          <w:sz w:val="28"/>
          <w:szCs w:val="28"/>
          <w:lang w:val="ru-RU"/>
        </w:rPr>
        <w:t>.12</w:t>
      </w:r>
      <w:r w:rsidR="006416C0" w:rsidRPr="00617823">
        <w:rPr>
          <w:sz w:val="28"/>
          <w:szCs w:val="28"/>
          <w:lang w:val="ru-RU"/>
        </w:rPr>
        <w:t xml:space="preserve">. На графиках показаны </w:t>
      </w:r>
      <w:r w:rsidR="007F1890" w:rsidRPr="00617823">
        <w:rPr>
          <w:sz w:val="28"/>
          <w:szCs w:val="28"/>
          <w:lang w:val="ru-RU"/>
        </w:rPr>
        <w:t>две кривые</w:t>
      </w:r>
      <w:r w:rsidR="00D63732" w:rsidRPr="00617823">
        <w:rPr>
          <w:sz w:val="28"/>
          <w:szCs w:val="28"/>
          <w:lang w:val="ru-RU"/>
        </w:rPr>
        <w:t>,</w:t>
      </w:r>
      <w:r w:rsidR="007F1890" w:rsidRPr="00617823">
        <w:rPr>
          <w:sz w:val="28"/>
          <w:szCs w:val="28"/>
          <w:lang w:val="ru-RU"/>
        </w:rPr>
        <w:t xml:space="preserve"> отображающие </w:t>
      </w:r>
      <w:r w:rsidR="00D63732" w:rsidRPr="00617823">
        <w:rPr>
          <w:sz w:val="28"/>
          <w:szCs w:val="28"/>
          <w:lang w:val="ru-RU"/>
        </w:rPr>
        <w:t xml:space="preserve">изменение </w:t>
      </w:r>
      <w:r w:rsidR="007F1890" w:rsidRPr="00617823">
        <w:rPr>
          <w:sz w:val="28"/>
          <w:szCs w:val="28"/>
          <w:lang w:val="ru-RU"/>
        </w:rPr>
        <w:t xml:space="preserve">температуру в системе по длине трубопровода при закачке пара без подогрева и </w:t>
      </w:r>
      <w:r w:rsidR="009170F8" w:rsidRPr="00617823">
        <w:rPr>
          <w:sz w:val="28"/>
          <w:szCs w:val="28"/>
          <w:lang w:val="ru-RU"/>
        </w:rPr>
        <w:t>с подогревом,</w:t>
      </w:r>
      <w:r w:rsidR="007F1890" w:rsidRPr="00617823">
        <w:rPr>
          <w:sz w:val="28"/>
          <w:szCs w:val="28"/>
          <w:lang w:val="ru-RU"/>
        </w:rPr>
        <w:t xml:space="preserve"> установленным в системе нагревательным саморегул</w:t>
      </w:r>
      <w:r w:rsidR="00D63732" w:rsidRPr="00617823">
        <w:rPr>
          <w:sz w:val="28"/>
          <w:szCs w:val="28"/>
          <w:lang w:val="ru-RU"/>
        </w:rPr>
        <w:t>и</w:t>
      </w:r>
      <w:r w:rsidR="007F1890" w:rsidRPr="00617823">
        <w:rPr>
          <w:sz w:val="28"/>
          <w:szCs w:val="28"/>
          <w:lang w:val="ru-RU"/>
        </w:rPr>
        <w:t xml:space="preserve">рующимся кабелем </w:t>
      </w:r>
      <w:r w:rsidR="007F1890" w:rsidRPr="00617823">
        <w:rPr>
          <w:rFonts w:eastAsiaTheme="minorHAnsi"/>
          <w:sz w:val="28"/>
          <w:szCs w:val="28"/>
          <w:bdr w:val="none" w:sz="0" w:space="0" w:color="auto" w:frame="1"/>
        </w:rPr>
        <w:t>SAMREG</w:t>
      </w:r>
      <w:r w:rsidR="007F1890" w:rsidRPr="00617823">
        <w:rPr>
          <w:rFonts w:eastAsiaTheme="minorHAnsi"/>
          <w:sz w:val="28"/>
          <w:szCs w:val="28"/>
          <w:bdr w:val="none" w:sz="0" w:space="0" w:color="auto" w:frame="1"/>
          <w:lang w:val="ru-RU"/>
        </w:rPr>
        <w:t xml:space="preserve"> </w:t>
      </w:r>
      <w:r w:rsidR="007F1890" w:rsidRPr="00617823">
        <w:rPr>
          <w:rFonts w:eastAsiaTheme="minorHAnsi"/>
          <w:sz w:val="28"/>
          <w:szCs w:val="28"/>
          <w:bdr w:val="none" w:sz="0" w:space="0" w:color="auto" w:frame="1"/>
        </w:rPr>
        <w:t>40-2CR</w:t>
      </w:r>
      <w:r w:rsidR="007F1890" w:rsidRPr="00617823">
        <w:rPr>
          <w:rFonts w:eastAsiaTheme="minorHAnsi"/>
          <w:sz w:val="28"/>
          <w:szCs w:val="28"/>
          <w:bdr w:val="none" w:sz="0" w:space="0" w:color="auto" w:frame="1"/>
          <w:lang w:val="ru-RU"/>
        </w:rPr>
        <w:t>. Техн</w:t>
      </w:r>
      <w:r w:rsidR="009170F8">
        <w:rPr>
          <w:rFonts w:eastAsiaTheme="minorHAnsi"/>
          <w:sz w:val="28"/>
          <w:szCs w:val="28"/>
          <w:bdr w:val="none" w:sz="0" w:space="0" w:color="auto" w:frame="1"/>
          <w:lang w:val="ru-RU"/>
        </w:rPr>
        <w:t>ические характеристики которого</w:t>
      </w:r>
      <w:r w:rsidR="007F1890" w:rsidRPr="00617823">
        <w:rPr>
          <w:rFonts w:eastAsiaTheme="minorHAnsi"/>
          <w:sz w:val="28"/>
          <w:szCs w:val="28"/>
          <w:bdr w:val="none" w:sz="0" w:space="0" w:color="auto" w:frame="1"/>
          <w:lang w:val="ru-RU"/>
        </w:rPr>
        <w:t xml:space="preserve"> приведены в таблице 2.2.</w:t>
      </w:r>
    </w:p>
    <w:p w14:paraId="516EF5C4" w14:textId="3270989E" w:rsidR="00704612" w:rsidRPr="00617823" w:rsidRDefault="00704612" w:rsidP="006A7525">
      <w:pPr>
        <w:ind w:firstLine="567"/>
        <w:jc w:val="both"/>
        <w:rPr>
          <w:rFonts w:eastAsiaTheme="minorHAnsi"/>
          <w:sz w:val="28"/>
          <w:szCs w:val="28"/>
          <w:bdr w:val="none" w:sz="0" w:space="0" w:color="auto" w:frame="1"/>
          <w:lang w:val="ru-RU"/>
        </w:rPr>
      </w:pPr>
      <w:r w:rsidRPr="00617823">
        <w:rPr>
          <w:rFonts w:eastAsiaTheme="minorHAnsi"/>
          <w:sz w:val="28"/>
          <w:szCs w:val="28"/>
          <w:bdr w:val="none" w:sz="0" w:space="0" w:color="auto" w:frame="1"/>
          <w:lang w:val="ru-RU"/>
        </w:rPr>
        <w:t>Данные замеров показателей датчиков</w:t>
      </w:r>
      <w:r w:rsidR="009170F8">
        <w:rPr>
          <w:rFonts w:eastAsiaTheme="minorHAnsi"/>
          <w:sz w:val="28"/>
          <w:szCs w:val="28"/>
          <w:bdr w:val="none" w:sz="0" w:space="0" w:color="auto" w:frame="1"/>
          <w:lang w:val="ru-RU"/>
        </w:rPr>
        <w:t xml:space="preserve"> на экспериментальном стенде св</w:t>
      </w:r>
      <w:r w:rsidRPr="00617823">
        <w:rPr>
          <w:rFonts w:eastAsiaTheme="minorHAnsi"/>
          <w:sz w:val="28"/>
          <w:szCs w:val="28"/>
          <w:bdr w:val="none" w:sz="0" w:space="0" w:color="auto" w:frame="1"/>
          <w:lang w:val="ru-RU"/>
        </w:rPr>
        <w:t>едены в исходные таблицы 3.4 и 3.5.</w:t>
      </w:r>
    </w:p>
    <w:p w14:paraId="34FA3255" w14:textId="7F4D90F0" w:rsidR="007451FA" w:rsidRPr="00617823" w:rsidRDefault="007451FA" w:rsidP="006A7525">
      <w:pPr>
        <w:ind w:firstLine="567"/>
        <w:jc w:val="both"/>
        <w:rPr>
          <w:rFonts w:eastAsiaTheme="minorHAnsi"/>
          <w:sz w:val="28"/>
          <w:szCs w:val="28"/>
          <w:bdr w:val="none" w:sz="0" w:space="0" w:color="auto" w:frame="1"/>
          <w:lang w:val="ru-RU"/>
        </w:rPr>
      </w:pPr>
      <w:r w:rsidRPr="00617823">
        <w:rPr>
          <w:rFonts w:eastAsiaTheme="minorHAnsi"/>
          <w:sz w:val="28"/>
          <w:szCs w:val="28"/>
          <w:bdr w:val="none" w:sz="0" w:space="0" w:color="auto" w:frame="1"/>
          <w:lang w:val="ru-RU"/>
        </w:rPr>
        <w:lastRenderedPageBreak/>
        <w:t>По этим данным построены графики распределения температу</w:t>
      </w:r>
      <w:r w:rsidR="00EC2E83" w:rsidRPr="00617823">
        <w:rPr>
          <w:rFonts w:eastAsiaTheme="minorHAnsi"/>
          <w:sz w:val="28"/>
          <w:szCs w:val="28"/>
          <w:bdr w:val="none" w:sz="0" w:space="0" w:color="auto" w:frame="1"/>
          <w:lang w:val="ru-RU"/>
        </w:rPr>
        <w:t>ры по времени.</w:t>
      </w:r>
    </w:p>
    <w:p w14:paraId="5D6F9A2A" w14:textId="1D7A21D0" w:rsidR="002643A2" w:rsidRPr="00617823" w:rsidRDefault="002643A2" w:rsidP="006A7525">
      <w:pPr>
        <w:ind w:firstLine="567"/>
        <w:jc w:val="both"/>
        <w:rPr>
          <w:rFonts w:eastAsiaTheme="minorHAnsi"/>
          <w:sz w:val="28"/>
          <w:szCs w:val="28"/>
          <w:bdr w:val="none" w:sz="0" w:space="0" w:color="auto" w:frame="1"/>
          <w:lang w:val="ru-RU"/>
        </w:rPr>
      </w:pPr>
    </w:p>
    <w:p w14:paraId="716FF942" w14:textId="3459B047" w:rsidR="002643A2" w:rsidRPr="00617823" w:rsidRDefault="002643A2" w:rsidP="004434D9">
      <w:pPr>
        <w:jc w:val="both"/>
        <w:rPr>
          <w:rFonts w:eastAsiaTheme="minorHAnsi"/>
          <w:sz w:val="28"/>
          <w:szCs w:val="28"/>
          <w:bdr w:val="none" w:sz="0" w:space="0" w:color="auto" w:frame="1"/>
          <w:lang w:val="ru-RU"/>
        </w:rPr>
      </w:pPr>
      <w:r w:rsidRPr="00617823">
        <w:rPr>
          <w:rFonts w:eastAsiaTheme="minorHAnsi"/>
          <w:sz w:val="28"/>
          <w:szCs w:val="28"/>
          <w:bdr w:val="none" w:sz="0" w:space="0" w:color="auto" w:frame="1"/>
          <w:lang w:val="ru-RU"/>
        </w:rPr>
        <w:t xml:space="preserve">Таблица </w:t>
      </w:r>
      <w:r w:rsidR="00704612" w:rsidRPr="00617823">
        <w:rPr>
          <w:rFonts w:eastAsiaTheme="minorHAnsi"/>
          <w:sz w:val="28"/>
          <w:szCs w:val="28"/>
          <w:bdr w:val="none" w:sz="0" w:space="0" w:color="auto" w:frame="1"/>
          <w:lang w:val="ru-RU"/>
        </w:rPr>
        <w:t xml:space="preserve">3.4 – Показания датчиков при закачке пара в систему </w:t>
      </w:r>
    </w:p>
    <w:p w14:paraId="2B91702A" w14:textId="1C416687" w:rsidR="00EC2E83" w:rsidRPr="00617823" w:rsidRDefault="00EC2E83" w:rsidP="002643A2">
      <w:pPr>
        <w:jc w:val="both"/>
        <w:rPr>
          <w:rFonts w:eastAsiaTheme="minorHAnsi"/>
          <w:sz w:val="28"/>
          <w:szCs w:val="28"/>
          <w:bdr w:val="none" w:sz="0" w:space="0" w:color="auto" w:frame="1"/>
          <w:lang w:val="ru-RU"/>
        </w:rPr>
      </w:pPr>
    </w:p>
    <w:tbl>
      <w:tblPr>
        <w:tblW w:w="6658" w:type="dxa"/>
        <w:jc w:val="center"/>
        <w:tblLook w:val="04A0" w:firstRow="1" w:lastRow="0" w:firstColumn="1" w:lastColumn="0" w:noHBand="0" w:noVBand="1"/>
      </w:tblPr>
      <w:tblGrid>
        <w:gridCol w:w="719"/>
        <w:gridCol w:w="694"/>
        <w:gridCol w:w="709"/>
        <w:gridCol w:w="567"/>
        <w:gridCol w:w="567"/>
        <w:gridCol w:w="567"/>
        <w:gridCol w:w="708"/>
        <w:gridCol w:w="666"/>
        <w:gridCol w:w="766"/>
        <w:gridCol w:w="695"/>
      </w:tblGrid>
      <w:tr w:rsidR="00617823" w:rsidRPr="00617823" w14:paraId="40B6F9A7" w14:textId="77777777" w:rsidTr="00704612">
        <w:trPr>
          <w:trHeight w:val="223"/>
          <w:jc w:val="center"/>
        </w:trPr>
        <w:tc>
          <w:tcPr>
            <w:tcW w:w="1413" w:type="dxa"/>
            <w:gridSpan w:val="2"/>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6DD8261E" w14:textId="77777777" w:rsidR="002643A2" w:rsidRPr="00617823" w:rsidRDefault="002643A2" w:rsidP="002643A2">
            <w:pPr>
              <w:jc w:val="center"/>
              <w:rPr>
                <w:b/>
                <w:bCs/>
                <w:sz w:val="20"/>
                <w:szCs w:val="20"/>
              </w:rPr>
            </w:pPr>
            <w:r w:rsidRPr="00617823">
              <w:rPr>
                <w:b/>
                <w:bCs/>
                <w:sz w:val="20"/>
                <w:szCs w:val="20"/>
              </w:rPr>
              <w:t>расход</w:t>
            </w:r>
          </w:p>
        </w:tc>
        <w:tc>
          <w:tcPr>
            <w:tcW w:w="2410" w:type="dxa"/>
            <w:gridSpan w:val="4"/>
            <w:tcBorders>
              <w:top w:val="single" w:sz="4" w:space="0" w:color="auto"/>
              <w:left w:val="nil"/>
              <w:bottom w:val="single" w:sz="4" w:space="0" w:color="auto"/>
              <w:right w:val="single" w:sz="4" w:space="0" w:color="auto"/>
            </w:tcBorders>
            <w:shd w:val="clear" w:color="000000" w:fill="E2EFDA"/>
            <w:noWrap/>
            <w:vAlign w:val="center"/>
            <w:hideMark/>
          </w:tcPr>
          <w:p w14:paraId="183B411D" w14:textId="77777777" w:rsidR="002643A2" w:rsidRPr="00617823" w:rsidRDefault="002643A2" w:rsidP="002643A2">
            <w:pPr>
              <w:jc w:val="center"/>
              <w:rPr>
                <w:b/>
                <w:bCs/>
                <w:sz w:val="20"/>
                <w:szCs w:val="20"/>
              </w:rPr>
            </w:pPr>
            <w:r w:rsidRPr="00617823">
              <w:rPr>
                <w:b/>
                <w:bCs/>
                <w:sz w:val="20"/>
                <w:szCs w:val="20"/>
              </w:rPr>
              <w:t>давление</w:t>
            </w:r>
          </w:p>
        </w:tc>
        <w:tc>
          <w:tcPr>
            <w:tcW w:w="2835" w:type="dxa"/>
            <w:gridSpan w:val="4"/>
            <w:tcBorders>
              <w:top w:val="single" w:sz="4" w:space="0" w:color="auto"/>
              <w:left w:val="nil"/>
              <w:bottom w:val="single" w:sz="4" w:space="0" w:color="auto"/>
              <w:right w:val="single" w:sz="4" w:space="0" w:color="000000"/>
            </w:tcBorders>
            <w:shd w:val="clear" w:color="000000" w:fill="FCE4D6"/>
            <w:noWrap/>
            <w:vAlign w:val="center"/>
            <w:hideMark/>
          </w:tcPr>
          <w:p w14:paraId="343DC4E3" w14:textId="77777777" w:rsidR="002643A2" w:rsidRPr="00617823" w:rsidRDefault="002643A2" w:rsidP="002643A2">
            <w:pPr>
              <w:jc w:val="center"/>
              <w:rPr>
                <w:b/>
                <w:bCs/>
                <w:sz w:val="20"/>
                <w:szCs w:val="20"/>
              </w:rPr>
            </w:pPr>
            <w:r w:rsidRPr="00617823">
              <w:rPr>
                <w:b/>
                <w:bCs/>
                <w:sz w:val="20"/>
                <w:szCs w:val="20"/>
              </w:rPr>
              <w:t>температура</w:t>
            </w:r>
          </w:p>
        </w:tc>
      </w:tr>
      <w:tr w:rsidR="00617823" w:rsidRPr="00617823" w14:paraId="74A3A13D" w14:textId="77777777" w:rsidTr="00704612">
        <w:trPr>
          <w:trHeight w:val="270"/>
          <w:jc w:val="center"/>
        </w:trPr>
        <w:tc>
          <w:tcPr>
            <w:tcW w:w="719" w:type="dxa"/>
            <w:tcBorders>
              <w:top w:val="nil"/>
              <w:left w:val="single" w:sz="4" w:space="0" w:color="auto"/>
              <w:bottom w:val="single" w:sz="4" w:space="0" w:color="auto"/>
              <w:right w:val="single" w:sz="4" w:space="0" w:color="auto"/>
            </w:tcBorders>
            <w:shd w:val="clear" w:color="000000" w:fill="BDD7EE"/>
            <w:noWrap/>
            <w:vAlign w:val="center"/>
            <w:hideMark/>
          </w:tcPr>
          <w:p w14:paraId="4694568E" w14:textId="77777777" w:rsidR="002643A2" w:rsidRPr="00617823" w:rsidRDefault="002643A2" w:rsidP="002643A2">
            <w:pPr>
              <w:jc w:val="center"/>
              <w:rPr>
                <w:b/>
                <w:bCs/>
                <w:sz w:val="20"/>
                <w:szCs w:val="20"/>
              </w:rPr>
            </w:pPr>
            <w:r w:rsidRPr="00617823">
              <w:rPr>
                <w:b/>
                <w:bCs/>
                <w:sz w:val="20"/>
                <w:szCs w:val="20"/>
              </w:rPr>
              <w:t>мин</w:t>
            </w:r>
          </w:p>
        </w:tc>
        <w:tc>
          <w:tcPr>
            <w:tcW w:w="694" w:type="dxa"/>
            <w:tcBorders>
              <w:top w:val="nil"/>
              <w:left w:val="nil"/>
              <w:bottom w:val="single" w:sz="4" w:space="0" w:color="auto"/>
              <w:right w:val="single" w:sz="4" w:space="0" w:color="auto"/>
            </w:tcBorders>
            <w:shd w:val="clear" w:color="000000" w:fill="BDD7EE"/>
            <w:noWrap/>
            <w:vAlign w:val="center"/>
            <w:hideMark/>
          </w:tcPr>
          <w:p w14:paraId="43C96C17" w14:textId="77777777" w:rsidR="002643A2" w:rsidRPr="00617823" w:rsidRDefault="002643A2" w:rsidP="002643A2">
            <w:pPr>
              <w:jc w:val="center"/>
              <w:rPr>
                <w:b/>
                <w:bCs/>
                <w:sz w:val="20"/>
                <w:szCs w:val="20"/>
              </w:rPr>
            </w:pPr>
            <w:r w:rsidRPr="00617823">
              <w:rPr>
                <w:b/>
                <w:bCs/>
                <w:sz w:val="20"/>
                <w:szCs w:val="20"/>
              </w:rPr>
              <w:t>л/с</w:t>
            </w:r>
          </w:p>
        </w:tc>
        <w:tc>
          <w:tcPr>
            <w:tcW w:w="709" w:type="dxa"/>
            <w:tcBorders>
              <w:top w:val="nil"/>
              <w:left w:val="nil"/>
              <w:bottom w:val="single" w:sz="4" w:space="0" w:color="auto"/>
              <w:right w:val="single" w:sz="4" w:space="0" w:color="auto"/>
            </w:tcBorders>
            <w:shd w:val="clear" w:color="000000" w:fill="E2EFDA"/>
            <w:noWrap/>
            <w:vAlign w:val="center"/>
            <w:hideMark/>
          </w:tcPr>
          <w:p w14:paraId="2144746A" w14:textId="77777777" w:rsidR="002643A2" w:rsidRPr="00617823" w:rsidRDefault="002643A2" w:rsidP="002643A2">
            <w:pPr>
              <w:jc w:val="center"/>
              <w:rPr>
                <w:b/>
                <w:bCs/>
                <w:sz w:val="20"/>
                <w:szCs w:val="20"/>
              </w:rPr>
            </w:pPr>
            <w:r w:rsidRPr="00617823">
              <w:rPr>
                <w:b/>
                <w:bCs/>
                <w:sz w:val="20"/>
                <w:szCs w:val="20"/>
              </w:rPr>
              <w:t>P1</w:t>
            </w:r>
          </w:p>
        </w:tc>
        <w:tc>
          <w:tcPr>
            <w:tcW w:w="567" w:type="dxa"/>
            <w:tcBorders>
              <w:top w:val="nil"/>
              <w:left w:val="nil"/>
              <w:bottom w:val="single" w:sz="4" w:space="0" w:color="auto"/>
              <w:right w:val="single" w:sz="4" w:space="0" w:color="auto"/>
            </w:tcBorders>
            <w:shd w:val="clear" w:color="000000" w:fill="E2EFDA"/>
            <w:noWrap/>
            <w:vAlign w:val="center"/>
            <w:hideMark/>
          </w:tcPr>
          <w:p w14:paraId="5A32D9FA" w14:textId="77777777" w:rsidR="002643A2" w:rsidRPr="00617823" w:rsidRDefault="002643A2" w:rsidP="002643A2">
            <w:pPr>
              <w:jc w:val="center"/>
              <w:rPr>
                <w:b/>
                <w:bCs/>
                <w:sz w:val="20"/>
                <w:szCs w:val="20"/>
              </w:rPr>
            </w:pPr>
            <w:r w:rsidRPr="00617823">
              <w:rPr>
                <w:b/>
                <w:bCs/>
                <w:sz w:val="20"/>
                <w:szCs w:val="20"/>
              </w:rPr>
              <w:t>P2</w:t>
            </w:r>
          </w:p>
        </w:tc>
        <w:tc>
          <w:tcPr>
            <w:tcW w:w="567" w:type="dxa"/>
            <w:tcBorders>
              <w:top w:val="nil"/>
              <w:left w:val="nil"/>
              <w:bottom w:val="single" w:sz="4" w:space="0" w:color="auto"/>
              <w:right w:val="single" w:sz="4" w:space="0" w:color="auto"/>
            </w:tcBorders>
            <w:shd w:val="clear" w:color="000000" w:fill="E2EFDA"/>
            <w:noWrap/>
            <w:vAlign w:val="center"/>
            <w:hideMark/>
          </w:tcPr>
          <w:p w14:paraId="6BE132FF" w14:textId="77777777" w:rsidR="002643A2" w:rsidRPr="00617823" w:rsidRDefault="002643A2" w:rsidP="002643A2">
            <w:pPr>
              <w:jc w:val="center"/>
              <w:rPr>
                <w:b/>
                <w:bCs/>
                <w:sz w:val="20"/>
                <w:szCs w:val="20"/>
              </w:rPr>
            </w:pPr>
            <w:r w:rsidRPr="00617823">
              <w:rPr>
                <w:b/>
                <w:bCs/>
                <w:sz w:val="20"/>
                <w:szCs w:val="20"/>
              </w:rPr>
              <w:t>P3</w:t>
            </w:r>
          </w:p>
        </w:tc>
        <w:tc>
          <w:tcPr>
            <w:tcW w:w="567" w:type="dxa"/>
            <w:tcBorders>
              <w:top w:val="nil"/>
              <w:left w:val="nil"/>
              <w:bottom w:val="single" w:sz="4" w:space="0" w:color="auto"/>
              <w:right w:val="single" w:sz="4" w:space="0" w:color="auto"/>
            </w:tcBorders>
            <w:shd w:val="clear" w:color="000000" w:fill="E2EFDA"/>
            <w:noWrap/>
            <w:vAlign w:val="center"/>
            <w:hideMark/>
          </w:tcPr>
          <w:p w14:paraId="396E3F0C" w14:textId="77777777" w:rsidR="002643A2" w:rsidRPr="00617823" w:rsidRDefault="002643A2" w:rsidP="002643A2">
            <w:pPr>
              <w:jc w:val="center"/>
              <w:rPr>
                <w:b/>
                <w:bCs/>
                <w:sz w:val="20"/>
                <w:szCs w:val="20"/>
              </w:rPr>
            </w:pPr>
            <w:r w:rsidRPr="00617823">
              <w:rPr>
                <w:b/>
                <w:bCs/>
                <w:sz w:val="20"/>
                <w:szCs w:val="20"/>
              </w:rPr>
              <w:t>P4</w:t>
            </w:r>
          </w:p>
        </w:tc>
        <w:tc>
          <w:tcPr>
            <w:tcW w:w="708" w:type="dxa"/>
            <w:tcBorders>
              <w:top w:val="nil"/>
              <w:left w:val="nil"/>
              <w:bottom w:val="single" w:sz="4" w:space="0" w:color="auto"/>
              <w:right w:val="single" w:sz="4" w:space="0" w:color="auto"/>
            </w:tcBorders>
            <w:shd w:val="clear" w:color="000000" w:fill="FFC000"/>
            <w:noWrap/>
            <w:vAlign w:val="center"/>
            <w:hideMark/>
          </w:tcPr>
          <w:p w14:paraId="5575841A" w14:textId="77777777" w:rsidR="002643A2" w:rsidRPr="00617823" w:rsidRDefault="002643A2" w:rsidP="002643A2">
            <w:pPr>
              <w:jc w:val="center"/>
              <w:rPr>
                <w:b/>
                <w:bCs/>
                <w:sz w:val="20"/>
                <w:szCs w:val="20"/>
              </w:rPr>
            </w:pPr>
            <w:r w:rsidRPr="00617823">
              <w:rPr>
                <w:b/>
                <w:bCs/>
                <w:sz w:val="20"/>
                <w:szCs w:val="20"/>
              </w:rPr>
              <w:t>Т1</w:t>
            </w:r>
          </w:p>
        </w:tc>
        <w:tc>
          <w:tcPr>
            <w:tcW w:w="666" w:type="dxa"/>
            <w:tcBorders>
              <w:top w:val="nil"/>
              <w:left w:val="nil"/>
              <w:bottom w:val="single" w:sz="4" w:space="0" w:color="auto"/>
              <w:right w:val="single" w:sz="4" w:space="0" w:color="auto"/>
            </w:tcBorders>
            <w:shd w:val="clear" w:color="000000" w:fill="FFC000"/>
            <w:noWrap/>
            <w:vAlign w:val="center"/>
            <w:hideMark/>
          </w:tcPr>
          <w:p w14:paraId="1859C3FF" w14:textId="77777777" w:rsidR="002643A2" w:rsidRPr="00617823" w:rsidRDefault="002643A2" w:rsidP="002643A2">
            <w:pPr>
              <w:jc w:val="center"/>
              <w:rPr>
                <w:b/>
                <w:bCs/>
                <w:sz w:val="20"/>
                <w:szCs w:val="20"/>
              </w:rPr>
            </w:pPr>
            <w:r w:rsidRPr="00617823">
              <w:rPr>
                <w:b/>
                <w:bCs/>
                <w:sz w:val="20"/>
                <w:szCs w:val="20"/>
              </w:rPr>
              <w:t>Т2</w:t>
            </w:r>
          </w:p>
        </w:tc>
        <w:tc>
          <w:tcPr>
            <w:tcW w:w="766" w:type="dxa"/>
            <w:tcBorders>
              <w:top w:val="nil"/>
              <w:left w:val="nil"/>
              <w:bottom w:val="single" w:sz="4" w:space="0" w:color="auto"/>
              <w:right w:val="single" w:sz="4" w:space="0" w:color="auto"/>
            </w:tcBorders>
            <w:shd w:val="clear" w:color="000000" w:fill="FFC000"/>
            <w:noWrap/>
            <w:vAlign w:val="center"/>
            <w:hideMark/>
          </w:tcPr>
          <w:p w14:paraId="46C0CC5A" w14:textId="77777777" w:rsidR="002643A2" w:rsidRPr="00617823" w:rsidRDefault="002643A2" w:rsidP="002643A2">
            <w:pPr>
              <w:jc w:val="center"/>
              <w:rPr>
                <w:b/>
                <w:bCs/>
                <w:sz w:val="20"/>
                <w:szCs w:val="20"/>
              </w:rPr>
            </w:pPr>
            <w:r w:rsidRPr="00617823">
              <w:rPr>
                <w:b/>
                <w:bCs/>
                <w:sz w:val="20"/>
                <w:szCs w:val="20"/>
              </w:rPr>
              <w:t>Т3</w:t>
            </w:r>
          </w:p>
        </w:tc>
        <w:tc>
          <w:tcPr>
            <w:tcW w:w="695" w:type="dxa"/>
            <w:tcBorders>
              <w:top w:val="nil"/>
              <w:left w:val="nil"/>
              <w:bottom w:val="single" w:sz="4" w:space="0" w:color="auto"/>
              <w:right w:val="single" w:sz="4" w:space="0" w:color="auto"/>
            </w:tcBorders>
            <w:shd w:val="clear" w:color="000000" w:fill="FFC000"/>
            <w:noWrap/>
            <w:vAlign w:val="center"/>
            <w:hideMark/>
          </w:tcPr>
          <w:p w14:paraId="6D6C73CE" w14:textId="77777777" w:rsidR="002643A2" w:rsidRPr="00617823" w:rsidRDefault="002643A2" w:rsidP="002643A2">
            <w:pPr>
              <w:jc w:val="center"/>
              <w:rPr>
                <w:b/>
                <w:bCs/>
                <w:sz w:val="20"/>
                <w:szCs w:val="20"/>
              </w:rPr>
            </w:pPr>
            <w:r w:rsidRPr="00617823">
              <w:rPr>
                <w:b/>
                <w:bCs/>
                <w:sz w:val="20"/>
                <w:szCs w:val="20"/>
              </w:rPr>
              <w:t>Т4</w:t>
            </w:r>
          </w:p>
        </w:tc>
      </w:tr>
      <w:tr w:rsidR="00617823" w:rsidRPr="00617823" w14:paraId="48B2C1F9" w14:textId="77777777" w:rsidTr="00704612">
        <w:trPr>
          <w:trHeight w:val="120"/>
          <w:jc w:val="center"/>
        </w:trPr>
        <w:tc>
          <w:tcPr>
            <w:tcW w:w="719" w:type="dxa"/>
            <w:tcBorders>
              <w:top w:val="nil"/>
              <w:left w:val="single" w:sz="4" w:space="0" w:color="auto"/>
              <w:bottom w:val="single" w:sz="4" w:space="0" w:color="auto"/>
              <w:right w:val="single" w:sz="4" w:space="0" w:color="auto"/>
            </w:tcBorders>
            <w:shd w:val="clear" w:color="000000" w:fill="BDD7EE"/>
            <w:noWrap/>
            <w:vAlign w:val="center"/>
            <w:hideMark/>
          </w:tcPr>
          <w:p w14:paraId="446DA7A8" w14:textId="77777777" w:rsidR="002643A2" w:rsidRPr="00617823" w:rsidRDefault="002643A2" w:rsidP="002643A2">
            <w:pPr>
              <w:jc w:val="center"/>
              <w:rPr>
                <w:sz w:val="20"/>
                <w:szCs w:val="20"/>
              </w:rPr>
            </w:pPr>
            <w:r w:rsidRPr="00617823">
              <w:rPr>
                <w:sz w:val="20"/>
                <w:szCs w:val="20"/>
              </w:rPr>
              <w:t>0</w:t>
            </w:r>
          </w:p>
        </w:tc>
        <w:tc>
          <w:tcPr>
            <w:tcW w:w="694" w:type="dxa"/>
            <w:tcBorders>
              <w:top w:val="nil"/>
              <w:left w:val="nil"/>
              <w:bottom w:val="single" w:sz="4" w:space="0" w:color="auto"/>
              <w:right w:val="single" w:sz="4" w:space="0" w:color="auto"/>
            </w:tcBorders>
            <w:shd w:val="clear" w:color="000000" w:fill="BDD7EE"/>
            <w:noWrap/>
            <w:vAlign w:val="center"/>
            <w:hideMark/>
          </w:tcPr>
          <w:p w14:paraId="3DC5B3AB" w14:textId="77777777" w:rsidR="002643A2" w:rsidRPr="00617823" w:rsidRDefault="002643A2" w:rsidP="002643A2">
            <w:pPr>
              <w:jc w:val="center"/>
              <w:rPr>
                <w:sz w:val="20"/>
                <w:szCs w:val="20"/>
              </w:rPr>
            </w:pPr>
            <w:r w:rsidRPr="00617823">
              <w:rPr>
                <w:sz w:val="20"/>
                <w:szCs w:val="20"/>
              </w:rPr>
              <w:t>0</w:t>
            </w:r>
          </w:p>
        </w:tc>
        <w:tc>
          <w:tcPr>
            <w:tcW w:w="709" w:type="dxa"/>
            <w:tcBorders>
              <w:top w:val="nil"/>
              <w:left w:val="nil"/>
              <w:bottom w:val="single" w:sz="4" w:space="0" w:color="auto"/>
              <w:right w:val="single" w:sz="4" w:space="0" w:color="auto"/>
            </w:tcBorders>
            <w:shd w:val="clear" w:color="000000" w:fill="E2EFDA"/>
            <w:noWrap/>
            <w:vAlign w:val="center"/>
            <w:hideMark/>
          </w:tcPr>
          <w:p w14:paraId="648A8694" w14:textId="77777777" w:rsidR="002643A2" w:rsidRPr="00617823" w:rsidRDefault="002643A2" w:rsidP="002643A2">
            <w:pPr>
              <w:jc w:val="center"/>
              <w:rPr>
                <w:sz w:val="20"/>
                <w:szCs w:val="20"/>
              </w:rPr>
            </w:pPr>
            <w:r w:rsidRPr="00617823">
              <w:rPr>
                <w:sz w:val="20"/>
                <w:szCs w:val="20"/>
              </w:rPr>
              <w:t>1,03</w:t>
            </w:r>
          </w:p>
        </w:tc>
        <w:tc>
          <w:tcPr>
            <w:tcW w:w="567" w:type="dxa"/>
            <w:tcBorders>
              <w:top w:val="nil"/>
              <w:left w:val="nil"/>
              <w:bottom w:val="single" w:sz="4" w:space="0" w:color="auto"/>
              <w:right w:val="single" w:sz="4" w:space="0" w:color="auto"/>
            </w:tcBorders>
            <w:shd w:val="clear" w:color="000000" w:fill="E2EFDA"/>
            <w:noWrap/>
            <w:vAlign w:val="center"/>
            <w:hideMark/>
          </w:tcPr>
          <w:p w14:paraId="3159C557" w14:textId="77777777" w:rsidR="002643A2" w:rsidRPr="00617823" w:rsidRDefault="002643A2" w:rsidP="002643A2">
            <w:pPr>
              <w:jc w:val="center"/>
              <w:rPr>
                <w:sz w:val="20"/>
                <w:szCs w:val="20"/>
              </w:rPr>
            </w:pPr>
            <w:r w:rsidRPr="00617823">
              <w:rPr>
                <w:sz w:val="20"/>
                <w:szCs w:val="20"/>
              </w:rPr>
              <w:t>1,05</w:t>
            </w:r>
          </w:p>
        </w:tc>
        <w:tc>
          <w:tcPr>
            <w:tcW w:w="567" w:type="dxa"/>
            <w:tcBorders>
              <w:top w:val="nil"/>
              <w:left w:val="nil"/>
              <w:bottom w:val="single" w:sz="4" w:space="0" w:color="auto"/>
              <w:right w:val="single" w:sz="4" w:space="0" w:color="auto"/>
            </w:tcBorders>
            <w:shd w:val="clear" w:color="000000" w:fill="E2EFDA"/>
            <w:noWrap/>
            <w:vAlign w:val="center"/>
            <w:hideMark/>
          </w:tcPr>
          <w:p w14:paraId="5BF471D2" w14:textId="77777777" w:rsidR="002643A2" w:rsidRPr="00617823" w:rsidRDefault="002643A2" w:rsidP="002643A2">
            <w:pPr>
              <w:jc w:val="center"/>
              <w:rPr>
                <w:sz w:val="20"/>
                <w:szCs w:val="20"/>
              </w:rPr>
            </w:pPr>
            <w:r w:rsidRPr="00617823">
              <w:rPr>
                <w:sz w:val="20"/>
                <w:szCs w:val="20"/>
              </w:rPr>
              <w:t>1,03</w:t>
            </w:r>
          </w:p>
        </w:tc>
        <w:tc>
          <w:tcPr>
            <w:tcW w:w="567" w:type="dxa"/>
            <w:tcBorders>
              <w:top w:val="nil"/>
              <w:left w:val="nil"/>
              <w:bottom w:val="single" w:sz="4" w:space="0" w:color="auto"/>
              <w:right w:val="single" w:sz="4" w:space="0" w:color="auto"/>
            </w:tcBorders>
            <w:shd w:val="clear" w:color="000000" w:fill="E2EFDA"/>
            <w:noWrap/>
            <w:vAlign w:val="center"/>
            <w:hideMark/>
          </w:tcPr>
          <w:p w14:paraId="4BBF6F9D" w14:textId="77777777" w:rsidR="002643A2" w:rsidRPr="00617823" w:rsidRDefault="002643A2" w:rsidP="002643A2">
            <w:pPr>
              <w:jc w:val="center"/>
              <w:rPr>
                <w:sz w:val="20"/>
                <w:szCs w:val="20"/>
              </w:rPr>
            </w:pPr>
            <w:r w:rsidRPr="00617823">
              <w:rPr>
                <w:sz w:val="20"/>
                <w:szCs w:val="20"/>
              </w:rPr>
              <w:t>1,32</w:t>
            </w:r>
          </w:p>
        </w:tc>
        <w:tc>
          <w:tcPr>
            <w:tcW w:w="708" w:type="dxa"/>
            <w:tcBorders>
              <w:top w:val="nil"/>
              <w:left w:val="nil"/>
              <w:bottom w:val="single" w:sz="4" w:space="0" w:color="auto"/>
              <w:right w:val="single" w:sz="4" w:space="0" w:color="auto"/>
            </w:tcBorders>
            <w:shd w:val="clear" w:color="000000" w:fill="FFC000"/>
            <w:noWrap/>
            <w:vAlign w:val="center"/>
            <w:hideMark/>
          </w:tcPr>
          <w:p w14:paraId="0A29AA36" w14:textId="77777777" w:rsidR="002643A2" w:rsidRPr="00617823" w:rsidRDefault="002643A2" w:rsidP="002643A2">
            <w:pPr>
              <w:jc w:val="center"/>
              <w:rPr>
                <w:sz w:val="20"/>
                <w:szCs w:val="20"/>
              </w:rPr>
            </w:pPr>
            <w:r w:rsidRPr="00617823">
              <w:rPr>
                <w:sz w:val="20"/>
                <w:szCs w:val="20"/>
              </w:rPr>
              <w:t>22,5</w:t>
            </w:r>
          </w:p>
        </w:tc>
        <w:tc>
          <w:tcPr>
            <w:tcW w:w="666" w:type="dxa"/>
            <w:tcBorders>
              <w:top w:val="nil"/>
              <w:left w:val="nil"/>
              <w:bottom w:val="single" w:sz="4" w:space="0" w:color="auto"/>
              <w:right w:val="single" w:sz="4" w:space="0" w:color="auto"/>
            </w:tcBorders>
            <w:shd w:val="clear" w:color="000000" w:fill="FFC000"/>
            <w:noWrap/>
            <w:vAlign w:val="center"/>
            <w:hideMark/>
          </w:tcPr>
          <w:p w14:paraId="7B739ABA" w14:textId="77777777" w:rsidR="002643A2" w:rsidRPr="00617823" w:rsidRDefault="002643A2" w:rsidP="002643A2">
            <w:pPr>
              <w:jc w:val="center"/>
              <w:rPr>
                <w:sz w:val="20"/>
                <w:szCs w:val="20"/>
              </w:rPr>
            </w:pPr>
            <w:r w:rsidRPr="00617823">
              <w:rPr>
                <w:sz w:val="20"/>
                <w:szCs w:val="20"/>
              </w:rPr>
              <w:t>21,75</w:t>
            </w:r>
          </w:p>
        </w:tc>
        <w:tc>
          <w:tcPr>
            <w:tcW w:w="766" w:type="dxa"/>
            <w:tcBorders>
              <w:top w:val="nil"/>
              <w:left w:val="nil"/>
              <w:bottom w:val="single" w:sz="4" w:space="0" w:color="auto"/>
              <w:right w:val="single" w:sz="4" w:space="0" w:color="auto"/>
            </w:tcBorders>
            <w:shd w:val="clear" w:color="000000" w:fill="FFC000"/>
            <w:noWrap/>
            <w:vAlign w:val="center"/>
            <w:hideMark/>
          </w:tcPr>
          <w:p w14:paraId="1D03CBDB" w14:textId="77777777" w:rsidR="002643A2" w:rsidRPr="00617823" w:rsidRDefault="002643A2" w:rsidP="002643A2">
            <w:pPr>
              <w:jc w:val="center"/>
              <w:rPr>
                <w:sz w:val="20"/>
                <w:szCs w:val="20"/>
              </w:rPr>
            </w:pPr>
            <w:r w:rsidRPr="00617823">
              <w:rPr>
                <w:sz w:val="20"/>
                <w:szCs w:val="20"/>
              </w:rPr>
              <w:t>22,25</w:t>
            </w:r>
          </w:p>
        </w:tc>
        <w:tc>
          <w:tcPr>
            <w:tcW w:w="695" w:type="dxa"/>
            <w:tcBorders>
              <w:top w:val="nil"/>
              <w:left w:val="nil"/>
              <w:bottom w:val="single" w:sz="4" w:space="0" w:color="auto"/>
              <w:right w:val="single" w:sz="4" w:space="0" w:color="auto"/>
            </w:tcBorders>
            <w:shd w:val="clear" w:color="000000" w:fill="FFC000"/>
            <w:noWrap/>
            <w:vAlign w:val="center"/>
            <w:hideMark/>
          </w:tcPr>
          <w:p w14:paraId="35B054D2" w14:textId="77777777" w:rsidR="002643A2" w:rsidRPr="00617823" w:rsidRDefault="002643A2" w:rsidP="002643A2">
            <w:pPr>
              <w:jc w:val="center"/>
              <w:rPr>
                <w:sz w:val="20"/>
                <w:szCs w:val="20"/>
              </w:rPr>
            </w:pPr>
            <w:r w:rsidRPr="00617823">
              <w:rPr>
                <w:sz w:val="20"/>
                <w:szCs w:val="20"/>
              </w:rPr>
              <w:t>21,75</w:t>
            </w:r>
          </w:p>
        </w:tc>
      </w:tr>
      <w:tr w:rsidR="00617823" w:rsidRPr="00617823" w14:paraId="474C8D97" w14:textId="77777777" w:rsidTr="00704612">
        <w:trPr>
          <w:trHeight w:val="166"/>
          <w:jc w:val="center"/>
        </w:trPr>
        <w:tc>
          <w:tcPr>
            <w:tcW w:w="719" w:type="dxa"/>
            <w:tcBorders>
              <w:top w:val="nil"/>
              <w:left w:val="single" w:sz="4" w:space="0" w:color="auto"/>
              <w:bottom w:val="single" w:sz="4" w:space="0" w:color="auto"/>
              <w:right w:val="single" w:sz="4" w:space="0" w:color="auto"/>
            </w:tcBorders>
            <w:shd w:val="clear" w:color="000000" w:fill="BDD7EE"/>
            <w:noWrap/>
            <w:vAlign w:val="center"/>
            <w:hideMark/>
          </w:tcPr>
          <w:p w14:paraId="0CC84474" w14:textId="77777777" w:rsidR="002643A2" w:rsidRPr="00617823" w:rsidRDefault="002643A2" w:rsidP="002643A2">
            <w:pPr>
              <w:jc w:val="center"/>
              <w:rPr>
                <w:sz w:val="20"/>
                <w:szCs w:val="20"/>
              </w:rPr>
            </w:pPr>
            <w:r w:rsidRPr="00617823">
              <w:rPr>
                <w:sz w:val="20"/>
                <w:szCs w:val="20"/>
              </w:rPr>
              <w:t>30</w:t>
            </w:r>
          </w:p>
        </w:tc>
        <w:tc>
          <w:tcPr>
            <w:tcW w:w="694" w:type="dxa"/>
            <w:tcBorders>
              <w:top w:val="nil"/>
              <w:left w:val="nil"/>
              <w:bottom w:val="single" w:sz="4" w:space="0" w:color="auto"/>
              <w:right w:val="single" w:sz="4" w:space="0" w:color="auto"/>
            </w:tcBorders>
            <w:shd w:val="clear" w:color="000000" w:fill="BDD7EE"/>
            <w:noWrap/>
            <w:vAlign w:val="center"/>
            <w:hideMark/>
          </w:tcPr>
          <w:p w14:paraId="79F6C531" w14:textId="77777777" w:rsidR="002643A2" w:rsidRPr="00617823" w:rsidRDefault="002643A2" w:rsidP="002643A2">
            <w:pPr>
              <w:jc w:val="center"/>
              <w:rPr>
                <w:sz w:val="20"/>
                <w:szCs w:val="20"/>
              </w:rPr>
            </w:pPr>
            <w:r w:rsidRPr="00617823">
              <w:rPr>
                <w:sz w:val="20"/>
                <w:szCs w:val="20"/>
              </w:rPr>
              <w:t>71,64</w:t>
            </w:r>
          </w:p>
        </w:tc>
        <w:tc>
          <w:tcPr>
            <w:tcW w:w="709" w:type="dxa"/>
            <w:tcBorders>
              <w:top w:val="nil"/>
              <w:left w:val="nil"/>
              <w:bottom w:val="single" w:sz="4" w:space="0" w:color="auto"/>
              <w:right w:val="single" w:sz="4" w:space="0" w:color="auto"/>
            </w:tcBorders>
            <w:shd w:val="clear" w:color="000000" w:fill="E2EFDA"/>
            <w:noWrap/>
            <w:vAlign w:val="center"/>
            <w:hideMark/>
          </w:tcPr>
          <w:p w14:paraId="0AF7EBB4" w14:textId="77777777" w:rsidR="002643A2" w:rsidRPr="00617823" w:rsidRDefault="002643A2" w:rsidP="002643A2">
            <w:pPr>
              <w:jc w:val="center"/>
              <w:rPr>
                <w:sz w:val="20"/>
                <w:szCs w:val="20"/>
              </w:rPr>
            </w:pPr>
            <w:r w:rsidRPr="00617823">
              <w:rPr>
                <w:sz w:val="20"/>
                <w:szCs w:val="20"/>
              </w:rPr>
              <w:t>1,03</w:t>
            </w:r>
          </w:p>
        </w:tc>
        <w:tc>
          <w:tcPr>
            <w:tcW w:w="567" w:type="dxa"/>
            <w:tcBorders>
              <w:top w:val="nil"/>
              <w:left w:val="nil"/>
              <w:bottom w:val="single" w:sz="4" w:space="0" w:color="auto"/>
              <w:right w:val="single" w:sz="4" w:space="0" w:color="auto"/>
            </w:tcBorders>
            <w:shd w:val="clear" w:color="000000" w:fill="E2EFDA"/>
            <w:noWrap/>
            <w:vAlign w:val="center"/>
            <w:hideMark/>
          </w:tcPr>
          <w:p w14:paraId="641A1874" w14:textId="77777777" w:rsidR="002643A2" w:rsidRPr="00617823" w:rsidRDefault="002643A2" w:rsidP="002643A2">
            <w:pPr>
              <w:jc w:val="center"/>
              <w:rPr>
                <w:sz w:val="20"/>
                <w:szCs w:val="20"/>
              </w:rPr>
            </w:pPr>
            <w:r w:rsidRPr="00617823">
              <w:rPr>
                <w:sz w:val="20"/>
                <w:szCs w:val="20"/>
              </w:rPr>
              <w:t>0,97</w:t>
            </w:r>
          </w:p>
        </w:tc>
        <w:tc>
          <w:tcPr>
            <w:tcW w:w="567" w:type="dxa"/>
            <w:tcBorders>
              <w:top w:val="nil"/>
              <w:left w:val="nil"/>
              <w:bottom w:val="single" w:sz="4" w:space="0" w:color="auto"/>
              <w:right w:val="single" w:sz="4" w:space="0" w:color="auto"/>
            </w:tcBorders>
            <w:shd w:val="clear" w:color="000000" w:fill="E2EFDA"/>
            <w:noWrap/>
            <w:vAlign w:val="center"/>
            <w:hideMark/>
          </w:tcPr>
          <w:p w14:paraId="5828FF98" w14:textId="77777777" w:rsidR="002643A2" w:rsidRPr="00617823" w:rsidRDefault="002643A2" w:rsidP="002643A2">
            <w:pPr>
              <w:jc w:val="center"/>
              <w:rPr>
                <w:sz w:val="20"/>
                <w:szCs w:val="20"/>
              </w:rPr>
            </w:pPr>
            <w:r w:rsidRPr="00617823">
              <w:rPr>
                <w:sz w:val="20"/>
                <w:szCs w:val="20"/>
              </w:rPr>
              <w:t>1,00</w:t>
            </w:r>
          </w:p>
        </w:tc>
        <w:tc>
          <w:tcPr>
            <w:tcW w:w="567" w:type="dxa"/>
            <w:tcBorders>
              <w:top w:val="nil"/>
              <w:left w:val="nil"/>
              <w:bottom w:val="single" w:sz="4" w:space="0" w:color="auto"/>
              <w:right w:val="single" w:sz="4" w:space="0" w:color="auto"/>
            </w:tcBorders>
            <w:shd w:val="clear" w:color="000000" w:fill="E2EFDA"/>
            <w:noWrap/>
            <w:vAlign w:val="center"/>
            <w:hideMark/>
          </w:tcPr>
          <w:p w14:paraId="37E241D0" w14:textId="77777777" w:rsidR="002643A2" w:rsidRPr="00617823" w:rsidRDefault="002643A2" w:rsidP="002643A2">
            <w:pPr>
              <w:jc w:val="center"/>
              <w:rPr>
                <w:sz w:val="20"/>
                <w:szCs w:val="20"/>
              </w:rPr>
            </w:pPr>
            <w:r w:rsidRPr="00617823">
              <w:rPr>
                <w:sz w:val="20"/>
                <w:szCs w:val="20"/>
              </w:rPr>
              <w:t>0,99</w:t>
            </w:r>
          </w:p>
        </w:tc>
        <w:tc>
          <w:tcPr>
            <w:tcW w:w="708" w:type="dxa"/>
            <w:tcBorders>
              <w:top w:val="nil"/>
              <w:left w:val="nil"/>
              <w:bottom w:val="single" w:sz="4" w:space="0" w:color="auto"/>
              <w:right w:val="single" w:sz="4" w:space="0" w:color="auto"/>
            </w:tcBorders>
            <w:shd w:val="clear" w:color="000000" w:fill="FFC000"/>
            <w:noWrap/>
            <w:vAlign w:val="center"/>
            <w:hideMark/>
          </w:tcPr>
          <w:p w14:paraId="7E0388FF" w14:textId="77777777" w:rsidR="002643A2" w:rsidRPr="00617823" w:rsidRDefault="002643A2" w:rsidP="002643A2">
            <w:pPr>
              <w:jc w:val="center"/>
              <w:rPr>
                <w:sz w:val="20"/>
                <w:szCs w:val="20"/>
              </w:rPr>
            </w:pPr>
            <w:r w:rsidRPr="00617823">
              <w:rPr>
                <w:sz w:val="20"/>
                <w:szCs w:val="20"/>
              </w:rPr>
              <w:t>61,5</w:t>
            </w:r>
          </w:p>
        </w:tc>
        <w:tc>
          <w:tcPr>
            <w:tcW w:w="666" w:type="dxa"/>
            <w:tcBorders>
              <w:top w:val="nil"/>
              <w:left w:val="nil"/>
              <w:bottom w:val="single" w:sz="4" w:space="0" w:color="auto"/>
              <w:right w:val="single" w:sz="4" w:space="0" w:color="auto"/>
            </w:tcBorders>
            <w:shd w:val="clear" w:color="000000" w:fill="FFC000"/>
            <w:noWrap/>
            <w:vAlign w:val="center"/>
            <w:hideMark/>
          </w:tcPr>
          <w:p w14:paraId="68ABA6EE" w14:textId="77777777" w:rsidR="002643A2" w:rsidRPr="00617823" w:rsidRDefault="002643A2" w:rsidP="002643A2">
            <w:pPr>
              <w:jc w:val="center"/>
              <w:rPr>
                <w:sz w:val="20"/>
                <w:szCs w:val="20"/>
              </w:rPr>
            </w:pPr>
            <w:r w:rsidRPr="00617823">
              <w:rPr>
                <w:sz w:val="20"/>
                <w:szCs w:val="20"/>
              </w:rPr>
              <w:t>60,1</w:t>
            </w:r>
          </w:p>
        </w:tc>
        <w:tc>
          <w:tcPr>
            <w:tcW w:w="766" w:type="dxa"/>
            <w:tcBorders>
              <w:top w:val="nil"/>
              <w:left w:val="nil"/>
              <w:bottom w:val="single" w:sz="4" w:space="0" w:color="auto"/>
              <w:right w:val="single" w:sz="4" w:space="0" w:color="auto"/>
            </w:tcBorders>
            <w:shd w:val="clear" w:color="000000" w:fill="FFC000"/>
            <w:noWrap/>
            <w:vAlign w:val="center"/>
            <w:hideMark/>
          </w:tcPr>
          <w:p w14:paraId="1C2FE1E3" w14:textId="77777777" w:rsidR="002643A2" w:rsidRPr="00617823" w:rsidRDefault="002643A2" w:rsidP="002643A2">
            <w:pPr>
              <w:jc w:val="center"/>
              <w:rPr>
                <w:sz w:val="20"/>
                <w:szCs w:val="20"/>
              </w:rPr>
            </w:pPr>
            <w:r w:rsidRPr="00617823">
              <w:rPr>
                <w:sz w:val="20"/>
                <w:szCs w:val="20"/>
              </w:rPr>
              <w:t>62,5</w:t>
            </w:r>
          </w:p>
        </w:tc>
        <w:tc>
          <w:tcPr>
            <w:tcW w:w="695" w:type="dxa"/>
            <w:tcBorders>
              <w:top w:val="nil"/>
              <w:left w:val="nil"/>
              <w:bottom w:val="single" w:sz="4" w:space="0" w:color="auto"/>
              <w:right w:val="single" w:sz="4" w:space="0" w:color="auto"/>
            </w:tcBorders>
            <w:shd w:val="clear" w:color="000000" w:fill="FFC000"/>
            <w:noWrap/>
            <w:vAlign w:val="center"/>
            <w:hideMark/>
          </w:tcPr>
          <w:p w14:paraId="73F98ABE" w14:textId="77777777" w:rsidR="002643A2" w:rsidRPr="00617823" w:rsidRDefault="002643A2" w:rsidP="002643A2">
            <w:pPr>
              <w:jc w:val="center"/>
              <w:rPr>
                <w:sz w:val="20"/>
                <w:szCs w:val="20"/>
              </w:rPr>
            </w:pPr>
            <w:r w:rsidRPr="00617823">
              <w:rPr>
                <w:sz w:val="20"/>
                <w:szCs w:val="20"/>
              </w:rPr>
              <w:t>61,2</w:t>
            </w:r>
          </w:p>
        </w:tc>
      </w:tr>
      <w:tr w:rsidR="00617823" w:rsidRPr="00617823" w14:paraId="2A70A6EC" w14:textId="77777777" w:rsidTr="00704612">
        <w:trPr>
          <w:trHeight w:val="211"/>
          <w:jc w:val="center"/>
        </w:trPr>
        <w:tc>
          <w:tcPr>
            <w:tcW w:w="719" w:type="dxa"/>
            <w:tcBorders>
              <w:top w:val="nil"/>
              <w:left w:val="single" w:sz="4" w:space="0" w:color="auto"/>
              <w:bottom w:val="single" w:sz="4" w:space="0" w:color="auto"/>
              <w:right w:val="single" w:sz="4" w:space="0" w:color="auto"/>
            </w:tcBorders>
            <w:shd w:val="clear" w:color="000000" w:fill="BDD7EE"/>
            <w:noWrap/>
            <w:vAlign w:val="center"/>
            <w:hideMark/>
          </w:tcPr>
          <w:p w14:paraId="5EE0A95A" w14:textId="77777777" w:rsidR="002643A2" w:rsidRPr="00617823" w:rsidRDefault="002643A2" w:rsidP="002643A2">
            <w:pPr>
              <w:jc w:val="center"/>
              <w:rPr>
                <w:sz w:val="20"/>
                <w:szCs w:val="20"/>
              </w:rPr>
            </w:pPr>
            <w:r w:rsidRPr="00617823">
              <w:rPr>
                <w:sz w:val="20"/>
                <w:szCs w:val="20"/>
              </w:rPr>
              <w:t>60</w:t>
            </w:r>
          </w:p>
        </w:tc>
        <w:tc>
          <w:tcPr>
            <w:tcW w:w="694" w:type="dxa"/>
            <w:tcBorders>
              <w:top w:val="nil"/>
              <w:left w:val="nil"/>
              <w:bottom w:val="single" w:sz="4" w:space="0" w:color="auto"/>
              <w:right w:val="single" w:sz="4" w:space="0" w:color="auto"/>
            </w:tcBorders>
            <w:shd w:val="clear" w:color="000000" w:fill="BDD7EE"/>
            <w:noWrap/>
            <w:vAlign w:val="center"/>
            <w:hideMark/>
          </w:tcPr>
          <w:p w14:paraId="6BCDD72E" w14:textId="77777777" w:rsidR="002643A2" w:rsidRPr="00617823" w:rsidRDefault="002643A2" w:rsidP="002643A2">
            <w:pPr>
              <w:jc w:val="center"/>
              <w:rPr>
                <w:sz w:val="20"/>
                <w:szCs w:val="20"/>
              </w:rPr>
            </w:pPr>
            <w:r w:rsidRPr="00617823">
              <w:rPr>
                <w:sz w:val="20"/>
                <w:szCs w:val="20"/>
              </w:rPr>
              <w:t>73,68</w:t>
            </w:r>
          </w:p>
        </w:tc>
        <w:tc>
          <w:tcPr>
            <w:tcW w:w="709" w:type="dxa"/>
            <w:tcBorders>
              <w:top w:val="nil"/>
              <w:left w:val="nil"/>
              <w:bottom w:val="single" w:sz="4" w:space="0" w:color="auto"/>
              <w:right w:val="single" w:sz="4" w:space="0" w:color="auto"/>
            </w:tcBorders>
            <w:shd w:val="clear" w:color="000000" w:fill="E2EFDA"/>
            <w:noWrap/>
            <w:vAlign w:val="center"/>
            <w:hideMark/>
          </w:tcPr>
          <w:p w14:paraId="52C4F8B8" w14:textId="77777777" w:rsidR="002643A2" w:rsidRPr="00617823" w:rsidRDefault="002643A2" w:rsidP="002643A2">
            <w:pPr>
              <w:jc w:val="center"/>
              <w:rPr>
                <w:sz w:val="20"/>
                <w:szCs w:val="20"/>
              </w:rPr>
            </w:pPr>
            <w:r w:rsidRPr="00617823">
              <w:rPr>
                <w:sz w:val="20"/>
                <w:szCs w:val="20"/>
              </w:rPr>
              <w:t>1,26</w:t>
            </w:r>
          </w:p>
        </w:tc>
        <w:tc>
          <w:tcPr>
            <w:tcW w:w="567" w:type="dxa"/>
            <w:tcBorders>
              <w:top w:val="nil"/>
              <w:left w:val="nil"/>
              <w:bottom w:val="single" w:sz="4" w:space="0" w:color="auto"/>
              <w:right w:val="single" w:sz="4" w:space="0" w:color="auto"/>
            </w:tcBorders>
            <w:shd w:val="clear" w:color="000000" w:fill="E2EFDA"/>
            <w:noWrap/>
            <w:vAlign w:val="center"/>
            <w:hideMark/>
          </w:tcPr>
          <w:p w14:paraId="6986922B" w14:textId="77777777" w:rsidR="002643A2" w:rsidRPr="00617823" w:rsidRDefault="002643A2" w:rsidP="002643A2">
            <w:pPr>
              <w:jc w:val="center"/>
              <w:rPr>
                <w:sz w:val="20"/>
                <w:szCs w:val="20"/>
              </w:rPr>
            </w:pPr>
            <w:r w:rsidRPr="00617823">
              <w:rPr>
                <w:sz w:val="20"/>
                <w:szCs w:val="20"/>
              </w:rPr>
              <w:t>1,22</w:t>
            </w:r>
          </w:p>
        </w:tc>
        <w:tc>
          <w:tcPr>
            <w:tcW w:w="567" w:type="dxa"/>
            <w:tcBorders>
              <w:top w:val="nil"/>
              <w:left w:val="nil"/>
              <w:bottom w:val="single" w:sz="4" w:space="0" w:color="auto"/>
              <w:right w:val="single" w:sz="4" w:space="0" w:color="auto"/>
            </w:tcBorders>
            <w:shd w:val="clear" w:color="000000" w:fill="E2EFDA"/>
            <w:noWrap/>
            <w:vAlign w:val="center"/>
            <w:hideMark/>
          </w:tcPr>
          <w:p w14:paraId="6AA267F7" w14:textId="77777777" w:rsidR="002643A2" w:rsidRPr="00617823" w:rsidRDefault="002643A2" w:rsidP="002643A2">
            <w:pPr>
              <w:jc w:val="center"/>
              <w:rPr>
                <w:sz w:val="20"/>
                <w:szCs w:val="20"/>
              </w:rPr>
            </w:pPr>
            <w:r w:rsidRPr="00617823">
              <w:rPr>
                <w:sz w:val="20"/>
                <w:szCs w:val="20"/>
              </w:rPr>
              <w:t>1,21</w:t>
            </w:r>
          </w:p>
        </w:tc>
        <w:tc>
          <w:tcPr>
            <w:tcW w:w="567" w:type="dxa"/>
            <w:tcBorders>
              <w:top w:val="nil"/>
              <w:left w:val="nil"/>
              <w:bottom w:val="single" w:sz="4" w:space="0" w:color="auto"/>
              <w:right w:val="single" w:sz="4" w:space="0" w:color="auto"/>
            </w:tcBorders>
            <w:shd w:val="clear" w:color="000000" w:fill="E2EFDA"/>
            <w:noWrap/>
            <w:vAlign w:val="center"/>
            <w:hideMark/>
          </w:tcPr>
          <w:p w14:paraId="737B6198" w14:textId="77777777" w:rsidR="002643A2" w:rsidRPr="00617823" w:rsidRDefault="002643A2" w:rsidP="002643A2">
            <w:pPr>
              <w:jc w:val="center"/>
              <w:rPr>
                <w:sz w:val="20"/>
                <w:szCs w:val="20"/>
              </w:rPr>
            </w:pPr>
            <w:r w:rsidRPr="00617823">
              <w:rPr>
                <w:sz w:val="20"/>
                <w:szCs w:val="20"/>
              </w:rPr>
              <w:t>1,22</w:t>
            </w:r>
          </w:p>
        </w:tc>
        <w:tc>
          <w:tcPr>
            <w:tcW w:w="708" w:type="dxa"/>
            <w:tcBorders>
              <w:top w:val="nil"/>
              <w:left w:val="nil"/>
              <w:bottom w:val="single" w:sz="4" w:space="0" w:color="auto"/>
              <w:right w:val="single" w:sz="4" w:space="0" w:color="auto"/>
            </w:tcBorders>
            <w:shd w:val="clear" w:color="000000" w:fill="FFC000"/>
            <w:noWrap/>
            <w:vAlign w:val="center"/>
            <w:hideMark/>
          </w:tcPr>
          <w:p w14:paraId="5F5BEF84" w14:textId="77777777" w:rsidR="002643A2" w:rsidRPr="00617823" w:rsidRDefault="002643A2" w:rsidP="002643A2">
            <w:pPr>
              <w:jc w:val="center"/>
              <w:rPr>
                <w:sz w:val="20"/>
                <w:szCs w:val="20"/>
              </w:rPr>
            </w:pPr>
            <w:r w:rsidRPr="00617823">
              <w:rPr>
                <w:sz w:val="20"/>
                <w:szCs w:val="20"/>
              </w:rPr>
              <w:t>73,6</w:t>
            </w:r>
          </w:p>
        </w:tc>
        <w:tc>
          <w:tcPr>
            <w:tcW w:w="666" w:type="dxa"/>
            <w:tcBorders>
              <w:top w:val="nil"/>
              <w:left w:val="nil"/>
              <w:bottom w:val="single" w:sz="4" w:space="0" w:color="auto"/>
              <w:right w:val="single" w:sz="4" w:space="0" w:color="auto"/>
            </w:tcBorders>
            <w:shd w:val="clear" w:color="000000" w:fill="FFC000"/>
            <w:noWrap/>
            <w:vAlign w:val="center"/>
            <w:hideMark/>
          </w:tcPr>
          <w:p w14:paraId="650078FC" w14:textId="77777777" w:rsidR="002643A2" w:rsidRPr="00617823" w:rsidRDefault="002643A2" w:rsidP="002643A2">
            <w:pPr>
              <w:jc w:val="center"/>
              <w:rPr>
                <w:sz w:val="20"/>
                <w:szCs w:val="20"/>
              </w:rPr>
            </w:pPr>
            <w:r w:rsidRPr="00617823">
              <w:rPr>
                <w:sz w:val="20"/>
                <w:szCs w:val="20"/>
              </w:rPr>
              <w:t>75,1</w:t>
            </w:r>
          </w:p>
        </w:tc>
        <w:tc>
          <w:tcPr>
            <w:tcW w:w="766" w:type="dxa"/>
            <w:tcBorders>
              <w:top w:val="nil"/>
              <w:left w:val="nil"/>
              <w:bottom w:val="single" w:sz="4" w:space="0" w:color="auto"/>
              <w:right w:val="single" w:sz="4" w:space="0" w:color="auto"/>
            </w:tcBorders>
            <w:shd w:val="clear" w:color="000000" w:fill="FFC000"/>
            <w:noWrap/>
            <w:vAlign w:val="center"/>
            <w:hideMark/>
          </w:tcPr>
          <w:p w14:paraId="5E2E5A2D" w14:textId="77777777" w:rsidR="002643A2" w:rsidRPr="00617823" w:rsidRDefault="002643A2" w:rsidP="002643A2">
            <w:pPr>
              <w:jc w:val="center"/>
              <w:rPr>
                <w:sz w:val="20"/>
                <w:szCs w:val="20"/>
              </w:rPr>
            </w:pPr>
            <w:r w:rsidRPr="00617823">
              <w:rPr>
                <w:sz w:val="20"/>
                <w:szCs w:val="20"/>
              </w:rPr>
              <w:t>74,5</w:t>
            </w:r>
          </w:p>
        </w:tc>
        <w:tc>
          <w:tcPr>
            <w:tcW w:w="695" w:type="dxa"/>
            <w:tcBorders>
              <w:top w:val="nil"/>
              <w:left w:val="nil"/>
              <w:bottom w:val="single" w:sz="4" w:space="0" w:color="auto"/>
              <w:right w:val="single" w:sz="4" w:space="0" w:color="auto"/>
            </w:tcBorders>
            <w:shd w:val="clear" w:color="000000" w:fill="FFC000"/>
            <w:noWrap/>
            <w:vAlign w:val="center"/>
            <w:hideMark/>
          </w:tcPr>
          <w:p w14:paraId="33464924" w14:textId="77777777" w:rsidR="002643A2" w:rsidRPr="00617823" w:rsidRDefault="002643A2" w:rsidP="002643A2">
            <w:pPr>
              <w:jc w:val="center"/>
              <w:rPr>
                <w:sz w:val="20"/>
                <w:szCs w:val="20"/>
              </w:rPr>
            </w:pPr>
            <w:r w:rsidRPr="00617823">
              <w:rPr>
                <w:sz w:val="20"/>
                <w:szCs w:val="20"/>
              </w:rPr>
              <w:t>75,1</w:t>
            </w:r>
          </w:p>
        </w:tc>
      </w:tr>
      <w:tr w:rsidR="00617823" w:rsidRPr="00617823" w14:paraId="3795E475" w14:textId="77777777" w:rsidTr="00704612">
        <w:trPr>
          <w:trHeight w:val="258"/>
          <w:jc w:val="center"/>
        </w:trPr>
        <w:tc>
          <w:tcPr>
            <w:tcW w:w="719" w:type="dxa"/>
            <w:tcBorders>
              <w:top w:val="nil"/>
              <w:left w:val="single" w:sz="4" w:space="0" w:color="auto"/>
              <w:bottom w:val="single" w:sz="4" w:space="0" w:color="auto"/>
              <w:right w:val="single" w:sz="4" w:space="0" w:color="auto"/>
            </w:tcBorders>
            <w:shd w:val="clear" w:color="000000" w:fill="BDD7EE"/>
            <w:noWrap/>
            <w:vAlign w:val="center"/>
            <w:hideMark/>
          </w:tcPr>
          <w:p w14:paraId="3EC07218" w14:textId="77777777" w:rsidR="002643A2" w:rsidRPr="00617823" w:rsidRDefault="002643A2" w:rsidP="002643A2">
            <w:pPr>
              <w:jc w:val="center"/>
              <w:rPr>
                <w:sz w:val="20"/>
                <w:szCs w:val="20"/>
              </w:rPr>
            </w:pPr>
            <w:r w:rsidRPr="00617823">
              <w:rPr>
                <w:sz w:val="20"/>
                <w:szCs w:val="20"/>
              </w:rPr>
              <w:t>90</w:t>
            </w:r>
          </w:p>
        </w:tc>
        <w:tc>
          <w:tcPr>
            <w:tcW w:w="694" w:type="dxa"/>
            <w:tcBorders>
              <w:top w:val="nil"/>
              <w:left w:val="nil"/>
              <w:bottom w:val="single" w:sz="4" w:space="0" w:color="auto"/>
              <w:right w:val="single" w:sz="4" w:space="0" w:color="auto"/>
            </w:tcBorders>
            <w:shd w:val="clear" w:color="000000" w:fill="BDD7EE"/>
            <w:noWrap/>
            <w:vAlign w:val="center"/>
            <w:hideMark/>
          </w:tcPr>
          <w:p w14:paraId="77E5CBB2" w14:textId="77777777" w:rsidR="002643A2" w:rsidRPr="00617823" w:rsidRDefault="002643A2" w:rsidP="002643A2">
            <w:pPr>
              <w:jc w:val="center"/>
              <w:rPr>
                <w:sz w:val="20"/>
                <w:szCs w:val="20"/>
              </w:rPr>
            </w:pPr>
            <w:r w:rsidRPr="00617823">
              <w:rPr>
                <w:sz w:val="20"/>
                <w:szCs w:val="20"/>
              </w:rPr>
              <w:t>75,58</w:t>
            </w:r>
          </w:p>
        </w:tc>
        <w:tc>
          <w:tcPr>
            <w:tcW w:w="709" w:type="dxa"/>
            <w:tcBorders>
              <w:top w:val="nil"/>
              <w:left w:val="nil"/>
              <w:bottom w:val="single" w:sz="4" w:space="0" w:color="auto"/>
              <w:right w:val="single" w:sz="4" w:space="0" w:color="auto"/>
            </w:tcBorders>
            <w:shd w:val="clear" w:color="000000" w:fill="E2EFDA"/>
            <w:noWrap/>
            <w:vAlign w:val="center"/>
            <w:hideMark/>
          </w:tcPr>
          <w:p w14:paraId="45C468B8" w14:textId="77777777" w:rsidR="002643A2" w:rsidRPr="00617823" w:rsidRDefault="002643A2" w:rsidP="002643A2">
            <w:pPr>
              <w:jc w:val="center"/>
              <w:rPr>
                <w:sz w:val="20"/>
                <w:szCs w:val="20"/>
              </w:rPr>
            </w:pPr>
            <w:r w:rsidRPr="00617823">
              <w:rPr>
                <w:sz w:val="20"/>
                <w:szCs w:val="20"/>
              </w:rPr>
              <w:t>1,07</w:t>
            </w:r>
          </w:p>
        </w:tc>
        <w:tc>
          <w:tcPr>
            <w:tcW w:w="567" w:type="dxa"/>
            <w:tcBorders>
              <w:top w:val="nil"/>
              <w:left w:val="nil"/>
              <w:bottom w:val="single" w:sz="4" w:space="0" w:color="auto"/>
              <w:right w:val="single" w:sz="4" w:space="0" w:color="auto"/>
            </w:tcBorders>
            <w:shd w:val="clear" w:color="000000" w:fill="E2EFDA"/>
            <w:noWrap/>
            <w:vAlign w:val="center"/>
            <w:hideMark/>
          </w:tcPr>
          <w:p w14:paraId="1AF23AD4" w14:textId="77777777" w:rsidR="002643A2" w:rsidRPr="00617823" w:rsidRDefault="002643A2" w:rsidP="002643A2">
            <w:pPr>
              <w:jc w:val="center"/>
              <w:rPr>
                <w:sz w:val="20"/>
                <w:szCs w:val="20"/>
              </w:rPr>
            </w:pPr>
            <w:r w:rsidRPr="00617823">
              <w:rPr>
                <w:sz w:val="20"/>
                <w:szCs w:val="20"/>
              </w:rPr>
              <w:t>1,06</w:t>
            </w:r>
          </w:p>
        </w:tc>
        <w:tc>
          <w:tcPr>
            <w:tcW w:w="567" w:type="dxa"/>
            <w:tcBorders>
              <w:top w:val="nil"/>
              <w:left w:val="nil"/>
              <w:bottom w:val="single" w:sz="4" w:space="0" w:color="auto"/>
              <w:right w:val="single" w:sz="4" w:space="0" w:color="auto"/>
            </w:tcBorders>
            <w:shd w:val="clear" w:color="000000" w:fill="E2EFDA"/>
            <w:noWrap/>
            <w:vAlign w:val="center"/>
            <w:hideMark/>
          </w:tcPr>
          <w:p w14:paraId="59C7A4A4" w14:textId="77777777" w:rsidR="002643A2" w:rsidRPr="00617823" w:rsidRDefault="002643A2" w:rsidP="002643A2">
            <w:pPr>
              <w:jc w:val="center"/>
              <w:rPr>
                <w:sz w:val="20"/>
                <w:szCs w:val="20"/>
              </w:rPr>
            </w:pPr>
            <w:r w:rsidRPr="00617823">
              <w:rPr>
                <w:sz w:val="20"/>
                <w:szCs w:val="20"/>
              </w:rPr>
              <w:t>1,03</w:t>
            </w:r>
          </w:p>
        </w:tc>
        <w:tc>
          <w:tcPr>
            <w:tcW w:w="567" w:type="dxa"/>
            <w:tcBorders>
              <w:top w:val="nil"/>
              <w:left w:val="nil"/>
              <w:bottom w:val="single" w:sz="4" w:space="0" w:color="auto"/>
              <w:right w:val="single" w:sz="4" w:space="0" w:color="auto"/>
            </w:tcBorders>
            <w:shd w:val="clear" w:color="000000" w:fill="E2EFDA"/>
            <w:noWrap/>
            <w:vAlign w:val="center"/>
            <w:hideMark/>
          </w:tcPr>
          <w:p w14:paraId="5B04084F" w14:textId="77777777" w:rsidR="002643A2" w:rsidRPr="00617823" w:rsidRDefault="002643A2" w:rsidP="002643A2">
            <w:pPr>
              <w:jc w:val="center"/>
              <w:rPr>
                <w:sz w:val="20"/>
                <w:szCs w:val="20"/>
              </w:rPr>
            </w:pPr>
            <w:r w:rsidRPr="00617823">
              <w:rPr>
                <w:sz w:val="20"/>
                <w:szCs w:val="20"/>
              </w:rPr>
              <w:t>1,03</w:t>
            </w:r>
          </w:p>
        </w:tc>
        <w:tc>
          <w:tcPr>
            <w:tcW w:w="708" w:type="dxa"/>
            <w:tcBorders>
              <w:top w:val="nil"/>
              <w:left w:val="nil"/>
              <w:bottom w:val="single" w:sz="4" w:space="0" w:color="auto"/>
              <w:right w:val="single" w:sz="4" w:space="0" w:color="auto"/>
            </w:tcBorders>
            <w:shd w:val="clear" w:color="000000" w:fill="FFC000"/>
            <w:noWrap/>
            <w:vAlign w:val="center"/>
            <w:hideMark/>
          </w:tcPr>
          <w:p w14:paraId="44BFABA5" w14:textId="77777777" w:rsidR="002643A2" w:rsidRPr="00617823" w:rsidRDefault="002643A2" w:rsidP="002643A2">
            <w:pPr>
              <w:jc w:val="center"/>
              <w:rPr>
                <w:sz w:val="20"/>
                <w:szCs w:val="20"/>
              </w:rPr>
            </w:pPr>
            <w:r w:rsidRPr="00617823">
              <w:rPr>
                <w:sz w:val="20"/>
                <w:szCs w:val="20"/>
              </w:rPr>
              <w:t>88,4</w:t>
            </w:r>
          </w:p>
        </w:tc>
        <w:tc>
          <w:tcPr>
            <w:tcW w:w="666" w:type="dxa"/>
            <w:tcBorders>
              <w:top w:val="nil"/>
              <w:left w:val="nil"/>
              <w:bottom w:val="single" w:sz="4" w:space="0" w:color="auto"/>
              <w:right w:val="single" w:sz="4" w:space="0" w:color="auto"/>
            </w:tcBorders>
            <w:shd w:val="clear" w:color="000000" w:fill="FFC000"/>
            <w:noWrap/>
            <w:vAlign w:val="center"/>
            <w:hideMark/>
          </w:tcPr>
          <w:p w14:paraId="0828B6D5" w14:textId="77777777" w:rsidR="002643A2" w:rsidRPr="00617823" w:rsidRDefault="002643A2" w:rsidP="002643A2">
            <w:pPr>
              <w:jc w:val="center"/>
              <w:rPr>
                <w:sz w:val="20"/>
                <w:szCs w:val="20"/>
              </w:rPr>
            </w:pPr>
            <w:r w:rsidRPr="00617823">
              <w:rPr>
                <w:sz w:val="20"/>
                <w:szCs w:val="20"/>
              </w:rPr>
              <w:t>90,1</w:t>
            </w:r>
          </w:p>
        </w:tc>
        <w:tc>
          <w:tcPr>
            <w:tcW w:w="766" w:type="dxa"/>
            <w:tcBorders>
              <w:top w:val="nil"/>
              <w:left w:val="nil"/>
              <w:bottom w:val="single" w:sz="4" w:space="0" w:color="auto"/>
              <w:right w:val="single" w:sz="4" w:space="0" w:color="auto"/>
            </w:tcBorders>
            <w:shd w:val="clear" w:color="000000" w:fill="FFC000"/>
            <w:noWrap/>
            <w:vAlign w:val="center"/>
            <w:hideMark/>
          </w:tcPr>
          <w:p w14:paraId="1CFAAD59" w14:textId="77777777" w:rsidR="002643A2" w:rsidRPr="00617823" w:rsidRDefault="002643A2" w:rsidP="002643A2">
            <w:pPr>
              <w:jc w:val="center"/>
              <w:rPr>
                <w:sz w:val="20"/>
                <w:szCs w:val="20"/>
              </w:rPr>
            </w:pPr>
            <w:r w:rsidRPr="00617823">
              <w:rPr>
                <w:sz w:val="20"/>
                <w:szCs w:val="20"/>
              </w:rPr>
              <w:t>88,3</w:t>
            </w:r>
          </w:p>
        </w:tc>
        <w:tc>
          <w:tcPr>
            <w:tcW w:w="695" w:type="dxa"/>
            <w:tcBorders>
              <w:top w:val="nil"/>
              <w:left w:val="nil"/>
              <w:bottom w:val="single" w:sz="4" w:space="0" w:color="auto"/>
              <w:right w:val="single" w:sz="4" w:space="0" w:color="auto"/>
            </w:tcBorders>
            <w:shd w:val="clear" w:color="000000" w:fill="FFC000"/>
            <w:noWrap/>
            <w:vAlign w:val="center"/>
            <w:hideMark/>
          </w:tcPr>
          <w:p w14:paraId="57D8EA00" w14:textId="77777777" w:rsidR="002643A2" w:rsidRPr="00617823" w:rsidRDefault="002643A2" w:rsidP="002643A2">
            <w:pPr>
              <w:jc w:val="center"/>
              <w:rPr>
                <w:sz w:val="20"/>
                <w:szCs w:val="20"/>
              </w:rPr>
            </w:pPr>
            <w:r w:rsidRPr="00617823">
              <w:rPr>
                <w:sz w:val="20"/>
                <w:szCs w:val="20"/>
              </w:rPr>
              <w:t>86,2</w:t>
            </w:r>
          </w:p>
        </w:tc>
      </w:tr>
      <w:tr w:rsidR="00617823" w:rsidRPr="00617823" w14:paraId="06BD65EA" w14:textId="77777777" w:rsidTr="00704612">
        <w:trPr>
          <w:trHeight w:val="275"/>
          <w:jc w:val="center"/>
        </w:trPr>
        <w:tc>
          <w:tcPr>
            <w:tcW w:w="719" w:type="dxa"/>
            <w:tcBorders>
              <w:top w:val="nil"/>
              <w:left w:val="single" w:sz="4" w:space="0" w:color="auto"/>
              <w:bottom w:val="single" w:sz="4" w:space="0" w:color="auto"/>
              <w:right w:val="single" w:sz="4" w:space="0" w:color="auto"/>
            </w:tcBorders>
            <w:shd w:val="clear" w:color="000000" w:fill="BDD7EE"/>
            <w:noWrap/>
            <w:vAlign w:val="center"/>
            <w:hideMark/>
          </w:tcPr>
          <w:p w14:paraId="0C6A29E9" w14:textId="77777777" w:rsidR="002643A2" w:rsidRPr="00617823" w:rsidRDefault="002643A2" w:rsidP="002643A2">
            <w:pPr>
              <w:jc w:val="center"/>
              <w:rPr>
                <w:sz w:val="20"/>
                <w:szCs w:val="20"/>
              </w:rPr>
            </w:pPr>
            <w:r w:rsidRPr="00617823">
              <w:rPr>
                <w:sz w:val="20"/>
                <w:szCs w:val="20"/>
              </w:rPr>
              <w:t>120</w:t>
            </w:r>
          </w:p>
        </w:tc>
        <w:tc>
          <w:tcPr>
            <w:tcW w:w="694" w:type="dxa"/>
            <w:tcBorders>
              <w:top w:val="nil"/>
              <w:left w:val="nil"/>
              <w:bottom w:val="single" w:sz="4" w:space="0" w:color="auto"/>
              <w:right w:val="single" w:sz="4" w:space="0" w:color="auto"/>
            </w:tcBorders>
            <w:shd w:val="clear" w:color="000000" w:fill="BDD7EE"/>
            <w:noWrap/>
            <w:vAlign w:val="center"/>
            <w:hideMark/>
          </w:tcPr>
          <w:p w14:paraId="5FD6751B" w14:textId="77777777" w:rsidR="002643A2" w:rsidRPr="00617823" w:rsidRDefault="002643A2" w:rsidP="002643A2">
            <w:pPr>
              <w:jc w:val="center"/>
              <w:rPr>
                <w:sz w:val="20"/>
                <w:szCs w:val="20"/>
              </w:rPr>
            </w:pPr>
            <w:r w:rsidRPr="00617823">
              <w:rPr>
                <w:sz w:val="20"/>
                <w:szCs w:val="20"/>
              </w:rPr>
              <w:t>80,11</w:t>
            </w:r>
          </w:p>
        </w:tc>
        <w:tc>
          <w:tcPr>
            <w:tcW w:w="709" w:type="dxa"/>
            <w:tcBorders>
              <w:top w:val="nil"/>
              <w:left w:val="nil"/>
              <w:bottom w:val="single" w:sz="4" w:space="0" w:color="auto"/>
              <w:right w:val="single" w:sz="4" w:space="0" w:color="auto"/>
            </w:tcBorders>
            <w:shd w:val="clear" w:color="000000" w:fill="E2EFDA"/>
            <w:noWrap/>
            <w:vAlign w:val="center"/>
            <w:hideMark/>
          </w:tcPr>
          <w:p w14:paraId="4157861E" w14:textId="77777777" w:rsidR="002643A2" w:rsidRPr="00617823" w:rsidRDefault="002643A2" w:rsidP="002643A2">
            <w:pPr>
              <w:jc w:val="center"/>
              <w:rPr>
                <w:sz w:val="20"/>
                <w:szCs w:val="20"/>
              </w:rPr>
            </w:pPr>
            <w:r w:rsidRPr="00617823">
              <w:rPr>
                <w:sz w:val="20"/>
                <w:szCs w:val="20"/>
              </w:rPr>
              <w:t>1,15</w:t>
            </w:r>
          </w:p>
        </w:tc>
        <w:tc>
          <w:tcPr>
            <w:tcW w:w="567" w:type="dxa"/>
            <w:tcBorders>
              <w:top w:val="nil"/>
              <w:left w:val="nil"/>
              <w:bottom w:val="single" w:sz="4" w:space="0" w:color="auto"/>
              <w:right w:val="single" w:sz="4" w:space="0" w:color="auto"/>
            </w:tcBorders>
            <w:shd w:val="clear" w:color="000000" w:fill="E2EFDA"/>
            <w:noWrap/>
            <w:vAlign w:val="center"/>
            <w:hideMark/>
          </w:tcPr>
          <w:p w14:paraId="55C109A9" w14:textId="77777777" w:rsidR="002643A2" w:rsidRPr="00617823" w:rsidRDefault="002643A2" w:rsidP="002643A2">
            <w:pPr>
              <w:jc w:val="center"/>
              <w:rPr>
                <w:sz w:val="20"/>
                <w:szCs w:val="20"/>
              </w:rPr>
            </w:pPr>
            <w:r w:rsidRPr="00617823">
              <w:rPr>
                <w:sz w:val="20"/>
                <w:szCs w:val="20"/>
              </w:rPr>
              <w:t>1,15</w:t>
            </w:r>
          </w:p>
        </w:tc>
        <w:tc>
          <w:tcPr>
            <w:tcW w:w="567" w:type="dxa"/>
            <w:tcBorders>
              <w:top w:val="nil"/>
              <w:left w:val="nil"/>
              <w:bottom w:val="single" w:sz="4" w:space="0" w:color="auto"/>
              <w:right w:val="single" w:sz="4" w:space="0" w:color="auto"/>
            </w:tcBorders>
            <w:shd w:val="clear" w:color="000000" w:fill="E2EFDA"/>
            <w:noWrap/>
            <w:vAlign w:val="center"/>
            <w:hideMark/>
          </w:tcPr>
          <w:p w14:paraId="699C6D49" w14:textId="77777777" w:rsidR="002643A2" w:rsidRPr="00617823" w:rsidRDefault="002643A2" w:rsidP="002643A2">
            <w:pPr>
              <w:jc w:val="center"/>
              <w:rPr>
                <w:sz w:val="20"/>
                <w:szCs w:val="20"/>
              </w:rPr>
            </w:pPr>
            <w:r w:rsidRPr="00617823">
              <w:rPr>
                <w:sz w:val="20"/>
                <w:szCs w:val="20"/>
              </w:rPr>
              <w:t>1,11</w:t>
            </w:r>
          </w:p>
        </w:tc>
        <w:tc>
          <w:tcPr>
            <w:tcW w:w="567" w:type="dxa"/>
            <w:tcBorders>
              <w:top w:val="nil"/>
              <w:left w:val="nil"/>
              <w:bottom w:val="single" w:sz="4" w:space="0" w:color="auto"/>
              <w:right w:val="single" w:sz="4" w:space="0" w:color="auto"/>
            </w:tcBorders>
            <w:shd w:val="clear" w:color="000000" w:fill="E2EFDA"/>
            <w:noWrap/>
            <w:vAlign w:val="center"/>
            <w:hideMark/>
          </w:tcPr>
          <w:p w14:paraId="31198201" w14:textId="77777777" w:rsidR="002643A2" w:rsidRPr="00617823" w:rsidRDefault="002643A2" w:rsidP="002643A2">
            <w:pPr>
              <w:jc w:val="center"/>
              <w:rPr>
                <w:sz w:val="20"/>
                <w:szCs w:val="20"/>
              </w:rPr>
            </w:pPr>
            <w:r w:rsidRPr="00617823">
              <w:rPr>
                <w:sz w:val="20"/>
                <w:szCs w:val="20"/>
              </w:rPr>
              <w:t>1,12</w:t>
            </w:r>
          </w:p>
        </w:tc>
        <w:tc>
          <w:tcPr>
            <w:tcW w:w="708" w:type="dxa"/>
            <w:tcBorders>
              <w:top w:val="nil"/>
              <w:left w:val="nil"/>
              <w:bottom w:val="single" w:sz="4" w:space="0" w:color="auto"/>
              <w:right w:val="single" w:sz="4" w:space="0" w:color="auto"/>
            </w:tcBorders>
            <w:shd w:val="clear" w:color="000000" w:fill="FFC000"/>
            <w:noWrap/>
            <w:vAlign w:val="center"/>
            <w:hideMark/>
          </w:tcPr>
          <w:p w14:paraId="3A9D3D33" w14:textId="77777777" w:rsidR="002643A2" w:rsidRPr="00617823" w:rsidRDefault="002643A2" w:rsidP="002643A2">
            <w:pPr>
              <w:jc w:val="center"/>
              <w:rPr>
                <w:sz w:val="20"/>
                <w:szCs w:val="20"/>
              </w:rPr>
            </w:pPr>
            <w:r w:rsidRPr="00617823">
              <w:rPr>
                <w:sz w:val="20"/>
                <w:szCs w:val="20"/>
              </w:rPr>
              <w:t>97,5</w:t>
            </w:r>
          </w:p>
        </w:tc>
        <w:tc>
          <w:tcPr>
            <w:tcW w:w="666" w:type="dxa"/>
            <w:tcBorders>
              <w:top w:val="nil"/>
              <w:left w:val="nil"/>
              <w:bottom w:val="single" w:sz="4" w:space="0" w:color="auto"/>
              <w:right w:val="single" w:sz="4" w:space="0" w:color="auto"/>
            </w:tcBorders>
            <w:shd w:val="clear" w:color="000000" w:fill="FFC000"/>
            <w:noWrap/>
            <w:vAlign w:val="center"/>
            <w:hideMark/>
          </w:tcPr>
          <w:p w14:paraId="3D41A964" w14:textId="77777777" w:rsidR="002643A2" w:rsidRPr="00617823" w:rsidRDefault="002643A2" w:rsidP="002643A2">
            <w:pPr>
              <w:jc w:val="center"/>
              <w:rPr>
                <w:sz w:val="20"/>
                <w:szCs w:val="20"/>
              </w:rPr>
            </w:pPr>
            <w:r w:rsidRPr="00617823">
              <w:rPr>
                <w:sz w:val="20"/>
                <w:szCs w:val="20"/>
              </w:rPr>
              <w:t>96,7</w:t>
            </w:r>
          </w:p>
        </w:tc>
        <w:tc>
          <w:tcPr>
            <w:tcW w:w="766" w:type="dxa"/>
            <w:tcBorders>
              <w:top w:val="nil"/>
              <w:left w:val="nil"/>
              <w:bottom w:val="single" w:sz="4" w:space="0" w:color="auto"/>
              <w:right w:val="single" w:sz="4" w:space="0" w:color="auto"/>
            </w:tcBorders>
            <w:shd w:val="clear" w:color="000000" w:fill="FFC000"/>
            <w:noWrap/>
            <w:vAlign w:val="center"/>
            <w:hideMark/>
          </w:tcPr>
          <w:p w14:paraId="1B0C2F55" w14:textId="77777777" w:rsidR="002643A2" w:rsidRPr="00617823" w:rsidRDefault="002643A2" w:rsidP="002643A2">
            <w:pPr>
              <w:jc w:val="center"/>
              <w:rPr>
                <w:sz w:val="20"/>
                <w:szCs w:val="20"/>
              </w:rPr>
            </w:pPr>
            <w:r w:rsidRPr="00617823">
              <w:rPr>
                <w:sz w:val="20"/>
                <w:szCs w:val="20"/>
              </w:rPr>
              <w:t>95,25</w:t>
            </w:r>
          </w:p>
        </w:tc>
        <w:tc>
          <w:tcPr>
            <w:tcW w:w="695" w:type="dxa"/>
            <w:tcBorders>
              <w:top w:val="nil"/>
              <w:left w:val="nil"/>
              <w:bottom w:val="single" w:sz="4" w:space="0" w:color="auto"/>
              <w:right w:val="single" w:sz="4" w:space="0" w:color="auto"/>
            </w:tcBorders>
            <w:shd w:val="clear" w:color="000000" w:fill="FFC000"/>
            <w:noWrap/>
            <w:vAlign w:val="center"/>
            <w:hideMark/>
          </w:tcPr>
          <w:p w14:paraId="3D8086BA" w14:textId="77777777" w:rsidR="002643A2" w:rsidRPr="00617823" w:rsidRDefault="002643A2" w:rsidP="002643A2">
            <w:pPr>
              <w:jc w:val="center"/>
              <w:rPr>
                <w:sz w:val="20"/>
                <w:szCs w:val="20"/>
              </w:rPr>
            </w:pPr>
            <w:r w:rsidRPr="00617823">
              <w:rPr>
                <w:sz w:val="20"/>
                <w:szCs w:val="20"/>
              </w:rPr>
              <w:t>96,25</w:t>
            </w:r>
          </w:p>
        </w:tc>
      </w:tr>
      <w:tr w:rsidR="00617823" w:rsidRPr="00617823" w14:paraId="56F78F25" w14:textId="77777777" w:rsidTr="00704612">
        <w:trPr>
          <w:trHeight w:val="266"/>
          <w:jc w:val="center"/>
        </w:trPr>
        <w:tc>
          <w:tcPr>
            <w:tcW w:w="719" w:type="dxa"/>
            <w:tcBorders>
              <w:top w:val="nil"/>
              <w:left w:val="single" w:sz="4" w:space="0" w:color="auto"/>
              <w:bottom w:val="single" w:sz="4" w:space="0" w:color="auto"/>
              <w:right w:val="single" w:sz="4" w:space="0" w:color="auto"/>
            </w:tcBorders>
            <w:shd w:val="clear" w:color="000000" w:fill="BDD7EE"/>
            <w:noWrap/>
            <w:vAlign w:val="center"/>
            <w:hideMark/>
          </w:tcPr>
          <w:p w14:paraId="2AFB7B68" w14:textId="77777777" w:rsidR="002643A2" w:rsidRPr="00617823" w:rsidRDefault="002643A2" w:rsidP="002643A2">
            <w:pPr>
              <w:jc w:val="center"/>
              <w:rPr>
                <w:sz w:val="20"/>
                <w:szCs w:val="20"/>
              </w:rPr>
            </w:pPr>
            <w:r w:rsidRPr="00617823">
              <w:rPr>
                <w:sz w:val="20"/>
                <w:szCs w:val="20"/>
              </w:rPr>
              <w:t>150</w:t>
            </w:r>
          </w:p>
        </w:tc>
        <w:tc>
          <w:tcPr>
            <w:tcW w:w="694" w:type="dxa"/>
            <w:tcBorders>
              <w:top w:val="nil"/>
              <w:left w:val="nil"/>
              <w:bottom w:val="single" w:sz="4" w:space="0" w:color="auto"/>
              <w:right w:val="single" w:sz="4" w:space="0" w:color="auto"/>
            </w:tcBorders>
            <w:shd w:val="clear" w:color="000000" w:fill="BDD7EE"/>
            <w:noWrap/>
            <w:vAlign w:val="center"/>
            <w:hideMark/>
          </w:tcPr>
          <w:p w14:paraId="0CB9FD81" w14:textId="77777777" w:rsidR="002643A2" w:rsidRPr="00617823" w:rsidRDefault="002643A2" w:rsidP="002643A2">
            <w:pPr>
              <w:jc w:val="center"/>
              <w:rPr>
                <w:sz w:val="20"/>
                <w:szCs w:val="20"/>
              </w:rPr>
            </w:pPr>
            <w:r w:rsidRPr="00617823">
              <w:rPr>
                <w:sz w:val="20"/>
                <w:szCs w:val="20"/>
              </w:rPr>
              <w:t>85,66</w:t>
            </w:r>
          </w:p>
        </w:tc>
        <w:tc>
          <w:tcPr>
            <w:tcW w:w="709" w:type="dxa"/>
            <w:tcBorders>
              <w:top w:val="nil"/>
              <w:left w:val="nil"/>
              <w:bottom w:val="single" w:sz="4" w:space="0" w:color="auto"/>
              <w:right w:val="single" w:sz="4" w:space="0" w:color="auto"/>
            </w:tcBorders>
            <w:shd w:val="clear" w:color="000000" w:fill="E2EFDA"/>
            <w:noWrap/>
            <w:vAlign w:val="center"/>
            <w:hideMark/>
          </w:tcPr>
          <w:p w14:paraId="563F0498" w14:textId="77777777" w:rsidR="002643A2" w:rsidRPr="00617823" w:rsidRDefault="002643A2" w:rsidP="002643A2">
            <w:pPr>
              <w:jc w:val="center"/>
              <w:rPr>
                <w:sz w:val="20"/>
                <w:szCs w:val="20"/>
              </w:rPr>
            </w:pPr>
            <w:r w:rsidRPr="00617823">
              <w:rPr>
                <w:sz w:val="20"/>
                <w:szCs w:val="20"/>
              </w:rPr>
              <w:t>1,09</w:t>
            </w:r>
          </w:p>
        </w:tc>
        <w:tc>
          <w:tcPr>
            <w:tcW w:w="567" w:type="dxa"/>
            <w:tcBorders>
              <w:top w:val="nil"/>
              <w:left w:val="nil"/>
              <w:bottom w:val="single" w:sz="4" w:space="0" w:color="auto"/>
              <w:right w:val="single" w:sz="4" w:space="0" w:color="auto"/>
            </w:tcBorders>
            <w:shd w:val="clear" w:color="000000" w:fill="E2EFDA"/>
            <w:noWrap/>
            <w:vAlign w:val="center"/>
            <w:hideMark/>
          </w:tcPr>
          <w:p w14:paraId="4AA0270A" w14:textId="77777777" w:rsidR="002643A2" w:rsidRPr="00617823" w:rsidRDefault="002643A2" w:rsidP="002643A2">
            <w:pPr>
              <w:jc w:val="center"/>
              <w:rPr>
                <w:sz w:val="20"/>
                <w:szCs w:val="20"/>
              </w:rPr>
            </w:pPr>
            <w:r w:rsidRPr="00617823">
              <w:rPr>
                <w:sz w:val="20"/>
                <w:szCs w:val="20"/>
              </w:rPr>
              <w:t>1,02</w:t>
            </w:r>
          </w:p>
        </w:tc>
        <w:tc>
          <w:tcPr>
            <w:tcW w:w="567" w:type="dxa"/>
            <w:tcBorders>
              <w:top w:val="nil"/>
              <w:left w:val="nil"/>
              <w:bottom w:val="single" w:sz="4" w:space="0" w:color="auto"/>
              <w:right w:val="single" w:sz="4" w:space="0" w:color="auto"/>
            </w:tcBorders>
            <w:shd w:val="clear" w:color="000000" w:fill="E2EFDA"/>
            <w:noWrap/>
            <w:vAlign w:val="center"/>
            <w:hideMark/>
          </w:tcPr>
          <w:p w14:paraId="7D069314" w14:textId="77777777" w:rsidR="002643A2" w:rsidRPr="00617823" w:rsidRDefault="002643A2" w:rsidP="002643A2">
            <w:pPr>
              <w:jc w:val="center"/>
              <w:rPr>
                <w:sz w:val="20"/>
                <w:szCs w:val="20"/>
              </w:rPr>
            </w:pPr>
            <w:r w:rsidRPr="00617823">
              <w:rPr>
                <w:sz w:val="20"/>
                <w:szCs w:val="20"/>
              </w:rPr>
              <w:t>0,99</w:t>
            </w:r>
          </w:p>
        </w:tc>
        <w:tc>
          <w:tcPr>
            <w:tcW w:w="567" w:type="dxa"/>
            <w:tcBorders>
              <w:top w:val="nil"/>
              <w:left w:val="nil"/>
              <w:bottom w:val="single" w:sz="4" w:space="0" w:color="auto"/>
              <w:right w:val="single" w:sz="4" w:space="0" w:color="auto"/>
            </w:tcBorders>
            <w:shd w:val="clear" w:color="000000" w:fill="E2EFDA"/>
            <w:noWrap/>
            <w:vAlign w:val="center"/>
            <w:hideMark/>
          </w:tcPr>
          <w:p w14:paraId="00456E6A" w14:textId="77777777" w:rsidR="002643A2" w:rsidRPr="00617823" w:rsidRDefault="002643A2" w:rsidP="002643A2">
            <w:pPr>
              <w:jc w:val="center"/>
              <w:rPr>
                <w:sz w:val="20"/>
                <w:szCs w:val="20"/>
              </w:rPr>
            </w:pPr>
            <w:r w:rsidRPr="00617823">
              <w:rPr>
                <w:sz w:val="20"/>
                <w:szCs w:val="20"/>
              </w:rPr>
              <w:t>1,13</w:t>
            </w:r>
          </w:p>
        </w:tc>
        <w:tc>
          <w:tcPr>
            <w:tcW w:w="708" w:type="dxa"/>
            <w:tcBorders>
              <w:top w:val="nil"/>
              <w:left w:val="nil"/>
              <w:bottom w:val="single" w:sz="4" w:space="0" w:color="auto"/>
              <w:right w:val="single" w:sz="4" w:space="0" w:color="auto"/>
            </w:tcBorders>
            <w:shd w:val="clear" w:color="000000" w:fill="FFC000"/>
            <w:noWrap/>
            <w:vAlign w:val="bottom"/>
            <w:hideMark/>
          </w:tcPr>
          <w:p w14:paraId="02A98DA3" w14:textId="77777777" w:rsidR="002643A2" w:rsidRPr="00617823" w:rsidRDefault="002643A2" w:rsidP="002643A2">
            <w:pPr>
              <w:jc w:val="center"/>
              <w:rPr>
                <w:sz w:val="20"/>
                <w:szCs w:val="20"/>
              </w:rPr>
            </w:pPr>
            <w:r w:rsidRPr="00617823">
              <w:rPr>
                <w:sz w:val="20"/>
                <w:szCs w:val="20"/>
              </w:rPr>
              <w:t>104,2</w:t>
            </w:r>
          </w:p>
        </w:tc>
        <w:tc>
          <w:tcPr>
            <w:tcW w:w="666" w:type="dxa"/>
            <w:tcBorders>
              <w:top w:val="nil"/>
              <w:left w:val="nil"/>
              <w:bottom w:val="single" w:sz="4" w:space="0" w:color="auto"/>
              <w:right w:val="single" w:sz="4" w:space="0" w:color="auto"/>
            </w:tcBorders>
            <w:shd w:val="clear" w:color="000000" w:fill="FFC000"/>
            <w:noWrap/>
            <w:vAlign w:val="bottom"/>
            <w:hideMark/>
          </w:tcPr>
          <w:p w14:paraId="3DAB5160" w14:textId="77777777" w:rsidR="002643A2" w:rsidRPr="00617823" w:rsidRDefault="002643A2" w:rsidP="002643A2">
            <w:pPr>
              <w:jc w:val="center"/>
              <w:rPr>
                <w:sz w:val="20"/>
                <w:szCs w:val="20"/>
              </w:rPr>
            </w:pPr>
            <w:r w:rsidRPr="00617823">
              <w:rPr>
                <w:sz w:val="20"/>
                <w:szCs w:val="20"/>
              </w:rPr>
              <w:t>103,7</w:t>
            </w:r>
          </w:p>
        </w:tc>
        <w:tc>
          <w:tcPr>
            <w:tcW w:w="766" w:type="dxa"/>
            <w:tcBorders>
              <w:top w:val="nil"/>
              <w:left w:val="nil"/>
              <w:bottom w:val="single" w:sz="4" w:space="0" w:color="auto"/>
              <w:right w:val="single" w:sz="4" w:space="0" w:color="auto"/>
            </w:tcBorders>
            <w:shd w:val="clear" w:color="000000" w:fill="FFC000"/>
            <w:noWrap/>
            <w:vAlign w:val="bottom"/>
            <w:hideMark/>
          </w:tcPr>
          <w:p w14:paraId="705DA9B3" w14:textId="77777777" w:rsidR="002643A2" w:rsidRPr="00617823" w:rsidRDefault="002643A2" w:rsidP="002643A2">
            <w:pPr>
              <w:jc w:val="center"/>
              <w:rPr>
                <w:sz w:val="20"/>
                <w:szCs w:val="20"/>
              </w:rPr>
            </w:pPr>
            <w:r w:rsidRPr="00617823">
              <w:rPr>
                <w:sz w:val="20"/>
                <w:szCs w:val="20"/>
              </w:rPr>
              <w:t>104,25</w:t>
            </w:r>
          </w:p>
        </w:tc>
        <w:tc>
          <w:tcPr>
            <w:tcW w:w="695" w:type="dxa"/>
            <w:tcBorders>
              <w:top w:val="nil"/>
              <w:left w:val="nil"/>
              <w:bottom w:val="single" w:sz="4" w:space="0" w:color="auto"/>
              <w:right w:val="single" w:sz="4" w:space="0" w:color="auto"/>
            </w:tcBorders>
            <w:shd w:val="clear" w:color="000000" w:fill="FFC000"/>
            <w:noWrap/>
            <w:vAlign w:val="bottom"/>
            <w:hideMark/>
          </w:tcPr>
          <w:p w14:paraId="54443023" w14:textId="77777777" w:rsidR="002643A2" w:rsidRPr="00617823" w:rsidRDefault="002643A2" w:rsidP="002643A2">
            <w:pPr>
              <w:jc w:val="center"/>
              <w:rPr>
                <w:sz w:val="20"/>
                <w:szCs w:val="20"/>
              </w:rPr>
            </w:pPr>
            <w:r w:rsidRPr="00617823">
              <w:rPr>
                <w:sz w:val="20"/>
                <w:szCs w:val="20"/>
              </w:rPr>
              <w:t>110,7</w:t>
            </w:r>
          </w:p>
        </w:tc>
      </w:tr>
      <w:tr w:rsidR="00617823" w:rsidRPr="00617823" w14:paraId="4E2DC084" w14:textId="77777777" w:rsidTr="00704612">
        <w:trPr>
          <w:trHeight w:val="269"/>
          <w:jc w:val="center"/>
        </w:trPr>
        <w:tc>
          <w:tcPr>
            <w:tcW w:w="719" w:type="dxa"/>
            <w:tcBorders>
              <w:top w:val="nil"/>
              <w:left w:val="single" w:sz="4" w:space="0" w:color="auto"/>
              <w:bottom w:val="single" w:sz="4" w:space="0" w:color="auto"/>
              <w:right w:val="single" w:sz="4" w:space="0" w:color="auto"/>
            </w:tcBorders>
            <w:shd w:val="clear" w:color="000000" w:fill="BDD7EE"/>
            <w:noWrap/>
            <w:vAlign w:val="center"/>
            <w:hideMark/>
          </w:tcPr>
          <w:p w14:paraId="723B75E0" w14:textId="77777777" w:rsidR="002643A2" w:rsidRPr="00617823" w:rsidRDefault="002643A2" w:rsidP="002643A2">
            <w:pPr>
              <w:jc w:val="center"/>
              <w:rPr>
                <w:sz w:val="20"/>
                <w:szCs w:val="20"/>
              </w:rPr>
            </w:pPr>
            <w:r w:rsidRPr="00617823">
              <w:rPr>
                <w:sz w:val="20"/>
                <w:szCs w:val="20"/>
              </w:rPr>
              <w:t>180</w:t>
            </w:r>
          </w:p>
        </w:tc>
        <w:tc>
          <w:tcPr>
            <w:tcW w:w="694" w:type="dxa"/>
            <w:tcBorders>
              <w:top w:val="nil"/>
              <w:left w:val="nil"/>
              <w:bottom w:val="single" w:sz="4" w:space="0" w:color="auto"/>
              <w:right w:val="single" w:sz="4" w:space="0" w:color="auto"/>
            </w:tcBorders>
            <w:shd w:val="clear" w:color="000000" w:fill="BDD7EE"/>
            <w:noWrap/>
            <w:vAlign w:val="center"/>
            <w:hideMark/>
          </w:tcPr>
          <w:p w14:paraId="6E2600BE" w14:textId="77777777" w:rsidR="002643A2" w:rsidRPr="00617823" w:rsidRDefault="002643A2" w:rsidP="002643A2">
            <w:pPr>
              <w:jc w:val="center"/>
              <w:rPr>
                <w:sz w:val="20"/>
                <w:szCs w:val="20"/>
              </w:rPr>
            </w:pPr>
            <w:r w:rsidRPr="00617823">
              <w:rPr>
                <w:sz w:val="20"/>
                <w:szCs w:val="20"/>
              </w:rPr>
              <w:t>95,32</w:t>
            </w:r>
          </w:p>
        </w:tc>
        <w:tc>
          <w:tcPr>
            <w:tcW w:w="709" w:type="dxa"/>
            <w:tcBorders>
              <w:top w:val="nil"/>
              <w:left w:val="nil"/>
              <w:bottom w:val="single" w:sz="4" w:space="0" w:color="auto"/>
              <w:right w:val="single" w:sz="4" w:space="0" w:color="auto"/>
            </w:tcBorders>
            <w:shd w:val="clear" w:color="000000" w:fill="E2EFDA"/>
            <w:noWrap/>
            <w:vAlign w:val="center"/>
            <w:hideMark/>
          </w:tcPr>
          <w:p w14:paraId="42F7684B" w14:textId="77777777" w:rsidR="002643A2" w:rsidRPr="00617823" w:rsidRDefault="002643A2" w:rsidP="002643A2">
            <w:pPr>
              <w:jc w:val="center"/>
              <w:rPr>
                <w:sz w:val="20"/>
                <w:szCs w:val="20"/>
              </w:rPr>
            </w:pPr>
            <w:r w:rsidRPr="00617823">
              <w:rPr>
                <w:sz w:val="20"/>
                <w:szCs w:val="20"/>
              </w:rPr>
              <w:t>1,21</w:t>
            </w:r>
          </w:p>
        </w:tc>
        <w:tc>
          <w:tcPr>
            <w:tcW w:w="567" w:type="dxa"/>
            <w:tcBorders>
              <w:top w:val="nil"/>
              <w:left w:val="nil"/>
              <w:bottom w:val="single" w:sz="4" w:space="0" w:color="auto"/>
              <w:right w:val="single" w:sz="4" w:space="0" w:color="auto"/>
            </w:tcBorders>
            <w:shd w:val="clear" w:color="000000" w:fill="E2EFDA"/>
            <w:noWrap/>
            <w:vAlign w:val="center"/>
            <w:hideMark/>
          </w:tcPr>
          <w:p w14:paraId="2868D50C" w14:textId="77777777" w:rsidR="002643A2" w:rsidRPr="00617823" w:rsidRDefault="002643A2" w:rsidP="002643A2">
            <w:pPr>
              <w:jc w:val="center"/>
              <w:rPr>
                <w:sz w:val="20"/>
                <w:szCs w:val="20"/>
              </w:rPr>
            </w:pPr>
            <w:r w:rsidRPr="00617823">
              <w:rPr>
                <w:sz w:val="20"/>
                <w:szCs w:val="20"/>
              </w:rPr>
              <w:t>1,18</w:t>
            </w:r>
          </w:p>
        </w:tc>
        <w:tc>
          <w:tcPr>
            <w:tcW w:w="567" w:type="dxa"/>
            <w:tcBorders>
              <w:top w:val="nil"/>
              <w:left w:val="nil"/>
              <w:bottom w:val="single" w:sz="4" w:space="0" w:color="auto"/>
              <w:right w:val="single" w:sz="4" w:space="0" w:color="auto"/>
            </w:tcBorders>
            <w:shd w:val="clear" w:color="000000" w:fill="E2EFDA"/>
            <w:noWrap/>
            <w:vAlign w:val="center"/>
            <w:hideMark/>
          </w:tcPr>
          <w:p w14:paraId="58C1F1FE" w14:textId="77777777" w:rsidR="002643A2" w:rsidRPr="00617823" w:rsidRDefault="002643A2" w:rsidP="002643A2">
            <w:pPr>
              <w:jc w:val="center"/>
              <w:rPr>
                <w:sz w:val="20"/>
                <w:szCs w:val="20"/>
              </w:rPr>
            </w:pPr>
            <w:r w:rsidRPr="00617823">
              <w:rPr>
                <w:sz w:val="20"/>
                <w:szCs w:val="20"/>
              </w:rPr>
              <w:t>1,03</w:t>
            </w:r>
          </w:p>
        </w:tc>
        <w:tc>
          <w:tcPr>
            <w:tcW w:w="567" w:type="dxa"/>
            <w:tcBorders>
              <w:top w:val="nil"/>
              <w:left w:val="nil"/>
              <w:bottom w:val="single" w:sz="4" w:space="0" w:color="auto"/>
              <w:right w:val="single" w:sz="4" w:space="0" w:color="auto"/>
            </w:tcBorders>
            <w:shd w:val="clear" w:color="000000" w:fill="E2EFDA"/>
            <w:noWrap/>
            <w:vAlign w:val="center"/>
            <w:hideMark/>
          </w:tcPr>
          <w:p w14:paraId="236D85CD" w14:textId="77777777" w:rsidR="002643A2" w:rsidRPr="00617823" w:rsidRDefault="002643A2" w:rsidP="002643A2">
            <w:pPr>
              <w:jc w:val="center"/>
              <w:rPr>
                <w:sz w:val="20"/>
                <w:szCs w:val="20"/>
              </w:rPr>
            </w:pPr>
            <w:r w:rsidRPr="00617823">
              <w:rPr>
                <w:sz w:val="20"/>
                <w:szCs w:val="20"/>
              </w:rPr>
              <w:t>1,01</w:t>
            </w:r>
          </w:p>
        </w:tc>
        <w:tc>
          <w:tcPr>
            <w:tcW w:w="708" w:type="dxa"/>
            <w:tcBorders>
              <w:top w:val="nil"/>
              <w:left w:val="nil"/>
              <w:bottom w:val="single" w:sz="4" w:space="0" w:color="auto"/>
              <w:right w:val="single" w:sz="4" w:space="0" w:color="auto"/>
            </w:tcBorders>
            <w:shd w:val="clear" w:color="000000" w:fill="FFC000"/>
            <w:noWrap/>
            <w:vAlign w:val="bottom"/>
            <w:hideMark/>
          </w:tcPr>
          <w:p w14:paraId="3BB2CBDC" w14:textId="77777777" w:rsidR="002643A2" w:rsidRPr="00617823" w:rsidRDefault="002643A2" w:rsidP="002643A2">
            <w:pPr>
              <w:jc w:val="center"/>
              <w:rPr>
                <w:sz w:val="20"/>
                <w:szCs w:val="20"/>
              </w:rPr>
            </w:pPr>
            <w:r w:rsidRPr="00617823">
              <w:rPr>
                <w:sz w:val="20"/>
                <w:szCs w:val="20"/>
              </w:rPr>
              <w:t>109,3</w:t>
            </w:r>
          </w:p>
        </w:tc>
        <w:tc>
          <w:tcPr>
            <w:tcW w:w="666" w:type="dxa"/>
            <w:tcBorders>
              <w:top w:val="nil"/>
              <w:left w:val="nil"/>
              <w:bottom w:val="single" w:sz="4" w:space="0" w:color="auto"/>
              <w:right w:val="single" w:sz="4" w:space="0" w:color="auto"/>
            </w:tcBorders>
            <w:shd w:val="clear" w:color="000000" w:fill="FFC000"/>
            <w:noWrap/>
            <w:vAlign w:val="bottom"/>
            <w:hideMark/>
          </w:tcPr>
          <w:p w14:paraId="55438E36" w14:textId="77777777" w:rsidR="002643A2" w:rsidRPr="00617823" w:rsidRDefault="002643A2" w:rsidP="002643A2">
            <w:pPr>
              <w:jc w:val="center"/>
              <w:rPr>
                <w:sz w:val="20"/>
                <w:szCs w:val="20"/>
              </w:rPr>
            </w:pPr>
            <w:r w:rsidRPr="00617823">
              <w:rPr>
                <w:sz w:val="20"/>
                <w:szCs w:val="20"/>
              </w:rPr>
              <w:t>111,7</w:t>
            </w:r>
          </w:p>
        </w:tc>
        <w:tc>
          <w:tcPr>
            <w:tcW w:w="766" w:type="dxa"/>
            <w:tcBorders>
              <w:top w:val="nil"/>
              <w:left w:val="nil"/>
              <w:bottom w:val="single" w:sz="4" w:space="0" w:color="auto"/>
              <w:right w:val="single" w:sz="4" w:space="0" w:color="auto"/>
            </w:tcBorders>
            <w:shd w:val="clear" w:color="000000" w:fill="FFC000"/>
            <w:noWrap/>
            <w:vAlign w:val="bottom"/>
            <w:hideMark/>
          </w:tcPr>
          <w:p w14:paraId="1BB39EE9" w14:textId="77777777" w:rsidR="002643A2" w:rsidRPr="00617823" w:rsidRDefault="002643A2" w:rsidP="002643A2">
            <w:pPr>
              <w:jc w:val="center"/>
              <w:rPr>
                <w:sz w:val="20"/>
                <w:szCs w:val="20"/>
              </w:rPr>
            </w:pPr>
            <w:r w:rsidRPr="00617823">
              <w:rPr>
                <w:sz w:val="20"/>
                <w:szCs w:val="20"/>
              </w:rPr>
              <w:t>112,8</w:t>
            </w:r>
          </w:p>
        </w:tc>
        <w:tc>
          <w:tcPr>
            <w:tcW w:w="695" w:type="dxa"/>
            <w:tcBorders>
              <w:top w:val="nil"/>
              <w:left w:val="nil"/>
              <w:bottom w:val="single" w:sz="4" w:space="0" w:color="auto"/>
              <w:right w:val="single" w:sz="4" w:space="0" w:color="auto"/>
            </w:tcBorders>
            <w:shd w:val="clear" w:color="000000" w:fill="FFC000"/>
            <w:noWrap/>
            <w:vAlign w:val="bottom"/>
            <w:hideMark/>
          </w:tcPr>
          <w:p w14:paraId="54E41CB2" w14:textId="77777777" w:rsidR="002643A2" w:rsidRPr="00617823" w:rsidRDefault="002643A2" w:rsidP="002643A2">
            <w:pPr>
              <w:jc w:val="center"/>
              <w:rPr>
                <w:sz w:val="20"/>
                <w:szCs w:val="20"/>
              </w:rPr>
            </w:pPr>
            <w:r w:rsidRPr="00617823">
              <w:rPr>
                <w:sz w:val="20"/>
                <w:szCs w:val="20"/>
              </w:rPr>
              <w:t>113,9</w:t>
            </w:r>
          </w:p>
        </w:tc>
      </w:tr>
      <w:tr w:rsidR="00617823" w:rsidRPr="00617823" w14:paraId="2EB84953" w14:textId="77777777" w:rsidTr="00704612">
        <w:trPr>
          <w:trHeight w:val="132"/>
          <w:jc w:val="center"/>
        </w:trPr>
        <w:tc>
          <w:tcPr>
            <w:tcW w:w="719" w:type="dxa"/>
            <w:tcBorders>
              <w:top w:val="nil"/>
              <w:left w:val="single" w:sz="4" w:space="0" w:color="auto"/>
              <w:bottom w:val="single" w:sz="4" w:space="0" w:color="auto"/>
              <w:right w:val="single" w:sz="4" w:space="0" w:color="auto"/>
            </w:tcBorders>
            <w:shd w:val="clear" w:color="000000" w:fill="BDD7EE"/>
            <w:noWrap/>
            <w:vAlign w:val="center"/>
            <w:hideMark/>
          </w:tcPr>
          <w:p w14:paraId="4C3F585A" w14:textId="77777777" w:rsidR="002643A2" w:rsidRPr="00617823" w:rsidRDefault="002643A2" w:rsidP="002643A2">
            <w:pPr>
              <w:jc w:val="center"/>
              <w:rPr>
                <w:sz w:val="20"/>
                <w:szCs w:val="20"/>
              </w:rPr>
            </w:pPr>
            <w:r w:rsidRPr="00617823">
              <w:rPr>
                <w:sz w:val="20"/>
                <w:szCs w:val="20"/>
              </w:rPr>
              <w:t>210</w:t>
            </w:r>
          </w:p>
        </w:tc>
        <w:tc>
          <w:tcPr>
            <w:tcW w:w="694" w:type="dxa"/>
            <w:tcBorders>
              <w:top w:val="nil"/>
              <w:left w:val="nil"/>
              <w:bottom w:val="single" w:sz="4" w:space="0" w:color="auto"/>
              <w:right w:val="single" w:sz="4" w:space="0" w:color="auto"/>
            </w:tcBorders>
            <w:shd w:val="clear" w:color="000000" w:fill="BDD7EE"/>
            <w:noWrap/>
            <w:vAlign w:val="center"/>
            <w:hideMark/>
          </w:tcPr>
          <w:p w14:paraId="352D4AB7" w14:textId="77777777" w:rsidR="002643A2" w:rsidRPr="00617823" w:rsidRDefault="002643A2" w:rsidP="002643A2">
            <w:pPr>
              <w:jc w:val="center"/>
              <w:rPr>
                <w:sz w:val="20"/>
                <w:szCs w:val="20"/>
              </w:rPr>
            </w:pPr>
            <w:r w:rsidRPr="00617823">
              <w:rPr>
                <w:sz w:val="20"/>
                <w:szCs w:val="20"/>
              </w:rPr>
              <w:t>97,82</w:t>
            </w:r>
          </w:p>
        </w:tc>
        <w:tc>
          <w:tcPr>
            <w:tcW w:w="709" w:type="dxa"/>
            <w:tcBorders>
              <w:top w:val="nil"/>
              <w:left w:val="nil"/>
              <w:bottom w:val="single" w:sz="4" w:space="0" w:color="auto"/>
              <w:right w:val="single" w:sz="4" w:space="0" w:color="auto"/>
            </w:tcBorders>
            <w:shd w:val="clear" w:color="000000" w:fill="E2EFDA"/>
            <w:noWrap/>
            <w:vAlign w:val="center"/>
            <w:hideMark/>
          </w:tcPr>
          <w:p w14:paraId="2598160A" w14:textId="77777777" w:rsidR="002643A2" w:rsidRPr="00617823" w:rsidRDefault="002643A2" w:rsidP="002643A2">
            <w:pPr>
              <w:jc w:val="center"/>
              <w:rPr>
                <w:sz w:val="20"/>
                <w:szCs w:val="20"/>
              </w:rPr>
            </w:pPr>
            <w:r w:rsidRPr="00617823">
              <w:rPr>
                <w:sz w:val="20"/>
                <w:szCs w:val="20"/>
              </w:rPr>
              <w:t>1,43</w:t>
            </w:r>
          </w:p>
        </w:tc>
        <w:tc>
          <w:tcPr>
            <w:tcW w:w="567" w:type="dxa"/>
            <w:tcBorders>
              <w:top w:val="nil"/>
              <w:left w:val="nil"/>
              <w:bottom w:val="single" w:sz="4" w:space="0" w:color="auto"/>
              <w:right w:val="single" w:sz="4" w:space="0" w:color="auto"/>
            </w:tcBorders>
            <w:shd w:val="clear" w:color="000000" w:fill="E2EFDA"/>
            <w:noWrap/>
            <w:vAlign w:val="center"/>
            <w:hideMark/>
          </w:tcPr>
          <w:p w14:paraId="56924304" w14:textId="77777777" w:rsidR="002643A2" w:rsidRPr="00617823" w:rsidRDefault="002643A2" w:rsidP="002643A2">
            <w:pPr>
              <w:jc w:val="center"/>
              <w:rPr>
                <w:sz w:val="20"/>
                <w:szCs w:val="20"/>
              </w:rPr>
            </w:pPr>
            <w:r w:rsidRPr="00617823">
              <w:rPr>
                <w:sz w:val="20"/>
                <w:szCs w:val="20"/>
              </w:rPr>
              <w:t>1,22</w:t>
            </w:r>
          </w:p>
        </w:tc>
        <w:tc>
          <w:tcPr>
            <w:tcW w:w="567" w:type="dxa"/>
            <w:tcBorders>
              <w:top w:val="nil"/>
              <w:left w:val="nil"/>
              <w:bottom w:val="single" w:sz="4" w:space="0" w:color="auto"/>
              <w:right w:val="single" w:sz="4" w:space="0" w:color="auto"/>
            </w:tcBorders>
            <w:shd w:val="clear" w:color="000000" w:fill="E2EFDA"/>
            <w:noWrap/>
            <w:vAlign w:val="center"/>
            <w:hideMark/>
          </w:tcPr>
          <w:p w14:paraId="4421D1EF" w14:textId="77777777" w:rsidR="002643A2" w:rsidRPr="00617823" w:rsidRDefault="002643A2" w:rsidP="002643A2">
            <w:pPr>
              <w:jc w:val="center"/>
              <w:rPr>
                <w:sz w:val="20"/>
                <w:szCs w:val="20"/>
              </w:rPr>
            </w:pPr>
            <w:r w:rsidRPr="00617823">
              <w:rPr>
                <w:sz w:val="20"/>
                <w:szCs w:val="20"/>
              </w:rPr>
              <w:t>1,17</w:t>
            </w:r>
          </w:p>
        </w:tc>
        <w:tc>
          <w:tcPr>
            <w:tcW w:w="567" w:type="dxa"/>
            <w:tcBorders>
              <w:top w:val="nil"/>
              <w:left w:val="nil"/>
              <w:bottom w:val="single" w:sz="4" w:space="0" w:color="auto"/>
              <w:right w:val="single" w:sz="4" w:space="0" w:color="auto"/>
            </w:tcBorders>
            <w:shd w:val="clear" w:color="000000" w:fill="E2EFDA"/>
            <w:noWrap/>
            <w:vAlign w:val="center"/>
            <w:hideMark/>
          </w:tcPr>
          <w:p w14:paraId="607FA3BA" w14:textId="77777777" w:rsidR="002643A2" w:rsidRPr="00617823" w:rsidRDefault="002643A2" w:rsidP="002643A2">
            <w:pPr>
              <w:jc w:val="center"/>
              <w:rPr>
                <w:sz w:val="20"/>
                <w:szCs w:val="20"/>
              </w:rPr>
            </w:pPr>
            <w:r w:rsidRPr="00617823">
              <w:rPr>
                <w:sz w:val="20"/>
                <w:szCs w:val="20"/>
              </w:rPr>
              <w:t>1,16</w:t>
            </w:r>
          </w:p>
        </w:tc>
        <w:tc>
          <w:tcPr>
            <w:tcW w:w="708" w:type="dxa"/>
            <w:tcBorders>
              <w:top w:val="nil"/>
              <w:left w:val="nil"/>
              <w:bottom w:val="single" w:sz="4" w:space="0" w:color="auto"/>
              <w:right w:val="single" w:sz="4" w:space="0" w:color="auto"/>
            </w:tcBorders>
            <w:shd w:val="clear" w:color="000000" w:fill="FFC000"/>
            <w:noWrap/>
            <w:vAlign w:val="bottom"/>
            <w:hideMark/>
          </w:tcPr>
          <w:p w14:paraId="1BB8F19C" w14:textId="77777777" w:rsidR="002643A2" w:rsidRPr="00617823" w:rsidRDefault="002643A2" w:rsidP="002643A2">
            <w:pPr>
              <w:jc w:val="center"/>
              <w:rPr>
                <w:sz w:val="20"/>
                <w:szCs w:val="20"/>
              </w:rPr>
            </w:pPr>
            <w:r w:rsidRPr="00617823">
              <w:rPr>
                <w:sz w:val="20"/>
                <w:szCs w:val="20"/>
              </w:rPr>
              <w:t>113,5</w:t>
            </w:r>
          </w:p>
        </w:tc>
        <w:tc>
          <w:tcPr>
            <w:tcW w:w="666" w:type="dxa"/>
            <w:tcBorders>
              <w:top w:val="nil"/>
              <w:left w:val="nil"/>
              <w:bottom w:val="single" w:sz="4" w:space="0" w:color="auto"/>
              <w:right w:val="single" w:sz="4" w:space="0" w:color="auto"/>
            </w:tcBorders>
            <w:shd w:val="clear" w:color="000000" w:fill="FFC000"/>
            <w:noWrap/>
            <w:vAlign w:val="bottom"/>
            <w:hideMark/>
          </w:tcPr>
          <w:p w14:paraId="2119BBC0" w14:textId="77777777" w:rsidR="002643A2" w:rsidRPr="00617823" w:rsidRDefault="002643A2" w:rsidP="002643A2">
            <w:pPr>
              <w:jc w:val="center"/>
              <w:rPr>
                <w:sz w:val="20"/>
                <w:szCs w:val="20"/>
              </w:rPr>
            </w:pPr>
            <w:r w:rsidRPr="00617823">
              <w:rPr>
                <w:sz w:val="20"/>
                <w:szCs w:val="20"/>
              </w:rPr>
              <w:t>114,1</w:t>
            </w:r>
          </w:p>
        </w:tc>
        <w:tc>
          <w:tcPr>
            <w:tcW w:w="766" w:type="dxa"/>
            <w:tcBorders>
              <w:top w:val="nil"/>
              <w:left w:val="nil"/>
              <w:bottom w:val="single" w:sz="4" w:space="0" w:color="auto"/>
              <w:right w:val="single" w:sz="4" w:space="0" w:color="auto"/>
            </w:tcBorders>
            <w:shd w:val="clear" w:color="000000" w:fill="FFC000"/>
            <w:noWrap/>
            <w:vAlign w:val="bottom"/>
            <w:hideMark/>
          </w:tcPr>
          <w:p w14:paraId="73447290" w14:textId="77777777" w:rsidR="002643A2" w:rsidRPr="00617823" w:rsidRDefault="002643A2" w:rsidP="002643A2">
            <w:pPr>
              <w:jc w:val="center"/>
              <w:rPr>
                <w:sz w:val="20"/>
                <w:szCs w:val="20"/>
              </w:rPr>
            </w:pPr>
            <w:r w:rsidRPr="00617823">
              <w:rPr>
                <w:sz w:val="20"/>
                <w:szCs w:val="20"/>
              </w:rPr>
              <w:t>113,3</w:t>
            </w:r>
          </w:p>
        </w:tc>
        <w:tc>
          <w:tcPr>
            <w:tcW w:w="695" w:type="dxa"/>
            <w:tcBorders>
              <w:top w:val="nil"/>
              <w:left w:val="nil"/>
              <w:bottom w:val="single" w:sz="4" w:space="0" w:color="auto"/>
              <w:right w:val="single" w:sz="4" w:space="0" w:color="auto"/>
            </w:tcBorders>
            <w:shd w:val="clear" w:color="000000" w:fill="FFC000"/>
            <w:noWrap/>
            <w:vAlign w:val="bottom"/>
            <w:hideMark/>
          </w:tcPr>
          <w:p w14:paraId="23EBF8E6" w14:textId="77777777" w:rsidR="002643A2" w:rsidRPr="00617823" w:rsidRDefault="002643A2" w:rsidP="002643A2">
            <w:pPr>
              <w:jc w:val="center"/>
              <w:rPr>
                <w:sz w:val="20"/>
                <w:szCs w:val="20"/>
              </w:rPr>
            </w:pPr>
            <w:r w:rsidRPr="00617823">
              <w:rPr>
                <w:sz w:val="20"/>
                <w:szCs w:val="20"/>
              </w:rPr>
              <w:t>113,6</w:t>
            </w:r>
          </w:p>
        </w:tc>
      </w:tr>
    </w:tbl>
    <w:p w14:paraId="14071B51" w14:textId="252262AD" w:rsidR="002643A2" w:rsidRPr="00617823" w:rsidRDefault="002643A2" w:rsidP="002643A2">
      <w:pPr>
        <w:jc w:val="both"/>
        <w:rPr>
          <w:rFonts w:eastAsiaTheme="minorHAnsi"/>
          <w:sz w:val="20"/>
          <w:szCs w:val="20"/>
          <w:bdr w:val="none" w:sz="0" w:space="0" w:color="auto" w:frame="1"/>
          <w:lang w:val="ru-RU"/>
        </w:rPr>
      </w:pPr>
    </w:p>
    <w:tbl>
      <w:tblPr>
        <w:tblW w:w="3964" w:type="dxa"/>
        <w:jc w:val="center"/>
        <w:tblLook w:val="04A0" w:firstRow="1" w:lastRow="0" w:firstColumn="1" w:lastColumn="0" w:noHBand="0" w:noVBand="1"/>
      </w:tblPr>
      <w:tblGrid>
        <w:gridCol w:w="666"/>
        <w:gridCol w:w="666"/>
        <w:gridCol w:w="666"/>
        <w:gridCol w:w="666"/>
        <w:gridCol w:w="733"/>
        <w:gridCol w:w="666"/>
      </w:tblGrid>
      <w:tr w:rsidR="00617823" w:rsidRPr="00617823" w14:paraId="1DD0B832" w14:textId="77777777" w:rsidTr="00704612">
        <w:trPr>
          <w:trHeight w:val="235"/>
          <w:jc w:val="center"/>
        </w:trPr>
        <w:tc>
          <w:tcPr>
            <w:tcW w:w="3964" w:type="dxa"/>
            <w:gridSpan w:val="6"/>
            <w:tcBorders>
              <w:top w:val="single" w:sz="4" w:space="0" w:color="auto"/>
              <w:left w:val="single" w:sz="4" w:space="0" w:color="auto"/>
              <w:bottom w:val="single" w:sz="4" w:space="0" w:color="auto"/>
              <w:right w:val="single" w:sz="4" w:space="0" w:color="000000"/>
            </w:tcBorders>
            <w:shd w:val="clear" w:color="000000" w:fill="FCE4D6"/>
            <w:noWrap/>
            <w:vAlign w:val="center"/>
            <w:hideMark/>
          </w:tcPr>
          <w:p w14:paraId="01726D1E" w14:textId="77777777" w:rsidR="002643A2" w:rsidRPr="00617823" w:rsidRDefault="002643A2" w:rsidP="002643A2">
            <w:pPr>
              <w:jc w:val="center"/>
              <w:rPr>
                <w:b/>
                <w:bCs/>
                <w:sz w:val="20"/>
                <w:szCs w:val="20"/>
              </w:rPr>
            </w:pPr>
            <w:r w:rsidRPr="00617823">
              <w:rPr>
                <w:b/>
                <w:bCs/>
                <w:sz w:val="20"/>
                <w:szCs w:val="20"/>
              </w:rPr>
              <w:t>температура</w:t>
            </w:r>
          </w:p>
        </w:tc>
      </w:tr>
      <w:tr w:rsidR="00617823" w:rsidRPr="00617823" w14:paraId="2E68F129" w14:textId="77777777" w:rsidTr="00704612">
        <w:trPr>
          <w:trHeight w:val="268"/>
          <w:jc w:val="center"/>
        </w:trPr>
        <w:tc>
          <w:tcPr>
            <w:tcW w:w="666" w:type="dxa"/>
            <w:tcBorders>
              <w:top w:val="nil"/>
              <w:left w:val="single" w:sz="4" w:space="0" w:color="auto"/>
              <w:bottom w:val="single" w:sz="4" w:space="0" w:color="auto"/>
              <w:right w:val="single" w:sz="4" w:space="0" w:color="auto"/>
            </w:tcBorders>
            <w:shd w:val="clear" w:color="000000" w:fill="FFFF00"/>
            <w:noWrap/>
            <w:vAlign w:val="center"/>
            <w:hideMark/>
          </w:tcPr>
          <w:p w14:paraId="6B3714A7" w14:textId="77777777" w:rsidR="002643A2" w:rsidRPr="00617823" w:rsidRDefault="002643A2" w:rsidP="002643A2">
            <w:pPr>
              <w:jc w:val="center"/>
              <w:rPr>
                <w:b/>
                <w:bCs/>
                <w:sz w:val="20"/>
                <w:szCs w:val="20"/>
              </w:rPr>
            </w:pPr>
            <w:r w:rsidRPr="00617823">
              <w:rPr>
                <w:b/>
                <w:bCs/>
                <w:sz w:val="20"/>
                <w:szCs w:val="20"/>
              </w:rPr>
              <w:t>Т5</w:t>
            </w:r>
          </w:p>
        </w:tc>
        <w:tc>
          <w:tcPr>
            <w:tcW w:w="666" w:type="dxa"/>
            <w:tcBorders>
              <w:top w:val="nil"/>
              <w:left w:val="nil"/>
              <w:bottom w:val="single" w:sz="4" w:space="0" w:color="auto"/>
              <w:right w:val="single" w:sz="4" w:space="0" w:color="auto"/>
            </w:tcBorders>
            <w:shd w:val="clear" w:color="000000" w:fill="FFFF00"/>
            <w:noWrap/>
            <w:vAlign w:val="center"/>
            <w:hideMark/>
          </w:tcPr>
          <w:p w14:paraId="3B2042BE" w14:textId="77777777" w:rsidR="002643A2" w:rsidRPr="00617823" w:rsidRDefault="002643A2" w:rsidP="002643A2">
            <w:pPr>
              <w:jc w:val="center"/>
              <w:rPr>
                <w:b/>
                <w:bCs/>
                <w:sz w:val="20"/>
                <w:szCs w:val="20"/>
              </w:rPr>
            </w:pPr>
            <w:r w:rsidRPr="00617823">
              <w:rPr>
                <w:b/>
                <w:bCs/>
                <w:sz w:val="20"/>
                <w:szCs w:val="20"/>
              </w:rPr>
              <w:t>Т6</w:t>
            </w:r>
          </w:p>
        </w:tc>
        <w:tc>
          <w:tcPr>
            <w:tcW w:w="666" w:type="dxa"/>
            <w:tcBorders>
              <w:top w:val="nil"/>
              <w:left w:val="nil"/>
              <w:bottom w:val="single" w:sz="4" w:space="0" w:color="auto"/>
              <w:right w:val="single" w:sz="4" w:space="0" w:color="auto"/>
            </w:tcBorders>
            <w:shd w:val="clear" w:color="000000" w:fill="FFFF00"/>
            <w:noWrap/>
            <w:vAlign w:val="center"/>
            <w:hideMark/>
          </w:tcPr>
          <w:p w14:paraId="5FAD3CD4" w14:textId="77777777" w:rsidR="002643A2" w:rsidRPr="00617823" w:rsidRDefault="002643A2" w:rsidP="002643A2">
            <w:pPr>
              <w:jc w:val="center"/>
              <w:rPr>
                <w:b/>
                <w:bCs/>
                <w:sz w:val="20"/>
                <w:szCs w:val="20"/>
              </w:rPr>
            </w:pPr>
            <w:r w:rsidRPr="00617823">
              <w:rPr>
                <w:b/>
                <w:bCs/>
                <w:sz w:val="20"/>
                <w:szCs w:val="20"/>
              </w:rPr>
              <w:t>Т7</w:t>
            </w:r>
          </w:p>
        </w:tc>
        <w:tc>
          <w:tcPr>
            <w:tcW w:w="666" w:type="dxa"/>
            <w:tcBorders>
              <w:top w:val="nil"/>
              <w:left w:val="nil"/>
              <w:bottom w:val="single" w:sz="4" w:space="0" w:color="auto"/>
              <w:right w:val="single" w:sz="4" w:space="0" w:color="auto"/>
            </w:tcBorders>
            <w:shd w:val="clear" w:color="000000" w:fill="FFFF00"/>
            <w:noWrap/>
            <w:vAlign w:val="center"/>
            <w:hideMark/>
          </w:tcPr>
          <w:p w14:paraId="140367A3" w14:textId="77777777" w:rsidR="002643A2" w:rsidRPr="00617823" w:rsidRDefault="002643A2" w:rsidP="002643A2">
            <w:pPr>
              <w:jc w:val="center"/>
              <w:rPr>
                <w:b/>
                <w:bCs/>
                <w:sz w:val="20"/>
                <w:szCs w:val="20"/>
              </w:rPr>
            </w:pPr>
            <w:r w:rsidRPr="00617823">
              <w:rPr>
                <w:b/>
                <w:bCs/>
                <w:sz w:val="20"/>
                <w:szCs w:val="20"/>
              </w:rPr>
              <w:t>Т8</w:t>
            </w:r>
          </w:p>
        </w:tc>
        <w:tc>
          <w:tcPr>
            <w:tcW w:w="733" w:type="dxa"/>
            <w:tcBorders>
              <w:top w:val="nil"/>
              <w:left w:val="nil"/>
              <w:bottom w:val="single" w:sz="4" w:space="0" w:color="auto"/>
              <w:right w:val="single" w:sz="4" w:space="0" w:color="auto"/>
            </w:tcBorders>
            <w:shd w:val="clear" w:color="000000" w:fill="FFFF00"/>
            <w:noWrap/>
            <w:vAlign w:val="center"/>
            <w:hideMark/>
          </w:tcPr>
          <w:p w14:paraId="61AB8ACA" w14:textId="77777777" w:rsidR="002643A2" w:rsidRPr="00617823" w:rsidRDefault="002643A2" w:rsidP="002643A2">
            <w:pPr>
              <w:jc w:val="center"/>
              <w:rPr>
                <w:b/>
                <w:bCs/>
                <w:sz w:val="20"/>
                <w:szCs w:val="20"/>
              </w:rPr>
            </w:pPr>
            <w:r w:rsidRPr="00617823">
              <w:rPr>
                <w:b/>
                <w:bCs/>
                <w:sz w:val="20"/>
                <w:szCs w:val="20"/>
              </w:rPr>
              <w:t>Т9</w:t>
            </w:r>
          </w:p>
        </w:tc>
        <w:tc>
          <w:tcPr>
            <w:tcW w:w="567" w:type="dxa"/>
            <w:tcBorders>
              <w:top w:val="nil"/>
              <w:left w:val="nil"/>
              <w:bottom w:val="single" w:sz="4" w:space="0" w:color="auto"/>
              <w:right w:val="single" w:sz="4" w:space="0" w:color="auto"/>
            </w:tcBorders>
            <w:shd w:val="clear" w:color="000000" w:fill="FFFF00"/>
            <w:noWrap/>
            <w:vAlign w:val="center"/>
            <w:hideMark/>
          </w:tcPr>
          <w:p w14:paraId="0CF85887" w14:textId="77777777" w:rsidR="002643A2" w:rsidRPr="00617823" w:rsidRDefault="002643A2" w:rsidP="002643A2">
            <w:pPr>
              <w:jc w:val="center"/>
              <w:rPr>
                <w:b/>
                <w:bCs/>
                <w:sz w:val="20"/>
                <w:szCs w:val="20"/>
              </w:rPr>
            </w:pPr>
            <w:r w:rsidRPr="00617823">
              <w:rPr>
                <w:b/>
                <w:bCs/>
                <w:sz w:val="20"/>
                <w:szCs w:val="20"/>
              </w:rPr>
              <w:t>Т10</w:t>
            </w:r>
          </w:p>
        </w:tc>
      </w:tr>
      <w:tr w:rsidR="00617823" w:rsidRPr="00617823" w14:paraId="407E6C9E" w14:textId="77777777" w:rsidTr="00704612">
        <w:trPr>
          <w:trHeight w:val="285"/>
          <w:jc w:val="center"/>
        </w:trPr>
        <w:tc>
          <w:tcPr>
            <w:tcW w:w="666" w:type="dxa"/>
            <w:tcBorders>
              <w:top w:val="nil"/>
              <w:left w:val="single" w:sz="4" w:space="0" w:color="auto"/>
              <w:bottom w:val="single" w:sz="4" w:space="0" w:color="auto"/>
              <w:right w:val="single" w:sz="4" w:space="0" w:color="auto"/>
            </w:tcBorders>
            <w:shd w:val="clear" w:color="000000" w:fill="FFFF00"/>
            <w:noWrap/>
            <w:vAlign w:val="center"/>
            <w:hideMark/>
          </w:tcPr>
          <w:p w14:paraId="0AF87BA1" w14:textId="77777777" w:rsidR="002643A2" w:rsidRPr="00617823" w:rsidRDefault="002643A2" w:rsidP="002643A2">
            <w:pPr>
              <w:jc w:val="center"/>
              <w:rPr>
                <w:sz w:val="20"/>
                <w:szCs w:val="20"/>
              </w:rPr>
            </w:pPr>
            <w:r w:rsidRPr="00617823">
              <w:rPr>
                <w:sz w:val="20"/>
                <w:szCs w:val="20"/>
              </w:rPr>
              <w:t>22,5</w:t>
            </w:r>
          </w:p>
        </w:tc>
        <w:tc>
          <w:tcPr>
            <w:tcW w:w="666" w:type="dxa"/>
            <w:tcBorders>
              <w:top w:val="nil"/>
              <w:left w:val="nil"/>
              <w:bottom w:val="single" w:sz="4" w:space="0" w:color="auto"/>
              <w:right w:val="single" w:sz="4" w:space="0" w:color="auto"/>
            </w:tcBorders>
            <w:shd w:val="clear" w:color="000000" w:fill="FFFF00"/>
            <w:noWrap/>
            <w:vAlign w:val="center"/>
            <w:hideMark/>
          </w:tcPr>
          <w:p w14:paraId="79AB78C5" w14:textId="77777777" w:rsidR="002643A2" w:rsidRPr="00617823" w:rsidRDefault="002643A2" w:rsidP="002643A2">
            <w:pPr>
              <w:jc w:val="center"/>
              <w:rPr>
                <w:sz w:val="20"/>
                <w:szCs w:val="20"/>
              </w:rPr>
            </w:pPr>
            <w:r w:rsidRPr="00617823">
              <w:rPr>
                <w:sz w:val="20"/>
                <w:szCs w:val="20"/>
              </w:rPr>
              <w:t>22,25</w:t>
            </w:r>
          </w:p>
        </w:tc>
        <w:tc>
          <w:tcPr>
            <w:tcW w:w="666" w:type="dxa"/>
            <w:tcBorders>
              <w:top w:val="nil"/>
              <w:left w:val="nil"/>
              <w:bottom w:val="single" w:sz="4" w:space="0" w:color="auto"/>
              <w:right w:val="single" w:sz="4" w:space="0" w:color="auto"/>
            </w:tcBorders>
            <w:shd w:val="clear" w:color="000000" w:fill="FFFF00"/>
            <w:noWrap/>
            <w:vAlign w:val="center"/>
            <w:hideMark/>
          </w:tcPr>
          <w:p w14:paraId="424520FE" w14:textId="77777777" w:rsidR="002643A2" w:rsidRPr="00617823" w:rsidRDefault="002643A2" w:rsidP="002643A2">
            <w:pPr>
              <w:jc w:val="center"/>
              <w:rPr>
                <w:sz w:val="20"/>
                <w:szCs w:val="20"/>
              </w:rPr>
            </w:pPr>
            <w:r w:rsidRPr="00617823">
              <w:rPr>
                <w:sz w:val="20"/>
                <w:szCs w:val="20"/>
              </w:rPr>
              <w:t>23,25</w:t>
            </w:r>
          </w:p>
        </w:tc>
        <w:tc>
          <w:tcPr>
            <w:tcW w:w="666" w:type="dxa"/>
            <w:tcBorders>
              <w:top w:val="nil"/>
              <w:left w:val="nil"/>
              <w:bottom w:val="single" w:sz="4" w:space="0" w:color="auto"/>
              <w:right w:val="single" w:sz="4" w:space="0" w:color="auto"/>
            </w:tcBorders>
            <w:shd w:val="clear" w:color="000000" w:fill="FFFF00"/>
            <w:noWrap/>
            <w:vAlign w:val="center"/>
            <w:hideMark/>
          </w:tcPr>
          <w:p w14:paraId="710F7AD3" w14:textId="77777777" w:rsidR="002643A2" w:rsidRPr="00617823" w:rsidRDefault="002643A2" w:rsidP="002643A2">
            <w:pPr>
              <w:jc w:val="center"/>
              <w:rPr>
                <w:sz w:val="20"/>
                <w:szCs w:val="20"/>
              </w:rPr>
            </w:pPr>
            <w:r w:rsidRPr="00617823">
              <w:rPr>
                <w:sz w:val="20"/>
                <w:szCs w:val="20"/>
              </w:rPr>
              <w:t>21,75</w:t>
            </w:r>
          </w:p>
        </w:tc>
        <w:tc>
          <w:tcPr>
            <w:tcW w:w="733" w:type="dxa"/>
            <w:tcBorders>
              <w:top w:val="nil"/>
              <w:left w:val="nil"/>
              <w:bottom w:val="single" w:sz="4" w:space="0" w:color="auto"/>
              <w:right w:val="single" w:sz="4" w:space="0" w:color="auto"/>
            </w:tcBorders>
            <w:shd w:val="clear" w:color="000000" w:fill="FFFF00"/>
            <w:noWrap/>
            <w:vAlign w:val="center"/>
            <w:hideMark/>
          </w:tcPr>
          <w:p w14:paraId="79E7E696" w14:textId="77777777" w:rsidR="002643A2" w:rsidRPr="00617823" w:rsidRDefault="002643A2" w:rsidP="002643A2">
            <w:pPr>
              <w:jc w:val="center"/>
              <w:rPr>
                <w:sz w:val="20"/>
                <w:szCs w:val="20"/>
              </w:rPr>
            </w:pPr>
            <w:r w:rsidRPr="00617823">
              <w:rPr>
                <w:sz w:val="20"/>
                <w:szCs w:val="20"/>
              </w:rPr>
              <w:t>22,5</w:t>
            </w:r>
          </w:p>
        </w:tc>
        <w:tc>
          <w:tcPr>
            <w:tcW w:w="567" w:type="dxa"/>
            <w:tcBorders>
              <w:top w:val="nil"/>
              <w:left w:val="nil"/>
              <w:bottom w:val="single" w:sz="4" w:space="0" w:color="auto"/>
              <w:right w:val="single" w:sz="4" w:space="0" w:color="auto"/>
            </w:tcBorders>
            <w:shd w:val="clear" w:color="000000" w:fill="FFFF00"/>
            <w:noWrap/>
            <w:vAlign w:val="center"/>
            <w:hideMark/>
          </w:tcPr>
          <w:p w14:paraId="50860519" w14:textId="77777777" w:rsidR="002643A2" w:rsidRPr="00617823" w:rsidRDefault="002643A2" w:rsidP="002643A2">
            <w:pPr>
              <w:jc w:val="center"/>
              <w:rPr>
                <w:sz w:val="20"/>
                <w:szCs w:val="20"/>
              </w:rPr>
            </w:pPr>
            <w:r w:rsidRPr="00617823">
              <w:rPr>
                <w:sz w:val="20"/>
                <w:szCs w:val="20"/>
              </w:rPr>
              <w:t>22,3</w:t>
            </w:r>
          </w:p>
        </w:tc>
      </w:tr>
      <w:tr w:rsidR="00617823" w:rsidRPr="00617823" w14:paraId="773302FF" w14:textId="77777777" w:rsidTr="00704612">
        <w:trPr>
          <w:trHeight w:val="262"/>
          <w:jc w:val="center"/>
        </w:trPr>
        <w:tc>
          <w:tcPr>
            <w:tcW w:w="666" w:type="dxa"/>
            <w:tcBorders>
              <w:top w:val="nil"/>
              <w:left w:val="single" w:sz="4" w:space="0" w:color="auto"/>
              <w:bottom w:val="single" w:sz="4" w:space="0" w:color="auto"/>
              <w:right w:val="single" w:sz="4" w:space="0" w:color="auto"/>
            </w:tcBorders>
            <w:shd w:val="clear" w:color="000000" w:fill="FFFF00"/>
            <w:noWrap/>
            <w:vAlign w:val="center"/>
            <w:hideMark/>
          </w:tcPr>
          <w:p w14:paraId="4D19CFC0" w14:textId="77777777" w:rsidR="002643A2" w:rsidRPr="00617823" w:rsidRDefault="002643A2" w:rsidP="002643A2">
            <w:pPr>
              <w:jc w:val="center"/>
              <w:rPr>
                <w:sz w:val="20"/>
                <w:szCs w:val="20"/>
              </w:rPr>
            </w:pPr>
            <w:r w:rsidRPr="00617823">
              <w:rPr>
                <w:sz w:val="20"/>
                <w:szCs w:val="20"/>
              </w:rPr>
              <w:t>36,2</w:t>
            </w:r>
          </w:p>
        </w:tc>
        <w:tc>
          <w:tcPr>
            <w:tcW w:w="666" w:type="dxa"/>
            <w:tcBorders>
              <w:top w:val="nil"/>
              <w:left w:val="nil"/>
              <w:bottom w:val="single" w:sz="4" w:space="0" w:color="auto"/>
              <w:right w:val="single" w:sz="4" w:space="0" w:color="auto"/>
            </w:tcBorders>
            <w:shd w:val="clear" w:color="000000" w:fill="FFFF00"/>
            <w:noWrap/>
            <w:vAlign w:val="center"/>
            <w:hideMark/>
          </w:tcPr>
          <w:p w14:paraId="7243D73B" w14:textId="77777777" w:rsidR="002643A2" w:rsidRPr="00617823" w:rsidRDefault="002643A2" w:rsidP="002643A2">
            <w:pPr>
              <w:jc w:val="center"/>
              <w:rPr>
                <w:sz w:val="20"/>
                <w:szCs w:val="20"/>
              </w:rPr>
            </w:pPr>
            <w:r w:rsidRPr="00617823">
              <w:rPr>
                <w:sz w:val="20"/>
                <w:szCs w:val="20"/>
              </w:rPr>
              <w:t>33,2</w:t>
            </w:r>
          </w:p>
        </w:tc>
        <w:tc>
          <w:tcPr>
            <w:tcW w:w="666" w:type="dxa"/>
            <w:tcBorders>
              <w:top w:val="nil"/>
              <w:left w:val="nil"/>
              <w:bottom w:val="single" w:sz="4" w:space="0" w:color="auto"/>
              <w:right w:val="single" w:sz="4" w:space="0" w:color="auto"/>
            </w:tcBorders>
            <w:shd w:val="clear" w:color="000000" w:fill="FFFF00"/>
            <w:noWrap/>
            <w:vAlign w:val="center"/>
            <w:hideMark/>
          </w:tcPr>
          <w:p w14:paraId="2FA4F483" w14:textId="77777777" w:rsidR="002643A2" w:rsidRPr="00617823" w:rsidRDefault="002643A2" w:rsidP="002643A2">
            <w:pPr>
              <w:jc w:val="center"/>
              <w:rPr>
                <w:sz w:val="20"/>
                <w:szCs w:val="20"/>
              </w:rPr>
            </w:pPr>
            <w:r w:rsidRPr="00617823">
              <w:rPr>
                <w:sz w:val="20"/>
                <w:szCs w:val="20"/>
              </w:rPr>
              <w:t>30,5</w:t>
            </w:r>
          </w:p>
        </w:tc>
        <w:tc>
          <w:tcPr>
            <w:tcW w:w="666" w:type="dxa"/>
            <w:tcBorders>
              <w:top w:val="nil"/>
              <w:left w:val="nil"/>
              <w:bottom w:val="single" w:sz="4" w:space="0" w:color="auto"/>
              <w:right w:val="single" w:sz="4" w:space="0" w:color="auto"/>
            </w:tcBorders>
            <w:shd w:val="clear" w:color="000000" w:fill="FFFF00"/>
            <w:noWrap/>
            <w:vAlign w:val="center"/>
            <w:hideMark/>
          </w:tcPr>
          <w:p w14:paraId="664505A7" w14:textId="77777777" w:rsidR="002643A2" w:rsidRPr="00617823" w:rsidRDefault="002643A2" w:rsidP="002643A2">
            <w:pPr>
              <w:jc w:val="center"/>
              <w:rPr>
                <w:sz w:val="20"/>
                <w:szCs w:val="20"/>
              </w:rPr>
            </w:pPr>
            <w:r w:rsidRPr="00617823">
              <w:rPr>
                <w:sz w:val="20"/>
                <w:szCs w:val="20"/>
              </w:rPr>
              <w:t>34,75</w:t>
            </w:r>
          </w:p>
        </w:tc>
        <w:tc>
          <w:tcPr>
            <w:tcW w:w="733" w:type="dxa"/>
            <w:tcBorders>
              <w:top w:val="nil"/>
              <w:left w:val="nil"/>
              <w:bottom w:val="single" w:sz="4" w:space="0" w:color="auto"/>
              <w:right w:val="single" w:sz="4" w:space="0" w:color="auto"/>
            </w:tcBorders>
            <w:shd w:val="clear" w:color="000000" w:fill="FFFF00"/>
            <w:noWrap/>
            <w:vAlign w:val="center"/>
            <w:hideMark/>
          </w:tcPr>
          <w:p w14:paraId="00F6BD20" w14:textId="77777777" w:rsidR="002643A2" w:rsidRPr="00617823" w:rsidRDefault="002643A2" w:rsidP="002643A2">
            <w:pPr>
              <w:jc w:val="center"/>
              <w:rPr>
                <w:sz w:val="20"/>
                <w:szCs w:val="20"/>
              </w:rPr>
            </w:pPr>
            <w:r w:rsidRPr="00617823">
              <w:rPr>
                <w:sz w:val="20"/>
                <w:szCs w:val="20"/>
              </w:rPr>
              <w:t>31,3</w:t>
            </w:r>
          </w:p>
        </w:tc>
        <w:tc>
          <w:tcPr>
            <w:tcW w:w="567" w:type="dxa"/>
            <w:tcBorders>
              <w:top w:val="nil"/>
              <w:left w:val="nil"/>
              <w:bottom w:val="single" w:sz="4" w:space="0" w:color="auto"/>
              <w:right w:val="single" w:sz="4" w:space="0" w:color="auto"/>
            </w:tcBorders>
            <w:shd w:val="clear" w:color="000000" w:fill="FFFF00"/>
            <w:noWrap/>
            <w:vAlign w:val="center"/>
            <w:hideMark/>
          </w:tcPr>
          <w:p w14:paraId="14C225DB" w14:textId="77777777" w:rsidR="002643A2" w:rsidRPr="00617823" w:rsidRDefault="002643A2" w:rsidP="002643A2">
            <w:pPr>
              <w:jc w:val="center"/>
              <w:rPr>
                <w:sz w:val="20"/>
                <w:szCs w:val="20"/>
              </w:rPr>
            </w:pPr>
            <w:r w:rsidRPr="00617823">
              <w:rPr>
                <w:sz w:val="20"/>
                <w:szCs w:val="20"/>
              </w:rPr>
              <w:t>29,2</w:t>
            </w:r>
          </w:p>
        </w:tc>
      </w:tr>
      <w:tr w:rsidR="00617823" w:rsidRPr="00617823" w14:paraId="4A4E7247" w14:textId="77777777" w:rsidTr="00704612">
        <w:trPr>
          <w:trHeight w:val="279"/>
          <w:jc w:val="center"/>
        </w:trPr>
        <w:tc>
          <w:tcPr>
            <w:tcW w:w="666" w:type="dxa"/>
            <w:tcBorders>
              <w:top w:val="nil"/>
              <w:left w:val="single" w:sz="4" w:space="0" w:color="auto"/>
              <w:bottom w:val="single" w:sz="4" w:space="0" w:color="auto"/>
              <w:right w:val="single" w:sz="4" w:space="0" w:color="auto"/>
            </w:tcBorders>
            <w:shd w:val="clear" w:color="000000" w:fill="FFFF00"/>
            <w:noWrap/>
            <w:vAlign w:val="center"/>
            <w:hideMark/>
          </w:tcPr>
          <w:p w14:paraId="7B06DE11" w14:textId="77777777" w:rsidR="002643A2" w:rsidRPr="00617823" w:rsidRDefault="002643A2" w:rsidP="002643A2">
            <w:pPr>
              <w:jc w:val="center"/>
              <w:rPr>
                <w:sz w:val="20"/>
                <w:szCs w:val="20"/>
              </w:rPr>
            </w:pPr>
            <w:r w:rsidRPr="00617823">
              <w:rPr>
                <w:sz w:val="20"/>
                <w:szCs w:val="20"/>
              </w:rPr>
              <w:t>43,1</w:t>
            </w:r>
          </w:p>
        </w:tc>
        <w:tc>
          <w:tcPr>
            <w:tcW w:w="666" w:type="dxa"/>
            <w:tcBorders>
              <w:top w:val="nil"/>
              <w:left w:val="nil"/>
              <w:bottom w:val="single" w:sz="4" w:space="0" w:color="auto"/>
              <w:right w:val="single" w:sz="4" w:space="0" w:color="auto"/>
            </w:tcBorders>
            <w:shd w:val="clear" w:color="000000" w:fill="FFFF00"/>
            <w:noWrap/>
            <w:vAlign w:val="center"/>
            <w:hideMark/>
          </w:tcPr>
          <w:p w14:paraId="51822A49" w14:textId="77777777" w:rsidR="002643A2" w:rsidRPr="00617823" w:rsidRDefault="002643A2" w:rsidP="002643A2">
            <w:pPr>
              <w:jc w:val="center"/>
              <w:rPr>
                <w:sz w:val="20"/>
                <w:szCs w:val="20"/>
              </w:rPr>
            </w:pPr>
            <w:r w:rsidRPr="00617823">
              <w:rPr>
                <w:sz w:val="20"/>
                <w:szCs w:val="20"/>
              </w:rPr>
              <w:t>41,25</w:t>
            </w:r>
          </w:p>
        </w:tc>
        <w:tc>
          <w:tcPr>
            <w:tcW w:w="666" w:type="dxa"/>
            <w:tcBorders>
              <w:top w:val="nil"/>
              <w:left w:val="nil"/>
              <w:bottom w:val="single" w:sz="4" w:space="0" w:color="auto"/>
              <w:right w:val="single" w:sz="4" w:space="0" w:color="auto"/>
            </w:tcBorders>
            <w:shd w:val="clear" w:color="000000" w:fill="FFFF00"/>
            <w:noWrap/>
            <w:vAlign w:val="center"/>
            <w:hideMark/>
          </w:tcPr>
          <w:p w14:paraId="099D12F5" w14:textId="77777777" w:rsidR="002643A2" w:rsidRPr="00617823" w:rsidRDefault="002643A2" w:rsidP="002643A2">
            <w:pPr>
              <w:jc w:val="center"/>
              <w:rPr>
                <w:sz w:val="20"/>
                <w:szCs w:val="20"/>
              </w:rPr>
            </w:pPr>
            <w:r w:rsidRPr="00617823">
              <w:rPr>
                <w:sz w:val="20"/>
                <w:szCs w:val="20"/>
              </w:rPr>
              <w:t>37,25</w:t>
            </w:r>
          </w:p>
        </w:tc>
        <w:tc>
          <w:tcPr>
            <w:tcW w:w="666" w:type="dxa"/>
            <w:tcBorders>
              <w:top w:val="nil"/>
              <w:left w:val="nil"/>
              <w:bottom w:val="single" w:sz="4" w:space="0" w:color="auto"/>
              <w:right w:val="single" w:sz="4" w:space="0" w:color="auto"/>
            </w:tcBorders>
            <w:shd w:val="clear" w:color="000000" w:fill="FFFF00"/>
            <w:noWrap/>
            <w:vAlign w:val="center"/>
            <w:hideMark/>
          </w:tcPr>
          <w:p w14:paraId="69ECEBB6" w14:textId="77777777" w:rsidR="002643A2" w:rsidRPr="00617823" w:rsidRDefault="002643A2" w:rsidP="002643A2">
            <w:pPr>
              <w:jc w:val="center"/>
              <w:rPr>
                <w:sz w:val="20"/>
                <w:szCs w:val="20"/>
              </w:rPr>
            </w:pPr>
            <w:r w:rsidRPr="00617823">
              <w:rPr>
                <w:sz w:val="20"/>
                <w:szCs w:val="20"/>
              </w:rPr>
              <w:t>40,41</w:t>
            </w:r>
          </w:p>
        </w:tc>
        <w:tc>
          <w:tcPr>
            <w:tcW w:w="733" w:type="dxa"/>
            <w:tcBorders>
              <w:top w:val="nil"/>
              <w:left w:val="nil"/>
              <w:bottom w:val="single" w:sz="4" w:space="0" w:color="auto"/>
              <w:right w:val="single" w:sz="4" w:space="0" w:color="auto"/>
            </w:tcBorders>
            <w:shd w:val="clear" w:color="000000" w:fill="FFFF00"/>
            <w:noWrap/>
            <w:vAlign w:val="center"/>
            <w:hideMark/>
          </w:tcPr>
          <w:p w14:paraId="411B937D" w14:textId="77777777" w:rsidR="002643A2" w:rsidRPr="00617823" w:rsidRDefault="002643A2" w:rsidP="002643A2">
            <w:pPr>
              <w:jc w:val="center"/>
              <w:rPr>
                <w:sz w:val="20"/>
                <w:szCs w:val="20"/>
              </w:rPr>
            </w:pPr>
            <w:r w:rsidRPr="00617823">
              <w:rPr>
                <w:sz w:val="20"/>
                <w:szCs w:val="20"/>
              </w:rPr>
              <w:t>37,5</w:t>
            </w:r>
          </w:p>
        </w:tc>
        <w:tc>
          <w:tcPr>
            <w:tcW w:w="567" w:type="dxa"/>
            <w:tcBorders>
              <w:top w:val="nil"/>
              <w:left w:val="nil"/>
              <w:bottom w:val="single" w:sz="4" w:space="0" w:color="auto"/>
              <w:right w:val="single" w:sz="4" w:space="0" w:color="auto"/>
            </w:tcBorders>
            <w:shd w:val="clear" w:color="000000" w:fill="FFFF00"/>
            <w:noWrap/>
            <w:vAlign w:val="center"/>
            <w:hideMark/>
          </w:tcPr>
          <w:p w14:paraId="59F5EB3D" w14:textId="77777777" w:rsidR="002643A2" w:rsidRPr="00617823" w:rsidRDefault="002643A2" w:rsidP="002643A2">
            <w:pPr>
              <w:jc w:val="center"/>
              <w:rPr>
                <w:sz w:val="20"/>
                <w:szCs w:val="20"/>
              </w:rPr>
            </w:pPr>
            <w:r w:rsidRPr="00617823">
              <w:rPr>
                <w:sz w:val="20"/>
                <w:szCs w:val="20"/>
              </w:rPr>
              <w:t>33,7</w:t>
            </w:r>
          </w:p>
        </w:tc>
      </w:tr>
      <w:tr w:rsidR="00617823" w:rsidRPr="00617823" w14:paraId="6674A491" w14:textId="77777777" w:rsidTr="00704612">
        <w:trPr>
          <w:trHeight w:val="270"/>
          <w:jc w:val="center"/>
        </w:trPr>
        <w:tc>
          <w:tcPr>
            <w:tcW w:w="666" w:type="dxa"/>
            <w:tcBorders>
              <w:top w:val="nil"/>
              <w:left w:val="single" w:sz="4" w:space="0" w:color="auto"/>
              <w:bottom w:val="single" w:sz="4" w:space="0" w:color="auto"/>
              <w:right w:val="single" w:sz="4" w:space="0" w:color="auto"/>
            </w:tcBorders>
            <w:shd w:val="clear" w:color="000000" w:fill="FFFF00"/>
            <w:noWrap/>
            <w:vAlign w:val="center"/>
            <w:hideMark/>
          </w:tcPr>
          <w:p w14:paraId="3E82F5F2" w14:textId="77777777" w:rsidR="002643A2" w:rsidRPr="00617823" w:rsidRDefault="002643A2" w:rsidP="002643A2">
            <w:pPr>
              <w:jc w:val="center"/>
              <w:rPr>
                <w:sz w:val="20"/>
                <w:szCs w:val="20"/>
              </w:rPr>
            </w:pPr>
            <w:r w:rsidRPr="00617823">
              <w:rPr>
                <w:sz w:val="20"/>
                <w:szCs w:val="20"/>
              </w:rPr>
              <w:t>58,25</w:t>
            </w:r>
          </w:p>
        </w:tc>
        <w:tc>
          <w:tcPr>
            <w:tcW w:w="666" w:type="dxa"/>
            <w:tcBorders>
              <w:top w:val="nil"/>
              <w:left w:val="nil"/>
              <w:bottom w:val="single" w:sz="4" w:space="0" w:color="auto"/>
              <w:right w:val="single" w:sz="4" w:space="0" w:color="auto"/>
            </w:tcBorders>
            <w:shd w:val="clear" w:color="000000" w:fill="FFFF00"/>
            <w:noWrap/>
            <w:vAlign w:val="center"/>
            <w:hideMark/>
          </w:tcPr>
          <w:p w14:paraId="41220AD3" w14:textId="77777777" w:rsidR="002643A2" w:rsidRPr="00617823" w:rsidRDefault="002643A2" w:rsidP="002643A2">
            <w:pPr>
              <w:jc w:val="center"/>
              <w:rPr>
                <w:sz w:val="20"/>
                <w:szCs w:val="20"/>
              </w:rPr>
            </w:pPr>
            <w:r w:rsidRPr="00617823">
              <w:rPr>
                <w:sz w:val="20"/>
                <w:szCs w:val="20"/>
              </w:rPr>
              <w:t>52,75</w:t>
            </w:r>
          </w:p>
        </w:tc>
        <w:tc>
          <w:tcPr>
            <w:tcW w:w="666" w:type="dxa"/>
            <w:tcBorders>
              <w:top w:val="nil"/>
              <w:left w:val="nil"/>
              <w:bottom w:val="single" w:sz="4" w:space="0" w:color="auto"/>
              <w:right w:val="single" w:sz="4" w:space="0" w:color="auto"/>
            </w:tcBorders>
            <w:shd w:val="clear" w:color="000000" w:fill="FFFF00"/>
            <w:noWrap/>
            <w:vAlign w:val="center"/>
            <w:hideMark/>
          </w:tcPr>
          <w:p w14:paraId="5206062F" w14:textId="77777777" w:rsidR="002643A2" w:rsidRPr="00617823" w:rsidRDefault="002643A2" w:rsidP="002643A2">
            <w:pPr>
              <w:jc w:val="center"/>
              <w:rPr>
                <w:sz w:val="20"/>
                <w:szCs w:val="20"/>
              </w:rPr>
            </w:pPr>
            <w:r w:rsidRPr="00617823">
              <w:rPr>
                <w:sz w:val="20"/>
                <w:szCs w:val="20"/>
              </w:rPr>
              <w:t>49,5</w:t>
            </w:r>
          </w:p>
        </w:tc>
        <w:tc>
          <w:tcPr>
            <w:tcW w:w="666" w:type="dxa"/>
            <w:tcBorders>
              <w:top w:val="nil"/>
              <w:left w:val="nil"/>
              <w:bottom w:val="single" w:sz="4" w:space="0" w:color="auto"/>
              <w:right w:val="single" w:sz="4" w:space="0" w:color="auto"/>
            </w:tcBorders>
            <w:shd w:val="clear" w:color="000000" w:fill="FFFF00"/>
            <w:noWrap/>
            <w:vAlign w:val="center"/>
            <w:hideMark/>
          </w:tcPr>
          <w:p w14:paraId="4C28287E" w14:textId="77777777" w:rsidR="002643A2" w:rsidRPr="00617823" w:rsidRDefault="002643A2" w:rsidP="002643A2">
            <w:pPr>
              <w:jc w:val="center"/>
              <w:rPr>
                <w:sz w:val="20"/>
                <w:szCs w:val="20"/>
              </w:rPr>
            </w:pPr>
            <w:r w:rsidRPr="00617823">
              <w:rPr>
                <w:sz w:val="20"/>
                <w:szCs w:val="20"/>
              </w:rPr>
              <w:t>52,25</w:t>
            </w:r>
          </w:p>
        </w:tc>
        <w:tc>
          <w:tcPr>
            <w:tcW w:w="733" w:type="dxa"/>
            <w:tcBorders>
              <w:top w:val="nil"/>
              <w:left w:val="nil"/>
              <w:bottom w:val="single" w:sz="4" w:space="0" w:color="auto"/>
              <w:right w:val="single" w:sz="4" w:space="0" w:color="auto"/>
            </w:tcBorders>
            <w:shd w:val="clear" w:color="000000" w:fill="FFFF00"/>
            <w:noWrap/>
            <w:vAlign w:val="center"/>
            <w:hideMark/>
          </w:tcPr>
          <w:p w14:paraId="3BA6476F" w14:textId="77777777" w:rsidR="002643A2" w:rsidRPr="00617823" w:rsidRDefault="002643A2" w:rsidP="002643A2">
            <w:pPr>
              <w:jc w:val="center"/>
              <w:rPr>
                <w:sz w:val="20"/>
                <w:szCs w:val="20"/>
              </w:rPr>
            </w:pPr>
            <w:r w:rsidRPr="00617823">
              <w:rPr>
                <w:sz w:val="20"/>
                <w:szCs w:val="20"/>
              </w:rPr>
              <w:t>49,2</w:t>
            </w:r>
          </w:p>
        </w:tc>
        <w:tc>
          <w:tcPr>
            <w:tcW w:w="567" w:type="dxa"/>
            <w:tcBorders>
              <w:top w:val="nil"/>
              <w:left w:val="nil"/>
              <w:bottom w:val="single" w:sz="4" w:space="0" w:color="auto"/>
              <w:right w:val="single" w:sz="4" w:space="0" w:color="auto"/>
            </w:tcBorders>
            <w:shd w:val="clear" w:color="000000" w:fill="FFFF00"/>
            <w:noWrap/>
            <w:vAlign w:val="center"/>
            <w:hideMark/>
          </w:tcPr>
          <w:p w14:paraId="750F491C" w14:textId="77777777" w:rsidR="002643A2" w:rsidRPr="00617823" w:rsidRDefault="002643A2" w:rsidP="002643A2">
            <w:pPr>
              <w:jc w:val="center"/>
              <w:rPr>
                <w:sz w:val="20"/>
                <w:szCs w:val="20"/>
              </w:rPr>
            </w:pPr>
            <w:r w:rsidRPr="00617823">
              <w:rPr>
                <w:sz w:val="20"/>
                <w:szCs w:val="20"/>
              </w:rPr>
              <w:t>45,6</w:t>
            </w:r>
          </w:p>
        </w:tc>
      </w:tr>
      <w:tr w:rsidR="00617823" w:rsidRPr="00617823" w14:paraId="3DBB4CBB" w14:textId="77777777" w:rsidTr="00704612">
        <w:trPr>
          <w:trHeight w:val="273"/>
          <w:jc w:val="center"/>
        </w:trPr>
        <w:tc>
          <w:tcPr>
            <w:tcW w:w="666" w:type="dxa"/>
            <w:tcBorders>
              <w:top w:val="nil"/>
              <w:left w:val="single" w:sz="4" w:space="0" w:color="auto"/>
              <w:bottom w:val="single" w:sz="4" w:space="0" w:color="auto"/>
              <w:right w:val="single" w:sz="4" w:space="0" w:color="auto"/>
            </w:tcBorders>
            <w:shd w:val="clear" w:color="000000" w:fill="FFFF00"/>
            <w:noWrap/>
            <w:vAlign w:val="center"/>
            <w:hideMark/>
          </w:tcPr>
          <w:p w14:paraId="23DA3002" w14:textId="77777777" w:rsidR="002643A2" w:rsidRPr="00617823" w:rsidRDefault="002643A2" w:rsidP="002643A2">
            <w:pPr>
              <w:jc w:val="center"/>
              <w:rPr>
                <w:sz w:val="20"/>
                <w:szCs w:val="20"/>
              </w:rPr>
            </w:pPr>
            <w:r w:rsidRPr="00617823">
              <w:rPr>
                <w:sz w:val="20"/>
                <w:szCs w:val="20"/>
              </w:rPr>
              <w:t>71,1</w:t>
            </w:r>
          </w:p>
        </w:tc>
        <w:tc>
          <w:tcPr>
            <w:tcW w:w="666" w:type="dxa"/>
            <w:tcBorders>
              <w:top w:val="nil"/>
              <w:left w:val="nil"/>
              <w:bottom w:val="single" w:sz="4" w:space="0" w:color="auto"/>
              <w:right w:val="single" w:sz="4" w:space="0" w:color="auto"/>
            </w:tcBorders>
            <w:shd w:val="clear" w:color="000000" w:fill="FFFF00"/>
            <w:noWrap/>
            <w:vAlign w:val="center"/>
            <w:hideMark/>
          </w:tcPr>
          <w:p w14:paraId="047094B2" w14:textId="77777777" w:rsidR="002643A2" w:rsidRPr="00617823" w:rsidRDefault="002643A2" w:rsidP="002643A2">
            <w:pPr>
              <w:jc w:val="center"/>
              <w:rPr>
                <w:sz w:val="20"/>
                <w:szCs w:val="20"/>
              </w:rPr>
            </w:pPr>
            <w:r w:rsidRPr="00617823">
              <w:rPr>
                <w:sz w:val="20"/>
                <w:szCs w:val="20"/>
              </w:rPr>
              <w:t>68,25</w:t>
            </w:r>
          </w:p>
        </w:tc>
        <w:tc>
          <w:tcPr>
            <w:tcW w:w="666" w:type="dxa"/>
            <w:tcBorders>
              <w:top w:val="nil"/>
              <w:left w:val="nil"/>
              <w:bottom w:val="single" w:sz="4" w:space="0" w:color="auto"/>
              <w:right w:val="single" w:sz="4" w:space="0" w:color="auto"/>
            </w:tcBorders>
            <w:shd w:val="clear" w:color="000000" w:fill="FFFF00"/>
            <w:noWrap/>
            <w:vAlign w:val="bottom"/>
            <w:hideMark/>
          </w:tcPr>
          <w:p w14:paraId="6E052D94" w14:textId="77777777" w:rsidR="002643A2" w:rsidRPr="00617823" w:rsidRDefault="002643A2" w:rsidP="002643A2">
            <w:pPr>
              <w:jc w:val="center"/>
              <w:rPr>
                <w:sz w:val="20"/>
                <w:szCs w:val="20"/>
              </w:rPr>
            </w:pPr>
            <w:r w:rsidRPr="00617823">
              <w:rPr>
                <w:sz w:val="20"/>
                <w:szCs w:val="20"/>
              </w:rPr>
              <w:t>65,75</w:t>
            </w:r>
          </w:p>
        </w:tc>
        <w:tc>
          <w:tcPr>
            <w:tcW w:w="666" w:type="dxa"/>
            <w:tcBorders>
              <w:top w:val="nil"/>
              <w:left w:val="nil"/>
              <w:bottom w:val="single" w:sz="4" w:space="0" w:color="auto"/>
              <w:right w:val="single" w:sz="4" w:space="0" w:color="auto"/>
            </w:tcBorders>
            <w:shd w:val="clear" w:color="000000" w:fill="FFFF00"/>
            <w:noWrap/>
            <w:vAlign w:val="center"/>
            <w:hideMark/>
          </w:tcPr>
          <w:p w14:paraId="57B27A74" w14:textId="77777777" w:rsidR="002643A2" w:rsidRPr="00617823" w:rsidRDefault="002643A2" w:rsidP="002643A2">
            <w:pPr>
              <w:jc w:val="center"/>
              <w:rPr>
                <w:sz w:val="20"/>
                <w:szCs w:val="20"/>
              </w:rPr>
            </w:pPr>
            <w:r w:rsidRPr="00617823">
              <w:rPr>
                <w:sz w:val="20"/>
                <w:szCs w:val="20"/>
              </w:rPr>
              <w:t>68,25</w:t>
            </w:r>
          </w:p>
        </w:tc>
        <w:tc>
          <w:tcPr>
            <w:tcW w:w="733" w:type="dxa"/>
            <w:tcBorders>
              <w:top w:val="nil"/>
              <w:left w:val="nil"/>
              <w:bottom w:val="single" w:sz="4" w:space="0" w:color="auto"/>
              <w:right w:val="single" w:sz="4" w:space="0" w:color="auto"/>
            </w:tcBorders>
            <w:shd w:val="clear" w:color="000000" w:fill="FFFF00"/>
            <w:noWrap/>
            <w:vAlign w:val="center"/>
            <w:hideMark/>
          </w:tcPr>
          <w:p w14:paraId="75109F5C" w14:textId="77777777" w:rsidR="002643A2" w:rsidRPr="00617823" w:rsidRDefault="002643A2" w:rsidP="002643A2">
            <w:pPr>
              <w:jc w:val="center"/>
              <w:rPr>
                <w:sz w:val="20"/>
                <w:szCs w:val="20"/>
              </w:rPr>
            </w:pPr>
            <w:r w:rsidRPr="00617823">
              <w:rPr>
                <w:sz w:val="20"/>
                <w:szCs w:val="20"/>
              </w:rPr>
              <w:t>65,5</w:t>
            </w:r>
          </w:p>
        </w:tc>
        <w:tc>
          <w:tcPr>
            <w:tcW w:w="567" w:type="dxa"/>
            <w:tcBorders>
              <w:top w:val="nil"/>
              <w:left w:val="nil"/>
              <w:bottom w:val="single" w:sz="4" w:space="0" w:color="auto"/>
              <w:right w:val="single" w:sz="4" w:space="0" w:color="auto"/>
            </w:tcBorders>
            <w:shd w:val="clear" w:color="000000" w:fill="FFFF00"/>
            <w:noWrap/>
            <w:vAlign w:val="center"/>
            <w:hideMark/>
          </w:tcPr>
          <w:p w14:paraId="19BE89DB" w14:textId="77777777" w:rsidR="002643A2" w:rsidRPr="00617823" w:rsidRDefault="002643A2" w:rsidP="002643A2">
            <w:pPr>
              <w:jc w:val="center"/>
              <w:rPr>
                <w:sz w:val="20"/>
                <w:szCs w:val="20"/>
              </w:rPr>
            </w:pPr>
            <w:r w:rsidRPr="00617823">
              <w:rPr>
                <w:sz w:val="20"/>
                <w:szCs w:val="20"/>
              </w:rPr>
              <w:t>63,8</w:t>
            </w:r>
          </w:p>
        </w:tc>
      </w:tr>
      <w:tr w:rsidR="00617823" w:rsidRPr="00617823" w14:paraId="39E0181E" w14:textId="77777777" w:rsidTr="00704612">
        <w:trPr>
          <w:trHeight w:val="136"/>
          <w:jc w:val="center"/>
        </w:trPr>
        <w:tc>
          <w:tcPr>
            <w:tcW w:w="666" w:type="dxa"/>
            <w:tcBorders>
              <w:top w:val="nil"/>
              <w:left w:val="single" w:sz="4" w:space="0" w:color="auto"/>
              <w:bottom w:val="single" w:sz="4" w:space="0" w:color="auto"/>
              <w:right w:val="single" w:sz="4" w:space="0" w:color="auto"/>
            </w:tcBorders>
            <w:shd w:val="clear" w:color="000000" w:fill="FFFF00"/>
            <w:noWrap/>
            <w:vAlign w:val="bottom"/>
            <w:hideMark/>
          </w:tcPr>
          <w:p w14:paraId="557B8849" w14:textId="77777777" w:rsidR="002643A2" w:rsidRPr="00617823" w:rsidRDefault="002643A2" w:rsidP="002643A2">
            <w:pPr>
              <w:jc w:val="center"/>
              <w:rPr>
                <w:sz w:val="20"/>
                <w:szCs w:val="20"/>
              </w:rPr>
            </w:pPr>
            <w:r w:rsidRPr="00617823">
              <w:rPr>
                <w:sz w:val="20"/>
                <w:szCs w:val="20"/>
              </w:rPr>
              <w:t>82,3</w:t>
            </w:r>
          </w:p>
        </w:tc>
        <w:tc>
          <w:tcPr>
            <w:tcW w:w="666" w:type="dxa"/>
            <w:tcBorders>
              <w:top w:val="nil"/>
              <w:left w:val="nil"/>
              <w:bottom w:val="single" w:sz="4" w:space="0" w:color="auto"/>
              <w:right w:val="single" w:sz="4" w:space="0" w:color="auto"/>
            </w:tcBorders>
            <w:shd w:val="clear" w:color="000000" w:fill="FFFF00"/>
            <w:noWrap/>
            <w:vAlign w:val="bottom"/>
            <w:hideMark/>
          </w:tcPr>
          <w:p w14:paraId="7F283700" w14:textId="77777777" w:rsidR="002643A2" w:rsidRPr="00617823" w:rsidRDefault="002643A2" w:rsidP="002643A2">
            <w:pPr>
              <w:jc w:val="center"/>
              <w:rPr>
                <w:sz w:val="20"/>
                <w:szCs w:val="20"/>
              </w:rPr>
            </w:pPr>
            <w:r w:rsidRPr="00617823">
              <w:rPr>
                <w:sz w:val="20"/>
                <w:szCs w:val="20"/>
              </w:rPr>
              <w:t>87,25</w:t>
            </w:r>
          </w:p>
        </w:tc>
        <w:tc>
          <w:tcPr>
            <w:tcW w:w="666" w:type="dxa"/>
            <w:tcBorders>
              <w:top w:val="nil"/>
              <w:left w:val="nil"/>
              <w:bottom w:val="single" w:sz="4" w:space="0" w:color="auto"/>
              <w:right w:val="single" w:sz="4" w:space="0" w:color="auto"/>
            </w:tcBorders>
            <w:shd w:val="clear" w:color="000000" w:fill="FFFF00"/>
            <w:noWrap/>
            <w:vAlign w:val="bottom"/>
            <w:hideMark/>
          </w:tcPr>
          <w:p w14:paraId="44D2FD13" w14:textId="77777777" w:rsidR="002643A2" w:rsidRPr="00617823" w:rsidRDefault="002643A2" w:rsidP="002643A2">
            <w:pPr>
              <w:jc w:val="center"/>
              <w:rPr>
                <w:sz w:val="20"/>
                <w:szCs w:val="20"/>
              </w:rPr>
            </w:pPr>
            <w:r w:rsidRPr="00617823">
              <w:rPr>
                <w:sz w:val="20"/>
                <w:szCs w:val="20"/>
              </w:rPr>
              <w:t>86,75</w:t>
            </w:r>
          </w:p>
        </w:tc>
        <w:tc>
          <w:tcPr>
            <w:tcW w:w="666" w:type="dxa"/>
            <w:tcBorders>
              <w:top w:val="nil"/>
              <w:left w:val="nil"/>
              <w:bottom w:val="single" w:sz="4" w:space="0" w:color="auto"/>
              <w:right w:val="single" w:sz="4" w:space="0" w:color="auto"/>
            </w:tcBorders>
            <w:shd w:val="clear" w:color="000000" w:fill="FFFF00"/>
            <w:noWrap/>
            <w:vAlign w:val="bottom"/>
            <w:hideMark/>
          </w:tcPr>
          <w:p w14:paraId="6D43A854" w14:textId="77777777" w:rsidR="002643A2" w:rsidRPr="00617823" w:rsidRDefault="002643A2" w:rsidP="002643A2">
            <w:pPr>
              <w:jc w:val="center"/>
              <w:rPr>
                <w:sz w:val="20"/>
                <w:szCs w:val="20"/>
              </w:rPr>
            </w:pPr>
            <w:r w:rsidRPr="00617823">
              <w:rPr>
                <w:sz w:val="20"/>
                <w:szCs w:val="20"/>
              </w:rPr>
              <w:t>92,75</w:t>
            </w:r>
          </w:p>
        </w:tc>
        <w:tc>
          <w:tcPr>
            <w:tcW w:w="733" w:type="dxa"/>
            <w:tcBorders>
              <w:top w:val="nil"/>
              <w:left w:val="nil"/>
              <w:bottom w:val="single" w:sz="4" w:space="0" w:color="auto"/>
              <w:right w:val="single" w:sz="4" w:space="0" w:color="auto"/>
            </w:tcBorders>
            <w:shd w:val="clear" w:color="000000" w:fill="FFFF00"/>
            <w:noWrap/>
            <w:vAlign w:val="bottom"/>
            <w:hideMark/>
          </w:tcPr>
          <w:p w14:paraId="579D83F8" w14:textId="77777777" w:rsidR="002643A2" w:rsidRPr="00617823" w:rsidRDefault="002643A2" w:rsidP="002643A2">
            <w:pPr>
              <w:jc w:val="center"/>
              <w:rPr>
                <w:sz w:val="20"/>
                <w:szCs w:val="20"/>
              </w:rPr>
            </w:pPr>
            <w:r w:rsidRPr="00617823">
              <w:rPr>
                <w:sz w:val="20"/>
                <w:szCs w:val="20"/>
              </w:rPr>
              <w:t>91,7</w:t>
            </w:r>
          </w:p>
        </w:tc>
        <w:tc>
          <w:tcPr>
            <w:tcW w:w="567" w:type="dxa"/>
            <w:tcBorders>
              <w:top w:val="nil"/>
              <w:left w:val="nil"/>
              <w:bottom w:val="single" w:sz="4" w:space="0" w:color="auto"/>
              <w:right w:val="single" w:sz="4" w:space="0" w:color="auto"/>
            </w:tcBorders>
            <w:shd w:val="clear" w:color="000000" w:fill="FFFF00"/>
            <w:noWrap/>
            <w:vAlign w:val="bottom"/>
            <w:hideMark/>
          </w:tcPr>
          <w:p w14:paraId="50DC98D6" w14:textId="77777777" w:rsidR="002643A2" w:rsidRPr="00617823" w:rsidRDefault="002643A2" w:rsidP="002643A2">
            <w:pPr>
              <w:jc w:val="center"/>
              <w:rPr>
                <w:sz w:val="20"/>
                <w:szCs w:val="20"/>
              </w:rPr>
            </w:pPr>
            <w:r w:rsidRPr="00617823">
              <w:rPr>
                <w:sz w:val="20"/>
                <w:szCs w:val="20"/>
              </w:rPr>
              <w:t>88,2</w:t>
            </w:r>
          </w:p>
        </w:tc>
      </w:tr>
      <w:tr w:rsidR="00617823" w:rsidRPr="00617823" w14:paraId="0F6FBA66" w14:textId="77777777" w:rsidTr="00704612">
        <w:trPr>
          <w:trHeight w:val="181"/>
          <w:jc w:val="center"/>
        </w:trPr>
        <w:tc>
          <w:tcPr>
            <w:tcW w:w="666" w:type="dxa"/>
            <w:tcBorders>
              <w:top w:val="nil"/>
              <w:left w:val="single" w:sz="4" w:space="0" w:color="auto"/>
              <w:bottom w:val="single" w:sz="4" w:space="0" w:color="auto"/>
              <w:right w:val="single" w:sz="4" w:space="0" w:color="auto"/>
            </w:tcBorders>
            <w:shd w:val="clear" w:color="000000" w:fill="FFFF00"/>
            <w:noWrap/>
            <w:vAlign w:val="bottom"/>
            <w:hideMark/>
          </w:tcPr>
          <w:p w14:paraId="650A1096" w14:textId="77777777" w:rsidR="002643A2" w:rsidRPr="00617823" w:rsidRDefault="002643A2" w:rsidP="002643A2">
            <w:pPr>
              <w:jc w:val="center"/>
              <w:rPr>
                <w:sz w:val="20"/>
                <w:szCs w:val="20"/>
              </w:rPr>
            </w:pPr>
            <w:r w:rsidRPr="00617823">
              <w:rPr>
                <w:sz w:val="20"/>
                <w:szCs w:val="20"/>
              </w:rPr>
              <w:t>104,5</w:t>
            </w:r>
          </w:p>
        </w:tc>
        <w:tc>
          <w:tcPr>
            <w:tcW w:w="666" w:type="dxa"/>
            <w:tcBorders>
              <w:top w:val="nil"/>
              <w:left w:val="nil"/>
              <w:bottom w:val="single" w:sz="4" w:space="0" w:color="auto"/>
              <w:right w:val="single" w:sz="4" w:space="0" w:color="auto"/>
            </w:tcBorders>
            <w:shd w:val="clear" w:color="000000" w:fill="FFFF00"/>
            <w:noWrap/>
            <w:vAlign w:val="bottom"/>
            <w:hideMark/>
          </w:tcPr>
          <w:p w14:paraId="4E2B3497" w14:textId="77777777" w:rsidR="002643A2" w:rsidRPr="00617823" w:rsidRDefault="002643A2" w:rsidP="002643A2">
            <w:pPr>
              <w:jc w:val="center"/>
              <w:rPr>
                <w:sz w:val="20"/>
                <w:szCs w:val="20"/>
              </w:rPr>
            </w:pPr>
            <w:r w:rsidRPr="00617823">
              <w:rPr>
                <w:sz w:val="20"/>
                <w:szCs w:val="20"/>
              </w:rPr>
              <w:t>110,3</w:t>
            </w:r>
          </w:p>
        </w:tc>
        <w:tc>
          <w:tcPr>
            <w:tcW w:w="666" w:type="dxa"/>
            <w:tcBorders>
              <w:top w:val="nil"/>
              <w:left w:val="nil"/>
              <w:bottom w:val="single" w:sz="4" w:space="0" w:color="auto"/>
              <w:right w:val="single" w:sz="4" w:space="0" w:color="auto"/>
            </w:tcBorders>
            <w:shd w:val="clear" w:color="000000" w:fill="FFFF00"/>
            <w:noWrap/>
            <w:vAlign w:val="bottom"/>
            <w:hideMark/>
          </w:tcPr>
          <w:p w14:paraId="6A8D667C" w14:textId="77777777" w:rsidR="002643A2" w:rsidRPr="00617823" w:rsidRDefault="002643A2" w:rsidP="002643A2">
            <w:pPr>
              <w:jc w:val="center"/>
              <w:rPr>
                <w:sz w:val="20"/>
                <w:szCs w:val="20"/>
              </w:rPr>
            </w:pPr>
            <w:r w:rsidRPr="00617823">
              <w:rPr>
                <w:sz w:val="20"/>
                <w:szCs w:val="20"/>
              </w:rPr>
              <w:t>95,22</w:t>
            </w:r>
          </w:p>
        </w:tc>
        <w:tc>
          <w:tcPr>
            <w:tcW w:w="666" w:type="dxa"/>
            <w:tcBorders>
              <w:top w:val="nil"/>
              <w:left w:val="nil"/>
              <w:bottom w:val="single" w:sz="4" w:space="0" w:color="auto"/>
              <w:right w:val="single" w:sz="4" w:space="0" w:color="auto"/>
            </w:tcBorders>
            <w:shd w:val="clear" w:color="000000" w:fill="FFFF00"/>
            <w:noWrap/>
            <w:vAlign w:val="bottom"/>
            <w:hideMark/>
          </w:tcPr>
          <w:p w14:paraId="4DA196E3" w14:textId="77777777" w:rsidR="002643A2" w:rsidRPr="00617823" w:rsidRDefault="002643A2" w:rsidP="002643A2">
            <w:pPr>
              <w:jc w:val="center"/>
              <w:rPr>
                <w:sz w:val="20"/>
                <w:szCs w:val="20"/>
              </w:rPr>
            </w:pPr>
            <w:r w:rsidRPr="00617823">
              <w:rPr>
                <w:sz w:val="20"/>
                <w:szCs w:val="20"/>
              </w:rPr>
              <w:t>93,4</w:t>
            </w:r>
          </w:p>
        </w:tc>
        <w:tc>
          <w:tcPr>
            <w:tcW w:w="733" w:type="dxa"/>
            <w:tcBorders>
              <w:top w:val="nil"/>
              <w:left w:val="nil"/>
              <w:bottom w:val="single" w:sz="4" w:space="0" w:color="auto"/>
              <w:right w:val="single" w:sz="4" w:space="0" w:color="auto"/>
            </w:tcBorders>
            <w:shd w:val="clear" w:color="000000" w:fill="FFFF00"/>
            <w:noWrap/>
            <w:vAlign w:val="bottom"/>
            <w:hideMark/>
          </w:tcPr>
          <w:p w14:paraId="4B265543" w14:textId="77777777" w:rsidR="002643A2" w:rsidRPr="00617823" w:rsidRDefault="002643A2" w:rsidP="002643A2">
            <w:pPr>
              <w:jc w:val="center"/>
              <w:rPr>
                <w:sz w:val="20"/>
                <w:szCs w:val="20"/>
              </w:rPr>
            </w:pPr>
            <w:r w:rsidRPr="00617823">
              <w:rPr>
                <w:sz w:val="20"/>
                <w:szCs w:val="20"/>
              </w:rPr>
              <w:t>92,9</w:t>
            </w:r>
          </w:p>
        </w:tc>
        <w:tc>
          <w:tcPr>
            <w:tcW w:w="567" w:type="dxa"/>
            <w:tcBorders>
              <w:top w:val="nil"/>
              <w:left w:val="nil"/>
              <w:bottom w:val="single" w:sz="4" w:space="0" w:color="auto"/>
              <w:right w:val="single" w:sz="4" w:space="0" w:color="auto"/>
            </w:tcBorders>
            <w:shd w:val="clear" w:color="000000" w:fill="FFFF00"/>
            <w:noWrap/>
            <w:vAlign w:val="bottom"/>
            <w:hideMark/>
          </w:tcPr>
          <w:p w14:paraId="18A1BA2B" w14:textId="77777777" w:rsidR="002643A2" w:rsidRPr="00617823" w:rsidRDefault="002643A2" w:rsidP="002643A2">
            <w:pPr>
              <w:jc w:val="center"/>
              <w:rPr>
                <w:sz w:val="20"/>
                <w:szCs w:val="20"/>
              </w:rPr>
            </w:pPr>
            <w:r w:rsidRPr="00617823">
              <w:rPr>
                <w:sz w:val="20"/>
                <w:szCs w:val="20"/>
              </w:rPr>
              <w:t>90,7</w:t>
            </w:r>
          </w:p>
        </w:tc>
      </w:tr>
      <w:tr w:rsidR="00617823" w:rsidRPr="00617823" w14:paraId="0BCCA227" w14:textId="77777777" w:rsidTr="00704612">
        <w:trPr>
          <w:trHeight w:val="228"/>
          <w:jc w:val="center"/>
        </w:trPr>
        <w:tc>
          <w:tcPr>
            <w:tcW w:w="666" w:type="dxa"/>
            <w:tcBorders>
              <w:top w:val="nil"/>
              <w:left w:val="single" w:sz="4" w:space="0" w:color="auto"/>
              <w:bottom w:val="single" w:sz="4" w:space="0" w:color="auto"/>
              <w:right w:val="single" w:sz="4" w:space="0" w:color="auto"/>
            </w:tcBorders>
            <w:shd w:val="clear" w:color="000000" w:fill="FFFF00"/>
            <w:noWrap/>
            <w:vAlign w:val="bottom"/>
            <w:hideMark/>
          </w:tcPr>
          <w:p w14:paraId="4C4E8610" w14:textId="77777777" w:rsidR="002643A2" w:rsidRPr="00617823" w:rsidRDefault="002643A2" w:rsidP="002643A2">
            <w:pPr>
              <w:jc w:val="center"/>
              <w:rPr>
                <w:sz w:val="20"/>
                <w:szCs w:val="20"/>
              </w:rPr>
            </w:pPr>
            <w:r w:rsidRPr="00617823">
              <w:rPr>
                <w:sz w:val="20"/>
                <w:szCs w:val="20"/>
              </w:rPr>
              <w:t>112,2</w:t>
            </w:r>
          </w:p>
        </w:tc>
        <w:tc>
          <w:tcPr>
            <w:tcW w:w="666" w:type="dxa"/>
            <w:tcBorders>
              <w:top w:val="nil"/>
              <w:left w:val="nil"/>
              <w:bottom w:val="single" w:sz="4" w:space="0" w:color="auto"/>
              <w:right w:val="single" w:sz="4" w:space="0" w:color="auto"/>
            </w:tcBorders>
            <w:shd w:val="clear" w:color="000000" w:fill="FFFF00"/>
            <w:noWrap/>
            <w:vAlign w:val="bottom"/>
            <w:hideMark/>
          </w:tcPr>
          <w:p w14:paraId="7B79F7B0" w14:textId="77777777" w:rsidR="002643A2" w:rsidRPr="00617823" w:rsidRDefault="002643A2" w:rsidP="002643A2">
            <w:pPr>
              <w:jc w:val="center"/>
              <w:rPr>
                <w:sz w:val="20"/>
                <w:szCs w:val="20"/>
              </w:rPr>
            </w:pPr>
            <w:r w:rsidRPr="00617823">
              <w:rPr>
                <w:sz w:val="20"/>
                <w:szCs w:val="20"/>
              </w:rPr>
              <w:t>111,4</w:t>
            </w:r>
          </w:p>
        </w:tc>
        <w:tc>
          <w:tcPr>
            <w:tcW w:w="666" w:type="dxa"/>
            <w:tcBorders>
              <w:top w:val="nil"/>
              <w:left w:val="nil"/>
              <w:bottom w:val="single" w:sz="4" w:space="0" w:color="auto"/>
              <w:right w:val="single" w:sz="4" w:space="0" w:color="auto"/>
            </w:tcBorders>
            <w:shd w:val="clear" w:color="000000" w:fill="FFFF00"/>
            <w:noWrap/>
            <w:vAlign w:val="bottom"/>
            <w:hideMark/>
          </w:tcPr>
          <w:p w14:paraId="11202003" w14:textId="77777777" w:rsidR="002643A2" w:rsidRPr="00617823" w:rsidRDefault="002643A2" w:rsidP="002643A2">
            <w:pPr>
              <w:jc w:val="center"/>
              <w:rPr>
                <w:sz w:val="20"/>
                <w:szCs w:val="20"/>
              </w:rPr>
            </w:pPr>
            <w:r w:rsidRPr="00617823">
              <w:rPr>
                <w:sz w:val="20"/>
                <w:szCs w:val="20"/>
              </w:rPr>
              <w:t>110,6</w:t>
            </w:r>
          </w:p>
        </w:tc>
        <w:tc>
          <w:tcPr>
            <w:tcW w:w="666" w:type="dxa"/>
            <w:tcBorders>
              <w:top w:val="nil"/>
              <w:left w:val="nil"/>
              <w:bottom w:val="single" w:sz="4" w:space="0" w:color="auto"/>
              <w:right w:val="single" w:sz="4" w:space="0" w:color="auto"/>
            </w:tcBorders>
            <w:shd w:val="clear" w:color="000000" w:fill="FFFF00"/>
            <w:noWrap/>
            <w:vAlign w:val="bottom"/>
            <w:hideMark/>
          </w:tcPr>
          <w:p w14:paraId="1878DD59" w14:textId="77777777" w:rsidR="002643A2" w:rsidRPr="00617823" w:rsidRDefault="002643A2" w:rsidP="002643A2">
            <w:pPr>
              <w:jc w:val="center"/>
              <w:rPr>
                <w:sz w:val="20"/>
                <w:szCs w:val="20"/>
              </w:rPr>
            </w:pPr>
            <w:r w:rsidRPr="00617823">
              <w:rPr>
                <w:sz w:val="20"/>
                <w:szCs w:val="20"/>
              </w:rPr>
              <w:t>110,1</w:t>
            </w:r>
          </w:p>
        </w:tc>
        <w:tc>
          <w:tcPr>
            <w:tcW w:w="733" w:type="dxa"/>
            <w:tcBorders>
              <w:top w:val="nil"/>
              <w:left w:val="nil"/>
              <w:bottom w:val="single" w:sz="4" w:space="0" w:color="auto"/>
              <w:right w:val="single" w:sz="4" w:space="0" w:color="auto"/>
            </w:tcBorders>
            <w:shd w:val="clear" w:color="000000" w:fill="FFFF00"/>
            <w:noWrap/>
            <w:vAlign w:val="bottom"/>
            <w:hideMark/>
          </w:tcPr>
          <w:p w14:paraId="6FD05308" w14:textId="77777777" w:rsidR="002643A2" w:rsidRPr="00617823" w:rsidRDefault="002643A2" w:rsidP="002643A2">
            <w:pPr>
              <w:jc w:val="center"/>
              <w:rPr>
                <w:sz w:val="20"/>
                <w:szCs w:val="20"/>
              </w:rPr>
            </w:pPr>
            <w:r w:rsidRPr="00617823">
              <w:rPr>
                <w:sz w:val="20"/>
                <w:szCs w:val="20"/>
              </w:rPr>
              <w:t>109,9</w:t>
            </w:r>
          </w:p>
        </w:tc>
        <w:tc>
          <w:tcPr>
            <w:tcW w:w="567" w:type="dxa"/>
            <w:tcBorders>
              <w:top w:val="nil"/>
              <w:left w:val="nil"/>
              <w:bottom w:val="single" w:sz="4" w:space="0" w:color="auto"/>
              <w:right w:val="single" w:sz="4" w:space="0" w:color="auto"/>
            </w:tcBorders>
            <w:shd w:val="clear" w:color="000000" w:fill="FFFF00"/>
            <w:noWrap/>
            <w:vAlign w:val="bottom"/>
            <w:hideMark/>
          </w:tcPr>
          <w:p w14:paraId="260E407C" w14:textId="77777777" w:rsidR="002643A2" w:rsidRPr="00617823" w:rsidRDefault="002643A2" w:rsidP="002643A2">
            <w:pPr>
              <w:jc w:val="center"/>
              <w:rPr>
                <w:sz w:val="20"/>
                <w:szCs w:val="20"/>
              </w:rPr>
            </w:pPr>
            <w:r w:rsidRPr="00617823">
              <w:rPr>
                <w:sz w:val="20"/>
                <w:szCs w:val="20"/>
              </w:rPr>
              <w:t>109,8</w:t>
            </w:r>
          </w:p>
        </w:tc>
      </w:tr>
    </w:tbl>
    <w:p w14:paraId="33304DBB" w14:textId="0F467E9C" w:rsidR="002643A2" w:rsidRPr="00617823" w:rsidRDefault="002643A2" w:rsidP="002643A2">
      <w:pPr>
        <w:jc w:val="both"/>
        <w:rPr>
          <w:rFonts w:eastAsiaTheme="minorHAnsi"/>
          <w:sz w:val="20"/>
          <w:szCs w:val="20"/>
          <w:bdr w:val="none" w:sz="0" w:space="0" w:color="auto" w:frame="1"/>
          <w:lang w:val="ru-RU"/>
        </w:rPr>
      </w:pPr>
    </w:p>
    <w:p w14:paraId="3F59C42F" w14:textId="77777777" w:rsidR="004434D9" w:rsidRPr="00617823" w:rsidRDefault="004434D9" w:rsidP="00704612">
      <w:pPr>
        <w:ind w:firstLine="567"/>
        <w:jc w:val="both"/>
        <w:rPr>
          <w:rFonts w:eastAsiaTheme="minorHAnsi"/>
          <w:sz w:val="28"/>
          <w:szCs w:val="28"/>
          <w:bdr w:val="none" w:sz="0" w:space="0" w:color="auto" w:frame="1"/>
          <w:lang w:val="ru-RU"/>
        </w:rPr>
      </w:pPr>
    </w:p>
    <w:p w14:paraId="47CB630F" w14:textId="71C81B29" w:rsidR="00704612" w:rsidRPr="00617823" w:rsidRDefault="00704612" w:rsidP="004434D9">
      <w:pPr>
        <w:jc w:val="both"/>
        <w:rPr>
          <w:rFonts w:eastAsiaTheme="minorHAnsi"/>
          <w:sz w:val="28"/>
          <w:szCs w:val="28"/>
          <w:bdr w:val="none" w:sz="0" w:space="0" w:color="auto" w:frame="1"/>
          <w:lang w:val="ru-RU"/>
        </w:rPr>
      </w:pPr>
      <w:r w:rsidRPr="00617823">
        <w:rPr>
          <w:rFonts w:eastAsiaTheme="minorHAnsi"/>
          <w:sz w:val="28"/>
          <w:szCs w:val="28"/>
          <w:bdr w:val="none" w:sz="0" w:space="0" w:color="auto" w:frame="1"/>
          <w:lang w:val="ru-RU"/>
        </w:rPr>
        <w:t>Таблица 3.5 – Показания датчиков при закачке пара в систему с греющим кабелем</w:t>
      </w:r>
    </w:p>
    <w:p w14:paraId="24C6D6CD" w14:textId="77777777" w:rsidR="004434D9" w:rsidRPr="00617823" w:rsidRDefault="004434D9" w:rsidP="004434D9">
      <w:pPr>
        <w:jc w:val="both"/>
        <w:rPr>
          <w:rFonts w:eastAsiaTheme="minorHAnsi"/>
          <w:sz w:val="28"/>
          <w:szCs w:val="28"/>
          <w:bdr w:val="none" w:sz="0" w:space="0" w:color="auto" w:frame="1"/>
          <w:lang w:val="ru-RU"/>
        </w:rPr>
      </w:pPr>
    </w:p>
    <w:tbl>
      <w:tblPr>
        <w:tblW w:w="8000" w:type="dxa"/>
        <w:jc w:val="center"/>
        <w:tblLook w:val="04A0" w:firstRow="1" w:lastRow="0" w:firstColumn="1" w:lastColumn="0" w:noHBand="0" w:noVBand="1"/>
      </w:tblPr>
      <w:tblGrid>
        <w:gridCol w:w="724"/>
        <w:gridCol w:w="876"/>
        <w:gridCol w:w="700"/>
        <w:gridCol w:w="700"/>
        <w:gridCol w:w="700"/>
        <w:gridCol w:w="700"/>
        <w:gridCol w:w="941"/>
        <w:gridCol w:w="941"/>
        <w:gridCol w:w="941"/>
        <w:gridCol w:w="777"/>
      </w:tblGrid>
      <w:tr w:rsidR="00617823" w:rsidRPr="00617823" w14:paraId="42902ECD" w14:textId="77777777" w:rsidTr="00704612">
        <w:trPr>
          <w:trHeight w:val="230"/>
          <w:jc w:val="center"/>
        </w:trPr>
        <w:tc>
          <w:tcPr>
            <w:tcW w:w="1600" w:type="dxa"/>
            <w:gridSpan w:val="2"/>
            <w:tcBorders>
              <w:top w:val="single" w:sz="4" w:space="0" w:color="auto"/>
              <w:left w:val="single" w:sz="4" w:space="0" w:color="auto"/>
              <w:bottom w:val="single" w:sz="4" w:space="0" w:color="auto"/>
              <w:right w:val="single" w:sz="4" w:space="0" w:color="000000"/>
            </w:tcBorders>
            <w:shd w:val="clear" w:color="000000" w:fill="BDD7EE"/>
            <w:noWrap/>
            <w:vAlign w:val="center"/>
            <w:hideMark/>
          </w:tcPr>
          <w:p w14:paraId="66237694" w14:textId="77777777" w:rsidR="00704612" w:rsidRPr="00617823" w:rsidRDefault="00704612" w:rsidP="00704612">
            <w:pPr>
              <w:jc w:val="center"/>
              <w:rPr>
                <w:b/>
                <w:bCs/>
                <w:sz w:val="20"/>
                <w:szCs w:val="20"/>
              </w:rPr>
            </w:pPr>
            <w:r w:rsidRPr="00617823">
              <w:rPr>
                <w:b/>
                <w:bCs/>
                <w:sz w:val="20"/>
                <w:szCs w:val="20"/>
              </w:rPr>
              <w:t>расход</w:t>
            </w:r>
          </w:p>
        </w:tc>
        <w:tc>
          <w:tcPr>
            <w:tcW w:w="2800" w:type="dxa"/>
            <w:gridSpan w:val="4"/>
            <w:tcBorders>
              <w:top w:val="single" w:sz="4" w:space="0" w:color="auto"/>
              <w:left w:val="nil"/>
              <w:bottom w:val="single" w:sz="4" w:space="0" w:color="auto"/>
              <w:right w:val="single" w:sz="4" w:space="0" w:color="000000"/>
            </w:tcBorders>
            <w:shd w:val="clear" w:color="000000" w:fill="C6E0B4"/>
            <w:noWrap/>
            <w:vAlign w:val="center"/>
            <w:hideMark/>
          </w:tcPr>
          <w:p w14:paraId="7988FA0F" w14:textId="77777777" w:rsidR="00704612" w:rsidRPr="00617823" w:rsidRDefault="00704612" w:rsidP="00704612">
            <w:pPr>
              <w:jc w:val="center"/>
              <w:rPr>
                <w:b/>
                <w:bCs/>
                <w:sz w:val="20"/>
                <w:szCs w:val="20"/>
              </w:rPr>
            </w:pPr>
            <w:r w:rsidRPr="00617823">
              <w:rPr>
                <w:b/>
                <w:bCs/>
                <w:sz w:val="20"/>
                <w:szCs w:val="20"/>
              </w:rPr>
              <w:t>давление</w:t>
            </w:r>
          </w:p>
        </w:tc>
        <w:tc>
          <w:tcPr>
            <w:tcW w:w="3600" w:type="dxa"/>
            <w:gridSpan w:val="4"/>
            <w:tcBorders>
              <w:top w:val="single" w:sz="4" w:space="0" w:color="auto"/>
              <w:left w:val="nil"/>
              <w:bottom w:val="single" w:sz="4" w:space="0" w:color="auto"/>
              <w:right w:val="single" w:sz="4" w:space="0" w:color="000000"/>
            </w:tcBorders>
            <w:shd w:val="clear" w:color="000000" w:fill="FCE4D6"/>
            <w:noWrap/>
            <w:vAlign w:val="center"/>
            <w:hideMark/>
          </w:tcPr>
          <w:p w14:paraId="16EDF9AD" w14:textId="77777777" w:rsidR="00704612" w:rsidRPr="00617823" w:rsidRDefault="00704612" w:rsidP="00704612">
            <w:pPr>
              <w:jc w:val="center"/>
              <w:rPr>
                <w:b/>
                <w:bCs/>
                <w:sz w:val="20"/>
                <w:szCs w:val="20"/>
              </w:rPr>
            </w:pPr>
            <w:r w:rsidRPr="00617823">
              <w:rPr>
                <w:b/>
                <w:bCs/>
                <w:sz w:val="20"/>
                <w:szCs w:val="20"/>
              </w:rPr>
              <w:t>температура</w:t>
            </w:r>
          </w:p>
        </w:tc>
      </w:tr>
      <w:tr w:rsidR="00617823" w:rsidRPr="00617823" w14:paraId="78CF4B1B" w14:textId="77777777" w:rsidTr="00704612">
        <w:trPr>
          <w:trHeight w:val="276"/>
          <w:jc w:val="center"/>
        </w:trPr>
        <w:tc>
          <w:tcPr>
            <w:tcW w:w="724" w:type="dxa"/>
            <w:tcBorders>
              <w:top w:val="nil"/>
              <w:left w:val="single" w:sz="4" w:space="0" w:color="auto"/>
              <w:bottom w:val="single" w:sz="4" w:space="0" w:color="auto"/>
              <w:right w:val="single" w:sz="4" w:space="0" w:color="auto"/>
            </w:tcBorders>
            <w:shd w:val="clear" w:color="000000" w:fill="BDD7EE"/>
            <w:noWrap/>
            <w:vAlign w:val="center"/>
            <w:hideMark/>
          </w:tcPr>
          <w:p w14:paraId="306036DB" w14:textId="77777777" w:rsidR="00704612" w:rsidRPr="00617823" w:rsidRDefault="00704612" w:rsidP="00704612">
            <w:pPr>
              <w:jc w:val="center"/>
              <w:rPr>
                <w:b/>
                <w:bCs/>
                <w:sz w:val="20"/>
                <w:szCs w:val="20"/>
              </w:rPr>
            </w:pPr>
            <w:r w:rsidRPr="00617823">
              <w:rPr>
                <w:b/>
                <w:bCs/>
                <w:sz w:val="20"/>
                <w:szCs w:val="20"/>
              </w:rPr>
              <w:t>мин</w:t>
            </w:r>
          </w:p>
        </w:tc>
        <w:tc>
          <w:tcPr>
            <w:tcW w:w="876" w:type="dxa"/>
            <w:tcBorders>
              <w:top w:val="nil"/>
              <w:left w:val="nil"/>
              <w:bottom w:val="single" w:sz="4" w:space="0" w:color="auto"/>
              <w:right w:val="single" w:sz="4" w:space="0" w:color="auto"/>
            </w:tcBorders>
            <w:shd w:val="clear" w:color="000000" w:fill="BDD7EE"/>
            <w:noWrap/>
            <w:vAlign w:val="center"/>
            <w:hideMark/>
          </w:tcPr>
          <w:p w14:paraId="762534DD" w14:textId="77777777" w:rsidR="00704612" w:rsidRPr="00617823" w:rsidRDefault="00704612" w:rsidP="00704612">
            <w:pPr>
              <w:jc w:val="center"/>
              <w:rPr>
                <w:b/>
                <w:bCs/>
                <w:sz w:val="20"/>
                <w:szCs w:val="20"/>
              </w:rPr>
            </w:pPr>
            <w:r w:rsidRPr="00617823">
              <w:rPr>
                <w:b/>
                <w:bCs/>
                <w:sz w:val="20"/>
                <w:szCs w:val="20"/>
              </w:rPr>
              <w:t>л/с</w:t>
            </w:r>
          </w:p>
        </w:tc>
        <w:tc>
          <w:tcPr>
            <w:tcW w:w="700" w:type="dxa"/>
            <w:tcBorders>
              <w:top w:val="nil"/>
              <w:left w:val="nil"/>
              <w:bottom w:val="single" w:sz="4" w:space="0" w:color="auto"/>
              <w:right w:val="single" w:sz="4" w:space="0" w:color="auto"/>
            </w:tcBorders>
            <w:shd w:val="clear" w:color="000000" w:fill="C6E0B4"/>
            <w:noWrap/>
            <w:vAlign w:val="center"/>
            <w:hideMark/>
          </w:tcPr>
          <w:p w14:paraId="0C6A032A" w14:textId="77777777" w:rsidR="00704612" w:rsidRPr="00617823" w:rsidRDefault="00704612" w:rsidP="00704612">
            <w:pPr>
              <w:jc w:val="center"/>
              <w:rPr>
                <w:b/>
                <w:bCs/>
                <w:sz w:val="20"/>
                <w:szCs w:val="20"/>
              </w:rPr>
            </w:pPr>
            <w:r w:rsidRPr="00617823">
              <w:rPr>
                <w:b/>
                <w:bCs/>
                <w:sz w:val="20"/>
                <w:szCs w:val="20"/>
              </w:rPr>
              <w:t>P1</w:t>
            </w:r>
          </w:p>
        </w:tc>
        <w:tc>
          <w:tcPr>
            <w:tcW w:w="700" w:type="dxa"/>
            <w:tcBorders>
              <w:top w:val="nil"/>
              <w:left w:val="nil"/>
              <w:bottom w:val="single" w:sz="4" w:space="0" w:color="auto"/>
              <w:right w:val="single" w:sz="4" w:space="0" w:color="auto"/>
            </w:tcBorders>
            <w:shd w:val="clear" w:color="000000" w:fill="C6E0B4"/>
            <w:noWrap/>
            <w:vAlign w:val="center"/>
            <w:hideMark/>
          </w:tcPr>
          <w:p w14:paraId="5A0825EB" w14:textId="77777777" w:rsidR="00704612" w:rsidRPr="00617823" w:rsidRDefault="00704612" w:rsidP="00704612">
            <w:pPr>
              <w:jc w:val="center"/>
              <w:rPr>
                <w:b/>
                <w:bCs/>
                <w:sz w:val="20"/>
                <w:szCs w:val="20"/>
              </w:rPr>
            </w:pPr>
            <w:r w:rsidRPr="00617823">
              <w:rPr>
                <w:b/>
                <w:bCs/>
                <w:sz w:val="20"/>
                <w:szCs w:val="20"/>
              </w:rPr>
              <w:t>P2</w:t>
            </w:r>
          </w:p>
        </w:tc>
        <w:tc>
          <w:tcPr>
            <w:tcW w:w="700" w:type="dxa"/>
            <w:tcBorders>
              <w:top w:val="nil"/>
              <w:left w:val="nil"/>
              <w:bottom w:val="single" w:sz="4" w:space="0" w:color="auto"/>
              <w:right w:val="single" w:sz="4" w:space="0" w:color="auto"/>
            </w:tcBorders>
            <w:shd w:val="clear" w:color="000000" w:fill="C6E0B4"/>
            <w:noWrap/>
            <w:vAlign w:val="center"/>
            <w:hideMark/>
          </w:tcPr>
          <w:p w14:paraId="05A3830A" w14:textId="77777777" w:rsidR="00704612" w:rsidRPr="00617823" w:rsidRDefault="00704612" w:rsidP="00704612">
            <w:pPr>
              <w:jc w:val="center"/>
              <w:rPr>
                <w:b/>
                <w:bCs/>
                <w:sz w:val="20"/>
                <w:szCs w:val="20"/>
              </w:rPr>
            </w:pPr>
            <w:r w:rsidRPr="00617823">
              <w:rPr>
                <w:b/>
                <w:bCs/>
                <w:sz w:val="20"/>
                <w:szCs w:val="20"/>
              </w:rPr>
              <w:t>P3</w:t>
            </w:r>
          </w:p>
        </w:tc>
        <w:tc>
          <w:tcPr>
            <w:tcW w:w="700" w:type="dxa"/>
            <w:tcBorders>
              <w:top w:val="nil"/>
              <w:left w:val="nil"/>
              <w:bottom w:val="single" w:sz="4" w:space="0" w:color="auto"/>
              <w:right w:val="single" w:sz="4" w:space="0" w:color="auto"/>
            </w:tcBorders>
            <w:shd w:val="clear" w:color="000000" w:fill="C6E0B4"/>
            <w:noWrap/>
            <w:vAlign w:val="center"/>
            <w:hideMark/>
          </w:tcPr>
          <w:p w14:paraId="6CE6C1DD" w14:textId="77777777" w:rsidR="00704612" w:rsidRPr="00617823" w:rsidRDefault="00704612" w:rsidP="00704612">
            <w:pPr>
              <w:jc w:val="center"/>
              <w:rPr>
                <w:b/>
                <w:bCs/>
                <w:sz w:val="20"/>
                <w:szCs w:val="20"/>
              </w:rPr>
            </w:pPr>
            <w:r w:rsidRPr="00617823">
              <w:rPr>
                <w:b/>
                <w:bCs/>
                <w:sz w:val="20"/>
                <w:szCs w:val="20"/>
              </w:rPr>
              <w:t>P4</w:t>
            </w:r>
          </w:p>
        </w:tc>
        <w:tc>
          <w:tcPr>
            <w:tcW w:w="941" w:type="dxa"/>
            <w:tcBorders>
              <w:top w:val="nil"/>
              <w:left w:val="nil"/>
              <w:bottom w:val="single" w:sz="4" w:space="0" w:color="auto"/>
              <w:right w:val="single" w:sz="4" w:space="0" w:color="auto"/>
            </w:tcBorders>
            <w:shd w:val="clear" w:color="000000" w:fill="FFC000"/>
            <w:noWrap/>
            <w:vAlign w:val="center"/>
            <w:hideMark/>
          </w:tcPr>
          <w:p w14:paraId="6BA83411" w14:textId="77777777" w:rsidR="00704612" w:rsidRPr="00617823" w:rsidRDefault="00704612" w:rsidP="00704612">
            <w:pPr>
              <w:jc w:val="center"/>
              <w:rPr>
                <w:b/>
                <w:bCs/>
                <w:sz w:val="20"/>
                <w:szCs w:val="20"/>
              </w:rPr>
            </w:pPr>
            <w:r w:rsidRPr="00617823">
              <w:rPr>
                <w:b/>
                <w:bCs/>
                <w:sz w:val="20"/>
                <w:szCs w:val="20"/>
              </w:rPr>
              <w:t>Tc1</w:t>
            </w:r>
          </w:p>
        </w:tc>
        <w:tc>
          <w:tcPr>
            <w:tcW w:w="941" w:type="dxa"/>
            <w:tcBorders>
              <w:top w:val="nil"/>
              <w:left w:val="nil"/>
              <w:bottom w:val="single" w:sz="4" w:space="0" w:color="auto"/>
              <w:right w:val="single" w:sz="4" w:space="0" w:color="auto"/>
            </w:tcBorders>
            <w:shd w:val="clear" w:color="000000" w:fill="FFC000"/>
            <w:noWrap/>
            <w:vAlign w:val="center"/>
            <w:hideMark/>
          </w:tcPr>
          <w:p w14:paraId="2EE268E3" w14:textId="77777777" w:rsidR="00704612" w:rsidRPr="00617823" w:rsidRDefault="00704612" w:rsidP="00704612">
            <w:pPr>
              <w:jc w:val="center"/>
              <w:rPr>
                <w:b/>
                <w:bCs/>
                <w:sz w:val="20"/>
                <w:szCs w:val="20"/>
              </w:rPr>
            </w:pPr>
            <w:r w:rsidRPr="00617823">
              <w:rPr>
                <w:b/>
                <w:bCs/>
                <w:sz w:val="20"/>
                <w:szCs w:val="20"/>
              </w:rPr>
              <w:t>Tc2</w:t>
            </w:r>
          </w:p>
        </w:tc>
        <w:tc>
          <w:tcPr>
            <w:tcW w:w="941" w:type="dxa"/>
            <w:tcBorders>
              <w:top w:val="nil"/>
              <w:left w:val="nil"/>
              <w:bottom w:val="single" w:sz="4" w:space="0" w:color="auto"/>
              <w:right w:val="single" w:sz="4" w:space="0" w:color="auto"/>
            </w:tcBorders>
            <w:shd w:val="clear" w:color="000000" w:fill="FFC000"/>
            <w:noWrap/>
            <w:vAlign w:val="center"/>
            <w:hideMark/>
          </w:tcPr>
          <w:p w14:paraId="3EDE97EB" w14:textId="77777777" w:rsidR="00704612" w:rsidRPr="00617823" w:rsidRDefault="00704612" w:rsidP="00704612">
            <w:pPr>
              <w:jc w:val="center"/>
              <w:rPr>
                <w:b/>
                <w:bCs/>
                <w:sz w:val="20"/>
                <w:szCs w:val="20"/>
              </w:rPr>
            </w:pPr>
            <w:r w:rsidRPr="00617823">
              <w:rPr>
                <w:b/>
                <w:bCs/>
                <w:sz w:val="20"/>
                <w:szCs w:val="20"/>
              </w:rPr>
              <w:t>Tc3</w:t>
            </w:r>
          </w:p>
        </w:tc>
        <w:tc>
          <w:tcPr>
            <w:tcW w:w="777" w:type="dxa"/>
            <w:tcBorders>
              <w:top w:val="nil"/>
              <w:left w:val="nil"/>
              <w:bottom w:val="single" w:sz="4" w:space="0" w:color="auto"/>
              <w:right w:val="single" w:sz="4" w:space="0" w:color="auto"/>
            </w:tcBorders>
            <w:shd w:val="clear" w:color="000000" w:fill="FFC000"/>
            <w:noWrap/>
            <w:vAlign w:val="center"/>
            <w:hideMark/>
          </w:tcPr>
          <w:p w14:paraId="7C76E8D6" w14:textId="77777777" w:rsidR="00704612" w:rsidRPr="00617823" w:rsidRDefault="00704612" w:rsidP="00704612">
            <w:pPr>
              <w:jc w:val="center"/>
              <w:rPr>
                <w:b/>
                <w:bCs/>
                <w:sz w:val="20"/>
                <w:szCs w:val="20"/>
              </w:rPr>
            </w:pPr>
            <w:r w:rsidRPr="00617823">
              <w:rPr>
                <w:b/>
                <w:bCs/>
                <w:sz w:val="20"/>
                <w:szCs w:val="20"/>
              </w:rPr>
              <w:t>Tc4</w:t>
            </w:r>
          </w:p>
        </w:tc>
      </w:tr>
      <w:tr w:rsidR="00617823" w:rsidRPr="00617823" w14:paraId="517569FD" w14:textId="77777777" w:rsidTr="00704612">
        <w:trPr>
          <w:trHeight w:val="124"/>
          <w:jc w:val="center"/>
        </w:trPr>
        <w:tc>
          <w:tcPr>
            <w:tcW w:w="724" w:type="dxa"/>
            <w:tcBorders>
              <w:top w:val="nil"/>
              <w:left w:val="single" w:sz="4" w:space="0" w:color="auto"/>
              <w:bottom w:val="single" w:sz="4" w:space="0" w:color="auto"/>
              <w:right w:val="single" w:sz="4" w:space="0" w:color="auto"/>
            </w:tcBorders>
            <w:shd w:val="clear" w:color="000000" w:fill="BDD7EE"/>
            <w:noWrap/>
            <w:vAlign w:val="center"/>
            <w:hideMark/>
          </w:tcPr>
          <w:p w14:paraId="43814444" w14:textId="77777777" w:rsidR="00704612" w:rsidRPr="00617823" w:rsidRDefault="00704612" w:rsidP="00704612">
            <w:pPr>
              <w:jc w:val="center"/>
              <w:rPr>
                <w:sz w:val="20"/>
                <w:szCs w:val="20"/>
              </w:rPr>
            </w:pPr>
            <w:r w:rsidRPr="00617823">
              <w:rPr>
                <w:sz w:val="20"/>
                <w:szCs w:val="20"/>
              </w:rPr>
              <w:t>0</w:t>
            </w:r>
          </w:p>
        </w:tc>
        <w:tc>
          <w:tcPr>
            <w:tcW w:w="876" w:type="dxa"/>
            <w:tcBorders>
              <w:top w:val="nil"/>
              <w:left w:val="nil"/>
              <w:bottom w:val="single" w:sz="4" w:space="0" w:color="auto"/>
              <w:right w:val="single" w:sz="4" w:space="0" w:color="auto"/>
            </w:tcBorders>
            <w:shd w:val="clear" w:color="000000" w:fill="BDD7EE"/>
            <w:noWrap/>
            <w:vAlign w:val="center"/>
            <w:hideMark/>
          </w:tcPr>
          <w:p w14:paraId="5124CF7A" w14:textId="77777777" w:rsidR="00704612" w:rsidRPr="00617823" w:rsidRDefault="00704612" w:rsidP="00704612">
            <w:pPr>
              <w:jc w:val="center"/>
              <w:rPr>
                <w:sz w:val="20"/>
                <w:szCs w:val="20"/>
              </w:rPr>
            </w:pPr>
            <w:r w:rsidRPr="00617823">
              <w:rPr>
                <w:sz w:val="20"/>
                <w:szCs w:val="20"/>
              </w:rPr>
              <w:t>0</w:t>
            </w:r>
          </w:p>
        </w:tc>
        <w:tc>
          <w:tcPr>
            <w:tcW w:w="700" w:type="dxa"/>
            <w:tcBorders>
              <w:top w:val="nil"/>
              <w:left w:val="nil"/>
              <w:bottom w:val="single" w:sz="4" w:space="0" w:color="auto"/>
              <w:right w:val="single" w:sz="4" w:space="0" w:color="auto"/>
            </w:tcBorders>
            <w:shd w:val="clear" w:color="000000" w:fill="C6E0B4"/>
            <w:noWrap/>
            <w:vAlign w:val="center"/>
            <w:hideMark/>
          </w:tcPr>
          <w:p w14:paraId="0C384EF2" w14:textId="77777777" w:rsidR="00704612" w:rsidRPr="00617823" w:rsidRDefault="00704612" w:rsidP="00704612">
            <w:pPr>
              <w:jc w:val="center"/>
              <w:rPr>
                <w:sz w:val="20"/>
                <w:szCs w:val="20"/>
              </w:rPr>
            </w:pPr>
            <w:r w:rsidRPr="00617823">
              <w:rPr>
                <w:sz w:val="20"/>
                <w:szCs w:val="20"/>
              </w:rPr>
              <w:t>1,03</w:t>
            </w:r>
          </w:p>
        </w:tc>
        <w:tc>
          <w:tcPr>
            <w:tcW w:w="700" w:type="dxa"/>
            <w:tcBorders>
              <w:top w:val="nil"/>
              <w:left w:val="nil"/>
              <w:bottom w:val="single" w:sz="4" w:space="0" w:color="auto"/>
              <w:right w:val="single" w:sz="4" w:space="0" w:color="auto"/>
            </w:tcBorders>
            <w:shd w:val="clear" w:color="000000" w:fill="C6E0B4"/>
            <w:noWrap/>
            <w:vAlign w:val="center"/>
            <w:hideMark/>
          </w:tcPr>
          <w:p w14:paraId="6739424C" w14:textId="77777777" w:rsidR="00704612" w:rsidRPr="00617823" w:rsidRDefault="00704612" w:rsidP="00704612">
            <w:pPr>
              <w:jc w:val="center"/>
              <w:rPr>
                <w:sz w:val="20"/>
                <w:szCs w:val="20"/>
              </w:rPr>
            </w:pPr>
            <w:r w:rsidRPr="00617823">
              <w:rPr>
                <w:sz w:val="20"/>
                <w:szCs w:val="20"/>
              </w:rPr>
              <w:t>1,05</w:t>
            </w:r>
          </w:p>
        </w:tc>
        <w:tc>
          <w:tcPr>
            <w:tcW w:w="700" w:type="dxa"/>
            <w:tcBorders>
              <w:top w:val="nil"/>
              <w:left w:val="nil"/>
              <w:bottom w:val="single" w:sz="4" w:space="0" w:color="auto"/>
              <w:right w:val="single" w:sz="4" w:space="0" w:color="auto"/>
            </w:tcBorders>
            <w:shd w:val="clear" w:color="000000" w:fill="C6E0B4"/>
            <w:noWrap/>
            <w:vAlign w:val="center"/>
            <w:hideMark/>
          </w:tcPr>
          <w:p w14:paraId="1AB15A25" w14:textId="77777777" w:rsidR="00704612" w:rsidRPr="00617823" w:rsidRDefault="00704612" w:rsidP="00704612">
            <w:pPr>
              <w:jc w:val="center"/>
              <w:rPr>
                <w:sz w:val="20"/>
                <w:szCs w:val="20"/>
              </w:rPr>
            </w:pPr>
            <w:r w:rsidRPr="00617823">
              <w:rPr>
                <w:sz w:val="20"/>
                <w:szCs w:val="20"/>
              </w:rPr>
              <w:t>1,03</w:t>
            </w:r>
          </w:p>
        </w:tc>
        <w:tc>
          <w:tcPr>
            <w:tcW w:w="700" w:type="dxa"/>
            <w:tcBorders>
              <w:top w:val="nil"/>
              <w:left w:val="nil"/>
              <w:bottom w:val="single" w:sz="4" w:space="0" w:color="auto"/>
              <w:right w:val="single" w:sz="4" w:space="0" w:color="auto"/>
            </w:tcBorders>
            <w:shd w:val="clear" w:color="000000" w:fill="C6E0B4"/>
            <w:noWrap/>
            <w:vAlign w:val="center"/>
            <w:hideMark/>
          </w:tcPr>
          <w:p w14:paraId="20DBEC93" w14:textId="77777777" w:rsidR="00704612" w:rsidRPr="00617823" w:rsidRDefault="00704612" w:rsidP="00704612">
            <w:pPr>
              <w:jc w:val="center"/>
              <w:rPr>
                <w:sz w:val="20"/>
                <w:szCs w:val="20"/>
              </w:rPr>
            </w:pPr>
            <w:r w:rsidRPr="00617823">
              <w:rPr>
                <w:sz w:val="20"/>
                <w:szCs w:val="20"/>
              </w:rPr>
              <w:t>1,34</w:t>
            </w:r>
          </w:p>
        </w:tc>
        <w:tc>
          <w:tcPr>
            <w:tcW w:w="941" w:type="dxa"/>
            <w:tcBorders>
              <w:top w:val="nil"/>
              <w:left w:val="nil"/>
              <w:bottom w:val="single" w:sz="4" w:space="0" w:color="auto"/>
              <w:right w:val="single" w:sz="4" w:space="0" w:color="auto"/>
            </w:tcBorders>
            <w:shd w:val="clear" w:color="000000" w:fill="FFC000"/>
            <w:noWrap/>
            <w:vAlign w:val="center"/>
            <w:hideMark/>
          </w:tcPr>
          <w:p w14:paraId="300F808C" w14:textId="77777777" w:rsidR="00704612" w:rsidRPr="00617823" w:rsidRDefault="00704612" w:rsidP="00704612">
            <w:pPr>
              <w:jc w:val="center"/>
              <w:rPr>
                <w:sz w:val="20"/>
                <w:szCs w:val="20"/>
              </w:rPr>
            </w:pPr>
            <w:r w:rsidRPr="00617823">
              <w:rPr>
                <w:sz w:val="20"/>
                <w:szCs w:val="20"/>
              </w:rPr>
              <w:t>25,00</w:t>
            </w:r>
          </w:p>
        </w:tc>
        <w:tc>
          <w:tcPr>
            <w:tcW w:w="941" w:type="dxa"/>
            <w:tcBorders>
              <w:top w:val="nil"/>
              <w:left w:val="nil"/>
              <w:bottom w:val="single" w:sz="4" w:space="0" w:color="auto"/>
              <w:right w:val="single" w:sz="4" w:space="0" w:color="auto"/>
            </w:tcBorders>
            <w:shd w:val="clear" w:color="000000" w:fill="FFC000"/>
            <w:noWrap/>
            <w:vAlign w:val="center"/>
            <w:hideMark/>
          </w:tcPr>
          <w:p w14:paraId="5DC336BA" w14:textId="77777777" w:rsidR="00704612" w:rsidRPr="00617823" w:rsidRDefault="00704612" w:rsidP="00704612">
            <w:pPr>
              <w:jc w:val="center"/>
              <w:rPr>
                <w:sz w:val="20"/>
                <w:szCs w:val="20"/>
              </w:rPr>
            </w:pPr>
            <w:r w:rsidRPr="00617823">
              <w:rPr>
                <w:sz w:val="20"/>
                <w:szCs w:val="20"/>
              </w:rPr>
              <w:t>24,25</w:t>
            </w:r>
          </w:p>
        </w:tc>
        <w:tc>
          <w:tcPr>
            <w:tcW w:w="941" w:type="dxa"/>
            <w:tcBorders>
              <w:top w:val="nil"/>
              <w:left w:val="nil"/>
              <w:bottom w:val="single" w:sz="4" w:space="0" w:color="auto"/>
              <w:right w:val="single" w:sz="4" w:space="0" w:color="auto"/>
            </w:tcBorders>
            <w:shd w:val="clear" w:color="000000" w:fill="FFC000"/>
            <w:noWrap/>
            <w:vAlign w:val="center"/>
            <w:hideMark/>
          </w:tcPr>
          <w:p w14:paraId="25175C6E" w14:textId="77777777" w:rsidR="00704612" w:rsidRPr="00617823" w:rsidRDefault="00704612" w:rsidP="00704612">
            <w:pPr>
              <w:jc w:val="center"/>
              <w:rPr>
                <w:sz w:val="20"/>
                <w:szCs w:val="20"/>
              </w:rPr>
            </w:pPr>
            <w:r w:rsidRPr="00617823">
              <w:rPr>
                <w:sz w:val="20"/>
                <w:szCs w:val="20"/>
              </w:rPr>
              <w:t>23,5</w:t>
            </w:r>
          </w:p>
        </w:tc>
        <w:tc>
          <w:tcPr>
            <w:tcW w:w="777" w:type="dxa"/>
            <w:tcBorders>
              <w:top w:val="nil"/>
              <w:left w:val="nil"/>
              <w:bottom w:val="single" w:sz="4" w:space="0" w:color="auto"/>
              <w:right w:val="single" w:sz="4" w:space="0" w:color="auto"/>
            </w:tcBorders>
            <w:shd w:val="clear" w:color="000000" w:fill="FFC000"/>
            <w:noWrap/>
            <w:vAlign w:val="center"/>
            <w:hideMark/>
          </w:tcPr>
          <w:p w14:paraId="0C41C028" w14:textId="77777777" w:rsidR="00704612" w:rsidRPr="00617823" w:rsidRDefault="00704612" w:rsidP="00704612">
            <w:pPr>
              <w:jc w:val="center"/>
              <w:rPr>
                <w:sz w:val="20"/>
                <w:szCs w:val="20"/>
              </w:rPr>
            </w:pPr>
            <w:r w:rsidRPr="00617823">
              <w:rPr>
                <w:sz w:val="20"/>
                <w:szCs w:val="20"/>
              </w:rPr>
              <w:t>22,75</w:t>
            </w:r>
          </w:p>
        </w:tc>
      </w:tr>
      <w:tr w:rsidR="00617823" w:rsidRPr="00617823" w14:paraId="6EBB7026" w14:textId="77777777" w:rsidTr="00704612">
        <w:trPr>
          <w:trHeight w:val="170"/>
          <w:jc w:val="center"/>
        </w:trPr>
        <w:tc>
          <w:tcPr>
            <w:tcW w:w="724" w:type="dxa"/>
            <w:tcBorders>
              <w:top w:val="nil"/>
              <w:left w:val="single" w:sz="4" w:space="0" w:color="auto"/>
              <w:bottom w:val="single" w:sz="4" w:space="0" w:color="auto"/>
              <w:right w:val="single" w:sz="4" w:space="0" w:color="auto"/>
            </w:tcBorders>
            <w:shd w:val="clear" w:color="000000" w:fill="BDD7EE"/>
            <w:noWrap/>
            <w:vAlign w:val="center"/>
            <w:hideMark/>
          </w:tcPr>
          <w:p w14:paraId="206FF63D" w14:textId="77777777" w:rsidR="00704612" w:rsidRPr="00617823" w:rsidRDefault="00704612" w:rsidP="00704612">
            <w:pPr>
              <w:jc w:val="center"/>
              <w:rPr>
                <w:sz w:val="20"/>
                <w:szCs w:val="20"/>
              </w:rPr>
            </w:pPr>
            <w:r w:rsidRPr="00617823">
              <w:rPr>
                <w:sz w:val="20"/>
                <w:szCs w:val="20"/>
              </w:rPr>
              <w:t>30</w:t>
            </w:r>
          </w:p>
        </w:tc>
        <w:tc>
          <w:tcPr>
            <w:tcW w:w="876" w:type="dxa"/>
            <w:tcBorders>
              <w:top w:val="nil"/>
              <w:left w:val="nil"/>
              <w:bottom w:val="single" w:sz="4" w:space="0" w:color="auto"/>
              <w:right w:val="single" w:sz="4" w:space="0" w:color="auto"/>
            </w:tcBorders>
            <w:shd w:val="clear" w:color="000000" w:fill="BDD7EE"/>
            <w:noWrap/>
            <w:vAlign w:val="center"/>
            <w:hideMark/>
          </w:tcPr>
          <w:p w14:paraId="02464826" w14:textId="77777777" w:rsidR="00704612" w:rsidRPr="00617823" w:rsidRDefault="00704612" w:rsidP="00704612">
            <w:pPr>
              <w:jc w:val="center"/>
              <w:rPr>
                <w:sz w:val="20"/>
                <w:szCs w:val="20"/>
              </w:rPr>
            </w:pPr>
            <w:r w:rsidRPr="00617823">
              <w:rPr>
                <w:sz w:val="20"/>
                <w:szCs w:val="20"/>
              </w:rPr>
              <w:t>72,78</w:t>
            </w:r>
          </w:p>
        </w:tc>
        <w:tc>
          <w:tcPr>
            <w:tcW w:w="700" w:type="dxa"/>
            <w:tcBorders>
              <w:top w:val="nil"/>
              <w:left w:val="nil"/>
              <w:bottom w:val="single" w:sz="4" w:space="0" w:color="auto"/>
              <w:right w:val="single" w:sz="4" w:space="0" w:color="auto"/>
            </w:tcBorders>
            <w:shd w:val="clear" w:color="000000" w:fill="C6E0B4"/>
            <w:noWrap/>
            <w:vAlign w:val="center"/>
            <w:hideMark/>
          </w:tcPr>
          <w:p w14:paraId="5D4A7FF1" w14:textId="77777777" w:rsidR="00704612" w:rsidRPr="00617823" w:rsidRDefault="00704612" w:rsidP="00704612">
            <w:pPr>
              <w:jc w:val="center"/>
              <w:rPr>
                <w:sz w:val="20"/>
                <w:szCs w:val="20"/>
              </w:rPr>
            </w:pPr>
            <w:r w:rsidRPr="00617823">
              <w:rPr>
                <w:sz w:val="20"/>
                <w:szCs w:val="20"/>
              </w:rPr>
              <w:t>1,1</w:t>
            </w:r>
          </w:p>
        </w:tc>
        <w:tc>
          <w:tcPr>
            <w:tcW w:w="700" w:type="dxa"/>
            <w:tcBorders>
              <w:top w:val="nil"/>
              <w:left w:val="nil"/>
              <w:bottom w:val="single" w:sz="4" w:space="0" w:color="auto"/>
              <w:right w:val="single" w:sz="4" w:space="0" w:color="auto"/>
            </w:tcBorders>
            <w:shd w:val="clear" w:color="000000" w:fill="C6E0B4"/>
            <w:noWrap/>
            <w:vAlign w:val="center"/>
            <w:hideMark/>
          </w:tcPr>
          <w:p w14:paraId="0E1B2BDB" w14:textId="77777777" w:rsidR="00704612" w:rsidRPr="00617823" w:rsidRDefault="00704612" w:rsidP="00704612">
            <w:pPr>
              <w:jc w:val="center"/>
              <w:rPr>
                <w:sz w:val="20"/>
                <w:szCs w:val="20"/>
              </w:rPr>
            </w:pPr>
            <w:r w:rsidRPr="00617823">
              <w:rPr>
                <w:sz w:val="20"/>
                <w:szCs w:val="20"/>
              </w:rPr>
              <w:t>1,06</w:t>
            </w:r>
          </w:p>
        </w:tc>
        <w:tc>
          <w:tcPr>
            <w:tcW w:w="700" w:type="dxa"/>
            <w:tcBorders>
              <w:top w:val="nil"/>
              <w:left w:val="nil"/>
              <w:bottom w:val="single" w:sz="4" w:space="0" w:color="auto"/>
              <w:right w:val="single" w:sz="4" w:space="0" w:color="auto"/>
            </w:tcBorders>
            <w:shd w:val="clear" w:color="000000" w:fill="C6E0B4"/>
            <w:noWrap/>
            <w:vAlign w:val="center"/>
            <w:hideMark/>
          </w:tcPr>
          <w:p w14:paraId="436E18DF" w14:textId="77777777" w:rsidR="00704612" w:rsidRPr="00617823" w:rsidRDefault="00704612" w:rsidP="00704612">
            <w:pPr>
              <w:jc w:val="center"/>
              <w:rPr>
                <w:sz w:val="20"/>
                <w:szCs w:val="20"/>
              </w:rPr>
            </w:pPr>
            <w:r w:rsidRPr="00617823">
              <w:rPr>
                <w:sz w:val="20"/>
                <w:szCs w:val="20"/>
              </w:rPr>
              <w:t>1,05</w:t>
            </w:r>
          </w:p>
        </w:tc>
        <w:tc>
          <w:tcPr>
            <w:tcW w:w="700" w:type="dxa"/>
            <w:tcBorders>
              <w:top w:val="nil"/>
              <w:left w:val="nil"/>
              <w:bottom w:val="single" w:sz="4" w:space="0" w:color="auto"/>
              <w:right w:val="single" w:sz="4" w:space="0" w:color="auto"/>
            </w:tcBorders>
            <w:shd w:val="clear" w:color="000000" w:fill="C6E0B4"/>
            <w:noWrap/>
            <w:vAlign w:val="center"/>
            <w:hideMark/>
          </w:tcPr>
          <w:p w14:paraId="71BCF235" w14:textId="77777777" w:rsidR="00704612" w:rsidRPr="00617823" w:rsidRDefault="00704612" w:rsidP="00704612">
            <w:pPr>
              <w:jc w:val="center"/>
              <w:rPr>
                <w:sz w:val="20"/>
                <w:szCs w:val="20"/>
              </w:rPr>
            </w:pPr>
            <w:r w:rsidRPr="00617823">
              <w:rPr>
                <w:sz w:val="20"/>
                <w:szCs w:val="20"/>
              </w:rPr>
              <w:t>0,72</w:t>
            </w:r>
          </w:p>
        </w:tc>
        <w:tc>
          <w:tcPr>
            <w:tcW w:w="941" w:type="dxa"/>
            <w:tcBorders>
              <w:top w:val="nil"/>
              <w:left w:val="nil"/>
              <w:bottom w:val="single" w:sz="4" w:space="0" w:color="auto"/>
              <w:right w:val="single" w:sz="4" w:space="0" w:color="auto"/>
            </w:tcBorders>
            <w:shd w:val="clear" w:color="000000" w:fill="FFC000"/>
            <w:noWrap/>
            <w:vAlign w:val="center"/>
            <w:hideMark/>
          </w:tcPr>
          <w:p w14:paraId="78A4DB3A" w14:textId="77777777" w:rsidR="00704612" w:rsidRPr="00617823" w:rsidRDefault="00704612" w:rsidP="00704612">
            <w:pPr>
              <w:jc w:val="center"/>
              <w:rPr>
                <w:sz w:val="20"/>
                <w:szCs w:val="20"/>
              </w:rPr>
            </w:pPr>
            <w:r w:rsidRPr="00617823">
              <w:rPr>
                <w:sz w:val="20"/>
                <w:szCs w:val="20"/>
              </w:rPr>
              <w:t>89,34</w:t>
            </w:r>
          </w:p>
        </w:tc>
        <w:tc>
          <w:tcPr>
            <w:tcW w:w="941" w:type="dxa"/>
            <w:tcBorders>
              <w:top w:val="nil"/>
              <w:left w:val="nil"/>
              <w:bottom w:val="single" w:sz="4" w:space="0" w:color="auto"/>
              <w:right w:val="single" w:sz="4" w:space="0" w:color="auto"/>
            </w:tcBorders>
            <w:shd w:val="clear" w:color="000000" w:fill="FFC000"/>
            <w:noWrap/>
            <w:vAlign w:val="center"/>
            <w:hideMark/>
          </w:tcPr>
          <w:p w14:paraId="677B4990" w14:textId="77777777" w:rsidR="00704612" w:rsidRPr="00617823" w:rsidRDefault="00704612" w:rsidP="00704612">
            <w:pPr>
              <w:jc w:val="center"/>
              <w:rPr>
                <w:sz w:val="20"/>
                <w:szCs w:val="20"/>
              </w:rPr>
            </w:pPr>
            <w:r w:rsidRPr="00617823">
              <w:rPr>
                <w:sz w:val="20"/>
                <w:szCs w:val="20"/>
              </w:rPr>
              <w:t>108,75</w:t>
            </w:r>
          </w:p>
        </w:tc>
        <w:tc>
          <w:tcPr>
            <w:tcW w:w="941" w:type="dxa"/>
            <w:tcBorders>
              <w:top w:val="nil"/>
              <w:left w:val="nil"/>
              <w:bottom w:val="single" w:sz="4" w:space="0" w:color="auto"/>
              <w:right w:val="single" w:sz="4" w:space="0" w:color="auto"/>
            </w:tcBorders>
            <w:shd w:val="clear" w:color="000000" w:fill="FFC000"/>
            <w:noWrap/>
            <w:vAlign w:val="center"/>
            <w:hideMark/>
          </w:tcPr>
          <w:p w14:paraId="7FC1FF23" w14:textId="77777777" w:rsidR="00704612" w:rsidRPr="00617823" w:rsidRDefault="00704612" w:rsidP="00704612">
            <w:pPr>
              <w:jc w:val="center"/>
              <w:rPr>
                <w:sz w:val="20"/>
                <w:szCs w:val="20"/>
              </w:rPr>
            </w:pPr>
            <w:r w:rsidRPr="00617823">
              <w:rPr>
                <w:sz w:val="20"/>
                <w:szCs w:val="20"/>
              </w:rPr>
              <w:t>100,25</w:t>
            </w:r>
          </w:p>
        </w:tc>
        <w:tc>
          <w:tcPr>
            <w:tcW w:w="777" w:type="dxa"/>
            <w:tcBorders>
              <w:top w:val="nil"/>
              <w:left w:val="nil"/>
              <w:bottom w:val="single" w:sz="4" w:space="0" w:color="auto"/>
              <w:right w:val="single" w:sz="4" w:space="0" w:color="auto"/>
            </w:tcBorders>
            <w:shd w:val="clear" w:color="000000" w:fill="FFC000"/>
            <w:noWrap/>
            <w:vAlign w:val="center"/>
            <w:hideMark/>
          </w:tcPr>
          <w:p w14:paraId="5065DC26" w14:textId="77777777" w:rsidR="00704612" w:rsidRPr="00617823" w:rsidRDefault="00704612" w:rsidP="00704612">
            <w:pPr>
              <w:jc w:val="center"/>
              <w:rPr>
                <w:sz w:val="20"/>
                <w:szCs w:val="20"/>
              </w:rPr>
            </w:pPr>
            <w:r w:rsidRPr="00617823">
              <w:rPr>
                <w:sz w:val="20"/>
                <w:szCs w:val="20"/>
              </w:rPr>
              <w:t>101,5</w:t>
            </w:r>
          </w:p>
        </w:tc>
      </w:tr>
      <w:tr w:rsidR="00617823" w:rsidRPr="00617823" w14:paraId="1AAF60E1" w14:textId="77777777" w:rsidTr="00704612">
        <w:trPr>
          <w:trHeight w:val="215"/>
          <w:jc w:val="center"/>
        </w:trPr>
        <w:tc>
          <w:tcPr>
            <w:tcW w:w="724" w:type="dxa"/>
            <w:tcBorders>
              <w:top w:val="nil"/>
              <w:left w:val="single" w:sz="4" w:space="0" w:color="auto"/>
              <w:bottom w:val="single" w:sz="4" w:space="0" w:color="auto"/>
              <w:right w:val="single" w:sz="4" w:space="0" w:color="auto"/>
            </w:tcBorders>
            <w:shd w:val="clear" w:color="000000" w:fill="BDD7EE"/>
            <w:noWrap/>
            <w:vAlign w:val="center"/>
            <w:hideMark/>
          </w:tcPr>
          <w:p w14:paraId="27CA538C" w14:textId="77777777" w:rsidR="00704612" w:rsidRPr="00617823" w:rsidRDefault="00704612" w:rsidP="00704612">
            <w:pPr>
              <w:jc w:val="center"/>
              <w:rPr>
                <w:sz w:val="20"/>
                <w:szCs w:val="20"/>
              </w:rPr>
            </w:pPr>
            <w:r w:rsidRPr="00617823">
              <w:rPr>
                <w:sz w:val="20"/>
                <w:szCs w:val="20"/>
              </w:rPr>
              <w:t>60</w:t>
            </w:r>
          </w:p>
        </w:tc>
        <w:tc>
          <w:tcPr>
            <w:tcW w:w="876" w:type="dxa"/>
            <w:tcBorders>
              <w:top w:val="nil"/>
              <w:left w:val="nil"/>
              <w:bottom w:val="single" w:sz="4" w:space="0" w:color="auto"/>
              <w:right w:val="single" w:sz="4" w:space="0" w:color="auto"/>
            </w:tcBorders>
            <w:shd w:val="clear" w:color="000000" w:fill="BDD7EE"/>
            <w:noWrap/>
            <w:vAlign w:val="center"/>
            <w:hideMark/>
          </w:tcPr>
          <w:p w14:paraId="17F3F183" w14:textId="77777777" w:rsidR="00704612" w:rsidRPr="00617823" w:rsidRDefault="00704612" w:rsidP="00704612">
            <w:pPr>
              <w:jc w:val="center"/>
              <w:rPr>
                <w:sz w:val="20"/>
                <w:szCs w:val="20"/>
              </w:rPr>
            </w:pPr>
            <w:r w:rsidRPr="00617823">
              <w:rPr>
                <w:sz w:val="20"/>
                <w:szCs w:val="20"/>
              </w:rPr>
              <w:t>72,92</w:t>
            </w:r>
          </w:p>
        </w:tc>
        <w:tc>
          <w:tcPr>
            <w:tcW w:w="700" w:type="dxa"/>
            <w:tcBorders>
              <w:top w:val="nil"/>
              <w:left w:val="nil"/>
              <w:bottom w:val="single" w:sz="4" w:space="0" w:color="auto"/>
              <w:right w:val="single" w:sz="4" w:space="0" w:color="auto"/>
            </w:tcBorders>
            <w:shd w:val="clear" w:color="000000" w:fill="C6E0B4"/>
            <w:noWrap/>
            <w:vAlign w:val="center"/>
            <w:hideMark/>
          </w:tcPr>
          <w:p w14:paraId="0484E54B" w14:textId="77777777" w:rsidR="00704612" w:rsidRPr="00617823" w:rsidRDefault="00704612" w:rsidP="00704612">
            <w:pPr>
              <w:jc w:val="center"/>
              <w:rPr>
                <w:sz w:val="20"/>
                <w:szCs w:val="20"/>
              </w:rPr>
            </w:pPr>
            <w:r w:rsidRPr="00617823">
              <w:rPr>
                <w:sz w:val="20"/>
                <w:szCs w:val="20"/>
              </w:rPr>
              <w:t>1,06</w:t>
            </w:r>
          </w:p>
        </w:tc>
        <w:tc>
          <w:tcPr>
            <w:tcW w:w="700" w:type="dxa"/>
            <w:tcBorders>
              <w:top w:val="nil"/>
              <w:left w:val="nil"/>
              <w:bottom w:val="single" w:sz="4" w:space="0" w:color="auto"/>
              <w:right w:val="single" w:sz="4" w:space="0" w:color="auto"/>
            </w:tcBorders>
            <w:shd w:val="clear" w:color="000000" w:fill="C6E0B4"/>
            <w:noWrap/>
            <w:vAlign w:val="center"/>
            <w:hideMark/>
          </w:tcPr>
          <w:p w14:paraId="795D1249" w14:textId="77777777" w:rsidR="00704612" w:rsidRPr="00617823" w:rsidRDefault="00704612" w:rsidP="00704612">
            <w:pPr>
              <w:jc w:val="center"/>
              <w:rPr>
                <w:sz w:val="20"/>
                <w:szCs w:val="20"/>
              </w:rPr>
            </w:pPr>
            <w:r w:rsidRPr="00617823">
              <w:rPr>
                <w:sz w:val="20"/>
                <w:szCs w:val="20"/>
              </w:rPr>
              <w:t>1,05</w:t>
            </w:r>
          </w:p>
        </w:tc>
        <w:tc>
          <w:tcPr>
            <w:tcW w:w="700" w:type="dxa"/>
            <w:tcBorders>
              <w:top w:val="nil"/>
              <w:left w:val="nil"/>
              <w:bottom w:val="single" w:sz="4" w:space="0" w:color="auto"/>
              <w:right w:val="single" w:sz="4" w:space="0" w:color="auto"/>
            </w:tcBorders>
            <w:shd w:val="clear" w:color="000000" w:fill="C6E0B4"/>
            <w:noWrap/>
            <w:vAlign w:val="center"/>
            <w:hideMark/>
          </w:tcPr>
          <w:p w14:paraId="02936286" w14:textId="77777777" w:rsidR="00704612" w:rsidRPr="00617823" w:rsidRDefault="00704612" w:rsidP="00704612">
            <w:pPr>
              <w:jc w:val="center"/>
              <w:rPr>
                <w:sz w:val="20"/>
                <w:szCs w:val="20"/>
              </w:rPr>
            </w:pPr>
            <w:r w:rsidRPr="00617823">
              <w:rPr>
                <w:sz w:val="20"/>
                <w:szCs w:val="20"/>
              </w:rPr>
              <w:t>1,03</w:t>
            </w:r>
          </w:p>
        </w:tc>
        <w:tc>
          <w:tcPr>
            <w:tcW w:w="700" w:type="dxa"/>
            <w:tcBorders>
              <w:top w:val="nil"/>
              <w:left w:val="nil"/>
              <w:bottom w:val="single" w:sz="4" w:space="0" w:color="auto"/>
              <w:right w:val="single" w:sz="4" w:space="0" w:color="auto"/>
            </w:tcBorders>
            <w:shd w:val="clear" w:color="000000" w:fill="C6E0B4"/>
            <w:noWrap/>
            <w:vAlign w:val="center"/>
            <w:hideMark/>
          </w:tcPr>
          <w:p w14:paraId="6B3766A6" w14:textId="77777777" w:rsidR="00704612" w:rsidRPr="00617823" w:rsidRDefault="00704612" w:rsidP="00704612">
            <w:pPr>
              <w:jc w:val="center"/>
              <w:rPr>
                <w:sz w:val="20"/>
                <w:szCs w:val="20"/>
              </w:rPr>
            </w:pPr>
            <w:r w:rsidRPr="00617823">
              <w:rPr>
                <w:sz w:val="20"/>
                <w:szCs w:val="20"/>
              </w:rPr>
              <w:t>0,72</w:t>
            </w:r>
          </w:p>
        </w:tc>
        <w:tc>
          <w:tcPr>
            <w:tcW w:w="941" w:type="dxa"/>
            <w:tcBorders>
              <w:top w:val="nil"/>
              <w:left w:val="nil"/>
              <w:bottom w:val="single" w:sz="4" w:space="0" w:color="auto"/>
              <w:right w:val="single" w:sz="4" w:space="0" w:color="auto"/>
            </w:tcBorders>
            <w:shd w:val="clear" w:color="000000" w:fill="FFC000"/>
            <w:noWrap/>
            <w:vAlign w:val="center"/>
            <w:hideMark/>
          </w:tcPr>
          <w:p w14:paraId="4769E272" w14:textId="77777777" w:rsidR="00704612" w:rsidRPr="00617823" w:rsidRDefault="00704612" w:rsidP="00704612">
            <w:pPr>
              <w:jc w:val="center"/>
              <w:rPr>
                <w:sz w:val="20"/>
                <w:szCs w:val="20"/>
              </w:rPr>
            </w:pPr>
            <w:r w:rsidRPr="00617823">
              <w:rPr>
                <w:sz w:val="20"/>
                <w:szCs w:val="20"/>
              </w:rPr>
              <w:t>103,50</w:t>
            </w:r>
          </w:p>
        </w:tc>
        <w:tc>
          <w:tcPr>
            <w:tcW w:w="941" w:type="dxa"/>
            <w:tcBorders>
              <w:top w:val="nil"/>
              <w:left w:val="nil"/>
              <w:bottom w:val="single" w:sz="4" w:space="0" w:color="auto"/>
              <w:right w:val="single" w:sz="4" w:space="0" w:color="auto"/>
            </w:tcBorders>
            <w:shd w:val="clear" w:color="000000" w:fill="FFC000"/>
            <w:noWrap/>
            <w:vAlign w:val="center"/>
            <w:hideMark/>
          </w:tcPr>
          <w:p w14:paraId="44210ECC" w14:textId="77777777" w:rsidR="00704612" w:rsidRPr="00617823" w:rsidRDefault="00704612" w:rsidP="00704612">
            <w:pPr>
              <w:jc w:val="center"/>
              <w:rPr>
                <w:sz w:val="20"/>
                <w:szCs w:val="20"/>
              </w:rPr>
            </w:pPr>
            <w:r w:rsidRPr="00617823">
              <w:rPr>
                <w:sz w:val="20"/>
                <w:szCs w:val="20"/>
              </w:rPr>
              <w:t>105,5</w:t>
            </w:r>
          </w:p>
        </w:tc>
        <w:tc>
          <w:tcPr>
            <w:tcW w:w="941" w:type="dxa"/>
            <w:tcBorders>
              <w:top w:val="nil"/>
              <w:left w:val="nil"/>
              <w:bottom w:val="single" w:sz="4" w:space="0" w:color="auto"/>
              <w:right w:val="single" w:sz="4" w:space="0" w:color="auto"/>
            </w:tcBorders>
            <w:shd w:val="clear" w:color="000000" w:fill="FFC000"/>
            <w:noWrap/>
            <w:vAlign w:val="center"/>
            <w:hideMark/>
          </w:tcPr>
          <w:p w14:paraId="43418AB7" w14:textId="77777777" w:rsidR="00704612" w:rsidRPr="00617823" w:rsidRDefault="00704612" w:rsidP="00704612">
            <w:pPr>
              <w:jc w:val="center"/>
              <w:rPr>
                <w:sz w:val="20"/>
                <w:szCs w:val="20"/>
              </w:rPr>
            </w:pPr>
            <w:r w:rsidRPr="00617823">
              <w:rPr>
                <w:sz w:val="20"/>
                <w:szCs w:val="20"/>
              </w:rPr>
              <w:t>105,75</w:t>
            </w:r>
          </w:p>
        </w:tc>
        <w:tc>
          <w:tcPr>
            <w:tcW w:w="777" w:type="dxa"/>
            <w:tcBorders>
              <w:top w:val="nil"/>
              <w:left w:val="nil"/>
              <w:bottom w:val="single" w:sz="4" w:space="0" w:color="auto"/>
              <w:right w:val="single" w:sz="4" w:space="0" w:color="auto"/>
            </w:tcBorders>
            <w:shd w:val="clear" w:color="000000" w:fill="FFC000"/>
            <w:noWrap/>
            <w:vAlign w:val="center"/>
            <w:hideMark/>
          </w:tcPr>
          <w:p w14:paraId="447369D1" w14:textId="77777777" w:rsidR="00704612" w:rsidRPr="00617823" w:rsidRDefault="00704612" w:rsidP="00704612">
            <w:pPr>
              <w:jc w:val="center"/>
              <w:rPr>
                <w:sz w:val="20"/>
                <w:szCs w:val="20"/>
              </w:rPr>
            </w:pPr>
            <w:r w:rsidRPr="00617823">
              <w:rPr>
                <w:sz w:val="20"/>
                <w:szCs w:val="20"/>
              </w:rPr>
              <w:t>105,5</w:t>
            </w:r>
          </w:p>
        </w:tc>
      </w:tr>
      <w:tr w:rsidR="00617823" w:rsidRPr="00617823" w14:paraId="6079CD93" w14:textId="77777777" w:rsidTr="00704612">
        <w:trPr>
          <w:trHeight w:val="106"/>
          <w:jc w:val="center"/>
        </w:trPr>
        <w:tc>
          <w:tcPr>
            <w:tcW w:w="724" w:type="dxa"/>
            <w:tcBorders>
              <w:top w:val="nil"/>
              <w:left w:val="single" w:sz="4" w:space="0" w:color="auto"/>
              <w:bottom w:val="single" w:sz="4" w:space="0" w:color="auto"/>
              <w:right w:val="single" w:sz="4" w:space="0" w:color="auto"/>
            </w:tcBorders>
            <w:shd w:val="clear" w:color="000000" w:fill="BDD7EE"/>
            <w:noWrap/>
            <w:vAlign w:val="center"/>
            <w:hideMark/>
          </w:tcPr>
          <w:p w14:paraId="55244512" w14:textId="77777777" w:rsidR="00704612" w:rsidRPr="00617823" w:rsidRDefault="00704612" w:rsidP="00704612">
            <w:pPr>
              <w:jc w:val="center"/>
              <w:rPr>
                <w:sz w:val="20"/>
                <w:szCs w:val="20"/>
              </w:rPr>
            </w:pPr>
            <w:r w:rsidRPr="00617823">
              <w:rPr>
                <w:sz w:val="20"/>
                <w:szCs w:val="20"/>
              </w:rPr>
              <w:t>90</w:t>
            </w:r>
          </w:p>
        </w:tc>
        <w:tc>
          <w:tcPr>
            <w:tcW w:w="876" w:type="dxa"/>
            <w:tcBorders>
              <w:top w:val="nil"/>
              <w:left w:val="nil"/>
              <w:bottom w:val="single" w:sz="4" w:space="0" w:color="auto"/>
              <w:right w:val="single" w:sz="4" w:space="0" w:color="auto"/>
            </w:tcBorders>
            <w:shd w:val="clear" w:color="000000" w:fill="BDD7EE"/>
            <w:noWrap/>
            <w:vAlign w:val="center"/>
            <w:hideMark/>
          </w:tcPr>
          <w:p w14:paraId="6B7A9941" w14:textId="77777777" w:rsidR="00704612" w:rsidRPr="00617823" w:rsidRDefault="00704612" w:rsidP="00704612">
            <w:pPr>
              <w:jc w:val="center"/>
              <w:rPr>
                <w:sz w:val="20"/>
                <w:szCs w:val="20"/>
              </w:rPr>
            </w:pPr>
            <w:r w:rsidRPr="00617823">
              <w:rPr>
                <w:sz w:val="20"/>
                <w:szCs w:val="20"/>
              </w:rPr>
              <w:t>76,92</w:t>
            </w:r>
          </w:p>
        </w:tc>
        <w:tc>
          <w:tcPr>
            <w:tcW w:w="700" w:type="dxa"/>
            <w:tcBorders>
              <w:top w:val="nil"/>
              <w:left w:val="nil"/>
              <w:bottom w:val="single" w:sz="4" w:space="0" w:color="auto"/>
              <w:right w:val="single" w:sz="4" w:space="0" w:color="auto"/>
            </w:tcBorders>
            <w:shd w:val="clear" w:color="000000" w:fill="C6E0B4"/>
            <w:noWrap/>
            <w:vAlign w:val="center"/>
            <w:hideMark/>
          </w:tcPr>
          <w:p w14:paraId="59564B06" w14:textId="77777777" w:rsidR="00704612" w:rsidRPr="00617823" w:rsidRDefault="00704612" w:rsidP="00704612">
            <w:pPr>
              <w:jc w:val="center"/>
              <w:rPr>
                <w:sz w:val="20"/>
                <w:szCs w:val="20"/>
              </w:rPr>
            </w:pPr>
            <w:r w:rsidRPr="00617823">
              <w:rPr>
                <w:sz w:val="20"/>
                <w:szCs w:val="20"/>
              </w:rPr>
              <w:t>1,05</w:t>
            </w:r>
          </w:p>
        </w:tc>
        <w:tc>
          <w:tcPr>
            <w:tcW w:w="700" w:type="dxa"/>
            <w:tcBorders>
              <w:top w:val="nil"/>
              <w:left w:val="nil"/>
              <w:bottom w:val="single" w:sz="4" w:space="0" w:color="auto"/>
              <w:right w:val="single" w:sz="4" w:space="0" w:color="auto"/>
            </w:tcBorders>
            <w:shd w:val="clear" w:color="000000" w:fill="C6E0B4"/>
            <w:noWrap/>
            <w:vAlign w:val="center"/>
            <w:hideMark/>
          </w:tcPr>
          <w:p w14:paraId="5E88FB1F" w14:textId="77777777" w:rsidR="00704612" w:rsidRPr="00617823" w:rsidRDefault="00704612" w:rsidP="00704612">
            <w:pPr>
              <w:jc w:val="center"/>
              <w:rPr>
                <w:sz w:val="20"/>
                <w:szCs w:val="20"/>
              </w:rPr>
            </w:pPr>
            <w:r w:rsidRPr="00617823">
              <w:rPr>
                <w:sz w:val="20"/>
                <w:szCs w:val="20"/>
              </w:rPr>
              <w:t>1,1</w:t>
            </w:r>
          </w:p>
        </w:tc>
        <w:tc>
          <w:tcPr>
            <w:tcW w:w="700" w:type="dxa"/>
            <w:tcBorders>
              <w:top w:val="nil"/>
              <w:left w:val="nil"/>
              <w:bottom w:val="single" w:sz="4" w:space="0" w:color="auto"/>
              <w:right w:val="single" w:sz="4" w:space="0" w:color="auto"/>
            </w:tcBorders>
            <w:shd w:val="clear" w:color="000000" w:fill="C6E0B4"/>
            <w:noWrap/>
            <w:vAlign w:val="center"/>
            <w:hideMark/>
          </w:tcPr>
          <w:p w14:paraId="4816BB37" w14:textId="77777777" w:rsidR="00704612" w:rsidRPr="00617823" w:rsidRDefault="00704612" w:rsidP="00704612">
            <w:pPr>
              <w:jc w:val="center"/>
              <w:rPr>
                <w:sz w:val="20"/>
                <w:szCs w:val="20"/>
              </w:rPr>
            </w:pPr>
            <w:r w:rsidRPr="00617823">
              <w:rPr>
                <w:sz w:val="20"/>
                <w:szCs w:val="20"/>
              </w:rPr>
              <w:t>1,06</w:t>
            </w:r>
          </w:p>
        </w:tc>
        <w:tc>
          <w:tcPr>
            <w:tcW w:w="700" w:type="dxa"/>
            <w:tcBorders>
              <w:top w:val="nil"/>
              <w:left w:val="nil"/>
              <w:bottom w:val="single" w:sz="4" w:space="0" w:color="auto"/>
              <w:right w:val="single" w:sz="4" w:space="0" w:color="auto"/>
            </w:tcBorders>
            <w:shd w:val="clear" w:color="000000" w:fill="C6E0B4"/>
            <w:noWrap/>
            <w:vAlign w:val="center"/>
            <w:hideMark/>
          </w:tcPr>
          <w:p w14:paraId="2B18F67D" w14:textId="77777777" w:rsidR="00704612" w:rsidRPr="00617823" w:rsidRDefault="00704612" w:rsidP="00704612">
            <w:pPr>
              <w:jc w:val="center"/>
              <w:rPr>
                <w:sz w:val="20"/>
                <w:szCs w:val="20"/>
              </w:rPr>
            </w:pPr>
            <w:r w:rsidRPr="00617823">
              <w:rPr>
                <w:sz w:val="20"/>
                <w:szCs w:val="20"/>
              </w:rPr>
              <w:t>0,97</w:t>
            </w:r>
          </w:p>
        </w:tc>
        <w:tc>
          <w:tcPr>
            <w:tcW w:w="941" w:type="dxa"/>
            <w:tcBorders>
              <w:top w:val="nil"/>
              <w:left w:val="nil"/>
              <w:bottom w:val="single" w:sz="4" w:space="0" w:color="auto"/>
              <w:right w:val="single" w:sz="4" w:space="0" w:color="auto"/>
            </w:tcBorders>
            <w:shd w:val="clear" w:color="000000" w:fill="FFC000"/>
            <w:noWrap/>
            <w:vAlign w:val="center"/>
            <w:hideMark/>
          </w:tcPr>
          <w:p w14:paraId="77B4D427" w14:textId="77777777" w:rsidR="00704612" w:rsidRPr="00617823" w:rsidRDefault="00704612" w:rsidP="00704612">
            <w:pPr>
              <w:jc w:val="center"/>
              <w:rPr>
                <w:sz w:val="20"/>
                <w:szCs w:val="20"/>
              </w:rPr>
            </w:pPr>
            <w:r w:rsidRPr="00617823">
              <w:rPr>
                <w:sz w:val="20"/>
                <w:szCs w:val="20"/>
              </w:rPr>
              <w:t>106,75</w:t>
            </w:r>
          </w:p>
        </w:tc>
        <w:tc>
          <w:tcPr>
            <w:tcW w:w="941" w:type="dxa"/>
            <w:tcBorders>
              <w:top w:val="nil"/>
              <w:left w:val="nil"/>
              <w:bottom w:val="single" w:sz="4" w:space="0" w:color="auto"/>
              <w:right w:val="single" w:sz="4" w:space="0" w:color="auto"/>
            </w:tcBorders>
            <w:shd w:val="clear" w:color="000000" w:fill="FFC000"/>
            <w:noWrap/>
            <w:vAlign w:val="center"/>
            <w:hideMark/>
          </w:tcPr>
          <w:p w14:paraId="6F3BC597" w14:textId="77777777" w:rsidR="00704612" w:rsidRPr="00617823" w:rsidRDefault="00704612" w:rsidP="00704612">
            <w:pPr>
              <w:jc w:val="center"/>
              <w:rPr>
                <w:sz w:val="20"/>
                <w:szCs w:val="20"/>
              </w:rPr>
            </w:pPr>
            <w:r w:rsidRPr="00617823">
              <w:rPr>
                <w:sz w:val="20"/>
                <w:szCs w:val="20"/>
              </w:rPr>
              <w:t>107,75</w:t>
            </w:r>
          </w:p>
        </w:tc>
        <w:tc>
          <w:tcPr>
            <w:tcW w:w="941" w:type="dxa"/>
            <w:tcBorders>
              <w:top w:val="nil"/>
              <w:left w:val="nil"/>
              <w:bottom w:val="single" w:sz="4" w:space="0" w:color="auto"/>
              <w:right w:val="single" w:sz="4" w:space="0" w:color="auto"/>
            </w:tcBorders>
            <w:shd w:val="clear" w:color="000000" w:fill="FFC000"/>
            <w:noWrap/>
            <w:vAlign w:val="center"/>
            <w:hideMark/>
          </w:tcPr>
          <w:p w14:paraId="63182192" w14:textId="77777777" w:rsidR="00704612" w:rsidRPr="00617823" w:rsidRDefault="00704612" w:rsidP="00704612">
            <w:pPr>
              <w:jc w:val="center"/>
              <w:rPr>
                <w:sz w:val="20"/>
                <w:szCs w:val="20"/>
              </w:rPr>
            </w:pPr>
            <w:r w:rsidRPr="00617823">
              <w:rPr>
                <w:sz w:val="20"/>
                <w:szCs w:val="20"/>
              </w:rPr>
              <w:t>110,2</w:t>
            </w:r>
          </w:p>
        </w:tc>
        <w:tc>
          <w:tcPr>
            <w:tcW w:w="777" w:type="dxa"/>
            <w:tcBorders>
              <w:top w:val="nil"/>
              <w:left w:val="nil"/>
              <w:bottom w:val="single" w:sz="4" w:space="0" w:color="auto"/>
              <w:right w:val="single" w:sz="4" w:space="0" w:color="auto"/>
            </w:tcBorders>
            <w:shd w:val="clear" w:color="000000" w:fill="FFC000"/>
            <w:noWrap/>
            <w:vAlign w:val="center"/>
            <w:hideMark/>
          </w:tcPr>
          <w:p w14:paraId="2FCCD7A6" w14:textId="77777777" w:rsidR="00704612" w:rsidRPr="00617823" w:rsidRDefault="00704612" w:rsidP="00704612">
            <w:pPr>
              <w:jc w:val="center"/>
              <w:rPr>
                <w:sz w:val="20"/>
                <w:szCs w:val="20"/>
              </w:rPr>
            </w:pPr>
            <w:r w:rsidRPr="00617823">
              <w:rPr>
                <w:sz w:val="20"/>
                <w:szCs w:val="20"/>
              </w:rPr>
              <w:t>109,5</w:t>
            </w:r>
          </w:p>
        </w:tc>
      </w:tr>
      <w:tr w:rsidR="00617823" w:rsidRPr="00617823" w14:paraId="754BFE8F" w14:textId="77777777" w:rsidTr="00704612">
        <w:trPr>
          <w:trHeight w:val="151"/>
          <w:jc w:val="center"/>
        </w:trPr>
        <w:tc>
          <w:tcPr>
            <w:tcW w:w="724" w:type="dxa"/>
            <w:tcBorders>
              <w:top w:val="nil"/>
              <w:left w:val="single" w:sz="4" w:space="0" w:color="auto"/>
              <w:bottom w:val="single" w:sz="4" w:space="0" w:color="auto"/>
              <w:right w:val="single" w:sz="4" w:space="0" w:color="auto"/>
            </w:tcBorders>
            <w:shd w:val="clear" w:color="000000" w:fill="BDD7EE"/>
            <w:noWrap/>
            <w:vAlign w:val="center"/>
            <w:hideMark/>
          </w:tcPr>
          <w:p w14:paraId="3BD06B2D" w14:textId="77777777" w:rsidR="00704612" w:rsidRPr="00617823" w:rsidRDefault="00704612" w:rsidP="00704612">
            <w:pPr>
              <w:jc w:val="center"/>
              <w:rPr>
                <w:sz w:val="20"/>
                <w:szCs w:val="20"/>
              </w:rPr>
            </w:pPr>
            <w:r w:rsidRPr="00617823">
              <w:rPr>
                <w:sz w:val="20"/>
                <w:szCs w:val="20"/>
              </w:rPr>
              <w:t>120</w:t>
            </w:r>
          </w:p>
        </w:tc>
        <w:tc>
          <w:tcPr>
            <w:tcW w:w="876" w:type="dxa"/>
            <w:tcBorders>
              <w:top w:val="nil"/>
              <w:left w:val="nil"/>
              <w:bottom w:val="single" w:sz="4" w:space="0" w:color="auto"/>
              <w:right w:val="single" w:sz="4" w:space="0" w:color="auto"/>
            </w:tcBorders>
            <w:shd w:val="clear" w:color="000000" w:fill="BDD7EE"/>
            <w:noWrap/>
            <w:vAlign w:val="center"/>
            <w:hideMark/>
          </w:tcPr>
          <w:p w14:paraId="45AC70F8" w14:textId="77777777" w:rsidR="00704612" w:rsidRPr="00617823" w:rsidRDefault="00704612" w:rsidP="00704612">
            <w:pPr>
              <w:jc w:val="center"/>
              <w:rPr>
                <w:sz w:val="20"/>
                <w:szCs w:val="20"/>
              </w:rPr>
            </w:pPr>
            <w:r w:rsidRPr="00617823">
              <w:rPr>
                <w:sz w:val="20"/>
                <w:szCs w:val="20"/>
              </w:rPr>
              <w:t>80,92</w:t>
            </w:r>
          </w:p>
        </w:tc>
        <w:tc>
          <w:tcPr>
            <w:tcW w:w="700" w:type="dxa"/>
            <w:tcBorders>
              <w:top w:val="nil"/>
              <w:left w:val="nil"/>
              <w:bottom w:val="single" w:sz="4" w:space="0" w:color="auto"/>
              <w:right w:val="single" w:sz="4" w:space="0" w:color="auto"/>
            </w:tcBorders>
            <w:shd w:val="clear" w:color="000000" w:fill="C6E0B4"/>
            <w:noWrap/>
            <w:vAlign w:val="center"/>
            <w:hideMark/>
          </w:tcPr>
          <w:p w14:paraId="0376A8D9" w14:textId="77777777" w:rsidR="00704612" w:rsidRPr="00617823" w:rsidRDefault="00704612" w:rsidP="00704612">
            <w:pPr>
              <w:jc w:val="center"/>
              <w:rPr>
                <w:sz w:val="20"/>
                <w:szCs w:val="20"/>
              </w:rPr>
            </w:pPr>
            <w:r w:rsidRPr="00617823">
              <w:rPr>
                <w:sz w:val="20"/>
                <w:szCs w:val="20"/>
              </w:rPr>
              <w:t>1,05</w:t>
            </w:r>
          </w:p>
        </w:tc>
        <w:tc>
          <w:tcPr>
            <w:tcW w:w="700" w:type="dxa"/>
            <w:tcBorders>
              <w:top w:val="nil"/>
              <w:left w:val="nil"/>
              <w:bottom w:val="single" w:sz="4" w:space="0" w:color="auto"/>
              <w:right w:val="single" w:sz="4" w:space="0" w:color="auto"/>
            </w:tcBorders>
            <w:shd w:val="clear" w:color="000000" w:fill="C6E0B4"/>
            <w:noWrap/>
            <w:vAlign w:val="center"/>
            <w:hideMark/>
          </w:tcPr>
          <w:p w14:paraId="7A383CA2" w14:textId="77777777" w:rsidR="00704612" w:rsidRPr="00617823" w:rsidRDefault="00704612" w:rsidP="00704612">
            <w:pPr>
              <w:jc w:val="center"/>
              <w:rPr>
                <w:sz w:val="20"/>
                <w:szCs w:val="20"/>
              </w:rPr>
            </w:pPr>
            <w:r w:rsidRPr="00617823">
              <w:rPr>
                <w:sz w:val="20"/>
                <w:szCs w:val="20"/>
              </w:rPr>
              <w:t>1,09</w:t>
            </w:r>
          </w:p>
        </w:tc>
        <w:tc>
          <w:tcPr>
            <w:tcW w:w="700" w:type="dxa"/>
            <w:tcBorders>
              <w:top w:val="nil"/>
              <w:left w:val="nil"/>
              <w:bottom w:val="single" w:sz="4" w:space="0" w:color="auto"/>
              <w:right w:val="single" w:sz="4" w:space="0" w:color="auto"/>
            </w:tcBorders>
            <w:shd w:val="clear" w:color="000000" w:fill="C6E0B4"/>
            <w:noWrap/>
            <w:vAlign w:val="center"/>
            <w:hideMark/>
          </w:tcPr>
          <w:p w14:paraId="5A7B0EB5" w14:textId="77777777" w:rsidR="00704612" w:rsidRPr="00617823" w:rsidRDefault="00704612" w:rsidP="00704612">
            <w:pPr>
              <w:jc w:val="center"/>
              <w:rPr>
                <w:sz w:val="20"/>
                <w:szCs w:val="20"/>
              </w:rPr>
            </w:pPr>
            <w:r w:rsidRPr="00617823">
              <w:rPr>
                <w:sz w:val="20"/>
                <w:szCs w:val="20"/>
              </w:rPr>
              <w:t>1,06</w:t>
            </w:r>
          </w:p>
        </w:tc>
        <w:tc>
          <w:tcPr>
            <w:tcW w:w="700" w:type="dxa"/>
            <w:tcBorders>
              <w:top w:val="nil"/>
              <w:left w:val="nil"/>
              <w:bottom w:val="single" w:sz="4" w:space="0" w:color="auto"/>
              <w:right w:val="single" w:sz="4" w:space="0" w:color="auto"/>
            </w:tcBorders>
            <w:shd w:val="clear" w:color="000000" w:fill="C6E0B4"/>
            <w:noWrap/>
            <w:vAlign w:val="center"/>
            <w:hideMark/>
          </w:tcPr>
          <w:p w14:paraId="3DF01956" w14:textId="77777777" w:rsidR="00704612" w:rsidRPr="00617823" w:rsidRDefault="00704612" w:rsidP="00704612">
            <w:pPr>
              <w:jc w:val="center"/>
              <w:rPr>
                <w:sz w:val="20"/>
                <w:szCs w:val="20"/>
              </w:rPr>
            </w:pPr>
            <w:r w:rsidRPr="00617823">
              <w:rPr>
                <w:sz w:val="20"/>
                <w:szCs w:val="20"/>
              </w:rPr>
              <w:t>1,94</w:t>
            </w:r>
          </w:p>
        </w:tc>
        <w:tc>
          <w:tcPr>
            <w:tcW w:w="941" w:type="dxa"/>
            <w:tcBorders>
              <w:top w:val="nil"/>
              <w:left w:val="nil"/>
              <w:bottom w:val="single" w:sz="4" w:space="0" w:color="auto"/>
              <w:right w:val="single" w:sz="4" w:space="0" w:color="auto"/>
            </w:tcBorders>
            <w:shd w:val="clear" w:color="000000" w:fill="FFC000"/>
            <w:noWrap/>
            <w:vAlign w:val="center"/>
            <w:hideMark/>
          </w:tcPr>
          <w:p w14:paraId="3F08BB14" w14:textId="77777777" w:rsidR="00704612" w:rsidRPr="00617823" w:rsidRDefault="00704612" w:rsidP="00704612">
            <w:pPr>
              <w:jc w:val="center"/>
              <w:rPr>
                <w:sz w:val="20"/>
                <w:szCs w:val="20"/>
              </w:rPr>
            </w:pPr>
            <w:r w:rsidRPr="00617823">
              <w:rPr>
                <w:sz w:val="20"/>
                <w:szCs w:val="20"/>
              </w:rPr>
              <w:t>111,12</w:t>
            </w:r>
          </w:p>
        </w:tc>
        <w:tc>
          <w:tcPr>
            <w:tcW w:w="941" w:type="dxa"/>
            <w:tcBorders>
              <w:top w:val="nil"/>
              <w:left w:val="nil"/>
              <w:bottom w:val="single" w:sz="4" w:space="0" w:color="auto"/>
              <w:right w:val="single" w:sz="4" w:space="0" w:color="auto"/>
            </w:tcBorders>
            <w:shd w:val="clear" w:color="000000" w:fill="FFC000"/>
            <w:noWrap/>
            <w:vAlign w:val="center"/>
            <w:hideMark/>
          </w:tcPr>
          <w:p w14:paraId="4CFDC901" w14:textId="77777777" w:rsidR="00704612" w:rsidRPr="00617823" w:rsidRDefault="00704612" w:rsidP="00704612">
            <w:pPr>
              <w:jc w:val="center"/>
              <w:rPr>
                <w:sz w:val="20"/>
                <w:szCs w:val="20"/>
              </w:rPr>
            </w:pPr>
            <w:r w:rsidRPr="00617823">
              <w:rPr>
                <w:sz w:val="20"/>
                <w:szCs w:val="20"/>
              </w:rPr>
              <w:t>111,9</w:t>
            </w:r>
          </w:p>
        </w:tc>
        <w:tc>
          <w:tcPr>
            <w:tcW w:w="941" w:type="dxa"/>
            <w:tcBorders>
              <w:top w:val="nil"/>
              <w:left w:val="nil"/>
              <w:bottom w:val="single" w:sz="4" w:space="0" w:color="auto"/>
              <w:right w:val="single" w:sz="4" w:space="0" w:color="auto"/>
            </w:tcBorders>
            <w:shd w:val="clear" w:color="000000" w:fill="FFC000"/>
            <w:noWrap/>
            <w:vAlign w:val="center"/>
            <w:hideMark/>
          </w:tcPr>
          <w:p w14:paraId="3F1503EE" w14:textId="77777777" w:rsidR="00704612" w:rsidRPr="00617823" w:rsidRDefault="00704612" w:rsidP="00704612">
            <w:pPr>
              <w:jc w:val="center"/>
              <w:rPr>
                <w:sz w:val="20"/>
                <w:szCs w:val="20"/>
              </w:rPr>
            </w:pPr>
            <w:r w:rsidRPr="00617823">
              <w:rPr>
                <w:sz w:val="20"/>
                <w:szCs w:val="20"/>
              </w:rPr>
              <w:t>114,6</w:t>
            </w:r>
          </w:p>
        </w:tc>
        <w:tc>
          <w:tcPr>
            <w:tcW w:w="777" w:type="dxa"/>
            <w:tcBorders>
              <w:top w:val="nil"/>
              <w:left w:val="nil"/>
              <w:bottom w:val="single" w:sz="4" w:space="0" w:color="auto"/>
              <w:right w:val="single" w:sz="4" w:space="0" w:color="auto"/>
            </w:tcBorders>
            <w:shd w:val="clear" w:color="000000" w:fill="FFC000"/>
            <w:noWrap/>
            <w:vAlign w:val="center"/>
            <w:hideMark/>
          </w:tcPr>
          <w:p w14:paraId="24448FC3" w14:textId="77777777" w:rsidR="00704612" w:rsidRPr="00617823" w:rsidRDefault="00704612" w:rsidP="00704612">
            <w:pPr>
              <w:jc w:val="center"/>
              <w:rPr>
                <w:sz w:val="20"/>
                <w:szCs w:val="20"/>
              </w:rPr>
            </w:pPr>
            <w:r w:rsidRPr="00617823">
              <w:rPr>
                <w:sz w:val="20"/>
                <w:szCs w:val="20"/>
              </w:rPr>
              <w:t>113,2</w:t>
            </w:r>
          </w:p>
        </w:tc>
      </w:tr>
      <w:tr w:rsidR="00617823" w:rsidRPr="00617823" w14:paraId="648474A1" w14:textId="77777777" w:rsidTr="00704612">
        <w:trPr>
          <w:trHeight w:val="198"/>
          <w:jc w:val="center"/>
        </w:trPr>
        <w:tc>
          <w:tcPr>
            <w:tcW w:w="724" w:type="dxa"/>
            <w:tcBorders>
              <w:top w:val="nil"/>
              <w:left w:val="single" w:sz="4" w:space="0" w:color="auto"/>
              <w:bottom w:val="single" w:sz="4" w:space="0" w:color="auto"/>
              <w:right w:val="single" w:sz="4" w:space="0" w:color="auto"/>
            </w:tcBorders>
            <w:shd w:val="clear" w:color="000000" w:fill="BDD7EE"/>
            <w:noWrap/>
            <w:vAlign w:val="center"/>
            <w:hideMark/>
          </w:tcPr>
          <w:p w14:paraId="7F71A22A" w14:textId="77777777" w:rsidR="00704612" w:rsidRPr="00617823" w:rsidRDefault="00704612" w:rsidP="00704612">
            <w:pPr>
              <w:jc w:val="center"/>
              <w:rPr>
                <w:sz w:val="20"/>
                <w:szCs w:val="20"/>
              </w:rPr>
            </w:pPr>
            <w:r w:rsidRPr="00617823">
              <w:rPr>
                <w:sz w:val="20"/>
                <w:szCs w:val="20"/>
              </w:rPr>
              <w:t>150</w:t>
            </w:r>
          </w:p>
        </w:tc>
        <w:tc>
          <w:tcPr>
            <w:tcW w:w="876" w:type="dxa"/>
            <w:tcBorders>
              <w:top w:val="nil"/>
              <w:left w:val="nil"/>
              <w:bottom w:val="single" w:sz="4" w:space="0" w:color="auto"/>
              <w:right w:val="single" w:sz="4" w:space="0" w:color="auto"/>
            </w:tcBorders>
            <w:shd w:val="clear" w:color="000000" w:fill="BDD7EE"/>
            <w:noWrap/>
            <w:vAlign w:val="center"/>
            <w:hideMark/>
          </w:tcPr>
          <w:p w14:paraId="45672CF4" w14:textId="77777777" w:rsidR="00704612" w:rsidRPr="00617823" w:rsidRDefault="00704612" w:rsidP="00704612">
            <w:pPr>
              <w:jc w:val="center"/>
              <w:rPr>
                <w:sz w:val="20"/>
                <w:szCs w:val="20"/>
              </w:rPr>
            </w:pPr>
            <w:r w:rsidRPr="00617823">
              <w:rPr>
                <w:sz w:val="20"/>
                <w:szCs w:val="20"/>
              </w:rPr>
              <w:t>85,92</w:t>
            </w:r>
          </w:p>
        </w:tc>
        <w:tc>
          <w:tcPr>
            <w:tcW w:w="700" w:type="dxa"/>
            <w:tcBorders>
              <w:top w:val="nil"/>
              <w:left w:val="nil"/>
              <w:bottom w:val="single" w:sz="4" w:space="0" w:color="auto"/>
              <w:right w:val="single" w:sz="4" w:space="0" w:color="auto"/>
            </w:tcBorders>
            <w:shd w:val="clear" w:color="000000" w:fill="C6E0B4"/>
            <w:noWrap/>
            <w:vAlign w:val="center"/>
            <w:hideMark/>
          </w:tcPr>
          <w:p w14:paraId="223464AF" w14:textId="77777777" w:rsidR="00704612" w:rsidRPr="00617823" w:rsidRDefault="00704612" w:rsidP="00704612">
            <w:pPr>
              <w:jc w:val="center"/>
              <w:rPr>
                <w:sz w:val="20"/>
                <w:szCs w:val="20"/>
              </w:rPr>
            </w:pPr>
            <w:r w:rsidRPr="00617823">
              <w:rPr>
                <w:sz w:val="20"/>
                <w:szCs w:val="20"/>
              </w:rPr>
              <w:t>1,19</w:t>
            </w:r>
          </w:p>
        </w:tc>
        <w:tc>
          <w:tcPr>
            <w:tcW w:w="700" w:type="dxa"/>
            <w:tcBorders>
              <w:top w:val="nil"/>
              <w:left w:val="nil"/>
              <w:bottom w:val="single" w:sz="4" w:space="0" w:color="auto"/>
              <w:right w:val="single" w:sz="4" w:space="0" w:color="auto"/>
            </w:tcBorders>
            <w:shd w:val="clear" w:color="000000" w:fill="C6E0B4"/>
            <w:noWrap/>
            <w:vAlign w:val="center"/>
            <w:hideMark/>
          </w:tcPr>
          <w:p w14:paraId="4F075175" w14:textId="77777777" w:rsidR="00704612" w:rsidRPr="00617823" w:rsidRDefault="00704612" w:rsidP="00704612">
            <w:pPr>
              <w:jc w:val="center"/>
              <w:rPr>
                <w:sz w:val="20"/>
                <w:szCs w:val="20"/>
              </w:rPr>
            </w:pPr>
            <w:r w:rsidRPr="00617823">
              <w:rPr>
                <w:sz w:val="20"/>
                <w:szCs w:val="20"/>
              </w:rPr>
              <w:t>1,16</w:t>
            </w:r>
          </w:p>
        </w:tc>
        <w:tc>
          <w:tcPr>
            <w:tcW w:w="700" w:type="dxa"/>
            <w:tcBorders>
              <w:top w:val="nil"/>
              <w:left w:val="nil"/>
              <w:bottom w:val="single" w:sz="4" w:space="0" w:color="auto"/>
              <w:right w:val="single" w:sz="4" w:space="0" w:color="auto"/>
            </w:tcBorders>
            <w:shd w:val="clear" w:color="000000" w:fill="C6E0B4"/>
            <w:noWrap/>
            <w:vAlign w:val="center"/>
            <w:hideMark/>
          </w:tcPr>
          <w:p w14:paraId="66CCE512" w14:textId="77777777" w:rsidR="00704612" w:rsidRPr="00617823" w:rsidRDefault="00704612" w:rsidP="00704612">
            <w:pPr>
              <w:jc w:val="center"/>
              <w:rPr>
                <w:sz w:val="20"/>
                <w:szCs w:val="20"/>
              </w:rPr>
            </w:pPr>
            <w:r w:rsidRPr="00617823">
              <w:rPr>
                <w:sz w:val="20"/>
                <w:szCs w:val="20"/>
              </w:rPr>
              <w:t>1,15</w:t>
            </w:r>
          </w:p>
        </w:tc>
        <w:tc>
          <w:tcPr>
            <w:tcW w:w="700" w:type="dxa"/>
            <w:tcBorders>
              <w:top w:val="nil"/>
              <w:left w:val="nil"/>
              <w:bottom w:val="single" w:sz="4" w:space="0" w:color="auto"/>
              <w:right w:val="single" w:sz="4" w:space="0" w:color="auto"/>
            </w:tcBorders>
            <w:shd w:val="clear" w:color="000000" w:fill="C6E0B4"/>
            <w:noWrap/>
            <w:vAlign w:val="center"/>
            <w:hideMark/>
          </w:tcPr>
          <w:p w14:paraId="5D7CCF22" w14:textId="77777777" w:rsidR="00704612" w:rsidRPr="00617823" w:rsidRDefault="00704612" w:rsidP="00704612">
            <w:pPr>
              <w:jc w:val="center"/>
              <w:rPr>
                <w:sz w:val="20"/>
                <w:szCs w:val="20"/>
              </w:rPr>
            </w:pPr>
            <w:r w:rsidRPr="00617823">
              <w:rPr>
                <w:sz w:val="20"/>
                <w:szCs w:val="20"/>
              </w:rPr>
              <w:t>0,77</w:t>
            </w:r>
          </w:p>
        </w:tc>
        <w:tc>
          <w:tcPr>
            <w:tcW w:w="941" w:type="dxa"/>
            <w:tcBorders>
              <w:top w:val="nil"/>
              <w:left w:val="nil"/>
              <w:bottom w:val="single" w:sz="4" w:space="0" w:color="auto"/>
              <w:right w:val="single" w:sz="4" w:space="0" w:color="auto"/>
            </w:tcBorders>
            <w:shd w:val="clear" w:color="000000" w:fill="FFC000"/>
            <w:noWrap/>
            <w:vAlign w:val="center"/>
            <w:hideMark/>
          </w:tcPr>
          <w:p w14:paraId="18234543" w14:textId="77777777" w:rsidR="00704612" w:rsidRPr="00617823" w:rsidRDefault="00704612" w:rsidP="00704612">
            <w:pPr>
              <w:jc w:val="center"/>
              <w:rPr>
                <w:sz w:val="20"/>
                <w:szCs w:val="20"/>
              </w:rPr>
            </w:pPr>
            <w:r w:rsidRPr="00617823">
              <w:rPr>
                <w:sz w:val="20"/>
                <w:szCs w:val="20"/>
              </w:rPr>
              <w:t>115,50</w:t>
            </w:r>
          </w:p>
        </w:tc>
        <w:tc>
          <w:tcPr>
            <w:tcW w:w="941" w:type="dxa"/>
            <w:tcBorders>
              <w:top w:val="nil"/>
              <w:left w:val="nil"/>
              <w:bottom w:val="single" w:sz="4" w:space="0" w:color="auto"/>
              <w:right w:val="single" w:sz="4" w:space="0" w:color="auto"/>
            </w:tcBorders>
            <w:shd w:val="clear" w:color="000000" w:fill="FFC000"/>
            <w:noWrap/>
            <w:vAlign w:val="center"/>
            <w:hideMark/>
          </w:tcPr>
          <w:p w14:paraId="1C24E320" w14:textId="77777777" w:rsidR="00704612" w:rsidRPr="00617823" w:rsidRDefault="00704612" w:rsidP="00704612">
            <w:pPr>
              <w:jc w:val="center"/>
              <w:rPr>
                <w:sz w:val="20"/>
                <w:szCs w:val="20"/>
              </w:rPr>
            </w:pPr>
            <w:r w:rsidRPr="00617823">
              <w:rPr>
                <w:sz w:val="20"/>
                <w:szCs w:val="20"/>
              </w:rPr>
              <w:t>116,5</w:t>
            </w:r>
          </w:p>
        </w:tc>
        <w:tc>
          <w:tcPr>
            <w:tcW w:w="941" w:type="dxa"/>
            <w:tcBorders>
              <w:top w:val="nil"/>
              <w:left w:val="nil"/>
              <w:bottom w:val="single" w:sz="4" w:space="0" w:color="auto"/>
              <w:right w:val="single" w:sz="4" w:space="0" w:color="auto"/>
            </w:tcBorders>
            <w:shd w:val="clear" w:color="000000" w:fill="FFC000"/>
            <w:noWrap/>
            <w:vAlign w:val="center"/>
            <w:hideMark/>
          </w:tcPr>
          <w:p w14:paraId="4E29F68D" w14:textId="77777777" w:rsidR="00704612" w:rsidRPr="00617823" w:rsidRDefault="00704612" w:rsidP="00704612">
            <w:pPr>
              <w:jc w:val="center"/>
              <w:rPr>
                <w:sz w:val="20"/>
                <w:szCs w:val="20"/>
              </w:rPr>
            </w:pPr>
            <w:r w:rsidRPr="00617823">
              <w:rPr>
                <w:sz w:val="20"/>
                <w:szCs w:val="20"/>
              </w:rPr>
              <w:t>119,75</w:t>
            </w:r>
          </w:p>
        </w:tc>
        <w:tc>
          <w:tcPr>
            <w:tcW w:w="777" w:type="dxa"/>
            <w:tcBorders>
              <w:top w:val="nil"/>
              <w:left w:val="nil"/>
              <w:bottom w:val="single" w:sz="4" w:space="0" w:color="auto"/>
              <w:right w:val="single" w:sz="4" w:space="0" w:color="auto"/>
            </w:tcBorders>
            <w:shd w:val="clear" w:color="000000" w:fill="FFC000"/>
            <w:noWrap/>
            <w:vAlign w:val="center"/>
            <w:hideMark/>
          </w:tcPr>
          <w:p w14:paraId="3AE45458" w14:textId="77777777" w:rsidR="00704612" w:rsidRPr="00617823" w:rsidRDefault="00704612" w:rsidP="00704612">
            <w:pPr>
              <w:jc w:val="center"/>
              <w:rPr>
                <w:sz w:val="20"/>
                <w:szCs w:val="20"/>
              </w:rPr>
            </w:pPr>
            <w:r w:rsidRPr="00617823">
              <w:rPr>
                <w:sz w:val="20"/>
                <w:szCs w:val="20"/>
              </w:rPr>
              <w:t>121,8</w:t>
            </w:r>
          </w:p>
        </w:tc>
      </w:tr>
      <w:tr w:rsidR="00617823" w:rsidRPr="00617823" w14:paraId="456C04BE" w14:textId="77777777" w:rsidTr="00704612">
        <w:trPr>
          <w:trHeight w:val="244"/>
          <w:jc w:val="center"/>
        </w:trPr>
        <w:tc>
          <w:tcPr>
            <w:tcW w:w="724" w:type="dxa"/>
            <w:tcBorders>
              <w:top w:val="nil"/>
              <w:left w:val="single" w:sz="4" w:space="0" w:color="auto"/>
              <w:bottom w:val="single" w:sz="4" w:space="0" w:color="auto"/>
              <w:right w:val="single" w:sz="4" w:space="0" w:color="auto"/>
            </w:tcBorders>
            <w:shd w:val="clear" w:color="000000" w:fill="BDD7EE"/>
            <w:noWrap/>
            <w:vAlign w:val="center"/>
            <w:hideMark/>
          </w:tcPr>
          <w:p w14:paraId="487B3B53" w14:textId="77777777" w:rsidR="00704612" w:rsidRPr="00617823" w:rsidRDefault="00704612" w:rsidP="00704612">
            <w:pPr>
              <w:jc w:val="center"/>
              <w:rPr>
                <w:sz w:val="20"/>
                <w:szCs w:val="20"/>
              </w:rPr>
            </w:pPr>
            <w:r w:rsidRPr="00617823">
              <w:rPr>
                <w:sz w:val="20"/>
                <w:szCs w:val="20"/>
              </w:rPr>
              <w:t>180</w:t>
            </w:r>
          </w:p>
        </w:tc>
        <w:tc>
          <w:tcPr>
            <w:tcW w:w="876" w:type="dxa"/>
            <w:tcBorders>
              <w:top w:val="nil"/>
              <w:left w:val="nil"/>
              <w:bottom w:val="single" w:sz="4" w:space="0" w:color="auto"/>
              <w:right w:val="single" w:sz="4" w:space="0" w:color="auto"/>
            </w:tcBorders>
            <w:shd w:val="clear" w:color="000000" w:fill="BDD7EE"/>
            <w:noWrap/>
            <w:vAlign w:val="center"/>
            <w:hideMark/>
          </w:tcPr>
          <w:p w14:paraId="3A9FBC24" w14:textId="77777777" w:rsidR="00704612" w:rsidRPr="00617823" w:rsidRDefault="00704612" w:rsidP="00704612">
            <w:pPr>
              <w:jc w:val="center"/>
              <w:rPr>
                <w:sz w:val="20"/>
                <w:szCs w:val="20"/>
              </w:rPr>
            </w:pPr>
            <w:r w:rsidRPr="00617823">
              <w:rPr>
                <w:sz w:val="20"/>
                <w:szCs w:val="20"/>
              </w:rPr>
              <w:t>96,61</w:t>
            </w:r>
          </w:p>
        </w:tc>
        <w:tc>
          <w:tcPr>
            <w:tcW w:w="700" w:type="dxa"/>
            <w:tcBorders>
              <w:top w:val="nil"/>
              <w:left w:val="nil"/>
              <w:bottom w:val="single" w:sz="4" w:space="0" w:color="auto"/>
              <w:right w:val="single" w:sz="4" w:space="0" w:color="auto"/>
            </w:tcBorders>
            <w:shd w:val="clear" w:color="000000" w:fill="C6E0B4"/>
            <w:noWrap/>
            <w:vAlign w:val="center"/>
            <w:hideMark/>
          </w:tcPr>
          <w:p w14:paraId="1D017484" w14:textId="77777777" w:rsidR="00704612" w:rsidRPr="00617823" w:rsidRDefault="00704612" w:rsidP="00704612">
            <w:pPr>
              <w:jc w:val="center"/>
              <w:rPr>
                <w:sz w:val="20"/>
                <w:szCs w:val="20"/>
              </w:rPr>
            </w:pPr>
            <w:r w:rsidRPr="00617823">
              <w:rPr>
                <w:sz w:val="20"/>
                <w:szCs w:val="20"/>
              </w:rPr>
              <w:t>1,55</w:t>
            </w:r>
          </w:p>
        </w:tc>
        <w:tc>
          <w:tcPr>
            <w:tcW w:w="700" w:type="dxa"/>
            <w:tcBorders>
              <w:top w:val="nil"/>
              <w:left w:val="nil"/>
              <w:bottom w:val="single" w:sz="4" w:space="0" w:color="auto"/>
              <w:right w:val="single" w:sz="4" w:space="0" w:color="auto"/>
            </w:tcBorders>
            <w:shd w:val="clear" w:color="000000" w:fill="C6E0B4"/>
            <w:noWrap/>
            <w:vAlign w:val="center"/>
            <w:hideMark/>
          </w:tcPr>
          <w:p w14:paraId="5BDFB1B6" w14:textId="77777777" w:rsidR="00704612" w:rsidRPr="00617823" w:rsidRDefault="00704612" w:rsidP="00704612">
            <w:pPr>
              <w:jc w:val="center"/>
              <w:rPr>
                <w:sz w:val="20"/>
                <w:szCs w:val="20"/>
              </w:rPr>
            </w:pPr>
            <w:r w:rsidRPr="00617823">
              <w:rPr>
                <w:sz w:val="20"/>
                <w:szCs w:val="20"/>
              </w:rPr>
              <w:t>1,56</w:t>
            </w:r>
          </w:p>
        </w:tc>
        <w:tc>
          <w:tcPr>
            <w:tcW w:w="700" w:type="dxa"/>
            <w:tcBorders>
              <w:top w:val="nil"/>
              <w:left w:val="nil"/>
              <w:bottom w:val="single" w:sz="4" w:space="0" w:color="auto"/>
              <w:right w:val="single" w:sz="4" w:space="0" w:color="auto"/>
            </w:tcBorders>
            <w:shd w:val="clear" w:color="000000" w:fill="C6E0B4"/>
            <w:noWrap/>
            <w:vAlign w:val="center"/>
            <w:hideMark/>
          </w:tcPr>
          <w:p w14:paraId="2FB17114" w14:textId="77777777" w:rsidR="00704612" w:rsidRPr="00617823" w:rsidRDefault="00704612" w:rsidP="00704612">
            <w:pPr>
              <w:jc w:val="center"/>
              <w:rPr>
                <w:sz w:val="20"/>
                <w:szCs w:val="20"/>
              </w:rPr>
            </w:pPr>
            <w:r w:rsidRPr="00617823">
              <w:rPr>
                <w:sz w:val="20"/>
                <w:szCs w:val="20"/>
              </w:rPr>
              <w:t>1,53</w:t>
            </w:r>
          </w:p>
        </w:tc>
        <w:tc>
          <w:tcPr>
            <w:tcW w:w="700" w:type="dxa"/>
            <w:tcBorders>
              <w:top w:val="nil"/>
              <w:left w:val="nil"/>
              <w:bottom w:val="single" w:sz="4" w:space="0" w:color="auto"/>
              <w:right w:val="single" w:sz="4" w:space="0" w:color="auto"/>
            </w:tcBorders>
            <w:shd w:val="clear" w:color="000000" w:fill="C6E0B4"/>
            <w:noWrap/>
            <w:vAlign w:val="center"/>
            <w:hideMark/>
          </w:tcPr>
          <w:p w14:paraId="454BDD90" w14:textId="77777777" w:rsidR="00704612" w:rsidRPr="00617823" w:rsidRDefault="00704612" w:rsidP="00704612">
            <w:pPr>
              <w:jc w:val="center"/>
              <w:rPr>
                <w:sz w:val="20"/>
                <w:szCs w:val="20"/>
              </w:rPr>
            </w:pPr>
            <w:r w:rsidRPr="00617823">
              <w:rPr>
                <w:sz w:val="20"/>
                <w:szCs w:val="20"/>
              </w:rPr>
              <w:t>0,73</w:t>
            </w:r>
          </w:p>
        </w:tc>
        <w:tc>
          <w:tcPr>
            <w:tcW w:w="941" w:type="dxa"/>
            <w:tcBorders>
              <w:top w:val="nil"/>
              <w:left w:val="nil"/>
              <w:bottom w:val="single" w:sz="4" w:space="0" w:color="auto"/>
              <w:right w:val="single" w:sz="4" w:space="0" w:color="auto"/>
            </w:tcBorders>
            <w:shd w:val="clear" w:color="000000" w:fill="FFC000"/>
            <w:noWrap/>
            <w:vAlign w:val="center"/>
            <w:hideMark/>
          </w:tcPr>
          <w:p w14:paraId="0A7FBA3A" w14:textId="77777777" w:rsidR="00704612" w:rsidRPr="00617823" w:rsidRDefault="00704612" w:rsidP="00704612">
            <w:pPr>
              <w:jc w:val="center"/>
              <w:rPr>
                <w:sz w:val="20"/>
                <w:szCs w:val="20"/>
              </w:rPr>
            </w:pPr>
            <w:r w:rsidRPr="00617823">
              <w:rPr>
                <w:sz w:val="20"/>
                <w:szCs w:val="20"/>
              </w:rPr>
              <w:t>128,00</w:t>
            </w:r>
          </w:p>
        </w:tc>
        <w:tc>
          <w:tcPr>
            <w:tcW w:w="941" w:type="dxa"/>
            <w:tcBorders>
              <w:top w:val="nil"/>
              <w:left w:val="nil"/>
              <w:bottom w:val="single" w:sz="4" w:space="0" w:color="auto"/>
              <w:right w:val="single" w:sz="4" w:space="0" w:color="auto"/>
            </w:tcBorders>
            <w:shd w:val="clear" w:color="000000" w:fill="FFC000"/>
            <w:noWrap/>
            <w:vAlign w:val="center"/>
            <w:hideMark/>
          </w:tcPr>
          <w:p w14:paraId="6117FF89" w14:textId="77777777" w:rsidR="00704612" w:rsidRPr="00617823" w:rsidRDefault="00704612" w:rsidP="00704612">
            <w:pPr>
              <w:jc w:val="center"/>
              <w:rPr>
                <w:sz w:val="20"/>
                <w:szCs w:val="20"/>
              </w:rPr>
            </w:pPr>
            <w:r w:rsidRPr="00617823">
              <w:rPr>
                <w:sz w:val="20"/>
                <w:szCs w:val="20"/>
              </w:rPr>
              <w:t>129,5</w:t>
            </w:r>
          </w:p>
        </w:tc>
        <w:tc>
          <w:tcPr>
            <w:tcW w:w="941" w:type="dxa"/>
            <w:tcBorders>
              <w:top w:val="nil"/>
              <w:left w:val="nil"/>
              <w:bottom w:val="single" w:sz="4" w:space="0" w:color="auto"/>
              <w:right w:val="single" w:sz="4" w:space="0" w:color="auto"/>
            </w:tcBorders>
            <w:shd w:val="clear" w:color="000000" w:fill="FFC000"/>
            <w:noWrap/>
            <w:vAlign w:val="center"/>
            <w:hideMark/>
          </w:tcPr>
          <w:p w14:paraId="70B31B02" w14:textId="77777777" w:rsidR="00704612" w:rsidRPr="00617823" w:rsidRDefault="00704612" w:rsidP="00704612">
            <w:pPr>
              <w:jc w:val="center"/>
              <w:rPr>
                <w:sz w:val="20"/>
                <w:szCs w:val="20"/>
              </w:rPr>
            </w:pPr>
            <w:r w:rsidRPr="00617823">
              <w:rPr>
                <w:sz w:val="20"/>
                <w:szCs w:val="20"/>
              </w:rPr>
              <w:t>129,5</w:t>
            </w:r>
          </w:p>
        </w:tc>
        <w:tc>
          <w:tcPr>
            <w:tcW w:w="777" w:type="dxa"/>
            <w:tcBorders>
              <w:top w:val="nil"/>
              <w:left w:val="nil"/>
              <w:bottom w:val="single" w:sz="4" w:space="0" w:color="auto"/>
              <w:right w:val="single" w:sz="4" w:space="0" w:color="auto"/>
            </w:tcBorders>
            <w:shd w:val="clear" w:color="000000" w:fill="FFC000"/>
            <w:noWrap/>
            <w:vAlign w:val="center"/>
            <w:hideMark/>
          </w:tcPr>
          <w:p w14:paraId="22201FAD" w14:textId="77777777" w:rsidR="00704612" w:rsidRPr="00617823" w:rsidRDefault="00704612" w:rsidP="00704612">
            <w:pPr>
              <w:jc w:val="center"/>
              <w:rPr>
                <w:sz w:val="20"/>
                <w:szCs w:val="20"/>
              </w:rPr>
            </w:pPr>
            <w:r w:rsidRPr="00617823">
              <w:rPr>
                <w:sz w:val="20"/>
                <w:szCs w:val="20"/>
              </w:rPr>
              <w:t>130,5</w:t>
            </w:r>
          </w:p>
        </w:tc>
      </w:tr>
      <w:tr w:rsidR="00617823" w:rsidRPr="00617823" w14:paraId="0F1766CA" w14:textId="77777777" w:rsidTr="00704612">
        <w:trPr>
          <w:trHeight w:val="133"/>
          <w:jc w:val="center"/>
        </w:trPr>
        <w:tc>
          <w:tcPr>
            <w:tcW w:w="724" w:type="dxa"/>
            <w:tcBorders>
              <w:top w:val="nil"/>
              <w:left w:val="single" w:sz="4" w:space="0" w:color="auto"/>
              <w:bottom w:val="single" w:sz="4" w:space="0" w:color="auto"/>
              <w:right w:val="single" w:sz="4" w:space="0" w:color="auto"/>
            </w:tcBorders>
            <w:shd w:val="clear" w:color="000000" w:fill="BDD7EE"/>
            <w:noWrap/>
            <w:vAlign w:val="center"/>
            <w:hideMark/>
          </w:tcPr>
          <w:p w14:paraId="5BFEBF25" w14:textId="77777777" w:rsidR="00704612" w:rsidRPr="00617823" w:rsidRDefault="00704612" w:rsidP="00704612">
            <w:pPr>
              <w:jc w:val="center"/>
              <w:rPr>
                <w:sz w:val="20"/>
                <w:szCs w:val="20"/>
              </w:rPr>
            </w:pPr>
            <w:r w:rsidRPr="00617823">
              <w:rPr>
                <w:sz w:val="20"/>
                <w:szCs w:val="20"/>
              </w:rPr>
              <w:t>210</w:t>
            </w:r>
          </w:p>
        </w:tc>
        <w:tc>
          <w:tcPr>
            <w:tcW w:w="876" w:type="dxa"/>
            <w:tcBorders>
              <w:top w:val="nil"/>
              <w:left w:val="nil"/>
              <w:bottom w:val="single" w:sz="4" w:space="0" w:color="auto"/>
              <w:right w:val="single" w:sz="4" w:space="0" w:color="auto"/>
            </w:tcBorders>
            <w:shd w:val="clear" w:color="000000" w:fill="BDD7EE"/>
            <w:noWrap/>
            <w:vAlign w:val="center"/>
            <w:hideMark/>
          </w:tcPr>
          <w:p w14:paraId="56F7CB47" w14:textId="77777777" w:rsidR="00704612" w:rsidRPr="00617823" w:rsidRDefault="00704612" w:rsidP="00704612">
            <w:pPr>
              <w:jc w:val="center"/>
              <w:rPr>
                <w:sz w:val="20"/>
                <w:szCs w:val="20"/>
              </w:rPr>
            </w:pPr>
            <w:r w:rsidRPr="00617823">
              <w:rPr>
                <w:sz w:val="20"/>
                <w:szCs w:val="20"/>
              </w:rPr>
              <w:t>98,61</w:t>
            </w:r>
          </w:p>
        </w:tc>
        <w:tc>
          <w:tcPr>
            <w:tcW w:w="700" w:type="dxa"/>
            <w:tcBorders>
              <w:top w:val="nil"/>
              <w:left w:val="nil"/>
              <w:bottom w:val="single" w:sz="4" w:space="0" w:color="auto"/>
              <w:right w:val="single" w:sz="4" w:space="0" w:color="auto"/>
            </w:tcBorders>
            <w:shd w:val="clear" w:color="000000" w:fill="C6E0B4"/>
            <w:noWrap/>
            <w:vAlign w:val="center"/>
            <w:hideMark/>
          </w:tcPr>
          <w:p w14:paraId="7B3E3EA7" w14:textId="77777777" w:rsidR="00704612" w:rsidRPr="00617823" w:rsidRDefault="00704612" w:rsidP="00704612">
            <w:pPr>
              <w:jc w:val="center"/>
              <w:rPr>
                <w:sz w:val="20"/>
                <w:szCs w:val="20"/>
              </w:rPr>
            </w:pPr>
            <w:r w:rsidRPr="00617823">
              <w:rPr>
                <w:sz w:val="20"/>
                <w:szCs w:val="20"/>
              </w:rPr>
              <w:t>1,56</w:t>
            </w:r>
          </w:p>
        </w:tc>
        <w:tc>
          <w:tcPr>
            <w:tcW w:w="700" w:type="dxa"/>
            <w:tcBorders>
              <w:top w:val="nil"/>
              <w:left w:val="nil"/>
              <w:bottom w:val="single" w:sz="4" w:space="0" w:color="auto"/>
              <w:right w:val="single" w:sz="4" w:space="0" w:color="auto"/>
            </w:tcBorders>
            <w:shd w:val="clear" w:color="000000" w:fill="C6E0B4"/>
            <w:noWrap/>
            <w:vAlign w:val="center"/>
            <w:hideMark/>
          </w:tcPr>
          <w:p w14:paraId="1DF68109" w14:textId="77777777" w:rsidR="00704612" w:rsidRPr="00617823" w:rsidRDefault="00704612" w:rsidP="00704612">
            <w:pPr>
              <w:jc w:val="center"/>
              <w:rPr>
                <w:sz w:val="20"/>
                <w:szCs w:val="20"/>
              </w:rPr>
            </w:pPr>
            <w:r w:rsidRPr="00617823">
              <w:rPr>
                <w:sz w:val="20"/>
                <w:szCs w:val="20"/>
              </w:rPr>
              <w:t>1,61</w:t>
            </w:r>
          </w:p>
        </w:tc>
        <w:tc>
          <w:tcPr>
            <w:tcW w:w="700" w:type="dxa"/>
            <w:tcBorders>
              <w:top w:val="nil"/>
              <w:left w:val="nil"/>
              <w:bottom w:val="single" w:sz="4" w:space="0" w:color="auto"/>
              <w:right w:val="single" w:sz="4" w:space="0" w:color="auto"/>
            </w:tcBorders>
            <w:shd w:val="clear" w:color="000000" w:fill="C6E0B4"/>
            <w:noWrap/>
            <w:vAlign w:val="center"/>
            <w:hideMark/>
          </w:tcPr>
          <w:p w14:paraId="14C0ED32" w14:textId="77777777" w:rsidR="00704612" w:rsidRPr="00617823" w:rsidRDefault="00704612" w:rsidP="00704612">
            <w:pPr>
              <w:jc w:val="center"/>
              <w:rPr>
                <w:sz w:val="20"/>
                <w:szCs w:val="20"/>
              </w:rPr>
            </w:pPr>
            <w:r w:rsidRPr="00617823">
              <w:rPr>
                <w:sz w:val="20"/>
                <w:szCs w:val="20"/>
              </w:rPr>
              <w:t>1,56</w:t>
            </w:r>
          </w:p>
        </w:tc>
        <w:tc>
          <w:tcPr>
            <w:tcW w:w="700" w:type="dxa"/>
            <w:tcBorders>
              <w:top w:val="nil"/>
              <w:left w:val="nil"/>
              <w:bottom w:val="single" w:sz="4" w:space="0" w:color="auto"/>
              <w:right w:val="single" w:sz="4" w:space="0" w:color="auto"/>
            </w:tcBorders>
            <w:shd w:val="clear" w:color="000000" w:fill="C6E0B4"/>
            <w:noWrap/>
            <w:vAlign w:val="center"/>
            <w:hideMark/>
          </w:tcPr>
          <w:p w14:paraId="4858501C" w14:textId="77777777" w:rsidR="00704612" w:rsidRPr="00617823" w:rsidRDefault="00704612" w:rsidP="00704612">
            <w:pPr>
              <w:jc w:val="center"/>
              <w:rPr>
                <w:sz w:val="20"/>
                <w:szCs w:val="20"/>
              </w:rPr>
            </w:pPr>
            <w:r w:rsidRPr="00617823">
              <w:rPr>
                <w:sz w:val="20"/>
                <w:szCs w:val="20"/>
              </w:rPr>
              <w:t>0,72</w:t>
            </w:r>
          </w:p>
        </w:tc>
        <w:tc>
          <w:tcPr>
            <w:tcW w:w="941" w:type="dxa"/>
            <w:tcBorders>
              <w:top w:val="nil"/>
              <w:left w:val="nil"/>
              <w:bottom w:val="single" w:sz="4" w:space="0" w:color="auto"/>
              <w:right w:val="single" w:sz="4" w:space="0" w:color="auto"/>
            </w:tcBorders>
            <w:shd w:val="clear" w:color="000000" w:fill="FFC000"/>
            <w:noWrap/>
            <w:vAlign w:val="center"/>
            <w:hideMark/>
          </w:tcPr>
          <w:p w14:paraId="7F061DCE" w14:textId="77777777" w:rsidR="00704612" w:rsidRPr="00617823" w:rsidRDefault="00704612" w:rsidP="00704612">
            <w:pPr>
              <w:jc w:val="center"/>
              <w:rPr>
                <w:sz w:val="20"/>
                <w:szCs w:val="20"/>
              </w:rPr>
            </w:pPr>
            <w:r w:rsidRPr="00617823">
              <w:rPr>
                <w:sz w:val="20"/>
                <w:szCs w:val="20"/>
              </w:rPr>
              <w:t>131,75</w:t>
            </w:r>
          </w:p>
        </w:tc>
        <w:tc>
          <w:tcPr>
            <w:tcW w:w="941" w:type="dxa"/>
            <w:tcBorders>
              <w:top w:val="nil"/>
              <w:left w:val="nil"/>
              <w:bottom w:val="single" w:sz="4" w:space="0" w:color="auto"/>
              <w:right w:val="single" w:sz="4" w:space="0" w:color="auto"/>
            </w:tcBorders>
            <w:shd w:val="clear" w:color="000000" w:fill="FFC000"/>
            <w:noWrap/>
            <w:vAlign w:val="center"/>
            <w:hideMark/>
          </w:tcPr>
          <w:p w14:paraId="28B26DA9" w14:textId="77777777" w:rsidR="00704612" w:rsidRPr="00617823" w:rsidRDefault="00704612" w:rsidP="00704612">
            <w:pPr>
              <w:jc w:val="center"/>
              <w:rPr>
                <w:sz w:val="20"/>
                <w:szCs w:val="20"/>
              </w:rPr>
            </w:pPr>
            <w:r w:rsidRPr="00617823">
              <w:rPr>
                <w:sz w:val="20"/>
                <w:szCs w:val="20"/>
              </w:rPr>
              <w:t>133,25</w:t>
            </w:r>
          </w:p>
        </w:tc>
        <w:tc>
          <w:tcPr>
            <w:tcW w:w="941" w:type="dxa"/>
            <w:tcBorders>
              <w:top w:val="nil"/>
              <w:left w:val="nil"/>
              <w:bottom w:val="single" w:sz="4" w:space="0" w:color="auto"/>
              <w:right w:val="single" w:sz="4" w:space="0" w:color="auto"/>
            </w:tcBorders>
            <w:shd w:val="clear" w:color="000000" w:fill="FFC000"/>
            <w:noWrap/>
            <w:vAlign w:val="center"/>
            <w:hideMark/>
          </w:tcPr>
          <w:p w14:paraId="6025AFC1" w14:textId="77777777" w:rsidR="00704612" w:rsidRPr="00617823" w:rsidRDefault="00704612" w:rsidP="00704612">
            <w:pPr>
              <w:jc w:val="center"/>
              <w:rPr>
                <w:sz w:val="20"/>
                <w:szCs w:val="20"/>
              </w:rPr>
            </w:pPr>
            <w:r w:rsidRPr="00617823">
              <w:rPr>
                <w:sz w:val="20"/>
                <w:szCs w:val="20"/>
              </w:rPr>
              <w:t>132,5</w:t>
            </w:r>
          </w:p>
        </w:tc>
        <w:tc>
          <w:tcPr>
            <w:tcW w:w="777" w:type="dxa"/>
            <w:tcBorders>
              <w:top w:val="nil"/>
              <w:left w:val="nil"/>
              <w:bottom w:val="single" w:sz="4" w:space="0" w:color="auto"/>
              <w:right w:val="single" w:sz="4" w:space="0" w:color="auto"/>
            </w:tcBorders>
            <w:shd w:val="clear" w:color="000000" w:fill="FFC000"/>
            <w:noWrap/>
            <w:vAlign w:val="center"/>
            <w:hideMark/>
          </w:tcPr>
          <w:p w14:paraId="20D46445" w14:textId="77777777" w:rsidR="00704612" w:rsidRPr="00617823" w:rsidRDefault="00704612" w:rsidP="00704612">
            <w:pPr>
              <w:jc w:val="center"/>
              <w:rPr>
                <w:sz w:val="20"/>
                <w:szCs w:val="20"/>
              </w:rPr>
            </w:pPr>
            <w:r w:rsidRPr="00617823">
              <w:rPr>
                <w:sz w:val="20"/>
                <w:szCs w:val="20"/>
              </w:rPr>
              <w:t>133,5</w:t>
            </w:r>
          </w:p>
        </w:tc>
      </w:tr>
    </w:tbl>
    <w:p w14:paraId="45A266D7" w14:textId="77777777" w:rsidR="00704612" w:rsidRPr="00617823" w:rsidRDefault="00704612" w:rsidP="00704612">
      <w:pPr>
        <w:ind w:firstLine="567"/>
        <w:jc w:val="both"/>
        <w:rPr>
          <w:rFonts w:eastAsiaTheme="minorHAnsi"/>
          <w:sz w:val="28"/>
          <w:szCs w:val="28"/>
          <w:bdr w:val="none" w:sz="0" w:space="0" w:color="auto" w:frame="1"/>
          <w:lang w:val="ru-RU"/>
        </w:rPr>
      </w:pPr>
    </w:p>
    <w:tbl>
      <w:tblPr>
        <w:tblW w:w="4602" w:type="dxa"/>
        <w:jc w:val="center"/>
        <w:tblLook w:val="04A0" w:firstRow="1" w:lastRow="0" w:firstColumn="1" w:lastColumn="0" w:noHBand="0" w:noVBand="1"/>
      </w:tblPr>
      <w:tblGrid>
        <w:gridCol w:w="741"/>
        <w:gridCol w:w="741"/>
        <w:gridCol w:w="741"/>
        <w:gridCol w:w="741"/>
        <w:gridCol w:w="741"/>
        <w:gridCol w:w="897"/>
      </w:tblGrid>
      <w:tr w:rsidR="00617823" w:rsidRPr="00617823" w14:paraId="00279BBE" w14:textId="77777777" w:rsidTr="004434D9">
        <w:trPr>
          <w:trHeight w:val="270"/>
          <w:jc w:val="center"/>
        </w:trPr>
        <w:tc>
          <w:tcPr>
            <w:tcW w:w="4602" w:type="dxa"/>
            <w:gridSpan w:val="6"/>
            <w:tcBorders>
              <w:top w:val="single" w:sz="4" w:space="0" w:color="auto"/>
              <w:left w:val="single" w:sz="4" w:space="0" w:color="auto"/>
              <w:bottom w:val="single" w:sz="4" w:space="0" w:color="auto"/>
              <w:right w:val="single" w:sz="4" w:space="0" w:color="000000"/>
            </w:tcBorders>
            <w:shd w:val="clear" w:color="000000" w:fill="FCE4D6"/>
            <w:noWrap/>
            <w:vAlign w:val="center"/>
            <w:hideMark/>
          </w:tcPr>
          <w:p w14:paraId="579B6968" w14:textId="55EB32C8" w:rsidR="004434D9" w:rsidRPr="00617823" w:rsidRDefault="004434D9" w:rsidP="004434D9">
            <w:pPr>
              <w:jc w:val="center"/>
              <w:rPr>
                <w:b/>
                <w:bCs/>
                <w:sz w:val="20"/>
                <w:szCs w:val="20"/>
              </w:rPr>
            </w:pPr>
            <w:r w:rsidRPr="00617823">
              <w:rPr>
                <w:b/>
                <w:bCs/>
                <w:sz w:val="20"/>
                <w:szCs w:val="20"/>
              </w:rPr>
              <w:t>температ</w:t>
            </w:r>
            <w:r w:rsidRPr="00617823">
              <w:rPr>
                <w:b/>
                <w:bCs/>
                <w:sz w:val="20"/>
                <w:szCs w:val="20"/>
                <w:lang w:val="ru-RU"/>
              </w:rPr>
              <w:t>у</w:t>
            </w:r>
            <w:r w:rsidRPr="00617823">
              <w:rPr>
                <w:b/>
                <w:bCs/>
                <w:sz w:val="20"/>
                <w:szCs w:val="20"/>
              </w:rPr>
              <w:t>ра</w:t>
            </w:r>
          </w:p>
        </w:tc>
      </w:tr>
      <w:tr w:rsidR="00617823" w:rsidRPr="00617823" w14:paraId="43010FE0" w14:textId="77777777" w:rsidTr="004434D9">
        <w:trPr>
          <w:trHeight w:val="274"/>
          <w:jc w:val="center"/>
        </w:trPr>
        <w:tc>
          <w:tcPr>
            <w:tcW w:w="741" w:type="dxa"/>
            <w:tcBorders>
              <w:top w:val="nil"/>
              <w:left w:val="single" w:sz="4" w:space="0" w:color="auto"/>
              <w:bottom w:val="single" w:sz="4" w:space="0" w:color="auto"/>
              <w:right w:val="single" w:sz="4" w:space="0" w:color="auto"/>
            </w:tcBorders>
            <w:shd w:val="clear" w:color="000000" w:fill="FFFF00"/>
            <w:noWrap/>
            <w:vAlign w:val="center"/>
            <w:hideMark/>
          </w:tcPr>
          <w:p w14:paraId="0A8E7D27" w14:textId="77777777" w:rsidR="004434D9" w:rsidRPr="00617823" w:rsidRDefault="004434D9" w:rsidP="004434D9">
            <w:pPr>
              <w:jc w:val="center"/>
              <w:rPr>
                <w:b/>
                <w:bCs/>
                <w:sz w:val="20"/>
                <w:szCs w:val="20"/>
              </w:rPr>
            </w:pPr>
            <w:r w:rsidRPr="00617823">
              <w:rPr>
                <w:b/>
                <w:bCs/>
                <w:sz w:val="20"/>
                <w:szCs w:val="20"/>
              </w:rPr>
              <w:t>Tc5</w:t>
            </w:r>
          </w:p>
        </w:tc>
        <w:tc>
          <w:tcPr>
            <w:tcW w:w="741" w:type="dxa"/>
            <w:tcBorders>
              <w:top w:val="nil"/>
              <w:left w:val="nil"/>
              <w:bottom w:val="single" w:sz="4" w:space="0" w:color="auto"/>
              <w:right w:val="single" w:sz="4" w:space="0" w:color="auto"/>
            </w:tcBorders>
            <w:shd w:val="clear" w:color="000000" w:fill="FFFF00"/>
            <w:noWrap/>
            <w:vAlign w:val="center"/>
            <w:hideMark/>
          </w:tcPr>
          <w:p w14:paraId="1763EC55" w14:textId="77777777" w:rsidR="004434D9" w:rsidRPr="00617823" w:rsidRDefault="004434D9" w:rsidP="004434D9">
            <w:pPr>
              <w:jc w:val="center"/>
              <w:rPr>
                <w:b/>
                <w:bCs/>
                <w:sz w:val="20"/>
                <w:szCs w:val="20"/>
              </w:rPr>
            </w:pPr>
            <w:r w:rsidRPr="00617823">
              <w:rPr>
                <w:b/>
                <w:bCs/>
                <w:sz w:val="20"/>
                <w:szCs w:val="20"/>
              </w:rPr>
              <w:t>Tc6</w:t>
            </w:r>
          </w:p>
        </w:tc>
        <w:tc>
          <w:tcPr>
            <w:tcW w:w="741" w:type="dxa"/>
            <w:tcBorders>
              <w:top w:val="nil"/>
              <w:left w:val="nil"/>
              <w:bottom w:val="single" w:sz="4" w:space="0" w:color="auto"/>
              <w:right w:val="single" w:sz="4" w:space="0" w:color="auto"/>
            </w:tcBorders>
            <w:shd w:val="clear" w:color="000000" w:fill="FFFF00"/>
            <w:noWrap/>
            <w:vAlign w:val="center"/>
            <w:hideMark/>
          </w:tcPr>
          <w:p w14:paraId="6F6E2C58" w14:textId="77777777" w:rsidR="004434D9" w:rsidRPr="00617823" w:rsidRDefault="004434D9" w:rsidP="004434D9">
            <w:pPr>
              <w:jc w:val="center"/>
              <w:rPr>
                <w:b/>
                <w:bCs/>
                <w:sz w:val="20"/>
                <w:szCs w:val="20"/>
              </w:rPr>
            </w:pPr>
            <w:r w:rsidRPr="00617823">
              <w:rPr>
                <w:b/>
                <w:bCs/>
                <w:sz w:val="20"/>
                <w:szCs w:val="20"/>
              </w:rPr>
              <w:t>Tc7</w:t>
            </w:r>
          </w:p>
        </w:tc>
        <w:tc>
          <w:tcPr>
            <w:tcW w:w="741" w:type="dxa"/>
            <w:tcBorders>
              <w:top w:val="nil"/>
              <w:left w:val="nil"/>
              <w:bottom w:val="single" w:sz="4" w:space="0" w:color="auto"/>
              <w:right w:val="single" w:sz="4" w:space="0" w:color="auto"/>
            </w:tcBorders>
            <w:shd w:val="clear" w:color="000000" w:fill="FFFF00"/>
            <w:noWrap/>
            <w:vAlign w:val="center"/>
            <w:hideMark/>
          </w:tcPr>
          <w:p w14:paraId="70A814C1" w14:textId="77777777" w:rsidR="004434D9" w:rsidRPr="00617823" w:rsidRDefault="004434D9" w:rsidP="004434D9">
            <w:pPr>
              <w:jc w:val="center"/>
              <w:rPr>
                <w:b/>
                <w:bCs/>
                <w:sz w:val="20"/>
                <w:szCs w:val="20"/>
              </w:rPr>
            </w:pPr>
            <w:r w:rsidRPr="00617823">
              <w:rPr>
                <w:b/>
                <w:bCs/>
                <w:sz w:val="20"/>
                <w:szCs w:val="20"/>
              </w:rPr>
              <w:t>Tc8</w:t>
            </w:r>
          </w:p>
        </w:tc>
        <w:tc>
          <w:tcPr>
            <w:tcW w:w="741" w:type="dxa"/>
            <w:tcBorders>
              <w:top w:val="nil"/>
              <w:left w:val="nil"/>
              <w:bottom w:val="single" w:sz="4" w:space="0" w:color="auto"/>
              <w:right w:val="single" w:sz="4" w:space="0" w:color="auto"/>
            </w:tcBorders>
            <w:shd w:val="clear" w:color="000000" w:fill="FFFF00"/>
            <w:noWrap/>
            <w:vAlign w:val="center"/>
            <w:hideMark/>
          </w:tcPr>
          <w:p w14:paraId="7B311E2E" w14:textId="77777777" w:rsidR="004434D9" w:rsidRPr="00617823" w:rsidRDefault="004434D9" w:rsidP="004434D9">
            <w:pPr>
              <w:jc w:val="center"/>
              <w:rPr>
                <w:b/>
                <w:bCs/>
                <w:sz w:val="20"/>
                <w:szCs w:val="20"/>
              </w:rPr>
            </w:pPr>
            <w:r w:rsidRPr="00617823">
              <w:rPr>
                <w:b/>
                <w:bCs/>
                <w:sz w:val="20"/>
                <w:szCs w:val="20"/>
              </w:rPr>
              <w:t>Tc9</w:t>
            </w:r>
          </w:p>
        </w:tc>
        <w:tc>
          <w:tcPr>
            <w:tcW w:w="897" w:type="dxa"/>
            <w:tcBorders>
              <w:top w:val="nil"/>
              <w:left w:val="nil"/>
              <w:bottom w:val="single" w:sz="4" w:space="0" w:color="auto"/>
              <w:right w:val="single" w:sz="4" w:space="0" w:color="auto"/>
            </w:tcBorders>
            <w:shd w:val="clear" w:color="000000" w:fill="FFFF00"/>
            <w:noWrap/>
            <w:vAlign w:val="center"/>
            <w:hideMark/>
          </w:tcPr>
          <w:p w14:paraId="265FC479" w14:textId="77777777" w:rsidR="004434D9" w:rsidRPr="00617823" w:rsidRDefault="004434D9" w:rsidP="004434D9">
            <w:pPr>
              <w:jc w:val="center"/>
              <w:rPr>
                <w:b/>
                <w:bCs/>
                <w:sz w:val="20"/>
                <w:szCs w:val="20"/>
              </w:rPr>
            </w:pPr>
            <w:r w:rsidRPr="00617823">
              <w:rPr>
                <w:b/>
                <w:bCs/>
                <w:sz w:val="20"/>
                <w:szCs w:val="20"/>
              </w:rPr>
              <w:t>Tc10</w:t>
            </w:r>
          </w:p>
        </w:tc>
      </w:tr>
      <w:tr w:rsidR="00617823" w:rsidRPr="00617823" w14:paraId="674BEC4D" w14:textId="77777777" w:rsidTr="004434D9">
        <w:trPr>
          <w:trHeight w:val="264"/>
          <w:jc w:val="center"/>
        </w:trPr>
        <w:tc>
          <w:tcPr>
            <w:tcW w:w="741" w:type="dxa"/>
            <w:tcBorders>
              <w:top w:val="nil"/>
              <w:left w:val="single" w:sz="4" w:space="0" w:color="auto"/>
              <w:bottom w:val="single" w:sz="4" w:space="0" w:color="auto"/>
              <w:right w:val="single" w:sz="4" w:space="0" w:color="auto"/>
            </w:tcBorders>
            <w:shd w:val="clear" w:color="000000" w:fill="FFFF00"/>
            <w:noWrap/>
            <w:vAlign w:val="center"/>
            <w:hideMark/>
          </w:tcPr>
          <w:p w14:paraId="1ACAEDE0" w14:textId="77777777" w:rsidR="004434D9" w:rsidRPr="00617823" w:rsidRDefault="004434D9" w:rsidP="004434D9">
            <w:pPr>
              <w:jc w:val="center"/>
              <w:rPr>
                <w:sz w:val="20"/>
                <w:szCs w:val="20"/>
              </w:rPr>
            </w:pPr>
            <w:r w:rsidRPr="00617823">
              <w:rPr>
                <w:sz w:val="20"/>
                <w:szCs w:val="20"/>
              </w:rPr>
              <w:t>23,2</w:t>
            </w:r>
          </w:p>
        </w:tc>
        <w:tc>
          <w:tcPr>
            <w:tcW w:w="741" w:type="dxa"/>
            <w:tcBorders>
              <w:top w:val="nil"/>
              <w:left w:val="nil"/>
              <w:bottom w:val="single" w:sz="4" w:space="0" w:color="auto"/>
              <w:right w:val="single" w:sz="4" w:space="0" w:color="auto"/>
            </w:tcBorders>
            <w:shd w:val="clear" w:color="000000" w:fill="FFFF00"/>
            <w:noWrap/>
            <w:vAlign w:val="center"/>
            <w:hideMark/>
          </w:tcPr>
          <w:p w14:paraId="76147A9F" w14:textId="77777777" w:rsidR="004434D9" w:rsidRPr="00617823" w:rsidRDefault="004434D9" w:rsidP="004434D9">
            <w:pPr>
              <w:jc w:val="center"/>
              <w:rPr>
                <w:sz w:val="20"/>
                <w:szCs w:val="20"/>
              </w:rPr>
            </w:pPr>
            <w:r w:rsidRPr="00617823">
              <w:rPr>
                <w:sz w:val="20"/>
                <w:szCs w:val="20"/>
              </w:rPr>
              <w:t>23,5</w:t>
            </w:r>
          </w:p>
        </w:tc>
        <w:tc>
          <w:tcPr>
            <w:tcW w:w="741" w:type="dxa"/>
            <w:tcBorders>
              <w:top w:val="nil"/>
              <w:left w:val="nil"/>
              <w:bottom w:val="single" w:sz="4" w:space="0" w:color="auto"/>
              <w:right w:val="single" w:sz="4" w:space="0" w:color="auto"/>
            </w:tcBorders>
            <w:shd w:val="clear" w:color="000000" w:fill="FFFF00"/>
            <w:noWrap/>
            <w:vAlign w:val="center"/>
            <w:hideMark/>
          </w:tcPr>
          <w:p w14:paraId="0AB11436" w14:textId="77777777" w:rsidR="004434D9" w:rsidRPr="00617823" w:rsidRDefault="004434D9" w:rsidP="004434D9">
            <w:pPr>
              <w:jc w:val="center"/>
              <w:rPr>
                <w:sz w:val="20"/>
                <w:szCs w:val="20"/>
              </w:rPr>
            </w:pPr>
            <w:r w:rsidRPr="00617823">
              <w:rPr>
                <w:sz w:val="20"/>
                <w:szCs w:val="20"/>
              </w:rPr>
              <w:t>24,25</w:t>
            </w:r>
          </w:p>
        </w:tc>
        <w:tc>
          <w:tcPr>
            <w:tcW w:w="741" w:type="dxa"/>
            <w:tcBorders>
              <w:top w:val="nil"/>
              <w:left w:val="nil"/>
              <w:bottom w:val="single" w:sz="4" w:space="0" w:color="auto"/>
              <w:right w:val="single" w:sz="4" w:space="0" w:color="auto"/>
            </w:tcBorders>
            <w:shd w:val="clear" w:color="000000" w:fill="FFFF00"/>
            <w:noWrap/>
            <w:vAlign w:val="center"/>
            <w:hideMark/>
          </w:tcPr>
          <w:p w14:paraId="46610534" w14:textId="77777777" w:rsidR="004434D9" w:rsidRPr="00617823" w:rsidRDefault="004434D9" w:rsidP="004434D9">
            <w:pPr>
              <w:jc w:val="center"/>
              <w:rPr>
                <w:sz w:val="20"/>
                <w:szCs w:val="20"/>
              </w:rPr>
            </w:pPr>
            <w:r w:rsidRPr="00617823">
              <w:rPr>
                <w:sz w:val="20"/>
                <w:szCs w:val="20"/>
              </w:rPr>
              <w:t>23,25</w:t>
            </w:r>
          </w:p>
        </w:tc>
        <w:tc>
          <w:tcPr>
            <w:tcW w:w="741" w:type="dxa"/>
            <w:tcBorders>
              <w:top w:val="nil"/>
              <w:left w:val="nil"/>
              <w:bottom w:val="single" w:sz="4" w:space="0" w:color="auto"/>
              <w:right w:val="single" w:sz="4" w:space="0" w:color="auto"/>
            </w:tcBorders>
            <w:shd w:val="clear" w:color="000000" w:fill="FFFF00"/>
            <w:noWrap/>
            <w:vAlign w:val="center"/>
            <w:hideMark/>
          </w:tcPr>
          <w:p w14:paraId="13116E77" w14:textId="77777777" w:rsidR="004434D9" w:rsidRPr="00617823" w:rsidRDefault="004434D9" w:rsidP="004434D9">
            <w:pPr>
              <w:jc w:val="center"/>
              <w:rPr>
                <w:sz w:val="20"/>
                <w:szCs w:val="20"/>
              </w:rPr>
            </w:pPr>
            <w:r w:rsidRPr="00617823">
              <w:rPr>
                <w:sz w:val="20"/>
                <w:szCs w:val="20"/>
              </w:rPr>
              <w:t>24,5</w:t>
            </w:r>
          </w:p>
        </w:tc>
        <w:tc>
          <w:tcPr>
            <w:tcW w:w="897" w:type="dxa"/>
            <w:tcBorders>
              <w:top w:val="nil"/>
              <w:left w:val="nil"/>
              <w:bottom w:val="single" w:sz="4" w:space="0" w:color="auto"/>
              <w:right w:val="single" w:sz="4" w:space="0" w:color="auto"/>
            </w:tcBorders>
            <w:shd w:val="clear" w:color="000000" w:fill="FFFF00"/>
            <w:noWrap/>
            <w:vAlign w:val="center"/>
            <w:hideMark/>
          </w:tcPr>
          <w:p w14:paraId="1EC78527" w14:textId="77777777" w:rsidR="004434D9" w:rsidRPr="00617823" w:rsidRDefault="004434D9" w:rsidP="004434D9">
            <w:pPr>
              <w:jc w:val="center"/>
              <w:rPr>
                <w:sz w:val="20"/>
                <w:szCs w:val="20"/>
              </w:rPr>
            </w:pPr>
            <w:r w:rsidRPr="00617823">
              <w:rPr>
                <w:sz w:val="20"/>
                <w:szCs w:val="20"/>
              </w:rPr>
              <w:t>22,5</w:t>
            </w:r>
          </w:p>
        </w:tc>
      </w:tr>
      <w:tr w:rsidR="00617823" w:rsidRPr="00617823" w14:paraId="438C5EDF" w14:textId="77777777" w:rsidTr="004434D9">
        <w:trPr>
          <w:trHeight w:val="140"/>
          <w:jc w:val="center"/>
        </w:trPr>
        <w:tc>
          <w:tcPr>
            <w:tcW w:w="741" w:type="dxa"/>
            <w:tcBorders>
              <w:top w:val="nil"/>
              <w:left w:val="single" w:sz="4" w:space="0" w:color="auto"/>
              <w:bottom w:val="single" w:sz="4" w:space="0" w:color="auto"/>
              <w:right w:val="single" w:sz="4" w:space="0" w:color="auto"/>
            </w:tcBorders>
            <w:shd w:val="clear" w:color="000000" w:fill="FFFF00"/>
            <w:noWrap/>
            <w:vAlign w:val="center"/>
            <w:hideMark/>
          </w:tcPr>
          <w:p w14:paraId="66B53C95" w14:textId="77777777" w:rsidR="004434D9" w:rsidRPr="00617823" w:rsidRDefault="004434D9" w:rsidP="004434D9">
            <w:pPr>
              <w:jc w:val="center"/>
              <w:rPr>
                <w:sz w:val="20"/>
                <w:szCs w:val="20"/>
              </w:rPr>
            </w:pPr>
            <w:r w:rsidRPr="00617823">
              <w:rPr>
                <w:sz w:val="20"/>
                <w:szCs w:val="20"/>
              </w:rPr>
              <w:t>48,3</w:t>
            </w:r>
          </w:p>
        </w:tc>
        <w:tc>
          <w:tcPr>
            <w:tcW w:w="741" w:type="dxa"/>
            <w:tcBorders>
              <w:top w:val="nil"/>
              <w:left w:val="nil"/>
              <w:bottom w:val="single" w:sz="4" w:space="0" w:color="auto"/>
              <w:right w:val="single" w:sz="4" w:space="0" w:color="auto"/>
            </w:tcBorders>
            <w:shd w:val="clear" w:color="000000" w:fill="FFFF00"/>
            <w:noWrap/>
            <w:vAlign w:val="center"/>
            <w:hideMark/>
          </w:tcPr>
          <w:p w14:paraId="51E20E93" w14:textId="77777777" w:rsidR="004434D9" w:rsidRPr="00617823" w:rsidRDefault="004434D9" w:rsidP="004434D9">
            <w:pPr>
              <w:jc w:val="center"/>
              <w:rPr>
                <w:sz w:val="20"/>
                <w:szCs w:val="20"/>
              </w:rPr>
            </w:pPr>
            <w:r w:rsidRPr="00617823">
              <w:rPr>
                <w:sz w:val="20"/>
                <w:szCs w:val="20"/>
              </w:rPr>
              <w:t>47,5</w:t>
            </w:r>
          </w:p>
        </w:tc>
        <w:tc>
          <w:tcPr>
            <w:tcW w:w="741" w:type="dxa"/>
            <w:tcBorders>
              <w:top w:val="nil"/>
              <w:left w:val="nil"/>
              <w:bottom w:val="single" w:sz="4" w:space="0" w:color="auto"/>
              <w:right w:val="single" w:sz="4" w:space="0" w:color="auto"/>
            </w:tcBorders>
            <w:shd w:val="clear" w:color="000000" w:fill="FFFF00"/>
            <w:noWrap/>
            <w:vAlign w:val="center"/>
            <w:hideMark/>
          </w:tcPr>
          <w:p w14:paraId="6855ED33" w14:textId="77777777" w:rsidR="004434D9" w:rsidRPr="00617823" w:rsidRDefault="004434D9" w:rsidP="004434D9">
            <w:pPr>
              <w:jc w:val="center"/>
              <w:rPr>
                <w:sz w:val="20"/>
                <w:szCs w:val="20"/>
              </w:rPr>
            </w:pPr>
            <w:r w:rsidRPr="00617823">
              <w:rPr>
                <w:sz w:val="20"/>
                <w:szCs w:val="20"/>
              </w:rPr>
              <w:t>45,25</w:t>
            </w:r>
          </w:p>
        </w:tc>
        <w:tc>
          <w:tcPr>
            <w:tcW w:w="741" w:type="dxa"/>
            <w:tcBorders>
              <w:top w:val="nil"/>
              <w:left w:val="nil"/>
              <w:bottom w:val="single" w:sz="4" w:space="0" w:color="auto"/>
              <w:right w:val="single" w:sz="4" w:space="0" w:color="auto"/>
            </w:tcBorders>
            <w:shd w:val="clear" w:color="000000" w:fill="FFFF00"/>
            <w:noWrap/>
            <w:vAlign w:val="center"/>
            <w:hideMark/>
          </w:tcPr>
          <w:p w14:paraId="4379A886" w14:textId="77777777" w:rsidR="004434D9" w:rsidRPr="00617823" w:rsidRDefault="004434D9" w:rsidP="004434D9">
            <w:pPr>
              <w:jc w:val="center"/>
              <w:rPr>
                <w:sz w:val="20"/>
                <w:szCs w:val="20"/>
              </w:rPr>
            </w:pPr>
            <w:r w:rsidRPr="00617823">
              <w:rPr>
                <w:sz w:val="20"/>
                <w:szCs w:val="20"/>
              </w:rPr>
              <w:t>44,75</w:t>
            </w:r>
          </w:p>
        </w:tc>
        <w:tc>
          <w:tcPr>
            <w:tcW w:w="741" w:type="dxa"/>
            <w:tcBorders>
              <w:top w:val="nil"/>
              <w:left w:val="nil"/>
              <w:bottom w:val="single" w:sz="4" w:space="0" w:color="auto"/>
              <w:right w:val="single" w:sz="4" w:space="0" w:color="auto"/>
            </w:tcBorders>
            <w:shd w:val="clear" w:color="000000" w:fill="FFFF00"/>
            <w:noWrap/>
            <w:vAlign w:val="center"/>
            <w:hideMark/>
          </w:tcPr>
          <w:p w14:paraId="2D430535" w14:textId="77777777" w:rsidR="004434D9" w:rsidRPr="00617823" w:rsidRDefault="004434D9" w:rsidP="004434D9">
            <w:pPr>
              <w:jc w:val="center"/>
              <w:rPr>
                <w:sz w:val="20"/>
                <w:szCs w:val="20"/>
              </w:rPr>
            </w:pPr>
            <w:r w:rsidRPr="00617823">
              <w:rPr>
                <w:sz w:val="20"/>
                <w:szCs w:val="20"/>
              </w:rPr>
              <w:t>39,25</w:t>
            </w:r>
          </w:p>
        </w:tc>
        <w:tc>
          <w:tcPr>
            <w:tcW w:w="897" w:type="dxa"/>
            <w:tcBorders>
              <w:top w:val="nil"/>
              <w:left w:val="nil"/>
              <w:bottom w:val="single" w:sz="4" w:space="0" w:color="auto"/>
              <w:right w:val="single" w:sz="4" w:space="0" w:color="auto"/>
            </w:tcBorders>
            <w:shd w:val="clear" w:color="000000" w:fill="FFFF00"/>
            <w:noWrap/>
            <w:vAlign w:val="center"/>
            <w:hideMark/>
          </w:tcPr>
          <w:p w14:paraId="7F2B84A3" w14:textId="77777777" w:rsidR="004434D9" w:rsidRPr="00617823" w:rsidRDefault="004434D9" w:rsidP="004434D9">
            <w:pPr>
              <w:jc w:val="center"/>
              <w:rPr>
                <w:sz w:val="20"/>
                <w:szCs w:val="20"/>
              </w:rPr>
            </w:pPr>
            <w:r w:rsidRPr="00617823">
              <w:rPr>
                <w:sz w:val="20"/>
                <w:szCs w:val="20"/>
              </w:rPr>
              <w:t>31,25</w:t>
            </w:r>
          </w:p>
        </w:tc>
      </w:tr>
      <w:tr w:rsidR="00617823" w:rsidRPr="00617823" w14:paraId="1203F8F5" w14:textId="77777777" w:rsidTr="004434D9">
        <w:trPr>
          <w:trHeight w:val="185"/>
          <w:jc w:val="center"/>
        </w:trPr>
        <w:tc>
          <w:tcPr>
            <w:tcW w:w="741" w:type="dxa"/>
            <w:tcBorders>
              <w:top w:val="nil"/>
              <w:left w:val="single" w:sz="4" w:space="0" w:color="auto"/>
              <w:bottom w:val="single" w:sz="4" w:space="0" w:color="auto"/>
              <w:right w:val="single" w:sz="4" w:space="0" w:color="auto"/>
            </w:tcBorders>
            <w:shd w:val="clear" w:color="000000" w:fill="FFFF00"/>
            <w:noWrap/>
            <w:vAlign w:val="center"/>
            <w:hideMark/>
          </w:tcPr>
          <w:p w14:paraId="7B205C03" w14:textId="77777777" w:rsidR="004434D9" w:rsidRPr="00617823" w:rsidRDefault="004434D9" w:rsidP="004434D9">
            <w:pPr>
              <w:jc w:val="center"/>
              <w:rPr>
                <w:sz w:val="20"/>
                <w:szCs w:val="20"/>
              </w:rPr>
            </w:pPr>
            <w:r w:rsidRPr="00617823">
              <w:rPr>
                <w:sz w:val="20"/>
                <w:szCs w:val="20"/>
              </w:rPr>
              <w:t>69,75</w:t>
            </w:r>
          </w:p>
        </w:tc>
        <w:tc>
          <w:tcPr>
            <w:tcW w:w="741" w:type="dxa"/>
            <w:tcBorders>
              <w:top w:val="nil"/>
              <w:left w:val="nil"/>
              <w:bottom w:val="single" w:sz="4" w:space="0" w:color="auto"/>
              <w:right w:val="single" w:sz="4" w:space="0" w:color="auto"/>
            </w:tcBorders>
            <w:shd w:val="clear" w:color="000000" w:fill="FFFF00"/>
            <w:noWrap/>
            <w:vAlign w:val="center"/>
            <w:hideMark/>
          </w:tcPr>
          <w:p w14:paraId="2376D87A" w14:textId="77777777" w:rsidR="004434D9" w:rsidRPr="00617823" w:rsidRDefault="004434D9" w:rsidP="004434D9">
            <w:pPr>
              <w:jc w:val="center"/>
              <w:rPr>
                <w:sz w:val="20"/>
                <w:szCs w:val="20"/>
              </w:rPr>
            </w:pPr>
            <w:r w:rsidRPr="00617823">
              <w:rPr>
                <w:sz w:val="20"/>
                <w:szCs w:val="20"/>
              </w:rPr>
              <w:t>66,4</w:t>
            </w:r>
          </w:p>
        </w:tc>
        <w:tc>
          <w:tcPr>
            <w:tcW w:w="741" w:type="dxa"/>
            <w:tcBorders>
              <w:top w:val="nil"/>
              <w:left w:val="nil"/>
              <w:bottom w:val="single" w:sz="4" w:space="0" w:color="auto"/>
              <w:right w:val="single" w:sz="4" w:space="0" w:color="auto"/>
            </w:tcBorders>
            <w:shd w:val="clear" w:color="000000" w:fill="FFFF00"/>
            <w:noWrap/>
            <w:vAlign w:val="center"/>
            <w:hideMark/>
          </w:tcPr>
          <w:p w14:paraId="215B7DB0" w14:textId="77777777" w:rsidR="004434D9" w:rsidRPr="00617823" w:rsidRDefault="004434D9" w:rsidP="004434D9">
            <w:pPr>
              <w:jc w:val="center"/>
              <w:rPr>
                <w:sz w:val="20"/>
                <w:szCs w:val="20"/>
              </w:rPr>
            </w:pPr>
            <w:r w:rsidRPr="00617823">
              <w:rPr>
                <w:sz w:val="20"/>
                <w:szCs w:val="20"/>
              </w:rPr>
              <w:t>64,5</w:t>
            </w:r>
          </w:p>
        </w:tc>
        <w:tc>
          <w:tcPr>
            <w:tcW w:w="741" w:type="dxa"/>
            <w:tcBorders>
              <w:top w:val="nil"/>
              <w:left w:val="nil"/>
              <w:bottom w:val="single" w:sz="4" w:space="0" w:color="auto"/>
              <w:right w:val="single" w:sz="4" w:space="0" w:color="auto"/>
            </w:tcBorders>
            <w:shd w:val="clear" w:color="000000" w:fill="FFFF00"/>
            <w:noWrap/>
            <w:vAlign w:val="center"/>
            <w:hideMark/>
          </w:tcPr>
          <w:p w14:paraId="4DF199B6" w14:textId="77777777" w:rsidR="004434D9" w:rsidRPr="00617823" w:rsidRDefault="004434D9" w:rsidP="004434D9">
            <w:pPr>
              <w:jc w:val="center"/>
              <w:rPr>
                <w:sz w:val="20"/>
                <w:szCs w:val="20"/>
              </w:rPr>
            </w:pPr>
            <w:r w:rsidRPr="00617823">
              <w:rPr>
                <w:sz w:val="20"/>
                <w:szCs w:val="20"/>
              </w:rPr>
              <w:t>66,4</w:t>
            </w:r>
          </w:p>
        </w:tc>
        <w:tc>
          <w:tcPr>
            <w:tcW w:w="741" w:type="dxa"/>
            <w:tcBorders>
              <w:top w:val="nil"/>
              <w:left w:val="nil"/>
              <w:bottom w:val="single" w:sz="4" w:space="0" w:color="auto"/>
              <w:right w:val="single" w:sz="4" w:space="0" w:color="auto"/>
            </w:tcBorders>
            <w:shd w:val="clear" w:color="000000" w:fill="FFFF00"/>
            <w:noWrap/>
            <w:vAlign w:val="center"/>
            <w:hideMark/>
          </w:tcPr>
          <w:p w14:paraId="48A2AD9D" w14:textId="77777777" w:rsidR="004434D9" w:rsidRPr="00617823" w:rsidRDefault="004434D9" w:rsidP="004434D9">
            <w:pPr>
              <w:jc w:val="center"/>
              <w:rPr>
                <w:sz w:val="20"/>
                <w:szCs w:val="20"/>
              </w:rPr>
            </w:pPr>
            <w:r w:rsidRPr="00617823">
              <w:rPr>
                <w:sz w:val="20"/>
                <w:szCs w:val="20"/>
              </w:rPr>
              <w:t>63,1</w:t>
            </w:r>
          </w:p>
        </w:tc>
        <w:tc>
          <w:tcPr>
            <w:tcW w:w="897" w:type="dxa"/>
            <w:tcBorders>
              <w:top w:val="nil"/>
              <w:left w:val="nil"/>
              <w:bottom w:val="single" w:sz="4" w:space="0" w:color="auto"/>
              <w:right w:val="single" w:sz="4" w:space="0" w:color="auto"/>
            </w:tcBorders>
            <w:shd w:val="clear" w:color="000000" w:fill="FFFF00"/>
            <w:noWrap/>
            <w:vAlign w:val="center"/>
            <w:hideMark/>
          </w:tcPr>
          <w:p w14:paraId="23EB395A" w14:textId="77777777" w:rsidR="004434D9" w:rsidRPr="00617823" w:rsidRDefault="004434D9" w:rsidP="004434D9">
            <w:pPr>
              <w:jc w:val="center"/>
              <w:rPr>
                <w:sz w:val="20"/>
                <w:szCs w:val="20"/>
              </w:rPr>
            </w:pPr>
            <w:r w:rsidRPr="00617823">
              <w:rPr>
                <w:sz w:val="20"/>
                <w:szCs w:val="20"/>
              </w:rPr>
              <w:t>59,7</w:t>
            </w:r>
          </w:p>
        </w:tc>
      </w:tr>
      <w:tr w:rsidR="00617823" w:rsidRPr="00617823" w14:paraId="1224E1B8" w14:textId="77777777" w:rsidTr="004434D9">
        <w:trPr>
          <w:trHeight w:val="232"/>
          <w:jc w:val="center"/>
        </w:trPr>
        <w:tc>
          <w:tcPr>
            <w:tcW w:w="741" w:type="dxa"/>
            <w:tcBorders>
              <w:top w:val="nil"/>
              <w:left w:val="single" w:sz="4" w:space="0" w:color="auto"/>
              <w:bottom w:val="single" w:sz="4" w:space="0" w:color="auto"/>
              <w:right w:val="single" w:sz="4" w:space="0" w:color="auto"/>
            </w:tcBorders>
            <w:shd w:val="clear" w:color="000000" w:fill="FFFF00"/>
            <w:noWrap/>
            <w:vAlign w:val="center"/>
            <w:hideMark/>
          </w:tcPr>
          <w:p w14:paraId="3D727884" w14:textId="77777777" w:rsidR="004434D9" w:rsidRPr="00617823" w:rsidRDefault="004434D9" w:rsidP="004434D9">
            <w:pPr>
              <w:jc w:val="center"/>
              <w:rPr>
                <w:sz w:val="20"/>
                <w:szCs w:val="20"/>
              </w:rPr>
            </w:pPr>
            <w:r w:rsidRPr="00617823">
              <w:rPr>
                <w:sz w:val="20"/>
                <w:szCs w:val="20"/>
              </w:rPr>
              <w:t>84,2</w:t>
            </w:r>
          </w:p>
        </w:tc>
        <w:tc>
          <w:tcPr>
            <w:tcW w:w="741" w:type="dxa"/>
            <w:tcBorders>
              <w:top w:val="nil"/>
              <w:left w:val="nil"/>
              <w:bottom w:val="single" w:sz="4" w:space="0" w:color="auto"/>
              <w:right w:val="single" w:sz="4" w:space="0" w:color="auto"/>
            </w:tcBorders>
            <w:shd w:val="clear" w:color="000000" w:fill="FFFF00"/>
            <w:noWrap/>
            <w:vAlign w:val="center"/>
            <w:hideMark/>
          </w:tcPr>
          <w:p w14:paraId="6B862B8E" w14:textId="77777777" w:rsidR="004434D9" w:rsidRPr="00617823" w:rsidRDefault="004434D9" w:rsidP="004434D9">
            <w:pPr>
              <w:jc w:val="center"/>
              <w:rPr>
                <w:sz w:val="20"/>
                <w:szCs w:val="20"/>
              </w:rPr>
            </w:pPr>
            <w:r w:rsidRPr="00617823">
              <w:rPr>
                <w:sz w:val="20"/>
                <w:szCs w:val="20"/>
              </w:rPr>
              <w:t>82,25</w:t>
            </w:r>
          </w:p>
        </w:tc>
        <w:tc>
          <w:tcPr>
            <w:tcW w:w="741" w:type="dxa"/>
            <w:tcBorders>
              <w:top w:val="nil"/>
              <w:left w:val="nil"/>
              <w:bottom w:val="single" w:sz="4" w:space="0" w:color="auto"/>
              <w:right w:val="single" w:sz="4" w:space="0" w:color="auto"/>
            </w:tcBorders>
            <w:shd w:val="clear" w:color="000000" w:fill="FFFF00"/>
            <w:noWrap/>
            <w:vAlign w:val="center"/>
            <w:hideMark/>
          </w:tcPr>
          <w:p w14:paraId="1541CAFE" w14:textId="77777777" w:rsidR="004434D9" w:rsidRPr="00617823" w:rsidRDefault="004434D9" w:rsidP="004434D9">
            <w:pPr>
              <w:jc w:val="center"/>
              <w:rPr>
                <w:sz w:val="20"/>
                <w:szCs w:val="20"/>
              </w:rPr>
            </w:pPr>
            <w:r w:rsidRPr="00617823">
              <w:rPr>
                <w:sz w:val="20"/>
                <w:szCs w:val="20"/>
              </w:rPr>
              <w:t>79,75</w:t>
            </w:r>
          </w:p>
        </w:tc>
        <w:tc>
          <w:tcPr>
            <w:tcW w:w="741" w:type="dxa"/>
            <w:tcBorders>
              <w:top w:val="nil"/>
              <w:left w:val="nil"/>
              <w:bottom w:val="single" w:sz="4" w:space="0" w:color="auto"/>
              <w:right w:val="single" w:sz="4" w:space="0" w:color="auto"/>
            </w:tcBorders>
            <w:shd w:val="clear" w:color="000000" w:fill="FFFF00"/>
            <w:noWrap/>
            <w:vAlign w:val="center"/>
            <w:hideMark/>
          </w:tcPr>
          <w:p w14:paraId="1815350A" w14:textId="77777777" w:rsidR="004434D9" w:rsidRPr="00617823" w:rsidRDefault="004434D9" w:rsidP="004434D9">
            <w:pPr>
              <w:jc w:val="center"/>
              <w:rPr>
                <w:sz w:val="20"/>
                <w:szCs w:val="20"/>
              </w:rPr>
            </w:pPr>
            <w:r w:rsidRPr="00617823">
              <w:rPr>
                <w:sz w:val="20"/>
                <w:szCs w:val="20"/>
              </w:rPr>
              <w:t>77,25</w:t>
            </w:r>
          </w:p>
        </w:tc>
        <w:tc>
          <w:tcPr>
            <w:tcW w:w="741" w:type="dxa"/>
            <w:tcBorders>
              <w:top w:val="nil"/>
              <w:left w:val="nil"/>
              <w:bottom w:val="single" w:sz="4" w:space="0" w:color="auto"/>
              <w:right w:val="single" w:sz="4" w:space="0" w:color="auto"/>
            </w:tcBorders>
            <w:shd w:val="clear" w:color="000000" w:fill="FFFF00"/>
            <w:noWrap/>
            <w:vAlign w:val="center"/>
            <w:hideMark/>
          </w:tcPr>
          <w:p w14:paraId="00A06E0B" w14:textId="77777777" w:rsidR="004434D9" w:rsidRPr="00617823" w:rsidRDefault="004434D9" w:rsidP="004434D9">
            <w:pPr>
              <w:jc w:val="center"/>
              <w:rPr>
                <w:sz w:val="20"/>
                <w:szCs w:val="20"/>
              </w:rPr>
            </w:pPr>
            <w:r w:rsidRPr="00617823">
              <w:rPr>
                <w:sz w:val="20"/>
                <w:szCs w:val="20"/>
              </w:rPr>
              <w:t>75,75</w:t>
            </w:r>
          </w:p>
        </w:tc>
        <w:tc>
          <w:tcPr>
            <w:tcW w:w="897" w:type="dxa"/>
            <w:tcBorders>
              <w:top w:val="nil"/>
              <w:left w:val="nil"/>
              <w:bottom w:val="single" w:sz="4" w:space="0" w:color="auto"/>
              <w:right w:val="single" w:sz="4" w:space="0" w:color="auto"/>
            </w:tcBorders>
            <w:shd w:val="clear" w:color="000000" w:fill="FFFF00"/>
            <w:noWrap/>
            <w:vAlign w:val="center"/>
            <w:hideMark/>
          </w:tcPr>
          <w:p w14:paraId="25AA5252" w14:textId="77777777" w:rsidR="004434D9" w:rsidRPr="00617823" w:rsidRDefault="004434D9" w:rsidP="004434D9">
            <w:pPr>
              <w:jc w:val="center"/>
              <w:rPr>
                <w:sz w:val="20"/>
                <w:szCs w:val="20"/>
              </w:rPr>
            </w:pPr>
            <w:r w:rsidRPr="00617823">
              <w:rPr>
                <w:sz w:val="20"/>
                <w:szCs w:val="20"/>
              </w:rPr>
              <w:t>73,25</w:t>
            </w:r>
          </w:p>
        </w:tc>
      </w:tr>
      <w:tr w:rsidR="00617823" w:rsidRPr="00617823" w14:paraId="45A753A6" w14:textId="77777777" w:rsidTr="004434D9">
        <w:trPr>
          <w:trHeight w:val="277"/>
          <w:jc w:val="center"/>
        </w:trPr>
        <w:tc>
          <w:tcPr>
            <w:tcW w:w="741" w:type="dxa"/>
            <w:tcBorders>
              <w:top w:val="nil"/>
              <w:left w:val="single" w:sz="4" w:space="0" w:color="auto"/>
              <w:bottom w:val="single" w:sz="4" w:space="0" w:color="auto"/>
              <w:right w:val="single" w:sz="4" w:space="0" w:color="auto"/>
            </w:tcBorders>
            <w:shd w:val="clear" w:color="000000" w:fill="FFFF00"/>
            <w:noWrap/>
            <w:vAlign w:val="center"/>
            <w:hideMark/>
          </w:tcPr>
          <w:p w14:paraId="2BF40B3A" w14:textId="77777777" w:rsidR="004434D9" w:rsidRPr="00617823" w:rsidRDefault="004434D9" w:rsidP="004434D9">
            <w:pPr>
              <w:jc w:val="center"/>
              <w:rPr>
                <w:sz w:val="20"/>
                <w:szCs w:val="20"/>
              </w:rPr>
            </w:pPr>
            <w:r w:rsidRPr="00617823">
              <w:rPr>
                <w:sz w:val="20"/>
                <w:szCs w:val="20"/>
              </w:rPr>
              <w:t>88,5</w:t>
            </w:r>
          </w:p>
        </w:tc>
        <w:tc>
          <w:tcPr>
            <w:tcW w:w="741" w:type="dxa"/>
            <w:tcBorders>
              <w:top w:val="nil"/>
              <w:left w:val="nil"/>
              <w:bottom w:val="single" w:sz="4" w:space="0" w:color="auto"/>
              <w:right w:val="single" w:sz="4" w:space="0" w:color="auto"/>
            </w:tcBorders>
            <w:shd w:val="clear" w:color="000000" w:fill="FFFF00"/>
            <w:noWrap/>
            <w:vAlign w:val="center"/>
            <w:hideMark/>
          </w:tcPr>
          <w:p w14:paraId="4C5F74D1" w14:textId="77777777" w:rsidR="004434D9" w:rsidRPr="00617823" w:rsidRDefault="004434D9" w:rsidP="004434D9">
            <w:pPr>
              <w:jc w:val="center"/>
              <w:rPr>
                <w:sz w:val="20"/>
                <w:szCs w:val="20"/>
              </w:rPr>
            </w:pPr>
            <w:r w:rsidRPr="00617823">
              <w:rPr>
                <w:sz w:val="20"/>
                <w:szCs w:val="20"/>
              </w:rPr>
              <w:t>85,75</w:t>
            </w:r>
          </w:p>
        </w:tc>
        <w:tc>
          <w:tcPr>
            <w:tcW w:w="741" w:type="dxa"/>
            <w:tcBorders>
              <w:top w:val="nil"/>
              <w:left w:val="nil"/>
              <w:bottom w:val="single" w:sz="4" w:space="0" w:color="auto"/>
              <w:right w:val="single" w:sz="4" w:space="0" w:color="auto"/>
            </w:tcBorders>
            <w:shd w:val="clear" w:color="000000" w:fill="FFFF00"/>
            <w:noWrap/>
            <w:vAlign w:val="center"/>
            <w:hideMark/>
          </w:tcPr>
          <w:p w14:paraId="051155BA" w14:textId="77777777" w:rsidR="004434D9" w:rsidRPr="00617823" w:rsidRDefault="004434D9" w:rsidP="004434D9">
            <w:pPr>
              <w:jc w:val="center"/>
              <w:rPr>
                <w:sz w:val="20"/>
                <w:szCs w:val="20"/>
              </w:rPr>
            </w:pPr>
            <w:r w:rsidRPr="00617823">
              <w:rPr>
                <w:sz w:val="20"/>
                <w:szCs w:val="20"/>
              </w:rPr>
              <w:t>83,5</w:t>
            </w:r>
          </w:p>
        </w:tc>
        <w:tc>
          <w:tcPr>
            <w:tcW w:w="741" w:type="dxa"/>
            <w:tcBorders>
              <w:top w:val="nil"/>
              <w:left w:val="nil"/>
              <w:bottom w:val="single" w:sz="4" w:space="0" w:color="auto"/>
              <w:right w:val="single" w:sz="4" w:space="0" w:color="auto"/>
            </w:tcBorders>
            <w:shd w:val="clear" w:color="000000" w:fill="FFFF00"/>
            <w:noWrap/>
            <w:vAlign w:val="center"/>
            <w:hideMark/>
          </w:tcPr>
          <w:p w14:paraId="051269A3" w14:textId="77777777" w:rsidR="004434D9" w:rsidRPr="00617823" w:rsidRDefault="004434D9" w:rsidP="004434D9">
            <w:pPr>
              <w:jc w:val="center"/>
              <w:rPr>
                <w:sz w:val="20"/>
                <w:szCs w:val="20"/>
              </w:rPr>
            </w:pPr>
            <w:r w:rsidRPr="00617823">
              <w:rPr>
                <w:sz w:val="20"/>
                <w:szCs w:val="20"/>
              </w:rPr>
              <w:t>85,1</w:t>
            </w:r>
          </w:p>
        </w:tc>
        <w:tc>
          <w:tcPr>
            <w:tcW w:w="741" w:type="dxa"/>
            <w:tcBorders>
              <w:top w:val="nil"/>
              <w:left w:val="nil"/>
              <w:bottom w:val="single" w:sz="4" w:space="0" w:color="auto"/>
              <w:right w:val="single" w:sz="4" w:space="0" w:color="auto"/>
            </w:tcBorders>
            <w:shd w:val="clear" w:color="000000" w:fill="FFFF00"/>
            <w:noWrap/>
            <w:vAlign w:val="center"/>
            <w:hideMark/>
          </w:tcPr>
          <w:p w14:paraId="2E6B3402" w14:textId="77777777" w:rsidR="004434D9" w:rsidRPr="00617823" w:rsidRDefault="004434D9" w:rsidP="004434D9">
            <w:pPr>
              <w:jc w:val="center"/>
              <w:rPr>
                <w:sz w:val="20"/>
                <w:szCs w:val="20"/>
              </w:rPr>
            </w:pPr>
            <w:r w:rsidRPr="00617823">
              <w:rPr>
                <w:sz w:val="20"/>
                <w:szCs w:val="20"/>
              </w:rPr>
              <w:t>82,75</w:t>
            </w:r>
          </w:p>
        </w:tc>
        <w:tc>
          <w:tcPr>
            <w:tcW w:w="897" w:type="dxa"/>
            <w:tcBorders>
              <w:top w:val="nil"/>
              <w:left w:val="nil"/>
              <w:bottom w:val="single" w:sz="4" w:space="0" w:color="auto"/>
              <w:right w:val="single" w:sz="4" w:space="0" w:color="auto"/>
            </w:tcBorders>
            <w:shd w:val="clear" w:color="000000" w:fill="FFFF00"/>
            <w:noWrap/>
            <w:vAlign w:val="center"/>
            <w:hideMark/>
          </w:tcPr>
          <w:p w14:paraId="61B7077E" w14:textId="77777777" w:rsidR="004434D9" w:rsidRPr="00617823" w:rsidRDefault="004434D9" w:rsidP="004434D9">
            <w:pPr>
              <w:jc w:val="center"/>
              <w:rPr>
                <w:sz w:val="20"/>
                <w:szCs w:val="20"/>
              </w:rPr>
            </w:pPr>
            <w:r w:rsidRPr="00617823">
              <w:rPr>
                <w:sz w:val="20"/>
                <w:szCs w:val="20"/>
              </w:rPr>
              <w:t>79,5</w:t>
            </w:r>
          </w:p>
        </w:tc>
      </w:tr>
      <w:tr w:rsidR="00617823" w:rsidRPr="00617823" w14:paraId="279AF3E8" w14:textId="77777777" w:rsidTr="004434D9">
        <w:trPr>
          <w:trHeight w:val="126"/>
          <w:jc w:val="center"/>
        </w:trPr>
        <w:tc>
          <w:tcPr>
            <w:tcW w:w="741" w:type="dxa"/>
            <w:tcBorders>
              <w:top w:val="nil"/>
              <w:left w:val="single" w:sz="4" w:space="0" w:color="auto"/>
              <w:bottom w:val="single" w:sz="4" w:space="0" w:color="auto"/>
              <w:right w:val="single" w:sz="4" w:space="0" w:color="auto"/>
            </w:tcBorders>
            <w:shd w:val="clear" w:color="000000" w:fill="FFFF00"/>
            <w:noWrap/>
            <w:vAlign w:val="center"/>
            <w:hideMark/>
          </w:tcPr>
          <w:p w14:paraId="3F40F034" w14:textId="77777777" w:rsidR="004434D9" w:rsidRPr="00617823" w:rsidRDefault="004434D9" w:rsidP="004434D9">
            <w:pPr>
              <w:jc w:val="center"/>
              <w:rPr>
                <w:sz w:val="20"/>
                <w:szCs w:val="20"/>
              </w:rPr>
            </w:pPr>
            <w:r w:rsidRPr="00617823">
              <w:rPr>
                <w:sz w:val="20"/>
                <w:szCs w:val="20"/>
              </w:rPr>
              <w:t>103,5</w:t>
            </w:r>
          </w:p>
        </w:tc>
        <w:tc>
          <w:tcPr>
            <w:tcW w:w="741" w:type="dxa"/>
            <w:tcBorders>
              <w:top w:val="nil"/>
              <w:left w:val="nil"/>
              <w:bottom w:val="single" w:sz="4" w:space="0" w:color="auto"/>
              <w:right w:val="single" w:sz="4" w:space="0" w:color="auto"/>
            </w:tcBorders>
            <w:shd w:val="clear" w:color="000000" w:fill="FFFF00"/>
            <w:noWrap/>
            <w:vAlign w:val="center"/>
            <w:hideMark/>
          </w:tcPr>
          <w:p w14:paraId="394BE01F" w14:textId="77777777" w:rsidR="004434D9" w:rsidRPr="00617823" w:rsidRDefault="004434D9" w:rsidP="004434D9">
            <w:pPr>
              <w:jc w:val="center"/>
              <w:rPr>
                <w:sz w:val="20"/>
                <w:szCs w:val="20"/>
              </w:rPr>
            </w:pPr>
            <w:r w:rsidRPr="00617823">
              <w:rPr>
                <w:sz w:val="20"/>
                <w:szCs w:val="20"/>
              </w:rPr>
              <w:t>101,2</w:t>
            </w:r>
          </w:p>
        </w:tc>
        <w:tc>
          <w:tcPr>
            <w:tcW w:w="741" w:type="dxa"/>
            <w:tcBorders>
              <w:top w:val="nil"/>
              <w:left w:val="nil"/>
              <w:bottom w:val="single" w:sz="4" w:space="0" w:color="auto"/>
              <w:right w:val="single" w:sz="4" w:space="0" w:color="auto"/>
            </w:tcBorders>
            <w:shd w:val="clear" w:color="000000" w:fill="FFFF00"/>
            <w:noWrap/>
            <w:vAlign w:val="center"/>
            <w:hideMark/>
          </w:tcPr>
          <w:p w14:paraId="2EE1C7F3" w14:textId="77777777" w:rsidR="004434D9" w:rsidRPr="00617823" w:rsidRDefault="004434D9" w:rsidP="004434D9">
            <w:pPr>
              <w:jc w:val="center"/>
              <w:rPr>
                <w:sz w:val="20"/>
                <w:szCs w:val="20"/>
              </w:rPr>
            </w:pPr>
            <w:r w:rsidRPr="00617823">
              <w:rPr>
                <w:sz w:val="20"/>
                <w:szCs w:val="20"/>
              </w:rPr>
              <w:t>98,5</w:t>
            </w:r>
          </w:p>
        </w:tc>
        <w:tc>
          <w:tcPr>
            <w:tcW w:w="741" w:type="dxa"/>
            <w:tcBorders>
              <w:top w:val="nil"/>
              <w:left w:val="nil"/>
              <w:bottom w:val="single" w:sz="4" w:space="0" w:color="auto"/>
              <w:right w:val="single" w:sz="4" w:space="0" w:color="auto"/>
            </w:tcBorders>
            <w:shd w:val="clear" w:color="000000" w:fill="FFFF00"/>
            <w:noWrap/>
            <w:vAlign w:val="center"/>
            <w:hideMark/>
          </w:tcPr>
          <w:p w14:paraId="26C08215" w14:textId="77777777" w:rsidR="004434D9" w:rsidRPr="00617823" w:rsidRDefault="004434D9" w:rsidP="004434D9">
            <w:pPr>
              <w:jc w:val="center"/>
              <w:rPr>
                <w:sz w:val="20"/>
                <w:szCs w:val="20"/>
              </w:rPr>
            </w:pPr>
            <w:r w:rsidRPr="00617823">
              <w:rPr>
                <w:sz w:val="20"/>
                <w:szCs w:val="20"/>
              </w:rPr>
              <w:t>100,3</w:t>
            </w:r>
          </w:p>
        </w:tc>
        <w:tc>
          <w:tcPr>
            <w:tcW w:w="741" w:type="dxa"/>
            <w:tcBorders>
              <w:top w:val="nil"/>
              <w:left w:val="nil"/>
              <w:bottom w:val="single" w:sz="4" w:space="0" w:color="auto"/>
              <w:right w:val="single" w:sz="4" w:space="0" w:color="auto"/>
            </w:tcBorders>
            <w:shd w:val="clear" w:color="000000" w:fill="FFFF00"/>
            <w:noWrap/>
            <w:vAlign w:val="center"/>
            <w:hideMark/>
          </w:tcPr>
          <w:p w14:paraId="424B1A13" w14:textId="77777777" w:rsidR="004434D9" w:rsidRPr="00617823" w:rsidRDefault="004434D9" w:rsidP="004434D9">
            <w:pPr>
              <w:jc w:val="center"/>
              <w:rPr>
                <w:sz w:val="20"/>
                <w:szCs w:val="20"/>
              </w:rPr>
            </w:pPr>
            <w:r w:rsidRPr="00617823">
              <w:rPr>
                <w:sz w:val="20"/>
                <w:szCs w:val="20"/>
              </w:rPr>
              <w:t>98,3</w:t>
            </w:r>
          </w:p>
        </w:tc>
        <w:tc>
          <w:tcPr>
            <w:tcW w:w="897" w:type="dxa"/>
            <w:tcBorders>
              <w:top w:val="nil"/>
              <w:left w:val="nil"/>
              <w:bottom w:val="single" w:sz="4" w:space="0" w:color="auto"/>
              <w:right w:val="single" w:sz="4" w:space="0" w:color="auto"/>
            </w:tcBorders>
            <w:shd w:val="clear" w:color="000000" w:fill="FFFF00"/>
            <w:noWrap/>
            <w:vAlign w:val="center"/>
            <w:hideMark/>
          </w:tcPr>
          <w:p w14:paraId="56341874" w14:textId="77777777" w:rsidR="004434D9" w:rsidRPr="00617823" w:rsidRDefault="004434D9" w:rsidP="004434D9">
            <w:pPr>
              <w:jc w:val="center"/>
              <w:rPr>
                <w:sz w:val="20"/>
                <w:szCs w:val="20"/>
              </w:rPr>
            </w:pPr>
            <w:r w:rsidRPr="00617823">
              <w:rPr>
                <w:sz w:val="20"/>
                <w:szCs w:val="20"/>
              </w:rPr>
              <w:t>96,6</w:t>
            </w:r>
          </w:p>
        </w:tc>
      </w:tr>
      <w:tr w:rsidR="00617823" w:rsidRPr="00617823" w14:paraId="5060F912" w14:textId="77777777" w:rsidTr="004434D9">
        <w:trPr>
          <w:trHeight w:val="171"/>
          <w:jc w:val="center"/>
        </w:trPr>
        <w:tc>
          <w:tcPr>
            <w:tcW w:w="741" w:type="dxa"/>
            <w:tcBorders>
              <w:top w:val="nil"/>
              <w:left w:val="single" w:sz="4" w:space="0" w:color="auto"/>
              <w:bottom w:val="single" w:sz="4" w:space="0" w:color="auto"/>
              <w:right w:val="single" w:sz="4" w:space="0" w:color="auto"/>
            </w:tcBorders>
            <w:shd w:val="clear" w:color="000000" w:fill="FFFF00"/>
            <w:noWrap/>
            <w:vAlign w:val="center"/>
            <w:hideMark/>
          </w:tcPr>
          <w:p w14:paraId="7E8BD5FB" w14:textId="77777777" w:rsidR="004434D9" w:rsidRPr="00617823" w:rsidRDefault="004434D9" w:rsidP="004434D9">
            <w:pPr>
              <w:jc w:val="center"/>
              <w:rPr>
                <w:sz w:val="20"/>
                <w:szCs w:val="20"/>
              </w:rPr>
            </w:pPr>
            <w:r w:rsidRPr="00617823">
              <w:rPr>
                <w:sz w:val="20"/>
                <w:szCs w:val="20"/>
              </w:rPr>
              <w:t>124,3</w:t>
            </w:r>
          </w:p>
        </w:tc>
        <w:tc>
          <w:tcPr>
            <w:tcW w:w="741" w:type="dxa"/>
            <w:tcBorders>
              <w:top w:val="nil"/>
              <w:left w:val="nil"/>
              <w:bottom w:val="single" w:sz="4" w:space="0" w:color="auto"/>
              <w:right w:val="single" w:sz="4" w:space="0" w:color="auto"/>
            </w:tcBorders>
            <w:shd w:val="clear" w:color="000000" w:fill="FFFF00"/>
            <w:noWrap/>
            <w:vAlign w:val="center"/>
            <w:hideMark/>
          </w:tcPr>
          <w:p w14:paraId="559D020E" w14:textId="77777777" w:rsidR="004434D9" w:rsidRPr="00617823" w:rsidRDefault="004434D9" w:rsidP="004434D9">
            <w:pPr>
              <w:jc w:val="center"/>
              <w:rPr>
                <w:sz w:val="20"/>
                <w:szCs w:val="20"/>
              </w:rPr>
            </w:pPr>
            <w:r w:rsidRPr="00617823">
              <w:rPr>
                <w:sz w:val="20"/>
                <w:szCs w:val="20"/>
              </w:rPr>
              <w:t>123,8</w:t>
            </w:r>
          </w:p>
        </w:tc>
        <w:tc>
          <w:tcPr>
            <w:tcW w:w="741" w:type="dxa"/>
            <w:tcBorders>
              <w:top w:val="nil"/>
              <w:left w:val="nil"/>
              <w:bottom w:val="single" w:sz="4" w:space="0" w:color="auto"/>
              <w:right w:val="single" w:sz="4" w:space="0" w:color="auto"/>
            </w:tcBorders>
            <w:shd w:val="clear" w:color="000000" w:fill="FFFF00"/>
            <w:noWrap/>
            <w:vAlign w:val="center"/>
            <w:hideMark/>
          </w:tcPr>
          <w:p w14:paraId="0364C74E" w14:textId="77777777" w:rsidR="004434D9" w:rsidRPr="00617823" w:rsidRDefault="004434D9" w:rsidP="004434D9">
            <w:pPr>
              <w:jc w:val="center"/>
              <w:rPr>
                <w:sz w:val="20"/>
                <w:szCs w:val="20"/>
              </w:rPr>
            </w:pPr>
            <w:r w:rsidRPr="00617823">
              <w:rPr>
                <w:sz w:val="20"/>
                <w:szCs w:val="20"/>
              </w:rPr>
              <w:t>122,3</w:t>
            </w:r>
          </w:p>
        </w:tc>
        <w:tc>
          <w:tcPr>
            <w:tcW w:w="741" w:type="dxa"/>
            <w:tcBorders>
              <w:top w:val="nil"/>
              <w:left w:val="nil"/>
              <w:bottom w:val="single" w:sz="4" w:space="0" w:color="auto"/>
              <w:right w:val="single" w:sz="4" w:space="0" w:color="auto"/>
            </w:tcBorders>
            <w:shd w:val="clear" w:color="000000" w:fill="FFFF00"/>
            <w:noWrap/>
            <w:vAlign w:val="center"/>
            <w:hideMark/>
          </w:tcPr>
          <w:p w14:paraId="4C3EA43F" w14:textId="77777777" w:rsidR="004434D9" w:rsidRPr="00617823" w:rsidRDefault="004434D9" w:rsidP="004434D9">
            <w:pPr>
              <w:jc w:val="center"/>
              <w:rPr>
                <w:sz w:val="20"/>
                <w:szCs w:val="20"/>
              </w:rPr>
            </w:pPr>
            <w:r w:rsidRPr="00617823">
              <w:rPr>
                <w:sz w:val="20"/>
                <w:szCs w:val="20"/>
              </w:rPr>
              <w:t>121,8</w:t>
            </w:r>
          </w:p>
        </w:tc>
        <w:tc>
          <w:tcPr>
            <w:tcW w:w="741" w:type="dxa"/>
            <w:tcBorders>
              <w:top w:val="nil"/>
              <w:left w:val="nil"/>
              <w:bottom w:val="single" w:sz="4" w:space="0" w:color="auto"/>
              <w:right w:val="single" w:sz="4" w:space="0" w:color="auto"/>
            </w:tcBorders>
            <w:shd w:val="clear" w:color="000000" w:fill="FFFF00"/>
            <w:noWrap/>
            <w:vAlign w:val="center"/>
            <w:hideMark/>
          </w:tcPr>
          <w:p w14:paraId="1A2FE579" w14:textId="77777777" w:rsidR="004434D9" w:rsidRPr="00617823" w:rsidRDefault="004434D9" w:rsidP="004434D9">
            <w:pPr>
              <w:jc w:val="center"/>
              <w:rPr>
                <w:sz w:val="20"/>
                <w:szCs w:val="20"/>
              </w:rPr>
            </w:pPr>
            <w:r w:rsidRPr="00617823">
              <w:rPr>
                <w:sz w:val="20"/>
                <w:szCs w:val="20"/>
              </w:rPr>
              <w:t>118,2</w:t>
            </w:r>
          </w:p>
        </w:tc>
        <w:tc>
          <w:tcPr>
            <w:tcW w:w="897" w:type="dxa"/>
            <w:tcBorders>
              <w:top w:val="nil"/>
              <w:left w:val="nil"/>
              <w:bottom w:val="single" w:sz="4" w:space="0" w:color="auto"/>
              <w:right w:val="single" w:sz="4" w:space="0" w:color="auto"/>
            </w:tcBorders>
            <w:shd w:val="clear" w:color="000000" w:fill="FFFF00"/>
            <w:noWrap/>
            <w:vAlign w:val="center"/>
            <w:hideMark/>
          </w:tcPr>
          <w:p w14:paraId="3A830B9A" w14:textId="77777777" w:rsidR="004434D9" w:rsidRPr="00617823" w:rsidRDefault="004434D9" w:rsidP="004434D9">
            <w:pPr>
              <w:jc w:val="center"/>
              <w:rPr>
                <w:sz w:val="20"/>
                <w:szCs w:val="20"/>
              </w:rPr>
            </w:pPr>
            <w:r w:rsidRPr="00617823">
              <w:rPr>
                <w:sz w:val="20"/>
                <w:szCs w:val="20"/>
              </w:rPr>
              <w:t>116,25</w:t>
            </w:r>
          </w:p>
        </w:tc>
      </w:tr>
      <w:tr w:rsidR="00617823" w:rsidRPr="00617823" w14:paraId="06806849" w14:textId="77777777" w:rsidTr="004434D9">
        <w:trPr>
          <w:trHeight w:val="218"/>
          <w:jc w:val="center"/>
        </w:trPr>
        <w:tc>
          <w:tcPr>
            <w:tcW w:w="741" w:type="dxa"/>
            <w:tcBorders>
              <w:top w:val="nil"/>
              <w:left w:val="single" w:sz="4" w:space="0" w:color="auto"/>
              <w:bottom w:val="single" w:sz="4" w:space="0" w:color="auto"/>
              <w:right w:val="single" w:sz="4" w:space="0" w:color="auto"/>
            </w:tcBorders>
            <w:shd w:val="clear" w:color="000000" w:fill="FFFF00"/>
            <w:noWrap/>
            <w:vAlign w:val="center"/>
            <w:hideMark/>
          </w:tcPr>
          <w:p w14:paraId="3340177C" w14:textId="77777777" w:rsidR="004434D9" w:rsidRPr="00617823" w:rsidRDefault="004434D9" w:rsidP="004434D9">
            <w:pPr>
              <w:jc w:val="center"/>
              <w:rPr>
                <w:sz w:val="20"/>
                <w:szCs w:val="20"/>
              </w:rPr>
            </w:pPr>
            <w:r w:rsidRPr="00617823">
              <w:rPr>
                <w:sz w:val="20"/>
                <w:szCs w:val="20"/>
              </w:rPr>
              <w:t>132,5</w:t>
            </w:r>
          </w:p>
        </w:tc>
        <w:tc>
          <w:tcPr>
            <w:tcW w:w="741" w:type="dxa"/>
            <w:tcBorders>
              <w:top w:val="nil"/>
              <w:left w:val="nil"/>
              <w:bottom w:val="single" w:sz="4" w:space="0" w:color="auto"/>
              <w:right w:val="single" w:sz="4" w:space="0" w:color="auto"/>
            </w:tcBorders>
            <w:shd w:val="clear" w:color="000000" w:fill="FFFF00"/>
            <w:noWrap/>
            <w:vAlign w:val="center"/>
            <w:hideMark/>
          </w:tcPr>
          <w:p w14:paraId="3CD1B1C2" w14:textId="77777777" w:rsidR="004434D9" w:rsidRPr="00617823" w:rsidRDefault="004434D9" w:rsidP="004434D9">
            <w:pPr>
              <w:jc w:val="center"/>
              <w:rPr>
                <w:sz w:val="20"/>
                <w:szCs w:val="20"/>
              </w:rPr>
            </w:pPr>
            <w:r w:rsidRPr="00617823">
              <w:rPr>
                <w:sz w:val="20"/>
                <w:szCs w:val="20"/>
              </w:rPr>
              <w:t>131,7</w:t>
            </w:r>
          </w:p>
        </w:tc>
        <w:tc>
          <w:tcPr>
            <w:tcW w:w="741" w:type="dxa"/>
            <w:tcBorders>
              <w:top w:val="nil"/>
              <w:left w:val="nil"/>
              <w:bottom w:val="single" w:sz="4" w:space="0" w:color="auto"/>
              <w:right w:val="single" w:sz="4" w:space="0" w:color="auto"/>
            </w:tcBorders>
            <w:shd w:val="clear" w:color="000000" w:fill="FFFF00"/>
            <w:noWrap/>
            <w:vAlign w:val="center"/>
            <w:hideMark/>
          </w:tcPr>
          <w:p w14:paraId="539D44C7" w14:textId="77777777" w:rsidR="004434D9" w:rsidRPr="00617823" w:rsidRDefault="004434D9" w:rsidP="004434D9">
            <w:pPr>
              <w:jc w:val="center"/>
              <w:rPr>
                <w:sz w:val="20"/>
                <w:szCs w:val="20"/>
              </w:rPr>
            </w:pPr>
            <w:r w:rsidRPr="00617823">
              <w:rPr>
                <w:sz w:val="20"/>
                <w:szCs w:val="20"/>
              </w:rPr>
              <w:t>132,3</w:t>
            </w:r>
          </w:p>
        </w:tc>
        <w:tc>
          <w:tcPr>
            <w:tcW w:w="741" w:type="dxa"/>
            <w:tcBorders>
              <w:top w:val="nil"/>
              <w:left w:val="nil"/>
              <w:bottom w:val="single" w:sz="4" w:space="0" w:color="auto"/>
              <w:right w:val="single" w:sz="4" w:space="0" w:color="auto"/>
            </w:tcBorders>
            <w:shd w:val="clear" w:color="000000" w:fill="FFFF00"/>
            <w:noWrap/>
            <w:vAlign w:val="center"/>
            <w:hideMark/>
          </w:tcPr>
          <w:p w14:paraId="5364764F" w14:textId="77777777" w:rsidR="004434D9" w:rsidRPr="00617823" w:rsidRDefault="004434D9" w:rsidP="004434D9">
            <w:pPr>
              <w:jc w:val="center"/>
              <w:rPr>
                <w:sz w:val="20"/>
                <w:szCs w:val="20"/>
              </w:rPr>
            </w:pPr>
            <w:r w:rsidRPr="00617823">
              <w:rPr>
                <w:sz w:val="20"/>
                <w:szCs w:val="20"/>
              </w:rPr>
              <w:t>131,8</w:t>
            </w:r>
          </w:p>
        </w:tc>
        <w:tc>
          <w:tcPr>
            <w:tcW w:w="741" w:type="dxa"/>
            <w:tcBorders>
              <w:top w:val="nil"/>
              <w:left w:val="nil"/>
              <w:bottom w:val="single" w:sz="4" w:space="0" w:color="auto"/>
              <w:right w:val="single" w:sz="4" w:space="0" w:color="auto"/>
            </w:tcBorders>
            <w:shd w:val="clear" w:color="000000" w:fill="FFFF00"/>
            <w:noWrap/>
            <w:vAlign w:val="center"/>
            <w:hideMark/>
          </w:tcPr>
          <w:p w14:paraId="501BA3BE" w14:textId="77777777" w:rsidR="004434D9" w:rsidRPr="00617823" w:rsidRDefault="004434D9" w:rsidP="004434D9">
            <w:pPr>
              <w:jc w:val="center"/>
              <w:rPr>
                <w:sz w:val="20"/>
                <w:szCs w:val="20"/>
              </w:rPr>
            </w:pPr>
            <w:r w:rsidRPr="00617823">
              <w:rPr>
                <w:sz w:val="20"/>
                <w:szCs w:val="20"/>
              </w:rPr>
              <w:t>132,4</w:t>
            </w:r>
          </w:p>
        </w:tc>
        <w:tc>
          <w:tcPr>
            <w:tcW w:w="897" w:type="dxa"/>
            <w:tcBorders>
              <w:top w:val="nil"/>
              <w:left w:val="nil"/>
              <w:bottom w:val="single" w:sz="4" w:space="0" w:color="auto"/>
              <w:right w:val="single" w:sz="4" w:space="0" w:color="auto"/>
            </w:tcBorders>
            <w:shd w:val="clear" w:color="000000" w:fill="FFFF00"/>
            <w:noWrap/>
            <w:vAlign w:val="center"/>
            <w:hideMark/>
          </w:tcPr>
          <w:p w14:paraId="4F659134" w14:textId="77777777" w:rsidR="004434D9" w:rsidRPr="00617823" w:rsidRDefault="004434D9" w:rsidP="004434D9">
            <w:pPr>
              <w:jc w:val="center"/>
              <w:rPr>
                <w:sz w:val="20"/>
                <w:szCs w:val="20"/>
              </w:rPr>
            </w:pPr>
            <w:r w:rsidRPr="00617823">
              <w:rPr>
                <w:sz w:val="20"/>
                <w:szCs w:val="20"/>
              </w:rPr>
              <w:t>131,9</w:t>
            </w:r>
          </w:p>
        </w:tc>
      </w:tr>
    </w:tbl>
    <w:p w14:paraId="1E73F007" w14:textId="60CC0FB6" w:rsidR="00704612" w:rsidRPr="00617823" w:rsidRDefault="00704612" w:rsidP="002643A2">
      <w:pPr>
        <w:jc w:val="both"/>
        <w:rPr>
          <w:rFonts w:eastAsiaTheme="minorHAnsi"/>
          <w:sz w:val="20"/>
          <w:szCs w:val="20"/>
          <w:bdr w:val="none" w:sz="0" w:space="0" w:color="auto" w:frame="1"/>
          <w:lang w:val="ru-RU"/>
        </w:rPr>
      </w:pPr>
    </w:p>
    <w:p w14:paraId="0F83AAC9" w14:textId="77777777" w:rsidR="00704612" w:rsidRPr="00617823" w:rsidRDefault="00704612" w:rsidP="002643A2">
      <w:pPr>
        <w:jc w:val="both"/>
        <w:rPr>
          <w:rFonts w:eastAsiaTheme="minorHAnsi"/>
          <w:sz w:val="20"/>
          <w:szCs w:val="20"/>
          <w:bdr w:val="none" w:sz="0" w:space="0" w:color="auto" w:frame="1"/>
          <w:lang w:val="ru-RU"/>
        </w:rPr>
      </w:pPr>
    </w:p>
    <w:p w14:paraId="1BD15B12" w14:textId="77777777" w:rsidR="007F18E4" w:rsidRPr="00617823" w:rsidRDefault="001228C2" w:rsidP="00F7236F">
      <w:pPr>
        <w:jc w:val="center"/>
        <w:rPr>
          <w:sz w:val="28"/>
          <w:szCs w:val="28"/>
          <w:lang w:val="ru-RU"/>
        </w:rPr>
      </w:pPr>
      <w:r w:rsidRPr="00617823">
        <w:rPr>
          <w:noProof/>
          <w:lang w:val="en-US" w:eastAsia="en-US"/>
        </w:rPr>
        <w:lastRenderedPageBreak/>
        <w:drawing>
          <wp:inline distT="0" distB="0" distL="0" distR="0" wp14:anchorId="443CBB2F" wp14:editId="14B44CA4">
            <wp:extent cx="4055110" cy="2370244"/>
            <wp:effectExtent l="0" t="0" r="8890" b="17780"/>
            <wp:docPr id="244" name="Диаграмма 244">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346876D1" w14:textId="4C621CDD" w:rsidR="002E64DD" w:rsidRPr="00617823" w:rsidRDefault="00753DE3" w:rsidP="002E5A2B">
      <w:pPr>
        <w:spacing w:before="120"/>
        <w:jc w:val="center"/>
        <w:rPr>
          <w:sz w:val="28"/>
          <w:szCs w:val="28"/>
          <w:lang w:val="ru-RU"/>
        </w:rPr>
      </w:pPr>
      <w:r w:rsidRPr="00617823">
        <w:rPr>
          <w:sz w:val="28"/>
          <w:szCs w:val="28"/>
          <w:lang w:val="ru-RU"/>
        </w:rPr>
        <w:t>Рисунок 3.</w:t>
      </w:r>
      <w:r w:rsidR="00467FA8" w:rsidRPr="00617823">
        <w:rPr>
          <w:sz w:val="28"/>
          <w:szCs w:val="28"/>
          <w:lang w:val="ru-RU"/>
        </w:rPr>
        <w:t>9</w:t>
      </w:r>
      <w:r w:rsidRPr="00617823">
        <w:rPr>
          <w:sz w:val="28"/>
          <w:szCs w:val="28"/>
          <w:lang w:val="ru-RU"/>
        </w:rPr>
        <w:t xml:space="preserve"> </w:t>
      </w:r>
      <w:r w:rsidR="001228C2" w:rsidRPr="00617823">
        <w:rPr>
          <w:sz w:val="28"/>
          <w:szCs w:val="28"/>
          <w:lang w:val="ru-RU"/>
        </w:rPr>
        <w:t>–</w:t>
      </w:r>
      <w:r w:rsidRPr="00617823">
        <w:rPr>
          <w:sz w:val="28"/>
          <w:szCs w:val="28"/>
          <w:lang w:val="ru-RU"/>
        </w:rPr>
        <w:t xml:space="preserve"> </w:t>
      </w:r>
      <w:r w:rsidR="001228C2" w:rsidRPr="00617823">
        <w:rPr>
          <w:sz w:val="28"/>
          <w:szCs w:val="28"/>
          <w:lang w:val="ru-RU"/>
        </w:rPr>
        <w:t>Зависимость температуры от времени прогрева</w:t>
      </w:r>
    </w:p>
    <w:p w14:paraId="4AA4F69E" w14:textId="78B487EA" w:rsidR="001228C2" w:rsidRPr="00617823" w:rsidRDefault="001228C2" w:rsidP="001228C2">
      <w:pPr>
        <w:jc w:val="center"/>
        <w:rPr>
          <w:sz w:val="28"/>
          <w:szCs w:val="28"/>
          <w:lang w:val="ru-RU"/>
        </w:rPr>
      </w:pPr>
      <w:r w:rsidRPr="00617823">
        <w:rPr>
          <w:sz w:val="28"/>
          <w:szCs w:val="28"/>
          <w:lang w:val="ru-RU"/>
        </w:rPr>
        <w:t>датчик 1 (Т1 – без</w:t>
      </w:r>
      <w:r w:rsidR="009170F8">
        <w:rPr>
          <w:sz w:val="28"/>
          <w:szCs w:val="28"/>
          <w:lang w:val="ru-RU"/>
        </w:rPr>
        <w:t xml:space="preserve"> </w:t>
      </w:r>
      <w:r w:rsidRPr="00617823">
        <w:rPr>
          <w:sz w:val="28"/>
          <w:szCs w:val="28"/>
          <w:lang w:val="ru-RU"/>
        </w:rPr>
        <w:t>кабеля; Тс1 – с кабелем)</w:t>
      </w:r>
    </w:p>
    <w:p w14:paraId="5392E5BA" w14:textId="0C8E6ED3" w:rsidR="002E64DD" w:rsidRPr="00617823" w:rsidRDefault="002E64DD" w:rsidP="001228C2">
      <w:pPr>
        <w:ind w:firstLine="709"/>
        <w:jc w:val="center"/>
        <w:rPr>
          <w:sz w:val="28"/>
          <w:szCs w:val="28"/>
          <w:lang w:val="ru-RU"/>
        </w:rPr>
      </w:pPr>
    </w:p>
    <w:p w14:paraId="14F01521" w14:textId="20BA9593" w:rsidR="00F31608" w:rsidRPr="00617823" w:rsidRDefault="00476858" w:rsidP="00476858">
      <w:pPr>
        <w:jc w:val="center"/>
        <w:rPr>
          <w:sz w:val="28"/>
          <w:szCs w:val="28"/>
          <w:lang w:val="ru-RU"/>
        </w:rPr>
      </w:pPr>
      <w:r w:rsidRPr="00617823">
        <w:rPr>
          <w:noProof/>
          <w:lang w:val="en-US" w:eastAsia="en-US"/>
        </w:rPr>
        <w:drawing>
          <wp:inline distT="0" distB="0" distL="0" distR="0" wp14:anchorId="3108E732" wp14:editId="6DA891FD">
            <wp:extent cx="4148455" cy="2345055"/>
            <wp:effectExtent l="0" t="0" r="17145" b="17145"/>
            <wp:docPr id="258" name="Диаграмма 258">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66802B11" w14:textId="2FC45A4A" w:rsidR="00F31608" w:rsidRPr="00617823" w:rsidRDefault="00F31608" w:rsidP="002E5A2B">
      <w:pPr>
        <w:spacing w:before="120"/>
        <w:jc w:val="center"/>
        <w:rPr>
          <w:sz w:val="28"/>
          <w:szCs w:val="28"/>
          <w:lang w:val="ru-RU"/>
        </w:rPr>
      </w:pPr>
      <w:r w:rsidRPr="00617823">
        <w:rPr>
          <w:sz w:val="28"/>
          <w:szCs w:val="28"/>
          <w:lang w:val="ru-RU"/>
        </w:rPr>
        <w:t>Рисунок 3.</w:t>
      </w:r>
      <w:r w:rsidR="00467FA8" w:rsidRPr="00617823">
        <w:rPr>
          <w:sz w:val="28"/>
          <w:szCs w:val="28"/>
          <w:lang w:val="ru-RU"/>
        </w:rPr>
        <w:t>10</w:t>
      </w:r>
      <w:r w:rsidRPr="00617823">
        <w:rPr>
          <w:sz w:val="28"/>
          <w:szCs w:val="28"/>
          <w:lang w:val="ru-RU"/>
        </w:rPr>
        <w:t xml:space="preserve"> – Зависимость температуры от времени прогрева</w:t>
      </w:r>
    </w:p>
    <w:p w14:paraId="5E011546" w14:textId="23D7624C" w:rsidR="00F31608" w:rsidRPr="00617823" w:rsidRDefault="00F31608" w:rsidP="00F31608">
      <w:pPr>
        <w:jc w:val="center"/>
        <w:rPr>
          <w:sz w:val="28"/>
          <w:szCs w:val="28"/>
          <w:lang w:val="ru-RU"/>
        </w:rPr>
      </w:pPr>
      <w:r w:rsidRPr="00617823">
        <w:rPr>
          <w:sz w:val="28"/>
          <w:szCs w:val="28"/>
          <w:lang w:val="ru-RU"/>
        </w:rPr>
        <w:t>датчик 2 (Т2 – без</w:t>
      </w:r>
      <w:r w:rsidR="009170F8">
        <w:rPr>
          <w:sz w:val="28"/>
          <w:szCs w:val="28"/>
          <w:lang w:val="ru-RU"/>
        </w:rPr>
        <w:t xml:space="preserve"> </w:t>
      </w:r>
      <w:r w:rsidRPr="00617823">
        <w:rPr>
          <w:sz w:val="28"/>
          <w:szCs w:val="28"/>
          <w:lang w:val="ru-RU"/>
        </w:rPr>
        <w:t>кабеля; Тс2 – с кабелем)</w:t>
      </w:r>
    </w:p>
    <w:p w14:paraId="4D1A09AE" w14:textId="77777777" w:rsidR="002E5A2B" w:rsidRPr="00617823" w:rsidRDefault="002E5A2B" w:rsidP="00F31608">
      <w:pPr>
        <w:jc w:val="center"/>
        <w:rPr>
          <w:sz w:val="28"/>
          <w:szCs w:val="28"/>
          <w:lang w:val="ru-RU"/>
        </w:rPr>
      </w:pPr>
    </w:p>
    <w:p w14:paraId="5CB1E477" w14:textId="2986C130" w:rsidR="00F31608" w:rsidRPr="00617823" w:rsidRDefault="002E5A2B" w:rsidP="002E5A2B">
      <w:pPr>
        <w:jc w:val="center"/>
        <w:rPr>
          <w:sz w:val="28"/>
          <w:szCs w:val="28"/>
          <w:lang w:val="ru-RU"/>
        </w:rPr>
      </w:pPr>
      <w:r w:rsidRPr="00617823">
        <w:rPr>
          <w:noProof/>
          <w:lang w:val="en-US" w:eastAsia="en-US"/>
        </w:rPr>
        <w:drawing>
          <wp:inline distT="0" distB="0" distL="0" distR="0" wp14:anchorId="31AE10E6" wp14:editId="76F58D85">
            <wp:extent cx="4190365" cy="2438400"/>
            <wp:effectExtent l="0" t="0" r="13335" b="12700"/>
            <wp:docPr id="269" name="Диаграмма 269">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47BD0F8C" w14:textId="1D7F0BBC" w:rsidR="00476858" w:rsidRPr="00617823" w:rsidRDefault="00476858" w:rsidP="002E5A2B">
      <w:pPr>
        <w:spacing w:before="120"/>
        <w:jc w:val="center"/>
        <w:rPr>
          <w:sz w:val="28"/>
          <w:szCs w:val="28"/>
          <w:lang w:val="ru-RU"/>
        </w:rPr>
      </w:pPr>
      <w:bookmarkStart w:id="5" w:name="OLE_LINK5"/>
      <w:r w:rsidRPr="00617823">
        <w:rPr>
          <w:sz w:val="28"/>
          <w:szCs w:val="28"/>
          <w:lang w:val="ru-RU"/>
        </w:rPr>
        <w:t>Рисунок 3.</w:t>
      </w:r>
      <w:r w:rsidR="002E5A2B" w:rsidRPr="00617823">
        <w:rPr>
          <w:sz w:val="28"/>
          <w:szCs w:val="28"/>
          <w:lang w:val="ru-RU"/>
        </w:rPr>
        <w:t>1</w:t>
      </w:r>
      <w:r w:rsidR="00467FA8" w:rsidRPr="00617823">
        <w:rPr>
          <w:sz w:val="28"/>
          <w:szCs w:val="28"/>
          <w:lang w:val="ru-RU"/>
        </w:rPr>
        <w:t>1</w:t>
      </w:r>
      <w:r w:rsidRPr="00617823">
        <w:rPr>
          <w:sz w:val="28"/>
          <w:szCs w:val="28"/>
          <w:lang w:val="ru-RU"/>
        </w:rPr>
        <w:t xml:space="preserve"> – Зависимость температуры от времени прогрева</w:t>
      </w:r>
    </w:p>
    <w:p w14:paraId="3B0A521D" w14:textId="12173D84" w:rsidR="00476858" w:rsidRPr="00617823" w:rsidRDefault="00476858" w:rsidP="00476858">
      <w:pPr>
        <w:jc w:val="center"/>
        <w:rPr>
          <w:sz w:val="28"/>
          <w:szCs w:val="28"/>
          <w:lang w:val="ru-RU"/>
        </w:rPr>
      </w:pPr>
      <w:r w:rsidRPr="00617823">
        <w:rPr>
          <w:sz w:val="28"/>
          <w:szCs w:val="28"/>
          <w:lang w:val="ru-RU"/>
        </w:rPr>
        <w:t>датчик 3 (Т3 – без</w:t>
      </w:r>
      <w:r w:rsidR="009170F8">
        <w:rPr>
          <w:sz w:val="28"/>
          <w:szCs w:val="28"/>
          <w:lang w:val="ru-RU"/>
        </w:rPr>
        <w:t xml:space="preserve"> </w:t>
      </w:r>
      <w:r w:rsidRPr="00617823">
        <w:rPr>
          <w:sz w:val="28"/>
          <w:szCs w:val="28"/>
          <w:lang w:val="ru-RU"/>
        </w:rPr>
        <w:t>кабеля; Тс3 – с кабелем)</w:t>
      </w:r>
    </w:p>
    <w:bookmarkEnd w:id="5"/>
    <w:p w14:paraId="386D9049" w14:textId="61BFB3E3" w:rsidR="006C0900" w:rsidRPr="00617823" w:rsidRDefault="00F77502" w:rsidP="00476858">
      <w:pPr>
        <w:jc w:val="center"/>
        <w:rPr>
          <w:sz w:val="28"/>
          <w:szCs w:val="28"/>
          <w:lang w:val="ru-RU"/>
        </w:rPr>
      </w:pPr>
      <w:r w:rsidRPr="00617823">
        <w:rPr>
          <w:noProof/>
          <w:lang w:val="en-US" w:eastAsia="en-US"/>
        </w:rPr>
        <w:lastRenderedPageBreak/>
        <w:drawing>
          <wp:inline distT="0" distB="0" distL="0" distR="0" wp14:anchorId="1264EDA0" wp14:editId="3337A12C">
            <wp:extent cx="4253230" cy="2606040"/>
            <wp:effectExtent l="0" t="0" r="13970" b="10160"/>
            <wp:docPr id="293" name="Диаграмма 293">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5AE07FDD" w14:textId="36E75678" w:rsidR="006C0900" w:rsidRPr="00617823" w:rsidRDefault="006C0900" w:rsidP="006C0900">
      <w:pPr>
        <w:spacing w:before="120"/>
        <w:jc w:val="center"/>
        <w:rPr>
          <w:sz w:val="28"/>
          <w:szCs w:val="28"/>
          <w:lang w:val="ru-RU"/>
        </w:rPr>
      </w:pPr>
      <w:r w:rsidRPr="00617823">
        <w:rPr>
          <w:sz w:val="28"/>
          <w:szCs w:val="28"/>
          <w:lang w:val="ru-RU"/>
        </w:rPr>
        <w:t>Рисунок 3.1</w:t>
      </w:r>
      <w:r w:rsidR="00467FA8" w:rsidRPr="00617823">
        <w:rPr>
          <w:sz w:val="28"/>
          <w:szCs w:val="28"/>
          <w:lang w:val="ru-RU"/>
        </w:rPr>
        <w:t>2</w:t>
      </w:r>
      <w:r w:rsidRPr="00617823">
        <w:rPr>
          <w:sz w:val="28"/>
          <w:szCs w:val="28"/>
          <w:lang w:val="ru-RU"/>
        </w:rPr>
        <w:t xml:space="preserve"> – Зависимость температуры от времени прогрева</w:t>
      </w:r>
    </w:p>
    <w:p w14:paraId="71962D41" w14:textId="50341F15" w:rsidR="006C0900" w:rsidRPr="00617823" w:rsidRDefault="006C0900" w:rsidP="006C0900">
      <w:pPr>
        <w:jc w:val="center"/>
        <w:rPr>
          <w:sz w:val="28"/>
          <w:szCs w:val="28"/>
          <w:lang w:val="ru-RU"/>
        </w:rPr>
      </w:pPr>
      <w:r w:rsidRPr="00617823">
        <w:rPr>
          <w:sz w:val="28"/>
          <w:szCs w:val="28"/>
          <w:lang w:val="ru-RU"/>
        </w:rPr>
        <w:t>датчик 4 (Т4 – без</w:t>
      </w:r>
      <w:r w:rsidR="009170F8">
        <w:rPr>
          <w:sz w:val="28"/>
          <w:szCs w:val="28"/>
          <w:lang w:val="ru-RU"/>
        </w:rPr>
        <w:t xml:space="preserve"> </w:t>
      </w:r>
      <w:r w:rsidRPr="00617823">
        <w:rPr>
          <w:sz w:val="28"/>
          <w:szCs w:val="28"/>
          <w:lang w:val="ru-RU"/>
        </w:rPr>
        <w:t>кабеля; Тс4 – с кабелем)</w:t>
      </w:r>
    </w:p>
    <w:p w14:paraId="5FA86967" w14:textId="1BB9210A" w:rsidR="006C0900" w:rsidRPr="00617823" w:rsidRDefault="006C0900" w:rsidP="00476858">
      <w:pPr>
        <w:jc w:val="center"/>
        <w:rPr>
          <w:sz w:val="28"/>
          <w:szCs w:val="28"/>
          <w:lang w:val="ru-RU"/>
        </w:rPr>
      </w:pPr>
    </w:p>
    <w:p w14:paraId="28354D55" w14:textId="561D4BDE" w:rsidR="007E4584" w:rsidRPr="00617823" w:rsidRDefault="007E4584" w:rsidP="006416C0">
      <w:pPr>
        <w:ind w:firstLine="709"/>
        <w:jc w:val="both"/>
        <w:rPr>
          <w:sz w:val="28"/>
          <w:szCs w:val="28"/>
          <w:lang w:val="ru-RU"/>
        </w:rPr>
      </w:pPr>
      <w:r w:rsidRPr="00617823">
        <w:rPr>
          <w:sz w:val="28"/>
          <w:szCs w:val="28"/>
          <w:lang w:val="ru-RU"/>
        </w:rPr>
        <w:t>Как хорошо видно из схемы стенда датчики температуры 1</w:t>
      </w:r>
      <w:r w:rsidR="0064692B" w:rsidRPr="00617823">
        <w:rPr>
          <w:sz w:val="28"/>
          <w:szCs w:val="28"/>
          <w:lang w:val="ru-RU"/>
        </w:rPr>
        <w:t xml:space="preserve"> </w:t>
      </w:r>
      <w:r w:rsidRPr="00617823">
        <w:rPr>
          <w:sz w:val="28"/>
          <w:szCs w:val="28"/>
          <w:lang w:val="ru-RU"/>
        </w:rPr>
        <w:t>– 4 установлены на лин</w:t>
      </w:r>
      <w:r w:rsidR="009170F8">
        <w:rPr>
          <w:sz w:val="28"/>
          <w:szCs w:val="28"/>
          <w:lang w:val="ru-RU"/>
        </w:rPr>
        <w:t>и</w:t>
      </w:r>
      <w:r w:rsidRPr="00617823">
        <w:rPr>
          <w:sz w:val="28"/>
          <w:szCs w:val="28"/>
          <w:lang w:val="ru-RU"/>
        </w:rPr>
        <w:t xml:space="preserve">и подводящего трубопровода иметирующего ствол скважины. Из анализа представленных </w:t>
      </w:r>
      <w:r w:rsidR="0064692B" w:rsidRPr="00617823">
        <w:rPr>
          <w:sz w:val="28"/>
          <w:szCs w:val="28"/>
          <w:lang w:val="ru-RU"/>
        </w:rPr>
        <w:t>данн</w:t>
      </w:r>
      <w:r w:rsidRPr="00617823">
        <w:rPr>
          <w:sz w:val="28"/>
          <w:szCs w:val="28"/>
          <w:lang w:val="ru-RU"/>
        </w:rPr>
        <w:t>ых на графиках 3.</w:t>
      </w:r>
      <w:r w:rsidR="00467FA8" w:rsidRPr="00617823">
        <w:rPr>
          <w:sz w:val="28"/>
          <w:szCs w:val="28"/>
          <w:lang w:val="ru-RU"/>
        </w:rPr>
        <w:t>9</w:t>
      </w:r>
      <w:r w:rsidRPr="00617823">
        <w:rPr>
          <w:sz w:val="28"/>
          <w:szCs w:val="28"/>
          <w:lang w:val="ru-RU"/>
        </w:rPr>
        <w:t xml:space="preserve"> – 3.1</w:t>
      </w:r>
      <w:r w:rsidR="00467FA8" w:rsidRPr="00617823">
        <w:rPr>
          <w:sz w:val="28"/>
          <w:szCs w:val="28"/>
          <w:lang w:val="ru-RU"/>
        </w:rPr>
        <w:t>2</w:t>
      </w:r>
      <w:r w:rsidRPr="00617823">
        <w:rPr>
          <w:sz w:val="28"/>
          <w:szCs w:val="28"/>
          <w:lang w:val="ru-RU"/>
        </w:rPr>
        <w:t xml:space="preserve"> следует</w:t>
      </w:r>
      <w:r w:rsidR="009170F8">
        <w:rPr>
          <w:sz w:val="28"/>
          <w:szCs w:val="28"/>
          <w:lang w:val="ru-RU"/>
        </w:rPr>
        <w:t>,</w:t>
      </w:r>
      <w:r w:rsidRPr="00617823">
        <w:rPr>
          <w:sz w:val="28"/>
          <w:szCs w:val="28"/>
          <w:lang w:val="ru-RU"/>
        </w:rPr>
        <w:t xml:space="preserve"> </w:t>
      </w:r>
      <w:r w:rsidR="009170F8">
        <w:rPr>
          <w:sz w:val="28"/>
          <w:szCs w:val="28"/>
          <w:lang w:val="ru-RU"/>
        </w:rPr>
        <w:t>что</w:t>
      </w:r>
      <w:r w:rsidR="0064692B" w:rsidRPr="00617823">
        <w:rPr>
          <w:sz w:val="28"/>
          <w:szCs w:val="28"/>
          <w:lang w:val="ru-RU"/>
        </w:rPr>
        <w:t xml:space="preserve"> </w:t>
      </w:r>
      <w:r w:rsidRPr="00617823">
        <w:rPr>
          <w:sz w:val="28"/>
          <w:szCs w:val="28"/>
          <w:lang w:val="ru-RU"/>
        </w:rPr>
        <w:t xml:space="preserve">температура в линии при замерах без кабеля </w:t>
      </w:r>
      <w:r w:rsidR="0064692B" w:rsidRPr="00617823">
        <w:rPr>
          <w:sz w:val="28"/>
          <w:szCs w:val="28"/>
          <w:lang w:val="ru-RU"/>
        </w:rPr>
        <w:t xml:space="preserve">за 3,5 часа возрастает </w:t>
      </w:r>
      <w:r w:rsidRPr="00617823">
        <w:rPr>
          <w:sz w:val="28"/>
          <w:szCs w:val="28"/>
          <w:lang w:val="ru-RU"/>
        </w:rPr>
        <w:t>с 21</w:t>
      </w:r>
      <w:r w:rsidR="00693570" w:rsidRPr="00617823">
        <w:rPr>
          <w:sz w:val="28"/>
          <w:szCs w:val="28"/>
          <w:lang w:val="ru-RU"/>
        </w:rPr>
        <w:t xml:space="preserve"> </w:t>
      </w:r>
      <w:r w:rsidRPr="00617823">
        <w:rPr>
          <w:sz w:val="28"/>
          <w:szCs w:val="28"/>
          <w:vertAlign w:val="superscript"/>
          <w:lang w:val="ru-RU"/>
        </w:rPr>
        <w:t>о</w:t>
      </w:r>
      <w:r w:rsidRPr="00617823">
        <w:rPr>
          <w:sz w:val="28"/>
          <w:szCs w:val="28"/>
          <w:lang w:val="ru-RU"/>
        </w:rPr>
        <w:t>С</w:t>
      </w:r>
      <w:r w:rsidR="0064692B" w:rsidRPr="00617823">
        <w:rPr>
          <w:sz w:val="28"/>
          <w:szCs w:val="28"/>
          <w:lang w:val="ru-RU"/>
        </w:rPr>
        <w:t>,</w:t>
      </w:r>
      <w:r w:rsidRPr="00617823">
        <w:rPr>
          <w:sz w:val="28"/>
          <w:szCs w:val="28"/>
          <w:lang w:val="ru-RU"/>
        </w:rPr>
        <w:t xml:space="preserve"> в момент включения </w:t>
      </w:r>
      <w:r w:rsidR="00693570" w:rsidRPr="00617823">
        <w:rPr>
          <w:sz w:val="28"/>
          <w:szCs w:val="28"/>
          <w:lang w:val="ru-RU"/>
        </w:rPr>
        <w:t xml:space="preserve">стендовой установки до 114 </w:t>
      </w:r>
      <w:r w:rsidR="00693570" w:rsidRPr="00617823">
        <w:rPr>
          <w:sz w:val="28"/>
          <w:szCs w:val="28"/>
          <w:vertAlign w:val="superscript"/>
          <w:lang w:val="ru-RU"/>
        </w:rPr>
        <w:t>о</w:t>
      </w:r>
      <w:r w:rsidR="00693570" w:rsidRPr="00617823">
        <w:rPr>
          <w:sz w:val="28"/>
          <w:szCs w:val="28"/>
          <w:lang w:val="ru-RU"/>
        </w:rPr>
        <w:t xml:space="preserve">С, а </w:t>
      </w:r>
      <w:r w:rsidR="0064692B" w:rsidRPr="00617823">
        <w:rPr>
          <w:sz w:val="28"/>
          <w:szCs w:val="28"/>
          <w:lang w:val="ru-RU"/>
        </w:rPr>
        <w:t xml:space="preserve">с кабелем с 21 </w:t>
      </w:r>
      <w:r w:rsidR="0064692B" w:rsidRPr="00617823">
        <w:rPr>
          <w:sz w:val="28"/>
          <w:szCs w:val="28"/>
          <w:vertAlign w:val="superscript"/>
          <w:lang w:val="ru-RU"/>
        </w:rPr>
        <w:t>о</w:t>
      </w:r>
      <w:r w:rsidR="0064692B" w:rsidRPr="00617823">
        <w:rPr>
          <w:sz w:val="28"/>
          <w:szCs w:val="28"/>
          <w:lang w:val="ru-RU"/>
        </w:rPr>
        <w:t xml:space="preserve">С до 133 </w:t>
      </w:r>
      <w:r w:rsidR="0064692B" w:rsidRPr="00617823">
        <w:rPr>
          <w:sz w:val="28"/>
          <w:szCs w:val="28"/>
          <w:vertAlign w:val="superscript"/>
          <w:lang w:val="ru-RU"/>
        </w:rPr>
        <w:t>о</w:t>
      </w:r>
      <w:r w:rsidR="0064692B" w:rsidRPr="00617823">
        <w:rPr>
          <w:sz w:val="28"/>
          <w:szCs w:val="28"/>
          <w:lang w:val="ru-RU"/>
        </w:rPr>
        <w:t xml:space="preserve">С, т.е. рост температуры в системе в среднем возрастает на 20 </w:t>
      </w:r>
      <w:r w:rsidR="0064692B" w:rsidRPr="00617823">
        <w:rPr>
          <w:sz w:val="28"/>
          <w:szCs w:val="28"/>
          <w:vertAlign w:val="superscript"/>
          <w:lang w:val="ru-RU"/>
        </w:rPr>
        <w:t>о</w:t>
      </w:r>
      <w:r w:rsidR="0064692B" w:rsidRPr="00617823">
        <w:rPr>
          <w:sz w:val="28"/>
          <w:szCs w:val="28"/>
          <w:lang w:val="ru-RU"/>
        </w:rPr>
        <w:t>С.</w:t>
      </w:r>
    </w:p>
    <w:p w14:paraId="23EAA5B3" w14:textId="3E1396E0" w:rsidR="006416C0" w:rsidRPr="00617823" w:rsidRDefault="00CC733C" w:rsidP="00CC733C">
      <w:pPr>
        <w:ind w:firstLine="709"/>
        <w:jc w:val="both"/>
        <w:rPr>
          <w:sz w:val="28"/>
          <w:szCs w:val="28"/>
          <w:lang w:val="ru-RU"/>
        </w:rPr>
      </w:pPr>
      <w:r w:rsidRPr="00617823">
        <w:rPr>
          <w:sz w:val="28"/>
          <w:szCs w:val="28"/>
          <w:lang w:val="ru-RU"/>
        </w:rPr>
        <w:t>На ф</w:t>
      </w:r>
      <w:r w:rsidRPr="00617823">
        <w:rPr>
          <w:sz w:val="28"/>
          <w:szCs w:val="28"/>
        </w:rPr>
        <w:t>изическ</w:t>
      </w:r>
      <w:r w:rsidRPr="00617823">
        <w:rPr>
          <w:sz w:val="28"/>
          <w:szCs w:val="28"/>
          <w:lang w:val="ru-RU"/>
        </w:rPr>
        <w:t>ой</w:t>
      </w:r>
      <w:r w:rsidRPr="00617823">
        <w:rPr>
          <w:sz w:val="28"/>
          <w:szCs w:val="28"/>
        </w:rPr>
        <w:t xml:space="preserve"> модел</w:t>
      </w:r>
      <w:r w:rsidRPr="00617823">
        <w:rPr>
          <w:sz w:val="28"/>
          <w:szCs w:val="28"/>
          <w:lang w:val="ru-RU"/>
        </w:rPr>
        <w:t>и</w:t>
      </w:r>
      <w:r w:rsidRPr="00617823">
        <w:rPr>
          <w:sz w:val="28"/>
          <w:szCs w:val="28"/>
        </w:rPr>
        <w:t xml:space="preserve"> </w:t>
      </w:r>
      <w:r w:rsidRPr="00617823">
        <w:rPr>
          <w:sz w:val="28"/>
          <w:szCs w:val="28"/>
          <w:lang w:val="ru-RU"/>
        </w:rPr>
        <w:t xml:space="preserve">горизонтального участка </w:t>
      </w:r>
      <w:r w:rsidRPr="00617823">
        <w:rPr>
          <w:sz w:val="28"/>
          <w:szCs w:val="28"/>
        </w:rPr>
        <w:t>скважины</w:t>
      </w:r>
      <w:r w:rsidRPr="00617823">
        <w:rPr>
          <w:sz w:val="28"/>
          <w:szCs w:val="28"/>
          <w:lang w:val="ru-RU"/>
        </w:rPr>
        <w:t xml:space="preserve"> установлено 6 датчиков температуры - 3 сверху и 3 снизу</w:t>
      </w:r>
      <w:r w:rsidR="006416C0" w:rsidRPr="00617823">
        <w:rPr>
          <w:sz w:val="28"/>
          <w:szCs w:val="28"/>
          <w:lang w:val="ru-RU"/>
        </w:rPr>
        <w:t xml:space="preserve"> как показано на рисунке 3.</w:t>
      </w:r>
      <w:r w:rsidR="00631246" w:rsidRPr="00617823">
        <w:rPr>
          <w:sz w:val="28"/>
          <w:szCs w:val="28"/>
          <w:lang w:val="ru-RU"/>
        </w:rPr>
        <w:t>2</w:t>
      </w:r>
      <w:r w:rsidRPr="00617823">
        <w:rPr>
          <w:sz w:val="28"/>
          <w:szCs w:val="28"/>
          <w:lang w:val="ru-RU"/>
        </w:rPr>
        <w:t>. Снизу установлены 4 сливных кр</w:t>
      </w:r>
      <w:r w:rsidR="006416C0" w:rsidRPr="00617823">
        <w:rPr>
          <w:sz w:val="28"/>
          <w:szCs w:val="28"/>
          <w:lang w:val="ru-RU"/>
        </w:rPr>
        <w:t>а</w:t>
      </w:r>
      <w:r w:rsidRPr="00617823">
        <w:rPr>
          <w:sz w:val="28"/>
          <w:szCs w:val="28"/>
          <w:lang w:val="ru-RU"/>
        </w:rPr>
        <w:t>ника для визуальног</w:t>
      </w:r>
      <w:r w:rsidR="009170F8">
        <w:rPr>
          <w:sz w:val="28"/>
          <w:szCs w:val="28"/>
          <w:lang w:val="ru-RU"/>
        </w:rPr>
        <w:t>о наблюдения и тепловизионной съ</w:t>
      </w:r>
      <w:r w:rsidRPr="00617823">
        <w:rPr>
          <w:sz w:val="28"/>
          <w:szCs w:val="28"/>
          <w:lang w:val="ru-RU"/>
        </w:rPr>
        <w:t>емки выходящего пара</w:t>
      </w:r>
      <w:r w:rsidR="006416C0" w:rsidRPr="00617823">
        <w:rPr>
          <w:sz w:val="28"/>
          <w:szCs w:val="28"/>
          <w:lang w:val="ru-RU"/>
        </w:rPr>
        <w:t>.</w:t>
      </w:r>
    </w:p>
    <w:p w14:paraId="0F551B34" w14:textId="77777777" w:rsidR="00D63732" w:rsidRPr="00617823" w:rsidRDefault="00D63732" w:rsidP="00473E52">
      <w:pPr>
        <w:jc w:val="both"/>
        <w:rPr>
          <w:sz w:val="28"/>
          <w:szCs w:val="28"/>
          <w:lang w:val="ru-RU"/>
        </w:rPr>
      </w:pPr>
    </w:p>
    <w:p w14:paraId="2B16C807" w14:textId="0CA62614" w:rsidR="00F31608" w:rsidRPr="00617823" w:rsidRDefault="00117AFB" w:rsidP="00117AFB">
      <w:pPr>
        <w:jc w:val="center"/>
        <w:rPr>
          <w:sz w:val="28"/>
          <w:szCs w:val="28"/>
          <w:lang w:val="ru-RU"/>
        </w:rPr>
      </w:pPr>
      <w:r w:rsidRPr="00617823">
        <w:rPr>
          <w:noProof/>
          <w:lang w:val="en-US" w:eastAsia="en-US"/>
        </w:rPr>
        <w:drawing>
          <wp:inline distT="0" distB="0" distL="0" distR="0" wp14:anchorId="5A77C92E" wp14:editId="16DEBF55">
            <wp:extent cx="4224528" cy="2651760"/>
            <wp:effectExtent l="0" t="0" r="17780" b="15240"/>
            <wp:docPr id="241" name="Диаграмма 241">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5EDD1F95" w14:textId="2FE54BD0" w:rsidR="00117AFB" w:rsidRPr="00617823" w:rsidRDefault="00117AFB" w:rsidP="00117AFB">
      <w:pPr>
        <w:spacing w:before="120"/>
        <w:jc w:val="center"/>
        <w:rPr>
          <w:sz w:val="28"/>
          <w:szCs w:val="28"/>
          <w:lang w:val="ru-RU"/>
        </w:rPr>
      </w:pPr>
      <w:bookmarkStart w:id="6" w:name="OLE_LINK6"/>
      <w:r w:rsidRPr="00617823">
        <w:rPr>
          <w:sz w:val="28"/>
          <w:szCs w:val="28"/>
          <w:lang w:val="ru-RU"/>
        </w:rPr>
        <w:t>Рисунок 3.1</w:t>
      </w:r>
      <w:r w:rsidR="00467FA8" w:rsidRPr="00617823">
        <w:rPr>
          <w:sz w:val="28"/>
          <w:szCs w:val="28"/>
          <w:lang w:val="ru-RU"/>
        </w:rPr>
        <w:t>3</w:t>
      </w:r>
      <w:r w:rsidRPr="00617823">
        <w:rPr>
          <w:sz w:val="28"/>
          <w:szCs w:val="28"/>
          <w:lang w:val="ru-RU"/>
        </w:rPr>
        <w:t xml:space="preserve"> – Зависимость температуры от времени прогрева</w:t>
      </w:r>
    </w:p>
    <w:p w14:paraId="64117443" w14:textId="04E9B2BF" w:rsidR="00117AFB" w:rsidRPr="00617823" w:rsidRDefault="00117AFB" w:rsidP="00117AFB">
      <w:pPr>
        <w:jc w:val="center"/>
        <w:rPr>
          <w:sz w:val="28"/>
          <w:szCs w:val="28"/>
          <w:lang w:val="ru-RU"/>
        </w:rPr>
      </w:pPr>
      <w:r w:rsidRPr="00617823">
        <w:rPr>
          <w:sz w:val="28"/>
          <w:szCs w:val="28"/>
          <w:lang w:val="ru-RU"/>
        </w:rPr>
        <w:t>датчик 5 (Т5 – без</w:t>
      </w:r>
      <w:r w:rsidR="009D73AB">
        <w:rPr>
          <w:sz w:val="28"/>
          <w:szCs w:val="28"/>
          <w:lang w:val="ru-RU"/>
        </w:rPr>
        <w:t xml:space="preserve"> </w:t>
      </w:r>
      <w:r w:rsidRPr="00617823">
        <w:rPr>
          <w:sz w:val="28"/>
          <w:szCs w:val="28"/>
          <w:lang w:val="ru-RU"/>
        </w:rPr>
        <w:t>кабеля; Тс5 – с кабелем)</w:t>
      </w:r>
    </w:p>
    <w:bookmarkEnd w:id="6"/>
    <w:p w14:paraId="07AE4645" w14:textId="43CA826F" w:rsidR="00693570" w:rsidRPr="00617823" w:rsidRDefault="00693570" w:rsidP="001228C2">
      <w:pPr>
        <w:ind w:firstLine="709"/>
        <w:jc w:val="center"/>
        <w:rPr>
          <w:sz w:val="28"/>
          <w:szCs w:val="28"/>
          <w:lang w:val="ru-RU"/>
        </w:rPr>
      </w:pPr>
    </w:p>
    <w:p w14:paraId="4AFAAD19" w14:textId="0DCF6A95" w:rsidR="00693570" w:rsidRPr="00617823" w:rsidRDefault="00693570" w:rsidP="001228C2">
      <w:pPr>
        <w:ind w:firstLine="709"/>
        <w:jc w:val="center"/>
        <w:rPr>
          <w:sz w:val="28"/>
          <w:szCs w:val="28"/>
          <w:lang w:val="ru-RU"/>
        </w:rPr>
      </w:pPr>
    </w:p>
    <w:p w14:paraId="69388914" w14:textId="4F776604" w:rsidR="00693570" w:rsidRPr="00617823" w:rsidRDefault="00117AFB" w:rsidP="00117AFB">
      <w:pPr>
        <w:jc w:val="center"/>
        <w:rPr>
          <w:sz w:val="28"/>
          <w:szCs w:val="28"/>
          <w:lang w:val="ru-RU"/>
        </w:rPr>
      </w:pPr>
      <w:r w:rsidRPr="00617823">
        <w:rPr>
          <w:noProof/>
          <w:lang w:val="en-US" w:eastAsia="en-US"/>
        </w:rPr>
        <w:lastRenderedPageBreak/>
        <w:drawing>
          <wp:inline distT="0" distB="0" distL="0" distR="0" wp14:anchorId="32917ED2" wp14:editId="6B06A45D">
            <wp:extent cx="4460240" cy="2395728"/>
            <wp:effectExtent l="0" t="0" r="10160" b="17780"/>
            <wp:docPr id="242" name="Диаграмма 242">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79C64FDE" w14:textId="598AD11F" w:rsidR="00117AFB" w:rsidRPr="00617823" w:rsidRDefault="00117AFB" w:rsidP="00117AFB">
      <w:pPr>
        <w:spacing w:before="120"/>
        <w:jc w:val="center"/>
        <w:rPr>
          <w:sz w:val="28"/>
          <w:szCs w:val="28"/>
          <w:lang w:val="ru-RU"/>
        </w:rPr>
      </w:pPr>
      <w:r w:rsidRPr="00617823">
        <w:rPr>
          <w:sz w:val="28"/>
          <w:szCs w:val="28"/>
          <w:lang w:val="ru-RU"/>
        </w:rPr>
        <w:t>Рисунок 3.1</w:t>
      </w:r>
      <w:r w:rsidR="00631246" w:rsidRPr="00617823">
        <w:rPr>
          <w:sz w:val="28"/>
          <w:szCs w:val="28"/>
          <w:lang w:val="ru-RU"/>
        </w:rPr>
        <w:t>4</w:t>
      </w:r>
      <w:r w:rsidRPr="00617823">
        <w:rPr>
          <w:sz w:val="28"/>
          <w:szCs w:val="28"/>
          <w:lang w:val="ru-RU"/>
        </w:rPr>
        <w:t xml:space="preserve"> – Зависимость температуры от времени прогрева</w:t>
      </w:r>
    </w:p>
    <w:p w14:paraId="47F2F5C1" w14:textId="48D35D53" w:rsidR="00117AFB" w:rsidRPr="00617823" w:rsidRDefault="00117AFB" w:rsidP="00117AFB">
      <w:pPr>
        <w:jc w:val="center"/>
        <w:rPr>
          <w:sz w:val="28"/>
          <w:szCs w:val="28"/>
          <w:lang w:val="ru-RU"/>
        </w:rPr>
      </w:pPr>
      <w:r w:rsidRPr="00617823">
        <w:rPr>
          <w:sz w:val="28"/>
          <w:szCs w:val="28"/>
          <w:lang w:val="ru-RU"/>
        </w:rPr>
        <w:t>датчик 6 (Т6 – без</w:t>
      </w:r>
      <w:r w:rsidR="009D73AB">
        <w:rPr>
          <w:sz w:val="28"/>
          <w:szCs w:val="28"/>
          <w:lang w:val="ru-RU"/>
        </w:rPr>
        <w:t xml:space="preserve"> </w:t>
      </w:r>
      <w:r w:rsidRPr="00617823">
        <w:rPr>
          <w:sz w:val="28"/>
          <w:szCs w:val="28"/>
          <w:lang w:val="ru-RU"/>
        </w:rPr>
        <w:t>кабеля; Тс6 – с кабелем)</w:t>
      </w:r>
    </w:p>
    <w:p w14:paraId="1ED2C1F0" w14:textId="34A90AEB" w:rsidR="00693570" w:rsidRPr="00617823" w:rsidRDefault="00693570" w:rsidP="001228C2">
      <w:pPr>
        <w:ind w:firstLine="709"/>
        <w:jc w:val="center"/>
        <w:rPr>
          <w:sz w:val="28"/>
          <w:szCs w:val="28"/>
          <w:lang w:val="ru-RU"/>
        </w:rPr>
      </w:pPr>
    </w:p>
    <w:p w14:paraId="5414A8CB" w14:textId="7F063CB6" w:rsidR="003B32A2" w:rsidRPr="00617823" w:rsidRDefault="003B32A2" w:rsidP="003B32A2">
      <w:pPr>
        <w:jc w:val="center"/>
        <w:rPr>
          <w:sz w:val="28"/>
          <w:szCs w:val="28"/>
          <w:lang w:val="ru-RU"/>
        </w:rPr>
      </w:pPr>
      <w:r w:rsidRPr="00617823">
        <w:rPr>
          <w:noProof/>
          <w:lang w:val="en-US" w:eastAsia="en-US"/>
        </w:rPr>
        <w:drawing>
          <wp:inline distT="0" distB="0" distL="0" distR="0" wp14:anchorId="2D540BE1" wp14:editId="2FA31C17">
            <wp:extent cx="4505960" cy="2450592"/>
            <wp:effectExtent l="0" t="0" r="15240" b="13335"/>
            <wp:docPr id="243" name="Диаграмма 243">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1B31455D" w14:textId="42EFCED9" w:rsidR="003B32A2" w:rsidRPr="00617823" w:rsidRDefault="003B32A2" w:rsidP="003B32A2">
      <w:pPr>
        <w:spacing w:before="120"/>
        <w:jc w:val="center"/>
        <w:rPr>
          <w:sz w:val="28"/>
          <w:szCs w:val="28"/>
          <w:lang w:val="ru-RU"/>
        </w:rPr>
      </w:pPr>
      <w:r w:rsidRPr="00617823">
        <w:rPr>
          <w:sz w:val="28"/>
          <w:szCs w:val="28"/>
          <w:lang w:val="ru-RU"/>
        </w:rPr>
        <w:t>Рисунок 3.1</w:t>
      </w:r>
      <w:r w:rsidR="00631246" w:rsidRPr="00617823">
        <w:rPr>
          <w:sz w:val="28"/>
          <w:szCs w:val="28"/>
          <w:lang w:val="ru-RU"/>
        </w:rPr>
        <w:t>5</w:t>
      </w:r>
      <w:r w:rsidRPr="00617823">
        <w:rPr>
          <w:sz w:val="28"/>
          <w:szCs w:val="28"/>
          <w:lang w:val="ru-RU"/>
        </w:rPr>
        <w:t xml:space="preserve"> – Зависимость температуры от времени прогрева</w:t>
      </w:r>
    </w:p>
    <w:p w14:paraId="4C3ED142" w14:textId="5B31455B" w:rsidR="003B32A2" w:rsidRPr="00617823" w:rsidRDefault="003B32A2" w:rsidP="003B32A2">
      <w:pPr>
        <w:jc w:val="center"/>
        <w:rPr>
          <w:sz w:val="28"/>
          <w:szCs w:val="28"/>
          <w:lang w:val="ru-RU"/>
        </w:rPr>
      </w:pPr>
      <w:r w:rsidRPr="00617823">
        <w:rPr>
          <w:sz w:val="28"/>
          <w:szCs w:val="28"/>
          <w:lang w:val="ru-RU"/>
        </w:rPr>
        <w:t>датчик 7 (Т7 – без</w:t>
      </w:r>
      <w:r w:rsidR="009D73AB">
        <w:rPr>
          <w:sz w:val="28"/>
          <w:szCs w:val="28"/>
          <w:lang w:val="ru-RU"/>
        </w:rPr>
        <w:t xml:space="preserve"> </w:t>
      </w:r>
      <w:r w:rsidRPr="00617823">
        <w:rPr>
          <w:sz w:val="28"/>
          <w:szCs w:val="28"/>
          <w:lang w:val="ru-RU"/>
        </w:rPr>
        <w:t>кабеля; Тс7 – с кабелем)</w:t>
      </w:r>
    </w:p>
    <w:p w14:paraId="64EE0D89" w14:textId="1B8A23FA" w:rsidR="00693570" w:rsidRPr="00617823" w:rsidRDefault="00693570" w:rsidP="001228C2">
      <w:pPr>
        <w:ind w:firstLine="709"/>
        <w:jc w:val="center"/>
        <w:rPr>
          <w:sz w:val="28"/>
          <w:szCs w:val="28"/>
          <w:lang w:val="ru-RU"/>
        </w:rPr>
      </w:pPr>
    </w:p>
    <w:p w14:paraId="1F80C9FF" w14:textId="4466AFE4" w:rsidR="00693570" w:rsidRPr="00617823" w:rsidRDefault="003647F2" w:rsidP="00217D05">
      <w:pPr>
        <w:ind w:hanging="142"/>
        <w:jc w:val="center"/>
        <w:rPr>
          <w:sz w:val="28"/>
          <w:szCs w:val="28"/>
          <w:lang w:val="ru-RU"/>
        </w:rPr>
      </w:pPr>
      <w:r w:rsidRPr="00617823">
        <w:rPr>
          <w:noProof/>
          <w:lang w:val="en-US" w:eastAsia="en-US"/>
        </w:rPr>
        <w:drawing>
          <wp:inline distT="0" distB="0" distL="0" distR="0" wp14:anchorId="32768EE7" wp14:editId="31CD6412">
            <wp:extent cx="4533900" cy="2459736"/>
            <wp:effectExtent l="0" t="0" r="12700" b="17145"/>
            <wp:docPr id="246" name="Диаграмма 246">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58F4770A" w14:textId="0480FECE" w:rsidR="00217D05" w:rsidRPr="00617823" w:rsidRDefault="00217D05" w:rsidP="00217D05">
      <w:pPr>
        <w:spacing w:before="120"/>
        <w:jc w:val="center"/>
        <w:rPr>
          <w:sz w:val="28"/>
          <w:szCs w:val="28"/>
          <w:lang w:val="ru-RU"/>
        </w:rPr>
      </w:pPr>
      <w:r w:rsidRPr="00617823">
        <w:rPr>
          <w:sz w:val="28"/>
          <w:szCs w:val="28"/>
          <w:lang w:val="ru-RU"/>
        </w:rPr>
        <w:t>Рисунок 3.1</w:t>
      </w:r>
      <w:r w:rsidR="00631246" w:rsidRPr="00617823">
        <w:rPr>
          <w:sz w:val="28"/>
          <w:szCs w:val="28"/>
          <w:lang w:val="ru-RU"/>
        </w:rPr>
        <w:t>6</w:t>
      </w:r>
      <w:r w:rsidRPr="00617823">
        <w:rPr>
          <w:sz w:val="28"/>
          <w:szCs w:val="28"/>
          <w:lang w:val="ru-RU"/>
        </w:rPr>
        <w:t xml:space="preserve"> – Зависимость температуры от времени прогрева</w:t>
      </w:r>
    </w:p>
    <w:p w14:paraId="35878D94" w14:textId="7E154B0D" w:rsidR="00217D05" w:rsidRPr="00617823" w:rsidRDefault="00217D05" w:rsidP="00217D05">
      <w:pPr>
        <w:jc w:val="center"/>
        <w:rPr>
          <w:sz w:val="28"/>
          <w:szCs w:val="28"/>
          <w:lang w:val="ru-RU"/>
        </w:rPr>
      </w:pPr>
      <w:r w:rsidRPr="00617823">
        <w:rPr>
          <w:sz w:val="28"/>
          <w:szCs w:val="28"/>
          <w:lang w:val="ru-RU"/>
        </w:rPr>
        <w:t>датчик 8 (Т8 – без</w:t>
      </w:r>
      <w:r w:rsidR="009D73AB">
        <w:rPr>
          <w:sz w:val="28"/>
          <w:szCs w:val="28"/>
          <w:lang w:val="ru-RU"/>
        </w:rPr>
        <w:t xml:space="preserve"> </w:t>
      </w:r>
      <w:r w:rsidRPr="00617823">
        <w:rPr>
          <w:sz w:val="28"/>
          <w:szCs w:val="28"/>
          <w:lang w:val="ru-RU"/>
        </w:rPr>
        <w:t>кабеля; Тс8 – с кабелем)</w:t>
      </w:r>
    </w:p>
    <w:p w14:paraId="40569F70" w14:textId="54E8B13D" w:rsidR="00217D05" w:rsidRPr="00617823" w:rsidRDefault="003647F2" w:rsidP="00217D05">
      <w:pPr>
        <w:jc w:val="center"/>
        <w:rPr>
          <w:sz w:val="28"/>
          <w:szCs w:val="28"/>
          <w:lang w:val="ru-RU"/>
        </w:rPr>
      </w:pPr>
      <w:r w:rsidRPr="00617823">
        <w:rPr>
          <w:noProof/>
          <w:lang w:val="en-US" w:eastAsia="en-US"/>
        </w:rPr>
        <w:lastRenderedPageBreak/>
        <w:drawing>
          <wp:inline distT="0" distB="0" distL="0" distR="0" wp14:anchorId="7DE44E71" wp14:editId="7968D18F">
            <wp:extent cx="4663440" cy="2606040"/>
            <wp:effectExtent l="0" t="0" r="10160" b="10160"/>
            <wp:docPr id="247" name="Диаграмма 247">
              <a:extLst xmlns:a="http://schemas.openxmlformats.org/drawingml/2006/main">
                <a:ext uri="{FF2B5EF4-FFF2-40B4-BE49-F238E27FC236}">
                  <a16:creationId xmlns:a16="http://schemas.microsoft.com/office/drawing/2014/main"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222C1A5B" w14:textId="361EC0FD" w:rsidR="00217D05" w:rsidRPr="00617823" w:rsidRDefault="00217D05" w:rsidP="00217D05">
      <w:pPr>
        <w:spacing w:before="120"/>
        <w:jc w:val="center"/>
        <w:rPr>
          <w:sz w:val="28"/>
          <w:szCs w:val="28"/>
          <w:lang w:val="ru-RU"/>
        </w:rPr>
      </w:pPr>
      <w:r w:rsidRPr="00617823">
        <w:rPr>
          <w:sz w:val="28"/>
          <w:szCs w:val="28"/>
          <w:lang w:val="ru-RU"/>
        </w:rPr>
        <w:t>Рисунок 3.1</w:t>
      </w:r>
      <w:r w:rsidR="00631246" w:rsidRPr="00617823">
        <w:rPr>
          <w:sz w:val="28"/>
          <w:szCs w:val="28"/>
          <w:lang w:val="ru-RU"/>
        </w:rPr>
        <w:t>7</w:t>
      </w:r>
      <w:r w:rsidRPr="00617823">
        <w:rPr>
          <w:sz w:val="28"/>
          <w:szCs w:val="28"/>
          <w:lang w:val="ru-RU"/>
        </w:rPr>
        <w:t xml:space="preserve"> – Зависимость температуры от времени прогрева</w:t>
      </w:r>
    </w:p>
    <w:p w14:paraId="10FBD8DF" w14:textId="7232DE46" w:rsidR="00217D05" w:rsidRPr="00617823" w:rsidRDefault="00217D05" w:rsidP="00217D05">
      <w:pPr>
        <w:jc w:val="center"/>
        <w:rPr>
          <w:sz w:val="28"/>
          <w:szCs w:val="28"/>
          <w:lang w:val="ru-RU"/>
        </w:rPr>
      </w:pPr>
      <w:r w:rsidRPr="00617823">
        <w:rPr>
          <w:sz w:val="28"/>
          <w:szCs w:val="28"/>
          <w:lang w:val="ru-RU"/>
        </w:rPr>
        <w:t xml:space="preserve">датчик </w:t>
      </w:r>
      <w:r w:rsidR="003647F2" w:rsidRPr="00617823">
        <w:rPr>
          <w:sz w:val="28"/>
          <w:szCs w:val="28"/>
          <w:lang w:val="ru-RU"/>
        </w:rPr>
        <w:t>9</w:t>
      </w:r>
      <w:r w:rsidRPr="00617823">
        <w:rPr>
          <w:sz w:val="28"/>
          <w:szCs w:val="28"/>
          <w:lang w:val="ru-RU"/>
        </w:rPr>
        <w:t xml:space="preserve"> (Т</w:t>
      </w:r>
      <w:r w:rsidR="003647F2" w:rsidRPr="00617823">
        <w:rPr>
          <w:sz w:val="28"/>
          <w:szCs w:val="28"/>
          <w:lang w:val="ru-RU"/>
        </w:rPr>
        <w:t>9</w:t>
      </w:r>
      <w:r w:rsidR="004434D9" w:rsidRPr="00617823">
        <w:rPr>
          <w:sz w:val="28"/>
          <w:szCs w:val="28"/>
          <w:lang w:val="ru-RU"/>
        </w:rPr>
        <w:t xml:space="preserve"> </w:t>
      </w:r>
      <w:r w:rsidRPr="00617823">
        <w:rPr>
          <w:sz w:val="28"/>
          <w:szCs w:val="28"/>
          <w:lang w:val="ru-RU"/>
        </w:rPr>
        <w:t>– без</w:t>
      </w:r>
      <w:r w:rsidR="009D73AB">
        <w:rPr>
          <w:sz w:val="28"/>
          <w:szCs w:val="28"/>
          <w:lang w:val="ru-RU"/>
        </w:rPr>
        <w:t xml:space="preserve"> </w:t>
      </w:r>
      <w:r w:rsidRPr="00617823">
        <w:rPr>
          <w:sz w:val="28"/>
          <w:szCs w:val="28"/>
          <w:lang w:val="ru-RU"/>
        </w:rPr>
        <w:t>кабеля; Тс</w:t>
      </w:r>
      <w:r w:rsidR="003647F2" w:rsidRPr="00617823">
        <w:rPr>
          <w:sz w:val="28"/>
          <w:szCs w:val="28"/>
          <w:lang w:val="ru-RU"/>
        </w:rPr>
        <w:t>9</w:t>
      </w:r>
      <w:r w:rsidRPr="00617823">
        <w:rPr>
          <w:sz w:val="28"/>
          <w:szCs w:val="28"/>
          <w:lang w:val="ru-RU"/>
        </w:rPr>
        <w:t xml:space="preserve"> – с кабелем)</w:t>
      </w:r>
    </w:p>
    <w:p w14:paraId="3BDCB1BD" w14:textId="1C9B67D2" w:rsidR="00117AFB" w:rsidRPr="00617823" w:rsidRDefault="00117AFB" w:rsidP="001228C2">
      <w:pPr>
        <w:ind w:firstLine="709"/>
        <w:jc w:val="center"/>
        <w:rPr>
          <w:sz w:val="28"/>
          <w:szCs w:val="28"/>
          <w:lang w:val="ru-RU"/>
        </w:rPr>
      </w:pPr>
    </w:p>
    <w:p w14:paraId="10EA93B2" w14:textId="0B3B58AB" w:rsidR="00117AFB" w:rsidRPr="00617823" w:rsidRDefault="006D1674" w:rsidP="006D1674">
      <w:pPr>
        <w:ind w:hanging="142"/>
        <w:jc w:val="center"/>
        <w:rPr>
          <w:sz w:val="28"/>
          <w:szCs w:val="28"/>
          <w:lang w:val="ru-RU"/>
        </w:rPr>
      </w:pPr>
      <w:r w:rsidRPr="00617823">
        <w:rPr>
          <w:noProof/>
          <w:lang w:val="en-US" w:eastAsia="en-US"/>
        </w:rPr>
        <w:drawing>
          <wp:inline distT="0" distB="0" distL="0" distR="0" wp14:anchorId="7EC54839" wp14:editId="33F0F60A">
            <wp:extent cx="4683506" cy="2505456"/>
            <wp:effectExtent l="0" t="0" r="15875" b="9525"/>
            <wp:docPr id="248" name="Диаграмма 248">
              <a:extLst xmlns:a="http://schemas.openxmlformats.org/drawingml/2006/main">
                <a:ext uri="{FF2B5EF4-FFF2-40B4-BE49-F238E27FC236}">
                  <a16:creationId xmlns:a16="http://schemas.microsoft.com/office/drawing/2014/main" id="{00000000-0008-0000-01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1D0FB14E" w14:textId="1266E910" w:rsidR="003647F2" w:rsidRPr="00617823" w:rsidRDefault="003647F2" w:rsidP="003647F2">
      <w:pPr>
        <w:spacing w:before="120"/>
        <w:jc w:val="center"/>
        <w:rPr>
          <w:sz w:val="28"/>
          <w:szCs w:val="28"/>
          <w:lang w:val="ru-RU"/>
        </w:rPr>
      </w:pPr>
      <w:r w:rsidRPr="00617823">
        <w:rPr>
          <w:sz w:val="28"/>
          <w:szCs w:val="28"/>
          <w:lang w:val="ru-RU"/>
        </w:rPr>
        <w:t>Рисунок 3.1</w:t>
      </w:r>
      <w:r w:rsidR="00631246" w:rsidRPr="00617823">
        <w:rPr>
          <w:sz w:val="28"/>
          <w:szCs w:val="28"/>
          <w:lang w:val="ru-RU"/>
        </w:rPr>
        <w:t>8</w:t>
      </w:r>
      <w:r w:rsidRPr="00617823">
        <w:rPr>
          <w:sz w:val="28"/>
          <w:szCs w:val="28"/>
          <w:lang w:val="ru-RU"/>
        </w:rPr>
        <w:t xml:space="preserve"> – Зависимость температуры от времени прогрева</w:t>
      </w:r>
    </w:p>
    <w:p w14:paraId="7E11B767" w14:textId="69A791E8" w:rsidR="003647F2" w:rsidRPr="00617823" w:rsidRDefault="003647F2" w:rsidP="003647F2">
      <w:pPr>
        <w:jc w:val="center"/>
        <w:rPr>
          <w:sz w:val="28"/>
          <w:szCs w:val="28"/>
          <w:lang w:val="ru-RU"/>
        </w:rPr>
      </w:pPr>
      <w:r w:rsidRPr="00617823">
        <w:rPr>
          <w:sz w:val="28"/>
          <w:szCs w:val="28"/>
          <w:lang w:val="ru-RU"/>
        </w:rPr>
        <w:t>датчик 10 (Т10 – без</w:t>
      </w:r>
      <w:r w:rsidR="009D73AB">
        <w:rPr>
          <w:sz w:val="28"/>
          <w:szCs w:val="28"/>
          <w:lang w:val="ru-RU"/>
        </w:rPr>
        <w:t xml:space="preserve"> </w:t>
      </w:r>
      <w:r w:rsidRPr="00617823">
        <w:rPr>
          <w:sz w:val="28"/>
          <w:szCs w:val="28"/>
          <w:lang w:val="ru-RU"/>
        </w:rPr>
        <w:t>кабеля; Тс10 – с кабелем)</w:t>
      </w:r>
    </w:p>
    <w:p w14:paraId="3A4467DE" w14:textId="6D517450" w:rsidR="00117AFB" w:rsidRPr="00617823" w:rsidRDefault="00117AFB" w:rsidP="001228C2">
      <w:pPr>
        <w:ind w:firstLine="709"/>
        <w:jc w:val="center"/>
        <w:rPr>
          <w:sz w:val="28"/>
          <w:szCs w:val="28"/>
          <w:lang w:val="ru-RU"/>
        </w:rPr>
      </w:pPr>
    </w:p>
    <w:p w14:paraId="782ED9FD" w14:textId="33DD8DAC" w:rsidR="006D1674" w:rsidRPr="00617823" w:rsidRDefault="006D1674" w:rsidP="006D1674">
      <w:pPr>
        <w:ind w:firstLine="709"/>
        <w:jc w:val="both"/>
        <w:rPr>
          <w:sz w:val="28"/>
          <w:szCs w:val="28"/>
          <w:lang w:val="ru-RU"/>
        </w:rPr>
      </w:pPr>
      <w:r w:rsidRPr="00617823">
        <w:rPr>
          <w:sz w:val="28"/>
          <w:szCs w:val="28"/>
          <w:lang w:val="ru-RU"/>
        </w:rPr>
        <w:t>Из анализа представленных данных на графиках 3.1</w:t>
      </w:r>
      <w:r w:rsidR="00631246" w:rsidRPr="00617823">
        <w:rPr>
          <w:sz w:val="28"/>
          <w:szCs w:val="28"/>
          <w:lang w:val="ru-RU"/>
        </w:rPr>
        <w:t>3</w:t>
      </w:r>
      <w:r w:rsidRPr="00617823">
        <w:rPr>
          <w:sz w:val="28"/>
          <w:szCs w:val="28"/>
          <w:lang w:val="ru-RU"/>
        </w:rPr>
        <w:t xml:space="preserve"> – 3.1</w:t>
      </w:r>
      <w:r w:rsidR="00631246" w:rsidRPr="00617823">
        <w:rPr>
          <w:sz w:val="28"/>
          <w:szCs w:val="28"/>
          <w:lang w:val="ru-RU"/>
        </w:rPr>
        <w:t>8</w:t>
      </w:r>
      <w:r w:rsidRPr="00617823">
        <w:rPr>
          <w:sz w:val="28"/>
          <w:szCs w:val="28"/>
          <w:lang w:val="ru-RU"/>
        </w:rPr>
        <w:t xml:space="preserve"> следует, что температура на физической модели забойной зоны при </w:t>
      </w:r>
      <w:r w:rsidRPr="00617823">
        <w:rPr>
          <w:sz w:val="28"/>
          <w:szCs w:val="28"/>
          <w:lang w:val="en-US"/>
        </w:rPr>
        <w:t>SAGD</w:t>
      </w:r>
      <w:r w:rsidRPr="00617823">
        <w:rPr>
          <w:sz w:val="28"/>
          <w:szCs w:val="28"/>
          <w:lang w:val="ru-RU"/>
        </w:rPr>
        <w:t xml:space="preserve">, </w:t>
      </w:r>
      <w:r w:rsidR="00BC7EC4">
        <w:rPr>
          <w:sz w:val="28"/>
          <w:szCs w:val="28"/>
          <w:lang w:val="ru-RU"/>
        </w:rPr>
        <w:t>со в</w:t>
      </w:r>
      <w:r w:rsidRPr="00617823">
        <w:rPr>
          <w:sz w:val="28"/>
          <w:szCs w:val="28"/>
          <w:lang w:val="ru-RU"/>
        </w:rPr>
        <w:t xml:space="preserve">ременем растет без кабеля до значений 112 </w:t>
      </w:r>
      <w:r w:rsidRPr="00617823">
        <w:rPr>
          <w:sz w:val="28"/>
          <w:szCs w:val="28"/>
          <w:vertAlign w:val="superscript"/>
          <w:lang w:val="ru-RU"/>
        </w:rPr>
        <w:t>о</w:t>
      </w:r>
      <w:r w:rsidRPr="00617823">
        <w:rPr>
          <w:sz w:val="28"/>
          <w:szCs w:val="28"/>
          <w:lang w:val="ru-RU"/>
        </w:rPr>
        <w:t>С и до 1</w:t>
      </w:r>
      <w:r w:rsidR="00711F9B" w:rsidRPr="00617823">
        <w:rPr>
          <w:sz w:val="28"/>
          <w:szCs w:val="28"/>
          <w:lang w:val="ru-RU"/>
        </w:rPr>
        <w:t xml:space="preserve">32 </w:t>
      </w:r>
      <w:r w:rsidR="00711F9B" w:rsidRPr="00617823">
        <w:rPr>
          <w:sz w:val="28"/>
          <w:szCs w:val="28"/>
          <w:vertAlign w:val="superscript"/>
          <w:lang w:val="ru-RU"/>
        </w:rPr>
        <w:t>о</w:t>
      </w:r>
      <w:r w:rsidR="00711F9B" w:rsidRPr="00617823">
        <w:rPr>
          <w:sz w:val="28"/>
          <w:szCs w:val="28"/>
          <w:lang w:val="ru-RU"/>
        </w:rPr>
        <w:t>С с кабелем. Скорос</w:t>
      </w:r>
      <w:r w:rsidR="00BC7EC4">
        <w:rPr>
          <w:sz w:val="28"/>
          <w:szCs w:val="28"/>
          <w:lang w:val="ru-RU"/>
        </w:rPr>
        <w:t>ть прогрева физической модели и</w:t>
      </w:r>
      <w:r w:rsidR="00711F9B" w:rsidRPr="00617823">
        <w:rPr>
          <w:sz w:val="28"/>
          <w:szCs w:val="28"/>
          <w:lang w:val="ru-RU"/>
        </w:rPr>
        <w:t>дет медленне</w:t>
      </w:r>
      <w:r w:rsidR="00BC7EC4">
        <w:rPr>
          <w:sz w:val="28"/>
          <w:szCs w:val="28"/>
          <w:lang w:val="ru-RU"/>
        </w:rPr>
        <w:t>е</w:t>
      </w:r>
      <w:r w:rsidR="00711F9B" w:rsidRPr="00617823">
        <w:rPr>
          <w:sz w:val="28"/>
          <w:szCs w:val="28"/>
          <w:lang w:val="ru-RU"/>
        </w:rPr>
        <w:t xml:space="preserve"> чем трубопро</w:t>
      </w:r>
      <w:r w:rsidR="00BC7EC4">
        <w:rPr>
          <w:sz w:val="28"/>
          <w:szCs w:val="28"/>
          <w:lang w:val="ru-RU"/>
        </w:rPr>
        <w:t>в</w:t>
      </w:r>
      <w:r w:rsidR="00711F9B" w:rsidRPr="00617823">
        <w:rPr>
          <w:sz w:val="28"/>
          <w:szCs w:val="28"/>
          <w:lang w:val="ru-RU"/>
        </w:rPr>
        <w:t xml:space="preserve">ода, </w:t>
      </w:r>
      <w:r w:rsidR="00BC7EC4" w:rsidRPr="00617823">
        <w:rPr>
          <w:sz w:val="28"/>
          <w:szCs w:val="28"/>
          <w:lang w:val="ru-RU"/>
        </w:rPr>
        <w:t>что по нашему мнению,</w:t>
      </w:r>
      <w:r w:rsidR="00711F9B" w:rsidRPr="00617823">
        <w:rPr>
          <w:sz w:val="28"/>
          <w:szCs w:val="28"/>
          <w:lang w:val="ru-RU"/>
        </w:rPr>
        <w:t xml:space="preserve"> обусл</w:t>
      </w:r>
      <w:r w:rsidR="00BC7EC4">
        <w:rPr>
          <w:sz w:val="28"/>
          <w:szCs w:val="28"/>
          <w:lang w:val="ru-RU"/>
        </w:rPr>
        <w:t>овл</w:t>
      </w:r>
      <w:r w:rsidR="00711F9B" w:rsidRPr="00617823">
        <w:rPr>
          <w:sz w:val="28"/>
          <w:szCs w:val="28"/>
          <w:lang w:val="ru-RU"/>
        </w:rPr>
        <w:t>ено большим диаметром 200 мм, что в 6,5 раза превышает диаметр трубопровода и тем</w:t>
      </w:r>
      <w:r w:rsidR="00BC7EC4">
        <w:rPr>
          <w:sz w:val="28"/>
          <w:szCs w:val="28"/>
          <w:lang w:val="ru-RU"/>
        </w:rPr>
        <w:t>,</w:t>
      </w:r>
      <w:r w:rsidR="00711F9B" w:rsidRPr="00617823">
        <w:rPr>
          <w:sz w:val="28"/>
          <w:szCs w:val="28"/>
          <w:lang w:val="ru-RU"/>
        </w:rPr>
        <w:t xml:space="preserve"> что модель запо</w:t>
      </w:r>
      <w:r w:rsidR="00BC7EC4">
        <w:rPr>
          <w:sz w:val="28"/>
          <w:szCs w:val="28"/>
          <w:lang w:val="ru-RU"/>
        </w:rPr>
        <w:t>л</w:t>
      </w:r>
      <w:r w:rsidR="00711F9B" w:rsidRPr="00617823">
        <w:rPr>
          <w:sz w:val="28"/>
          <w:szCs w:val="28"/>
          <w:lang w:val="ru-RU"/>
        </w:rPr>
        <w:t>нена ис</w:t>
      </w:r>
      <w:r w:rsidR="00BC7EC4">
        <w:rPr>
          <w:sz w:val="28"/>
          <w:szCs w:val="28"/>
          <w:lang w:val="ru-RU"/>
        </w:rPr>
        <w:t>к</w:t>
      </w:r>
      <w:r w:rsidR="00711F9B" w:rsidRPr="00617823">
        <w:rPr>
          <w:sz w:val="28"/>
          <w:szCs w:val="28"/>
          <w:lang w:val="ru-RU"/>
        </w:rPr>
        <w:t>ус</w:t>
      </w:r>
      <w:r w:rsidR="00BC7EC4">
        <w:rPr>
          <w:sz w:val="28"/>
          <w:szCs w:val="28"/>
          <w:lang w:val="ru-RU"/>
        </w:rPr>
        <w:t>с</w:t>
      </w:r>
      <w:r w:rsidR="00711F9B" w:rsidRPr="00617823">
        <w:rPr>
          <w:sz w:val="28"/>
          <w:szCs w:val="28"/>
          <w:lang w:val="ru-RU"/>
        </w:rPr>
        <w:t xml:space="preserve">твенно приготовленным песчанником пропитанным высоковязкой нефтью с местрождения Узень. </w:t>
      </w:r>
      <w:r w:rsidR="008532B4" w:rsidRPr="00617823">
        <w:rPr>
          <w:sz w:val="28"/>
          <w:szCs w:val="28"/>
          <w:lang w:val="ru-RU"/>
        </w:rPr>
        <w:t xml:space="preserve">Данные по нефти приведени в таблице 3.4. </w:t>
      </w:r>
      <w:r w:rsidR="00711F9B" w:rsidRPr="00617823">
        <w:rPr>
          <w:sz w:val="28"/>
          <w:szCs w:val="28"/>
          <w:lang w:val="ru-RU"/>
        </w:rPr>
        <w:t>Нефть предварительно нагревали и уже затем запол</w:t>
      </w:r>
      <w:r w:rsidR="00153870" w:rsidRPr="00617823">
        <w:rPr>
          <w:sz w:val="28"/>
          <w:szCs w:val="28"/>
          <w:lang w:val="ru-RU"/>
        </w:rPr>
        <w:t>няли физическую модель под давлением 0,2 МПа.</w:t>
      </w:r>
    </w:p>
    <w:p w14:paraId="68E818A5" w14:textId="63CE83C9" w:rsidR="00117AFB" w:rsidRPr="00617823" w:rsidRDefault="008532B4" w:rsidP="006D1674">
      <w:pPr>
        <w:ind w:firstLine="709"/>
        <w:jc w:val="both"/>
        <w:rPr>
          <w:sz w:val="28"/>
          <w:szCs w:val="28"/>
          <w:lang w:val="ru-RU"/>
        </w:rPr>
      </w:pPr>
      <w:r w:rsidRPr="00617823">
        <w:rPr>
          <w:sz w:val="28"/>
          <w:szCs w:val="28"/>
          <w:lang w:val="ru-RU"/>
        </w:rPr>
        <w:t>На рисунке 3.1</w:t>
      </w:r>
      <w:r w:rsidR="00631246" w:rsidRPr="00617823">
        <w:rPr>
          <w:sz w:val="28"/>
          <w:szCs w:val="28"/>
          <w:lang w:val="ru-RU"/>
        </w:rPr>
        <w:t>9</w:t>
      </w:r>
      <w:r w:rsidRPr="00617823">
        <w:rPr>
          <w:sz w:val="28"/>
          <w:szCs w:val="28"/>
          <w:lang w:val="ru-RU"/>
        </w:rPr>
        <w:t xml:space="preserve"> приведены фотографии выхода пара из физической модели.</w:t>
      </w:r>
    </w:p>
    <w:p w14:paraId="1BA2A1FB" w14:textId="4503ED64" w:rsidR="004434D9" w:rsidRDefault="004434D9" w:rsidP="006D1674">
      <w:pPr>
        <w:ind w:firstLine="709"/>
        <w:jc w:val="both"/>
        <w:rPr>
          <w:sz w:val="28"/>
          <w:szCs w:val="28"/>
          <w:lang w:val="ru-RU"/>
        </w:rPr>
      </w:pPr>
    </w:p>
    <w:p w14:paraId="42B6EAAC" w14:textId="77777777" w:rsidR="00BC7EC4" w:rsidRPr="00617823" w:rsidRDefault="00BC7EC4" w:rsidP="006D1674">
      <w:pPr>
        <w:ind w:firstLine="709"/>
        <w:jc w:val="both"/>
        <w:rPr>
          <w:sz w:val="28"/>
          <w:szCs w:val="28"/>
          <w:lang w:val="ru-RU"/>
        </w:rPr>
      </w:pPr>
    </w:p>
    <w:p w14:paraId="3D3BF6DE" w14:textId="6EE834E3" w:rsidR="008532B4" w:rsidRPr="00617823" w:rsidRDefault="008532B4" w:rsidP="004434D9">
      <w:pPr>
        <w:shd w:val="clear" w:color="auto" w:fill="FFFFFF"/>
        <w:ind w:right="10"/>
        <w:jc w:val="both"/>
        <w:rPr>
          <w:bCs/>
          <w:sz w:val="28"/>
          <w:szCs w:val="28"/>
        </w:rPr>
      </w:pPr>
      <w:r w:rsidRPr="00617823">
        <w:rPr>
          <w:bCs/>
          <w:sz w:val="28"/>
          <w:szCs w:val="28"/>
        </w:rPr>
        <w:lastRenderedPageBreak/>
        <w:t xml:space="preserve">Таблица </w:t>
      </w:r>
      <w:r w:rsidRPr="00617823">
        <w:rPr>
          <w:bCs/>
          <w:caps/>
          <w:sz w:val="28"/>
          <w:szCs w:val="28"/>
          <w:lang w:val="ru-RU"/>
        </w:rPr>
        <w:t>3</w:t>
      </w:r>
      <w:r w:rsidRPr="00617823">
        <w:rPr>
          <w:bCs/>
          <w:caps/>
          <w:sz w:val="28"/>
          <w:szCs w:val="28"/>
        </w:rPr>
        <w:t>.</w:t>
      </w:r>
      <w:r w:rsidR="00631246" w:rsidRPr="00617823">
        <w:rPr>
          <w:bCs/>
          <w:caps/>
          <w:sz w:val="28"/>
          <w:szCs w:val="28"/>
          <w:lang w:val="ru-RU"/>
        </w:rPr>
        <w:t>6</w:t>
      </w:r>
      <w:r w:rsidRPr="00617823">
        <w:rPr>
          <w:bCs/>
          <w:caps/>
          <w:sz w:val="28"/>
          <w:szCs w:val="28"/>
        </w:rPr>
        <w:t xml:space="preserve"> - Ф</w:t>
      </w:r>
      <w:r w:rsidRPr="00617823">
        <w:rPr>
          <w:bCs/>
          <w:sz w:val="28"/>
          <w:szCs w:val="28"/>
        </w:rPr>
        <w:t xml:space="preserve">изические свойства узеньской нефти </w:t>
      </w:r>
    </w:p>
    <w:p w14:paraId="6AC91B91" w14:textId="3E8DAD28" w:rsidR="008532B4" w:rsidRPr="00617823" w:rsidRDefault="008532B4" w:rsidP="006D1674">
      <w:pPr>
        <w:ind w:firstLine="709"/>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
        <w:gridCol w:w="4686"/>
        <w:gridCol w:w="1658"/>
      </w:tblGrid>
      <w:tr w:rsidR="00617823" w:rsidRPr="00617823" w14:paraId="73C7E418" w14:textId="77777777" w:rsidTr="008F3453">
        <w:trPr>
          <w:trHeight w:val="359"/>
          <w:jc w:val="center"/>
        </w:trPr>
        <w:tc>
          <w:tcPr>
            <w:tcW w:w="503" w:type="dxa"/>
            <w:shd w:val="clear" w:color="auto" w:fill="auto"/>
            <w:vAlign w:val="center"/>
          </w:tcPr>
          <w:p w14:paraId="04DFA7DD" w14:textId="77777777" w:rsidR="008532B4" w:rsidRPr="00617823" w:rsidRDefault="008532B4" w:rsidP="008F3453">
            <w:pPr>
              <w:jc w:val="center"/>
              <w:rPr>
                <w:rFonts w:eastAsia="Calibri"/>
                <w:lang w:eastAsia="en-US"/>
              </w:rPr>
            </w:pPr>
            <w:r w:rsidRPr="00617823">
              <w:rPr>
                <w:rFonts w:eastAsia="Calibri"/>
                <w:lang w:eastAsia="en-US"/>
              </w:rPr>
              <w:t>№</w:t>
            </w:r>
          </w:p>
        </w:tc>
        <w:tc>
          <w:tcPr>
            <w:tcW w:w="4686" w:type="dxa"/>
            <w:shd w:val="clear" w:color="auto" w:fill="auto"/>
            <w:vAlign w:val="center"/>
          </w:tcPr>
          <w:p w14:paraId="13376A2F" w14:textId="77777777" w:rsidR="008532B4" w:rsidRPr="00617823" w:rsidRDefault="008532B4" w:rsidP="008F3453">
            <w:pPr>
              <w:jc w:val="center"/>
              <w:rPr>
                <w:rFonts w:eastAsia="Calibri"/>
                <w:lang w:eastAsia="en-US"/>
              </w:rPr>
            </w:pPr>
            <w:r w:rsidRPr="00617823">
              <w:rPr>
                <w:rFonts w:eastAsia="Calibri"/>
                <w:lang w:eastAsia="en-US"/>
              </w:rPr>
              <w:t>Параметры</w:t>
            </w:r>
          </w:p>
        </w:tc>
        <w:tc>
          <w:tcPr>
            <w:tcW w:w="1658" w:type="dxa"/>
            <w:shd w:val="clear" w:color="auto" w:fill="auto"/>
            <w:vAlign w:val="center"/>
          </w:tcPr>
          <w:p w14:paraId="4FF13695" w14:textId="77777777" w:rsidR="008532B4" w:rsidRPr="00617823" w:rsidRDefault="008532B4" w:rsidP="008F3453">
            <w:pPr>
              <w:jc w:val="center"/>
              <w:rPr>
                <w:rFonts w:eastAsia="Calibri"/>
                <w:lang w:eastAsia="en-US"/>
              </w:rPr>
            </w:pPr>
            <w:r w:rsidRPr="00617823">
              <w:rPr>
                <w:rFonts w:eastAsia="Calibri"/>
                <w:lang w:eastAsia="en-US"/>
              </w:rPr>
              <w:t>Показатели</w:t>
            </w:r>
          </w:p>
        </w:tc>
      </w:tr>
      <w:tr w:rsidR="00617823" w:rsidRPr="00617823" w14:paraId="1AD18123" w14:textId="77777777" w:rsidTr="008F3453">
        <w:trPr>
          <w:trHeight w:val="407"/>
          <w:jc w:val="center"/>
        </w:trPr>
        <w:tc>
          <w:tcPr>
            <w:tcW w:w="503" w:type="dxa"/>
            <w:shd w:val="clear" w:color="auto" w:fill="auto"/>
            <w:vAlign w:val="center"/>
          </w:tcPr>
          <w:p w14:paraId="5686511F" w14:textId="77777777" w:rsidR="008532B4" w:rsidRPr="00617823" w:rsidRDefault="008532B4" w:rsidP="008F3453">
            <w:pPr>
              <w:jc w:val="center"/>
              <w:rPr>
                <w:rFonts w:eastAsia="Calibri"/>
                <w:lang w:eastAsia="en-US"/>
              </w:rPr>
            </w:pPr>
            <w:r w:rsidRPr="00617823">
              <w:rPr>
                <w:rFonts w:eastAsia="Calibri"/>
                <w:lang w:eastAsia="en-US"/>
              </w:rPr>
              <w:t>1</w:t>
            </w:r>
          </w:p>
        </w:tc>
        <w:tc>
          <w:tcPr>
            <w:tcW w:w="4686" w:type="dxa"/>
            <w:shd w:val="clear" w:color="auto" w:fill="auto"/>
            <w:vAlign w:val="center"/>
          </w:tcPr>
          <w:p w14:paraId="79E2FB62" w14:textId="77777777" w:rsidR="008532B4" w:rsidRPr="00617823" w:rsidRDefault="008532B4" w:rsidP="008F3453">
            <w:pPr>
              <w:jc w:val="both"/>
              <w:rPr>
                <w:rFonts w:eastAsia="Calibri"/>
                <w:lang w:eastAsia="en-US"/>
              </w:rPr>
            </w:pPr>
            <w:r w:rsidRPr="00617823">
              <w:rPr>
                <w:rFonts w:eastAsia="Calibri"/>
                <w:lang w:eastAsia="en-US"/>
              </w:rPr>
              <w:t>Плотность, кг/м</w:t>
            </w:r>
            <w:r w:rsidRPr="00617823">
              <w:rPr>
                <w:rFonts w:eastAsia="Calibri"/>
                <w:vertAlign w:val="superscript"/>
                <w:lang w:eastAsia="en-US"/>
              </w:rPr>
              <w:t>3</w:t>
            </w:r>
            <w:r w:rsidRPr="00617823">
              <w:rPr>
                <w:rFonts w:eastAsia="Calibri"/>
                <w:lang w:eastAsia="en-US"/>
              </w:rPr>
              <w:t xml:space="preserve"> (20</w:t>
            </w:r>
            <w:r w:rsidRPr="00617823">
              <w:rPr>
                <w:rFonts w:eastAsia="Calibri"/>
                <w:vertAlign w:val="superscript"/>
                <w:lang w:eastAsia="en-US"/>
              </w:rPr>
              <w:t>0</w:t>
            </w:r>
            <w:r w:rsidRPr="00617823">
              <w:rPr>
                <w:rFonts w:eastAsia="Calibri"/>
                <w:lang w:eastAsia="en-US"/>
              </w:rPr>
              <w:t>С)</w:t>
            </w:r>
          </w:p>
        </w:tc>
        <w:tc>
          <w:tcPr>
            <w:tcW w:w="1658" w:type="dxa"/>
            <w:shd w:val="clear" w:color="auto" w:fill="auto"/>
            <w:vAlign w:val="center"/>
          </w:tcPr>
          <w:p w14:paraId="13D2D8BD" w14:textId="77777777" w:rsidR="008532B4" w:rsidRPr="00617823" w:rsidRDefault="008532B4" w:rsidP="008F3453">
            <w:pPr>
              <w:ind w:right="364"/>
              <w:jc w:val="right"/>
              <w:rPr>
                <w:rFonts w:eastAsia="Calibri"/>
                <w:lang w:eastAsia="en-US"/>
              </w:rPr>
            </w:pPr>
            <w:r w:rsidRPr="00617823">
              <w:rPr>
                <w:rFonts w:eastAsia="Calibri"/>
                <w:lang w:eastAsia="en-US"/>
              </w:rPr>
              <w:t>858,9</w:t>
            </w:r>
          </w:p>
        </w:tc>
      </w:tr>
      <w:tr w:rsidR="00617823" w:rsidRPr="00617823" w14:paraId="7620E4E6" w14:textId="77777777" w:rsidTr="008F3453">
        <w:trPr>
          <w:trHeight w:val="402"/>
          <w:jc w:val="center"/>
        </w:trPr>
        <w:tc>
          <w:tcPr>
            <w:tcW w:w="503" w:type="dxa"/>
            <w:shd w:val="clear" w:color="auto" w:fill="auto"/>
            <w:vAlign w:val="center"/>
          </w:tcPr>
          <w:p w14:paraId="7253D136" w14:textId="77777777" w:rsidR="008532B4" w:rsidRPr="00617823" w:rsidRDefault="008532B4" w:rsidP="008F3453">
            <w:pPr>
              <w:jc w:val="center"/>
              <w:rPr>
                <w:rFonts w:eastAsia="Calibri"/>
                <w:lang w:eastAsia="en-US"/>
              </w:rPr>
            </w:pPr>
            <w:r w:rsidRPr="00617823">
              <w:rPr>
                <w:rFonts w:eastAsia="Calibri"/>
                <w:lang w:eastAsia="en-US"/>
              </w:rPr>
              <w:t>2</w:t>
            </w:r>
          </w:p>
        </w:tc>
        <w:tc>
          <w:tcPr>
            <w:tcW w:w="4686" w:type="dxa"/>
            <w:shd w:val="clear" w:color="auto" w:fill="auto"/>
            <w:vAlign w:val="center"/>
          </w:tcPr>
          <w:p w14:paraId="148DF8FC" w14:textId="77777777" w:rsidR="008532B4" w:rsidRPr="00617823" w:rsidRDefault="008532B4" w:rsidP="008F3453">
            <w:pPr>
              <w:jc w:val="both"/>
              <w:rPr>
                <w:rFonts w:eastAsia="Calibri"/>
                <w:lang w:eastAsia="en-US"/>
              </w:rPr>
            </w:pPr>
            <w:r w:rsidRPr="00617823">
              <w:rPr>
                <w:rFonts w:eastAsia="Calibri"/>
                <w:lang w:eastAsia="en-US"/>
              </w:rPr>
              <w:t>Вязкость, х 10</w:t>
            </w:r>
            <w:r w:rsidRPr="00617823">
              <w:rPr>
                <w:rFonts w:eastAsia="Calibri"/>
                <w:vertAlign w:val="superscript"/>
                <w:lang w:eastAsia="en-US"/>
              </w:rPr>
              <w:t>6</w:t>
            </w:r>
            <w:r w:rsidRPr="00617823">
              <w:rPr>
                <w:rFonts w:eastAsia="Calibri"/>
                <w:lang w:eastAsia="en-US"/>
              </w:rPr>
              <w:t xml:space="preserve"> м</w:t>
            </w:r>
            <w:r w:rsidRPr="00617823">
              <w:rPr>
                <w:rFonts w:eastAsia="Calibri"/>
                <w:vertAlign w:val="superscript"/>
                <w:lang w:eastAsia="en-US"/>
              </w:rPr>
              <w:t>2</w:t>
            </w:r>
            <w:r w:rsidRPr="00617823">
              <w:rPr>
                <w:rFonts w:eastAsia="Calibri"/>
                <w:lang w:eastAsia="en-US"/>
              </w:rPr>
              <w:t>/с (50</w:t>
            </w:r>
            <w:r w:rsidRPr="00617823">
              <w:rPr>
                <w:rFonts w:eastAsia="Calibri"/>
                <w:vertAlign w:val="superscript"/>
                <w:lang w:eastAsia="en-US"/>
              </w:rPr>
              <w:t>0</w:t>
            </w:r>
            <w:r w:rsidRPr="00617823">
              <w:rPr>
                <w:rFonts w:eastAsia="Calibri"/>
                <w:lang w:eastAsia="en-US"/>
              </w:rPr>
              <w:t>С)</w:t>
            </w:r>
          </w:p>
        </w:tc>
        <w:tc>
          <w:tcPr>
            <w:tcW w:w="1658" w:type="dxa"/>
            <w:shd w:val="clear" w:color="auto" w:fill="auto"/>
            <w:vAlign w:val="center"/>
          </w:tcPr>
          <w:p w14:paraId="25959279" w14:textId="77777777" w:rsidR="008532B4" w:rsidRPr="00617823" w:rsidRDefault="008532B4" w:rsidP="008F3453">
            <w:pPr>
              <w:ind w:right="364"/>
              <w:jc w:val="right"/>
              <w:rPr>
                <w:rFonts w:eastAsia="Calibri"/>
                <w:lang w:eastAsia="en-US"/>
              </w:rPr>
            </w:pPr>
            <w:r w:rsidRPr="00617823">
              <w:rPr>
                <w:rFonts w:eastAsia="Calibri"/>
                <w:lang w:eastAsia="en-US"/>
              </w:rPr>
              <w:t>16,5</w:t>
            </w:r>
          </w:p>
        </w:tc>
      </w:tr>
      <w:tr w:rsidR="00617823" w:rsidRPr="00617823" w14:paraId="2A943526" w14:textId="77777777" w:rsidTr="008F3453">
        <w:trPr>
          <w:trHeight w:val="421"/>
          <w:jc w:val="center"/>
        </w:trPr>
        <w:tc>
          <w:tcPr>
            <w:tcW w:w="503" w:type="dxa"/>
            <w:shd w:val="clear" w:color="auto" w:fill="auto"/>
            <w:vAlign w:val="center"/>
          </w:tcPr>
          <w:p w14:paraId="66FA4D8E" w14:textId="77777777" w:rsidR="008532B4" w:rsidRPr="00617823" w:rsidRDefault="008532B4" w:rsidP="008F3453">
            <w:pPr>
              <w:jc w:val="center"/>
              <w:rPr>
                <w:rFonts w:eastAsia="Calibri"/>
                <w:lang w:eastAsia="en-US"/>
              </w:rPr>
            </w:pPr>
            <w:r w:rsidRPr="00617823">
              <w:rPr>
                <w:rFonts w:eastAsia="Calibri"/>
                <w:lang w:eastAsia="en-US"/>
              </w:rPr>
              <w:t>3</w:t>
            </w:r>
          </w:p>
        </w:tc>
        <w:tc>
          <w:tcPr>
            <w:tcW w:w="4686" w:type="dxa"/>
            <w:shd w:val="clear" w:color="auto" w:fill="auto"/>
            <w:vAlign w:val="center"/>
          </w:tcPr>
          <w:p w14:paraId="2B7E201F" w14:textId="77777777" w:rsidR="008532B4" w:rsidRPr="00617823" w:rsidRDefault="008532B4" w:rsidP="008F3453">
            <w:pPr>
              <w:jc w:val="both"/>
              <w:rPr>
                <w:rFonts w:eastAsia="Calibri"/>
                <w:lang w:eastAsia="en-US"/>
              </w:rPr>
            </w:pPr>
            <w:r w:rsidRPr="00617823">
              <w:rPr>
                <w:rFonts w:eastAsia="Calibri"/>
                <w:lang w:eastAsia="en-US"/>
              </w:rPr>
              <w:t xml:space="preserve">Температура застывания, </w:t>
            </w:r>
            <w:r w:rsidRPr="00617823">
              <w:rPr>
                <w:rFonts w:eastAsia="Calibri"/>
                <w:vertAlign w:val="superscript"/>
                <w:lang w:eastAsia="en-US"/>
              </w:rPr>
              <w:t>0</w:t>
            </w:r>
            <w:r w:rsidRPr="00617823">
              <w:rPr>
                <w:rFonts w:eastAsia="Calibri"/>
                <w:lang w:eastAsia="en-US"/>
              </w:rPr>
              <w:t>С</w:t>
            </w:r>
          </w:p>
        </w:tc>
        <w:tc>
          <w:tcPr>
            <w:tcW w:w="1658" w:type="dxa"/>
            <w:shd w:val="clear" w:color="auto" w:fill="auto"/>
            <w:vAlign w:val="center"/>
          </w:tcPr>
          <w:p w14:paraId="20A30F71" w14:textId="77777777" w:rsidR="008532B4" w:rsidRPr="00617823" w:rsidRDefault="008532B4" w:rsidP="008F3453">
            <w:pPr>
              <w:ind w:right="364"/>
              <w:jc w:val="right"/>
              <w:rPr>
                <w:rFonts w:eastAsia="Calibri"/>
                <w:lang w:eastAsia="en-US"/>
              </w:rPr>
            </w:pPr>
            <w:r w:rsidRPr="00617823">
              <w:rPr>
                <w:rFonts w:eastAsia="Calibri"/>
                <w:lang w:eastAsia="en-US"/>
              </w:rPr>
              <w:t>+31</w:t>
            </w:r>
          </w:p>
        </w:tc>
      </w:tr>
      <w:tr w:rsidR="00617823" w:rsidRPr="00617823" w14:paraId="016638A2" w14:textId="77777777" w:rsidTr="008F3453">
        <w:trPr>
          <w:trHeight w:val="413"/>
          <w:jc w:val="center"/>
        </w:trPr>
        <w:tc>
          <w:tcPr>
            <w:tcW w:w="503" w:type="dxa"/>
            <w:shd w:val="clear" w:color="auto" w:fill="auto"/>
            <w:vAlign w:val="center"/>
          </w:tcPr>
          <w:p w14:paraId="12C7B724" w14:textId="77777777" w:rsidR="008532B4" w:rsidRPr="00617823" w:rsidRDefault="008532B4" w:rsidP="008F3453">
            <w:pPr>
              <w:jc w:val="center"/>
              <w:rPr>
                <w:rFonts w:eastAsia="Calibri"/>
                <w:lang w:eastAsia="en-US"/>
              </w:rPr>
            </w:pPr>
            <w:r w:rsidRPr="00617823">
              <w:rPr>
                <w:rFonts w:eastAsia="Calibri"/>
                <w:lang w:eastAsia="en-US"/>
              </w:rPr>
              <w:t>4</w:t>
            </w:r>
          </w:p>
        </w:tc>
        <w:tc>
          <w:tcPr>
            <w:tcW w:w="4686" w:type="dxa"/>
            <w:shd w:val="clear" w:color="auto" w:fill="auto"/>
            <w:vAlign w:val="center"/>
          </w:tcPr>
          <w:p w14:paraId="12C9ACBC" w14:textId="77777777" w:rsidR="008532B4" w:rsidRPr="00617823" w:rsidRDefault="008532B4" w:rsidP="008F3453">
            <w:pPr>
              <w:jc w:val="both"/>
              <w:rPr>
                <w:rFonts w:eastAsia="Calibri"/>
                <w:lang w:eastAsia="en-US"/>
              </w:rPr>
            </w:pPr>
            <w:r w:rsidRPr="00617823">
              <w:rPr>
                <w:rFonts w:eastAsia="Calibri"/>
                <w:lang w:eastAsia="en-US"/>
              </w:rPr>
              <w:t xml:space="preserve">Темпер. насыщения нефти парафином, </w:t>
            </w:r>
            <w:r w:rsidRPr="00617823">
              <w:rPr>
                <w:rFonts w:eastAsia="Calibri"/>
                <w:vertAlign w:val="superscript"/>
                <w:lang w:eastAsia="en-US"/>
              </w:rPr>
              <w:t>0</w:t>
            </w:r>
            <w:r w:rsidRPr="00617823">
              <w:rPr>
                <w:rFonts w:eastAsia="Calibri"/>
                <w:lang w:eastAsia="en-US"/>
              </w:rPr>
              <w:t>С</w:t>
            </w:r>
          </w:p>
        </w:tc>
        <w:tc>
          <w:tcPr>
            <w:tcW w:w="1658" w:type="dxa"/>
            <w:shd w:val="clear" w:color="auto" w:fill="auto"/>
            <w:vAlign w:val="center"/>
          </w:tcPr>
          <w:p w14:paraId="5DF454CE" w14:textId="77777777" w:rsidR="008532B4" w:rsidRPr="00617823" w:rsidRDefault="008532B4" w:rsidP="008F3453">
            <w:pPr>
              <w:ind w:right="364"/>
              <w:jc w:val="right"/>
              <w:rPr>
                <w:rFonts w:eastAsia="Calibri"/>
                <w:lang w:eastAsia="en-US"/>
              </w:rPr>
            </w:pPr>
            <w:r w:rsidRPr="00617823">
              <w:rPr>
                <w:rFonts w:eastAsia="Calibri"/>
                <w:lang w:eastAsia="en-US"/>
              </w:rPr>
              <w:t>51</w:t>
            </w:r>
          </w:p>
        </w:tc>
      </w:tr>
      <w:tr w:rsidR="00617823" w:rsidRPr="00617823" w14:paraId="271FD13A" w14:textId="77777777" w:rsidTr="008F3453">
        <w:trPr>
          <w:trHeight w:val="419"/>
          <w:jc w:val="center"/>
        </w:trPr>
        <w:tc>
          <w:tcPr>
            <w:tcW w:w="503" w:type="dxa"/>
            <w:shd w:val="clear" w:color="auto" w:fill="auto"/>
            <w:vAlign w:val="center"/>
          </w:tcPr>
          <w:p w14:paraId="49975181" w14:textId="77777777" w:rsidR="008532B4" w:rsidRPr="00617823" w:rsidRDefault="008532B4" w:rsidP="008F3453">
            <w:pPr>
              <w:jc w:val="center"/>
              <w:rPr>
                <w:rFonts w:eastAsia="Calibri"/>
                <w:lang w:eastAsia="en-US"/>
              </w:rPr>
            </w:pPr>
            <w:r w:rsidRPr="00617823">
              <w:rPr>
                <w:rFonts w:eastAsia="Calibri"/>
                <w:lang w:eastAsia="en-US"/>
              </w:rPr>
              <w:t>5</w:t>
            </w:r>
          </w:p>
        </w:tc>
        <w:tc>
          <w:tcPr>
            <w:tcW w:w="4686" w:type="dxa"/>
            <w:shd w:val="clear" w:color="auto" w:fill="auto"/>
            <w:vAlign w:val="center"/>
          </w:tcPr>
          <w:p w14:paraId="4D1E939C" w14:textId="77777777" w:rsidR="008532B4" w:rsidRPr="00617823" w:rsidRDefault="008532B4" w:rsidP="008F3453">
            <w:pPr>
              <w:jc w:val="both"/>
              <w:rPr>
                <w:rFonts w:eastAsia="Calibri"/>
                <w:lang w:eastAsia="en-US"/>
              </w:rPr>
            </w:pPr>
            <w:r w:rsidRPr="00617823">
              <w:rPr>
                <w:rFonts w:eastAsia="Calibri"/>
                <w:lang w:eastAsia="en-US"/>
              </w:rPr>
              <w:t>Содержание, масс %</w:t>
            </w:r>
          </w:p>
        </w:tc>
        <w:tc>
          <w:tcPr>
            <w:tcW w:w="1658" w:type="dxa"/>
            <w:shd w:val="clear" w:color="auto" w:fill="auto"/>
            <w:vAlign w:val="center"/>
          </w:tcPr>
          <w:p w14:paraId="2911B37F" w14:textId="77777777" w:rsidR="008532B4" w:rsidRPr="00617823" w:rsidRDefault="008532B4" w:rsidP="008F3453">
            <w:pPr>
              <w:ind w:right="364"/>
              <w:jc w:val="right"/>
              <w:rPr>
                <w:rFonts w:eastAsia="Calibri"/>
                <w:lang w:eastAsia="en-US"/>
              </w:rPr>
            </w:pPr>
          </w:p>
        </w:tc>
      </w:tr>
      <w:tr w:rsidR="00617823" w:rsidRPr="00617823" w14:paraId="3F3368D4" w14:textId="77777777" w:rsidTr="008F3453">
        <w:trPr>
          <w:trHeight w:val="423"/>
          <w:jc w:val="center"/>
        </w:trPr>
        <w:tc>
          <w:tcPr>
            <w:tcW w:w="503" w:type="dxa"/>
            <w:shd w:val="clear" w:color="auto" w:fill="auto"/>
            <w:vAlign w:val="center"/>
          </w:tcPr>
          <w:p w14:paraId="0AAA597E" w14:textId="77777777" w:rsidR="008532B4" w:rsidRPr="00617823" w:rsidRDefault="008532B4" w:rsidP="008F3453">
            <w:pPr>
              <w:jc w:val="center"/>
              <w:rPr>
                <w:rFonts w:eastAsia="Calibri"/>
                <w:lang w:eastAsia="en-US"/>
              </w:rPr>
            </w:pPr>
          </w:p>
        </w:tc>
        <w:tc>
          <w:tcPr>
            <w:tcW w:w="4686" w:type="dxa"/>
            <w:shd w:val="clear" w:color="auto" w:fill="auto"/>
            <w:vAlign w:val="center"/>
          </w:tcPr>
          <w:p w14:paraId="4437EBD3" w14:textId="77777777" w:rsidR="008532B4" w:rsidRPr="00617823" w:rsidRDefault="008532B4" w:rsidP="008F3453">
            <w:pPr>
              <w:jc w:val="both"/>
              <w:rPr>
                <w:rFonts w:eastAsia="Calibri"/>
                <w:lang w:eastAsia="en-US"/>
              </w:rPr>
            </w:pPr>
            <w:r w:rsidRPr="00617823">
              <w:rPr>
                <w:rFonts w:eastAsia="Calibri"/>
                <w:lang w:eastAsia="en-US"/>
              </w:rPr>
              <w:t>- серы</w:t>
            </w:r>
          </w:p>
        </w:tc>
        <w:tc>
          <w:tcPr>
            <w:tcW w:w="1658" w:type="dxa"/>
            <w:shd w:val="clear" w:color="auto" w:fill="auto"/>
            <w:vAlign w:val="center"/>
          </w:tcPr>
          <w:p w14:paraId="305EC835" w14:textId="77777777" w:rsidR="008532B4" w:rsidRPr="00617823" w:rsidRDefault="008532B4" w:rsidP="008F3453">
            <w:pPr>
              <w:jc w:val="center"/>
              <w:rPr>
                <w:rFonts w:eastAsia="Calibri"/>
                <w:lang w:eastAsia="en-US"/>
              </w:rPr>
            </w:pPr>
            <w:r w:rsidRPr="00617823">
              <w:rPr>
                <w:rFonts w:eastAsia="Calibri"/>
                <w:lang w:eastAsia="en-US"/>
              </w:rPr>
              <w:t>0,18</w:t>
            </w:r>
          </w:p>
        </w:tc>
      </w:tr>
      <w:tr w:rsidR="00617823" w:rsidRPr="00617823" w14:paraId="0F90ABBE" w14:textId="77777777" w:rsidTr="008F3453">
        <w:trPr>
          <w:trHeight w:val="415"/>
          <w:jc w:val="center"/>
        </w:trPr>
        <w:tc>
          <w:tcPr>
            <w:tcW w:w="503" w:type="dxa"/>
            <w:shd w:val="clear" w:color="auto" w:fill="auto"/>
            <w:vAlign w:val="center"/>
          </w:tcPr>
          <w:p w14:paraId="3249631C" w14:textId="77777777" w:rsidR="008532B4" w:rsidRPr="00617823" w:rsidRDefault="008532B4" w:rsidP="008F3453">
            <w:pPr>
              <w:jc w:val="both"/>
              <w:rPr>
                <w:rFonts w:eastAsia="Calibri"/>
                <w:lang w:eastAsia="en-US"/>
              </w:rPr>
            </w:pPr>
          </w:p>
        </w:tc>
        <w:tc>
          <w:tcPr>
            <w:tcW w:w="4686" w:type="dxa"/>
            <w:shd w:val="clear" w:color="auto" w:fill="auto"/>
            <w:vAlign w:val="center"/>
          </w:tcPr>
          <w:p w14:paraId="446BF7B2" w14:textId="77777777" w:rsidR="008532B4" w:rsidRPr="00617823" w:rsidRDefault="008532B4" w:rsidP="008F3453">
            <w:pPr>
              <w:jc w:val="both"/>
              <w:rPr>
                <w:rFonts w:eastAsia="Calibri"/>
                <w:lang w:eastAsia="en-US"/>
              </w:rPr>
            </w:pPr>
            <w:r w:rsidRPr="00617823">
              <w:rPr>
                <w:rFonts w:eastAsia="Calibri"/>
                <w:lang w:eastAsia="en-US"/>
              </w:rPr>
              <w:t>- смолселикагелевых</w:t>
            </w:r>
          </w:p>
        </w:tc>
        <w:tc>
          <w:tcPr>
            <w:tcW w:w="1658" w:type="dxa"/>
            <w:shd w:val="clear" w:color="auto" w:fill="auto"/>
            <w:vAlign w:val="center"/>
          </w:tcPr>
          <w:p w14:paraId="7D0A4F49" w14:textId="77777777" w:rsidR="008532B4" w:rsidRPr="00617823" w:rsidRDefault="008532B4" w:rsidP="008F3453">
            <w:pPr>
              <w:jc w:val="center"/>
              <w:rPr>
                <w:rFonts w:eastAsia="Calibri"/>
                <w:lang w:eastAsia="en-US"/>
              </w:rPr>
            </w:pPr>
            <w:r w:rsidRPr="00617823">
              <w:rPr>
                <w:rFonts w:eastAsia="Calibri"/>
                <w:lang w:eastAsia="en-US"/>
              </w:rPr>
              <w:t>13,30</w:t>
            </w:r>
          </w:p>
        </w:tc>
      </w:tr>
      <w:tr w:rsidR="00617823" w:rsidRPr="00617823" w14:paraId="7EBC0C9E" w14:textId="77777777" w:rsidTr="008F3453">
        <w:trPr>
          <w:trHeight w:val="421"/>
          <w:jc w:val="center"/>
        </w:trPr>
        <w:tc>
          <w:tcPr>
            <w:tcW w:w="503" w:type="dxa"/>
            <w:shd w:val="clear" w:color="auto" w:fill="auto"/>
            <w:vAlign w:val="center"/>
          </w:tcPr>
          <w:p w14:paraId="3C195431" w14:textId="77777777" w:rsidR="008532B4" w:rsidRPr="00617823" w:rsidRDefault="008532B4" w:rsidP="008F3453">
            <w:pPr>
              <w:contextualSpacing/>
              <w:jc w:val="both"/>
              <w:rPr>
                <w:rFonts w:eastAsia="Calibri"/>
                <w:lang w:eastAsia="en-US"/>
              </w:rPr>
            </w:pPr>
          </w:p>
        </w:tc>
        <w:tc>
          <w:tcPr>
            <w:tcW w:w="4686" w:type="dxa"/>
            <w:shd w:val="clear" w:color="auto" w:fill="auto"/>
            <w:vAlign w:val="center"/>
          </w:tcPr>
          <w:p w14:paraId="32BFB02C" w14:textId="77777777" w:rsidR="008532B4" w:rsidRPr="00617823" w:rsidRDefault="008532B4" w:rsidP="008F3453">
            <w:pPr>
              <w:contextualSpacing/>
              <w:rPr>
                <w:rFonts w:eastAsia="Calibri"/>
                <w:lang w:eastAsia="en-US"/>
              </w:rPr>
            </w:pPr>
            <w:r w:rsidRPr="00617823">
              <w:rPr>
                <w:rFonts w:eastAsia="Calibri"/>
                <w:lang w:eastAsia="en-US"/>
              </w:rPr>
              <w:t>- асфальтенов</w:t>
            </w:r>
          </w:p>
        </w:tc>
        <w:tc>
          <w:tcPr>
            <w:tcW w:w="1658" w:type="dxa"/>
            <w:shd w:val="clear" w:color="auto" w:fill="auto"/>
            <w:vAlign w:val="center"/>
          </w:tcPr>
          <w:p w14:paraId="7ED64FB0" w14:textId="77777777" w:rsidR="008532B4" w:rsidRPr="00617823" w:rsidRDefault="008532B4" w:rsidP="008F3453">
            <w:pPr>
              <w:jc w:val="center"/>
              <w:rPr>
                <w:rFonts w:eastAsia="Calibri"/>
                <w:lang w:eastAsia="en-US"/>
              </w:rPr>
            </w:pPr>
            <w:r w:rsidRPr="00617823">
              <w:rPr>
                <w:rFonts w:eastAsia="Calibri"/>
                <w:lang w:eastAsia="en-US"/>
              </w:rPr>
              <w:t>3,30</w:t>
            </w:r>
          </w:p>
        </w:tc>
      </w:tr>
      <w:tr w:rsidR="008532B4" w:rsidRPr="00617823" w14:paraId="47B0A3E0" w14:textId="77777777" w:rsidTr="008F3453">
        <w:trPr>
          <w:trHeight w:val="400"/>
          <w:jc w:val="center"/>
        </w:trPr>
        <w:tc>
          <w:tcPr>
            <w:tcW w:w="503" w:type="dxa"/>
            <w:shd w:val="clear" w:color="auto" w:fill="auto"/>
            <w:vAlign w:val="center"/>
          </w:tcPr>
          <w:p w14:paraId="0F3D0901" w14:textId="77777777" w:rsidR="008532B4" w:rsidRPr="00617823" w:rsidRDefault="008532B4" w:rsidP="008F3453">
            <w:pPr>
              <w:contextualSpacing/>
              <w:jc w:val="both"/>
              <w:rPr>
                <w:rFonts w:eastAsia="Calibri"/>
                <w:lang w:eastAsia="en-US"/>
              </w:rPr>
            </w:pPr>
          </w:p>
        </w:tc>
        <w:tc>
          <w:tcPr>
            <w:tcW w:w="4686" w:type="dxa"/>
            <w:shd w:val="clear" w:color="auto" w:fill="auto"/>
            <w:vAlign w:val="center"/>
          </w:tcPr>
          <w:p w14:paraId="338F2BBA" w14:textId="77777777" w:rsidR="008532B4" w:rsidRPr="00617823" w:rsidRDefault="008532B4" w:rsidP="008F3453">
            <w:pPr>
              <w:contextualSpacing/>
              <w:rPr>
                <w:rFonts w:eastAsia="Calibri"/>
                <w:lang w:eastAsia="en-US"/>
              </w:rPr>
            </w:pPr>
            <w:r w:rsidRPr="00617823">
              <w:rPr>
                <w:rFonts w:eastAsia="Calibri"/>
                <w:lang w:eastAsia="en-US"/>
              </w:rPr>
              <w:t>- парафинов</w:t>
            </w:r>
          </w:p>
        </w:tc>
        <w:tc>
          <w:tcPr>
            <w:tcW w:w="1658" w:type="dxa"/>
            <w:shd w:val="clear" w:color="auto" w:fill="auto"/>
            <w:vAlign w:val="center"/>
          </w:tcPr>
          <w:p w14:paraId="168D5989" w14:textId="77777777" w:rsidR="008532B4" w:rsidRPr="00617823" w:rsidRDefault="008532B4" w:rsidP="008F3453">
            <w:pPr>
              <w:jc w:val="center"/>
              <w:rPr>
                <w:rFonts w:eastAsia="Calibri"/>
                <w:lang w:eastAsia="en-US"/>
              </w:rPr>
            </w:pPr>
            <w:r w:rsidRPr="00617823">
              <w:rPr>
                <w:rFonts w:eastAsia="Calibri"/>
                <w:lang w:eastAsia="en-US"/>
              </w:rPr>
              <w:t>18,60</w:t>
            </w:r>
          </w:p>
        </w:tc>
      </w:tr>
    </w:tbl>
    <w:p w14:paraId="6FA25B5D" w14:textId="77777777" w:rsidR="004434D9" w:rsidRPr="00617823" w:rsidRDefault="004434D9" w:rsidP="00B806A4">
      <w:pPr>
        <w:jc w:val="both"/>
        <w:rPr>
          <w:sz w:val="28"/>
          <w:szCs w:val="28"/>
          <w:lang w:val="ru-RU"/>
        </w:rPr>
      </w:pPr>
    </w:p>
    <w:p w14:paraId="254D6FCE" w14:textId="403C47B4" w:rsidR="00B806A4" w:rsidRPr="00617823" w:rsidRDefault="00B806A4" w:rsidP="00146923">
      <w:pPr>
        <w:jc w:val="center"/>
        <w:rPr>
          <w:sz w:val="28"/>
          <w:szCs w:val="28"/>
          <w:lang w:val="ru-RU"/>
        </w:rPr>
      </w:pPr>
      <w:r w:rsidRPr="00617823">
        <w:rPr>
          <w:noProof/>
          <w:sz w:val="28"/>
          <w:szCs w:val="28"/>
          <w:lang w:val="en-US" w:eastAsia="en-US"/>
        </w:rPr>
        <w:drawing>
          <wp:inline distT="0" distB="0" distL="0" distR="0" wp14:anchorId="62EE7BC4" wp14:editId="0CA4381D">
            <wp:extent cx="2769884" cy="2075688"/>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Рисунок 249"/>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783089" cy="2085583"/>
                    </a:xfrm>
                    <a:prstGeom prst="rect">
                      <a:avLst/>
                    </a:prstGeom>
                  </pic:spPr>
                </pic:pic>
              </a:graphicData>
            </a:graphic>
          </wp:inline>
        </w:drawing>
      </w:r>
      <w:r w:rsidR="00146923" w:rsidRPr="00617823">
        <w:rPr>
          <w:noProof/>
          <w:sz w:val="28"/>
          <w:szCs w:val="28"/>
          <w:lang w:val="en-US" w:eastAsia="en-US"/>
        </w:rPr>
        <w:drawing>
          <wp:inline distT="0" distB="0" distL="0" distR="0" wp14:anchorId="3014BFF8" wp14:editId="2C4980EB">
            <wp:extent cx="2810456" cy="2070862"/>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Рисунок 253"/>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828369" cy="2084061"/>
                    </a:xfrm>
                    <a:prstGeom prst="rect">
                      <a:avLst/>
                    </a:prstGeom>
                  </pic:spPr>
                </pic:pic>
              </a:graphicData>
            </a:graphic>
          </wp:inline>
        </w:drawing>
      </w:r>
    </w:p>
    <w:p w14:paraId="63B5C6E3" w14:textId="2616E13D" w:rsidR="00146923" w:rsidRPr="00617823" w:rsidRDefault="00FA11C1" w:rsidP="00146923">
      <w:pPr>
        <w:jc w:val="center"/>
        <w:rPr>
          <w:sz w:val="28"/>
          <w:szCs w:val="28"/>
          <w:lang w:val="ru-RU"/>
        </w:rPr>
      </w:pPr>
      <w:r w:rsidRPr="00617823">
        <w:rPr>
          <w:noProof/>
          <w:sz w:val="28"/>
          <w:szCs w:val="28"/>
          <w:lang w:val="en-US" w:eastAsia="en-US"/>
        </w:rPr>
        <w:drawing>
          <wp:inline distT="0" distB="0" distL="0" distR="0" wp14:anchorId="56CB9888" wp14:editId="2338E602">
            <wp:extent cx="2715768" cy="1979081"/>
            <wp:effectExtent l="0" t="0" r="2540" b="254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Рисунок 254"/>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753326" cy="2006451"/>
                    </a:xfrm>
                    <a:prstGeom prst="rect">
                      <a:avLst/>
                    </a:prstGeom>
                  </pic:spPr>
                </pic:pic>
              </a:graphicData>
            </a:graphic>
          </wp:inline>
        </w:drawing>
      </w:r>
      <w:r w:rsidR="00146923" w:rsidRPr="00617823">
        <w:rPr>
          <w:noProof/>
          <w:sz w:val="28"/>
          <w:szCs w:val="28"/>
          <w:lang w:val="en-US" w:eastAsia="en-US"/>
        </w:rPr>
        <w:drawing>
          <wp:inline distT="0" distB="0" distL="0" distR="0" wp14:anchorId="0BE4C599" wp14:editId="7269244F">
            <wp:extent cx="2819019" cy="1983010"/>
            <wp:effectExtent l="0" t="0" r="635"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Рисунок 252"/>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844179" cy="2000709"/>
                    </a:xfrm>
                    <a:prstGeom prst="rect">
                      <a:avLst/>
                    </a:prstGeom>
                  </pic:spPr>
                </pic:pic>
              </a:graphicData>
            </a:graphic>
          </wp:inline>
        </w:drawing>
      </w:r>
    </w:p>
    <w:p w14:paraId="4C5D1A50" w14:textId="4117CB82" w:rsidR="00146923" w:rsidRPr="00617823" w:rsidRDefault="00146923" w:rsidP="00146923">
      <w:pPr>
        <w:spacing w:before="120"/>
        <w:jc w:val="center"/>
        <w:rPr>
          <w:sz w:val="28"/>
          <w:szCs w:val="28"/>
          <w:lang w:val="ru-RU"/>
        </w:rPr>
      </w:pPr>
      <w:r w:rsidRPr="00617823">
        <w:rPr>
          <w:sz w:val="28"/>
          <w:szCs w:val="28"/>
          <w:lang w:val="ru-RU"/>
        </w:rPr>
        <w:t>Рисунок 3.1</w:t>
      </w:r>
      <w:r w:rsidR="00631246" w:rsidRPr="00617823">
        <w:rPr>
          <w:sz w:val="28"/>
          <w:szCs w:val="28"/>
          <w:lang w:val="ru-RU"/>
        </w:rPr>
        <w:t>9</w:t>
      </w:r>
      <w:r w:rsidRPr="00617823">
        <w:rPr>
          <w:sz w:val="28"/>
          <w:szCs w:val="28"/>
          <w:lang w:val="ru-RU"/>
        </w:rPr>
        <w:t xml:space="preserve"> – Фотографии движения пара в системе и его выход из физической модели</w:t>
      </w:r>
    </w:p>
    <w:p w14:paraId="06FD10DF" w14:textId="67C67BF8" w:rsidR="00B806A4" w:rsidRPr="00617823" w:rsidRDefault="00B806A4" w:rsidP="00B806A4">
      <w:pPr>
        <w:jc w:val="both"/>
        <w:rPr>
          <w:sz w:val="28"/>
          <w:szCs w:val="28"/>
          <w:lang w:val="ru-RU"/>
        </w:rPr>
      </w:pPr>
    </w:p>
    <w:p w14:paraId="448EBB1A" w14:textId="2BA76880" w:rsidR="00146923" w:rsidRPr="00617823" w:rsidRDefault="004434D9" w:rsidP="004434D9">
      <w:pPr>
        <w:ind w:firstLine="567"/>
        <w:jc w:val="both"/>
        <w:rPr>
          <w:sz w:val="28"/>
          <w:szCs w:val="28"/>
          <w:lang w:val="ru-RU"/>
        </w:rPr>
      </w:pPr>
      <w:r w:rsidRPr="00617823">
        <w:rPr>
          <w:sz w:val="28"/>
          <w:szCs w:val="28"/>
          <w:lang w:val="ru-RU"/>
        </w:rPr>
        <w:t>На рисунке 3.1</w:t>
      </w:r>
      <w:r w:rsidR="00631246" w:rsidRPr="00617823">
        <w:rPr>
          <w:sz w:val="28"/>
          <w:szCs w:val="28"/>
          <w:lang w:val="ru-RU"/>
        </w:rPr>
        <w:t>9</w:t>
      </w:r>
      <w:r w:rsidRPr="00617823">
        <w:rPr>
          <w:sz w:val="28"/>
          <w:szCs w:val="28"/>
          <w:lang w:val="ru-RU"/>
        </w:rPr>
        <w:t xml:space="preserve"> показан интенсивный выход пара через краники</w:t>
      </w:r>
      <w:r w:rsidR="00BC7EC4">
        <w:rPr>
          <w:sz w:val="28"/>
          <w:szCs w:val="28"/>
          <w:lang w:val="ru-RU"/>
        </w:rPr>
        <w:t>,</w:t>
      </w:r>
      <w:r w:rsidRPr="00617823">
        <w:rPr>
          <w:sz w:val="28"/>
          <w:szCs w:val="28"/>
          <w:lang w:val="ru-RU"/>
        </w:rPr>
        <w:t xml:space="preserve"> </w:t>
      </w:r>
      <w:r w:rsidR="00271BC0" w:rsidRPr="00617823">
        <w:rPr>
          <w:sz w:val="28"/>
          <w:szCs w:val="28"/>
          <w:lang w:val="ru-RU"/>
        </w:rPr>
        <w:t xml:space="preserve">установленные на физической модели с температурой более 130 </w:t>
      </w:r>
      <w:r w:rsidR="00271BC0" w:rsidRPr="00617823">
        <w:rPr>
          <w:sz w:val="28"/>
          <w:szCs w:val="28"/>
          <w:vertAlign w:val="superscript"/>
          <w:lang w:val="ru-RU"/>
        </w:rPr>
        <w:t>о</w:t>
      </w:r>
      <w:r w:rsidR="00271BC0" w:rsidRPr="00617823">
        <w:rPr>
          <w:sz w:val="28"/>
          <w:szCs w:val="28"/>
          <w:lang w:val="ru-RU"/>
        </w:rPr>
        <w:t>С, что подтверждает работоспос</w:t>
      </w:r>
      <w:r w:rsidR="00BC7EC4">
        <w:rPr>
          <w:sz w:val="28"/>
          <w:szCs w:val="28"/>
          <w:lang w:val="ru-RU"/>
        </w:rPr>
        <w:t>о</w:t>
      </w:r>
      <w:r w:rsidR="00271BC0" w:rsidRPr="00617823">
        <w:rPr>
          <w:sz w:val="28"/>
          <w:szCs w:val="28"/>
          <w:lang w:val="ru-RU"/>
        </w:rPr>
        <w:t>бность модели. Данную температуру удалось достичь при установки греющего саморегулирующегося кабеля. Разброс температ</w:t>
      </w:r>
      <w:r w:rsidR="00AB564D">
        <w:rPr>
          <w:sz w:val="28"/>
          <w:szCs w:val="28"/>
          <w:lang w:val="ru-RU"/>
        </w:rPr>
        <w:t>у</w:t>
      </w:r>
      <w:r w:rsidR="00271BC0" w:rsidRPr="00617823">
        <w:rPr>
          <w:sz w:val="28"/>
          <w:szCs w:val="28"/>
          <w:lang w:val="ru-RU"/>
        </w:rPr>
        <w:t>р</w:t>
      </w:r>
      <w:r w:rsidR="00AB564D">
        <w:rPr>
          <w:sz w:val="28"/>
          <w:szCs w:val="28"/>
          <w:lang w:val="ru-RU"/>
        </w:rPr>
        <w:t>ы</w:t>
      </w:r>
      <w:r w:rsidR="00271BC0" w:rsidRPr="00617823">
        <w:rPr>
          <w:sz w:val="28"/>
          <w:szCs w:val="28"/>
          <w:lang w:val="ru-RU"/>
        </w:rPr>
        <w:t xml:space="preserve"> составил от 23 </w:t>
      </w:r>
      <w:r w:rsidR="00271BC0" w:rsidRPr="00617823">
        <w:rPr>
          <w:sz w:val="28"/>
          <w:szCs w:val="28"/>
          <w:vertAlign w:val="superscript"/>
          <w:lang w:val="ru-RU"/>
        </w:rPr>
        <w:t>о</w:t>
      </w:r>
      <w:r w:rsidR="00271BC0" w:rsidRPr="00617823">
        <w:rPr>
          <w:sz w:val="28"/>
          <w:szCs w:val="28"/>
          <w:lang w:val="ru-RU"/>
        </w:rPr>
        <w:t xml:space="preserve">С до 132 </w:t>
      </w:r>
      <w:r w:rsidR="00271BC0" w:rsidRPr="00617823">
        <w:rPr>
          <w:sz w:val="28"/>
          <w:szCs w:val="28"/>
          <w:vertAlign w:val="superscript"/>
          <w:lang w:val="ru-RU"/>
        </w:rPr>
        <w:t>о</w:t>
      </w:r>
      <w:r w:rsidR="00271BC0" w:rsidRPr="00617823">
        <w:rPr>
          <w:sz w:val="28"/>
          <w:szCs w:val="28"/>
          <w:lang w:val="ru-RU"/>
        </w:rPr>
        <w:t xml:space="preserve">С, а при работе стендовой установки без подогрева максимальную температуру </w:t>
      </w:r>
      <w:r w:rsidR="00CF337F" w:rsidRPr="00617823">
        <w:rPr>
          <w:sz w:val="28"/>
          <w:szCs w:val="28"/>
          <w:lang w:val="ru-RU"/>
        </w:rPr>
        <w:t xml:space="preserve">пара </w:t>
      </w:r>
      <w:r w:rsidR="00271BC0" w:rsidRPr="00617823">
        <w:rPr>
          <w:sz w:val="28"/>
          <w:szCs w:val="28"/>
          <w:lang w:val="ru-RU"/>
        </w:rPr>
        <w:t>за 2,5 часа работы</w:t>
      </w:r>
      <w:r w:rsidR="00CF337F" w:rsidRPr="00617823">
        <w:rPr>
          <w:sz w:val="28"/>
          <w:szCs w:val="28"/>
          <w:lang w:val="ru-RU"/>
        </w:rPr>
        <w:t>,</w:t>
      </w:r>
      <w:r w:rsidR="00271BC0" w:rsidRPr="00617823">
        <w:rPr>
          <w:sz w:val="28"/>
          <w:szCs w:val="28"/>
          <w:lang w:val="ru-RU"/>
        </w:rPr>
        <w:t xml:space="preserve"> </w:t>
      </w:r>
      <w:r w:rsidR="00CF337F" w:rsidRPr="00617823">
        <w:rPr>
          <w:sz w:val="28"/>
          <w:szCs w:val="28"/>
          <w:lang w:val="ru-RU"/>
        </w:rPr>
        <w:t xml:space="preserve">удалось достичь 112 </w:t>
      </w:r>
      <w:r w:rsidR="00CF337F" w:rsidRPr="00617823">
        <w:rPr>
          <w:sz w:val="28"/>
          <w:szCs w:val="28"/>
          <w:vertAlign w:val="superscript"/>
          <w:lang w:val="ru-RU"/>
        </w:rPr>
        <w:t>о</w:t>
      </w:r>
      <w:r w:rsidR="00CF337F" w:rsidRPr="00617823">
        <w:rPr>
          <w:sz w:val="28"/>
          <w:szCs w:val="28"/>
          <w:lang w:val="ru-RU"/>
        </w:rPr>
        <w:t xml:space="preserve">С. </w:t>
      </w:r>
      <w:r w:rsidR="00CF337F" w:rsidRPr="00617823">
        <w:rPr>
          <w:sz w:val="28"/>
          <w:szCs w:val="28"/>
          <w:lang w:val="ru-RU"/>
        </w:rPr>
        <w:lastRenderedPageBreak/>
        <w:t>Ограничение по времени в 2,5 часа было обусловлено перегрузкой линии подачи электроэнергии 380 В, выра</w:t>
      </w:r>
      <w:r w:rsidR="00AB564D">
        <w:rPr>
          <w:sz w:val="28"/>
          <w:szCs w:val="28"/>
          <w:lang w:val="ru-RU"/>
        </w:rPr>
        <w:t>жа</w:t>
      </w:r>
      <w:r w:rsidR="00CF337F" w:rsidRPr="00617823">
        <w:rPr>
          <w:sz w:val="28"/>
          <w:szCs w:val="28"/>
          <w:lang w:val="ru-RU"/>
        </w:rPr>
        <w:t>ющ</w:t>
      </w:r>
      <w:r w:rsidR="00AB564D">
        <w:rPr>
          <w:sz w:val="28"/>
          <w:szCs w:val="28"/>
          <w:lang w:val="ru-RU"/>
        </w:rPr>
        <w:t>имся</w:t>
      </w:r>
      <w:r w:rsidR="00CF337F" w:rsidRPr="00617823">
        <w:rPr>
          <w:sz w:val="28"/>
          <w:szCs w:val="28"/>
          <w:lang w:val="ru-RU"/>
        </w:rPr>
        <w:t xml:space="preserve"> нагре</w:t>
      </w:r>
      <w:r w:rsidR="00AB564D">
        <w:rPr>
          <w:sz w:val="28"/>
          <w:szCs w:val="28"/>
          <w:lang w:val="ru-RU"/>
        </w:rPr>
        <w:t>вом</w:t>
      </w:r>
      <w:r w:rsidR="00CF337F" w:rsidRPr="00617823">
        <w:rPr>
          <w:sz w:val="28"/>
          <w:szCs w:val="28"/>
          <w:lang w:val="ru-RU"/>
        </w:rPr>
        <w:t xml:space="preserve"> электрокабеля и срабатывая автоматов защиты.</w:t>
      </w:r>
    </w:p>
    <w:p w14:paraId="1823B612" w14:textId="20203928" w:rsidR="00CF337F" w:rsidRPr="00617823" w:rsidRDefault="00CF337F" w:rsidP="004434D9">
      <w:pPr>
        <w:ind w:firstLine="567"/>
        <w:jc w:val="both"/>
        <w:rPr>
          <w:sz w:val="28"/>
          <w:szCs w:val="28"/>
          <w:lang w:val="ru-RU"/>
        </w:rPr>
      </w:pPr>
      <w:r w:rsidRPr="00617823">
        <w:rPr>
          <w:sz w:val="28"/>
          <w:szCs w:val="28"/>
          <w:lang w:val="ru-RU"/>
        </w:rPr>
        <w:t>На рисунке 3.</w:t>
      </w:r>
      <w:r w:rsidR="00631246" w:rsidRPr="00617823">
        <w:rPr>
          <w:sz w:val="28"/>
          <w:szCs w:val="28"/>
          <w:lang w:val="ru-RU"/>
        </w:rPr>
        <w:t>20</w:t>
      </w:r>
      <w:r w:rsidRPr="00617823">
        <w:rPr>
          <w:sz w:val="28"/>
          <w:szCs w:val="28"/>
          <w:lang w:val="ru-RU"/>
        </w:rPr>
        <w:t xml:space="preserve"> показ</w:t>
      </w:r>
      <w:r w:rsidR="00631246" w:rsidRPr="00617823">
        <w:rPr>
          <w:sz w:val="28"/>
          <w:szCs w:val="28"/>
          <w:lang w:val="ru-RU"/>
        </w:rPr>
        <w:t>ан</w:t>
      </w:r>
      <w:r w:rsidRPr="00617823">
        <w:rPr>
          <w:sz w:val="28"/>
          <w:szCs w:val="28"/>
          <w:lang w:val="ru-RU"/>
        </w:rPr>
        <w:t xml:space="preserve"> нагрев греющего кабеля перед входом </w:t>
      </w:r>
      <w:r w:rsidR="00AB564D">
        <w:rPr>
          <w:sz w:val="28"/>
          <w:szCs w:val="28"/>
          <w:lang w:val="ru-RU"/>
        </w:rPr>
        <w:t xml:space="preserve">в </w:t>
      </w:r>
      <w:r w:rsidRPr="00617823">
        <w:rPr>
          <w:sz w:val="28"/>
          <w:szCs w:val="28"/>
          <w:lang w:val="ru-RU"/>
        </w:rPr>
        <w:t>установку за 30 мин</w:t>
      </w:r>
      <w:r w:rsidR="00AB564D">
        <w:rPr>
          <w:sz w:val="28"/>
          <w:szCs w:val="28"/>
          <w:lang w:val="ru-RU"/>
        </w:rPr>
        <w:t>.</w:t>
      </w:r>
      <w:r w:rsidR="006E3651" w:rsidRPr="00617823">
        <w:rPr>
          <w:sz w:val="28"/>
          <w:szCs w:val="28"/>
          <w:lang w:val="ru-RU"/>
        </w:rPr>
        <w:t xml:space="preserve"> снятых тепловизором с интервалом в 5 мин</w:t>
      </w:r>
      <w:r w:rsidRPr="00617823">
        <w:rPr>
          <w:sz w:val="28"/>
          <w:szCs w:val="28"/>
          <w:lang w:val="ru-RU"/>
        </w:rPr>
        <w:t xml:space="preserve">, </w:t>
      </w:r>
      <w:r w:rsidR="006E3651" w:rsidRPr="00617823">
        <w:rPr>
          <w:sz w:val="28"/>
          <w:szCs w:val="28"/>
          <w:lang w:val="ru-RU"/>
        </w:rPr>
        <w:t xml:space="preserve">из котрого следует, что нагревательный саморегулирующийся кабель повысил свою температуру с 17,4 </w:t>
      </w:r>
      <w:r w:rsidR="006E3651" w:rsidRPr="00617823">
        <w:rPr>
          <w:sz w:val="28"/>
          <w:szCs w:val="28"/>
          <w:vertAlign w:val="superscript"/>
          <w:lang w:val="ru-RU"/>
        </w:rPr>
        <w:t>о</w:t>
      </w:r>
      <w:r w:rsidR="006E3651" w:rsidRPr="00617823">
        <w:rPr>
          <w:sz w:val="28"/>
          <w:szCs w:val="28"/>
          <w:lang w:val="ru-RU"/>
        </w:rPr>
        <w:t xml:space="preserve">С (температура окружающей среды) до 64,5 </w:t>
      </w:r>
      <w:r w:rsidR="006E3651" w:rsidRPr="00617823">
        <w:rPr>
          <w:sz w:val="28"/>
          <w:szCs w:val="28"/>
          <w:vertAlign w:val="superscript"/>
          <w:lang w:val="ru-RU"/>
        </w:rPr>
        <w:t>о</w:t>
      </w:r>
      <w:r w:rsidR="006E3651" w:rsidRPr="00617823">
        <w:rPr>
          <w:sz w:val="28"/>
          <w:szCs w:val="28"/>
          <w:lang w:val="ru-RU"/>
        </w:rPr>
        <w:t>С, т.е. в более чем в 3,7 раза, что указывает на его эффективность работы.</w:t>
      </w:r>
    </w:p>
    <w:p w14:paraId="3D764180" w14:textId="77777777" w:rsidR="00B806A4" w:rsidRPr="00617823" w:rsidRDefault="00B806A4" w:rsidP="006D1674">
      <w:pPr>
        <w:ind w:firstLine="709"/>
        <w:jc w:val="both"/>
        <w:rPr>
          <w:sz w:val="28"/>
          <w:szCs w:val="28"/>
          <w:lang w:val="ru-RU"/>
        </w:rPr>
      </w:pPr>
    </w:p>
    <w:p w14:paraId="040CE4DF" w14:textId="2E9467D2" w:rsidR="00FD36E9" w:rsidRPr="00617823" w:rsidRDefault="00F7236F" w:rsidP="004434D9">
      <w:pPr>
        <w:tabs>
          <w:tab w:val="left" w:pos="4962"/>
        </w:tabs>
        <w:jc w:val="both"/>
      </w:pPr>
      <w:r w:rsidRPr="00617823">
        <w:rPr>
          <w:noProof/>
          <w:sz w:val="28"/>
          <w:szCs w:val="28"/>
          <w:lang w:val="en-US" w:eastAsia="en-US"/>
        </w:rPr>
        <w:drawing>
          <wp:inline distT="0" distB="0" distL="0" distR="0" wp14:anchorId="375C30E3" wp14:editId="21B18E3F">
            <wp:extent cx="1941689" cy="1456267"/>
            <wp:effectExtent l="0" t="0" r="1905" b="4445"/>
            <wp:docPr id="1161" name="Рисунок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Рисунок 1161"/>
                    <pic:cNvPicPr/>
                  </pic:nvPicPr>
                  <pic:blipFill>
                    <a:blip r:embed="rId96">
                      <a:extLst>
                        <a:ext uri="{28A0092B-C50C-407E-A947-70E740481C1C}">
                          <a14:useLocalDpi xmlns:a14="http://schemas.microsoft.com/office/drawing/2010/main" val="0"/>
                        </a:ext>
                      </a:extLst>
                    </a:blip>
                    <a:stretch>
                      <a:fillRect/>
                    </a:stretch>
                  </pic:blipFill>
                  <pic:spPr>
                    <a:xfrm>
                      <a:off x="0" y="0"/>
                      <a:ext cx="1945495" cy="1459121"/>
                    </a:xfrm>
                    <a:prstGeom prst="rect">
                      <a:avLst/>
                    </a:prstGeom>
                  </pic:spPr>
                </pic:pic>
              </a:graphicData>
            </a:graphic>
          </wp:inline>
        </w:drawing>
      </w:r>
      <w:r w:rsidRPr="00617823">
        <w:rPr>
          <w:noProof/>
          <w:sz w:val="28"/>
          <w:szCs w:val="28"/>
          <w:lang w:val="en-US" w:eastAsia="en-US"/>
        </w:rPr>
        <w:drawing>
          <wp:inline distT="0" distB="0" distL="0" distR="0" wp14:anchorId="1A76C55F" wp14:editId="2752CD22">
            <wp:extent cx="1981200" cy="1455896"/>
            <wp:effectExtent l="0" t="0" r="0" b="5080"/>
            <wp:docPr id="1162" name="Рисунок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Рисунок 1162"/>
                    <pic:cNvPicPr/>
                  </pic:nvPicPr>
                  <pic:blipFill>
                    <a:blip r:embed="rId97">
                      <a:extLst>
                        <a:ext uri="{28A0092B-C50C-407E-A947-70E740481C1C}">
                          <a14:useLocalDpi xmlns:a14="http://schemas.microsoft.com/office/drawing/2010/main" val="0"/>
                        </a:ext>
                      </a:extLst>
                    </a:blip>
                    <a:stretch>
                      <a:fillRect/>
                    </a:stretch>
                  </pic:blipFill>
                  <pic:spPr>
                    <a:xfrm>
                      <a:off x="0" y="0"/>
                      <a:ext cx="1987889" cy="1460812"/>
                    </a:xfrm>
                    <a:prstGeom prst="rect">
                      <a:avLst/>
                    </a:prstGeom>
                  </pic:spPr>
                </pic:pic>
              </a:graphicData>
            </a:graphic>
          </wp:inline>
        </w:drawing>
      </w:r>
      <w:r w:rsidRPr="00617823">
        <w:rPr>
          <w:noProof/>
          <w:sz w:val="28"/>
          <w:szCs w:val="28"/>
          <w:lang w:val="en-US" w:eastAsia="en-US"/>
        </w:rPr>
        <w:drawing>
          <wp:inline distT="0" distB="0" distL="0" distR="0" wp14:anchorId="3C025303" wp14:editId="03A01715">
            <wp:extent cx="1952979" cy="1464734"/>
            <wp:effectExtent l="0" t="0" r="3175" b="0"/>
            <wp:docPr id="1163" name="Рисунок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Рисунок 1163"/>
                    <pic:cNvPicPr/>
                  </pic:nvPicPr>
                  <pic:blipFill>
                    <a:blip r:embed="rId98">
                      <a:extLst>
                        <a:ext uri="{28A0092B-C50C-407E-A947-70E740481C1C}">
                          <a14:useLocalDpi xmlns:a14="http://schemas.microsoft.com/office/drawing/2010/main" val="0"/>
                        </a:ext>
                      </a:extLst>
                    </a:blip>
                    <a:stretch>
                      <a:fillRect/>
                    </a:stretch>
                  </pic:blipFill>
                  <pic:spPr>
                    <a:xfrm>
                      <a:off x="0" y="0"/>
                      <a:ext cx="1967774" cy="1475830"/>
                    </a:xfrm>
                    <a:prstGeom prst="rect">
                      <a:avLst/>
                    </a:prstGeom>
                  </pic:spPr>
                </pic:pic>
              </a:graphicData>
            </a:graphic>
          </wp:inline>
        </w:drawing>
      </w:r>
    </w:p>
    <w:p w14:paraId="38329BAB" w14:textId="4068E2A7" w:rsidR="00F7236F" w:rsidRPr="00617823" w:rsidRDefault="006A7525" w:rsidP="006A7525">
      <w:pPr>
        <w:jc w:val="both"/>
        <w:rPr>
          <w:sz w:val="28"/>
          <w:szCs w:val="28"/>
          <w:lang w:val="ru-RU"/>
        </w:rPr>
      </w:pPr>
      <w:r w:rsidRPr="00617823">
        <w:rPr>
          <w:noProof/>
          <w:sz w:val="28"/>
          <w:szCs w:val="28"/>
          <w:lang w:val="en-US" w:eastAsia="en-US"/>
        </w:rPr>
        <w:drawing>
          <wp:inline distT="0" distB="0" distL="0" distR="0" wp14:anchorId="5902B95F" wp14:editId="11200CD8">
            <wp:extent cx="1941688" cy="1456266"/>
            <wp:effectExtent l="0" t="0" r="1905" b="4445"/>
            <wp:docPr id="1174" name="Рисунок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Рисунок 1174"/>
                    <pic:cNvPicPr/>
                  </pic:nvPicPr>
                  <pic:blipFill>
                    <a:blip r:embed="rId99">
                      <a:extLst>
                        <a:ext uri="{28A0092B-C50C-407E-A947-70E740481C1C}">
                          <a14:useLocalDpi xmlns:a14="http://schemas.microsoft.com/office/drawing/2010/main" val="0"/>
                        </a:ext>
                      </a:extLst>
                    </a:blip>
                    <a:stretch>
                      <a:fillRect/>
                    </a:stretch>
                  </pic:blipFill>
                  <pic:spPr>
                    <a:xfrm>
                      <a:off x="0" y="0"/>
                      <a:ext cx="1943790" cy="1457842"/>
                    </a:xfrm>
                    <a:prstGeom prst="rect">
                      <a:avLst/>
                    </a:prstGeom>
                  </pic:spPr>
                </pic:pic>
              </a:graphicData>
            </a:graphic>
          </wp:inline>
        </w:drawing>
      </w:r>
      <w:r w:rsidRPr="00617823">
        <w:rPr>
          <w:noProof/>
          <w:sz w:val="28"/>
          <w:szCs w:val="28"/>
          <w:lang w:val="en-US" w:eastAsia="en-US"/>
        </w:rPr>
        <w:drawing>
          <wp:inline distT="0" distB="0" distL="0" distR="0" wp14:anchorId="5DB4F61D" wp14:editId="0617F6C7">
            <wp:extent cx="1941688" cy="1456266"/>
            <wp:effectExtent l="0" t="0" r="1905" b="4445"/>
            <wp:docPr id="1177" name="Рисунок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Рисунок 1177"/>
                    <pic:cNvPicPr/>
                  </pic:nvPicPr>
                  <pic:blipFill>
                    <a:blip r:embed="rId100">
                      <a:extLst>
                        <a:ext uri="{28A0092B-C50C-407E-A947-70E740481C1C}">
                          <a14:useLocalDpi xmlns:a14="http://schemas.microsoft.com/office/drawing/2010/main" val="0"/>
                        </a:ext>
                      </a:extLst>
                    </a:blip>
                    <a:stretch>
                      <a:fillRect/>
                    </a:stretch>
                  </pic:blipFill>
                  <pic:spPr>
                    <a:xfrm>
                      <a:off x="0" y="0"/>
                      <a:ext cx="1947575" cy="1460682"/>
                    </a:xfrm>
                    <a:prstGeom prst="rect">
                      <a:avLst/>
                    </a:prstGeom>
                  </pic:spPr>
                </pic:pic>
              </a:graphicData>
            </a:graphic>
          </wp:inline>
        </w:drawing>
      </w:r>
      <w:r w:rsidRPr="00617823">
        <w:rPr>
          <w:noProof/>
          <w:sz w:val="28"/>
          <w:szCs w:val="28"/>
          <w:lang w:val="en-US" w:eastAsia="en-US"/>
        </w:rPr>
        <w:drawing>
          <wp:inline distT="0" distB="0" distL="0" distR="0" wp14:anchorId="12CBEBF9" wp14:editId="17FE9B5B">
            <wp:extent cx="1986492" cy="1464310"/>
            <wp:effectExtent l="0" t="0" r="0" b="0"/>
            <wp:docPr id="1180" name="Рисунок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Рисунок 1180"/>
                    <pic:cNvPicPr/>
                  </pic:nvPicPr>
                  <pic:blipFill>
                    <a:blip r:embed="rId101">
                      <a:extLst>
                        <a:ext uri="{28A0092B-C50C-407E-A947-70E740481C1C}">
                          <a14:useLocalDpi xmlns:a14="http://schemas.microsoft.com/office/drawing/2010/main" val="0"/>
                        </a:ext>
                      </a:extLst>
                    </a:blip>
                    <a:stretch>
                      <a:fillRect/>
                    </a:stretch>
                  </pic:blipFill>
                  <pic:spPr>
                    <a:xfrm>
                      <a:off x="0" y="0"/>
                      <a:ext cx="1997977" cy="1472776"/>
                    </a:xfrm>
                    <a:prstGeom prst="rect">
                      <a:avLst/>
                    </a:prstGeom>
                  </pic:spPr>
                </pic:pic>
              </a:graphicData>
            </a:graphic>
          </wp:inline>
        </w:drawing>
      </w:r>
    </w:p>
    <w:p w14:paraId="42BA6562" w14:textId="03D04AA1" w:rsidR="00F7236F" w:rsidRPr="00617823" w:rsidRDefault="00F7236F" w:rsidP="00792C2C">
      <w:pPr>
        <w:ind w:firstLine="709"/>
        <w:jc w:val="both"/>
        <w:rPr>
          <w:sz w:val="28"/>
          <w:szCs w:val="28"/>
          <w:lang w:val="ru-RU"/>
        </w:rPr>
      </w:pPr>
    </w:p>
    <w:p w14:paraId="68CBB6C9" w14:textId="7FAAEFF3" w:rsidR="00F7236F" w:rsidRPr="00617823" w:rsidRDefault="00F7236F" w:rsidP="006A7525">
      <w:pPr>
        <w:jc w:val="center"/>
        <w:rPr>
          <w:sz w:val="28"/>
          <w:szCs w:val="28"/>
          <w:lang w:val="ru-RU"/>
        </w:rPr>
      </w:pPr>
      <w:r w:rsidRPr="00617823">
        <w:rPr>
          <w:sz w:val="28"/>
          <w:szCs w:val="28"/>
          <w:lang w:val="ru-RU"/>
        </w:rPr>
        <w:t>Рисунок 3.</w:t>
      </w:r>
      <w:r w:rsidR="00631246" w:rsidRPr="00617823">
        <w:rPr>
          <w:sz w:val="28"/>
          <w:szCs w:val="28"/>
          <w:lang w:val="ru-RU"/>
        </w:rPr>
        <w:t>20</w:t>
      </w:r>
      <w:r w:rsidRPr="00617823">
        <w:rPr>
          <w:sz w:val="28"/>
          <w:szCs w:val="28"/>
          <w:lang w:val="ru-RU"/>
        </w:rPr>
        <w:t xml:space="preserve"> - Нагрев кабеля </w:t>
      </w:r>
      <w:r w:rsidR="00A5442B" w:rsidRPr="00617823">
        <w:rPr>
          <w:sz w:val="28"/>
          <w:szCs w:val="28"/>
          <w:lang w:val="ru-RU"/>
        </w:rPr>
        <w:t xml:space="preserve">в течении 30 мин </w:t>
      </w:r>
      <w:r w:rsidRPr="00617823">
        <w:rPr>
          <w:sz w:val="28"/>
          <w:szCs w:val="28"/>
          <w:lang w:val="ru-RU"/>
        </w:rPr>
        <w:t xml:space="preserve">перед входом стендовую установку </w:t>
      </w:r>
      <w:r w:rsidR="00FA11C1" w:rsidRPr="00617823">
        <w:rPr>
          <w:sz w:val="28"/>
          <w:szCs w:val="28"/>
          <w:lang w:val="ru-RU"/>
        </w:rPr>
        <w:t xml:space="preserve">замеренный </w:t>
      </w:r>
      <w:r w:rsidRPr="00617823">
        <w:rPr>
          <w:sz w:val="28"/>
          <w:szCs w:val="28"/>
          <w:lang w:val="ru-RU"/>
        </w:rPr>
        <w:t>с шагом 5 мин</w:t>
      </w:r>
    </w:p>
    <w:p w14:paraId="0094E0FC" w14:textId="77777777" w:rsidR="004F0E1C" w:rsidRPr="00617823" w:rsidRDefault="004F0E1C" w:rsidP="004F0E1C">
      <w:pPr>
        <w:spacing w:after="120"/>
        <w:ind w:firstLine="709"/>
        <w:jc w:val="both"/>
        <w:rPr>
          <w:b/>
          <w:bCs/>
          <w:sz w:val="28"/>
          <w:szCs w:val="28"/>
        </w:rPr>
      </w:pPr>
    </w:p>
    <w:p w14:paraId="73A7B533" w14:textId="4E111664" w:rsidR="00C44743" w:rsidRPr="00617823" w:rsidRDefault="00C44743" w:rsidP="004F0E1C">
      <w:pPr>
        <w:spacing w:after="120"/>
        <w:ind w:firstLine="709"/>
        <w:jc w:val="both"/>
        <w:rPr>
          <w:b/>
          <w:bCs/>
          <w:sz w:val="28"/>
          <w:szCs w:val="28"/>
        </w:rPr>
      </w:pPr>
      <w:r w:rsidRPr="00617823">
        <w:rPr>
          <w:b/>
          <w:bCs/>
          <w:sz w:val="28"/>
          <w:szCs w:val="28"/>
        </w:rPr>
        <w:t>Выводы</w:t>
      </w:r>
    </w:p>
    <w:p w14:paraId="28D5DFCF" w14:textId="5EDC8BD8" w:rsidR="006E3651" w:rsidRPr="00617823" w:rsidRDefault="006E3651" w:rsidP="002F6A20">
      <w:pPr>
        <w:tabs>
          <w:tab w:val="left" w:pos="993"/>
        </w:tabs>
        <w:ind w:firstLine="709"/>
        <w:jc w:val="both"/>
        <w:rPr>
          <w:sz w:val="28"/>
          <w:szCs w:val="28"/>
          <w:lang w:val="ru-RU"/>
        </w:rPr>
      </w:pPr>
      <w:r w:rsidRPr="00617823">
        <w:rPr>
          <w:sz w:val="28"/>
          <w:szCs w:val="28"/>
          <w:lang w:val="ru-RU"/>
        </w:rPr>
        <w:t>1.</w:t>
      </w:r>
      <w:r w:rsidR="002F6A20" w:rsidRPr="00617823">
        <w:rPr>
          <w:sz w:val="28"/>
          <w:szCs w:val="28"/>
          <w:lang w:val="ru-RU"/>
        </w:rPr>
        <w:t xml:space="preserve"> </w:t>
      </w:r>
      <w:r w:rsidRPr="00617823">
        <w:rPr>
          <w:sz w:val="28"/>
          <w:szCs w:val="28"/>
          <w:lang w:val="ru-RU"/>
        </w:rPr>
        <w:t>Идея компе</w:t>
      </w:r>
      <w:r w:rsidR="00AB564D">
        <w:rPr>
          <w:sz w:val="28"/>
          <w:szCs w:val="28"/>
          <w:lang w:val="ru-RU"/>
        </w:rPr>
        <w:t>н</w:t>
      </w:r>
      <w:r w:rsidRPr="00617823">
        <w:rPr>
          <w:sz w:val="28"/>
          <w:szCs w:val="28"/>
          <w:lang w:val="ru-RU"/>
        </w:rPr>
        <w:t xml:space="preserve">сации теплопотерь по стволу скважины </w:t>
      </w:r>
      <w:r w:rsidR="00A56AD9" w:rsidRPr="00617823">
        <w:rPr>
          <w:sz w:val="28"/>
          <w:szCs w:val="28"/>
          <w:lang w:val="ru-RU"/>
        </w:rPr>
        <w:t>путем использования нагревательного кабеля нашла свое экспериментальное подтверждение.</w:t>
      </w:r>
    </w:p>
    <w:p w14:paraId="518FF43B" w14:textId="70C7A4C6" w:rsidR="00A56AD9" w:rsidRPr="00617823" w:rsidRDefault="00A56AD9" w:rsidP="002F6A20">
      <w:pPr>
        <w:tabs>
          <w:tab w:val="left" w:pos="993"/>
        </w:tabs>
        <w:ind w:firstLine="709"/>
        <w:jc w:val="both"/>
        <w:rPr>
          <w:sz w:val="28"/>
          <w:szCs w:val="28"/>
          <w:lang w:val="ru-RU"/>
        </w:rPr>
      </w:pPr>
      <w:r w:rsidRPr="00617823">
        <w:rPr>
          <w:sz w:val="28"/>
          <w:szCs w:val="28"/>
          <w:lang w:val="ru-RU"/>
        </w:rPr>
        <w:t>2.   Собранная экспериментально – стендовая установка работоспособна и может быть использована для дальнейших стендово – экспериметальных исслед</w:t>
      </w:r>
      <w:r w:rsidR="00AB564D">
        <w:rPr>
          <w:sz w:val="28"/>
          <w:szCs w:val="28"/>
          <w:lang w:val="ru-RU"/>
        </w:rPr>
        <w:t>о</w:t>
      </w:r>
      <w:r w:rsidRPr="00617823">
        <w:rPr>
          <w:sz w:val="28"/>
          <w:szCs w:val="28"/>
          <w:lang w:val="ru-RU"/>
        </w:rPr>
        <w:t>ваний.</w:t>
      </w:r>
    </w:p>
    <w:p w14:paraId="283A91ED" w14:textId="541F2FDF" w:rsidR="00A56AD9" w:rsidRPr="00617823" w:rsidRDefault="00AB564D" w:rsidP="002F6A20">
      <w:pPr>
        <w:tabs>
          <w:tab w:val="left" w:pos="993"/>
        </w:tabs>
        <w:ind w:firstLine="709"/>
        <w:jc w:val="both"/>
        <w:rPr>
          <w:sz w:val="28"/>
          <w:szCs w:val="28"/>
          <w:lang w:val="ru-RU"/>
        </w:rPr>
      </w:pPr>
      <w:r>
        <w:rPr>
          <w:sz w:val="28"/>
          <w:szCs w:val="28"/>
          <w:lang w:val="ru-RU"/>
        </w:rPr>
        <w:t>3. Для повы</w:t>
      </w:r>
      <w:r w:rsidR="00A56AD9" w:rsidRPr="00617823">
        <w:rPr>
          <w:sz w:val="28"/>
          <w:szCs w:val="28"/>
          <w:lang w:val="ru-RU"/>
        </w:rPr>
        <w:t>шения температуры пара на стендовой установке</w:t>
      </w:r>
      <w:r>
        <w:rPr>
          <w:sz w:val="28"/>
          <w:szCs w:val="28"/>
          <w:lang w:val="ru-RU"/>
        </w:rPr>
        <w:t>,</w:t>
      </w:r>
      <w:r w:rsidR="00A56AD9" w:rsidRPr="00617823">
        <w:rPr>
          <w:sz w:val="28"/>
          <w:szCs w:val="28"/>
          <w:lang w:val="ru-RU"/>
        </w:rPr>
        <w:t xml:space="preserve"> близкой к получаемой в промысловых условиях из ППУ-1600-100, необходимо использовать более мощный парогенератор.</w:t>
      </w:r>
    </w:p>
    <w:p w14:paraId="3E0C49F4" w14:textId="5940DC48" w:rsidR="00A56AD9" w:rsidRPr="00617823" w:rsidRDefault="00A56AD9" w:rsidP="002F6A20">
      <w:pPr>
        <w:tabs>
          <w:tab w:val="left" w:pos="993"/>
        </w:tabs>
        <w:ind w:firstLine="709"/>
        <w:jc w:val="both"/>
        <w:rPr>
          <w:sz w:val="28"/>
          <w:szCs w:val="28"/>
          <w:lang w:val="ru-RU"/>
        </w:rPr>
      </w:pPr>
      <w:r w:rsidRPr="00617823">
        <w:rPr>
          <w:sz w:val="28"/>
          <w:szCs w:val="28"/>
          <w:lang w:val="ru-RU"/>
        </w:rPr>
        <w:t>4. Испол</w:t>
      </w:r>
      <w:r w:rsidR="004F0E1C" w:rsidRPr="00617823">
        <w:rPr>
          <w:sz w:val="28"/>
          <w:szCs w:val="28"/>
          <w:lang w:val="ru-RU"/>
        </w:rPr>
        <w:t>ь</w:t>
      </w:r>
      <w:r w:rsidR="00AB564D">
        <w:rPr>
          <w:sz w:val="28"/>
          <w:szCs w:val="28"/>
          <w:lang w:val="ru-RU"/>
        </w:rPr>
        <w:t>зование греющего саморегулирующе</w:t>
      </w:r>
      <w:r w:rsidRPr="00617823">
        <w:rPr>
          <w:sz w:val="28"/>
          <w:szCs w:val="28"/>
          <w:lang w:val="ru-RU"/>
        </w:rPr>
        <w:t xml:space="preserve">го кабеля </w:t>
      </w:r>
      <w:r w:rsidR="004F0E1C" w:rsidRPr="00617823">
        <w:rPr>
          <w:sz w:val="28"/>
          <w:szCs w:val="28"/>
          <w:lang w:val="ru-RU"/>
        </w:rPr>
        <w:t>в реальных промысловых условиях возможно до 3000 м, т.к. до этой длины кабель выпускается цельным. При этом, можно и увеличивать глубину за счет соединения отдельных секций такого кабеля, что предусмотрено его конструкцией.</w:t>
      </w:r>
    </w:p>
    <w:p w14:paraId="76775C69" w14:textId="0C03469E" w:rsidR="004F0E1C" w:rsidRPr="00617823" w:rsidRDefault="002F6A20" w:rsidP="002F6A20">
      <w:pPr>
        <w:tabs>
          <w:tab w:val="left" w:pos="993"/>
        </w:tabs>
        <w:ind w:firstLine="709"/>
        <w:jc w:val="both"/>
        <w:rPr>
          <w:sz w:val="28"/>
          <w:szCs w:val="28"/>
          <w:lang w:val="ru-RU"/>
        </w:rPr>
      </w:pPr>
      <w:r w:rsidRPr="00617823">
        <w:rPr>
          <w:sz w:val="28"/>
          <w:szCs w:val="28"/>
          <w:lang w:val="ru-RU"/>
        </w:rPr>
        <w:t>5.</w:t>
      </w:r>
      <w:r w:rsidR="004F0E1C" w:rsidRPr="00617823">
        <w:rPr>
          <w:sz w:val="28"/>
          <w:szCs w:val="28"/>
          <w:lang w:val="ru-RU"/>
        </w:rPr>
        <w:t xml:space="preserve"> Полученные экспериментальные резуль</w:t>
      </w:r>
      <w:r w:rsidR="00AB564D">
        <w:rPr>
          <w:sz w:val="28"/>
          <w:szCs w:val="28"/>
          <w:lang w:val="ru-RU"/>
        </w:rPr>
        <w:t>таты требуют проверки в опытно-</w:t>
      </w:r>
      <w:r w:rsidR="004F0E1C" w:rsidRPr="00617823">
        <w:rPr>
          <w:sz w:val="28"/>
          <w:szCs w:val="28"/>
          <w:lang w:val="ru-RU"/>
        </w:rPr>
        <w:t>промысловых условиях.</w:t>
      </w:r>
    </w:p>
    <w:p w14:paraId="5CCF6F51" w14:textId="4316D159" w:rsidR="00C44743" w:rsidRPr="00617823" w:rsidRDefault="001F0863" w:rsidP="007919DF">
      <w:pPr>
        <w:ind w:firstLine="709"/>
        <w:jc w:val="both"/>
        <w:rPr>
          <w:b/>
          <w:bCs/>
          <w:sz w:val="28"/>
          <w:szCs w:val="28"/>
        </w:rPr>
      </w:pPr>
      <w:r w:rsidRPr="00617823">
        <w:rPr>
          <w:b/>
          <w:bCs/>
          <w:sz w:val="28"/>
          <w:szCs w:val="28"/>
        </w:rPr>
        <w:lastRenderedPageBreak/>
        <w:t>4</w:t>
      </w:r>
      <w:r w:rsidRPr="00617823">
        <w:rPr>
          <w:b/>
          <w:bCs/>
          <w:sz w:val="28"/>
          <w:szCs w:val="28"/>
          <w:lang w:val="ru-RU"/>
        </w:rPr>
        <w:t xml:space="preserve"> </w:t>
      </w:r>
      <w:r w:rsidRPr="00617823">
        <w:rPr>
          <w:b/>
          <w:bCs/>
          <w:sz w:val="28"/>
          <w:szCs w:val="28"/>
        </w:rPr>
        <w:t xml:space="preserve">ОЦЕНКА ОЖИДАЕМОГО ДЕБИТА СКВАЖИН ПРИ </w:t>
      </w:r>
      <w:r w:rsidRPr="00617823">
        <w:rPr>
          <w:b/>
          <w:bCs/>
          <w:spacing w:val="-5"/>
          <w:sz w:val="28"/>
          <w:szCs w:val="28"/>
        </w:rPr>
        <w:t>ПО</w:t>
      </w:r>
      <w:r w:rsidR="00285680">
        <w:rPr>
          <w:b/>
          <w:bCs/>
          <w:spacing w:val="-5"/>
          <w:sz w:val="28"/>
          <w:szCs w:val="28"/>
          <w:lang w:val="ru-RU"/>
        </w:rPr>
        <w:t>Д</w:t>
      </w:r>
      <w:r w:rsidR="00285680">
        <w:rPr>
          <w:b/>
          <w:bCs/>
          <w:spacing w:val="-5"/>
          <w:sz w:val="28"/>
          <w:szCs w:val="28"/>
        </w:rPr>
        <w:t>ДЕРЖАНИИ</w:t>
      </w:r>
      <w:r w:rsidRPr="00617823">
        <w:rPr>
          <w:b/>
          <w:bCs/>
          <w:spacing w:val="-5"/>
          <w:sz w:val="28"/>
          <w:szCs w:val="28"/>
        </w:rPr>
        <w:t xml:space="preserve"> ТЕМПЕРАТУРЫ ПАРА ПО СТВОЛУ СКВАЖИНЫ</w:t>
      </w:r>
    </w:p>
    <w:p w14:paraId="71E20AD4" w14:textId="77777777" w:rsidR="00B31729" w:rsidRPr="00617823" w:rsidRDefault="00B31729" w:rsidP="007919DF">
      <w:pPr>
        <w:widowControl w:val="0"/>
        <w:autoSpaceDE w:val="0"/>
        <w:autoSpaceDN w:val="0"/>
        <w:adjustRightInd w:val="0"/>
        <w:snapToGrid w:val="0"/>
        <w:ind w:firstLine="709"/>
        <w:jc w:val="both"/>
        <w:rPr>
          <w:rFonts w:eastAsia="SimSun"/>
          <w:sz w:val="28"/>
          <w:szCs w:val="28"/>
          <w:lang w:val="kk-KZ"/>
        </w:rPr>
      </w:pPr>
    </w:p>
    <w:p w14:paraId="51EF4113" w14:textId="608F05B9" w:rsidR="007A7C93" w:rsidRPr="00617823" w:rsidRDefault="007A7C93" w:rsidP="007A7C93">
      <w:pPr>
        <w:widowControl w:val="0"/>
        <w:autoSpaceDE w:val="0"/>
        <w:autoSpaceDN w:val="0"/>
        <w:adjustRightInd w:val="0"/>
        <w:snapToGrid w:val="0"/>
        <w:ind w:firstLine="709"/>
        <w:jc w:val="both"/>
        <w:rPr>
          <w:rFonts w:eastAsia="SimSun"/>
          <w:sz w:val="28"/>
          <w:szCs w:val="28"/>
          <w:lang w:val="kk-KZ"/>
        </w:rPr>
      </w:pPr>
      <w:r w:rsidRPr="00617823">
        <w:rPr>
          <w:rFonts w:eastAsia="SimSun"/>
          <w:sz w:val="28"/>
          <w:szCs w:val="28"/>
          <w:lang w:val="kk-KZ"/>
        </w:rPr>
        <w:t xml:space="preserve">Технология </w:t>
      </w:r>
      <w:r w:rsidR="00285680">
        <w:rPr>
          <w:rFonts w:eastAsia="SimSun"/>
          <w:sz w:val="28"/>
          <w:szCs w:val="28"/>
          <w:lang w:val="ru-RU"/>
        </w:rPr>
        <w:t xml:space="preserve">закачки пара в пласт </w:t>
      </w:r>
      <w:r w:rsidRPr="00617823">
        <w:rPr>
          <w:rFonts w:eastAsia="SimSun"/>
          <w:sz w:val="28"/>
          <w:szCs w:val="28"/>
          <w:lang w:val="ru-RU"/>
        </w:rPr>
        <w:t>производится в</w:t>
      </w:r>
      <w:r w:rsidRPr="00617823">
        <w:rPr>
          <w:rFonts w:eastAsia="SimSun"/>
          <w:sz w:val="28"/>
          <w:szCs w:val="28"/>
          <w:lang w:val="kk-KZ"/>
        </w:rPr>
        <w:t xml:space="preserve"> 3 стадии:</w:t>
      </w:r>
    </w:p>
    <w:p w14:paraId="62A0476C" w14:textId="36FF1E28" w:rsidR="007A7C93" w:rsidRPr="00617823" w:rsidRDefault="007A7C93" w:rsidP="007A7C93">
      <w:pPr>
        <w:widowControl w:val="0"/>
        <w:autoSpaceDE w:val="0"/>
        <w:autoSpaceDN w:val="0"/>
        <w:adjustRightInd w:val="0"/>
        <w:snapToGrid w:val="0"/>
        <w:ind w:firstLine="709"/>
        <w:jc w:val="both"/>
        <w:rPr>
          <w:rFonts w:eastAsia="SimSun"/>
          <w:sz w:val="28"/>
          <w:szCs w:val="28"/>
          <w:lang w:val="kk-KZ"/>
        </w:rPr>
      </w:pPr>
      <w:r w:rsidRPr="00617823">
        <w:rPr>
          <w:rFonts w:eastAsia="SimSun"/>
          <w:sz w:val="28"/>
          <w:szCs w:val="28"/>
          <w:lang w:val="kk-KZ"/>
        </w:rPr>
        <w:t xml:space="preserve">- инжекция пара методом </w:t>
      </w:r>
      <w:r w:rsidRPr="00617823">
        <w:rPr>
          <w:rFonts w:eastAsia="SimSun"/>
          <w:sz w:val="28"/>
          <w:szCs w:val="28"/>
          <w:lang w:val="en-US"/>
        </w:rPr>
        <w:t>SAGD</w:t>
      </w:r>
      <w:r w:rsidRPr="00617823">
        <w:rPr>
          <w:rFonts w:eastAsia="SimSun"/>
          <w:sz w:val="28"/>
          <w:szCs w:val="28"/>
          <w:lang w:val="ru-RU"/>
        </w:rPr>
        <w:t xml:space="preserve"> </w:t>
      </w:r>
      <w:r w:rsidRPr="00617823">
        <w:rPr>
          <w:rFonts w:eastAsia="SimSun"/>
          <w:sz w:val="28"/>
          <w:szCs w:val="28"/>
          <w:lang w:val="kk-KZ"/>
        </w:rPr>
        <w:t xml:space="preserve">с подогревом по стволу </w:t>
      </w:r>
      <w:r w:rsidRPr="00617823">
        <w:rPr>
          <w:rFonts w:eastAsia="Calibri"/>
          <w:bCs/>
          <w:sz w:val="28"/>
          <w:szCs w:val="28"/>
          <w:lang w:val="ru-RU"/>
        </w:rPr>
        <w:t>скважинн</w:t>
      </w:r>
      <w:r w:rsidR="002C490E">
        <w:rPr>
          <w:rFonts w:eastAsia="Calibri"/>
          <w:bCs/>
          <w:sz w:val="28"/>
          <w:szCs w:val="28"/>
          <w:lang w:val="ru-RU"/>
        </w:rPr>
        <w:t>ым</w:t>
      </w:r>
      <w:r w:rsidRPr="00617823">
        <w:rPr>
          <w:rFonts w:eastAsia="Calibri"/>
          <w:bCs/>
          <w:sz w:val="28"/>
          <w:szCs w:val="28"/>
          <w:lang w:val="ru-RU"/>
        </w:rPr>
        <w:t xml:space="preserve"> термоэлектрическим модулем</w:t>
      </w:r>
      <w:r w:rsidRPr="00617823">
        <w:rPr>
          <w:rFonts w:eastAsia="SimSun"/>
          <w:sz w:val="28"/>
          <w:szCs w:val="28"/>
          <w:lang w:val="kk-KZ"/>
        </w:rPr>
        <w:t>;</w:t>
      </w:r>
    </w:p>
    <w:p w14:paraId="39E0EC0D" w14:textId="1724F6D1" w:rsidR="007A7C93" w:rsidRPr="00617823" w:rsidRDefault="007A7C93" w:rsidP="007A7C93">
      <w:pPr>
        <w:widowControl w:val="0"/>
        <w:autoSpaceDE w:val="0"/>
        <w:autoSpaceDN w:val="0"/>
        <w:adjustRightInd w:val="0"/>
        <w:snapToGrid w:val="0"/>
        <w:ind w:firstLine="709"/>
        <w:jc w:val="both"/>
        <w:rPr>
          <w:rFonts w:eastAsia="SimSun"/>
          <w:sz w:val="28"/>
          <w:szCs w:val="28"/>
          <w:lang w:val="kk-KZ"/>
        </w:rPr>
      </w:pPr>
      <w:r w:rsidRPr="00617823">
        <w:rPr>
          <w:rFonts w:eastAsia="SimSun"/>
          <w:sz w:val="28"/>
          <w:szCs w:val="28"/>
          <w:lang w:val="kk-KZ"/>
        </w:rPr>
        <w:t>- остано</w:t>
      </w:r>
      <w:r w:rsidR="002C490E">
        <w:rPr>
          <w:rFonts w:eastAsia="SimSun"/>
          <w:sz w:val="28"/>
          <w:szCs w:val="28"/>
          <w:lang w:val="kk-KZ"/>
        </w:rPr>
        <w:t>вка закачки и пропитки</w:t>
      </w:r>
      <w:r w:rsidRPr="00617823">
        <w:rPr>
          <w:rFonts w:eastAsia="SimSun"/>
          <w:sz w:val="28"/>
          <w:szCs w:val="28"/>
          <w:lang w:val="kk-KZ"/>
        </w:rPr>
        <w:t xml:space="preserve"> горизонтального участка призабойной зоны пласта паром;</w:t>
      </w:r>
    </w:p>
    <w:p w14:paraId="04CC8532" w14:textId="0895A097" w:rsidR="007A7C93" w:rsidRPr="00617823" w:rsidRDefault="007A7C93" w:rsidP="007A7C93">
      <w:pPr>
        <w:widowControl w:val="0"/>
        <w:autoSpaceDE w:val="0"/>
        <w:autoSpaceDN w:val="0"/>
        <w:adjustRightInd w:val="0"/>
        <w:snapToGrid w:val="0"/>
        <w:ind w:firstLine="709"/>
        <w:jc w:val="both"/>
        <w:rPr>
          <w:rFonts w:eastAsia="SimSun"/>
          <w:sz w:val="28"/>
          <w:szCs w:val="28"/>
          <w:lang w:val="kk-KZ"/>
        </w:rPr>
      </w:pPr>
      <w:r w:rsidRPr="00617823">
        <w:rPr>
          <w:rFonts w:eastAsia="SimSun"/>
          <w:sz w:val="28"/>
          <w:szCs w:val="28"/>
          <w:lang w:val="kk-KZ"/>
        </w:rPr>
        <w:t>- повышения нефтеотдачи.</w:t>
      </w:r>
    </w:p>
    <w:p w14:paraId="043A0612" w14:textId="77777777" w:rsidR="001F0863" w:rsidRPr="00617823" w:rsidRDefault="001F0863" w:rsidP="007919DF">
      <w:pPr>
        <w:widowControl w:val="0"/>
        <w:autoSpaceDE w:val="0"/>
        <w:autoSpaceDN w:val="0"/>
        <w:adjustRightInd w:val="0"/>
        <w:snapToGrid w:val="0"/>
        <w:ind w:firstLine="709"/>
        <w:jc w:val="both"/>
        <w:rPr>
          <w:rFonts w:eastAsia="SimSun"/>
          <w:b/>
          <w:sz w:val="28"/>
          <w:szCs w:val="28"/>
          <w:lang w:val="ru-RU"/>
        </w:rPr>
      </w:pPr>
    </w:p>
    <w:p w14:paraId="51FD3B74" w14:textId="627BB34A" w:rsidR="001F0863" w:rsidRPr="00617823" w:rsidRDefault="001F0863" w:rsidP="007919DF">
      <w:pPr>
        <w:widowControl w:val="0"/>
        <w:autoSpaceDE w:val="0"/>
        <w:autoSpaceDN w:val="0"/>
        <w:adjustRightInd w:val="0"/>
        <w:snapToGrid w:val="0"/>
        <w:ind w:firstLine="709"/>
        <w:jc w:val="both"/>
        <w:rPr>
          <w:rFonts w:eastAsia="SimSun"/>
          <w:b/>
          <w:sz w:val="28"/>
          <w:szCs w:val="28"/>
          <w:lang w:val="ru-RU"/>
        </w:rPr>
      </w:pPr>
      <w:r w:rsidRPr="00617823">
        <w:rPr>
          <w:rFonts w:eastAsia="SimSun"/>
          <w:b/>
          <w:sz w:val="28"/>
          <w:szCs w:val="28"/>
          <w:lang w:val="ru-RU"/>
        </w:rPr>
        <w:t>4.1 Радиуса прогрева пласта</w:t>
      </w:r>
    </w:p>
    <w:p w14:paraId="41C76AD9" w14:textId="77777777" w:rsidR="001C363F" w:rsidRPr="00617823" w:rsidRDefault="001C363F" w:rsidP="007919DF">
      <w:pPr>
        <w:widowControl w:val="0"/>
        <w:autoSpaceDE w:val="0"/>
        <w:autoSpaceDN w:val="0"/>
        <w:adjustRightInd w:val="0"/>
        <w:snapToGrid w:val="0"/>
        <w:ind w:firstLine="709"/>
        <w:jc w:val="both"/>
        <w:rPr>
          <w:rFonts w:eastAsia="SimSun"/>
          <w:sz w:val="28"/>
          <w:szCs w:val="28"/>
          <w:lang w:val="kk-KZ"/>
        </w:rPr>
      </w:pPr>
    </w:p>
    <w:p w14:paraId="02618BAF" w14:textId="67C0DA54" w:rsidR="00B31729" w:rsidRPr="00617823" w:rsidRDefault="007A7C93" w:rsidP="00C0185A">
      <w:pPr>
        <w:widowControl w:val="0"/>
        <w:autoSpaceDE w:val="0"/>
        <w:autoSpaceDN w:val="0"/>
        <w:adjustRightInd w:val="0"/>
        <w:snapToGrid w:val="0"/>
        <w:ind w:firstLine="709"/>
        <w:jc w:val="both"/>
        <w:rPr>
          <w:rFonts w:eastAsia="SimSun"/>
          <w:sz w:val="28"/>
          <w:szCs w:val="28"/>
          <w:lang w:val="kk-KZ"/>
        </w:rPr>
      </w:pPr>
      <w:r w:rsidRPr="00617823">
        <w:rPr>
          <w:rFonts w:eastAsia="SimSun"/>
          <w:sz w:val="28"/>
          <w:szCs w:val="28"/>
          <w:lang w:val="kk-KZ"/>
        </w:rPr>
        <w:t xml:space="preserve">Из-за подогрева теплоносителя по стволу скважины и короткой продолжительности стадии закачки пара (10-30 суток) возможно пренебрежение потерями тепла в окружающих условиях и считается, что весь вводимый теплопоток концентрируется в нефтяном пласте [97]. </w:t>
      </w:r>
      <w:r w:rsidR="000968DE">
        <w:rPr>
          <w:rFonts w:eastAsia="SimSun"/>
          <w:sz w:val="28"/>
          <w:szCs w:val="28"/>
          <w:lang w:val="kk-KZ"/>
        </w:rPr>
        <w:t xml:space="preserve"> Тогда радиус охвата пласта</w:t>
      </w:r>
      <w:r w:rsidRPr="00617823">
        <w:rPr>
          <w:rFonts w:eastAsia="SimSun"/>
          <w:sz w:val="28"/>
          <w:szCs w:val="28"/>
          <w:lang w:val="kk-KZ"/>
        </w:rPr>
        <w:t xml:space="preserve"> тепловым потоком вычисляется из уравнения теплового баланса по формуле 4.1.</w:t>
      </w:r>
    </w:p>
    <w:tbl>
      <w:tblPr>
        <w:tblStyle w:val="14"/>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59"/>
        <w:gridCol w:w="1275"/>
      </w:tblGrid>
      <w:tr w:rsidR="00B31729" w:rsidRPr="00617823" w14:paraId="43A84E53" w14:textId="77777777" w:rsidTr="00C0185A">
        <w:tc>
          <w:tcPr>
            <w:tcW w:w="8359" w:type="dxa"/>
          </w:tcPr>
          <w:p w14:paraId="7338744A" w14:textId="323CCD6F" w:rsidR="00B31729" w:rsidRPr="00617823" w:rsidRDefault="00B31729" w:rsidP="00C0185A">
            <w:pPr>
              <w:widowControl w:val="0"/>
              <w:tabs>
                <w:tab w:val="left" w:pos="1797"/>
              </w:tabs>
              <w:autoSpaceDE w:val="0"/>
              <w:autoSpaceDN w:val="0"/>
              <w:adjustRightInd w:val="0"/>
              <w:snapToGrid w:val="0"/>
              <w:ind w:firstLine="709"/>
              <w:jc w:val="center"/>
              <w:rPr>
                <w:rFonts w:eastAsia="SimSun"/>
                <w:sz w:val="32"/>
                <w:szCs w:val="32"/>
                <w:lang w:val="kk-KZ"/>
              </w:rPr>
            </w:pPr>
            <w:r w:rsidRPr="00617823">
              <w:rPr>
                <w:rFonts w:eastAsia="SimSun"/>
                <w:sz w:val="32"/>
                <w:szCs w:val="32"/>
                <w:lang w:val="kk-KZ"/>
              </w:rPr>
              <w:t>q</w:t>
            </w:r>
            <w:r w:rsidRPr="00617823">
              <w:rPr>
                <w:rFonts w:eastAsia="SimSun"/>
                <w:sz w:val="32"/>
                <w:szCs w:val="32"/>
                <w:vertAlign w:val="subscript"/>
                <w:lang w:val="kk-KZ"/>
              </w:rPr>
              <w:t>п</w:t>
            </w:r>
            <w:r w:rsidR="008F7C56" w:rsidRPr="00617823">
              <w:rPr>
                <w:rFonts w:eastAsia="SimSun"/>
                <w:sz w:val="32"/>
                <w:szCs w:val="32"/>
                <w:vertAlign w:val="subscript"/>
                <w:lang w:val="kk-KZ"/>
              </w:rPr>
              <w:t xml:space="preserve"> </w:t>
            </w:r>
            <w:r w:rsidRPr="00617823">
              <w:rPr>
                <w:rFonts w:eastAsia="SimSun"/>
                <w:sz w:val="32"/>
                <w:szCs w:val="32"/>
                <w:lang w:val="kk-KZ"/>
              </w:rPr>
              <w:t>с</w:t>
            </w:r>
            <w:r w:rsidRPr="00617823">
              <w:rPr>
                <w:rFonts w:eastAsia="SimSun"/>
                <w:sz w:val="32"/>
                <w:szCs w:val="32"/>
                <w:vertAlign w:val="subscript"/>
                <w:lang w:val="kk-KZ"/>
              </w:rPr>
              <w:t>r</w:t>
            </w:r>
            <w:r w:rsidR="008F7C56" w:rsidRPr="00617823">
              <w:rPr>
                <w:rFonts w:eastAsia="SimSun"/>
                <w:sz w:val="32"/>
                <w:szCs w:val="32"/>
                <w:vertAlign w:val="subscript"/>
                <w:lang w:val="kk-KZ"/>
              </w:rPr>
              <w:t xml:space="preserve"> </w:t>
            </w:r>
            <w:r w:rsidRPr="00617823">
              <w:rPr>
                <w:rFonts w:eastAsia="SimSun"/>
                <w:sz w:val="32"/>
                <w:szCs w:val="32"/>
                <w:lang w:val="kk-KZ"/>
              </w:rPr>
              <w:t>t = π</w:t>
            </w:r>
            <w:r w:rsidR="008F7C56" w:rsidRPr="00617823">
              <w:rPr>
                <w:rFonts w:eastAsia="SimSun"/>
                <w:sz w:val="32"/>
                <w:szCs w:val="32"/>
                <w:lang w:val="kk-KZ"/>
              </w:rPr>
              <w:t xml:space="preserve"> </w:t>
            </w:r>
            <w:r w:rsidRPr="00617823">
              <w:rPr>
                <w:rFonts w:eastAsia="SimSun"/>
                <w:sz w:val="32"/>
                <w:szCs w:val="32"/>
                <w:lang w:val="kk-KZ"/>
              </w:rPr>
              <w:t>R</w:t>
            </w:r>
            <w:r w:rsidRPr="00617823">
              <w:rPr>
                <w:rFonts w:eastAsia="SimSun"/>
                <w:sz w:val="32"/>
                <w:szCs w:val="32"/>
                <w:vertAlign w:val="superscript"/>
                <w:lang w:val="kk-KZ"/>
              </w:rPr>
              <w:t>2</w:t>
            </w:r>
            <w:r w:rsidR="008F7C56" w:rsidRPr="00617823">
              <w:rPr>
                <w:rFonts w:eastAsia="SimSun"/>
                <w:sz w:val="32"/>
                <w:szCs w:val="32"/>
                <w:vertAlign w:val="superscript"/>
                <w:lang w:val="kk-KZ"/>
              </w:rPr>
              <w:t xml:space="preserve"> </w:t>
            </w:r>
            <w:r w:rsidRPr="00617823">
              <w:rPr>
                <w:rFonts w:eastAsia="SimSun"/>
                <w:sz w:val="32"/>
                <w:szCs w:val="32"/>
                <w:lang w:val="kk-KZ"/>
              </w:rPr>
              <w:t>h</w:t>
            </w:r>
            <w:r w:rsidR="008F7C56" w:rsidRPr="00617823">
              <w:rPr>
                <w:rFonts w:eastAsia="SimSun"/>
                <w:sz w:val="32"/>
                <w:szCs w:val="32"/>
                <w:lang w:val="kk-KZ"/>
              </w:rPr>
              <w:t xml:space="preserve"> </w:t>
            </w:r>
            <w:r w:rsidRPr="00617823">
              <w:rPr>
                <w:rFonts w:eastAsia="SimSun"/>
                <w:sz w:val="32"/>
                <w:szCs w:val="32"/>
                <w:lang w:val="kk-KZ"/>
              </w:rPr>
              <w:t>c</w:t>
            </w:r>
            <w:r w:rsidRPr="00617823">
              <w:rPr>
                <w:rFonts w:eastAsia="SimSun"/>
                <w:sz w:val="32"/>
                <w:szCs w:val="32"/>
                <w:vertAlign w:val="subscript"/>
                <w:lang w:val="kk-KZ"/>
              </w:rPr>
              <w:t>п</w:t>
            </w:r>
            <w:r w:rsidRPr="00617823">
              <w:rPr>
                <w:rFonts w:eastAsia="SimSun"/>
                <w:sz w:val="32"/>
                <w:szCs w:val="32"/>
                <w:lang w:val="kk-KZ"/>
              </w:rPr>
              <w:t xml:space="preserve"> </w:t>
            </w:r>
          </w:p>
        </w:tc>
        <w:tc>
          <w:tcPr>
            <w:tcW w:w="1275" w:type="dxa"/>
          </w:tcPr>
          <w:p w14:paraId="35DB9322" w14:textId="5569918F" w:rsidR="00B31729" w:rsidRPr="00617823" w:rsidRDefault="00C0185A" w:rsidP="00C0185A">
            <w:pPr>
              <w:widowControl w:val="0"/>
              <w:tabs>
                <w:tab w:val="left" w:pos="1797"/>
              </w:tabs>
              <w:autoSpaceDE w:val="0"/>
              <w:autoSpaceDN w:val="0"/>
              <w:adjustRightInd w:val="0"/>
              <w:snapToGrid w:val="0"/>
              <w:ind w:firstLine="142"/>
              <w:jc w:val="right"/>
              <w:rPr>
                <w:rFonts w:eastAsia="SimSun"/>
                <w:sz w:val="28"/>
                <w:szCs w:val="28"/>
              </w:rPr>
            </w:pPr>
            <w:r w:rsidRPr="00617823">
              <w:rPr>
                <w:rFonts w:eastAsia="SimSun"/>
                <w:sz w:val="28"/>
                <w:szCs w:val="28"/>
                <w:lang w:val="kk-KZ"/>
              </w:rPr>
              <w:t xml:space="preserve"> </w:t>
            </w:r>
            <w:r w:rsidR="00B31729" w:rsidRPr="00617823">
              <w:rPr>
                <w:rFonts w:eastAsia="SimSun"/>
                <w:sz w:val="28"/>
                <w:szCs w:val="28"/>
              </w:rPr>
              <w:t>(</w:t>
            </w:r>
            <w:r w:rsidR="00C44743" w:rsidRPr="00617823">
              <w:rPr>
                <w:rFonts w:eastAsia="SimSun"/>
                <w:sz w:val="28"/>
                <w:szCs w:val="28"/>
              </w:rPr>
              <w:t>4</w:t>
            </w:r>
            <w:r w:rsidR="00B31729" w:rsidRPr="00617823">
              <w:rPr>
                <w:rFonts w:eastAsia="SimSun"/>
                <w:sz w:val="28"/>
                <w:szCs w:val="28"/>
              </w:rPr>
              <w:t>.1)</w:t>
            </w:r>
          </w:p>
        </w:tc>
      </w:tr>
    </w:tbl>
    <w:p w14:paraId="37F5D83E" w14:textId="77777777" w:rsidR="00637A3E" w:rsidRPr="00617823" w:rsidRDefault="00637A3E" w:rsidP="00C0185A">
      <w:pPr>
        <w:widowControl w:val="0"/>
        <w:autoSpaceDE w:val="0"/>
        <w:autoSpaceDN w:val="0"/>
        <w:adjustRightInd w:val="0"/>
        <w:snapToGrid w:val="0"/>
        <w:ind w:firstLine="567"/>
        <w:jc w:val="both"/>
        <w:rPr>
          <w:rFonts w:eastAsia="SimSun"/>
          <w:sz w:val="28"/>
          <w:szCs w:val="28"/>
          <w:lang w:val="kk-KZ"/>
        </w:rPr>
      </w:pPr>
    </w:p>
    <w:p w14:paraId="2AD1B13A" w14:textId="31482666" w:rsidR="00B31729" w:rsidRPr="00617823" w:rsidRDefault="00B31729" w:rsidP="007919DF">
      <w:pPr>
        <w:widowControl w:val="0"/>
        <w:autoSpaceDE w:val="0"/>
        <w:autoSpaceDN w:val="0"/>
        <w:adjustRightInd w:val="0"/>
        <w:snapToGrid w:val="0"/>
        <w:jc w:val="both"/>
        <w:rPr>
          <w:rFonts w:eastAsia="SimSun"/>
          <w:sz w:val="28"/>
          <w:szCs w:val="28"/>
          <w:lang w:val="kk-KZ"/>
        </w:rPr>
      </w:pPr>
      <w:r w:rsidRPr="00617823">
        <w:rPr>
          <w:rFonts w:eastAsia="SimSun"/>
          <w:sz w:val="28"/>
          <w:szCs w:val="28"/>
          <w:lang w:val="kk-KZ"/>
        </w:rPr>
        <w:t>откуда радиус прогрева</w:t>
      </w:r>
      <w:r w:rsidR="00637A3E" w:rsidRPr="00617823">
        <w:rPr>
          <w:rFonts w:eastAsia="SimSun"/>
          <w:sz w:val="28"/>
          <w:szCs w:val="28"/>
          <w:lang w:val="kk-KZ"/>
        </w:rPr>
        <w:t xml:space="preserve"> находим по формуле 4.2:</w:t>
      </w:r>
    </w:p>
    <w:tbl>
      <w:tblPr>
        <w:tblStyle w:val="14"/>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59"/>
        <w:gridCol w:w="1275"/>
      </w:tblGrid>
      <w:tr w:rsidR="00617823" w:rsidRPr="00617823" w14:paraId="30189DEF" w14:textId="77777777" w:rsidTr="00C0185A">
        <w:tc>
          <w:tcPr>
            <w:tcW w:w="8359" w:type="dxa"/>
          </w:tcPr>
          <w:p w14:paraId="4988C733" w14:textId="77777777" w:rsidR="00B31729" w:rsidRPr="00617823" w:rsidRDefault="00B31729" w:rsidP="00C0185A">
            <w:pPr>
              <w:widowControl w:val="0"/>
              <w:tabs>
                <w:tab w:val="left" w:pos="1797"/>
              </w:tabs>
              <w:autoSpaceDE w:val="0"/>
              <w:autoSpaceDN w:val="0"/>
              <w:adjustRightInd w:val="0"/>
              <w:snapToGrid w:val="0"/>
              <w:ind w:firstLine="709"/>
              <w:jc w:val="center"/>
              <w:rPr>
                <w:rFonts w:eastAsia="SimSun"/>
                <w:sz w:val="28"/>
                <w:szCs w:val="28"/>
              </w:rPr>
            </w:pPr>
            <w:r w:rsidRPr="00617823">
              <w:rPr>
                <w:rFonts w:eastAsia="SimSun"/>
                <w:sz w:val="28"/>
                <w:szCs w:val="28"/>
                <w:lang w:val="kk-KZ"/>
              </w:rPr>
              <w:t>Rп =</w:t>
            </w:r>
            <m:oMath>
              <m:rad>
                <m:radPr>
                  <m:degHide m:val="1"/>
                  <m:ctrlPr>
                    <w:rPr>
                      <w:rFonts w:ascii="Cambria Math" w:eastAsia="SimSun" w:hAnsi="Cambria Math"/>
                      <w:i/>
                      <w:sz w:val="40"/>
                      <w:szCs w:val="40"/>
                      <w:lang w:val="kk-KZ"/>
                    </w:rPr>
                  </m:ctrlPr>
                </m:radPr>
                <m:deg/>
                <m:e>
                  <m:f>
                    <m:fPr>
                      <m:ctrlPr>
                        <w:rPr>
                          <w:rFonts w:ascii="Cambria Math" w:eastAsia="SimSun" w:hAnsi="Cambria Math"/>
                          <w:i/>
                          <w:sz w:val="40"/>
                          <w:szCs w:val="40"/>
                          <w:lang w:val="kk-KZ"/>
                        </w:rPr>
                      </m:ctrlPr>
                    </m:fPr>
                    <m:num>
                      <m:sSub>
                        <m:sSubPr>
                          <m:ctrlPr>
                            <w:rPr>
                              <w:rFonts w:ascii="Cambria Math" w:eastAsia="SimSun" w:hAnsi="Cambria Math"/>
                              <w:i/>
                              <w:sz w:val="40"/>
                              <w:szCs w:val="40"/>
                              <w:lang w:val="kk-KZ"/>
                            </w:rPr>
                          </m:ctrlPr>
                        </m:sSubPr>
                        <m:e>
                          <m:r>
                            <w:rPr>
                              <w:rFonts w:ascii="Cambria Math" w:eastAsia="SimSun" w:hAnsi="Cambria Math"/>
                              <w:sz w:val="40"/>
                              <w:szCs w:val="40"/>
                              <w:lang w:val="kk-KZ"/>
                            </w:rPr>
                            <m:t>q</m:t>
                          </m:r>
                        </m:e>
                        <m:sub>
                          <m:r>
                            <w:rPr>
                              <w:rFonts w:ascii="Cambria Math" w:eastAsia="SimSun" w:hAnsi="Cambria Math"/>
                              <w:sz w:val="40"/>
                              <w:szCs w:val="40"/>
                              <w:lang w:val="kk-KZ"/>
                            </w:rPr>
                            <m:t>п</m:t>
                          </m:r>
                        </m:sub>
                      </m:sSub>
                      <m:sSub>
                        <m:sSubPr>
                          <m:ctrlPr>
                            <w:rPr>
                              <w:rFonts w:ascii="Cambria Math" w:eastAsia="SimSun" w:hAnsi="Cambria Math"/>
                              <w:i/>
                              <w:sz w:val="40"/>
                              <w:szCs w:val="40"/>
                              <w:lang w:val="kk-KZ"/>
                            </w:rPr>
                          </m:ctrlPr>
                        </m:sSubPr>
                        <m:e>
                          <m:r>
                            <w:rPr>
                              <w:rFonts w:ascii="Cambria Math" w:eastAsia="SimSun" w:hAnsi="Cambria Math"/>
                              <w:sz w:val="40"/>
                              <w:szCs w:val="40"/>
                              <w:lang w:val="kk-KZ"/>
                            </w:rPr>
                            <m:t>c</m:t>
                          </m:r>
                        </m:e>
                        <m:sub>
                          <m:r>
                            <w:rPr>
                              <w:rFonts w:ascii="Cambria Math" w:eastAsia="SimSun" w:hAnsi="Cambria Math"/>
                              <w:sz w:val="40"/>
                              <w:szCs w:val="40"/>
                              <w:lang w:val="kk-KZ"/>
                            </w:rPr>
                            <m:t>r</m:t>
                          </m:r>
                        </m:sub>
                      </m:sSub>
                      <m:r>
                        <w:rPr>
                          <w:rFonts w:ascii="Cambria Math" w:eastAsia="SimSun" w:hAnsi="Cambria Math"/>
                          <w:sz w:val="40"/>
                          <w:szCs w:val="40"/>
                          <w:lang w:val="kk-KZ"/>
                        </w:rPr>
                        <m:t>t</m:t>
                      </m:r>
                    </m:num>
                    <m:den>
                      <m:sSub>
                        <m:sSubPr>
                          <m:ctrlPr>
                            <w:rPr>
                              <w:rFonts w:ascii="Cambria Math" w:eastAsia="SimSun" w:hAnsi="Cambria Math"/>
                              <w:i/>
                              <w:sz w:val="40"/>
                              <w:szCs w:val="40"/>
                              <w:lang w:val="kk-KZ"/>
                            </w:rPr>
                          </m:ctrlPr>
                        </m:sSubPr>
                        <m:e>
                          <m:r>
                            <w:rPr>
                              <w:rFonts w:ascii="Cambria Math" w:eastAsia="SimSun" w:hAnsi="Cambria Math"/>
                              <w:sz w:val="40"/>
                              <w:szCs w:val="40"/>
                              <w:lang w:val="kk-KZ"/>
                            </w:rPr>
                            <m:t>с</m:t>
                          </m:r>
                        </m:e>
                        <m:sub>
                          <m:r>
                            <w:rPr>
                              <w:rFonts w:ascii="Cambria Math" w:eastAsia="SimSun" w:hAnsi="Cambria Math"/>
                              <w:sz w:val="40"/>
                              <w:szCs w:val="40"/>
                              <w:lang w:val="kk-KZ"/>
                            </w:rPr>
                            <m:t>п</m:t>
                          </m:r>
                        </m:sub>
                      </m:sSub>
                      <m:r>
                        <w:rPr>
                          <w:rFonts w:ascii="Cambria Math" w:eastAsia="SimSun" w:hAnsi="Cambria Math"/>
                          <w:sz w:val="40"/>
                          <w:szCs w:val="40"/>
                          <w:lang w:val="kk-KZ"/>
                        </w:rPr>
                        <m:t>h</m:t>
                      </m:r>
                      <m:r>
                        <w:rPr>
                          <w:rFonts w:ascii="Cambria Math" w:eastAsia="SimSun" w:hAnsi="Cambria Math"/>
                          <w:sz w:val="40"/>
                          <w:szCs w:val="40"/>
                          <w:lang w:val="en-US"/>
                        </w:rPr>
                        <m:t>π</m:t>
                      </m:r>
                    </m:den>
                  </m:f>
                </m:e>
              </m:rad>
            </m:oMath>
          </w:p>
        </w:tc>
        <w:tc>
          <w:tcPr>
            <w:tcW w:w="1275" w:type="dxa"/>
          </w:tcPr>
          <w:p w14:paraId="1F4ED429" w14:textId="69A4C316" w:rsidR="00B31729" w:rsidRPr="00617823" w:rsidRDefault="00B31729" w:rsidP="00C0185A">
            <w:pPr>
              <w:widowControl w:val="0"/>
              <w:tabs>
                <w:tab w:val="left" w:pos="1797"/>
              </w:tabs>
              <w:autoSpaceDE w:val="0"/>
              <w:autoSpaceDN w:val="0"/>
              <w:adjustRightInd w:val="0"/>
              <w:snapToGrid w:val="0"/>
              <w:ind w:firstLine="142"/>
              <w:jc w:val="right"/>
              <w:rPr>
                <w:rFonts w:eastAsia="SimSun"/>
                <w:b/>
                <w:sz w:val="28"/>
                <w:szCs w:val="28"/>
              </w:rPr>
            </w:pPr>
            <w:r w:rsidRPr="00617823">
              <w:rPr>
                <w:rFonts w:eastAsia="SimSun"/>
                <w:sz w:val="28"/>
                <w:szCs w:val="28"/>
              </w:rPr>
              <w:t>(</w:t>
            </w:r>
            <w:r w:rsidR="00C44743" w:rsidRPr="00617823">
              <w:rPr>
                <w:rFonts w:eastAsia="SimSun"/>
                <w:sz w:val="28"/>
                <w:szCs w:val="28"/>
              </w:rPr>
              <w:t>4</w:t>
            </w:r>
            <w:r w:rsidRPr="00617823">
              <w:rPr>
                <w:rFonts w:eastAsia="SimSun"/>
                <w:sz w:val="28"/>
                <w:szCs w:val="28"/>
              </w:rPr>
              <w:t>.2)</w:t>
            </w:r>
          </w:p>
          <w:p w14:paraId="2E2DDA33" w14:textId="77777777" w:rsidR="00B31729" w:rsidRPr="00617823" w:rsidRDefault="00B31729" w:rsidP="00C0185A">
            <w:pPr>
              <w:widowControl w:val="0"/>
              <w:tabs>
                <w:tab w:val="left" w:pos="1797"/>
              </w:tabs>
              <w:autoSpaceDE w:val="0"/>
              <w:autoSpaceDN w:val="0"/>
              <w:adjustRightInd w:val="0"/>
              <w:snapToGrid w:val="0"/>
              <w:ind w:firstLine="709"/>
              <w:jc w:val="both"/>
              <w:rPr>
                <w:rFonts w:eastAsia="SimSun"/>
                <w:sz w:val="28"/>
                <w:szCs w:val="28"/>
              </w:rPr>
            </w:pPr>
          </w:p>
        </w:tc>
      </w:tr>
    </w:tbl>
    <w:p w14:paraId="41EBFB74" w14:textId="7AEADDEA" w:rsidR="007A7C93" w:rsidRPr="00617823" w:rsidRDefault="007A7C93" w:rsidP="005A6C20">
      <w:pPr>
        <w:widowControl w:val="0"/>
        <w:tabs>
          <w:tab w:val="left" w:pos="709"/>
        </w:tabs>
        <w:autoSpaceDE w:val="0"/>
        <w:autoSpaceDN w:val="0"/>
        <w:adjustRightInd w:val="0"/>
        <w:snapToGrid w:val="0"/>
        <w:ind w:left="710"/>
        <w:jc w:val="both"/>
        <w:rPr>
          <w:rFonts w:eastAsia="SimSun"/>
          <w:sz w:val="28"/>
          <w:szCs w:val="28"/>
          <w:lang w:val="kk-KZ"/>
        </w:rPr>
      </w:pPr>
      <w:r w:rsidRPr="00617823">
        <w:rPr>
          <w:rFonts w:eastAsia="SimSun"/>
          <w:noProof/>
          <w:sz w:val="28"/>
          <w:szCs w:val="28"/>
          <w:lang w:val="en-US" w:eastAsia="en-US"/>
        </w:rPr>
        <w:drawing>
          <wp:inline distT="0" distB="0" distL="0" distR="0" wp14:anchorId="23D9ADEE" wp14:editId="12B6691B">
            <wp:extent cx="5292090" cy="1200785"/>
            <wp:effectExtent l="0" t="0" r="381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92090" cy="1200785"/>
                    </a:xfrm>
                    <a:prstGeom prst="rect">
                      <a:avLst/>
                    </a:prstGeom>
                    <a:noFill/>
                  </pic:spPr>
                </pic:pic>
              </a:graphicData>
            </a:graphic>
          </wp:inline>
        </w:drawing>
      </w:r>
    </w:p>
    <w:p w14:paraId="6B7F038F" w14:textId="77777777" w:rsidR="007A7C93" w:rsidRPr="00617823" w:rsidRDefault="007A7C93" w:rsidP="005A6C20">
      <w:pPr>
        <w:widowControl w:val="0"/>
        <w:tabs>
          <w:tab w:val="left" w:pos="709"/>
        </w:tabs>
        <w:autoSpaceDE w:val="0"/>
        <w:autoSpaceDN w:val="0"/>
        <w:adjustRightInd w:val="0"/>
        <w:snapToGrid w:val="0"/>
        <w:ind w:left="710"/>
        <w:jc w:val="both"/>
        <w:rPr>
          <w:rFonts w:eastAsia="SimSun"/>
          <w:b/>
          <w:bCs/>
          <w:sz w:val="28"/>
          <w:szCs w:val="28"/>
          <w:lang w:val="kk-KZ"/>
        </w:rPr>
      </w:pPr>
    </w:p>
    <w:p w14:paraId="2637C5A0" w14:textId="77073B68" w:rsidR="00B31729" w:rsidRPr="00617823" w:rsidRDefault="001C363F" w:rsidP="005A6C20">
      <w:pPr>
        <w:widowControl w:val="0"/>
        <w:tabs>
          <w:tab w:val="left" w:pos="709"/>
        </w:tabs>
        <w:autoSpaceDE w:val="0"/>
        <w:autoSpaceDN w:val="0"/>
        <w:adjustRightInd w:val="0"/>
        <w:snapToGrid w:val="0"/>
        <w:ind w:left="710"/>
        <w:jc w:val="both"/>
        <w:rPr>
          <w:rFonts w:eastAsia="SimSun"/>
          <w:b/>
          <w:bCs/>
          <w:sz w:val="28"/>
          <w:szCs w:val="28"/>
        </w:rPr>
      </w:pPr>
      <w:r w:rsidRPr="00617823">
        <w:rPr>
          <w:rFonts w:eastAsia="SimSun"/>
          <w:b/>
          <w:bCs/>
          <w:sz w:val="28"/>
          <w:szCs w:val="28"/>
          <w:lang w:val="kk-KZ"/>
        </w:rPr>
        <w:t>4.2 Н</w:t>
      </w:r>
      <w:r w:rsidR="00B31729" w:rsidRPr="00617823">
        <w:rPr>
          <w:rFonts w:eastAsia="SimSun"/>
          <w:b/>
          <w:bCs/>
          <w:sz w:val="28"/>
          <w:szCs w:val="28"/>
          <w:lang w:val="kk-KZ"/>
        </w:rPr>
        <w:t xml:space="preserve">ачального дебита скважины после </w:t>
      </w:r>
      <w:r w:rsidR="00B31729" w:rsidRPr="00617823">
        <w:rPr>
          <w:rFonts w:eastAsia="SimSun"/>
          <w:b/>
          <w:bCs/>
          <w:sz w:val="28"/>
          <w:szCs w:val="28"/>
        </w:rPr>
        <w:t>закачки пара в пласт</w:t>
      </w:r>
    </w:p>
    <w:p w14:paraId="003ACF48" w14:textId="66AEA8E5" w:rsidR="00637A3E" w:rsidRPr="00617823" w:rsidRDefault="00637A3E" w:rsidP="00637A3E">
      <w:pPr>
        <w:pStyle w:val="aa"/>
        <w:widowControl w:val="0"/>
        <w:tabs>
          <w:tab w:val="left" w:pos="567"/>
        </w:tabs>
        <w:autoSpaceDE w:val="0"/>
        <w:autoSpaceDN w:val="0"/>
        <w:adjustRightInd w:val="0"/>
        <w:snapToGrid w:val="0"/>
        <w:spacing w:after="0" w:line="240" w:lineRule="auto"/>
        <w:ind w:left="1286"/>
        <w:jc w:val="both"/>
        <w:rPr>
          <w:rFonts w:eastAsia="SimSun"/>
          <w:sz w:val="28"/>
          <w:szCs w:val="28"/>
        </w:rPr>
      </w:pPr>
    </w:p>
    <w:p w14:paraId="559242EA" w14:textId="4CFE39D7" w:rsidR="00637A3E" w:rsidRPr="00617823" w:rsidRDefault="00637A3E" w:rsidP="007919DF">
      <w:pPr>
        <w:pStyle w:val="aa"/>
        <w:widowControl w:val="0"/>
        <w:tabs>
          <w:tab w:val="left" w:pos="709"/>
        </w:tabs>
        <w:autoSpaceDE w:val="0"/>
        <w:autoSpaceDN w:val="0"/>
        <w:adjustRightInd w:val="0"/>
        <w:snapToGrid w:val="0"/>
        <w:spacing w:after="0" w:line="240" w:lineRule="auto"/>
        <w:ind w:left="0" w:firstLine="709"/>
        <w:jc w:val="both"/>
        <w:rPr>
          <w:rFonts w:eastAsia="SimSun"/>
          <w:sz w:val="28"/>
          <w:szCs w:val="28"/>
        </w:rPr>
      </w:pPr>
      <w:r w:rsidRPr="00617823">
        <w:rPr>
          <w:rFonts w:eastAsia="SimSun"/>
          <w:sz w:val="28"/>
          <w:szCs w:val="28"/>
        </w:rPr>
        <w:t>Расчет начального дебита скважины после закачки пара в пласт по формуле 4.3:</w:t>
      </w:r>
    </w:p>
    <w:tbl>
      <w:tblPr>
        <w:tblStyle w:val="14"/>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59"/>
        <w:gridCol w:w="1275"/>
      </w:tblGrid>
      <w:tr w:rsidR="00617823" w:rsidRPr="00617823" w14:paraId="121B4D39" w14:textId="77777777" w:rsidTr="008E4613">
        <w:tc>
          <w:tcPr>
            <w:tcW w:w="8359" w:type="dxa"/>
          </w:tcPr>
          <w:p w14:paraId="158FC6E4" w14:textId="77777777" w:rsidR="00B31729" w:rsidRPr="00617823" w:rsidRDefault="00B31729" w:rsidP="00B31729">
            <w:pPr>
              <w:widowControl w:val="0"/>
              <w:tabs>
                <w:tab w:val="left" w:pos="1797"/>
              </w:tabs>
              <w:autoSpaceDE w:val="0"/>
              <w:autoSpaceDN w:val="0"/>
              <w:adjustRightInd w:val="0"/>
              <w:snapToGrid w:val="0"/>
              <w:ind w:firstLine="709"/>
              <w:jc w:val="center"/>
              <w:rPr>
                <w:rFonts w:eastAsia="SimSun"/>
                <w:sz w:val="36"/>
                <w:szCs w:val="36"/>
                <w:lang w:val="kk-KZ"/>
              </w:rPr>
            </w:pPr>
            <w:r w:rsidRPr="00617823">
              <w:rPr>
                <w:rFonts w:eastAsia="SimSun"/>
                <w:sz w:val="36"/>
                <w:szCs w:val="36"/>
                <w:lang w:val="kk-KZ"/>
              </w:rPr>
              <w:t>q</w:t>
            </w:r>
            <w:r w:rsidRPr="00617823">
              <w:rPr>
                <w:rFonts w:eastAsia="SimSun"/>
                <w:sz w:val="36"/>
                <w:szCs w:val="36"/>
                <w:vertAlign w:val="subscript"/>
                <w:lang w:val="kk-KZ"/>
              </w:rPr>
              <w:t>н</w:t>
            </w:r>
            <w:r w:rsidRPr="00617823">
              <w:rPr>
                <w:rFonts w:eastAsia="SimSun"/>
                <w:sz w:val="36"/>
                <w:szCs w:val="36"/>
                <w:lang w:val="kk-KZ"/>
              </w:rPr>
              <w:t xml:space="preserve"> =</w:t>
            </w:r>
            <m:oMath>
              <m:f>
                <m:fPr>
                  <m:ctrlPr>
                    <w:rPr>
                      <w:rFonts w:ascii="Cambria Math" w:eastAsia="SimSun" w:hAnsi="Cambria Math"/>
                      <w:i/>
                      <w:sz w:val="36"/>
                      <w:szCs w:val="36"/>
                      <w:lang w:val="kk-KZ"/>
                    </w:rPr>
                  </m:ctrlPr>
                </m:fPr>
                <m:num>
                  <m:r>
                    <w:rPr>
                      <w:rFonts w:ascii="Cambria Math" w:eastAsia="SimSun" w:hAnsi="Cambria Math"/>
                      <w:sz w:val="36"/>
                      <w:szCs w:val="36"/>
                      <w:lang w:val="kk-KZ"/>
                    </w:rPr>
                    <m:t>2πkh(</m:t>
                  </m:r>
                  <m:sSub>
                    <m:sSubPr>
                      <m:ctrlPr>
                        <w:rPr>
                          <w:rFonts w:ascii="Cambria Math" w:eastAsia="SimSun" w:hAnsi="Cambria Math"/>
                          <w:i/>
                          <w:sz w:val="36"/>
                          <w:szCs w:val="36"/>
                          <w:lang w:val="kk-KZ"/>
                        </w:rPr>
                      </m:ctrlPr>
                    </m:sSubPr>
                    <m:e>
                      <m:r>
                        <w:rPr>
                          <w:rFonts w:ascii="Cambria Math" w:eastAsia="SimSun" w:hAnsi="Cambria Math"/>
                          <w:sz w:val="36"/>
                          <w:szCs w:val="36"/>
                          <w:lang w:val="kk-KZ"/>
                        </w:rPr>
                        <m:t>P</m:t>
                      </m:r>
                    </m:e>
                    <m:sub>
                      <m:r>
                        <w:rPr>
                          <w:rFonts w:ascii="Cambria Math" w:eastAsia="SimSun" w:hAnsi="Cambria Math"/>
                          <w:sz w:val="36"/>
                          <w:szCs w:val="36"/>
                          <w:lang w:val="kk-KZ"/>
                        </w:rPr>
                        <m:t>k</m:t>
                      </m:r>
                    </m:sub>
                  </m:sSub>
                  <m:r>
                    <w:rPr>
                      <w:rFonts w:ascii="Cambria Math" w:eastAsia="SimSun" w:hAnsi="Cambria Math"/>
                      <w:sz w:val="36"/>
                      <w:szCs w:val="36"/>
                      <w:lang w:val="kk-KZ"/>
                    </w:rPr>
                    <m:t>-</m:t>
                  </m:r>
                  <m:sSub>
                    <m:sSubPr>
                      <m:ctrlPr>
                        <w:rPr>
                          <w:rFonts w:ascii="Cambria Math" w:eastAsia="SimSun" w:hAnsi="Cambria Math"/>
                          <w:i/>
                          <w:sz w:val="36"/>
                          <w:szCs w:val="36"/>
                          <w:lang w:val="kk-KZ"/>
                        </w:rPr>
                      </m:ctrlPr>
                    </m:sSubPr>
                    <m:e>
                      <m:r>
                        <w:rPr>
                          <w:rFonts w:ascii="Cambria Math" w:eastAsia="SimSun" w:hAnsi="Cambria Math"/>
                          <w:sz w:val="36"/>
                          <w:szCs w:val="36"/>
                          <w:lang w:val="kk-KZ"/>
                        </w:rPr>
                        <m:t>P</m:t>
                      </m:r>
                    </m:e>
                    <m:sub>
                      <m:r>
                        <w:rPr>
                          <w:rFonts w:ascii="Cambria Math" w:eastAsia="SimSun" w:hAnsi="Cambria Math"/>
                          <w:sz w:val="36"/>
                          <w:szCs w:val="36"/>
                          <w:lang w:val="kk-KZ"/>
                        </w:rPr>
                        <m:t>c</m:t>
                      </m:r>
                    </m:sub>
                  </m:sSub>
                  <m:r>
                    <w:rPr>
                      <w:rFonts w:ascii="Cambria Math" w:eastAsia="SimSun" w:hAnsi="Cambria Math"/>
                      <w:sz w:val="36"/>
                      <w:szCs w:val="36"/>
                      <w:lang w:val="kk-KZ"/>
                    </w:rPr>
                    <m:t>)</m:t>
                  </m:r>
                </m:num>
                <m:den>
                  <m:r>
                    <w:rPr>
                      <w:rFonts w:ascii="Cambria Math" w:eastAsia="SimSun" w:hAnsi="Cambria Math"/>
                      <w:sz w:val="36"/>
                      <w:szCs w:val="36"/>
                      <w:lang w:val="kk-KZ"/>
                    </w:rPr>
                    <m:t>μ</m:t>
                  </m:r>
                  <m:sSub>
                    <m:sSubPr>
                      <m:ctrlPr>
                        <w:rPr>
                          <w:rFonts w:ascii="Cambria Math" w:eastAsia="SimSun" w:hAnsi="Cambria Math"/>
                          <w:i/>
                          <w:sz w:val="36"/>
                          <w:szCs w:val="36"/>
                          <w:lang w:val="kk-KZ"/>
                        </w:rPr>
                      </m:ctrlPr>
                    </m:sSubPr>
                    <m:e>
                      <m:r>
                        <w:rPr>
                          <w:rFonts w:ascii="Cambria Math" w:eastAsia="SimSun" w:hAnsi="Cambria Math"/>
                          <w:sz w:val="36"/>
                          <w:szCs w:val="36"/>
                          <w:lang w:val="kk-KZ"/>
                        </w:rPr>
                        <m:t>(T</m:t>
                      </m:r>
                    </m:e>
                    <m:sub>
                      <m:r>
                        <w:rPr>
                          <w:rFonts w:ascii="Cambria Math" w:eastAsia="SimSun" w:hAnsi="Cambria Math"/>
                          <w:sz w:val="36"/>
                          <w:szCs w:val="36"/>
                          <w:lang w:val="kk-KZ"/>
                        </w:rPr>
                        <m:t>n</m:t>
                      </m:r>
                    </m:sub>
                  </m:sSub>
                  <m:r>
                    <w:rPr>
                      <w:rFonts w:ascii="Cambria Math" w:eastAsia="SimSun" w:hAnsi="Cambria Math"/>
                      <w:sz w:val="36"/>
                      <w:szCs w:val="36"/>
                      <w:lang w:val="kk-KZ"/>
                    </w:rPr>
                    <m:t>)ln</m:t>
                  </m:r>
                  <m:f>
                    <m:fPr>
                      <m:ctrlPr>
                        <w:rPr>
                          <w:rFonts w:ascii="Cambria Math" w:eastAsia="SimSun" w:hAnsi="Cambria Math"/>
                          <w:i/>
                          <w:sz w:val="36"/>
                          <w:szCs w:val="36"/>
                          <w:lang w:val="kk-KZ"/>
                        </w:rPr>
                      </m:ctrlPr>
                    </m:fPr>
                    <m:num>
                      <m:sSub>
                        <m:sSubPr>
                          <m:ctrlPr>
                            <w:rPr>
                              <w:rFonts w:ascii="Cambria Math" w:eastAsia="SimSun" w:hAnsi="Cambria Math"/>
                              <w:i/>
                              <w:sz w:val="36"/>
                              <w:szCs w:val="36"/>
                              <w:lang w:val="kk-KZ"/>
                            </w:rPr>
                          </m:ctrlPr>
                        </m:sSubPr>
                        <m:e>
                          <m:r>
                            <w:rPr>
                              <w:rFonts w:ascii="Cambria Math" w:eastAsia="SimSun" w:hAnsi="Cambria Math"/>
                              <w:sz w:val="36"/>
                              <w:szCs w:val="36"/>
                              <w:lang w:val="kk-KZ"/>
                            </w:rPr>
                            <m:t>R</m:t>
                          </m:r>
                        </m:e>
                        <m:sub>
                          <m:r>
                            <w:rPr>
                              <w:rFonts w:ascii="Cambria Math" w:eastAsia="SimSun" w:hAnsi="Cambria Math"/>
                              <w:sz w:val="36"/>
                              <w:szCs w:val="36"/>
                              <w:lang w:val="kk-KZ"/>
                            </w:rPr>
                            <m:t>п</m:t>
                          </m:r>
                        </m:sub>
                      </m:sSub>
                    </m:num>
                    <m:den>
                      <m:sSub>
                        <m:sSubPr>
                          <m:ctrlPr>
                            <w:rPr>
                              <w:rFonts w:ascii="Cambria Math" w:eastAsia="SimSun" w:hAnsi="Cambria Math"/>
                              <w:i/>
                              <w:sz w:val="36"/>
                              <w:szCs w:val="36"/>
                              <w:lang w:val="kk-KZ"/>
                            </w:rPr>
                          </m:ctrlPr>
                        </m:sSubPr>
                        <m:e>
                          <m:r>
                            <w:rPr>
                              <w:rFonts w:ascii="Cambria Math" w:eastAsia="SimSun" w:hAnsi="Cambria Math"/>
                              <w:sz w:val="36"/>
                              <w:szCs w:val="36"/>
                              <w:lang w:val="kk-KZ"/>
                            </w:rPr>
                            <m:t>R</m:t>
                          </m:r>
                        </m:e>
                        <m:sub>
                          <m:r>
                            <w:rPr>
                              <w:rFonts w:ascii="Cambria Math" w:eastAsia="SimSun" w:hAnsi="Cambria Math"/>
                              <w:sz w:val="36"/>
                              <w:szCs w:val="36"/>
                              <w:lang w:val="kk-KZ"/>
                            </w:rPr>
                            <m:t>c</m:t>
                          </m:r>
                        </m:sub>
                      </m:sSub>
                    </m:den>
                  </m:f>
                  <m:r>
                    <w:rPr>
                      <w:rFonts w:ascii="Cambria Math" w:eastAsia="SimSun" w:hAnsi="Cambria Math"/>
                      <w:sz w:val="36"/>
                      <w:szCs w:val="36"/>
                      <w:lang w:val="kk-KZ"/>
                    </w:rPr>
                    <m:t>+μ</m:t>
                  </m:r>
                  <m:sSub>
                    <m:sSubPr>
                      <m:ctrlPr>
                        <w:rPr>
                          <w:rFonts w:ascii="Cambria Math" w:eastAsia="SimSun" w:hAnsi="Cambria Math"/>
                          <w:i/>
                          <w:sz w:val="36"/>
                          <w:szCs w:val="36"/>
                          <w:lang w:val="kk-KZ"/>
                        </w:rPr>
                      </m:ctrlPr>
                    </m:sSubPr>
                    <m:e>
                      <m:r>
                        <w:rPr>
                          <w:rFonts w:ascii="Cambria Math" w:eastAsia="SimSun" w:hAnsi="Cambria Math"/>
                          <w:sz w:val="36"/>
                          <w:szCs w:val="36"/>
                          <w:lang w:val="kk-KZ"/>
                        </w:rPr>
                        <m:t>(T</m:t>
                      </m:r>
                    </m:e>
                    <m:sub>
                      <m:r>
                        <w:rPr>
                          <w:rFonts w:ascii="Cambria Math" w:eastAsia="SimSun" w:hAnsi="Cambria Math"/>
                          <w:sz w:val="36"/>
                          <w:szCs w:val="36"/>
                          <w:lang w:val="kk-KZ"/>
                        </w:rPr>
                        <m:t>0</m:t>
                      </m:r>
                    </m:sub>
                  </m:sSub>
                  <m:r>
                    <w:rPr>
                      <w:rFonts w:ascii="Cambria Math" w:eastAsia="SimSun" w:hAnsi="Cambria Math"/>
                      <w:sz w:val="36"/>
                      <w:szCs w:val="36"/>
                      <w:lang w:val="kk-KZ"/>
                    </w:rPr>
                    <m:t>)ln</m:t>
                  </m:r>
                  <m:f>
                    <m:fPr>
                      <m:ctrlPr>
                        <w:rPr>
                          <w:rFonts w:ascii="Cambria Math" w:eastAsia="SimSun" w:hAnsi="Cambria Math"/>
                          <w:i/>
                          <w:sz w:val="36"/>
                          <w:szCs w:val="36"/>
                          <w:lang w:val="kk-KZ"/>
                        </w:rPr>
                      </m:ctrlPr>
                    </m:fPr>
                    <m:num>
                      <m:sSub>
                        <m:sSubPr>
                          <m:ctrlPr>
                            <w:rPr>
                              <w:rFonts w:ascii="Cambria Math" w:eastAsia="SimSun" w:hAnsi="Cambria Math"/>
                              <w:i/>
                              <w:sz w:val="36"/>
                              <w:szCs w:val="36"/>
                              <w:lang w:val="kk-KZ"/>
                            </w:rPr>
                          </m:ctrlPr>
                        </m:sSubPr>
                        <m:e>
                          <m:r>
                            <w:rPr>
                              <w:rFonts w:ascii="Cambria Math" w:eastAsia="SimSun" w:hAnsi="Cambria Math"/>
                              <w:sz w:val="36"/>
                              <w:szCs w:val="36"/>
                              <w:lang w:val="kk-KZ"/>
                            </w:rPr>
                            <m:t>R</m:t>
                          </m:r>
                        </m:e>
                        <m:sub>
                          <m:r>
                            <w:rPr>
                              <w:rFonts w:ascii="Cambria Math" w:eastAsia="SimSun" w:hAnsi="Cambria Math"/>
                              <w:sz w:val="36"/>
                              <w:szCs w:val="36"/>
                              <w:lang w:val="kk-KZ"/>
                            </w:rPr>
                            <m:t>к</m:t>
                          </m:r>
                        </m:sub>
                      </m:sSub>
                    </m:num>
                    <m:den>
                      <m:sSub>
                        <m:sSubPr>
                          <m:ctrlPr>
                            <w:rPr>
                              <w:rFonts w:ascii="Cambria Math" w:eastAsia="SimSun" w:hAnsi="Cambria Math"/>
                              <w:i/>
                              <w:sz w:val="36"/>
                              <w:szCs w:val="36"/>
                              <w:lang w:val="kk-KZ"/>
                            </w:rPr>
                          </m:ctrlPr>
                        </m:sSubPr>
                        <m:e>
                          <m:r>
                            <w:rPr>
                              <w:rFonts w:ascii="Cambria Math" w:eastAsia="SimSun" w:hAnsi="Cambria Math"/>
                              <w:sz w:val="36"/>
                              <w:szCs w:val="36"/>
                              <w:lang w:val="kk-KZ"/>
                            </w:rPr>
                            <m:t>R</m:t>
                          </m:r>
                        </m:e>
                        <m:sub>
                          <m:r>
                            <w:rPr>
                              <w:rFonts w:ascii="Cambria Math" w:eastAsia="SimSun" w:hAnsi="Cambria Math"/>
                              <w:sz w:val="36"/>
                              <w:szCs w:val="36"/>
                              <w:lang w:val="kk-KZ"/>
                            </w:rPr>
                            <m:t>п</m:t>
                          </m:r>
                        </m:sub>
                      </m:sSub>
                    </m:den>
                  </m:f>
                </m:den>
              </m:f>
            </m:oMath>
          </w:p>
        </w:tc>
        <w:tc>
          <w:tcPr>
            <w:tcW w:w="1275" w:type="dxa"/>
          </w:tcPr>
          <w:p w14:paraId="47CDDEBC" w14:textId="34A5B526" w:rsidR="00B31729" w:rsidRPr="00617823" w:rsidRDefault="00B31729" w:rsidP="00B31729">
            <w:pPr>
              <w:widowControl w:val="0"/>
              <w:tabs>
                <w:tab w:val="left" w:pos="1797"/>
              </w:tabs>
              <w:autoSpaceDE w:val="0"/>
              <w:autoSpaceDN w:val="0"/>
              <w:adjustRightInd w:val="0"/>
              <w:snapToGrid w:val="0"/>
              <w:ind w:firstLine="142"/>
              <w:jc w:val="right"/>
              <w:rPr>
                <w:rFonts w:eastAsia="SimSun"/>
                <w:b/>
                <w:sz w:val="28"/>
                <w:szCs w:val="28"/>
              </w:rPr>
            </w:pPr>
            <w:r w:rsidRPr="00617823">
              <w:rPr>
                <w:rFonts w:eastAsia="SimSun"/>
                <w:sz w:val="28"/>
                <w:szCs w:val="28"/>
              </w:rPr>
              <w:t>(</w:t>
            </w:r>
            <w:r w:rsidR="00C44743" w:rsidRPr="00617823">
              <w:rPr>
                <w:rFonts w:eastAsia="SimSun"/>
                <w:sz w:val="28"/>
                <w:szCs w:val="28"/>
              </w:rPr>
              <w:t>4</w:t>
            </w:r>
            <w:r w:rsidRPr="00617823">
              <w:rPr>
                <w:rFonts w:eastAsia="SimSun"/>
                <w:sz w:val="28"/>
                <w:szCs w:val="28"/>
              </w:rPr>
              <w:t>.3)</w:t>
            </w:r>
          </w:p>
          <w:p w14:paraId="3FE6BE32" w14:textId="77777777" w:rsidR="00B31729" w:rsidRPr="00617823" w:rsidRDefault="00B31729" w:rsidP="00B31729">
            <w:pPr>
              <w:widowControl w:val="0"/>
              <w:tabs>
                <w:tab w:val="left" w:pos="1797"/>
              </w:tabs>
              <w:autoSpaceDE w:val="0"/>
              <w:autoSpaceDN w:val="0"/>
              <w:adjustRightInd w:val="0"/>
              <w:snapToGrid w:val="0"/>
              <w:ind w:firstLine="709"/>
              <w:jc w:val="both"/>
              <w:rPr>
                <w:rFonts w:eastAsia="SimSun"/>
                <w:sz w:val="28"/>
                <w:szCs w:val="28"/>
              </w:rPr>
            </w:pPr>
          </w:p>
        </w:tc>
      </w:tr>
    </w:tbl>
    <w:p w14:paraId="03E68C69" w14:textId="5DE5FEAD" w:rsidR="001F0863" w:rsidRPr="00617823" w:rsidRDefault="007A7C93" w:rsidP="002C0D20">
      <w:pPr>
        <w:widowControl w:val="0"/>
        <w:autoSpaceDE w:val="0"/>
        <w:autoSpaceDN w:val="0"/>
        <w:adjustRightInd w:val="0"/>
        <w:snapToGrid w:val="0"/>
        <w:ind w:right="83" w:firstLine="709"/>
        <w:jc w:val="both"/>
        <w:rPr>
          <w:rFonts w:eastAsia="SimSun"/>
          <w:b/>
          <w:bCs/>
          <w:sz w:val="28"/>
          <w:szCs w:val="28"/>
          <w:lang w:val="kk-KZ"/>
        </w:rPr>
      </w:pPr>
      <w:r w:rsidRPr="00617823">
        <w:rPr>
          <w:rFonts w:eastAsia="SimSun"/>
          <w:b/>
          <w:bCs/>
          <w:noProof/>
          <w:sz w:val="28"/>
          <w:szCs w:val="28"/>
          <w:lang w:val="en-US" w:eastAsia="en-US"/>
        </w:rPr>
        <w:drawing>
          <wp:inline distT="0" distB="0" distL="0" distR="0" wp14:anchorId="428D2882" wp14:editId="51CCA835">
            <wp:extent cx="5410200" cy="1408430"/>
            <wp:effectExtent l="0" t="0" r="0" b="127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24897" cy="1412256"/>
                    </a:xfrm>
                    <a:prstGeom prst="rect">
                      <a:avLst/>
                    </a:prstGeom>
                    <a:noFill/>
                  </pic:spPr>
                </pic:pic>
              </a:graphicData>
            </a:graphic>
          </wp:inline>
        </w:drawing>
      </w:r>
    </w:p>
    <w:p w14:paraId="0C03999D" w14:textId="0D1FB76A" w:rsidR="00B31729" w:rsidRPr="00617823" w:rsidRDefault="001C363F" w:rsidP="002C0D20">
      <w:pPr>
        <w:widowControl w:val="0"/>
        <w:autoSpaceDE w:val="0"/>
        <w:autoSpaceDN w:val="0"/>
        <w:adjustRightInd w:val="0"/>
        <w:snapToGrid w:val="0"/>
        <w:ind w:right="83" w:firstLine="709"/>
        <w:jc w:val="both"/>
        <w:rPr>
          <w:rFonts w:eastAsia="SimSun"/>
          <w:b/>
          <w:bCs/>
          <w:sz w:val="28"/>
          <w:szCs w:val="28"/>
        </w:rPr>
      </w:pPr>
      <w:r w:rsidRPr="00617823">
        <w:rPr>
          <w:rFonts w:eastAsia="SimSun"/>
          <w:b/>
          <w:bCs/>
          <w:sz w:val="28"/>
          <w:szCs w:val="28"/>
          <w:lang w:val="kk-KZ"/>
        </w:rPr>
        <w:lastRenderedPageBreak/>
        <w:t>4.3 У</w:t>
      </w:r>
      <w:r w:rsidR="00B31729" w:rsidRPr="00617823">
        <w:rPr>
          <w:rFonts w:eastAsia="SimSun"/>
          <w:b/>
          <w:bCs/>
          <w:sz w:val="28"/>
          <w:szCs w:val="28"/>
          <w:lang w:val="kk-KZ"/>
        </w:rPr>
        <w:t xml:space="preserve">величения дебита скважины после </w:t>
      </w:r>
      <w:r w:rsidR="00B31729" w:rsidRPr="00617823">
        <w:rPr>
          <w:rFonts w:eastAsia="SimSun"/>
          <w:b/>
          <w:bCs/>
          <w:sz w:val="28"/>
          <w:szCs w:val="28"/>
        </w:rPr>
        <w:t>закачки пара в пласт</w:t>
      </w:r>
    </w:p>
    <w:p w14:paraId="54597DB7" w14:textId="77777777" w:rsidR="008E4613" w:rsidRPr="00617823" w:rsidRDefault="008E4613" w:rsidP="008E4613">
      <w:pPr>
        <w:widowControl w:val="0"/>
        <w:autoSpaceDE w:val="0"/>
        <w:autoSpaceDN w:val="0"/>
        <w:adjustRightInd w:val="0"/>
        <w:snapToGrid w:val="0"/>
        <w:ind w:right="83" w:firstLine="567"/>
        <w:jc w:val="both"/>
        <w:rPr>
          <w:rFonts w:eastAsia="SimSun"/>
          <w:sz w:val="28"/>
          <w:szCs w:val="28"/>
          <w:lang w:val="kk-KZ"/>
        </w:rPr>
      </w:pPr>
    </w:p>
    <w:p w14:paraId="1509CDA3" w14:textId="50180730" w:rsidR="00B31729" w:rsidRPr="00617823" w:rsidRDefault="001C363F" w:rsidP="002C0D20">
      <w:pPr>
        <w:widowControl w:val="0"/>
        <w:autoSpaceDE w:val="0"/>
        <w:autoSpaceDN w:val="0"/>
        <w:adjustRightInd w:val="0"/>
        <w:snapToGrid w:val="0"/>
        <w:ind w:right="83" w:firstLine="709"/>
        <w:jc w:val="both"/>
        <w:rPr>
          <w:rFonts w:eastAsia="SimSun"/>
          <w:sz w:val="28"/>
          <w:szCs w:val="28"/>
          <w:lang w:val="kk-KZ"/>
        </w:rPr>
      </w:pPr>
      <w:r w:rsidRPr="00617823">
        <w:rPr>
          <w:rFonts w:eastAsia="SimSun"/>
          <w:sz w:val="28"/>
          <w:szCs w:val="28"/>
          <w:lang w:val="kk-KZ"/>
        </w:rPr>
        <w:t>У</w:t>
      </w:r>
      <w:r w:rsidR="00B31729" w:rsidRPr="00617823">
        <w:rPr>
          <w:rFonts w:eastAsia="SimSun"/>
          <w:sz w:val="28"/>
          <w:szCs w:val="28"/>
          <w:lang w:val="kk-KZ"/>
        </w:rPr>
        <w:t>величения дебита скважины</w:t>
      </w:r>
      <w:r w:rsidR="00637A3E" w:rsidRPr="00617823">
        <w:rPr>
          <w:rFonts w:eastAsia="SimSun"/>
          <w:sz w:val="28"/>
          <w:szCs w:val="28"/>
          <w:lang w:val="kk-KZ"/>
        </w:rPr>
        <w:t xml:space="preserve"> по формуле 4.4</w:t>
      </w:r>
      <w:r w:rsidR="00B31729" w:rsidRPr="00617823">
        <w:rPr>
          <w:rFonts w:eastAsia="SimSun"/>
          <w:sz w:val="28"/>
          <w:szCs w:val="28"/>
          <w:lang w:val="kk-KZ"/>
        </w:rPr>
        <w:t>:</w:t>
      </w:r>
    </w:p>
    <w:p w14:paraId="6FC0EF1F" w14:textId="77777777" w:rsidR="00B26D12" w:rsidRPr="00617823" w:rsidRDefault="00B26D12" w:rsidP="002C0D20">
      <w:pPr>
        <w:widowControl w:val="0"/>
        <w:autoSpaceDE w:val="0"/>
        <w:autoSpaceDN w:val="0"/>
        <w:adjustRightInd w:val="0"/>
        <w:snapToGrid w:val="0"/>
        <w:ind w:right="83" w:firstLine="709"/>
        <w:jc w:val="both"/>
        <w:rPr>
          <w:rFonts w:eastAsia="SimSun"/>
          <w:sz w:val="28"/>
          <w:szCs w:val="28"/>
          <w:lang w:val="kk-KZ"/>
        </w:rPr>
      </w:pPr>
    </w:p>
    <w:tbl>
      <w:tblPr>
        <w:tblStyle w:val="14"/>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59"/>
        <w:gridCol w:w="1139"/>
      </w:tblGrid>
      <w:tr w:rsidR="00617823" w:rsidRPr="00617823" w14:paraId="771C0A78" w14:textId="77777777" w:rsidTr="00631246">
        <w:tc>
          <w:tcPr>
            <w:tcW w:w="8359" w:type="dxa"/>
          </w:tcPr>
          <w:p w14:paraId="2F12D11B" w14:textId="0B568EEE" w:rsidR="00B31729" w:rsidRPr="00617823" w:rsidRDefault="00B31729" w:rsidP="002C0D20">
            <w:pPr>
              <w:widowControl w:val="0"/>
              <w:autoSpaceDE w:val="0"/>
              <w:autoSpaceDN w:val="0"/>
              <w:adjustRightInd w:val="0"/>
              <w:snapToGrid w:val="0"/>
              <w:ind w:right="83" w:firstLine="709"/>
              <w:jc w:val="center"/>
              <w:rPr>
                <w:rFonts w:eastAsia="SimSun"/>
                <w:sz w:val="32"/>
                <w:szCs w:val="32"/>
              </w:rPr>
            </w:pPr>
            <w:r w:rsidRPr="00617823">
              <w:rPr>
                <w:rFonts w:eastAsia="SimSun"/>
                <w:sz w:val="32"/>
                <w:szCs w:val="32"/>
                <w:lang w:val="kk-KZ"/>
              </w:rPr>
              <w:t>K=</w:t>
            </w:r>
            <m:oMath>
              <m:f>
                <m:fPr>
                  <m:ctrlPr>
                    <w:rPr>
                      <w:rFonts w:ascii="Cambria Math" w:eastAsia="SimSun" w:hAnsi="Cambria Math"/>
                      <w:i/>
                      <w:sz w:val="32"/>
                      <w:szCs w:val="32"/>
                      <w:lang w:val="kk-KZ"/>
                    </w:rPr>
                  </m:ctrlPr>
                </m:fPr>
                <m:num>
                  <m:sSub>
                    <m:sSubPr>
                      <m:ctrlPr>
                        <w:rPr>
                          <w:rFonts w:ascii="Cambria Math" w:eastAsia="SimSun" w:hAnsi="Cambria Math"/>
                          <w:i/>
                          <w:sz w:val="32"/>
                          <w:szCs w:val="32"/>
                          <w:lang w:val="kk-KZ"/>
                        </w:rPr>
                      </m:ctrlPr>
                    </m:sSubPr>
                    <m:e>
                      <m:r>
                        <w:rPr>
                          <w:rFonts w:ascii="Cambria Math" w:eastAsia="SimSun" w:hAnsi="Cambria Math"/>
                          <w:sz w:val="32"/>
                          <w:szCs w:val="32"/>
                          <w:lang w:val="en-US"/>
                        </w:rPr>
                        <m:t>q</m:t>
                      </m:r>
                    </m:e>
                    <m:sub>
                      <m:r>
                        <w:rPr>
                          <w:rFonts w:ascii="Cambria Math" w:eastAsia="SimSun" w:hAnsi="Cambria Math"/>
                          <w:sz w:val="32"/>
                          <w:szCs w:val="32"/>
                          <w:lang w:val="kk-KZ"/>
                        </w:rPr>
                        <m:t>н</m:t>
                      </m:r>
                    </m:sub>
                  </m:sSub>
                </m:num>
                <m:den>
                  <m:sSub>
                    <m:sSubPr>
                      <m:ctrlPr>
                        <w:rPr>
                          <w:rFonts w:ascii="Cambria Math" w:eastAsia="SimSun" w:hAnsi="Cambria Math"/>
                          <w:i/>
                          <w:sz w:val="32"/>
                          <w:szCs w:val="32"/>
                          <w:lang w:val="kk-KZ"/>
                        </w:rPr>
                      </m:ctrlPr>
                    </m:sSubPr>
                    <m:e>
                      <m:r>
                        <w:rPr>
                          <w:rFonts w:ascii="Cambria Math" w:eastAsia="SimSun" w:hAnsi="Cambria Math"/>
                          <w:sz w:val="32"/>
                          <w:szCs w:val="32"/>
                          <w:lang w:val="kk-KZ"/>
                        </w:rPr>
                        <m:t>q</m:t>
                      </m:r>
                    </m:e>
                    <m:sub>
                      <m:r>
                        <w:rPr>
                          <w:rFonts w:ascii="Cambria Math" w:eastAsia="SimSun" w:hAnsi="Cambria Math"/>
                          <w:sz w:val="32"/>
                          <w:szCs w:val="32"/>
                          <w:lang w:val="kk-KZ"/>
                        </w:rPr>
                        <m:t>баз</m:t>
                      </m:r>
                    </m:sub>
                  </m:sSub>
                </m:den>
              </m:f>
            </m:oMath>
          </w:p>
        </w:tc>
        <w:tc>
          <w:tcPr>
            <w:tcW w:w="1139" w:type="dxa"/>
          </w:tcPr>
          <w:p w14:paraId="3705DDD5" w14:textId="192542FD" w:rsidR="00B31729" w:rsidRPr="00617823" w:rsidRDefault="001E6CDE" w:rsidP="002C0D20">
            <w:pPr>
              <w:widowControl w:val="0"/>
              <w:tabs>
                <w:tab w:val="left" w:pos="1797"/>
              </w:tabs>
              <w:autoSpaceDE w:val="0"/>
              <w:autoSpaceDN w:val="0"/>
              <w:adjustRightInd w:val="0"/>
              <w:snapToGrid w:val="0"/>
              <w:ind w:right="-106" w:firstLine="709"/>
              <w:jc w:val="right"/>
              <w:rPr>
                <w:rFonts w:eastAsia="SimSun"/>
                <w:sz w:val="28"/>
                <w:szCs w:val="28"/>
              </w:rPr>
            </w:pPr>
            <w:r w:rsidRPr="00617823">
              <w:rPr>
                <w:rFonts w:eastAsia="SimSun"/>
                <w:sz w:val="28"/>
                <w:szCs w:val="28"/>
              </w:rPr>
              <w:t xml:space="preserve"> </w:t>
            </w:r>
            <w:r w:rsidR="008E4613" w:rsidRPr="00617823">
              <w:rPr>
                <w:rFonts w:eastAsia="SimSun"/>
                <w:sz w:val="28"/>
                <w:szCs w:val="28"/>
              </w:rPr>
              <w:t xml:space="preserve"> </w:t>
            </w:r>
            <w:r w:rsidR="00631246" w:rsidRPr="00617823">
              <w:rPr>
                <w:rFonts w:eastAsia="SimSun"/>
                <w:sz w:val="28"/>
                <w:szCs w:val="28"/>
              </w:rPr>
              <w:t xml:space="preserve"> </w:t>
            </w:r>
            <w:r w:rsidR="00B31729" w:rsidRPr="00617823">
              <w:rPr>
                <w:rFonts w:eastAsia="SimSun"/>
                <w:sz w:val="28"/>
                <w:szCs w:val="28"/>
              </w:rPr>
              <w:t>(</w:t>
            </w:r>
            <w:r w:rsidR="00C44743" w:rsidRPr="00617823">
              <w:rPr>
                <w:rFonts w:eastAsia="SimSun"/>
                <w:sz w:val="28"/>
                <w:szCs w:val="28"/>
              </w:rPr>
              <w:t>4</w:t>
            </w:r>
            <w:r w:rsidR="00B31729" w:rsidRPr="00617823">
              <w:rPr>
                <w:rFonts w:eastAsia="SimSun"/>
                <w:sz w:val="28"/>
                <w:szCs w:val="28"/>
              </w:rPr>
              <w:t>.4)</w:t>
            </w:r>
          </w:p>
        </w:tc>
      </w:tr>
    </w:tbl>
    <w:p w14:paraId="09CA927C" w14:textId="5349813E" w:rsidR="00B31729" w:rsidRPr="00617823" w:rsidRDefault="00B31729" w:rsidP="002C0D20">
      <w:pPr>
        <w:widowControl w:val="0"/>
        <w:autoSpaceDE w:val="0"/>
        <w:autoSpaceDN w:val="0"/>
        <w:adjustRightInd w:val="0"/>
        <w:snapToGrid w:val="0"/>
        <w:ind w:right="83" w:firstLine="709"/>
        <w:jc w:val="both"/>
        <w:rPr>
          <w:rFonts w:eastAsia="SimSun"/>
          <w:sz w:val="28"/>
          <w:szCs w:val="28"/>
          <w:lang w:val="kk-KZ"/>
        </w:rPr>
      </w:pPr>
      <w:r w:rsidRPr="00617823">
        <w:rPr>
          <w:rFonts w:eastAsia="SimSun"/>
          <w:sz w:val="28"/>
          <w:szCs w:val="28"/>
          <w:lang w:val="kk-KZ"/>
        </w:rPr>
        <w:t>где q</w:t>
      </w:r>
      <w:r w:rsidRPr="00617823">
        <w:rPr>
          <w:rFonts w:eastAsia="SimSun"/>
          <w:sz w:val="28"/>
          <w:szCs w:val="28"/>
          <w:vertAlign w:val="subscript"/>
          <w:lang w:val="kk-KZ"/>
        </w:rPr>
        <w:t>н</w:t>
      </w:r>
      <w:r w:rsidRPr="00617823">
        <w:rPr>
          <w:rFonts w:eastAsia="SimSun"/>
          <w:sz w:val="28"/>
          <w:szCs w:val="28"/>
          <w:lang w:val="kk-KZ"/>
        </w:rPr>
        <w:t xml:space="preserve"> – начальный дебит</w:t>
      </w:r>
      <w:r w:rsidRPr="00617823">
        <w:rPr>
          <w:rFonts w:eastAsia="SimSun"/>
          <w:sz w:val="28"/>
          <w:szCs w:val="28"/>
        </w:rPr>
        <w:t xml:space="preserve"> после закачки пара в пласт</w:t>
      </w:r>
      <w:r w:rsidRPr="00617823">
        <w:rPr>
          <w:rFonts w:eastAsia="SimSun"/>
          <w:sz w:val="28"/>
          <w:szCs w:val="28"/>
          <w:lang w:val="kk-KZ"/>
        </w:rPr>
        <w:t>, м</w:t>
      </w:r>
      <w:r w:rsidRPr="00617823">
        <w:rPr>
          <w:rFonts w:eastAsia="SimSun"/>
          <w:sz w:val="28"/>
          <w:szCs w:val="28"/>
          <w:vertAlign w:val="superscript"/>
          <w:lang w:val="kk-KZ"/>
        </w:rPr>
        <w:t>3</w:t>
      </w:r>
      <w:r w:rsidRPr="00617823">
        <w:rPr>
          <w:rFonts w:eastAsia="SimSun"/>
          <w:sz w:val="28"/>
          <w:szCs w:val="28"/>
          <w:lang w:val="kk-KZ"/>
        </w:rPr>
        <w:t>/сут;</w:t>
      </w:r>
    </w:p>
    <w:p w14:paraId="3B62604F" w14:textId="4ED47D08" w:rsidR="00B31729" w:rsidRPr="00617823" w:rsidRDefault="00B31729" w:rsidP="002C0D20">
      <w:pPr>
        <w:widowControl w:val="0"/>
        <w:autoSpaceDE w:val="0"/>
        <w:autoSpaceDN w:val="0"/>
        <w:adjustRightInd w:val="0"/>
        <w:snapToGrid w:val="0"/>
        <w:ind w:right="83" w:firstLine="709"/>
        <w:jc w:val="both"/>
        <w:rPr>
          <w:rFonts w:eastAsia="SimSun"/>
          <w:sz w:val="28"/>
          <w:szCs w:val="28"/>
          <w:lang w:val="kk-KZ"/>
        </w:rPr>
      </w:pPr>
      <w:r w:rsidRPr="00617823">
        <w:rPr>
          <w:rFonts w:eastAsia="SimSun"/>
          <w:sz w:val="28"/>
          <w:szCs w:val="28"/>
          <w:lang w:val="kk-KZ"/>
        </w:rPr>
        <w:t xml:space="preserve">      q</w:t>
      </w:r>
      <w:r w:rsidRPr="00617823">
        <w:rPr>
          <w:rFonts w:eastAsia="SimSun"/>
          <w:sz w:val="28"/>
          <w:szCs w:val="28"/>
          <w:vertAlign w:val="subscript"/>
          <w:lang w:val="kk-KZ"/>
        </w:rPr>
        <w:t xml:space="preserve">баз </w:t>
      </w:r>
      <w:r w:rsidRPr="00617823">
        <w:rPr>
          <w:rFonts w:eastAsia="SimSun"/>
          <w:sz w:val="28"/>
          <w:szCs w:val="28"/>
          <w:lang w:val="kk-KZ"/>
        </w:rPr>
        <w:t xml:space="preserve">– базовый дебит до </w:t>
      </w:r>
      <w:r w:rsidRPr="00617823">
        <w:rPr>
          <w:rFonts w:eastAsia="SimSun"/>
          <w:sz w:val="28"/>
          <w:szCs w:val="28"/>
        </w:rPr>
        <w:t>закачки пара в пласт</w:t>
      </w:r>
      <w:r w:rsidRPr="00617823">
        <w:rPr>
          <w:rFonts w:eastAsia="SimSun"/>
          <w:sz w:val="28"/>
          <w:szCs w:val="28"/>
          <w:lang w:val="kk-KZ"/>
        </w:rPr>
        <w:t>, м</w:t>
      </w:r>
      <w:r w:rsidRPr="00617823">
        <w:rPr>
          <w:rFonts w:eastAsia="SimSun"/>
          <w:sz w:val="28"/>
          <w:szCs w:val="28"/>
          <w:vertAlign w:val="superscript"/>
          <w:lang w:val="kk-KZ"/>
        </w:rPr>
        <w:t>3</w:t>
      </w:r>
      <w:r w:rsidRPr="00617823">
        <w:rPr>
          <w:rFonts w:eastAsia="SimSun"/>
          <w:sz w:val="28"/>
          <w:szCs w:val="28"/>
          <w:lang w:val="kk-KZ"/>
        </w:rPr>
        <w:t>/сут.</w:t>
      </w:r>
    </w:p>
    <w:p w14:paraId="48CD803C" w14:textId="4D9171FF" w:rsidR="00637A3E" w:rsidRPr="00617823" w:rsidRDefault="00637A3E" w:rsidP="002C0D20">
      <w:pPr>
        <w:widowControl w:val="0"/>
        <w:autoSpaceDE w:val="0"/>
        <w:autoSpaceDN w:val="0"/>
        <w:adjustRightInd w:val="0"/>
        <w:snapToGrid w:val="0"/>
        <w:ind w:right="83" w:firstLine="709"/>
        <w:jc w:val="both"/>
        <w:rPr>
          <w:rFonts w:eastAsia="SimSun"/>
          <w:sz w:val="28"/>
          <w:szCs w:val="28"/>
          <w:lang w:val="kk-KZ"/>
        </w:rPr>
      </w:pPr>
    </w:p>
    <w:p w14:paraId="5FCF28B7" w14:textId="12C1B363" w:rsidR="00637A3E" w:rsidRPr="00617823" w:rsidRDefault="00637A3E" w:rsidP="002C0D20">
      <w:pPr>
        <w:widowControl w:val="0"/>
        <w:autoSpaceDE w:val="0"/>
        <w:autoSpaceDN w:val="0"/>
        <w:adjustRightInd w:val="0"/>
        <w:snapToGrid w:val="0"/>
        <w:ind w:right="83" w:firstLine="709"/>
        <w:jc w:val="both"/>
        <w:rPr>
          <w:rFonts w:eastAsia="SimSun"/>
          <w:sz w:val="28"/>
          <w:szCs w:val="28"/>
          <w:lang w:val="kk-KZ"/>
        </w:rPr>
      </w:pPr>
      <w:r w:rsidRPr="00617823">
        <w:rPr>
          <w:rFonts w:eastAsia="SimSun"/>
          <w:sz w:val="28"/>
          <w:szCs w:val="28"/>
          <w:lang w:val="kk-KZ"/>
        </w:rPr>
        <w:t>Базовый дебит до закачки пара в пласт определяется по формуле 4.5:</w:t>
      </w:r>
    </w:p>
    <w:p w14:paraId="4815988E" w14:textId="77777777" w:rsidR="00B31729" w:rsidRPr="00617823" w:rsidRDefault="00B31729" w:rsidP="002C0D20">
      <w:pPr>
        <w:widowControl w:val="0"/>
        <w:autoSpaceDE w:val="0"/>
        <w:autoSpaceDN w:val="0"/>
        <w:adjustRightInd w:val="0"/>
        <w:snapToGrid w:val="0"/>
        <w:ind w:right="83" w:firstLine="709"/>
        <w:jc w:val="both"/>
        <w:rPr>
          <w:rFonts w:eastAsia="SimSun"/>
          <w:sz w:val="28"/>
          <w:szCs w:val="28"/>
          <w:lang w:val="kk-KZ"/>
        </w:rPr>
      </w:pPr>
    </w:p>
    <w:tbl>
      <w:tblPr>
        <w:tblStyle w:val="14"/>
        <w:tblW w:w="100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1"/>
        <w:gridCol w:w="238"/>
      </w:tblGrid>
      <w:tr w:rsidR="00617823" w:rsidRPr="00617823" w14:paraId="423517BE" w14:textId="77777777" w:rsidTr="00C04959">
        <w:tc>
          <w:tcPr>
            <w:tcW w:w="9781" w:type="dxa"/>
          </w:tcPr>
          <w:bookmarkStart w:id="7" w:name="_Hlk145005051"/>
          <w:bookmarkStart w:id="8" w:name="OLE_LINK9"/>
          <w:bookmarkStart w:id="9" w:name="OLE_LINK10"/>
          <w:bookmarkStart w:id="10" w:name="OLE_LINK11"/>
          <w:bookmarkStart w:id="11" w:name="OLE_LINK1"/>
          <w:bookmarkStart w:id="12" w:name="OLE_LINK2"/>
          <w:bookmarkStart w:id="13" w:name="OLE_LINK3"/>
          <w:bookmarkStart w:id="14" w:name="OLE_LINK12"/>
          <w:bookmarkStart w:id="15" w:name="OLE_LINK13"/>
          <w:p w14:paraId="7F8A61F7" w14:textId="7586133F" w:rsidR="00B31729" w:rsidRPr="00617823" w:rsidRDefault="00B31729" w:rsidP="0052694D">
            <w:pPr>
              <w:ind w:right="83"/>
              <w:jc w:val="center"/>
              <w:rPr>
                <w:rFonts w:eastAsia="SimSun"/>
                <w:b/>
                <w:sz w:val="32"/>
                <w:szCs w:val="32"/>
                <w:lang w:val="kk-KZ"/>
              </w:rPr>
            </w:pPr>
            <w:r w:rsidRPr="00617823">
              <w:rPr>
                <w:noProof/>
                <w:lang w:val="en-US" w:eastAsia="en-US"/>
              </w:rPr>
              <mc:AlternateContent>
                <mc:Choice Requires="wps">
                  <w:drawing>
                    <wp:anchor distT="0" distB="0" distL="114300" distR="114300" simplePos="0" relativeHeight="251678720" behindDoc="0" locked="0" layoutInCell="1" allowOverlap="1" wp14:anchorId="6B75BE86" wp14:editId="1635630A">
                      <wp:simplePos x="0" y="0"/>
                      <wp:positionH relativeFrom="column">
                        <wp:posOffset>5520690</wp:posOffset>
                      </wp:positionH>
                      <wp:positionV relativeFrom="paragraph">
                        <wp:posOffset>87630</wp:posOffset>
                      </wp:positionV>
                      <wp:extent cx="500932" cy="295275"/>
                      <wp:effectExtent l="0" t="0" r="0" b="9525"/>
                      <wp:wrapNone/>
                      <wp:docPr id="1178" name="Надпись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932" cy="295275"/>
                              </a:xfrm>
                              <a:prstGeom prst="rect">
                                <a:avLst/>
                              </a:prstGeom>
                              <a:solidFill>
                                <a:sysClr val="window" lastClr="FFFFFF"/>
                              </a:solidFill>
                              <a:ln w="6350">
                                <a:noFill/>
                              </a:ln>
                            </wps:spPr>
                            <wps:txbx>
                              <w:txbxContent>
                                <w:p w14:paraId="693C6564" w14:textId="4F7445F0" w:rsidR="00693EDC" w:rsidRPr="0073004A" w:rsidRDefault="00693EDC" w:rsidP="000171B8">
                                  <w:pPr>
                                    <w:ind w:left="-284" w:right="-153" w:firstLine="284"/>
                                    <w:jc w:val="right"/>
                                    <w:rPr>
                                      <w:sz w:val="28"/>
                                      <w:szCs w:val="28"/>
                                    </w:rPr>
                                  </w:pPr>
                                  <w:r w:rsidRPr="0073004A">
                                    <w:rPr>
                                      <w:sz w:val="28"/>
                                      <w:szCs w:val="28"/>
                                    </w:rPr>
                                    <w:t>(</w:t>
                                  </w:r>
                                  <w:r>
                                    <w:rPr>
                                      <w:sz w:val="28"/>
                                      <w:szCs w:val="28"/>
                                    </w:rPr>
                                    <w:t>4</w:t>
                                  </w:r>
                                  <w:r w:rsidRPr="0073004A">
                                    <w:rPr>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B75BE86" id="_x0000_t202" coordsize="21600,21600" o:spt="202" path="m,l,21600r21600,l21600,xe">
                      <v:stroke joinstyle="miter"/>
                      <v:path gradientshapeok="t" o:connecttype="rect"/>
                    </v:shapetype>
                    <v:shape id="Надпись 1178" o:spid="_x0000_s1035" type="#_x0000_t202" style="position:absolute;left:0;text-align:left;margin-left:434.7pt;margin-top:6.9pt;width:39.4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" fillcolor="window" stroked="f" strokeweight=".5pt">
                      <v:path arrowok="t"/>
                      <v:textbox>
                        <w:txbxContent>
                          <w:p w14:paraId="693C6564" w14:textId="4F7445F0" w:rsidR="00693EDC" w:rsidRPr="0073004A" w:rsidRDefault="00693EDC" w:rsidP="000171B8">
                            <w:pPr>
                              <w:ind w:left="-284" w:right="-153" w:firstLine="284"/>
                              <w:jc w:val="right"/>
                              <w:rPr>
                                <w:sz w:val="28"/>
                                <w:szCs w:val="28"/>
                              </w:rPr>
                            </w:pPr>
                            <w:r w:rsidRPr="0073004A">
                              <w:rPr>
                                <w:sz w:val="28"/>
                                <w:szCs w:val="28"/>
                              </w:rPr>
                              <w:t>(</w:t>
                            </w:r>
                            <w:r>
                              <w:rPr>
                                <w:sz w:val="28"/>
                                <w:szCs w:val="28"/>
                              </w:rPr>
                              <w:t>4</w:t>
                            </w:r>
                            <w:r w:rsidRPr="0073004A">
                              <w:rPr>
                                <w:sz w:val="28"/>
                                <w:szCs w:val="28"/>
                              </w:rPr>
                              <w:t>.5)</w:t>
                            </w:r>
                          </w:p>
                        </w:txbxContent>
                      </v:textbox>
                    </v:shape>
                  </w:pict>
                </mc:Fallback>
              </mc:AlternateContent>
            </w:r>
            <w:r w:rsidRPr="00617823">
              <w:rPr>
                <w:rFonts w:eastAsia="SimSun"/>
                <w:sz w:val="32"/>
                <w:szCs w:val="32"/>
                <w:lang w:val="en-US"/>
              </w:rPr>
              <w:t>q</w:t>
            </w:r>
            <w:r w:rsidRPr="00617823">
              <w:rPr>
                <w:rFonts w:eastAsia="SimSun"/>
                <w:sz w:val="32"/>
                <w:szCs w:val="32"/>
                <w:vertAlign w:val="subscript"/>
                <w:lang w:val="kk-KZ"/>
              </w:rPr>
              <w:t>баз</w:t>
            </w:r>
            <w:r w:rsidRPr="00617823">
              <w:rPr>
                <w:rFonts w:eastAsia="SimSun"/>
                <w:sz w:val="32"/>
                <w:szCs w:val="32"/>
                <w:lang w:val="kk-KZ"/>
              </w:rPr>
              <w:t xml:space="preserve"> =</w:t>
            </w:r>
            <m:oMath>
              <m:f>
                <m:fPr>
                  <m:ctrlPr>
                    <w:rPr>
                      <w:rFonts w:ascii="Cambria Math" w:eastAsia="SimSun" w:hAnsi="Cambria Math"/>
                      <w:i/>
                      <w:sz w:val="32"/>
                      <w:szCs w:val="32"/>
                      <w:lang w:val="en-US"/>
                    </w:rPr>
                  </m:ctrlPr>
                </m:fPr>
                <m:num>
                  <m:r>
                    <w:rPr>
                      <w:rFonts w:ascii="Cambria Math" w:eastAsia="SimSun" w:hAnsi="Cambria Math"/>
                      <w:sz w:val="32"/>
                      <w:szCs w:val="32"/>
                      <w:lang w:val="kk-KZ"/>
                    </w:rPr>
                    <m:t>2 π k h (</m:t>
                  </m:r>
                  <m:sSub>
                    <m:sSubPr>
                      <m:ctrlPr>
                        <w:rPr>
                          <w:rFonts w:ascii="Cambria Math" w:eastAsia="SimSun" w:hAnsi="Cambria Math"/>
                          <w:i/>
                          <w:sz w:val="32"/>
                          <w:szCs w:val="32"/>
                          <w:lang w:val="kk-KZ"/>
                        </w:rPr>
                      </m:ctrlPr>
                    </m:sSubPr>
                    <m:e>
                      <m:r>
                        <w:rPr>
                          <w:rFonts w:ascii="Cambria Math" w:eastAsia="SimSun" w:hAnsi="Cambria Math"/>
                          <w:sz w:val="32"/>
                          <w:szCs w:val="32"/>
                          <w:lang w:val="kk-KZ"/>
                        </w:rPr>
                        <m:t>P</m:t>
                      </m:r>
                    </m:e>
                    <m:sub>
                      <m:r>
                        <w:rPr>
                          <w:rFonts w:ascii="Cambria Math" w:eastAsia="SimSun" w:hAnsi="Cambria Math"/>
                          <w:sz w:val="32"/>
                          <w:szCs w:val="32"/>
                          <w:lang w:val="kk-KZ"/>
                        </w:rPr>
                        <m:t>k</m:t>
                      </m:r>
                    </m:sub>
                  </m:sSub>
                  <m:r>
                    <w:rPr>
                      <w:rFonts w:ascii="Cambria Math" w:eastAsia="SimSun" w:hAnsi="Cambria Math"/>
                      <w:sz w:val="32"/>
                      <w:szCs w:val="32"/>
                      <w:lang w:val="kk-KZ"/>
                    </w:rPr>
                    <m:t>-</m:t>
                  </m:r>
                  <m:sSub>
                    <m:sSubPr>
                      <m:ctrlPr>
                        <w:rPr>
                          <w:rFonts w:ascii="Cambria Math" w:eastAsia="SimSun" w:hAnsi="Cambria Math"/>
                          <w:i/>
                          <w:sz w:val="32"/>
                          <w:szCs w:val="32"/>
                          <w:lang w:val="kk-KZ"/>
                        </w:rPr>
                      </m:ctrlPr>
                    </m:sSubPr>
                    <m:e>
                      <m:r>
                        <w:rPr>
                          <w:rFonts w:ascii="Cambria Math" w:eastAsia="SimSun" w:hAnsi="Cambria Math"/>
                          <w:sz w:val="32"/>
                          <w:szCs w:val="32"/>
                          <w:lang w:val="kk-KZ"/>
                        </w:rPr>
                        <m:t>P</m:t>
                      </m:r>
                    </m:e>
                    <m:sub>
                      <m:r>
                        <w:rPr>
                          <w:rFonts w:ascii="Cambria Math" w:eastAsia="SimSun" w:hAnsi="Cambria Math"/>
                          <w:sz w:val="32"/>
                          <w:szCs w:val="32"/>
                          <w:lang w:val="kk-KZ"/>
                        </w:rPr>
                        <m:t>c</m:t>
                      </m:r>
                    </m:sub>
                  </m:sSub>
                  <m:r>
                    <w:rPr>
                      <w:rFonts w:ascii="Cambria Math" w:eastAsia="SimSun" w:hAnsi="Cambria Math"/>
                      <w:sz w:val="32"/>
                      <w:szCs w:val="32"/>
                      <w:lang w:val="kk-KZ"/>
                    </w:rPr>
                    <m:t>)</m:t>
                  </m:r>
                </m:num>
                <m:den>
                  <m:r>
                    <w:rPr>
                      <w:rFonts w:ascii="Cambria Math" w:eastAsia="SimSun" w:hAnsi="Cambria Math"/>
                      <w:sz w:val="32"/>
                      <w:szCs w:val="32"/>
                      <w:lang w:val="kk-KZ"/>
                    </w:rPr>
                    <m:t>μ</m:t>
                  </m:r>
                  <m:sSub>
                    <m:sSubPr>
                      <m:ctrlPr>
                        <w:rPr>
                          <w:rFonts w:ascii="Cambria Math" w:eastAsia="SimSun" w:hAnsi="Cambria Math"/>
                          <w:i/>
                          <w:sz w:val="32"/>
                          <w:szCs w:val="32"/>
                          <w:lang w:val="kk-KZ"/>
                        </w:rPr>
                      </m:ctrlPr>
                    </m:sSubPr>
                    <m:e>
                      <m:r>
                        <w:rPr>
                          <w:rFonts w:ascii="Cambria Math" w:eastAsia="SimSun" w:hAnsi="Cambria Math"/>
                          <w:sz w:val="32"/>
                          <w:szCs w:val="32"/>
                          <w:lang w:val="kk-KZ"/>
                        </w:rPr>
                        <m:t xml:space="preserve"> (T</m:t>
                      </m:r>
                    </m:e>
                    <m:sub>
                      <m:r>
                        <w:rPr>
                          <w:rFonts w:ascii="Cambria Math" w:eastAsia="SimSun" w:hAnsi="Cambria Math"/>
                          <w:sz w:val="32"/>
                          <w:szCs w:val="32"/>
                          <w:lang w:val="kk-KZ"/>
                        </w:rPr>
                        <m:t>0</m:t>
                      </m:r>
                    </m:sub>
                  </m:sSub>
                  <m:r>
                    <w:rPr>
                      <w:rFonts w:ascii="Cambria Math" w:eastAsia="SimSun" w:hAnsi="Cambria Math"/>
                      <w:sz w:val="32"/>
                      <w:szCs w:val="32"/>
                      <w:lang w:val="kk-KZ"/>
                    </w:rPr>
                    <m:t xml:space="preserve">) ln </m:t>
                  </m:r>
                  <m:f>
                    <m:fPr>
                      <m:ctrlPr>
                        <w:rPr>
                          <w:rFonts w:ascii="Cambria Math" w:eastAsia="SimSun" w:hAnsi="Cambria Math"/>
                          <w:i/>
                          <w:sz w:val="32"/>
                          <w:szCs w:val="32"/>
                          <w:lang w:val="kk-KZ"/>
                        </w:rPr>
                      </m:ctrlPr>
                    </m:fPr>
                    <m:num>
                      <m:sSub>
                        <m:sSubPr>
                          <m:ctrlPr>
                            <w:rPr>
                              <w:rFonts w:ascii="Cambria Math" w:eastAsia="SimSun" w:hAnsi="Cambria Math"/>
                              <w:i/>
                              <w:sz w:val="32"/>
                              <w:szCs w:val="32"/>
                              <w:lang w:val="kk-KZ"/>
                            </w:rPr>
                          </m:ctrlPr>
                        </m:sSubPr>
                        <m:e>
                          <m:r>
                            <w:rPr>
                              <w:rFonts w:ascii="Cambria Math" w:eastAsia="SimSun" w:hAnsi="Cambria Math"/>
                              <w:sz w:val="32"/>
                              <w:szCs w:val="32"/>
                              <w:lang w:val="kk-KZ"/>
                            </w:rPr>
                            <m:t>R</m:t>
                          </m:r>
                        </m:e>
                        <m:sub>
                          <m:r>
                            <w:rPr>
                              <w:rFonts w:ascii="Cambria Math" w:eastAsia="SimSun" w:hAnsi="Cambria Math"/>
                              <w:sz w:val="32"/>
                              <w:szCs w:val="32"/>
                              <w:lang w:val="kk-KZ"/>
                            </w:rPr>
                            <m:t>к</m:t>
                          </m:r>
                        </m:sub>
                      </m:sSub>
                    </m:num>
                    <m:den>
                      <m:sSub>
                        <m:sSubPr>
                          <m:ctrlPr>
                            <w:rPr>
                              <w:rFonts w:ascii="Cambria Math" w:eastAsia="SimSun" w:hAnsi="Cambria Math"/>
                              <w:i/>
                              <w:sz w:val="32"/>
                              <w:szCs w:val="32"/>
                              <w:lang w:val="kk-KZ"/>
                            </w:rPr>
                          </m:ctrlPr>
                        </m:sSubPr>
                        <m:e>
                          <m:r>
                            <w:rPr>
                              <w:rFonts w:ascii="Cambria Math" w:eastAsia="SimSun" w:hAnsi="Cambria Math"/>
                              <w:sz w:val="32"/>
                              <w:szCs w:val="32"/>
                              <w:lang w:val="kk-KZ"/>
                            </w:rPr>
                            <m:t>R</m:t>
                          </m:r>
                        </m:e>
                        <m:sub>
                          <m:r>
                            <w:rPr>
                              <w:rFonts w:ascii="Cambria Math" w:eastAsia="SimSun" w:hAnsi="Cambria Math"/>
                              <w:sz w:val="32"/>
                              <w:szCs w:val="32"/>
                              <w:lang w:val="kk-KZ"/>
                            </w:rPr>
                            <m:t>с</m:t>
                          </m:r>
                        </m:sub>
                      </m:sSub>
                    </m:den>
                  </m:f>
                </m:den>
              </m:f>
            </m:oMath>
          </w:p>
          <w:p w14:paraId="7ADD2D86" w14:textId="77777777" w:rsidR="00B31729" w:rsidRPr="00617823" w:rsidRDefault="00B31729" w:rsidP="0052694D">
            <w:pPr>
              <w:widowControl w:val="0"/>
              <w:tabs>
                <w:tab w:val="left" w:pos="1797"/>
              </w:tabs>
              <w:autoSpaceDE w:val="0"/>
              <w:autoSpaceDN w:val="0"/>
              <w:adjustRightInd w:val="0"/>
              <w:snapToGrid w:val="0"/>
              <w:ind w:right="83" w:firstLine="455"/>
              <w:jc w:val="both"/>
              <w:rPr>
                <w:rFonts w:eastAsia="SimSun"/>
                <w:sz w:val="28"/>
                <w:szCs w:val="28"/>
                <w:lang w:val="kk-KZ"/>
              </w:rPr>
            </w:pPr>
          </w:p>
          <w:p w14:paraId="122863FF" w14:textId="5959F869" w:rsidR="00B31729" w:rsidRPr="00617823" w:rsidRDefault="009C4341" w:rsidP="0052694D">
            <w:pPr>
              <w:ind w:firstLine="459"/>
              <w:jc w:val="both"/>
              <w:rPr>
                <w:rFonts w:eastAsia="SimSun"/>
                <w:b/>
                <w:sz w:val="28"/>
                <w:szCs w:val="28"/>
              </w:rPr>
            </w:pPr>
            <w:r w:rsidRPr="00617823">
              <w:rPr>
                <w:rFonts w:eastAsia="SimSun"/>
                <w:b/>
                <w:sz w:val="28"/>
                <w:szCs w:val="28"/>
              </w:rPr>
              <w:t>4</w:t>
            </w:r>
            <w:r w:rsidR="00B31729" w:rsidRPr="00617823">
              <w:rPr>
                <w:rFonts w:eastAsia="SimSun"/>
                <w:b/>
                <w:sz w:val="28"/>
                <w:szCs w:val="28"/>
              </w:rPr>
              <w:t>.</w:t>
            </w:r>
            <w:r w:rsidR="002F6A20" w:rsidRPr="00617823">
              <w:rPr>
                <w:rFonts w:eastAsia="SimSun"/>
                <w:b/>
                <w:sz w:val="28"/>
                <w:szCs w:val="28"/>
              </w:rPr>
              <w:t>4</w:t>
            </w:r>
            <w:r w:rsidR="00B31729" w:rsidRPr="00617823">
              <w:rPr>
                <w:rFonts w:eastAsia="SimSun"/>
                <w:b/>
                <w:sz w:val="28"/>
                <w:szCs w:val="28"/>
              </w:rPr>
              <w:t xml:space="preserve">   </w:t>
            </w:r>
            <w:r w:rsidR="00B31729" w:rsidRPr="00617823">
              <w:rPr>
                <w:rFonts w:eastAsia="SimSun"/>
                <w:b/>
                <w:sz w:val="28"/>
                <w:szCs w:val="28"/>
                <w:lang w:val="kk-KZ"/>
              </w:rPr>
              <w:t>Расчет дебита</w:t>
            </w:r>
            <w:r w:rsidR="00B31729" w:rsidRPr="00617823">
              <w:rPr>
                <w:rFonts w:eastAsia="SimSun"/>
                <w:b/>
                <w:sz w:val="28"/>
                <w:szCs w:val="28"/>
              </w:rPr>
              <w:t xml:space="preserve"> скважины</w:t>
            </w:r>
            <w:r w:rsidR="00B31729" w:rsidRPr="00617823">
              <w:rPr>
                <w:rFonts w:eastAsia="SimSun"/>
                <w:b/>
                <w:sz w:val="28"/>
                <w:szCs w:val="28"/>
                <w:lang w:val="kk-KZ"/>
              </w:rPr>
              <w:t xml:space="preserve"> при </w:t>
            </w:r>
            <w:r w:rsidR="00B31729" w:rsidRPr="00617823">
              <w:rPr>
                <w:rFonts w:eastAsia="SimSun"/>
                <w:b/>
                <w:sz w:val="28"/>
                <w:szCs w:val="28"/>
                <w:lang w:val="en-US"/>
              </w:rPr>
              <w:t>SAGD</w:t>
            </w:r>
          </w:p>
          <w:p w14:paraId="179B601C" w14:textId="77777777" w:rsidR="00637A3E" w:rsidRPr="00617823" w:rsidRDefault="00637A3E" w:rsidP="0052694D">
            <w:pPr>
              <w:ind w:right="83" w:firstLine="455"/>
              <w:jc w:val="both"/>
              <w:rPr>
                <w:rFonts w:eastAsia="SimSun"/>
                <w:b/>
                <w:sz w:val="28"/>
                <w:szCs w:val="28"/>
              </w:rPr>
            </w:pPr>
          </w:p>
          <w:p w14:paraId="3290D9EC" w14:textId="2C4C6E7A" w:rsidR="00B31729" w:rsidRPr="00617823" w:rsidRDefault="00792C2C" w:rsidP="0052694D">
            <w:pPr>
              <w:ind w:right="83"/>
              <w:jc w:val="both"/>
              <w:rPr>
                <w:rFonts w:eastAsia="SimSun"/>
                <w:sz w:val="28"/>
                <w:szCs w:val="28"/>
              </w:rPr>
            </w:pPr>
            <w:r w:rsidRPr="00617823">
              <w:rPr>
                <w:rFonts w:eastAsia="SimSun"/>
                <w:sz w:val="28"/>
                <w:szCs w:val="28"/>
              </w:rPr>
              <w:t xml:space="preserve">      </w:t>
            </w:r>
            <w:r w:rsidR="00637A3E" w:rsidRPr="00617823">
              <w:rPr>
                <w:rFonts w:eastAsia="SimSun"/>
                <w:sz w:val="28"/>
                <w:szCs w:val="28"/>
              </w:rPr>
              <w:t>Расчет дебита скважины при SAGD по формуле 4.6:</w:t>
            </w:r>
          </w:p>
          <w:p w14:paraId="6427DD0F" w14:textId="77777777" w:rsidR="00637A3E" w:rsidRPr="00617823" w:rsidRDefault="00637A3E" w:rsidP="0052694D">
            <w:pPr>
              <w:ind w:right="83" w:firstLine="455"/>
              <w:jc w:val="both"/>
              <w:rPr>
                <w:rFonts w:eastAsia="SimSun"/>
                <w:b/>
                <w:sz w:val="28"/>
                <w:szCs w:val="28"/>
              </w:rPr>
            </w:pPr>
          </w:p>
          <w:p w14:paraId="7A04F39E" w14:textId="6BEA22F9" w:rsidR="00B31729" w:rsidRPr="00617823" w:rsidRDefault="00B31729" w:rsidP="0052694D">
            <w:pPr>
              <w:tabs>
                <w:tab w:val="left" w:pos="9105"/>
              </w:tabs>
              <w:ind w:right="83" w:firstLine="455"/>
              <w:jc w:val="right"/>
              <w:rPr>
                <w:sz w:val="28"/>
                <w:szCs w:val="28"/>
              </w:rPr>
            </w:pPr>
            <m:oMath>
              <m:r>
                <w:rPr>
                  <w:rFonts w:ascii="Cambria Math" w:hAnsi="Cambria Math"/>
                  <w:sz w:val="28"/>
                  <w:szCs w:val="28"/>
                </w:rPr>
                <m:t xml:space="preserve">                            q=2*L</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1</m:t>
                      </m:r>
                      <m:r>
                        <w:rPr>
                          <w:rFonts w:ascii="Cambria Math" w:hAnsi="Cambria Math"/>
                          <w:sz w:val="28"/>
                          <w:szCs w:val="28"/>
                          <w:lang w:val="kk-KZ"/>
                        </w:rPr>
                        <m:t xml:space="preserve">,5 * </m:t>
                      </m:r>
                      <m:sSub>
                        <m:sSubPr>
                          <m:ctrlPr>
                            <w:rPr>
                              <w:rFonts w:ascii="Cambria Math" w:hAnsi="Cambria Math"/>
                              <w:i/>
                              <w:sz w:val="28"/>
                              <w:szCs w:val="28"/>
                              <w:lang w:val="kk-KZ"/>
                            </w:rPr>
                          </m:ctrlPr>
                        </m:sSubPr>
                        <m:e>
                          <m:r>
                            <w:rPr>
                              <w:rFonts w:ascii="Cambria Math" w:hAnsi="Cambria Math"/>
                              <w:sz w:val="28"/>
                              <w:szCs w:val="28"/>
                              <w:lang w:val="kk-KZ"/>
                            </w:rPr>
                            <m:t>k</m:t>
                          </m:r>
                        </m:e>
                        <m:sub>
                          <m:r>
                            <w:rPr>
                              <w:rFonts w:ascii="Cambria Math" w:hAnsi="Cambria Math"/>
                              <w:sz w:val="28"/>
                              <w:szCs w:val="28"/>
                              <w:lang w:val="kk-KZ"/>
                            </w:rPr>
                            <m:t xml:space="preserve">Н </m:t>
                          </m:r>
                        </m:sub>
                      </m:sSub>
                      <m:r>
                        <w:rPr>
                          <w:rFonts w:ascii="Cambria Math" w:hAnsi="Cambria Math"/>
                          <w:sz w:val="28"/>
                          <w:szCs w:val="28"/>
                          <w:lang w:val="kk-KZ"/>
                        </w:rPr>
                        <m:t xml:space="preserve">* </m:t>
                      </m:r>
                      <m:r>
                        <w:rPr>
                          <w:rFonts w:ascii="Cambria Math" w:hAnsi="Cambria Math"/>
                          <w:sz w:val="28"/>
                          <w:szCs w:val="28"/>
                          <w:lang w:val="en-US"/>
                        </w:rPr>
                        <m:t>g</m:t>
                      </m:r>
                      <m:r>
                        <w:rPr>
                          <w:rFonts w:ascii="Cambria Math" w:hAnsi="Cambria Math"/>
                          <w:sz w:val="28"/>
                          <w:szCs w:val="28"/>
                        </w:rPr>
                        <m:t xml:space="preserve"> * </m:t>
                      </m:r>
                      <m:r>
                        <w:rPr>
                          <w:rFonts w:ascii="Cambria Math" w:hAnsi="Cambria Math"/>
                          <w:sz w:val="28"/>
                          <w:szCs w:val="28"/>
                          <w:lang w:val="en-US"/>
                        </w:rPr>
                        <m:t>α</m:t>
                      </m:r>
                      <m:r>
                        <w:rPr>
                          <w:rFonts w:ascii="Cambria Math" w:hAnsi="Cambria Math"/>
                          <w:sz w:val="28"/>
                          <w:szCs w:val="28"/>
                        </w:rPr>
                        <m:t xml:space="preserve"> * ∅ * ∆</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o</m:t>
                          </m:r>
                        </m:sub>
                      </m:sSub>
                      <m:r>
                        <w:rPr>
                          <w:rFonts w:ascii="Cambria Math" w:hAnsi="Cambria Math"/>
                          <w:sz w:val="28"/>
                          <w:szCs w:val="28"/>
                        </w:rPr>
                        <m:t>* h</m:t>
                      </m:r>
                    </m:num>
                    <m:den>
                      <m:r>
                        <w:rPr>
                          <w:rFonts w:ascii="Cambria Math" w:hAnsi="Cambria Math"/>
                          <w:sz w:val="28"/>
                          <w:szCs w:val="28"/>
                        </w:rPr>
                        <m:t>m *</m:t>
                      </m:r>
                      <m:sSub>
                        <m:sSubPr>
                          <m:ctrlPr>
                            <w:rPr>
                              <w:rFonts w:ascii="Cambria Math" w:hAnsi="Cambria Math"/>
                              <w:i/>
                              <w:sz w:val="28"/>
                              <w:szCs w:val="28"/>
                            </w:rPr>
                          </m:ctrlPr>
                        </m:sSubPr>
                        <m:e>
                          <m:r>
                            <w:rPr>
                              <w:rFonts w:ascii="Cambria Math" w:hAnsi="Cambria Math"/>
                              <w:sz w:val="28"/>
                              <w:szCs w:val="28"/>
                            </w:rPr>
                            <m:t xml:space="preserve">v </m:t>
                          </m:r>
                        </m:e>
                        <m:sub>
                          <m:r>
                            <w:rPr>
                              <w:rFonts w:ascii="Cambria Math" w:hAnsi="Cambria Math"/>
                              <w:sz w:val="28"/>
                              <w:szCs w:val="28"/>
                            </w:rPr>
                            <m:t>s</m:t>
                          </m:r>
                        </m:sub>
                      </m:sSub>
                    </m:den>
                  </m:f>
                </m:e>
              </m:rad>
            </m:oMath>
            <w:r w:rsidRPr="00617823">
              <w:rPr>
                <w:sz w:val="28"/>
                <w:szCs w:val="28"/>
              </w:rPr>
              <w:t xml:space="preserve">              </w:t>
            </w:r>
            <w:r w:rsidR="007442E6" w:rsidRPr="00617823">
              <w:rPr>
                <w:sz w:val="28"/>
                <w:szCs w:val="28"/>
              </w:rPr>
              <w:t xml:space="preserve">     </w:t>
            </w:r>
            <w:r w:rsidR="001E6CDE" w:rsidRPr="00617823">
              <w:rPr>
                <w:sz w:val="28"/>
                <w:szCs w:val="28"/>
              </w:rPr>
              <w:t xml:space="preserve">       </w:t>
            </w:r>
            <w:r w:rsidRPr="00617823">
              <w:rPr>
                <w:sz w:val="28"/>
                <w:szCs w:val="28"/>
              </w:rPr>
              <w:t xml:space="preserve">  </w:t>
            </w:r>
            <w:r w:rsidR="007442E6" w:rsidRPr="00617823">
              <w:rPr>
                <w:sz w:val="28"/>
                <w:szCs w:val="28"/>
              </w:rPr>
              <w:t xml:space="preserve">    </w:t>
            </w:r>
            <w:r w:rsidRPr="00617823">
              <w:rPr>
                <w:sz w:val="28"/>
                <w:szCs w:val="28"/>
              </w:rPr>
              <w:t xml:space="preserve"> (</w:t>
            </w:r>
            <w:r w:rsidR="002764C4" w:rsidRPr="00617823">
              <w:rPr>
                <w:sz w:val="28"/>
                <w:szCs w:val="28"/>
              </w:rPr>
              <w:t>4</w:t>
            </w:r>
            <w:r w:rsidRPr="00617823">
              <w:rPr>
                <w:sz w:val="28"/>
                <w:szCs w:val="28"/>
              </w:rPr>
              <w:t xml:space="preserve">.6)               </w:t>
            </w:r>
          </w:p>
          <w:p w14:paraId="4DD54F29" w14:textId="77777777" w:rsidR="007442E6" w:rsidRPr="00617823" w:rsidRDefault="007442E6" w:rsidP="0052694D">
            <w:pPr>
              <w:ind w:right="83" w:firstLine="455"/>
              <w:jc w:val="both"/>
              <w:rPr>
                <w:sz w:val="28"/>
                <w:szCs w:val="28"/>
              </w:rPr>
            </w:pPr>
          </w:p>
          <w:p w14:paraId="2B030024" w14:textId="46CC625A" w:rsidR="00B31729" w:rsidRPr="00617823" w:rsidRDefault="00792C2C" w:rsidP="0052694D">
            <w:pPr>
              <w:tabs>
                <w:tab w:val="left" w:pos="9105"/>
              </w:tabs>
              <w:ind w:right="83"/>
              <w:jc w:val="both"/>
              <w:rPr>
                <w:sz w:val="28"/>
                <w:szCs w:val="28"/>
              </w:rPr>
            </w:pPr>
            <w:r w:rsidRPr="00617823">
              <w:rPr>
                <w:sz w:val="28"/>
                <w:szCs w:val="28"/>
              </w:rPr>
              <w:t xml:space="preserve">      </w:t>
            </w:r>
            <w:r w:rsidR="007442E6" w:rsidRPr="00617823">
              <w:rPr>
                <w:sz w:val="28"/>
                <w:szCs w:val="28"/>
              </w:rPr>
              <w:t xml:space="preserve">где </w:t>
            </w:r>
            <w:r w:rsidR="00B31729" w:rsidRPr="00617823">
              <w:rPr>
                <w:sz w:val="28"/>
                <w:szCs w:val="28"/>
                <w:lang w:val="en-US"/>
              </w:rPr>
              <w:t>q</w:t>
            </w:r>
            <w:r w:rsidR="00B31729" w:rsidRPr="00617823">
              <w:rPr>
                <w:sz w:val="28"/>
                <w:szCs w:val="28"/>
              </w:rPr>
              <w:t xml:space="preserve"> – дебит скважины (</w:t>
            </w:r>
            <m:oMath>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3</m:t>
                  </m:r>
                </m:sup>
              </m:sSup>
              <m:r>
                <w:rPr>
                  <w:rFonts w:ascii="Cambria Math" w:hAnsi="Cambria Math"/>
                  <w:sz w:val="28"/>
                  <w:szCs w:val="28"/>
                </w:rPr>
                <m:t>/сут)</m:t>
              </m:r>
            </m:oMath>
            <w:r w:rsidR="00B31729" w:rsidRPr="00617823">
              <w:rPr>
                <w:sz w:val="28"/>
                <w:szCs w:val="28"/>
              </w:rPr>
              <w:t>;</w:t>
            </w:r>
          </w:p>
          <w:p w14:paraId="2D2935C7" w14:textId="6BB0DB8A" w:rsidR="00B31729" w:rsidRPr="00617823" w:rsidRDefault="00637A3E" w:rsidP="0052694D">
            <w:pPr>
              <w:tabs>
                <w:tab w:val="left" w:pos="9105"/>
              </w:tabs>
              <w:ind w:right="83" w:firstLine="600"/>
              <w:jc w:val="both"/>
              <w:rPr>
                <w:sz w:val="28"/>
                <w:szCs w:val="28"/>
              </w:rPr>
            </w:pPr>
            <w:r w:rsidRPr="00617823">
              <w:rPr>
                <w:sz w:val="28"/>
                <w:szCs w:val="28"/>
                <w:lang w:val="kk-KZ"/>
              </w:rPr>
              <w:t xml:space="preserve">    </w:t>
            </w:r>
            <m:oMath>
              <m:sSub>
                <m:sSubPr>
                  <m:ctrlPr>
                    <w:rPr>
                      <w:rFonts w:ascii="Cambria Math" w:hAnsi="Cambria Math"/>
                      <w:i/>
                      <w:sz w:val="28"/>
                      <w:szCs w:val="28"/>
                      <w:lang w:val="kk-KZ"/>
                    </w:rPr>
                  </m:ctrlPr>
                </m:sSubPr>
                <m:e>
                  <m:r>
                    <w:rPr>
                      <w:rFonts w:ascii="Cambria Math" w:hAnsi="Cambria Math"/>
                      <w:sz w:val="28"/>
                      <w:szCs w:val="28"/>
                      <w:lang w:val="kk-KZ"/>
                    </w:rPr>
                    <m:t>k</m:t>
                  </m:r>
                </m:e>
                <m:sub>
                  <m:r>
                    <w:rPr>
                      <w:rFonts w:ascii="Cambria Math" w:hAnsi="Cambria Math"/>
                      <w:sz w:val="28"/>
                      <w:szCs w:val="28"/>
                      <w:lang w:val="kk-KZ"/>
                    </w:rPr>
                    <m:t>Н</m:t>
                  </m:r>
                </m:sub>
              </m:sSub>
            </m:oMath>
            <w:r w:rsidR="00B31729" w:rsidRPr="00617823">
              <w:rPr>
                <w:sz w:val="28"/>
                <w:szCs w:val="28"/>
              </w:rPr>
              <w:t xml:space="preserve">- коэффициент </w:t>
            </w:r>
            <w:r w:rsidR="00B31729" w:rsidRPr="00617823">
              <w:rPr>
                <w:sz w:val="28"/>
                <w:szCs w:val="28"/>
                <w:lang w:val="kk-KZ"/>
              </w:rPr>
              <w:t>абсолютной проницаемости пласта по нефти (</w:t>
            </w:r>
            <m:oMath>
              <m:sSub>
                <m:sSubPr>
                  <m:ctrlPr>
                    <w:rPr>
                      <w:rFonts w:ascii="Cambria Math" w:hAnsi="Cambria Math"/>
                      <w:i/>
                      <w:sz w:val="28"/>
                      <w:szCs w:val="28"/>
                      <w:lang w:val="kk-KZ"/>
                    </w:rPr>
                  </m:ctrlPr>
                </m:sSubPr>
                <m:e>
                  <m:r>
                    <w:rPr>
                      <w:rFonts w:ascii="Cambria Math" w:hAnsi="Cambria Math"/>
                      <w:sz w:val="28"/>
                      <w:szCs w:val="28"/>
                      <w:lang w:val="kk-KZ"/>
                    </w:rPr>
                    <m:t>k</m:t>
                  </m:r>
                </m:e>
                <m:sub>
                  <m:r>
                    <w:rPr>
                      <w:rFonts w:ascii="Cambria Math" w:hAnsi="Cambria Math"/>
                      <w:sz w:val="28"/>
                      <w:szCs w:val="28"/>
                      <w:lang w:val="kk-KZ"/>
                    </w:rPr>
                    <m:t>Н</m:t>
                  </m:r>
                </m:sub>
              </m:sSub>
              <m:r>
                <w:rPr>
                  <w:rFonts w:ascii="Cambria Math" w:hAnsi="Cambria Math"/>
                  <w:sz w:val="28"/>
                  <w:szCs w:val="28"/>
                  <w:lang w:val="kk-KZ"/>
                </w:rPr>
                <m:t>=1500</m:t>
              </m:r>
              <m:r>
                <w:rPr>
                  <w:rFonts w:ascii="Cambria Math" w:hAnsi="Cambria Math"/>
                  <w:sz w:val="28"/>
                  <w:szCs w:val="28"/>
                  <w:lang w:val="en-US"/>
                </w:rPr>
                <m:t>mD</m:t>
              </m:r>
              <m:r>
                <w:rPr>
                  <w:rFonts w:ascii="Cambria Math" w:hAnsi="Cambria Math"/>
                  <w:sz w:val="28"/>
                  <w:szCs w:val="28"/>
                </w:rPr>
                <m:t xml:space="preserve"> </m:t>
              </m:r>
            </m:oMath>
            <w:r w:rsidR="00B31729" w:rsidRPr="00617823">
              <w:rPr>
                <w:sz w:val="28"/>
                <w:szCs w:val="28"/>
              </w:rPr>
              <w:t>);</w:t>
            </w:r>
          </w:p>
          <w:p w14:paraId="2100DED3" w14:textId="4994B8D9" w:rsidR="00B31729" w:rsidRPr="00617823" w:rsidRDefault="00637A3E" w:rsidP="0052694D">
            <w:pPr>
              <w:tabs>
                <w:tab w:val="left" w:pos="1025"/>
                <w:tab w:val="left" w:pos="9105"/>
              </w:tabs>
              <w:ind w:right="83" w:firstLine="600"/>
              <w:jc w:val="both"/>
              <w:rPr>
                <w:sz w:val="28"/>
                <w:szCs w:val="28"/>
              </w:rPr>
            </w:pPr>
            <w:r w:rsidRPr="00617823">
              <w:rPr>
                <w:sz w:val="28"/>
                <w:szCs w:val="28"/>
              </w:rPr>
              <w:t xml:space="preserve">    </w:t>
            </w:r>
            <w:r w:rsidR="00B31729" w:rsidRPr="00617823">
              <w:rPr>
                <w:sz w:val="28"/>
                <w:szCs w:val="28"/>
                <w:lang w:val="en-US"/>
              </w:rPr>
              <w:t>g</w:t>
            </w:r>
            <w:r w:rsidR="00B31729" w:rsidRPr="00617823">
              <w:rPr>
                <w:sz w:val="28"/>
                <w:szCs w:val="28"/>
              </w:rPr>
              <w:t xml:space="preserve"> – </w:t>
            </w:r>
            <w:r w:rsidR="00B31729" w:rsidRPr="00617823">
              <w:rPr>
                <w:sz w:val="28"/>
                <w:szCs w:val="28"/>
                <w:lang w:val="kk-KZ"/>
              </w:rPr>
              <w:t>ускорение свободного падения (</w:t>
            </w:r>
            <w:r w:rsidR="00B31729" w:rsidRPr="00617823">
              <w:rPr>
                <w:sz w:val="28"/>
                <w:szCs w:val="28"/>
                <w:lang w:val="en-US"/>
              </w:rPr>
              <w:t>g</w:t>
            </w:r>
            <w:r w:rsidR="00B31729" w:rsidRPr="00617823">
              <w:rPr>
                <w:sz w:val="28"/>
                <w:szCs w:val="28"/>
              </w:rPr>
              <w:t xml:space="preserve"> = 9,8 </w:t>
            </w:r>
            <w:r w:rsidR="00B31729" w:rsidRPr="00617823">
              <w:rPr>
                <w:sz w:val="28"/>
                <w:szCs w:val="28"/>
                <w:lang w:val="kk-KZ"/>
              </w:rPr>
              <w:t>м</w:t>
            </w:r>
            <w:r w:rsidR="00B31729" w:rsidRPr="00617823">
              <w:rPr>
                <w:sz w:val="28"/>
                <w:szCs w:val="28"/>
              </w:rPr>
              <w:t>/</w:t>
            </w:r>
            <m:oMath>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2</m:t>
                  </m:r>
                </m:sup>
              </m:sSup>
            </m:oMath>
            <w:r w:rsidR="00B31729" w:rsidRPr="00617823">
              <w:rPr>
                <w:sz w:val="28"/>
                <w:szCs w:val="28"/>
              </w:rPr>
              <w:t>);</w:t>
            </w:r>
          </w:p>
          <w:p w14:paraId="3970FBBA" w14:textId="07873F84" w:rsidR="00B31729" w:rsidRPr="00617823" w:rsidRDefault="00637A3E" w:rsidP="0052694D">
            <w:pPr>
              <w:tabs>
                <w:tab w:val="left" w:pos="1167"/>
                <w:tab w:val="left" w:pos="9105"/>
              </w:tabs>
              <w:ind w:right="83" w:firstLine="600"/>
              <w:jc w:val="both"/>
              <w:rPr>
                <w:sz w:val="28"/>
                <w:szCs w:val="28"/>
              </w:rPr>
            </w:pPr>
            <w:r w:rsidRPr="00617823">
              <w:rPr>
                <w:sz w:val="28"/>
                <w:szCs w:val="28"/>
              </w:rPr>
              <w:t xml:space="preserve">    </w:t>
            </w:r>
            <m:oMath>
              <m:r>
                <w:rPr>
                  <w:rFonts w:ascii="Cambria Math" w:hAnsi="Cambria Math"/>
                  <w:sz w:val="28"/>
                  <w:szCs w:val="28"/>
                  <w:lang w:val="en-US"/>
                </w:rPr>
                <m:t>α</m:t>
              </m:r>
            </m:oMath>
            <w:r w:rsidR="00B31729" w:rsidRPr="00617823">
              <w:rPr>
                <w:sz w:val="28"/>
                <w:szCs w:val="28"/>
              </w:rPr>
              <w:t xml:space="preserve"> – </w:t>
            </w:r>
            <w:r w:rsidR="00B31729" w:rsidRPr="00617823">
              <w:rPr>
                <w:sz w:val="28"/>
                <w:szCs w:val="28"/>
                <w:lang w:val="kk-KZ"/>
              </w:rPr>
              <w:t xml:space="preserve">коэффициент температуропроводимости пластовой системы </w:t>
            </w:r>
            <w:r w:rsidR="00B31729" w:rsidRPr="00617823">
              <w:rPr>
                <w:sz w:val="28"/>
                <w:szCs w:val="28"/>
              </w:rPr>
              <w:t>(</w:t>
            </w:r>
            <m:oMath>
              <m:r>
                <w:rPr>
                  <w:rFonts w:ascii="Cambria Math" w:hAnsi="Cambria Math"/>
                  <w:sz w:val="28"/>
                  <w:szCs w:val="28"/>
                  <w:lang w:val="en-US"/>
                </w:rPr>
                <m:t>α</m:t>
              </m:r>
              <m:r>
                <w:rPr>
                  <w:rFonts w:ascii="Cambria Math" w:hAnsi="Cambria Math"/>
                  <w:sz w:val="28"/>
                  <w:szCs w:val="28"/>
                </w:rPr>
                <m:t>=7,2*</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rPr>
                <m:t>м/</m:t>
              </m:r>
              <m:sSup>
                <m:sSupPr>
                  <m:ctrlPr>
                    <w:rPr>
                      <w:rFonts w:ascii="Cambria Math" w:hAnsi="Cambria Math"/>
                      <w:i/>
                      <w:sz w:val="28"/>
                      <w:szCs w:val="28"/>
                    </w:rPr>
                  </m:ctrlPr>
                </m:sSupPr>
                <m:e>
                  <m:r>
                    <w:rPr>
                      <w:rFonts w:ascii="Cambria Math" w:hAnsi="Cambria Math"/>
                      <w:sz w:val="28"/>
                      <w:szCs w:val="28"/>
                    </w:rPr>
                    <m:t>с</m:t>
                  </m:r>
                </m:e>
                <m:sup>
                  <m:r>
                    <w:rPr>
                      <w:rFonts w:ascii="Cambria Math" w:hAnsi="Cambria Math"/>
                      <w:sz w:val="28"/>
                      <w:szCs w:val="28"/>
                    </w:rPr>
                    <m:t>2</m:t>
                  </m:r>
                </m:sup>
              </m:sSup>
            </m:oMath>
            <w:r w:rsidR="00B31729" w:rsidRPr="00617823">
              <w:rPr>
                <w:sz w:val="28"/>
                <w:szCs w:val="28"/>
              </w:rPr>
              <w:t>);</w:t>
            </w:r>
          </w:p>
          <w:p w14:paraId="3E75D574" w14:textId="44955093" w:rsidR="00B31729" w:rsidRPr="00617823" w:rsidRDefault="00637A3E" w:rsidP="0052694D">
            <w:pPr>
              <w:tabs>
                <w:tab w:val="left" w:pos="1167"/>
                <w:tab w:val="left" w:pos="9105"/>
              </w:tabs>
              <w:ind w:right="83" w:firstLine="600"/>
              <w:jc w:val="both"/>
              <w:rPr>
                <w:sz w:val="28"/>
                <w:szCs w:val="28"/>
              </w:rPr>
            </w:pPr>
            <w:r w:rsidRPr="00617823">
              <w:rPr>
                <w:sz w:val="28"/>
                <w:szCs w:val="28"/>
              </w:rPr>
              <w:t xml:space="preserve">     </w:t>
            </w:r>
            <m:oMath>
              <m:r>
                <w:rPr>
                  <w:rFonts w:ascii="Cambria Math" w:hAnsi="Cambria Math"/>
                  <w:sz w:val="28"/>
                  <w:szCs w:val="28"/>
                </w:rPr>
                <m:t xml:space="preserve">∅ </m:t>
              </m:r>
            </m:oMath>
            <w:r w:rsidR="00B31729" w:rsidRPr="00617823">
              <w:rPr>
                <w:sz w:val="28"/>
                <w:szCs w:val="28"/>
              </w:rPr>
              <w:t xml:space="preserve"> - пористость (</w:t>
            </w:r>
            <m:oMath>
              <m:r>
                <w:rPr>
                  <w:rFonts w:ascii="Cambria Math" w:hAnsi="Cambria Math"/>
                  <w:sz w:val="28"/>
                  <w:szCs w:val="28"/>
                </w:rPr>
                <m:t>∅=29%)</m:t>
              </m:r>
            </m:oMath>
            <w:r w:rsidR="00B31729" w:rsidRPr="00617823">
              <w:rPr>
                <w:sz w:val="28"/>
                <w:szCs w:val="28"/>
              </w:rPr>
              <w:t>;</w:t>
            </w:r>
          </w:p>
          <w:p w14:paraId="498A9689" w14:textId="1AE368BF" w:rsidR="00B31729" w:rsidRPr="00617823" w:rsidRDefault="00637A3E" w:rsidP="0052694D">
            <w:pPr>
              <w:tabs>
                <w:tab w:val="left" w:pos="1167"/>
                <w:tab w:val="left" w:pos="9105"/>
              </w:tabs>
              <w:ind w:right="83" w:firstLine="600"/>
              <w:jc w:val="both"/>
              <w:rPr>
                <w:sz w:val="28"/>
                <w:szCs w:val="28"/>
              </w:rPr>
            </w:pPr>
            <w:r w:rsidRPr="00617823">
              <w:rPr>
                <w:sz w:val="28"/>
                <w:szCs w:val="28"/>
              </w:rPr>
              <w:t xml:space="preserve">     </w:t>
            </w:r>
            <m:oMath>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o</m:t>
                  </m:r>
                </m:sub>
              </m:sSub>
              <m:r>
                <w:rPr>
                  <w:rFonts w:ascii="Cambria Math" w:hAnsi="Cambria Math"/>
                  <w:sz w:val="28"/>
                  <w:szCs w:val="28"/>
                </w:rPr>
                <m:t xml:space="preserve"> </m:t>
              </m:r>
            </m:oMath>
            <w:r w:rsidR="00B31729" w:rsidRPr="00617823">
              <w:rPr>
                <w:sz w:val="28"/>
                <w:szCs w:val="28"/>
              </w:rPr>
              <w:t xml:space="preserve"> - нефтенасышенность </w:t>
            </w:r>
            <m:oMath>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o</m:t>
                  </m:r>
                </m:sub>
              </m:sSub>
              <m:r>
                <w:rPr>
                  <w:rFonts w:ascii="Cambria Math" w:hAnsi="Cambria Math"/>
                  <w:sz w:val="28"/>
                  <w:szCs w:val="28"/>
                </w:rPr>
                <m:t xml:space="preserve">=1- </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rPr>
                    <m:t>ост</m:t>
                  </m:r>
                </m:sub>
              </m:sSub>
            </m:oMath>
            <w:r w:rsidR="00B31729" w:rsidRPr="00617823">
              <w:rPr>
                <w:sz w:val="28"/>
                <w:szCs w:val="28"/>
                <w:lang w:val="kk-KZ"/>
              </w:rPr>
              <w:t xml:space="preserve"> (</w:t>
            </w:r>
            <m:oMath>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rPr>
                    <m:t>ост</m:t>
                  </m:r>
                </m:sub>
              </m:sSub>
            </m:oMath>
            <w:r w:rsidR="00B31729" w:rsidRPr="00617823">
              <w:rPr>
                <w:sz w:val="28"/>
                <w:szCs w:val="28"/>
              </w:rPr>
              <w:t xml:space="preserve">=25%, </w:t>
            </w:r>
            <w:r w:rsidR="007442E6" w:rsidRPr="00617823">
              <w:rPr>
                <w:sz w:val="28"/>
                <w:szCs w:val="28"/>
              </w:rPr>
              <w:t xml:space="preserve"> </w:t>
            </w:r>
            <m:oMath>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o</m:t>
                  </m:r>
                </m:sub>
              </m:sSub>
              <m:r>
                <w:rPr>
                  <w:rFonts w:ascii="Cambria Math" w:hAnsi="Cambria Math"/>
                  <w:sz w:val="28"/>
                  <w:szCs w:val="28"/>
                </w:rPr>
                <m:t>=75%)</m:t>
              </m:r>
            </m:oMath>
            <w:r w:rsidR="00B31729" w:rsidRPr="00617823">
              <w:rPr>
                <w:sz w:val="28"/>
                <w:szCs w:val="28"/>
              </w:rPr>
              <w:t>;</w:t>
            </w:r>
          </w:p>
          <w:p w14:paraId="64BDE5FA" w14:textId="0EED0D4D" w:rsidR="00B31729" w:rsidRPr="00617823" w:rsidRDefault="00637A3E" w:rsidP="0052694D">
            <w:pPr>
              <w:tabs>
                <w:tab w:val="left" w:pos="1167"/>
                <w:tab w:val="left" w:pos="9105"/>
              </w:tabs>
              <w:ind w:right="83" w:firstLine="600"/>
              <w:jc w:val="both"/>
              <w:rPr>
                <w:sz w:val="28"/>
                <w:szCs w:val="28"/>
              </w:rPr>
            </w:pPr>
            <w:r w:rsidRPr="00617823">
              <w:rPr>
                <w:sz w:val="28"/>
                <w:szCs w:val="28"/>
              </w:rPr>
              <w:t xml:space="preserve">     </w:t>
            </w:r>
            <m:oMath>
              <m:r>
                <w:rPr>
                  <w:rFonts w:ascii="Cambria Math" w:hAnsi="Cambria Math"/>
                  <w:sz w:val="28"/>
                  <w:szCs w:val="28"/>
                </w:rPr>
                <m:t xml:space="preserve">h  </m:t>
              </m:r>
            </m:oMath>
            <w:r w:rsidR="00B31729" w:rsidRPr="00617823">
              <w:rPr>
                <w:sz w:val="28"/>
                <w:szCs w:val="28"/>
              </w:rPr>
              <w:t xml:space="preserve">- </w:t>
            </w:r>
            <w:r w:rsidR="00B31729" w:rsidRPr="00617823">
              <w:rPr>
                <w:sz w:val="28"/>
                <w:szCs w:val="28"/>
                <w:lang w:val="kk-KZ"/>
              </w:rPr>
              <w:t xml:space="preserve">толщина пласта </w:t>
            </w:r>
            <w:r w:rsidR="00B31729" w:rsidRPr="00617823">
              <w:rPr>
                <w:sz w:val="28"/>
                <w:szCs w:val="28"/>
              </w:rPr>
              <w:t>(</w:t>
            </w:r>
            <w:r w:rsidR="00B31729" w:rsidRPr="00617823">
              <w:rPr>
                <w:sz w:val="28"/>
                <w:szCs w:val="28"/>
                <w:lang w:val="en-US"/>
              </w:rPr>
              <w:t>h</w:t>
            </w:r>
            <w:r w:rsidR="008F7C56" w:rsidRPr="00617823">
              <w:rPr>
                <w:sz w:val="28"/>
                <w:szCs w:val="28"/>
              </w:rPr>
              <w:t xml:space="preserve"> </w:t>
            </w:r>
            <w:r w:rsidR="00B31729" w:rsidRPr="00617823">
              <w:rPr>
                <w:sz w:val="28"/>
                <w:szCs w:val="28"/>
              </w:rPr>
              <w:t>=</w:t>
            </w:r>
            <w:r w:rsidR="008F7C56" w:rsidRPr="00617823">
              <w:rPr>
                <w:sz w:val="28"/>
                <w:szCs w:val="28"/>
              </w:rPr>
              <w:t xml:space="preserve"> </w:t>
            </w:r>
            <w:r w:rsidR="00B31729" w:rsidRPr="00617823">
              <w:rPr>
                <w:sz w:val="28"/>
                <w:szCs w:val="28"/>
              </w:rPr>
              <w:t>30</w:t>
            </w:r>
            <w:r w:rsidR="00B26D12" w:rsidRPr="00617823">
              <w:rPr>
                <w:sz w:val="28"/>
                <w:szCs w:val="28"/>
              </w:rPr>
              <w:t xml:space="preserve"> </w:t>
            </w:r>
            <w:r w:rsidR="00B31729" w:rsidRPr="00617823">
              <w:rPr>
                <w:sz w:val="28"/>
                <w:szCs w:val="28"/>
                <w:lang w:val="kk-KZ"/>
              </w:rPr>
              <w:t>м</w:t>
            </w:r>
            <w:r w:rsidR="00B31729" w:rsidRPr="00617823">
              <w:rPr>
                <w:sz w:val="28"/>
                <w:szCs w:val="28"/>
              </w:rPr>
              <w:t>);</w:t>
            </w:r>
          </w:p>
          <w:p w14:paraId="642C8A59" w14:textId="192DBE96" w:rsidR="00B31729" w:rsidRPr="00617823" w:rsidRDefault="00637A3E" w:rsidP="0052694D">
            <w:pPr>
              <w:tabs>
                <w:tab w:val="left" w:pos="1167"/>
                <w:tab w:val="left" w:pos="9105"/>
              </w:tabs>
              <w:ind w:right="83" w:firstLine="600"/>
              <w:jc w:val="both"/>
              <w:rPr>
                <w:sz w:val="28"/>
                <w:szCs w:val="28"/>
              </w:rPr>
            </w:pPr>
            <w:r w:rsidRPr="00617823">
              <w:rPr>
                <w:sz w:val="28"/>
                <w:szCs w:val="28"/>
              </w:rPr>
              <w:t xml:space="preserve">     </w:t>
            </w:r>
            <w:r w:rsidR="00B31729" w:rsidRPr="00617823">
              <w:rPr>
                <w:sz w:val="28"/>
                <w:szCs w:val="28"/>
                <w:lang w:val="en-US"/>
              </w:rPr>
              <w:t>m</w:t>
            </w:r>
            <w:r w:rsidR="00B31729" w:rsidRPr="00617823">
              <w:rPr>
                <w:sz w:val="28"/>
                <w:szCs w:val="28"/>
              </w:rPr>
              <w:t xml:space="preserve"> – </w:t>
            </w:r>
            <w:r w:rsidR="00B31729" w:rsidRPr="00617823">
              <w:rPr>
                <w:sz w:val="28"/>
                <w:szCs w:val="28"/>
                <w:lang w:val="kk-KZ"/>
              </w:rPr>
              <w:t>константа модели вязкости</w:t>
            </w:r>
            <w:r w:rsidR="00B31729" w:rsidRPr="00617823">
              <w:rPr>
                <w:sz w:val="28"/>
                <w:szCs w:val="28"/>
              </w:rPr>
              <w:t>;</w:t>
            </w:r>
          </w:p>
          <w:p w14:paraId="1BC47311" w14:textId="035062E2" w:rsidR="00B31729" w:rsidRPr="00617823" w:rsidRDefault="00637A3E" w:rsidP="0052694D">
            <w:pPr>
              <w:tabs>
                <w:tab w:val="left" w:pos="1167"/>
                <w:tab w:val="left" w:pos="9105"/>
              </w:tabs>
              <w:ind w:right="83" w:firstLine="600"/>
              <w:jc w:val="both"/>
              <w:rPr>
                <w:sz w:val="28"/>
                <w:szCs w:val="28"/>
              </w:rPr>
            </w:pPr>
            <w:r w:rsidRPr="00617823">
              <w:rPr>
                <w:sz w:val="28"/>
                <w:szCs w:val="28"/>
              </w:rPr>
              <w:t xml:space="preserve">     </w:t>
            </w:r>
            <m:oMath>
              <m:r>
                <w:rPr>
                  <w:rFonts w:ascii="Cambria Math" w:hAnsi="Cambria Math"/>
                  <w:sz w:val="28"/>
                  <w:szCs w:val="28"/>
                </w:rPr>
                <m:t xml:space="preserve">ρ </m:t>
              </m:r>
            </m:oMath>
            <w:r w:rsidR="00B31729" w:rsidRPr="00617823">
              <w:rPr>
                <w:sz w:val="28"/>
                <w:szCs w:val="28"/>
              </w:rPr>
              <w:t>– плотность нефти (</w:t>
            </w:r>
            <m:oMath>
              <m:r>
                <w:rPr>
                  <w:rFonts w:ascii="Cambria Math" w:hAnsi="Cambria Math"/>
                  <w:sz w:val="28"/>
                  <w:szCs w:val="28"/>
                </w:rPr>
                <m:t>ρ=915</m:t>
              </m:r>
            </m:oMath>
            <w:r w:rsidR="00B31729" w:rsidRPr="00617823">
              <w:rPr>
                <w:sz w:val="28"/>
                <w:szCs w:val="28"/>
              </w:rPr>
              <w:t xml:space="preserve"> </w:t>
            </w:r>
            <w:r w:rsidR="00B31729" w:rsidRPr="00617823">
              <w:rPr>
                <w:bCs/>
                <w:sz w:val="28"/>
                <w:szCs w:val="28"/>
                <w:shd w:val="clear" w:color="auto" w:fill="FFFFFF"/>
              </w:rPr>
              <w:t>кг/</w:t>
            </w:r>
            <m:oMath>
              <m:sSup>
                <m:sSupPr>
                  <m:ctrlPr>
                    <w:rPr>
                      <w:rFonts w:ascii="Cambria Math" w:hAnsi="Cambria Math"/>
                      <w:bCs/>
                      <w:i/>
                      <w:sz w:val="28"/>
                      <w:szCs w:val="28"/>
                      <w:shd w:val="clear" w:color="auto" w:fill="FFFFFF"/>
                    </w:rPr>
                  </m:ctrlPr>
                </m:sSupPr>
                <m:e>
                  <m:r>
                    <w:rPr>
                      <w:rFonts w:ascii="Cambria Math" w:hAnsi="Cambria Math"/>
                      <w:sz w:val="28"/>
                      <w:szCs w:val="28"/>
                      <w:shd w:val="clear" w:color="auto" w:fill="FFFFFF"/>
                    </w:rPr>
                    <m:t>м</m:t>
                  </m:r>
                </m:e>
                <m:sup>
                  <m:r>
                    <w:rPr>
                      <w:rFonts w:ascii="Cambria Math" w:hAnsi="Cambria Math"/>
                      <w:sz w:val="28"/>
                      <w:szCs w:val="28"/>
                      <w:shd w:val="clear" w:color="auto" w:fill="FFFFFF"/>
                    </w:rPr>
                    <m:t>3</m:t>
                  </m:r>
                </m:sup>
              </m:sSup>
            </m:oMath>
            <w:r w:rsidR="00B31729" w:rsidRPr="00617823">
              <w:rPr>
                <w:bCs/>
                <w:sz w:val="28"/>
                <w:szCs w:val="28"/>
                <w:shd w:val="clear" w:color="auto" w:fill="FFFFFF"/>
              </w:rPr>
              <w:t>);</w:t>
            </w:r>
          </w:p>
          <w:p w14:paraId="5A7F1AE2" w14:textId="7A5E999A" w:rsidR="00B31729" w:rsidRPr="00617823" w:rsidRDefault="00637A3E" w:rsidP="0052694D">
            <w:pPr>
              <w:tabs>
                <w:tab w:val="left" w:pos="1167"/>
                <w:tab w:val="left" w:pos="9105"/>
              </w:tabs>
              <w:ind w:right="83" w:firstLine="600"/>
              <w:jc w:val="both"/>
              <w:rPr>
                <w:sz w:val="28"/>
                <w:szCs w:val="28"/>
              </w:rPr>
            </w:pPr>
            <w:r w:rsidRPr="00617823">
              <w:rPr>
                <w:sz w:val="28"/>
                <w:szCs w:val="28"/>
              </w:rPr>
              <w:t xml:space="preserve">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s</m:t>
                  </m:r>
                </m:sub>
              </m:sSub>
            </m:oMath>
            <w:r w:rsidR="00B31729" w:rsidRPr="00617823">
              <w:rPr>
                <w:sz w:val="28"/>
                <w:szCs w:val="28"/>
                <w:lang w:val="kk-KZ"/>
              </w:rPr>
              <w:t xml:space="preserve"> </w:t>
            </w:r>
            <w:r w:rsidR="00B31729" w:rsidRPr="00617823">
              <w:rPr>
                <w:sz w:val="28"/>
                <w:szCs w:val="28"/>
              </w:rPr>
              <w:t>– кинематическая вязкость нефти при при температуре</w:t>
            </w:r>
            <w:r w:rsidR="00B26D12" w:rsidRPr="00617823">
              <w:rPr>
                <w:sz w:val="28"/>
                <w:szCs w:val="28"/>
              </w:rPr>
              <w:t xml:space="preserve"> </w:t>
            </w:r>
            <w:r w:rsidR="00B31729" w:rsidRPr="00617823">
              <w:rPr>
                <w:sz w:val="28"/>
                <w:szCs w:val="28"/>
              </w:rPr>
              <w:t>закачиваемого пара (</w:t>
            </w:r>
            <m:oMath>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2</m:t>
                  </m:r>
                </m:sup>
              </m:sSup>
              <m:r>
                <w:rPr>
                  <w:rFonts w:ascii="Cambria Math" w:hAnsi="Cambria Math"/>
                  <w:sz w:val="28"/>
                  <w:szCs w:val="28"/>
                </w:rPr>
                <m:t>/</m:t>
              </m:r>
              <m:r>
                <w:rPr>
                  <w:rFonts w:ascii="Cambria Math" w:hAnsi="Cambria Math"/>
                  <w:sz w:val="28"/>
                  <w:szCs w:val="28"/>
                  <w:lang w:val="en-US"/>
                </w:rPr>
                <m:t>c</m:t>
              </m:r>
              <m:r>
                <w:rPr>
                  <w:rFonts w:ascii="Cambria Math" w:hAnsi="Cambria Math"/>
                  <w:sz w:val="28"/>
                  <w:szCs w:val="28"/>
                </w:rPr>
                <m:t>)</m:t>
              </m:r>
            </m:oMath>
            <w:r w:rsidR="00B31729" w:rsidRPr="00617823">
              <w:rPr>
                <w:sz w:val="28"/>
                <w:szCs w:val="28"/>
              </w:rPr>
              <w:t>;</w:t>
            </w:r>
          </w:p>
          <w:p w14:paraId="5937236C" w14:textId="232338D0" w:rsidR="00B31729" w:rsidRPr="00617823" w:rsidRDefault="00637A3E" w:rsidP="0052694D">
            <w:pPr>
              <w:tabs>
                <w:tab w:val="left" w:pos="1167"/>
                <w:tab w:val="left" w:pos="9105"/>
              </w:tabs>
              <w:ind w:right="83" w:firstLine="600"/>
              <w:jc w:val="both"/>
              <w:rPr>
                <w:sz w:val="28"/>
                <w:szCs w:val="28"/>
              </w:rPr>
            </w:pPr>
            <w:r w:rsidRPr="00617823">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R</m:t>
                  </m:r>
                </m:sub>
              </m:sSub>
            </m:oMath>
            <w:r w:rsidR="00B31729" w:rsidRPr="00617823">
              <w:rPr>
                <w:sz w:val="28"/>
                <w:szCs w:val="28"/>
              </w:rPr>
              <w:t xml:space="preserve">- </w:t>
            </w:r>
            <w:r w:rsidR="00B31729" w:rsidRPr="00617823">
              <w:rPr>
                <w:sz w:val="28"/>
                <w:szCs w:val="28"/>
                <w:lang w:val="kk-KZ"/>
              </w:rPr>
              <w:t>кинематическая вязкость нефти при температуре резервуара</w:t>
            </w:r>
            <m:oMath>
              <m:r>
                <w:rPr>
                  <w:rFonts w:ascii="Cambria Math" w:hAnsi="Cambria Math"/>
                  <w:sz w:val="28"/>
                  <w:szCs w:val="28"/>
                  <w:lang w:val="kk-KZ"/>
                </w:rPr>
                <m:t xml:space="preserve"> </m:t>
              </m:r>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2</m:t>
                          </m:r>
                        </m:sup>
                      </m:sSup>
                    </m:num>
                    <m:den>
                      <m:r>
                        <w:rPr>
                          <w:rFonts w:ascii="Cambria Math" w:hAnsi="Cambria Math"/>
                          <w:sz w:val="28"/>
                          <w:szCs w:val="28"/>
                          <w:lang w:val="en-US"/>
                        </w:rPr>
                        <m:t>c</m:t>
                      </m:r>
                    </m:den>
                  </m:f>
                </m:e>
              </m:d>
              <m:r>
                <w:rPr>
                  <w:rFonts w:ascii="Cambria Math" w:hAnsi="Cambria Math"/>
                  <w:sz w:val="28"/>
                  <w:szCs w:val="28"/>
                </w:rPr>
                <m:t>;</m:t>
              </m:r>
            </m:oMath>
          </w:p>
          <w:p w14:paraId="361AA621" w14:textId="77777777" w:rsidR="002D0417" w:rsidRPr="00617823" w:rsidRDefault="002D0417" w:rsidP="0052694D">
            <w:pPr>
              <w:tabs>
                <w:tab w:val="left" w:pos="1167"/>
                <w:tab w:val="left" w:pos="9105"/>
              </w:tabs>
              <w:ind w:right="83" w:firstLine="600"/>
              <w:jc w:val="both"/>
              <w:rPr>
                <w:sz w:val="28"/>
                <w:szCs w:val="28"/>
              </w:rPr>
            </w:pPr>
          </w:p>
          <w:p w14:paraId="194754A3" w14:textId="4D2DFF89" w:rsidR="00637A3E" w:rsidRPr="00617823" w:rsidRDefault="002D0417" w:rsidP="0052694D">
            <w:pPr>
              <w:tabs>
                <w:tab w:val="left" w:pos="1167"/>
                <w:tab w:val="left" w:pos="9105"/>
              </w:tabs>
              <w:ind w:right="83"/>
              <w:jc w:val="both"/>
              <w:rPr>
                <w:sz w:val="28"/>
                <w:szCs w:val="28"/>
              </w:rPr>
            </w:pPr>
            <w:r w:rsidRPr="00617823">
              <w:rPr>
                <w:sz w:val="28"/>
                <w:szCs w:val="28"/>
              </w:rPr>
              <w:t xml:space="preserve">      </w:t>
            </w:r>
            <w:r w:rsidR="00637A3E" w:rsidRPr="00617823">
              <w:rPr>
                <w:sz w:val="28"/>
                <w:szCs w:val="28"/>
              </w:rPr>
              <w:t xml:space="preserve">Отношение кинематической </w:t>
            </w:r>
            <w:r w:rsidR="00C04959" w:rsidRPr="00617823">
              <w:rPr>
                <w:sz w:val="28"/>
                <w:szCs w:val="28"/>
              </w:rPr>
              <w:t xml:space="preserve">вязкости нефти при температуре </w:t>
            </w:r>
            <w:r w:rsidR="00637A3E" w:rsidRPr="00617823">
              <w:rPr>
                <w:sz w:val="28"/>
                <w:szCs w:val="28"/>
              </w:rPr>
              <w:t>закачиваемого пара к температуре резервуара определятся по формуле 4.7:</w:t>
            </w:r>
          </w:p>
          <w:p w14:paraId="40570577" w14:textId="77777777" w:rsidR="008F7C56" w:rsidRPr="00617823" w:rsidRDefault="008F7C56" w:rsidP="0052694D">
            <w:pPr>
              <w:ind w:right="83" w:firstLine="455"/>
              <w:jc w:val="both"/>
              <w:rPr>
                <w:sz w:val="28"/>
                <w:szCs w:val="28"/>
              </w:rPr>
            </w:pPr>
          </w:p>
          <w:p w14:paraId="3356BF7A" w14:textId="6827C7F8" w:rsidR="00B31729" w:rsidRPr="00617823" w:rsidRDefault="00B31729" w:rsidP="0052694D">
            <w:pPr>
              <w:ind w:right="83"/>
              <w:jc w:val="right"/>
              <w:rPr>
                <w:sz w:val="28"/>
                <w:szCs w:val="28"/>
              </w:rPr>
            </w:pPr>
            <m:oMath>
              <m:r>
                <m:rPr>
                  <m:sty m:val="bi"/>
                </m:rPr>
                <w:rPr>
                  <w:rFonts w:ascii="Cambria Math" w:hAnsi="Cambria Math"/>
                  <w:sz w:val="28"/>
                  <w:szCs w:val="28"/>
                  <w:lang w:val="kk-KZ"/>
                </w:rPr>
                <m:t xml:space="preserve">                                        </m:t>
              </m:r>
              <m:f>
                <m:fPr>
                  <m:ctrlPr>
                    <w:rPr>
                      <w:rFonts w:ascii="Cambria Math" w:hAnsi="Cambria Math"/>
                      <w:b/>
                      <w:i/>
                      <w:sz w:val="28"/>
                      <w:szCs w:val="28"/>
                      <w:lang w:val="kk-KZ"/>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s</m:t>
                      </m:r>
                    </m:sub>
                  </m:sSub>
                </m:num>
                <m:den>
                  <m:r>
                    <m:rPr>
                      <m:sty m:val="bi"/>
                    </m:rPr>
                    <w:rPr>
                      <w:rFonts w:ascii="Cambria Math" w:hAnsi="Cambria Math"/>
                      <w:sz w:val="28"/>
                      <w:szCs w:val="28"/>
                      <w:lang w:val="kk-KZ"/>
                    </w:rPr>
                    <m:t xml:space="preserve">      </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R</m:t>
                      </m:r>
                    </m:sub>
                  </m:sSub>
                </m:den>
              </m:f>
              <m:r>
                <m:rPr>
                  <m:sty m:val="bi"/>
                </m:rPr>
                <w:rPr>
                  <w:rFonts w:ascii="Cambria Math" w:hAnsi="Cambria Math"/>
                  <w:sz w:val="28"/>
                  <w:szCs w:val="28"/>
                  <w:lang w:val="kk-KZ"/>
                </w:rPr>
                <m:t>=</m:t>
              </m:r>
              <m:sSup>
                <m:sSupPr>
                  <m:ctrlPr>
                    <w:rPr>
                      <w:rFonts w:ascii="Cambria Math" w:hAnsi="Cambria Math"/>
                      <w:i/>
                      <w:sz w:val="28"/>
                      <w:szCs w:val="28"/>
                      <w:lang w:val="kk-KZ"/>
                    </w:rPr>
                  </m:ctrlPr>
                </m:sSupPr>
                <m:e>
                  <m:d>
                    <m:dPr>
                      <m:ctrlPr>
                        <w:rPr>
                          <w:rFonts w:ascii="Cambria Math" w:hAnsi="Cambria Math"/>
                          <w:i/>
                          <w:sz w:val="28"/>
                          <w:szCs w:val="28"/>
                          <w:lang w:val="kk-KZ"/>
                        </w:rPr>
                      </m:ctrlPr>
                    </m:dPr>
                    <m:e>
                      <m:f>
                        <m:fPr>
                          <m:ctrlPr>
                            <w:rPr>
                              <w:rFonts w:ascii="Cambria Math" w:hAnsi="Cambria Math"/>
                              <w:i/>
                              <w:sz w:val="28"/>
                              <w:szCs w:val="28"/>
                              <w:lang w:val="kk-KZ"/>
                            </w:rPr>
                          </m:ctrlPr>
                        </m:fPr>
                        <m:num>
                          <m:r>
                            <w:rPr>
                              <w:rFonts w:ascii="Cambria Math" w:hAnsi="Cambria Math"/>
                              <w:sz w:val="28"/>
                              <w:szCs w:val="28"/>
                            </w:rPr>
                            <m:t>Т-</m:t>
                          </m:r>
                          <m:sSub>
                            <m:sSubPr>
                              <m:ctrlPr>
                                <w:rPr>
                                  <w:rFonts w:ascii="Cambria Math" w:hAnsi="Cambria Math"/>
                                  <w:i/>
                                  <w:sz w:val="28"/>
                                  <w:szCs w:val="28"/>
                                  <w:lang w:val="en-US"/>
                                </w:rPr>
                              </m:ctrlPr>
                            </m:sSubPr>
                            <m:e>
                              <m:r>
                                <w:rPr>
                                  <w:rFonts w:ascii="Cambria Math" w:hAnsi="Cambria Math"/>
                                  <w:sz w:val="28"/>
                                  <w:szCs w:val="28"/>
                                </w:rPr>
                                <m:t>Т</m:t>
                              </m:r>
                            </m:e>
                            <m:sub>
                              <m:r>
                                <w:rPr>
                                  <w:rFonts w:ascii="Cambria Math" w:hAnsi="Cambria Math"/>
                                  <w:sz w:val="28"/>
                                  <w:szCs w:val="28"/>
                                </w:rPr>
                                <m:t>пл</m:t>
                              </m:r>
                            </m:sub>
                          </m:sSub>
                        </m:num>
                        <m:den>
                          <m:sSub>
                            <m:sSubPr>
                              <m:ctrlPr>
                                <w:rPr>
                                  <w:rFonts w:ascii="Cambria Math" w:hAnsi="Cambria Math"/>
                                  <w:i/>
                                  <w:sz w:val="28"/>
                                  <w:szCs w:val="28"/>
                                  <w:lang w:val="kk-KZ"/>
                                </w:rPr>
                              </m:ctrlPr>
                            </m:sSubPr>
                            <m:e>
                              <m:r>
                                <w:rPr>
                                  <w:rFonts w:ascii="Cambria Math" w:hAnsi="Cambria Math"/>
                                  <w:sz w:val="28"/>
                                  <w:szCs w:val="28"/>
                                  <w:lang w:val="kk-KZ"/>
                                </w:rPr>
                                <m:t>Т</m:t>
                              </m:r>
                            </m:e>
                            <m:sub>
                              <m:r>
                                <w:rPr>
                                  <w:rFonts w:ascii="Cambria Math" w:hAnsi="Cambria Math"/>
                                  <w:sz w:val="28"/>
                                  <w:szCs w:val="28"/>
                                  <w:lang w:val="en-US"/>
                                </w:rPr>
                                <m:t>s</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Т</m:t>
                              </m:r>
                            </m:e>
                            <m:sub>
                              <m:r>
                                <w:rPr>
                                  <w:rFonts w:ascii="Cambria Math" w:hAnsi="Cambria Math"/>
                                  <w:sz w:val="28"/>
                                  <w:szCs w:val="28"/>
                                  <w:lang w:val="kk-KZ"/>
                                </w:rPr>
                                <m:t>пл</m:t>
                              </m:r>
                            </m:sub>
                          </m:sSub>
                        </m:den>
                      </m:f>
                    </m:e>
                  </m:d>
                </m:e>
                <m:sup>
                  <m:r>
                    <w:rPr>
                      <w:rFonts w:ascii="Cambria Math" w:hAnsi="Cambria Math"/>
                      <w:sz w:val="28"/>
                      <w:szCs w:val="28"/>
                      <w:lang w:val="kk-KZ"/>
                    </w:rPr>
                    <m:t>m</m:t>
                  </m:r>
                </m:sup>
              </m:sSup>
            </m:oMath>
            <w:r w:rsidRPr="00617823">
              <w:rPr>
                <w:sz w:val="28"/>
                <w:szCs w:val="28"/>
              </w:rPr>
              <w:t xml:space="preserve">                               </w:t>
            </w:r>
            <w:r w:rsidR="007442E6" w:rsidRPr="00617823">
              <w:rPr>
                <w:sz w:val="28"/>
                <w:szCs w:val="28"/>
              </w:rPr>
              <w:t xml:space="preserve">               </w:t>
            </w:r>
            <w:r w:rsidRPr="00617823">
              <w:rPr>
                <w:sz w:val="28"/>
                <w:szCs w:val="28"/>
              </w:rPr>
              <w:t xml:space="preserve"> (</w:t>
            </w:r>
            <w:r w:rsidR="002764C4" w:rsidRPr="00617823">
              <w:rPr>
                <w:sz w:val="28"/>
                <w:szCs w:val="28"/>
              </w:rPr>
              <w:t>4</w:t>
            </w:r>
            <w:r w:rsidRPr="00617823">
              <w:rPr>
                <w:sz w:val="28"/>
                <w:szCs w:val="28"/>
              </w:rPr>
              <w:t>.7)</w:t>
            </w:r>
          </w:p>
          <w:p w14:paraId="21FC6B9C" w14:textId="3A629F52" w:rsidR="00B31729" w:rsidRPr="00617823" w:rsidRDefault="00B31729" w:rsidP="0052694D">
            <w:pPr>
              <w:ind w:right="83" w:firstLine="455"/>
              <w:jc w:val="both"/>
              <w:rPr>
                <w:sz w:val="28"/>
                <w:szCs w:val="28"/>
              </w:rPr>
            </w:pPr>
            <w:r w:rsidRPr="00617823">
              <w:rPr>
                <w:sz w:val="28"/>
                <w:szCs w:val="28"/>
                <w:lang w:val="kk-KZ"/>
              </w:rPr>
              <w:t>Из данной формулы выводим константу модели вязкости посредством логарифмирования</w:t>
            </w:r>
            <w:r w:rsidR="00637A3E" w:rsidRPr="00617823">
              <w:rPr>
                <w:sz w:val="28"/>
                <w:szCs w:val="28"/>
                <w:lang w:val="kk-KZ"/>
              </w:rPr>
              <w:t xml:space="preserve"> по формуле 4.8</w:t>
            </w:r>
            <w:r w:rsidRPr="00617823">
              <w:rPr>
                <w:sz w:val="28"/>
                <w:szCs w:val="28"/>
              </w:rPr>
              <w:t>:</w:t>
            </w:r>
          </w:p>
          <w:p w14:paraId="172620D9" w14:textId="77777777" w:rsidR="00637A3E" w:rsidRPr="00617823" w:rsidRDefault="00637A3E" w:rsidP="0052694D">
            <w:pPr>
              <w:ind w:right="83"/>
              <w:jc w:val="both"/>
              <w:rPr>
                <w:sz w:val="28"/>
                <w:szCs w:val="28"/>
              </w:rPr>
            </w:pPr>
          </w:p>
          <w:p w14:paraId="6BB913AA" w14:textId="0B35677C" w:rsidR="00B31729" w:rsidRPr="00617823" w:rsidRDefault="00B31729" w:rsidP="0052694D">
            <w:pPr>
              <w:ind w:right="83"/>
              <w:jc w:val="right"/>
              <w:rPr>
                <w:sz w:val="28"/>
                <w:szCs w:val="28"/>
                <w:lang w:val="kk-KZ"/>
              </w:rPr>
            </w:pPr>
            <m:oMath>
              <m:r>
                <w:rPr>
                  <w:rFonts w:ascii="Cambria Math" w:hAnsi="Cambria Math"/>
                  <w:sz w:val="28"/>
                  <w:szCs w:val="28"/>
                  <w:lang w:val="kk-KZ"/>
                </w:rPr>
                <w:lastRenderedPageBreak/>
                <m:t xml:space="preserve">                                            m=</m:t>
              </m:r>
              <m:func>
                <m:funcPr>
                  <m:ctrlPr>
                    <w:rPr>
                      <w:rFonts w:ascii="Cambria Math" w:hAnsi="Cambria Math"/>
                      <w:i/>
                      <w:sz w:val="28"/>
                      <w:szCs w:val="28"/>
                      <w:lang w:val="kk-KZ"/>
                    </w:rPr>
                  </m:ctrlPr>
                </m:funcPr>
                <m:fName>
                  <m:sSub>
                    <m:sSubPr>
                      <m:ctrlPr>
                        <w:rPr>
                          <w:rFonts w:ascii="Cambria Math" w:hAnsi="Cambria Math"/>
                          <w:i/>
                          <w:sz w:val="28"/>
                          <w:szCs w:val="28"/>
                          <w:lang w:val="kk-KZ"/>
                        </w:rPr>
                      </m:ctrlPr>
                    </m:sSubPr>
                    <m:e>
                      <m:r>
                        <m:rPr>
                          <m:sty m:val="p"/>
                        </m:rPr>
                        <w:rPr>
                          <w:rFonts w:ascii="Cambria Math" w:hAnsi="Cambria Math"/>
                          <w:sz w:val="28"/>
                          <w:szCs w:val="28"/>
                          <w:lang w:val="kk-KZ"/>
                        </w:rPr>
                        <m:t>log</m:t>
                      </m:r>
                    </m:e>
                    <m:sub>
                      <m:f>
                        <m:fPr>
                          <m:ctrlPr>
                            <w:rPr>
                              <w:rFonts w:ascii="Cambria Math" w:hAnsi="Cambria Math"/>
                              <w:b/>
                              <w:i/>
                              <w:sz w:val="28"/>
                              <w:szCs w:val="28"/>
                              <w:lang w:val="kk-KZ"/>
                            </w:rPr>
                          </m:ctrlPr>
                        </m:fPr>
                        <m:num>
                          <m:r>
                            <m:rPr>
                              <m:sty m:val="bi"/>
                            </m:rPr>
                            <w:rPr>
                              <w:rFonts w:ascii="Cambria Math" w:hAnsi="Cambria Math"/>
                              <w:sz w:val="28"/>
                              <w:szCs w:val="28"/>
                              <w:lang w:val="kk-KZ"/>
                            </w:rPr>
                            <m:t>Т-</m:t>
                          </m:r>
                          <m:sSub>
                            <m:sSubPr>
                              <m:ctrlPr>
                                <w:rPr>
                                  <w:rFonts w:ascii="Cambria Math" w:hAnsi="Cambria Math"/>
                                  <w:b/>
                                  <w:i/>
                                  <w:sz w:val="28"/>
                                  <w:szCs w:val="28"/>
                                  <w:lang w:val="en-US"/>
                                </w:rPr>
                              </m:ctrlPr>
                            </m:sSubPr>
                            <m:e>
                              <m:r>
                                <m:rPr>
                                  <m:sty m:val="bi"/>
                                </m:rPr>
                                <w:rPr>
                                  <w:rFonts w:ascii="Cambria Math" w:hAnsi="Cambria Math"/>
                                  <w:sz w:val="28"/>
                                  <w:szCs w:val="28"/>
                                  <w:lang w:val="kk-KZ"/>
                                </w:rPr>
                                <m:t>Т</m:t>
                              </m:r>
                            </m:e>
                            <m:sub>
                              <m:r>
                                <m:rPr>
                                  <m:sty m:val="bi"/>
                                </m:rPr>
                                <w:rPr>
                                  <w:rFonts w:ascii="Cambria Math" w:hAnsi="Cambria Math"/>
                                  <w:sz w:val="28"/>
                                  <w:szCs w:val="28"/>
                                  <w:lang w:val="kk-KZ"/>
                                </w:rPr>
                                <m:t>пл</m:t>
                              </m:r>
                            </m:sub>
                          </m:sSub>
                        </m:num>
                        <m:den>
                          <m:sSub>
                            <m:sSubPr>
                              <m:ctrlPr>
                                <w:rPr>
                                  <w:rFonts w:ascii="Cambria Math" w:hAnsi="Cambria Math"/>
                                  <w:b/>
                                  <w:i/>
                                  <w:sz w:val="28"/>
                                  <w:szCs w:val="28"/>
                                  <w:lang w:val="kk-KZ"/>
                                </w:rPr>
                              </m:ctrlPr>
                            </m:sSubPr>
                            <m:e>
                              <m:r>
                                <m:rPr>
                                  <m:sty m:val="bi"/>
                                </m:rPr>
                                <w:rPr>
                                  <w:rFonts w:ascii="Cambria Math" w:hAnsi="Cambria Math"/>
                                  <w:sz w:val="28"/>
                                  <w:szCs w:val="28"/>
                                  <w:lang w:val="kk-KZ"/>
                                </w:rPr>
                                <m:t>Т</m:t>
                              </m:r>
                            </m:e>
                            <m:sub>
                              <m:r>
                                <m:rPr>
                                  <m:sty m:val="bi"/>
                                </m:rPr>
                                <w:rPr>
                                  <w:rFonts w:ascii="Cambria Math" w:hAnsi="Cambria Math"/>
                                  <w:sz w:val="28"/>
                                  <w:szCs w:val="28"/>
                                  <w:lang w:val="kk-KZ"/>
                                </w:rPr>
                                <m:t>s</m:t>
                              </m:r>
                            </m:sub>
                          </m:sSub>
                          <m:r>
                            <m:rPr>
                              <m:sty m:val="bi"/>
                            </m:rPr>
                            <w:rPr>
                              <w:rFonts w:ascii="Cambria Math" w:hAnsi="Cambria Math"/>
                              <w:sz w:val="28"/>
                              <w:szCs w:val="28"/>
                              <w:lang w:val="kk-KZ"/>
                            </w:rPr>
                            <m:t>-</m:t>
                          </m:r>
                          <m:sSub>
                            <m:sSubPr>
                              <m:ctrlPr>
                                <w:rPr>
                                  <w:rFonts w:ascii="Cambria Math" w:hAnsi="Cambria Math"/>
                                  <w:b/>
                                  <w:i/>
                                  <w:sz w:val="28"/>
                                  <w:szCs w:val="28"/>
                                  <w:lang w:val="kk-KZ"/>
                                </w:rPr>
                              </m:ctrlPr>
                            </m:sSubPr>
                            <m:e>
                              <m:r>
                                <m:rPr>
                                  <m:sty m:val="bi"/>
                                </m:rPr>
                                <w:rPr>
                                  <w:rFonts w:ascii="Cambria Math" w:hAnsi="Cambria Math"/>
                                  <w:sz w:val="28"/>
                                  <w:szCs w:val="28"/>
                                  <w:lang w:val="kk-KZ"/>
                                </w:rPr>
                                <m:t>Т</m:t>
                              </m:r>
                            </m:e>
                            <m:sub>
                              <m:r>
                                <m:rPr>
                                  <m:sty m:val="bi"/>
                                </m:rPr>
                                <w:rPr>
                                  <w:rFonts w:ascii="Cambria Math" w:hAnsi="Cambria Math"/>
                                  <w:sz w:val="28"/>
                                  <w:szCs w:val="28"/>
                                  <w:lang w:val="kk-KZ"/>
                                </w:rPr>
                                <m:t>пл</m:t>
                              </m:r>
                            </m:sub>
                          </m:sSub>
                        </m:den>
                      </m:f>
                    </m:sub>
                  </m:sSub>
                </m:fName>
                <m:e>
                  <m:f>
                    <m:fPr>
                      <m:ctrlPr>
                        <w:rPr>
                          <w:rFonts w:ascii="Cambria Math" w:hAnsi="Cambria Math"/>
                          <w:b/>
                          <w:i/>
                          <w:sz w:val="28"/>
                          <w:szCs w:val="28"/>
                          <w:lang w:val="kk-KZ"/>
                        </w:rPr>
                      </m:ctrlPr>
                    </m:fPr>
                    <m:num>
                      <m:sSub>
                        <m:sSubPr>
                          <m:ctrlPr>
                            <w:rPr>
                              <w:rFonts w:ascii="Cambria Math" w:hAnsi="Cambria Math"/>
                              <w:i/>
                              <w:sz w:val="28"/>
                              <w:szCs w:val="28"/>
                            </w:rPr>
                          </m:ctrlPr>
                        </m:sSubPr>
                        <m:e>
                          <m:r>
                            <w:rPr>
                              <w:rFonts w:ascii="Cambria Math" w:hAnsi="Cambria Math"/>
                              <w:sz w:val="28"/>
                              <w:szCs w:val="28"/>
                              <w:lang w:val="kk-KZ"/>
                            </w:rPr>
                            <m:t>v</m:t>
                          </m:r>
                        </m:e>
                        <m:sub>
                          <m:r>
                            <w:rPr>
                              <w:rFonts w:ascii="Cambria Math" w:hAnsi="Cambria Math"/>
                              <w:sz w:val="28"/>
                              <w:szCs w:val="28"/>
                              <w:lang w:val="kk-KZ"/>
                            </w:rPr>
                            <m:t>s</m:t>
                          </m:r>
                        </m:sub>
                      </m:sSub>
                    </m:num>
                    <m:den>
                      <m:sSub>
                        <m:sSubPr>
                          <m:ctrlPr>
                            <w:rPr>
                              <w:rFonts w:ascii="Cambria Math" w:hAnsi="Cambria Math"/>
                              <w:i/>
                              <w:sz w:val="28"/>
                              <w:szCs w:val="28"/>
                              <w:lang w:val="en-US"/>
                            </w:rPr>
                          </m:ctrlPr>
                        </m:sSubPr>
                        <m:e>
                          <m:r>
                            <w:rPr>
                              <w:rFonts w:ascii="Cambria Math" w:hAnsi="Cambria Math"/>
                              <w:sz w:val="28"/>
                              <w:szCs w:val="28"/>
                              <w:lang w:val="kk-KZ"/>
                            </w:rPr>
                            <m:t>v</m:t>
                          </m:r>
                        </m:e>
                        <m:sub>
                          <m:r>
                            <w:rPr>
                              <w:rFonts w:ascii="Cambria Math" w:hAnsi="Cambria Math"/>
                              <w:sz w:val="28"/>
                              <w:szCs w:val="28"/>
                              <w:lang w:val="kk-KZ"/>
                            </w:rPr>
                            <m:t>R</m:t>
                          </m:r>
                        </m:sub>
                      </m:sSub>
                    </m:den>
                  </m:f>
                </m:e>
              </m:func>
            </m:oMath>
            <w:r w:rsidRPr="00617823">
              <w:rPr>
                <w:sz w:val="28"/>
                <w:szCs w:val="28"/>
                <w:lang w:val="kk-KZ"/>
              </w:rPr>
              <w:t xml:space="preserve">             </w:t>
            </w:r>
            <w:r w:rsidRPr="00617823">
              <w:rPr>
                <w:sz w:val="28"/>
                <w:szCs w:val="28"/>
              </w:rPr>
              <w:t xml:space="preserve">             </w:t>
            </w:r>
            <w:r w:rsidRPr="00617823">
              <w:rPr>
                <w:sz w:val="28"/>
                <w:szCs w:val="28"/>
                <w:lang w:val="kk-KZ"/>
              </w:rPr>
              <w:t xml:space="preserve">   </w:t>
            </w:r>
            <w:r w:rsidR="007442E6" w:rsidRPr="00617823">
              <w:rPr>
                <w:sz w:val="28"/>
                <w:szCs w:val="28"/>
              </w:rPr>
              <w:t xml:space="preserve">           </w:t>
            </w:r>
            <w:r w:rsidRPr="00617823">
              <w:rPr>
                <w:sz w:val="28"/>
                <w:szCs w:val="28"/>
                <w:lang w:val="kk-KZ"/>
              </w:rPr>
              <w:t xml:space="preserve">  </w:t>
            </w:r>
            <w:r w:rsidR="006277C5" w:rsidRPr="00617823">
              <w:rPr>
                <w:sz w:val="28"/>
                <w:szCs w:val="28"/>
                <w:lang w:val="kk-KZ"/>
              </w:rPr>
              <w:t xml:space="preserve">  </w:t>
            </w:r>
            <w:r w:rsidRPr="00617823">
              <w:rPr>
                <w:sz w:val="28"/>
                <w:szCs w:val="28"/>
                <w:lang w:val="kk-KZ"/>
              </w:rPr>
              <w:t xml:space="preserve"> </w:t>
            </w:r>
            <w:r w:rsidRPr="00617823">
              <w:rPr>
                <w:sz w:val="28"/>
                <w:szCs w:val="28"/>
              </w:rPr>
              <w:t>(</w:t>
            </w:r>
            <w:r w:rsidR="002764C4" w:rsidRPr="00617823">
              <w:rPr>
                <w:sz w:val="28"/>
                <w:szCs w:val="28"/>
              </w:rPr>
              <w:t>4</w:t>
            </w:r>
            <w:r w:rsidRPr="00617823">
              <w:rPr>
                <w:sz w:val="28"/>
                <w:szCs w:val="28"/>
                <w:lang w:val="kk-KZ"/>
              </w:rPr>
              <w:t>.8)</w:t>
            </w:r>
          </w:p>
          <w:p w14:paraId="67487488" w14:textId="77777777" w:rsidR="001F0863" w:rsidRPr="00617823" w:rsidRDefault="001F0863" w:rsidP="0052694D">
            <w:pPr>
              <w:ind w:right="83" w:firstLine="455"/>
              <w:jc w:val="both"/>
              <w:rPr>
                <w:sz w:val="28"/>
                <w:szCs w:val="28"/>
                <w:lang w:val="kk-KZ"/>
              </w:rPr>
            </w:pPr>
          </w:p>
          <w:p w14:paraId="10480843" w14:textId="013EF4F8" w:rsidR="00B31729" w:rsidRPr="00617823" w:rsidRDefault="00B31729" w:rsidP="0052694D">
            <w:pPr>
              <w:ind w:right="57" w:firstLine="461"/>
              <w:jc w:val="both"/>
              <w:rPr>
                <w:sz w:val="28"/>
                <w:szCs w:val="28"/>
                <w:lang w:val="kk-KZ"/>
              </w:rPr>
            </w:pPr>
            <w:r w:rsidRPr="00617823">
              <w:rPr>
                <w:sz w:val="28"/>
                <w:szCs w:val="28"/>
                <w:lang w:val="kk-KZ"/>
              </w:rPr>
              <w:t>Кинематическая вязкость находится из отношения динамической вязкости и плотности нефти, но значения динамической вязкости, нужно найти из соотношения графика температур к вязкости, подставляя температуру пласта в определенный промежуток времени</w:t>
            </w:r>
            <w:r w:rsidR="007922E3" w:rsidRPr="00617823">
              <w:rPr>
                <w:sz w:val="28"/>
                <w:szCs w:val="28"/>
                <w:lang w:val="kk-KZ"/>
              </w:rPr>
              <w:t xml:space="preserve"> по формуле 4.9</w:t>
            </w:r>
            <w:r w:rsidRPr="00617823">
              <w:rPr>
                <w:sz w:val="28"/>
                <w:szCs w:val="28"/>
                <w:lang w:val="kk-KZ"/>
              </w:rPr>
              <w:t>.</w:t>
            </w:r>
            <w:r w:rsidR="004A0FB4" w:rsidRPr="00617823">
              <w:rPr>
                <w:sz w:val="28"/>
                <w:szCs w:val="28"/>
                <w:lang w:val="kk-KZ"/>
              </w:rPr>
              <w:t xml:space="preserve"> В таблице 4.1, 4.2 представлены данные зависимости вязкости от температуры для 1-ой и 2-ой модели. </w:t>
            </w:r>
          </w:p>
          <w:p w14:paraId="277F6809" w14:textId="79B372C3" w:rsidR="007922E3" w:rsidRPr="00617823" w:rsidRDefault="00963B6C" w:rsidP="0052694D">
            <w:pPr>
              <w:ind w:right="83"/>
              <w:jc w:val="right"/>
              <w:rPr>
                <w:i/>
                <w:sz w:val="28"/>
                <w:szCs w:val="28"/>
              </w:rPr>
            </w:pPr>
            <m:oMath>
              <m:sSub>
                <m:sSubPr>
                  <m:ctrlPr>
                    <w:rPr>
                      <w:rFonts w:ascii="Cambria Math" w:hAnsi="Cambria Math"/>
                      <w:i/>
                      <w:sz w:val="28"/>
                      <w:szCs w:val="28"/>
                      <w:lang w:val="kk-KZ"/>
                    </w:rPr>
                  </m:ctrlPr>
                </m:sSubPr>
                <m:e>
                  <m:r>
                    <w:rPr>
                      <w:rFonts w:ascii="Cambria Math" w:hAnsi="Cambria Math"/>
                      <w:sz w:val="28"/>
                      <w:szCs w:val="28"/>
                      <w:lang w:val="en-US"/>
                    </w:rPr>
                    <m:t>v</m:t>
                  </m:r>
                </m:e>
                <m:sub>
                  <m:r>
                    <w:rPr>
                      <w:rFonts w:ascii="Cambria Math" w:hAnsi="Cambria Math"/>
                      <w:sz w:val="28"/>
                      <w:szCs w:val="28"/>
                      <w:lang w:val="kk-KZ"/>
                    </w:rPr>
                    <m:t>R</m:t>
                  </m:r>
                </m:sub>
              </m:sSub>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μ</m:t>
                  </m:r>
                </m:num>
                <m:den>
                  <m:r>
                    <w:rPr>
                      <w:rFonts w:ascii="Cambria Math" w:hAnsi="Cambria Math"/>
                      <w:sz w:val="28"/>
                      <w:szCs w:val="28"/>
                      <w:lang w:val="kk-KZ"/>
                    </w:rPr>
                    <m:t>ρ</m:t>
                  </m:r>
                </m:den>
              </m:f>
            </m:oMath>
            <w:r w:rsidR="00B31729" w:rsidRPr="00617823">
              <w:rPr>
                <w:i/>
                <w:sz w:val="28"/>
                <w:szCs w:val="28"/>
              </w:rPr>
              <w:t xml:space="preserve">  </w:t>
            </w:r>
            <w:r w:rsidR="007922E3" w:rsidRPr="00617823">
              <w:rPr>
                <w:i/>
                <w:sz w:val="28"/>
                <w:szCs w:val="28"/>
              </w:rPr>
              <w:t xml:space="preserve">                                                   </w:t>
            </w:r>
            <w:r w:rsidR="007922E3" w:rsidRPr="00617823">
              <w:rPr>
                <w:sz w:val="28"/>
                <w:szCs w:val="28"/>
              </w:rPr>
              <w:t>(4.9)</w:t>
            </w:r>
          </w:p>
          <w:p w14:paraId="580BA0AB" w14:textId="77777777" w:rsidR="007922E3" w:rsidRPr="00617823" w:rsidRDefault="007922E3" w:rsidP="0052694D">
            <w:pPr>
              <w:ind w:right="83" w:firstLine="455"/>
              <w:jc w:val="center"/>
              <w:rPr>
                <w:i/>
                <w:sz w:val="28"/>
                <w:szCs w:val="28"/>
              </w:rPr>
            </w:pPr>
          </w:p>
          <w:p w14:paraId="3671A358" w14:textId="736C0567" w:rsidR="00B31729" w:rsidRPr="00617823" w:rsidRDefault="007922E3" w:rsidP="0052694D">
            <w:pPr>
              <w:ind w:right="83" w:firstLine="462"/>
              <w:rPr>
                <w:sz w:val="28"/>
                <w:szCs w:val="28"/>
              </w:rPr>
            </w:pPr>
            <w:r w:rsidRPr="00617823">
              <w:rPr>
                <w:sz w:val="28"/>
                <w:szCs w:val="28"/>
              </w:rPr>
              <w:t>где</w:t>
            </w:r>
            <w:r w:rsidRPr="00617823">
              <w:rPr>
                <w:i/>
                <w:sz w:val="28"/>
                <w:szCs w:val="28"/>
              </w:rPr>
              <w:t xml:space="preserve"> </w:t>
            </w:r>
            <m:oMath>
              <m:r>
                <w:rPr>
                  <w:rFonts w:ascii="Cambria Math" w:hAnsi="Cambria Math"/>
                  <w:sz w:val="28"/>
                  <w:szCs w:val="28"/>
                  <w:lang w:val="en-US"/>
                </w:rPr>
                <m:t>μ</m:t>
              </m:r>
            </m:oMath>
            <w:r w:rsidR="00B31729" w:rsidRPr="00617823">
              <w:rPr>
                <w:i/>
                <w:sz w:val="28"/>
                <w:szCs w:val="28"/>
              </w:rPr>
              <w:t xml:space="preserve"> – </w:t>
            </w:r>
            <w:r w:rsidR="00B31729" w:rsidRPr="00617823">
              <w:rPr>
                <w:sz w:val="28"/>
                <w:szCs w:val="28"/>
                <w:lang w:val="kk-KZ"/>
              </w:rPr>
              <w:t xml:space="preserve">динамическая вязкость нефти </w:t>
            </w:r>
            <w:r w:rsidR="00B31729" w:rsidRPr="00617823">
              <w:rPr>
                <w:sz w:val="28"/>
                <w:szCs w:val="28"/>
              </w:rPr>
              <w:t>(сП).</w:t>
            </w:r>
          </w:p>
          <w:p w14:paraId="5E9C6052" w14:textId="77777777" w:rsidR="007442E6" w:rsidRPr="00617823" w:rsidRDefault="007442E6" w:rsidP="0052694D">
            <w:pPr>
              <w:ind w:right="83" w:firstLine="455"/>
              <w:jc w:val="both"/>
              <w:rPr>
                <w:sz w:val="28"/>
                <w:szCs w:val="28"/>
              </w:rPr>
            </w:pPr>
          </w:p>
          <w:p w14:paraId="11566495" w14:textId="61AB6637" w:rsidR="00B31729" w:rsidRPr="00617823" w:rsidRDefault="00B31729" w:rsidP="0052694D">
            <w:pPr>
              <w:ind w:right="83"/>
              <w:jc w:val="both"/>
              <w:rPr>
                <w:sz w:val="28"/>
                <w:szCs w:val="28"/>
              </w:rPr>
            </w:pPr>
            <w:r w:rsidRPr="00617823">
              <w:rPr>
                <w:sz w:val="28"/>
                <w:szCs w:val="28"/>
              </w:rPr>
              <w:t xml:space="preserve">Таблица </w:t>
            </w:r>
            <w:r w:rsidR="007442E6" w:rsidRPr="00617823">
              <w:rPr>
                <w:sz w:val="28"/>
                <w:szCs w:val="28"/>
              </w:rPr>
              <w:t>4</w:t>
            </w:r>
            <w:r w:rsidRPr="00617823">
              <w:rPr>
                <w:sz w:val="28"/>
                <w:szCs w:val="28"/>
              </w:rPr>
              <w:t>.1 – График зависимость вязкости от те</w:t>
            </w:r>
            <w:r w:rsidR="00B26D12" w:rsidRPr="00617823">
              <w:rPr>
                <w:sz w:val="28"/>
                <w:szCs w:val="28"/>
              </w:rPr>
              <w:t>м</w:t>
            </w:r>
            <w:r w:rsidRPr="00617823">
              <w:rPr>
                <w:sz w:val="28"/>
                <w:szCs w:val="28"/>
              </w:rPr>
              <w:t>пературы для 1-ой модели</w:t>
            </w:r>
          </w:p>
          <w:p w14:paraId="077D2500" w14:textId="77777777" w:rsidR="001F0863" w:rsidRPr="00617823" w:rsidRDefault="001F0863" w:rsidP="0052694D">
            <w:pPr>
              <w:ind w:right="83"/>
              <w:jc w:val="both"/>
              <w:rPr>
                <w:sz w:val="28"/>
                <w:szCs w:val="28"/>
              </w:rPr>
            </w:pPr>
          </w:p>
          <w:tbl>
            <w:tblPr>
              <w:tblStyle w:val="a3"/>
              <w:tblW w:w="0" w:type="auto"/>
              <w:tblLayout w:type="fixed"/>
              <w:tblLook w:val="04A0" w:firstRow="1" w:lastRow="0" w:firstColumn="1" w:lastColumn="0" w:noHBand="0" w:noVBand="1"/>
            </w:tblPr>
            <w:tblGrid>
              <w:gridCol w:w="2151"/>
              <w:gridCol w:w="2126"/>
              <w:gridCol w:w="4963"/>
            </w:tblGrid>
            <w:tr w:rsidR="00617823" w:rsidRPr="00617823" w14:paraId="6A4F3643" w14:textId="77777777" w:rsidTr="001E6CDE">
              <w:trPr>
                <w:trHeight w:val="317"/>
              </w:trPr>
              <w:tc>
                <w:tcPr>
                  <w:tcW w:w="4277" w:type="dxa"/>
                  <w:gridSpan w:val="2"/>
                </w:tcPr>
                <w:p w14:paraId="31CA702B" w14:textId="30CAD4E2" w:rsidR="007919DF" w:rsidRPr="00617823" w:rsidRDefault="009F0A13" w:rsidP="0052694D">
                  <w:pPr>
                    <w:ind w:right="85" w:firstLine="454"/>
                    <w:contextualSpacing/>
                    <w:jc w:val="center"/>
                    <w:rPr>
                      <w:b/>
                      <w:bCs/>
                      <w:sz w:val="28"/>
                      <w:szCs w:val="28"/>
                    </w:rPr>
                  </w:pPr>
                  <w:r w:rsidRPr="00617823">
                    <w:rPr>
                      <w:b/>
                      <w:bCs/>
                    </w:rPr>
                    <w:t>Температура</w:t>
                  </w:r>
                </w:p>
              </w:tc>
              <w:tc>
                <w:tcPr>
                  <w:tcW w:w="4963" w:type="dxa"/>
                </w:tcPr>
                <w:p w14:paraId="3E3DF790" w14:textId="3799DFAD" w:rsidR="009F0A13" w:rsidRPr="00617823" w:rsidRDefault="009F0A13" w:rsidP="0052694D">
                  <w:pPr>
                    <w:ind w:right="85" w:firstLine="454"/>
                    <w:contextualSpacing/>
                    <w:jc w:val="center"/>
                    <w:rPr>
                      <w:b/>
                      <w:bCs/>
                      <w:sz w:val="28"/>
                      <w:szCs w:val="28"/>
                    </w:rPr>
                  </w:pPr>
                  <w:r w:rsidRPr="00617823">
                    <w:rPr>
                      <w:b/>
                      <w:bCs/>
                    </w:rPr>
                    <w:t xml:space="preserve">Динамическая вязкость нефти </w:t>
                  </w:r>
                </w:p>
              </w:tc>
            </w:tr>
            <w:tr w:rsidR="00617823" w:rsidRPr="00617823" w14:paraId="5BFB80AA" w14:textId="77777777" w:rsidTr="001E6CDE">
              <w:tc>
                <w:tcPr>
                  <w:tcW w:w="2151" w:type="dxa"/>
                </w:tcPr>
                <w:p w14:paraId="2400A4A0" w14:textId="29D5CA1F" w:rsidR="009F0A13" w:rsidRPr="00617823" w:rsidRDefault="009F0A13" w:rsidP="0052694D">
                  <w:pPr>
                    <w:ind w:right="85" w:firstLine="454"/>
                    <w:jc w:val="center"/>
                    <w:rPr>
                      <w:b/>
                      <w:bCs/>
                      <w:sz w:val="28"/>
                      <w:szCs w:val="28"/>
                    </w:rPr>
                  </w:pPr>
                  <w:r w:rsidRPr="00617823">
                    <w:rPr>
                      <w:b/>
                      <w:bCs/>
                      <w:lang w:val="kk-KZ"/>
                    </w:rPr>
                    <w:t>(</w:t>
                  </w:r>
                  <m:oMath>
                    <m:r>
                      <m:rPr>
                        <m:sty m:val="bi"/>
                      </m:rPr>
                      <w:rPr>
                        <w:rFonts w:ascii="Cambria Math" w:hAnsi="Cambria Math"/>
                        <w:lang w:val="kk-KZ"/>
                      </w:rPr>
                      <m:t>℉)</m:t>
                    </m:r>
                  </m:oMath>
                </w:p>
              </w:tc>
              <w:tc>
                <w:tcPr>
                  <w:tcW w:w="2126" w:type="dxa"/>
                </w:tcPr>
                <w:p w14:paraId="47B866B1" w14:textId="6AB71CFB" w:rsidR="009F0A13" w:rsidRPr="00617823" w:rsidRDefault="009F0A13" w:rsidP="0052694D">
                  <w:pPr>
                    <w:ind w:right="85" w:firstLine="454"/>
                    <w:jc w:val="center"/>
                    <w:rPr>
                      <w:b/>
                      <w:bCs/>
                      <w:sz w:val="28"/>
                      <w:szCs w:val="28"/>
                    </w:rPr>
                  </w:pPr>
                  <w:r w:rsidRPr="00617823">
                    <w:rPr>
                      <w:b/>
                      <w:bCs/>
                      <w:lang w:val="kk-KZ"/>
                    </w:rPr>
                    <w:t>(</w:t>
                  </w:r>
                  <w:r w:rsidRPr="00617823">
                    <w:rPr>
                      <w:b/>
                      <w:bCs/>
                      <w:vertAlign w:val="superscript"/>
                      <w:lang w:val="kk-KZ"/>
                    </w:rPr>
                    <w:t>о</w:t>
                  </w:r>
                  <m:oMath>
                    <m:r>
                      <m:rPr>
                        <m:sty m:val="bi"/>
                      </m:rPr>
                      <w:rPr>
                        <w:rFonts w:ascii="Cambria Math" w:hAnsi="Cambria Math"/>
                        <w:lang w:val="kk-KZ"/>
                      </w:rPr>
                      <m:t>С)</m:t>
                    </m:r>
                  </m:oMath>
                </w:p>
              </w:tc>
              <w:tc>
                <w:tcPr>
                  <w:tcW w:w="4963" w:type="dxa"/>
                </w:tcPr>
                <w:p w14:paraId="0848629B" w14:textId="2526B2E9" w:rsidR="009F0A13" w:rsidRPr="00617823" w:rsidRDefault="009F0A13" w:rsidP="0052694D">
                  <w:pPr>
                    <w:ind w:right="85" w:firstLine="454"/>
                    <w:jc w:val="center"/>
                    <w:rPr>
                      <w:b/>
                      <w:bCs/>
                      <w:sz w:val="28"/>
                      <w:szCs w:val="28"/>
                    </w:rPr>
                  </w:pPr>
                  <w:r w:rsidRPr="00617823">
                    <w:rPr>
                      <w:b/>
                      <w:bCs/>
                    </w:rPr>
                    <w:t>(сП)</w:t>
                  </w:r>
                </w:p>
              </w:tc>
            </w:tr>
            <w:tr w:rsidR="00617823" w:rsidRPr="00617823" w14:paraId="6B1CC162" w14:textId="77777777" w:rsidTr="001E6CDE">
              <w:tc>
                <w:tcPr>
                  <w:tcW w:w="2151" w:type="dxa"/>
                </w:tcPr>
                <w:p w14:paraId="7047E1C9" w14:textId="62D77AA5" w:rsidR="008F7C56" w:rsidRPr="00617823" w:rsidRDefault="008F7C56" w:rsidP="0052694D">
                  <w:pPr>
                    <w:ind w:right="85" w:firstLine="454"/>
                    <w:jc w:val="center"/>
                  </w:pPr>
                  <w:r w:rsidRPr="00617823">
                    <w:t>86</w:t>
                  </w:r>
                </w:p>
              </w:tc>
              <w:tc>
                <w:tcPr>
                  <w:tcW w:w="2126" w:type="dxa"/>
                </w:tcPr>
                <w:p w14:paraId="10ADC885" w14:textId="4C8B2E83" w:rsidR="008F7C56" w:rsidRPr="00617823" w:rsidRDefault="008F7C56" w:rsidP="0052694D">
                  <w:pPr>
                    <w:ind w:right="85" w:firstLine="454"/>
                    <w:jc w:val="center"/>
                  </w:pPr>
                  <w:r w:rsidRPr="00617823">
                    <w:t>30</w:t>
                  </w:r>
                </w:p>
              </w:tc>
              <w:tc>
                <w:tcPr>
                  <w:tcW w:w="4963" w:type="dxa"/>
                </w:tcPr>
                <w:p w14:paraId="75F24A63" w14:textId="0AD366D0" w:rsidR="008F7C56" w:rsidRPr="00617823" w:rsidRDefault="008F7C56" w:rsidP="0052694D">
                  <w:pPr>
                    <w:ind w:right="85" w:firstLine="454"/>
                    <w:jc w:val="center"/>
                  </w:pPr>
                  <w:r w:rsidRPr="00617823">
                    <w:t>6724</w:t>
                  </w:r>
                </w:p>
              </w:tc>
            </w:tr>
            <w:tr w:rsidR="00617823" w:rsidRPr="00617823" w14:paraId="2258CC26" w14:textId="77777777" w:rsidTr="001E6CDE">
              <w:tc>
                <w:tcPr>
                  <w:tcW w:w="2151" w:type="dxa"/>
                </w:tcPr>
                <w:p w14:paraId="2CD6D21D" w14:textId="620E81DF" w:rsidR="008F7C56" w:rsidRPr="00617823" w:rsidRDefault="008F7C56" w:rsidP="0052694D">
                  <w:pPr>
                    <w:ind w:right="85" w:firstLine="454"/>
                    <w:jc w:val="center"/>
                  </w:pPr>
                  <w:r w:rsidRPr="00617823">
                    <w:t>100</w:t>
                  </w:r>
                </w:p>
              </w:tc>
              <w:tc>
                <w:tcPr>
                  <w:tcW w:w="2126" w:type="dxa"/>
                </w:tcPr>
                <w:p w14:paraId="48476EBD" w14:textId="4CDFD099" w:rsidR="008F7C56" w:rsidRPr="00617823" w:rsidRDefault="008F7C56" w:rsidP="0052694D">
                  <w:pPr>
                    <w:ind w:right="85" w:firstLine="454"/>
                    <w:jc w:val="center"/>
                  </w:pPr>
                  <w:r w:rsidRPr="00617823">
                    <w:t>37,78</w:t>
                  </w:r>
                </w:p>
              </w:tc>
              <w:tc>
                <w:tcPr>
                  <w:tcW w:w="4963" w:type="dxa"/>
                </w:tcPr>
                <w:p w14:paraId="77701815" w14:textId="6B1BFD99" w:rsidR="008F7C56" w:rsidRPr="00617823" w:rsidRDefault="008F7C56" w:rsidP="0052694D">
                  <w:pPr>
                    <w:ind w:right="85" w:firstLine="454"/>
                    <w:jc w:val="center"/>
                  </w:pPr>
                  <w:r w:rsidRPr="00617823">
                    <w:t>4907</w:t>
                  </w:r>
                </w:p>
              </w:tc>
            </w:tr>
            <w:tr w:rsidR="00617823" w:rsidRPr="00617823" w14:paraId="060F1CF6" w14:textId="77777777" w:rsidTr="001E6CDE">
              <w:tc>
                <w:tcPr>
                  <w:tcW w:w="2151" w:type="dxa"/>
                </w:tcPr>
                <w:p w14:paraId="76E18DB4" w14:textId="530ADC48" w:rsidR="008F7C56" w:rsidRPr="00617823" w:rsidRDefault="008F7C56" w:rsidP="0052694D">
                  <w:pPr>
                    <w:ind w:right="85" w:firstLine="454"/>
                    <w:jc w:val="center"/>
                  </w:pPr>
                  <w:r w:rsidRPr="00617823">
                    <w:t>150</w:t>
                  </w:r>
                </w:p>
              </w:tc>
              <w:tc>
                <w:tcPr>
                  <w:tcW w:w="2126" w:type="dxa"/>
                </w:tcPr>
                <w:p w14:paraId="46062867" w14:textId="128E3F82" w:rsidR="008F7C56" w:rsidRPr="00617823" w:rsidRDefault="008F7C56" w:rsidP="0052694D">
                  <w:pPr>
                    <w:ind w:right="85" w:firstLine="454"/>
                    <w:jc w:val="center"/>
                  </w:pPr>
                  <w:r w:rsidRPr="00617823">
                    <w:t>65,56</w:t>
                  </w:r>
                </w:p>
              </w:tc>
              <w:tc>
                <w:tcPr>
                  <w:tcW w:w="4963" w:type="dxa"/>
                </w:tcPr>
                <w:p w14:paraId="7548D48D" w14:textId="2BDCC4B8" w:rsidR="008F7C56" w:rsidRPr="00617823" w:rsidRDefault="008F7C56" w:rsidP="0052694D">
                  <w:pPr>
                    <w:ind w:right="85" w:firstLine="454"/>
                    <w:jc w:val="center"/>
                  </w:pPr>
                  <w:r w:rsidRPr="00617823">
                    <w:t>2692</w:t>
                  </w:r>
                </w:p>
              </w:tc>
            </w:tr>
            <w:tr w:rsidR="00617823" w:rsidRPr="00617823" w14:paraId="459782A7" w14:textId="77777777" w:rsidTr="001E6CDE">
              <w:tc>
                <w:tcPr>
                  <w:tcW w:w="2151" w:type="dxa"/>
                </w:tcPr>
                <w:p w14:paraId="6084750F" w14:textId="6A372037" w:rsidR="008F7C56" w:rsidRPr="00617823" w:rsidRDefault="008F7C56" w:rsidP="0052694D">
                  <w:pPr>
                    <w:ind w:right="85" w:firstLine="454"/>
                    <w:jc w:val="center"/>
                  </w:pPr>
                  <w:r w:rsidRPr="00617823">
                    <w:t>200</w:t>
                  </w:r>
                </w:p>
              </w:tc>
              <w:tc>
                <w:tcPr>
                  <w:tcW w:w="2126" w:type="dxa"/>
                </w:tcPr>
                <w:p w14:paraId="548BA41A" w14:textId="116DCDE2" w:rsidR="008F7C56" w:rsidRPr="00617823" w:rsidRDefault="008F7C56" w:rsidP="0052694D">
                  <w:pPr>
                    <w:ind w:right="85" w:firstLine="454"/>
                    <w:jc w:val="center"/>
                  </w:pPr>
                  <w:r w:rsidRPr="00617823">
                    <w:t>93,33</w:t>
                  </w:r>
                </w:p>
              </w:tc>
              <w:tc>
                <w:tcPr>
                  <w:tcW w:w="4963" w:type="dxa"/>
                </w:tcPr>
                <w:p w14:paraId="0C23699E" w14:textId="4F7391FF" w:rsidR="008F7C56" w:rsidRPr="00617823" w:rsidRDefault="008F7C56" w:rsidP="0052694D">
                  <w:pPr>
                    <w:ind w:right="85" w:firstLine="454"/>
                    <w:jc w:val="center"/>
                  </w:pPr>
                  <w:r w:rsidRPr="00617823">
                    <w:t>607</w:t>
                  </w:r>
                </w:p>
              </w:tc>
            </w:tr>
            <w:tr w:rsidR="00617823" w:rsidRPr="00617823" w14:paraId="6A4101F4" w14:textId="77777777" w:rsidTr="001E6CDE">
              <w:tc>
                <w:tcPr>
                  <w:tcW w:w="2151" w:type="dxa"/>
                </w:tcPr>
                <w:p w14:paraId="3BBB35D7" w14:textId="3623135B" w:rsidR="008F7C56" w:rsidRPr="00617823" w:rsidRDefault="008F7C56" w:rsidP="0052694D">
                  <w:pPr>
                    <w:ind w:right="85" w:firstLine="454"/>
                    <w:jc w:val="center"/>
                  </w:pPr>
                  <w:r w:rsidRPr="00617823">
                    <w:t>250</w:t>
                  </w:r>
                </w:p>
              </w:tc>
              <w:tc>
                <w:tcPr>
                  <w:tcW w:w="2126" w:type="dxa"/>
                </w:tcPr>
                <w:p w14:paraId="180D4CBA" w14:textId="3EFDBB23" w:rsidR="008F7C56" w:rsidRPr="00617823" w:rsidRDefault="008F7C56" w:rsidP="0052694D">
                  <w:pPr>
                    <w:ind w:right="85" w:firstLine="454"/>
                    <w:jc w:val="center"/>
                  </w:pPr>
                  <w:r w:rsidRPr="00617823">
                    <w:t>121,11</w:t>
                  </w:r>
                </w:p>
              </w:tc>
              <w:tc>
                <w:tcPr>
                  <w:tcW w:w="4963" w:type="dxa"/>
                </w:tcPr>
                <w:p w14:paraId="51454A52" w14:textId="1FB4C499" w:rsidR="008F7C56" w:rsidRPr="00617823" w:rsidRDefault="008F7C56" w:rsidP="0052694D">
                  <w:pPr>
                    <w:ind w:right="85" w:firstLine="454"/>
                    <w:jc w:val="center"/>
                  </w:pPr>
                  <w:r w:rsidRPr="00617823">
                    <w:t>95</w:t>
                  </w:r>
                </w:p>
              </w:tc>
            </w:tr>
            <w:tr w:rsidR="00617823" w:rsidRPr="00617823" w14:paraId="62744B10" w14:textId="77777777" w:rsidTr="001E6CDE">
              <w:tc>
                <w:tcPr>
                  <w:tcW w:w="2151" w:type="dxa"/>
                </w:tcPr>
                <w:p w14:paraId="46F5F844" w14:textId="3D252FEE" w:rsidR="008F7C56" w:rsidRPr="00617823" w:rsidRDefault="008F7C56" w:rsidP="0052694D">
                  <w:pPr>
                    <w:ind w:right="85" w:firstLine="454"/>
                    <w:jc w:val="center"/>
                  </w:pPr>
                  <w:r w:rsidRPr="00617823">
                    <w:t>300</w:t>
                  </w:r>
                </w:p>
              </w:tc>
              <w:tc>
                <w:tcPr>
                  <w:tcW w:w="2126" w:type="dxa"/>
                </w:tcPr>
                <w:p w14:paraId="6542120E" w14:textId="1D949F59" w:rsidR="008F7C56" w:rsidRPr="00617823" w:rsidRDefault="008F7C56" w:rsidP="0052694D">
                  <w:pPr>
                    <w:ind w:right="85" w:firstLine="454"/>
                    <w:jc w:val="center"/>
                  </w:pPr>
                  <w:r w:rsidRPr="00617823">
                    <w:t>148,89</w:t>
                  </w:r>
                </w:p>
              </w:tc>
              <w:tc>
                <w:tcPr>
                  <w:tcW w:w="4963" w:type="dxa"/>
                </w:tcPr>
                <w:p w14:paraId="32BB9C9F" w14:textId="74E6D6B4" w:rsidR="008F7C56" w:rsidRPr="00617823" w:rsidRDefault="008F7C56" w:rsidP="0052694D">
                  <w:pPr>
                    <w:ind w:right="85" w:firstLine="454"/>
                    <w:jc w:val="center"/>
                  </w:pPr>
                  <w:r w:rsidRPr="00617823">
                    <w:t>24</w:t>
                  </w:r>
                </w:p>
              </w:tc>
            </w:tr>
            <w:tr w:rsidR="00617823" w:rsidRPr="00617823" w14:paraId="3F282C33" w14:textId="77777777" w:rsidTr="001E6CDE">
              <w:tc>
                <w:tcPr>
                  <w:tcW w:w="2151" w:type="dxa"/>
                </w:tcPr>
                <w:p w14:paraId="2C401CBE" w14:textId="017C8E75" w:rsidR="008F7C56" w:rsidRPr="00617823" w:rsidRDefault="008F7C56" w:rsidP="0052694D">
                  <w:pPr>
                    <w:ind w:right="85" w:firstLine="454"/>
                    <w:jc w:val="center"/>
                  </w:pPr>
                  <w:r w:rsidRPr="00617823">
                    <w:t>350</w:t>
                  </w:r>
                </w:p>
              </w:tc>
              <w:tc>
                <w:tcPr>
                  <w:tcW w:w="2126" w:type="dxa"/>
                </w:tcPr>
                <w:p w14:paraId="329B71FA" w14:textId="1439C228" w:rsidR="008F7C56" w:rsidRPr="00617823" w:rsidRDefault="008F7C56" w:rsidP="0052694D">
                  <w:pPr>
                    <w:ind w:right="85" w:firstLine="454"/>
                    <w:jc w:val="center"/>
                  </w:pPr>
                  <w:r w:rsidRPr="00617823">
                    <w:t>176,67</w:t>
                  </w:r>
                </w:p>
              </w:tc>
              <w:tc>
                <w:tcPr>
                  <w:tcW w:w="4963" w:type="dxa"/>
                </w:tcPr>
                <w:p w14:paraId="10704C34" w14:textId="56C7AF46" w:rsidR="008F7C56" w:rsidRPr="00617823" w:rsidRDefault="008F7C56" w:rsidP="0052694D">
                  <w:pPr>
                    <w:ind w:right="85" w:firstLine="454"/>
                    <w:jc w:val="center"/>
                  </w:pPr>
                  <w:r w:rsidRPr="00617823">
                    <w:t>10</w:t>
                  </w:r>
                </w:p>
              </w:tc>
            </w:tr>
            <w:tr w:rsidR="00617823" w:rsidRPr="00617823" w14:paraId="74F99EC9" w14:textId="77777777" w:rsidTr="001E6CDE">
              <w:tc>
                <w:tcPr>
                  <w:tcW w:w="2151" w:type="dxa"/>
                </w:tcPr>
                <w:p w14:paraId="62CB397E" w14:textId="4DA74205" w:rsidR="008F7C56" w:rsidRPr="00617823" w:rsidRDefault="008F7C56" w:rsidP="0052694D">
                  <w:pPr>
                    <w:ind w:right="85" w:firstLine="454"/>
                    <w:jc w:val="center"/>
                  </w:pPr>
                  <w:r w:rsidRPr="00617823">
                    <w:t>500</w:t>
                  </w:r>
                </w:p>
              </w:tc>
              <w:tc>
                <w:tcPr>
                  <w:tcW w:w="2126" w:type="dxa"/>
                </w:tcPr>
                <w:p w14:paraId="29697915" w14:textId="0F0CBF71" w:rsidR="008F7C56" w:rsidRPr="00617823" w:rsidRDefault="008F7C56" w:rsidP="0052694D">
                  <w:pPr>
                    <w:ind w:right="85" w:firstLine="454"/>
                    <w:jc w:val="center"/>
                  </w:pPr>
                  <w:r w:rsidRPr="00617823">
                    <w:t>260</w:t>
                  </w:r>
                </w:p>
              </w:tc>
              <w:tc>
                <w:tcPr>
                  <w:tcW w:w="4963" w:type="dxa"/>
                </w:tcPr>
                <w:p w14:paraId="4E56DA18" w14:textId="459C023F" w:rsidR="008F7C56" w:rsidRPr="00617823" w:rsidRDefault="008F7C56" w:rsidP="0052694D">
                  <w:pPr>
                    <w:ind w:right="85" w:firstLine="454"/>
                    <w:jc w:val="center"/>
                  </w:pPr>
                  <w:r w:rsidRPr="00617823">
                    <w:t>5</w:t>
                  </w:r>
                </w:p>
              </w:tc>
            </w:tr>
            <w:tr w:rsidR="00617823" w:rsidRPr="00617823" w14:paraId="32051A1D" w14:textId="77777777" w:rsidTr="001E6CDE">
              <w:tc>
                <w:tcPr>
                  <w:tcW w:w="2151" w:type="dxa"/>
                </w:tcPr>
                <w:p w14:paraId="3F250736" w14:textId="4D737F62" w:rsidR="008F7C56" w:rsidRPr="00617823" w:rsidRDefault="008F7C56" w:rsidP="0052694D">
                  <w:pPr>
                    <w:ind w:right="85" w:firstLine="454"/>
                    <w:jc w:val="center"/>
                  </w:pPr>
                  <w:r w:rsidRPr="00617823">
                    <w:t>550</w:t>
                  </w:r>
                </w:p>
              </w:tc>
              <w:tc>
                <w:tcPr>
                  <w:tcW w:w="2126" w:type="dxa"/>
                </w:tcPr>
                <w:p w14:paraId="0A927976" w14:textId="366CA3FD" w:rsidR="008F7C56" w:rsidRPr="00617823" w:rsidRDefault="008F7C56" w:rsidP="0052694D">
                  <w:pPr>
                    <w:ind w:right="85" w:firstLine="454"/>
                    <w:jc w:val="center"/>
                  </w:pPr>
                  <w:r w:rsidRPr="00617823">
                    <w:t>287,78</w:t>
                  </w:r>
                </w:p>
              </w:tc>
              <w:tc>
                <w:tcPr>
                  <w:tcW w:w="4963" w:type="dxa"/>
                </w:tcPr>
                <w:p w14:paraId="304A6B5A" w14:textId="0D0F015B" w:rsidR="008F7C56" w:rsidRPr="00617823" w:rsidRDefault="008F7C56" w:rsidP="0052694D">
                  <w:pPr>
                    <w:ind w:right="85" w:firstLine="454"/>
                    <w:jc w:val="center"/>
                  </w:pPr>
                  <w:r w:rsidRPr="00617823">
                    <w:t>1,4</w:t>
                  </w:r>
                </w:p>
              </w:tc>
            </w:tr>
          </w:tbl>
          <w:p w14:paraId="698EED72" w14:textId="3D464C32" w:rsidR="008F7C56" w:rsidRPr="00617823" w:rsidRDefault="008F7C56" w:rsidP="0052694D">
            <w:pPr>
              <w:ind w:right="83" w:firstLine="455"/>
              <w:jc w:val="center"/>
              <w:rPr>
                <w:sz w:val="28"/>
                <w:szCs w:val="28"/>
              </w:rPr>
            </w:pPr>
          </w:p>
          <w:p w14:paraId="4CE5F43A" w14:textId="5ECE937D" w:rsidR="004A0FB4" w:rsidRPr="00617823" w:rsidRDefault="004A0FB4" w:rsidP="0052694D">
            <w:pPr>
              <w:ind w:right="83" w:firstLine="739"/>
              <w:jc w:val="both"/>
              <w:rPr>
                <w:sz w:val="28"/>
                <w:szCs w:val="28"/>
              </w:rPr>
            </w:pPr>
            <w:r w:rsidRPr="00617823">
              <w:rPr>
                <w:sz w:val="28"/>
                <w:szCs w:val="28"/>
              </w:rPr>
              <w:t>На рисунке 4.1 представлен график зависимости вязкости от темпера</w:t>
            </w:r>
            <w:r w:rsidR="001F02C8" w:rsidRPr="00617823">
              <w:rPr>
                <w:sz w:val="28"/>
                <w:szCs w:val="28"/>
              </w:rPr>
              <w:t>т</w:t>
            </w:r>
            <w:r w:rsidRPr="00617823">
              <w:rPr>
                <w:sz w:val="28"/>
                <w:szCs w:val="28"/>
              </w:rPr>
              <w:t>уры.</w:t>
            </w:r>
          </w:p>
          <w:p w14:paraId="35FD0132" w14:textId="77777777" w:rsidR="00C04959" w:rsidRPr="00617823" w:rsidRDefault="00C04959" w:rsidP="0052694D">
            <w:pPr>
              <w:ind w:right="83" w:firstLine="739"/>
              <w:jc w:val="both"/>
              <w:rPr>
                <w:sz w:val="28"/>
                <w:szCs w:val="28"/>
              </w:rPr>
            </w:pPr>
          </w:p>
          <w:p w14:paraId="726C2E3A" w14:textId="63DB27B3" w:rsidR="00B31729" w:rsidRPr="00617823" w:rsidRDefault="00B31729" w:rsidP="0052694D">
            <w:pPr>
              <w:ind w:right="83" w:firstLine="33"/>
              <w:jc w:val="center"/>
              <w:rPr>
                <w:sz w:val="28"/>
                <w:szCs w:val="28"/>
              </w:rPr>
            </w:pPr>
            <w:r w:rsidRPr="00617823">
              <w:rPr>
                <w:noProof/>
                <w:lang w:val="en-US" w:eastAsia="en-US"/>
              </w:rPr>
              <w:drawing>
                <wp:inline distT="0" distB="0" distL="0" distR="0" wp14:anchorId="6D8FC5AC" wp14:editId="59F7170B">
                  <wp:extent cx="3750521" cy="2336588"/>
                  <wp:effectExtent l="0" t="0" r="8890" b="13335"/>
                  <wp:docPr id="1176" name="Диаграмма 1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35975CD6" w14:textId="78525347" w:rsidR="00F7056C" w:rsidRPr="00617823" w:rsidRDefault="00F7056C" w:rsidP="0052694D">
            <w:pPr>
              <w:spacing w:before="80"/>
              <w:jc w:val="center"/>
              <w:rPr>
                <w:sz w:val="28"/>
                <w:szCs w:val="28"/>
              </w:rPr>
            </w:pPr>
            <w:r w:rsidRPr="00617823">
              <w:rPr>
                <w:sz w:val="28"/>
                <w:szCs w:val="28"/>
              </w:rPr>
              <w:t>Рисунок 4.1 - Зависимость вязкости от температуры</w:t>
            </w:r>
          </w:p>
          <w:p w14:paraId="154F40AD" w14:textId="77777777" w:rsidR="007A7C93" w:rsidRPr="00617823" w:rsidRDefault="007A7C93" w:rsidP="0052694D">
            <w:pPr>
              <w:ind w:right="83"/>
              <w:jc w:val="both"/>
              <w:rPr>
                <w:sz w:val="28"/>
                <w:szCs w:val="28"/>
              </w:rPr>
            </w:pPr>
          </w:p>
          <w:p w14:paraId="54512CC5" w14:textId="77777777" w:rsidR="007A7C93" w:rsidRPr="00617823" w:rsidRDefault="007A7C93" w:rsidP="0052694D">
            <w:pPr>
              <w:ind w:right="83"/>
              <w:jc w:val="both"/>
              <w:rPr>
                <w:sz w:val="28"/>
                <w:szCs w:val="28"/>
              </w:rPr>
            </w:pPr>
          </w:p>
          <w:p w14:paraId="252DBB67" w14:textId="77777777" w:rsidR="007A7C93" w:rsidRPr="00617823" w:rsidRDefault="007A7C93" w:rsidP="0052694D">
            <w:pPr>
              <w:ind w:right="83"/>
              <w:jc w:val="both"/>
              <w:rPr>
                <w:sz w:val="28"/>
                <w:szCs w:val="28"/>
              </w:rPr>
            </w:pPr>
          </w:p>
          <w:p w14:paraId="2EF15387" w14:textId="63649825" w:rsidR="00B31729" w:rsidRPr="00617823" w:rsidRDefault="00B31729" w:rsidP="0052694D">
            <w:pPr>
              <w:ind w:right="83"/>
              <w:jc w:val="both"/>
              <w:rPr>
                <w:sz w:val="28"/>
                <w:szCs w:val="28"/>
              </w:rPr>
            </w:pPr>
            <w:r w:rsidRPr="00617823">
              <w:rPr>
                <w:sz w:val="28"/>
                <w:szCs w:val="28"/>
              </w:rPr>
              <w:lastRenderedPageBreak/>
              <w:t xml:space="preserve">Таблица </w:t>
            </w:r>
            <w:r w:rsidR="007442E6" w:rsidRPr="00617823">
              <w:rPr>
                <w:sz w:val="28"/>
                <w:szCs w:val="28"/>
              </w:rPr>
              <w:t>4</w:t>
            </w:r>
            <w:r w:rsidRPr="00617823">
              <w:rPr>
                <w:sz w:val="28"/>
                <w:szCs w:val="28"/>
              </w:rPr>
              <w:t>.2 - График зависимости вязкости от температуры для 2-ой модели</w:t>
            </w:r>
          </w:p>
          <w:p w14:paraId="7933F3ED" w14:textId="77777777" w:rsidR="001E6CDE" w:rsidRPr="00617823" w:rsidRDefault="001E6CDE" w:rsidP="0052694D">
            <w:pPr>
              <w:ind w:right="83" w:firstLine="455"/>
              <w:jc w:val="both"/>
              <w:rPr>
                <w:sz w:val="28"/>
                <w:szCs w:val="28"/>
              </w:rPr>
            </w:pPr>
          </w:p>
          <w:tbl>
            <w:tblPr>
              <w:tblStyle w:val="a3"/>
              <w:tblW w:w="0" w:type="auto"/>
              <w:tblLayout w:type="fixed"/>
              <w:tblLook w:val="04A0" w:firstRow="1" w:lastRow="0" w:firstColumn="1" w:lastColumn="0" w:noHBand="0" w:noVBand="1"/>
            </w:tblPr>
            <w:tblGrid>
              <w:gridCol w:w="2151"/>
              <w:gridCol w:w="2126"/>
              <w:gridCol w:w="4821"/>
            </w:tblGrid>
            <w:tr w:rsidR="00617823" w:rsidRPr="00617823" w14:paraId="2E61088A" w14:textId="77777777" w:rsidTr="001E6CDE">
              <w:trPr>
                <w:trHeight w:val="317"/>
              </w:trPr>
              <w:tc>
                <w:tcPr>
                  <w:tcW w:w="4277" w:type="dxa"/>
                  <w:gridSpan w:val="2"/>
                </w:tcPr>
                <w:p w14:paraId="79C76DFC" w14:textId="77777777" w:rsidR="002A7C26" w:rsidRPr="00617823" w:rsidRDefault="002A7C26" w:rsidP="0052694D">
                  <w:pPr>
                    <w:ind w:right="83" w:firstLine="455"/>
                    <w:jc w:val="center"/>
                    <w:rPr>
                      <w:sz w:val="28"/>
                      <w:szCs w:val="28"/>
                    </w:rPr>
                  </w:pPr>
                  <w:r w:rsidRPr="00617823">
                    <w:t xml:space="preserve">Температура </w:t>
                  </w:r>
                </w:p>
              </w:tc>
              <w:tc>
                <w:tcPr>
                  <w:tcW w:w="4821" w:type="dxa"/>
                </w:tcPr>
                <w:p w14:paraId="72D3473E" w14:textId="77777777" w:rsidR="002A7C26" w:rsidRPr="00617823" w:rsidRDefault="002A7C26" w:rsidP="0052694D">
                  <w:pPr>
                    <w:ind w:right="83" w:firstLine="455"/>
                    <w:jc w:val="center"/>
                    <w:rPr>
                      <w:sz w:val="28"/>
                      <w:szCs w:val="28"/>
                    </w:rPr>
                  </w:pPr>
                  <w:r w:rsidRPr="00617823">
                    <w:t xml:space="preserve">Динамическая вязкость нефти </w:t>
                  </w:r>
                </w:p>
              </w:tc>
            </w:tr>
            <w:tr w:rsidR="00617823" w:rsidRPr="00617823" w14:paraId="064D20E3" w14:textId="77777777" w:rsidTr="001E6CDE">
              <w:tc>
                <w:tcPr>
                  <w:tcW w:w="2151" w:type="dxa"/>
                </w:tcPr>
                <w:p w14:paraId="5B916914" w14:textId="77777777" w:rsidR="002A7C26" w:rsidRPr="00617823" w:rsidRDefault="002A7C26" w:rsidP="0052694D">
                  <w:pPr>
                    <w:ind w:right="83" w:firstLine="455"/>
                    <w:jc w:val="center"/>
                    <w:rPr>
                      <w:sz w:val="28"/>
                      <w:szCs w:val="28"/>
                    </w:rPr>
                  </w:pPr>
                  <w:r w:rsidRPr="00617823">
                    <w:rPr>
                      <w:lang w:val="kk-KZ"/>
                    </w:rPr>
                    <w:t>(</w:t>
                  </w:r>
                  <m:oMath>
                    <m:r>
                      <w:rPr>
                        <w:rFonts w:ascii="Cambria Math" w:hAnsi="Cambria Math"/>
                        <w:lang w:val="kk-KZ"/>
                      </w:rPr>
                      <m:t>℉)</m:t>
                    </m:r>
                  </m:oMath>
                </w:p>
              </w:tc>
              <w:tc>
                <w:tcPr>
                  <w:tcW w:w="2126" w:type="dxa"/>
                </w:tcPr>
                <w:p w14:paraId="74790106" w14:textId="77777777" w:rsidR="002A7C26" w:rsidRPr="00617823" w:rsidRDefault="002A7C26" w:rsidP="0052694D">
                  <w:pPr>
                    <w:ind w:right="83" w:firstLine="455"/>
                    <w:jc w:val="center"/>
                    <w:rPr>
                      <w:sz w:val="28"/>
                      <w:szCs w:val="28"/>
                    </w:rPr>
                  </w:pPr>
                  <w:r w:rsidRPr="00617823">
                    <w:rPr>
                      <w:lang w:val="kk-KZ"/>
                    </w:rPr>
                    <w:t>(</w:t>
                  </w:r>
                  <w:r w:rsidRPr="00617823">
                    <w:rPr>
                      <w:vertAlign w:val="superscript"/>
                      <w:lang w:val="kk-KZ"/>
                    </w:rPr>
                    <w:t>о</w:t>
                  </w:r>
                  <m:oMath>
                    <m:r>
                      <w:rPr>
                        <w:rFonts w:ascii="Cambria Math" w:hAnsi="Cambria Math"/>
                        <w:lang w:val="kk-KZ"/>
                      </w:rPr>
                      <m:t>С)</m:t>
                    </m:r>
                  </m:oMath>
                </w:p>
              </w:tc>
              <w:tc>
                <w:tcPr>
                  <w:tcW w:w="4821" w:type="dxa"/>
                </w:tcPr>
                <w:p w14:paraId="61293E6F" w14:textId="77777777" w:rsidR="002A7C26" w:rsidRPr="00617823" w:rsidRDefault="002A7C26" w:rsidP="0052694D">
                  <w:pPr>
                    <w:ind w:right="83" w:firstLine="455"/>
                    <w:jc w:val="center"/>
                    <w:rPr>
                      <w:sz w:val="28"/>
                      <w:szCs w:val="28"/>
                    </w:rPr>
                  </w:pPr>
                  <w:r w:rsidRPr="00617823">
                    <w:t>(сП)</w:t>
                  </w:r>
                </w:p>
              </w:tc>
            </w:tr>
            <w:tr w:rsidR="00617823" w:rsidRPr="00617823" w14:paraId="28EAE647" w14:textId="77777777" w:rsidTr="001E6CDE">
              <w:tc>
                <w:tcPr>
                  <w:tcW w:w="2151" w:type="dxa"/>
                </w:tcPr>
                <w:p w14:paraId="57F361E8" w14:textId="61C1F77D" w:rsidR="002A7C26" w:rsidRPr="00617823" w:rsidRDefault="002A7C26" w:rsidP="0052694D">
                  <w:pPr>
                    <w:ind w:right="83" w:firstLine="455"/>
                    <w:jc w:val="center"/>
                  </w:pPr>
                  <w:r w:rsidRPr="00617823">
                    <w:rPr>
                      <w:lang w:val="kk-KZ"/>
                    </w:rPr>
                    <w:t>86,173</w:t>
                  </w:r>
                </w:p>
              </w:tc>
              <w:tc>
                <w:tcPr>
                  <w:tcW w:w="2126" w:type="dxa"/>
                </w:tcPr>
                <w:p w14:paraId="2EFFD906" w14:textId="007A6EAA" w:rsidR="002A7C26" w:rsidRPr="00617823" w:rsidRDefault="002A7C26" w:rsidP="0052694D">
                  <w:pPr>
                    <w:ind w:right="83" w:firstLine="455"/>
                    <w:jc w:val="center"/>
                  </w:pPr>
                  <w:r w:rsidRPr="00617823">
                    <w:t>30,096</w:t>
                  </w:r>
                </w:p>
              </w:tc>
              <w:tc>
                <w:tcPr>
                  <w:tcW w:w="4821" w:type="dxa"/>
                </w:tcPr>
                <w:p w14:paraId="2835898E" w14:textId="13DBDAC5" w:rsidR="002A7C26" w:rsidRPr="00617823" w:rsidRDefault="002A7C26" w:rsidP="0052694D">
                  <w:pPr>
                    <w:ind w:right="83" w:firstLine="455"/>
                    <w:jc w:val="center"/>
                  </w:pPr>
                  <w:r w:rsidRPr="00617823">
                    <w:rPr>
                      <w:lang w:val="kk-KZ"/>
                    </w:rPr>
                    <w:t>6718</w:t>
                  </w:r>
                </w:p>
              </w:tc>
            </w:tr>
            <w:tr w:rsidR="00617823" w:rsidRPr="00617823" w14:paraId="39AE99F3" w14:textId="77777777" w:rsidTr="001E6CDE">
              <w:tc>
                <w:tcPr>
                  <w:tcW w:w="2151" w:type="dxa"/>
                </w:tcPr>
                <w:p w14:paraId="5690F587" w14:textId="69406F0B" w:rsidR="002A7C26" w:rsidRPr="00617823" w:rsidRDefault="002A7C26" w:rsidP="0052694D">
                  <w:pPr>
                    <w:ind w:right="83" w:firstLine="455"/>
                    <w:jc w:val="center"/>
                  </w:pPr>
                  <w:r w:rsidRPr="00617823">
                    <w:rPr>
                      <w:lang w:val="kk-KZ"/>
                    </w:rPr>
                    <w:t>86,378</w:t>
                  </w:r>
                </w:p>
              </w:tc>
              <w:tc>
                <w:tcPr>
                  <w:tcW w:w="2126" w:type="dxa"/>
                </w:tcPr>
                <w:p w14:paraId="12281DAD" w14:textId="5BB96346" w:rsidR="002A7C26" w:rsidRPr="00617823" w:rsidRDefault="002A7C26" w:rsidP="0052694D">
                  <w:pPr>
                    <w:ind w:right="83" w:firstLine="455"/>
                    <w:jc w:val="center"/>
                  </w:pPr>
                  <w:r w:rsidRPr="00617823">
                    <w:t>30,21</w:t>
                  </w:r>
                </w:p>
              </w:tc>
              <w:tc>
                <w:tcPr>
                  <w:tcW w:w="4821" w:type="dxa"/>
                </w:tcPr>
                <w:p w14:paraId="28074353" w14:textId="746474A1" w:rsidR="002A7C26" w:rsidRPr="00617823" w:rsidRDefault="002A7C26" w:rsidP="0052694D">
                  <w:pPr>
                    <w:ind w:right="83" w:firstLine="455"/>
                    <w:jc w:val="center"/>
                  </w:pPr>
                  <w:r w:rsidRPr="00617823">
                    <w:rPr>
                      <w:lang w:val="kk-KZ"/>
                    </w:rPr>
                    <w:t>6710</w:t>
                  </w:r>
                </w:p>
              </w:tc>
            </w:tr>
            <w:tr w:rsidR="00617823" w:rsidRPr="00617823" w14:paraId="7A5FBB3F" w14:textId="77777777" w:rsidTr="001E6CDE">
              <w:tc>
                <w:tcPr>
                  <w:tcW w:w="2151" w:type="dxa"/>
                </w:tcPr>
                <w:p w14:paraId="7A54CE19" w14:textId="67F0E3C4" w:rsidR="002A7C26" w:rsidRPr="00617823" w:rsidRDefault="002A7C26" w:rsidP="0052694D">
                  <w:pPr>
                    <w:ind w:right="83" w:firstLine="455"/>
                    <w:jc w:val="center"/>
                  </w:pPr>
                  <w:r w:rsidRPr="00617823">
                    <w:rPr>
                      <w:lang w:val="kk-KZ"/>
                    </w:rPr>
                    <w:t>96,355</w:t>
                  </w:r>
                </w:p>
              </w:tc>
              <w:tc>
                <w:tcPr>
                  <w:tcW w:w="2126" w:type="dxa"/>
                </w:tcPr>
                <w:p w14:paraId="22739895" w14:textId="03B6A36E" w:rsidR="002A7C26" w:rsidRPr="00617823" w:rsidRDefault="002A7C26" w:rsidP="0052694D">
                  <w:pPr>
                    <w:ind w:right="83" w:firstLine="455"/>
                    <w:jc w:val="center"/>
                  </w:pPr>
                  <w:r w:rsidRPr="00617823">
                    <w:t>35,74</w:t>
                  </w:r>
                </w:p>
              </w:tc>
              <w:tc>
                <w:tcPr>
                  <w:tcW w:w="4821" w:type="dxa"/>
                </w:tcPr>
                <w:p w14:paraId="47B15D93" w14:textId="4CDB461D" w:rsidR="002A7C26" w:rsidRPr="00617823" w:rsidRDefault="002A7C26" w:rsidP="0052694D">
                  <w:pPr>
                    <w:ind w:right="83" w:firstLine="455"/>
                    <w:jc w:val="center"/>
                  </w:pPr>
                  <w:r w:rsidRPr="00617823">
                    <w:rPr>
                      <w:lang w:val="kk-KZ"/>
                    </w:rPr>
                    <w:t>4950</w:t>
                  </w:r>
                </w:p>
              </w:tc>
            </w:tr>
            <w:tr w:rsidR="00617823" w:rsidRPr="00617823" w14:paraId="0B929FF9" w14:textId="77777777" w:rsidTr="001E6CDE">
              <w:tc>
                <w:tcPr>
                  <w:tcW w:w="2151" w:type="dxa"/>
                </w:tcPr>
                <w:p w14:paraId="459F60D7" w14:textId="1F5ED030" w:rsidR="002A7C26" w:rsidRPr="00617823" w:rsidRDefault="002A7C26" w:rsidP="0052694D">
                  <w:pPr>
                    <w:ind w:right="83" w:firstLine="455"/>
                    <w:jc w:val="center"/>
                  </w:pPr>
                  <w:r w:rsidRPr="00617823">
                    <w:rPr>
                      <w:lang w:val="kk-KZ"/>
                    </w:rPr>
                    <w:t>125,35</w:t>
                  </w:r>
                </w:p>
              </w:tc>
              <w:tc>
                <w:tcPr>
                  <w:tcW w:w="2126" w:type="dxa"/>
                </w:tcPr>
                <w:p w14:paraId="0E52E2D0" w14:textId="49859FBC" w:rsidR="002A7C26" w:rsidRPr="00617823" w:rsidRDefault="002A7C26" w:rsidP="0052694D">
                  <w:pPr>
                    <w:ind w:right="83" w:firstLine="455"/>
                    <w:jc w:val="center"/>
                  </w:pPr>
                  <w:r w:rsidRPr="00617823">
                    <w:t>51,86</w:t>
                  </w:r>
                </w:p>
              </w:tc>
              <w:tc>
                <w:tcPr>
                  <w:tcW w:w="4821" w:type="dxa"/>
                </w:tcPr>
                <w:p w14:paraId="1CD3FCB6" w14:textId="131DA9AB" w:rsidR="002A7C26" w:rsidRPr="00617823" w:rsidRDefault="002A7C26" w:rsidP="0052694D">
                  <w:pPr>
                    <w:ind w:right="83" w:firstLine="455"/>
                    <w:jc w:val="center"/>
                  </w:pPr>
                  <w:r w:rsidRPr="00617823">
                    <w:rPr>
                      <w:lang w:val="kk-KZ"/>
                    </w:rPr>
                    <w:t>3940</w:t>
                  </w:r>
                </w:p>
              </w:tc>
            </w:tr>
            <w:tr w:rsidR="00617823" w:rsidRPr="00617823" w14:paraId="62DBA9AD" w14:textId="77777777" w:rsidTr="001E6CDE">
              <w:tc>
                <w:tcPr>
                  <w:tcW w:w="2151" w:type="dxa"/>
                </w:tcPr>
                <w:p w14:paraId="130FBC5F" w14:textId="13659031" w:rsidR="002A7C26" w:rsidRPr="00617823" w:rsidRDefault="002A7C26" w:rsidP="0052694D">
                  <w:pPr>
                    <w:ind w:right="83" w:firstLine="455"/>
                    <w:jc w:val="center"/>
                  </w:pPr>
                  <w:r w:rsidRPr="00617823">
                    <w:rPr>
                      <w:lang w:val="kk-KZ"/>
                    </w:rPr>
                    <w:t>172,02</w:t>
                  </w:r>
                </w:p>
              </w:tc>
              <w:tc>
                <w:tcPr>
                  <w:tcW w:w="2126" w:type="dxa"/>
                </w:tcPr>
                <w:p w14:paraId="5DBA42BB" w14:textId="690FBAA9" w:rsidR="002A7C26" w:rsidRPr="00617823" w:rsidRDefault="002A7C26" w:rsidP="0052694D">
                  <w:pPr>
                    <w:ind w:right="83" w:firstLine="455"/>
                    <w:jc w:val="center"/>
                  </w:pPr>
                  <w:r w:rsidRPr="00617823">
                    <w:t>77,79</w:t>
                  </w:r>
                </w:p>
              </w:tc>
              <w:tc>
                <w:tcPr>
                  <w:tcW w:w="4821" w:type="dxa"/>
                </w:tcPr>
                <w:p w14:paraId="4D9EDEF1" w14:textId="7402C482" w:rsidR="002A7C26" w:rsidRPr="00617823" w:rsidRDefault="002A7C26" w:rsidP="0052694D">
                  <w:pPr>
                    <w:ind w:right="83" w:firstLine="455"/>
                    <w:jc w:val="center"/>
                  </w:pPr>
                  <w:r w:rsidRPr="00617823">
                    <w:rPr>
                      <w:lang w:val="kk-KZ"/>
                    </w:rPr>
                    <w:t>800</w:t>
                  </w:r>
                </w:p>
              </w:tc>
            </w:tr>
            <w:tr w:rsidR="00617823" w:rsidRPr="00617823" w14:paraId="2F7D01DB" w14:textId="77777777" w:rsidTr="001E6CDE">
              <w:tc>
                <w:tcPr>
                  <w:tcW w:w="2151" w:type="dxa"/>
                </w:tcPr>
                <w:p w14:paraId="200941CB" w14:textId="3A59579B" w:rsidR="002A7C26" w:rsidRPr="00617823" w:rsidRDefault="002A7C26" w:rsidP="0052694D">
                  <w:pPr>
                    <w:ind w:right="83" w:firstLine="455"/>
                    <w:jc w:val="center"/>
                  </w:pPr>
                  <w:r w:rsidRPr="00617823">
                    <w:rPr>
                      <w:lang w:val="kk-KZ"/>
                    </w:rPr>
                    <w:t>223</w:t>
                  </w:r>
                </w:p>
              </w:tc>
              <w:tc>
                <w:tcPr>
                  <w:tcW w:w="2126" w:type="dxa"/>
                </w:tcPr>
                <w:p w14:paraId="1E2DCA76" w14:textId="0D8801F4" w:rsidR="002A7C26" w:rsidRPr="00617823" w:rsidRDefault="002A7C26" w:rsidP="0052694D">
                  <w:pPr>
                    <w:ind w:right="83" w:firstLine="455"/>
                    <w:jc w:val="center"/>
                  </w:pPr>
                  <w:r w:rsidRPr="00617823">
                    <w:t>106,11</w:t>
                  </w:r>
                </w:p>
              </w:tc>
              <w:tc>
                <w:tcPr>
                  <w:tcW w:w="4821" w:type="dxa"/>
                </w:tcPr>
                <w:p w14:paraId="5DBCCFCE" w14:textId="2939A2B1" w:rsidR="002A7C26" w:rsidRPr="00617823" w:rsidRDefault="002A7C26" w:rsidP="0052694D">
                  <w:pPr>
                    <w:ind w:right="83" w:firstLine="455"/>
                    <w:jc w:val="center"/>
                  </w:pPr>
                  <w:r w:rsidRPr="00617823">
                    <w:rPr>
                      <w:lang w:val="kk-KZ"/>
                    </w:rPr>
                    <w:t>400</w:t>
                  </w:r>
                </w:p>
              </w:tc>
            </w:tr>
            <w:tr w:rsidR="00617823" w:rsidRPr="00617823" w14:paraId="563C5728" w14:textId="77777777" w:rsidTr="001E6CDE">
              <w:tc>
                <w:tcPr>
                  <w:tcW w:w="2151" w:type="dxa"/>
                </w:tcPr>
                <w:p w14:paraId="69BCF73D" w14:textId="1082AACE" w:rsidR="002A7C26" w:rsidRPr="00617823" w:rsidRDefault="002A7C26" w:rsidP="0052694D">
                  <w:pPr>
                    <w:ind w:right="83" w:firstLine="455"/>
                    <w:jc w:val="center"/>
                  </w:pPr>
                  <w:r w:rsidRPr="00617823">
                    <w:rPr>
                      <w:lang w:val="kk-KZ"/>
                    </w:rPr>
                    <w:t>253</w:t>
                  </w:r>
                </w:p>
              </w:tc>
              <w:tc>
                <w:tcPr>
                  <w:tcW w:w="2126" w:type="dxa"/>
                </w:tcPr>
                <w:p w14:paraId="1165C058" w14:textId="03F843D1" w:rsidR="002A7C26" w:rsidRPr="00617823" w:rsidRDefault="002A7C26" w:rsidP="0052694D">
                  <w:pPr>
                    <w:ind w:right="83" w:firstLine="455"/>
                    <w:jc w:val="center"/>
                  </w:pPr>
                  <w:r w:rsidRPr="00617823">
                    <w:t>122,78</w:t>
                  </w:r>
                </w:p>
              </w:tc>
              <w:tc>
                <w:tcPr>
                  <w:tcW w:w="4821" w:type="dxa"/>
                </w:tcPr>
                <w:p w14:paraId="0790BA00" w14:textId="232336B2" w:rsidR="002A7C26" w:rsidRPr="00617823" w:rsidRDefault="002A7C26" w:rsidP="0052694D">
                  <w:pPr>
                    <w:ind w:right="83" w:firstLine="455"/>
                    <w:jc w:val="center"/>
                  </w:pPr>
                  <w:r w:rsidRPr="00617823">
                    <w:rPr>
                      <w:lang w:val="kk-KZ"/>
                    </w:rPr>
                    <w:t>100</w:t>
                  </w:r>
                </w:p>
              </w:tc>
            </w:tr>
            <w:tr w:rsidR="00617823" w:rsidRPr="00617823" w14:paraId="4003A862" w14:textId="77777777" w:rsidTr="001E6CDE">
              <w:tc>
                <w:tcPr>
                  <w:tcW w:w="2151" w:type="dxa"/>
                </w:tcPr>
                <w:p w14:paraId="63E88C78" w14:textId="7FDF5DF9" w:rsidR="002A7C26" w:rsidRPr="00617823" w:rsidRDefault="002A7C26" w:rsidP="0052694D">
                  <w:pPr>
                    <w:ind w:right="83" w:firstLine="455"/>
                    <w:jc w:val="center"/>
                  </w:pPr>
                  <w:r w:rsidRPr="00617823">
                    <w:rPr>
                      <w:lang w:val="kk-KZ"/>
                    </w:rPr>
                    <w:t>272</w:t>
                  </w:r>
                </w:p>
              </w:tc>
              <w:tc>
                <w:tcPr>
                  <w:tcW w:w="2126" w:type="dxa"/>
                </w:tcPr>
                <w:p w14:paraId="6B61C9DB" w14:textId="12A03F6C" w:rsidR="002A7C26" w:rsidRPr="00617823" w:rsidRDefault="009A1488" w:rsidP="0052694D">
                  <w:pPr>
                    <w:ind w:right="83" w:firstLine="455"/>
                    <w:jc w:val="center"/>
                  </w:pPr>
                  <w:r w:rsidRPr="00617823">
                    <w:t>133,33</w:t>
                  </w:r>
                </w:p>
              </w:tc>
              <w:tc>
                <w:tcPr>
                  <w:tcW w:w="4821" w:type="dxa"/>
                </w:tcPr>
                <w:p w14:paraId="2189D6D7" w14:textId="18F60EB4" w:rsidR="002A7C26" w:rsidRPr="00617823" w:rsidRDefault="002A7C26" w:rsidP="0052694D">
                  <w:pPr>
                    <w:ind w:right="83" w:firstLine="455"/>
                    <w:jc w:val="center"/>
                  </w:pPr>
                  <w:r w:rsidRPr="00617823">
                    <w:rPr>
                      <w:lang w:val="kk-KZ"/>
                    </w:rPr>
                    <w:t>93</w:t>
                  </w:r>
                </w:p>
              </w:tc>
            </w:tr>
            <w:tr w:rsidR="00617823" w:rsidRPr="00617823" w14:paraId="679F3E70" w14:textId="77777777" w:rsidTr="001E6CDE">
              <w:tc>
                <w:tcPr>
                  <w:tcW w:w="2151" w:type="dxa"/>
                </w:tcPr>
                <w:p w14:paraId="675F8CDE" w14:textId="3725220D" w:rsidR="002A7C26" w:rsidRPr="00617823" w:rsidRDefault="002A7C26" w:rsidP="0052694D">
                  <w:pPr>
                    <w:ind w:right="83" w:firstLine="455"/>
                    <w:jc w:val="center"/>
                  </w:pPr>
                  <w:r w:rsidRPr="00617823">
                    <w:rPr>
                      <w:lang w:val="kk-KZ"/>
                    </w:rPr>
                    <w:t>285</w:t>
                  </w:r>
                </w:p>
              </w:tc>
              <w:tc>
                <w:tcPr>
                  <w:tcW w:w="2126" w:type="dxa"/>
                </w:tcPr>
                <w:p w14:paraId="57AC159C" w14:textId="58B68951" w:rsidR="002A7C26" w:rsidRPr="00617823" w:rsidRDefault="009A1488" w:rsidP="0052694D">
                  <w:pPr>
                    <w:ind w:right="83" w:firstLine="455"/>
                    <w:jc w:val="center"/>
                  </w:pPr>
                  <w:r w:rsidRPr="00617823">
                    <w:t>140,55</w:t>
                  </w:r>
                </w:p>
              </w:tc>
              <w:tc>
                <w:tcPr>
                  <w:tcW w:w="4821" w:type="dxa"/>
                </w:tcPr>
                <w:p w14:paraId="7FC5F043" w14:textId="329EC02C" w:rsidR="002A7C26" w:rsidRPr="00617823" w:rsidRDefault="002A7C26" w:rsidP="0052694D">
                  <w:pPr>
                    <w:ind w:right="83" w:firstLine="455"/>
                    <w:jc w:val="center"/>
                  </w:pPr>
                  <w:r w:rsidRPr="00617823">
                    <w:rPr>
                      <w:lang w:val="kk-KZ"/>
                    </w:rPr>
                    <w:t>40</w:t>
                  </w:r>
                </w:p>
              </w:tc>
            </w:tr>
          </w:tbl>
          <w:p w14:paraId="4EB11034" w14:textId="77777777" w:rsidR="002A7C26" w:rsidRPr="00617823" w:rsidRDefault="002A7C26" w:rsidP="0052694D">
            <w:pPr>
              <w:ind w:right="83" w:firstLine="455"/>
              <w:jc w:val="both"/>
              <w:rPr>
                <w:sz w:val="28"/>
                <w:szCs w:val="28"/>
              </w:rPr>
            </w:pPr>
          </w:p>
          <w:p w14:paraId="4C9E1E62" w14:textId="79D64502" w:rsidR="00B31729" w:rsidRPr="00617823" w:rsidRDefault="00963B6C" w:rsidP="0052694D">
            <w:pPr>
              <w:ind w:right="83" w:firstLine="455"/>
              <w:jc w:val="center"/>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en-US"/>
                    </w:rPr>
                    <m:t>v</m:t>
                  </m:r>
                </m:e>
                <m:sub>
                  <m:r>
                    <w:rPr>
                      <w:rFonts w:ascii="Cambria Math" w:hAnsi="Cambria Math"/>
                      <w:sz w:val="28"/>
                      <w:szCs w:val="28"/>
                      <w:lang w:val="kk-KZ"/>
                    </w:rPr>
                    <m:t>R1</m:t>
                  </m:r>
                </m:sub>
              </m:sSub>
              <m:r>
                <w:rPr>
                  <w:rFonts w:ascii="Cambria Math" w:hAnsi="Cambria Math"/>
                  <w:sz w:val="28"/>
                  <w:szCs w:val="28"/>
                  <w:lang w:val="kk-KZ"/>
                </w:rPr>
                <m:t xml:space="preserve">= </m:t>
              </m:r>
              <m:f>
                <m:fPr>
                  <m:ctrlPr>
                    <w:rPr>
                      <w:rFonts w:ascii="Cambria Math" w:hAnsi="Cambria Math"/>
                      <w:i/>
                      <w:sz w:val="28"/>
                      <w:szCs w:val="28"/>
                      <w:lang w:val="kk-KZ"/>
                    </w:rPr>
                  </m:ctrlPr>
                </m:fPr>
                <m:num>
                  <m:r>
                    <w:rPr>
                      <w:rFonts w:ascii="Cambria Math" w:hAnsi="Cambria Math"/>
                      <w:sz w:val="28"/>
                      <w:szCs w:val="28"/>
                      <w:lang w:val="kk-KZ"/>
                    </w:rPr>
                    <m:t>6,718</m:t>
                  </m:r>
                </m:num>
                <m:den>
                  <m:r>
                    <w:rPr>
                      <w:rFonts w:ascii="Cambria Math" w:hAnsi="Cambria Math"/>
                      <w:sz w:val="28"/>
                      <w:szCs w:val="28"/>
                      <w:lang w:val="kk-KZ"/>
                    </w:rPr>
                    <m:t>915</m:t>
                  </m:r>
                </m:den>
              </m:f>
              <m:r>
                <w:rPr>
                  <w:rFonts w:ascii="Cambria Math" w:hAnsi="Cambria Math"/>
                  <w:sz w:val="28"/>
                  <w:szCs w:val="28"/>
                  <w:lang w:val="kk-KZ"/>
                </w:rPr>
                <m:t xml:space="preserve">=0,0073 </m:t>
              </m:r>
              <m:sSup>
                <m:sSupPr>
                  <m:ctrlPr>
                    <w:rPr>
                      <w:rFonts w:ascii="Cambria Math" w:hAnsi="Cambria Math"/>
                      <w:i/>
                      <w:sz w:val="28"/>
                      <w:szCs w:val="28"/>
                      <w:lang w:val="kk-KZ"/>
                    </w:rPr>
                  </m:ctrlPr>
                </m:sSupPr>
                <m:e>
                  <m:r>
                    <w:rPr>
                      <w:rFonts w:ascii="Cambria Math" w:hAnsi="Cambria Math"/>
                      <w:sz w:val="28"/>
                      <w:szCs w:val="28"/>
                      <w:lang w:val="kk-KZ"/>
                    </w:rPr>
                    <m:t>м</m:t>
                  </m:r>
                </m:e>
                <m:sup>
                  <m:r>
                    <w:rPr>
                      <w:rFonts w:ascii="Cambria Math" w:hAnsi="Cambria Math"/>
                      <w:sz w:val="28"/>
                      <w:szCs w:val="28"/>
                      <w:lang w:val="kk-KZ"/>
                    </w:rPr>
                    <m:t>2</m:t>
                  </m:r>
                </m:sup>
              </m:sSup>
              <m:r>
                <w:rPr>
                  <w:rFonts w:ascii="Cambria Math" w:hAnsi="Cambria Math"/>
                  <w:sz w:val="28"/>
                  <w:szCs w:val="28"/>
                  <w:lang w:val="kk-KZ"/>
                </w:rPr>
                <m:t>/с</m:t>
              </m:r>
            </m:oMath>
            <w:r w:rsidR="00B31729" w:rsidRPr="00617823">
              <w:rPr>
                <w:sz w:val="28"/>
                <w:szCs w:val="28"/>
                <w:lang w:val="kk-KZ"/>
              </w:rPr>
              <w:t xml:space="preserve">   </w:t>
            </w:r>
            <m:oMath>
              <m:sSub>
                <m:sSubPr>
                  <m:ctrlPr>
                    <w:rPr>
                      <w:rFonts w:ascii="Cambria Math" w:hAnsi="Cambria Math"/>
                      <w:i/>
                      <w:sz w:val="28"/>
                      <w:szCs w:val="28"/>
                      <w:lang w:val="kk-KZ"/>
                    </w:rPr>
                  </m:ctrlPr>
                </m:sSubPr>
                <m:e>
                  <m:r>
                    <w:rPr>
                      <w:rFonts w:ascii="Cambria Math" w:hAnsi="Cambria Math"/>
                      <w:sz w:val="28"/>
                      <w:szCs w:val="28"/>
                      <w:lang w:val="en-US"/>
                    </w:rPr>
                    <m:t>v</m:t>
                  </m:r>
                </m:e>
                <m:sub>
                  <m:r>
                    <w:rPr>
                      <w:rFonts w:ascii="Cambria Math" w:hAnsi="Cambria Math"/>
                      <w:sz w:val="28"/>
                      <w:szCs w:val="28"/>
                      <w:lang w:val="kk-KZ"/>
                    </w:rPr>
                    <m:t>R2</m:t>
                  </m:r>
                </m:sub>
              </m:sSub>
              <m:r>
                <w:rPr>
                  <w:rFonts w:ascii="Cambria Math" w:hAnsi="Cambria Math"/>
                  <w:sz w:val="28"/>
                  <w:szCs w:val="28"/>
                  <w:lang w:val="kk-KZ"/>
                </w:rPr>
                <m:t xml:space="preserve">= </m:t>
              </m:r>
              <m:f>
                <m:fPr>
                  <m:ctrlPr>
                    <w:rPr>
                      <w:rFonts w:ascii="Cambria Math" w:hAnsi="Cambria Math"/>
                      <w:i/>
                      <w:sz w:val="28"/>
                      <w:szCs w:val="28"/>
                      <w:lang w:val="kk-KZ"/>
                    </w:rPr>
                  </m:ctrlPr>
                </m:fPr>
                <m:num>
                  <m:r>
                    <w:rPr>
                      <w:rFonts w:ascii="Cambria Math" w:hAnsi="Cambria Math"/>
                      <w:sz w:val="28"/>
                      <w:szCs w:val="28"/>
                      <w:lang w:val="kk-KZ"/>
                    </w:rPr>
                    <m:t>6,710</m:t>
                  </m:r>
                </m:num>
                <m:den>
                  <m:r>
                    <w:rPr>
                      <w:rFonts w:ascii="Cambria Math" w:hAnsi="Cambria Math"/>
                      <w:sz w:val="28"/>
                      <w:szCs w:val="28"/>
                      <w:lang w:val="kk-KZ"/>
                    </w:rPr>
                    <m:t>915</m:t>
                  </m:r>
                </m:den>
              </m:f>
              <m:r>
                <w:rPr>
                  <w:rFonts w:ascii="Cambria Math" w:hAnsi="Cambria Math"/>
                  <w:sz w:val="28"/>
                  <w:szCs w:val="28"/>
                  <w:lang w:val="kk-KZ"/>
                </w:rPr>
                <m:t xml:space="preserve">=0,007 </m:t>
              </m:r>
              <m:sSup>
                <m:sSupPr>
                  <m:ctrlPr>
                    <w:rPr>
                      <w:rFonts w:ascii="Cambria Math" w:hAnsi="Cambria Math"/>
                      <w:i/>
                      <w:sz w:val="28"/>
                      <w:szCs w:val="28"/>
                      <w:lang w:val="kk-KZ"/>
                    </w:rPr>
                  </m:ctrlPr>
                </m:sSupPr>
                <m:e>
                  <m:r>
                    <w:rPr>
                      <w:rFonts w:ascii="Cambria Math" w:hAnsi="Cambria Math"/>
                      <w:sz w:val="28"/>
                      <w:szCs w:val="28"/>
                      <w:lang w:val="kk-KZ"/>
                    </w:rPr>
                    <m:t>м</m:t>
                  </m:r>
                </m:e>
                <m:sup>
                  <m:r>
                    <w:rPr>
                      <w:rFonts w:ascii="Cambria Math" w:hAnsi="Cambria Math"/>
                      <w:sz w:val="28"/>
                      <w:szCs w:val="28"/>
                      <w:lang w:val="kk-KZ"/>
                    </w:rPr>
                    <m:t>2</m:t>
                  </m:r>
                </m:sup>
              </m:sSup>
              <m:r>
                <w:rPr>
                  <w:rFonts w:ascii="Cambria Math" w:hAnsi="Cambria Math"/>
                  <w:sz w:val="28"/>
                  <w:szCs w:val="28"/>
                  <w:lang w:val="kk-KZ"/>
                </w:rPr>
                <m:t>/с</m:t>
              </m:r>
            </m:oMath>
          </w:p>
          <w:p w14:paraId="69007A4E" w14:textId="2C225D7B" w:rsidR="00B31729" w:rsidRPr="00617823" w:rsidRDefault="00963B6C" w:rsidP="0052694D">
            <w:pPr>
              <w:ind w:right="83" w:firstLine="455"/>
              <w:jc w:val="center"/>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v</m:t>
                  </m:r>
                </m:e>
                <m:sub>
                  <m:r>
                    <w:rPr>
                      <w:rFonts w:ascii="Cambria Math" w:hAnsi="Cambria Math"/>
                      <w:sz w:val="28"/>
                      <w:szCs w:val="28"/>
                      <w:lang w:val="kk-KZ"/>
                    </w:rPr>
                    <m:t>R3</m:t>
                  </m:r>
                </m:sub>
              </m:sSub>
              <m:r>
                <w:rPr>
                  <w:rFonts w:ascii="Cambria Math" w:hAnsi="Cambria Math"/>
                  <w:sz w:val="28"/>
                  <w:szCs w:val="28"/>
                  <w:lang w:val="kk-KZ"/>
                </w:rPr>
                <m:t xml:space="preserve">= </m:t>
              </m:r>
              <m:f>
                <m:fPr>
                  <m:ctrlPr>
                    <w:rPr>
                      <w:rFonts w:ascii="Cambria Math" w:hAnsi="Cambria Math"/>
                      <w:i/>
                      <w:sz w:val="28"/>
                      <w:szCs w:val="28"/>
                      <w:lang w:val="kk-KZ"/>
                    </w:rPr>
                  </m:ctrlPr>
                </m:fPr>
                <m:num>
                  <m:r>
                    <w:rPr>
                      <w:rFonts w:ascii="Cambria Math" w:hAnsi="Cambria Math"/>
                      <w:sz w:val="28"/>
                      <w:szCs w:val="28"/>
                      <w:lang w:val="kk-KZ"/>
                    </w:rPr>
                    <m:t>4,95</m:t>
                  </m:r>
                </m:num>
                <m:den>
                  <m:r>
                    <w:rPr>
                      <w:rFonts w:ascii="Cambria Math" w:hAnsi="Cambria Math"/>
                      <w:sz w:val="28"/>
                      <w:szCs w:val="28"/>
                      <w:lang w:val="kk-KZ"/>
                    </w:rPr>
                    <m:t>915</m:t>
                  </m:r>
                </m:den>
              </m:f>
              <m:r>
                <w:rPr>
                  <w:rFonts w:ascii="Cambria Math" w:hAnsi="Cambria Math"/>
                  <w:sz w:val="28"/>
                  <w:szCs w:val="28"/>
                  <w:lang w:val="kk-KZ"/>
                </w:rPr>
                <m:t xml:space="preserve">=0,005 </m:t>
              </m:r>
              <m:sSup>
                <m:sSupPr>
                  <m:ctrlPr>
                    <w:rPr>
                      <w:rFonts w:ascii="Cambria Math" w:hAnsi="Cambria Math"/>
                      <w:i/>
                      <w:sz w:val="28"/>
                      <w:szCs w:val="28"/>
                      <w:lang w:val="kk-KZ"/>
                    </w:rPr>
                  </m:ctrlPr>
                </m:sSupPr>
                <m:e>
                  <m:r>
                    <w:rPr>
                      <w:rFonts w:ascii="Cambria Math" w:hAnsi="Cambria Math"/>
                      <w:sz w:val="28"/>
                      <w:szCs w:val="28"/>
                      <w:lang w:val="kk-KZ"/>
                    </w:rPr>
                    <m:t>м</m:t>
                  </m:r>
                </m:e>
                <m:sup>
                  <m:r>
                    <w:rPr>
                      <w:rFonts w:ascii="Cambria Math" w:hAnsi="Cambria Math"/>
                      <w:sz w:val="28"/>
                      <w:szCs w:val="28"/>
                      <w:lang w:val="kk-KZ"/>
                    </w:rPr>
                    <m:t>2</m:t>
                  </m:r>
                </m:sup>
              </m:sSup>
              <m:r>
                <w:rPr>
                  <w:rFonts w:ascii="Cambria Math" w:hAnsi="Cambria Math"/>
                  <w:sz w:val="28"/>
                  <w:szCs w:val="28"/>
                  <w:lang w:val="kk-KZ"/>
                </w:rPr>
                <m:t>/с</m:t>
              </m:r>
            </m:oMath>
            <w:r w:rsidR="00B31729" w:rsidRPr="00617823">
              <w:rPr>
                <w:sz w:val="28"/>
                <w:szCs w:val="28"/>
                <w:lang w:val="kk-KZ"/>
              </w:rPr>
              <w:t xml:space="preserve">  </w:t>
            </w:r>
            <m:oMath>
              <m:sSub>
                <m:sSubPr>
                  <m:ctrlPr>
                    <w:rPr>
                      <w:rFonts w:ascii="Cambria Math" w:hAnsi="Cambria Math"/>
                      <w:i/>
                      <w:sz w:val="28"/>
                      <w:szCs w:val="28"/>
                      <w:lang w:val="kk-KZ"/>
                    </w:rPr>
                  </m:ctrlPr>
                </m:sSubPr>
                <m:e>
                  <m:r>
                    <w:rPr>
                      <w:rFonts w:ascii="Cambria Math" w:hAnsi="Cambria Math"/>
                      <w:sz w:val="28"/>
                      <w:szCs w:val="28"/>
                      <w:lang w:val="kk-KZ"/>
                    </w:rPr>
                    <m:t>v</m:t>
                  </m:r>
                </m:e>
                <m:sub>
                  <m:r>
                    <w:rPr>
                      <w:rFonts w:ascii="Cambria Math" w:hAnsi="Cambria Math"/>
                      <w:sz w:val="28"/>
                      <w:szCs w:val="28"/>
                      <w:lang w:val="kk-KZ"/>
                    </w:rPr>
                    <m:t>R4</m:t>
                  </m:r>
                </m:sub>
              </m:sSub>
              <m:r>
                <w:rPr>
                  <w:rFonts w:ascii="Cambria Math" w:hAnsi="Cambria Math"/>
                  <w:sz w:val="28"/>
                  <w:szCs w:val="28"/>
                  <w:lang w:val="kk-KZ"/>
                </w:rPr>
                <m:t xml:space="preserve">= </m:t>
              </m:r>
              <m:f>
                <m:fPr>
                  <m:ctrlPr>
                    <w:rPr>
                      <w:rFonts w:ascii="Cambria Math" w:hAnsi="Cambria Math"/>
                      <w:i/>
                      <w:sz w:val="28"/>
                      <w:szCs w:val="28"/>
                      <w:lang w:val="kk-KZ"/>
                    </w:rPr>
                  </m:ctrlPr>
                </m:fPr>
                <m:num>
                  <m:r>
                    <w:rPr>
                      <w:rFonts w:ascii="Cambria Math" w:hAnsi="Cambria Math"/>
                      <w:sz w:val="28"/>
                      <w:szCs w:val="28"/>
                      <w:lang w:val="kk-KZ"/>
                    </w:rPr>
                    <m:t>3,94</m:t>
                  </m:r>
                </m:num>
                <m:den>
                  <m:r>
                    <w:rPr>
                      <w:rFonts w:ascii="Cambria Math" w:hAnsi="Cambria Math"/>
                      <w:sz w:val="28"/>
                      <w:szCs w:val="28"/>
                      <w:lang w:val="kk-KZ"/>
                    </w:rPr>
                    <m:t>915</m:t>
                  </m:r>
                </m:den>
              </m:f>
              <m:r>
                <w:rPr>
                  <w:rFonts w:ascii="Cambria Math" w:hAnsi="Cambria Math"/>
                  <w:sz w:val="28"/>
                  <w:szCs w:val="28"/>
                  <w:lang w:val="kk-KZ"/>
                </w:rPr>
                <m:t xml:space="preserve">=0,004 </m:t>
              </m:r>
              <m:sSup>
                <m:sSupPr>
                  <m:ctrlPr>
                    <w:rPr>
                      <w:rFonts w:ascii="Cambria Math" w:hAnsi="Cambria Math"/>
                      <w:i/>
                      <w:sz w:val="28"/>
                      <w:szCs w:val="28"/>
                      <w:lang w:val="kk-KZ"/>
                    </w:rPr>
                  </m:ctrlPr>
                </m:sSupPr>
                <m:e>
                  <m:r>
                    <w:rPr>
                      <w:rFonts w:ascii="Cambria Math" w:hAnsi="Cambria Math"/>
                      <w:sz w:val="28"/>
                      <w:szCs w:val="28"/>
                      <w:lang w:val="kk-KZ"/>
                    </w:rPr>
                    <m:t>м</m:t>
                  </m:r>
                </m:e>
                <m:sup>
                  <m:r>
                    <w:rPr>
                      <w:rFonts w:ascii="Cambria Math" w:hAnsi="Cambria Math"/>
                      <w:sz w:val="28"/>
                      <w:szCs w:val="28"/>
                      <w:lang w:val="kk-KZ"/>
                    </w:rPr>
                    <m:t>2</m:t>
                  </m:r>
                </m:sup>
              </m:sSup>
              <m:r>
                <w:rPr>
                  <w:rFonts w:ascii="Cambria Math" w:hAnsi="Cambria Math"/>
                  <w:sz w:val="28"/>
                  <w:szCs w:val="28"/>
                  <w:lang w:val="kk-KZ"/>
                </w:rPr>
                <m:t>/с</m:t>
              </m:r>
            </m:oMath>
          </w:p>
          <w:p w14:paraId="5260E0F8" w14:textId="27579CF4" w:rsidR="00B31729" w:rsidRPr="00617823" w:rsidRDefault="00963B6C" w:rsidP="0052694D">
            <w:pPr>
              <w:ind w:right="83" w:firstLine="455"/>
              <w:jc w:val="center"/>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v</m:t>
                  </m:r>
                </m:e>
                <m:sub>
                  <m:r>
                    <w:rPr>
                      <w:rFonts w:ascii="Cambria Math" w:hAnsi="Cambria Math"/>
                      <w:sz w:val="28"/>
                      <w:szCs w:val="28"/>
                      <w:lang w:val="kk-KZ"/>
                    </w:rPr>
                    <m:t>R5</m:t>
                  </m:r>
                </m:sub>
              </m:sSub>
              <m:r>
                <w:rPr>
                  <w:rFonts w:ascii="Cambria Math" w:hAnsi="Cambria Math"/>
                  <w:sz w:val="28"/>
                  <w:szCs w:val="28"/>
                  <w:lang w:val="kk-KZ"/>
                </w:rPr>
                <m:t xml:space="preserve">= </m:t>
              </m:r>
              <m:f>
                <m:fPr>
                  <m:ctrlPr>
                    <w:rPr>
                      <w:rFonts w:ascii="Cambria Math" w:hAnsi="Cambria Math"/>
                      <w:i/>
                      <w:sz w:val="28"/>
                      <w:szCs w:val="28"/>
                      <w:lang w:val="kk-KZ"/>
                    </w:rPr>
                  </m:ctrlPr>
                </m:fPr>
                <m:num>
                  <m:r>
                    <w:rPr>
                      <w:rFonts w:ascii="Cambria Math" w:hAnsi="Cambria Math"/>
                      <w:sz w:val="28"/>
                      <w:szCs w:val="28"/>
                      <w:lang w:val="kk-KZ"/>
                    </w:rPr>
                    <m:t>0,8</m:t>
                  </m:r>
                </m:num>
                <m:den>
                  <m:r>
                    <w:rPr>
                      <w:rFonts w:ascii="Cambria Math" w:hAnsi="Cambria Math"/>
                      <w:sz w:val="28"/>
                      <w:szCs w:val="28"/>
                      <w:lang w:val="kk-KZ"/>
                    </w:rPr>
                    <m:t>915</m:t>
                  </m:r>
                </m:den>
              </m:f>
              <m:r>
                <w:rPr>
                  <w:rFonts w:ascii="Cambria Math" w:hAnsi="Cambria Math"/>
                  <w:sz w:val="28"/>
                  <w:szCs w:val="28"/>
                  <w:lang w:val="kk-KZ"/>
                </w:rPr>
                <m:t xml:space="preserve">=0,0008 </m:t>
              </m:r>
              <m:sSup>
                <m:sSupPr>
                  <m:ctrlPr>
                    <w:rPr>
                      <w:rFonts w:ascii="Cambria Math" w:hAnsi="Cambria Math"/>
                      <w:i/>
                      <w:sz w:val="28"/>
                      <w:szCs w:val="28"/>
                      <w:lang w:val="kk-KZ"/>
                    </w:rPr>
                  </m:ctrlPr>
                </m:sSupPr>
                <m:e>
                  <m:r>
                    <w:rPr>
                      <w:rFonts w:ascii="Cambria Math" w:hAnsi="Cambria Math"/>
                      <w:sz w:val="28"/>
                      <w:szCs w:val="28"/>
                      <w:lang w:val="kk-KZ"/>
                    </w:rPr>
                    <m:t>м</m:t>
                  </m:r>
                </m:e>
                <m:sup>
                  <m:r>
                    <w:rPr>
                      <w:rFonts w:ascii="Cambria Math" w:hAnsi="Cambria Math"/>
                      <w:sz w:val="28"/>
                      <w:szCs w:val="28"/>
                      <w:lang w:val="kk-KZ"/>
                    </w:rPr>
                    <m:t>2</m:t>
                  </m:r>
                </m:sup>
              </m:sSup>
              <m:r>
                <w:rPr>
                  <w:rFonts w:ascii="Cambria Math" w:hAnsi="Cambria Math"/>
                  <w:sz w:val="28"/>
                  <w:szCs w:val="28"/>
                  <w:lang w:val="kk-KZ"/>
                </w:rPr>
                <m:t>/с</m:t>
              </m:r>
            </m:oMath>
            <w:r w:rsidR="00B31729" w:rsidRPr="00617823">
              <w:rPr>
                <w:sz w:val="28"/>
                <w:szCs w:val="28"/>
                <w:lang w:val="kk-KZ"/>
              </w:rPr>
              <w:t xml:space="preserve">  </w:t>
            </w:r>
            <m:oMath>
              <m:sSub>
                <m:sSubPr>
                  <m:ctrlPr>
                    <w:rPr>
                      <w:rFonts w:ascii="Cambria Math" w:hAnsi="Cambria Math"/>
                      <w:i/>
                      <w:sz w:val="28"/>
                      <w:szCs w:val="28"/>
                      <w:lang w:val="kk-KZ"/>
                    </w:rPr>
                  </m:ctrlPr>
                </m:sSubPr>
                <m:e>
                  <m:r>
                    <w:rPr>
                      <w:rFonts w:ascii="Cambria Math" w:hAnsi="Cambria Math"/>
                      <w:sz w:val="28"/>
                      <w:szCs w:val="28"/>
                      <w:lang w:val="kk-KZ"/>
                    </w:rPr>
                    <m:t>v</m:t>
                  </m:r>
                </m:e>
                <m:sub>
                  <m:r>
                    <w:rPr>
                      <w:rFonts w:ascii="Cambria Math" w:hAnsi="Cambria Math"/>
                      <w:sz w:val="28"/>
                      <w:szCs w:val="28"/>
                      <w:lang w:val="kk-KZ"/>
                    </w:rPr>
                    <m:t>R6</m:t>
                  </m:r>
                </m:sub>
              </m:sSub>
              <m:r>
                <w:rPr>
                  <w:rFonts w:ascii="Cambria Math" w:hAnsi="Cambria Math"/>
                  <w:sz w:val="28"/>
                  <w:szCs w:val="28"/>
                  <w:lang w:val="kk-KZ"/>
                </w:rPr>
                <m:t xml:space="preserve">= </m:t>
              </m:r>
              <m:f>
                <m:fPr>
                  <m:ctrlPr>
                    <w:rPr>
                      <w:rFonts w:ascii="Cambria Math" w:hAnsi="Cambria Math"/>
                      <w:i/>
                      <w:sz w:val="28"/>
                      <w:szCs w:val="28"/>
                      <w:lang w:val="kk-KZ"/>
                    </w:rPr>
                  </m:ctrlPr>
                </m:fPr>
                <m:num>
                  <m:r>
                    <w:rPr>
                      <w:rFonts w:ascii="Cambria Math" w:hAnsi="Cambria Math"/>
                      <w:sz w:val="28"/>
                      <w:szCs w:val="28"/>
                      <w:lang w:val="kk-KZ"/>
                    </w:rPr>
                    <m:t>0,4</m:t>
                  </m:r>
                </m:num>
                <m:den>
                  <m:r>
                    <w:rPr>
                      <w:rFonts w:ascii="Cambria Math" w:hAnsi="Cambria Math"/>
                      <w:sz w:val="28"/>
                      <w:szCs w:val="28"/>
                      <w:lang w:val="kk-KZ"/>
                    </w:rPr>
                    <m:t>915</m:t>
                  </m:r>
                </m:den>
              </m:f>
              <m:r>
                <w:rPr>
                  <w:rFonts w:ascii="Cambria Math" w:hAnsi="Cambria Math"/>
                  <w:sz w:val="28"/>
                  <w:szCs w:val="28"/>
                  <w:lang w:val="kk-KZ"/>
                </w:rPr>
                <m:t xml:space="preserve">=0,00043 </m:t>
              </m:r>
              <m:sSup>
                <m:sSupPr>
                  <m:ctrlPr>
                    <w:rPr>
                      <w:rFonts w:ascii="Cambria Math" w:hAnsi="Cambria Math"/>
                      <w:i/>
                      <w:sz w:val="28"/>
                      <w:szCs w:val="28"/>
                      <w:lang w:val="kk-KZ"/>
                    </w:rPr>
                  </m:ctrlPr>
                </m:sSupPr>
                <m:e>
                  <m:r>
                    <w:rPr>
                      <w:rFonts w:ascii="Cambria Math" w:hAnsi="Cambria Math"/>
                      <w:sz w:val="28"/>
                      <w:szCs w:val="28"/>
                      <w:lang w:val="kk-KZ"/>
                    </w:rPr>
                    <m:t>м</m:t>
                  </m:r>
                </m:e>
                <m:sup>
                  <m:r>
                    <w:rPr>
                      <w:rFonts w:ascii="Cambria Math" w:hAnsi="Cambria Math"/>
                      <w:sz w:val="28"/>
                      <w:szCs w:val="28"/>
                      <w:lang w:val="kk-KZ"/>
                    </w:rPr>
                    <m:t>2</m:t>
                  </m:r>
                </m:sup>
              </m:sSup>
              <m:r>
                <w:rPr>
                  <w:rFonts w:ascii="Cambria Math" w:hAnsi="Cambria Math"/>
                  <w:sz w:val="28"/>
                  <w:szCs w:val="28"/>
                  <w:lang w:val="kk-KZ"/>
                </w:rPr>
                <m:t>/с</m:t>
              </m:r>
            </m:oMath>
          </w:p>
          <w:p w14:paraId="69A373BE" w14:textId="672CF9B5" w:rsidR="00B31729" w:rsidRPr="00617823" w:rsidRDefault="00963B6C" w:rsidP="0052694D">
            <w:pPr>
              <w:ind w:right="83" w:firstLine="455"/>
              <w:jc w:val="center"/>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v</m:t>
                  </m:r>
                </m:e>
                <m:sub>
                  <m:r>
                    <w:rPr>
                      <w:rFonts w:ascii="Cambria Math" w:hAnsi="Cambria Math"/>
                      <w:sz w:val="28"/>
                      <w:szCs w:val="28"/>
                      <w:lang w:val="kk-KZ"/>
                    </w:rPr>
                    <m:t>R7</m:t>
                  </m:r>
                </m:sub>
              </m:sSub>
              <m:r>
                <w:rPr>
                  <w:rFonts w:ascii="Cambria Math" w:hAnsi="Cambria Math"/>
                  <w:sz w:val="28"/>
                  <w:szCs w:val="28"/>
                  <w:lang w:val="kk-KZ"/>
                </w:rPr>
                <m:t xml:space="preserve">= </m:t>
              </m:r>
              <m:f>
                <m:fPr>
                  <m:ctrlPr>
                    <w:rPr>
                      <w:rFonts w:ascii="Cambria Math" w:hAnsi="Cambria Math"/>
                      <w:i/>
                      <w:sz w:val="28"/>
                      <w:szCs w:val="28"/>
                      <w:lang w:val="kk-KZ"/>
                    </w:rPr>
                  </m:ctrlPr>
                </m:fPr>
                <m:num>
                  <m:r>
                    <w:rPr>
                      <w:rFonts w:ascii="Cambria Math" w:hAnsi="Cambria Math"/>
                      <w:sz w:val="28"/>
                      <w:szCs w:val="28"/>
                      <w:lang w:val="kk-KZ"/>
                    </w:rPr>
                    <m:t>0,1</m:t>
                  </m:r>
                </m:num>
                <m:den>
                  <m:r>
                    <w:rPr>
                      <w:rFonts w:ascii="Cambria Math" w:hAnsi="Cambria Math"/>
                      <w:sz w:val="28"/>
                      <w:szCs w:val="28"/>
                      <w:lang w:val="kk-KZ"/>
                    </w:rPr>
                    <m:t>915</m:t>
                  </m:r>
                </m:den>
              </m:f>
              <m:r>
                <w:rPr>
                  <w:rFonts w:ascii="Cambria Math" w:hAnsi="Cambria Math"/>
                  <w:sz w:val="28"/>
                  <w:szCs w:val="28"/>
                  <w:lang w:val="kk-KZ"/>
                </w:rPr>
                <m:t xml:space="preserve">=0,0001 </m:t>
              </m:r>
              <m:sSup>
                <m:sSupPr>
                  <m:ctrlPr>
                    <w:rPr>
                      <w:rFonts w:ascii="Cambria Math" w:hAnsi="Cambria Math"/>
                      <w:i/>
                      <w:sz w:val="28"/>
                      <w:szCs w:val="28"/>
                      <w:lang w:val="kk-KZ"/>
                    </w:rPr>
                  </m:ctrlPr>
                </m:sSupPr>
                <m:e>
                  <m:r>
                    <w:rPr>
                      <w:rFonts w:ascii="Cambria Math" w:hAnsi="Cambria Math"/>
                      <w:sz w:val="28"/>
                      <w:szCs w:val="28"/>
                      <w:lang w:val="kk-KZ"/>
                    </w:rPr>
                    <m:t>м</m:t>
                  </m:r>
                </m:e>
                <m:sup>
                  <m:r>
                    <w:rPr>
                      <w:rFonts w:ascii="Cambria Math" w:hAnsi="Cambria Math"/>
                      <w:sz w:val="28"/>
                      <w:szCs w:val="28"/>
                      <w:lang w:val="kk-KZ"/>
                    </w:rPr>
                    <m:t>2</m:t>
                  </m:r>
                </m:sup>
              </m:sSup>
              <m:r>
                <w:rPr>
                  <w:rFonts w:ascii="Cambria Math" w:hAnsi="Cambria Math"/>
                  <w:sz w:val="28"/>
                  <w:szCs w:val="28"/>
                  <w:lang w:val="kk-KZ"/>
                </w:rPr>
                <m:t>/с</m:t>
              </m:r>
            </m:oMath>
            <w:r w:rsidR="00B31729" w:rsidRPr="00617823">
              <w:rPr>
                <w:sz w:val="28"/>
                <w:szCs w:val="28"/>
                <w:lang w:val="kk-KZ"/>
              </w:rPr>
              <w:t xml:space="preserve">  </w:t>
            </w:r>
            <m:oMath>
              <m:sSub>
                <m:sSubPr>
                  <m:ctrlPr>
                    <w:rPr>
                      <w:rFonts w:ascii="Cambria Math" w:hAnsi="Cambria Math"/>
                      <w:i/>
                      <w:sz w:val="28"/>
                      <w:szCs w:val="28"/>
                      <w:lang w:val="kk-KZ"/>
                    </w:rPr>
                  </m:ctrlPr>
                </m:sSubPr>
                <m:e>
                  <m:r>
                    <w:rPr>
                      <w:rFonts w:ascii="Cambria Math" w:hAnsi="Cambria Math"/>
                      <w:sz w:val="28"/>
                      <w:szCs w:val="28"/>
                      <w:lang w:val="kk-KZ"/>
                    </w:rPr>
                    <m:t>v</m:t>
                  </m:r>
                </m:e>
                <m:sub>
                  <m:r>
                    <w:rPr>
                      <w:rFonts w:ascii="Cambria Math" w:hAnsi="Cambria Math"/>
                      <w:sz w:val="28"/>
                      <w:szCs w:val="28"/>
                      <w:lang w:val="kk-KZ"/>
                    </w:rPr>
                    <m:t>R8</m:t>
                  </m:r>
                </m:sub>
              </m:sSub>
              <m:r>
                <w:rPr>
                  <w:rFonts w:ascii="Cambria Math" w:hAnsi="Cambria Math"/>
                  <w:sz w:val="28"/>
                  <w:szCs w:val="28"/>
                  <w:lang w:val="kk-KZ"/>
                </w:rPr>
                <m:t xml:space="preserve">= </m:t>
              </m:r>
              <m:f>
                <m:fPr>
                  <m:ctrlPr>
                    <w:rPr>
                      <w:rFonts w:ascii="Cambria Math" w:hAnsi="Cambria Math"/>
                      <w:i/>
                      <w:sz w:val="28"/>
                      <w:szCs w:val="28"/>
                      <w:lang w:val="kk-KZ"/>
                    </w:rPr>
                  </m:ctrlPr>
                </m:fPr>
                <m:num>
                  <m:r>
                    <w:rPr>
                      <w:rFonts w:ascii="Cambria Math" w:hAnsi="Cambria Math"/>
                      <w:sz w:val="28"/>
                      <w:szCs w:val="28"/>
                      <w:lang w:val="kk-KZ"/>
                    </w:rPr>
                    <m:t>0,09</m:t>
                  </m:r>
                </m:num>
                <m:den>
                  <m:r>
                    <w:rPr>
                      <w:rFonts w:ascii="Cambria Math" w:hAnsi="Cambria Math"/>
                      <w:sz w:val="28"/>
                      <w:szCs w:val="28"/>
                      <w:lang w:val="kk-KZ"/>
                    </w:rPr>
                    <m:t>915</m:t>
                  </m:r>
                </m:den>
              </m:f>
              <m:r>
                <w:rPr>
                  <w:rFonts w:ascii="Cambria Math" w:hAnsi="Cambria Math"/>
                  <w:sz w:val="28"/>
                  <w:szCs w:val="28"/>
                  <w:lang w:val="kk-KZ"/>
                </w:rPr>
                <m:t xml:space="preserve">=0,00098 </m:t>
              </m:r>
              <m:sSup>
                <m:sSupPr>
                  <m:ctrlPr>
                    <w:rPr>
                      <w:rFonts w:ascii="Cambria Math" w:hAnsi="Cambria Math"/>
                      <w:i/>
                      <w:sz w:val="28"/>
                      <w:szCs w:val="28"/>
                      <w:lang w:val="kk-KZ"/>
                    </w:rPr>
                  </m:ctrlPr>
                </m:sSupPr>
                <m:e>
                  <m:r>
                    <w:rPr>
                      <w:rFonts w:ascii="Cambria Math" w:hAnsi="Cambria Math"/>
                      <w:sz w:val="28"/>
                      <w:szCs w:val="28"/>
                      <w:lang w:val="kk-KZ"/>
                    </w:rPr>
                    <m:t>м</m:t>
                  </m:r>
                </m:e>
                <m:sup>
                  <m:r>
                    <w:rPr>
                      <w:rFonts w:ascii="Cambria Math" w:hAnsi="Cambria Math"/>
                      <w:sz w:val="28"/>
                      <w:szCs w:val="28"/>
                      <w:lang w:val="kk-KZ"/>
                    </w:rPr>
                    <m:t>2</m:t>
                  </m:r>
                </m:sup>
              </m:sSup>
              <m:r>
                <w:rPr>
                  <w:rFonts w:ascii="Cambria Math" w:hAnsi="Cambria Math"/>
                  <w:sz w:val="28"/>
                  <w:szCs w:val="28"/>
                  <w:lang w:val="kk-KZ"/>
                </w:rPr>
                <m:t>/с</m:t>
              </m:r>
            </m:oMath>
          </w:p>
          <w:p w14:paraId="3E9C1E35" w14:textId="43747004" w:rsidR="00B31729" w:rsidRPr="00617823" w:rsidRDefault="00963B6C" w:rsidP="0052694D">
            <w:pPr>
              <w:ind w:right="83" w:firstLine="455"/>
              <w:jc w:val="center"/>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v</m:t>
                  </m:r>
                </m:e>
                <m:sub>
                  <m:r>
                    <w:rPr>
                      <w:rFonts w:ascii="Cambria Math" w:hAnsi="Cambria Math"/>
                      <w:sz w:val="28"/>
                      <w:szCs w:val="28"/>
                      <w:lang w:val="kk-KZ"/>
                    </w:rPr>
                    <m:t>R9</m:t>
                  </m:r>
                </m:sub>
              </m:sSub>
              <m:r>
                <w:rPr>
                  <w:rFonts w:ascii="Cambria Math" w:hAnsi="Cambria Math"/>
                  <w:sz w:val="28"/>
                  <w:szCs w:val="28"/>
                  <w:lang w:val="kk-KZ"/>
                </w:rPr>
                <m:t xml:space="preserve">= </m:t>
              </m:r>
              <m:f>
                <m:fPr>
                  <m:ctrlPr>
                    <w:rPr>
                      <w:rFonts w:ascii="Cambria Math" w:hAnsi="Cambria Math"/>
                      <w:i/>
                      <w:sz w:val="28"/>
                      <w:szCs w:val="28"/>
                      <w:lang w:val="kk-KZ"/>
                    </w:rPr>
                  </m:ctrlPr>
                </m:fPr>
                <m:num>
                  <m:r>
                    <w:rPr>
                      <w:rFonts w:ascii="Cambria Math" w:hAnsi="Cambria Math"/>
                      <w:sz w:val="28"/>
                      <w:szCs w:val="28"/>
                      <w:lang w:val="kk-KZ"/>
                    </w:rPr>
                    <m:t>0,04</m:t>
                  </m:r>
                </m:num>
                <m:den>
                  <m:r>
                    <w:rPr>
                      <w:rFonts w:ascii="Cambria Math" w:hAnsi="Cambria Math"/>
                      <w:sz w:val="28"/>
                      <w:szCs w:val="28"/>
                      <w:lang w:val="kk-KZ"/>
                    </w:rPr>
                    <m:t>915</m:t>
                  </m:r>
                </m:den>
              </m:f>
              <m:r>
                <w:rPr>
                  <w:rFonts w:ascii="Cambria Math" w:hAnsi="Cambria Math"/>
                  <w:sz w:val="28"/>
                  <w:szCs w:val="28"/>
                  <w:lang w:val="kk-KZ"/>
                </w:rPr>
                <m:t xml:space="preserve">=0,0043 </m:t>
              </m:r>
              <m:sSup>
                <m:sSupPr>
                  <m:ctrlPr>
                    <w:rPr>
                      <w:rFonts w:ascii="Cambria Math" w:hAnsi="Cambria Math"/>
                      <w:i/>
                      <w:sz w:val="28"/>
                      <w:szCs w:val="28"/>
                      <w:lang w:val="kk-KZ"/>
                    </w:rPr>
                  </m:ctrlPr>
                </m:sSupPr>
                <m:e>
                  <m:r>
                    <w:rPr>
                      <w:rFonts w:ascii="Cambria Math" w:hAnsi="Cambria Math"/>
                      <w:sz w:val="28"/>
                      <w:szCs w:val="28"/>
                      <w:lang w:val="kk-KZ"/>
                    </w:rPr>
                    <m:t>м</m:t>
                  </m:r>
                </m:e>
                <m:sup>
                  <m:r>
                    <w:rPr>
                      <w:rFonts w:ascii="Cambria Math" w:hAnsi="Cambria Math"/>
                      <w:sz w:val="28"/>
                      <w:szCs w:val="28"/>
                      <w:lang w:val="kk-KZ"/>
                    </w:rPr>
                    <m:t>2</m:t>
                  </m:r>
                </m:sup>
              </m:sSup>
              <m:r>
                <w:rPr>
                  <w:rFonts w:ascii="Cambria Math" w:hAnsi="Cambria Math"/>
                  <w:sz w:val="28"/>
                  <w:szCs w:val="28"/>
                  <w:lang w:val="kk-KZ"/>
                </w:rPr>
                <m:t>/с</m:t>
              </m:r>
            </m:oMath>
            <w:r w:rsidR="00B31729" w:rsidRPr="00617823">
              <w:rPr>
                <w:sz w:val="28"/>
                <w:szCs w:val="28"/>
                <w:lang w:val="kk-KZ"/>
              </w:rPr>
              <w:t xml:space="preserve">  </w:t>
            </w:r>
            <m:oMath>
              <m:sSub>
                <m:sSubPr>
                  <m:ctrlPr>
                    <w:rPr>
                      <w:rFonts w:ascii="Cambria Math" w:hAnsi="Cambria Math"/>
                      <w:i/>
                      <w:sz w:val="28"/>
                      <w:szCs w:val="28"/>
                      <w:lang w:val="kk-KZ"/>
                    </w:rPr>
                  </m:ctrlPr>
                </m:sSubPr>
                <m:e>
                  <m:r>
                    <w:rPr>
                      <w:rFonts w:ascii="Cambria Math" w:hAnsi="Cambria Math"/>
                      <w:sz w:val="28"/>
                      <w:szCs w:val="28"/>
                      <w:lang w:val="kk-KZ"/>
                    </w:rPr>
                    <m:t>v</m:t>
                  </m:r>
                </m:e>
                <m:sub>
                  <m:r>
                    <w:rPr>
                      <w:rFonts w:ascii="Cambria Math" w:hAnsi="Cambria Math"/>
                      <w:sz w:val="28"/>
                      <w:szCs w:val="28"/>
                      <w:lang w:val="kk-KZ"/>
                    </w:rPr>
                    <m:t>R10</m:t>
                  </m:r>
                </m:sub>
              </m:sSub>
              <m:r>
                <w:rPr>
                  <w:rFonts w:ascii="Cambria Math" w:hAnsi="Cambria Math"/>
                  <w:sz w:val="28"/>
                  <w:szCs w:val="28"/>
                  <w:lang w:val="kk-KZ"/>
                </w:rPr>
                <m:t xml:space="preserve">= </m:t>
              </m:r>
              <m:f>
                <m:fPr>
                  <m:ctrlPr>
                    <w:rPr>
                      <w:rFonts w:ascii="Cambria Math" w:hAnsi="Cambria Math"/>
                      <w:i/>
                      <w:sz w:val="28"/>
                      <w:szCs w:val="28"/>
                      <w:lang w:val="kk-KZ"/>
                    </w:rPr>
                  </m:ctrlPr>
                </m:fPr>
                <m:num>
                  <m:r>
                    <w:rPr>
                      <w:rFonts w:ascii="Cambria Math" w:hAnsi="Cambria Math"/>
                      <w:sz w:val="28"/>
                      <w:szCs w:val="28"/>
                      <w:lang w:val="kk-KZ"/>
                    </w:rPr>
                    <m:t>0,02</m:t>
                  </m:r>
                </m:num>
                <m:den>
                  <m:r>
                    <w:rPr>
                      <w:rFonts w:ascii="Cambria Math" w:hAnsi="Cambria Math"/>
                      <w:sz w:val="28"/>
                      <w:szCs w:val="28"/>
                      <w:lang w:val="kk-KZ"/>
                    </w:rPr>
                    <m:t>915</m:t>
                  </m:r>
                </m:den>
              </m:f>
              <m:r>
                <w:rPr>
                  <w:rFonts w:ascii="Cambria Math" w:hAnsi="Cambria Math"/>
                  <w:sz w:val="28"/>
                  <w:szCs w:val="28"/>
                  <w:lang w:val="kk-KZ"/>
                </w:rPr>
                <m:t xml:space="preserve">=0,0002 </m:t>
              </m:r>
              <m:sSup>
                <m:sSupPr>
                  <m:ctrlPr>
                    <w:rPr>
                      <w:rFonts w:ascii="Cambria Math" w:hAnsi="Cambria Math"/>
                      <w:i/>
                      <w:sz w:val="28"/>
                      <w:szCs w:val="28"/>
                      <w:lang w:val="kk-KZ"/>
                    </w:rPr>
                  </m:ctrlPr>
                </m:sSupPr>
                <m:e>
                  <m:r>
                    <w:rPr>
                      <w:rFonts w:ascii="Cambria Math" w:hAnsi="Cambria Math"/>
                      <w:sz w:val="28"/>
                      <w:szCs w:val="28"/>
                      <w:lang w:val="kk-KZ"/>
                    </w:rPr>
                    <m:t>м</m:t>
                  </m:r>
                </m:e>
                <m:sup>
                  <m:r>
                    <w:rPr>
                      <w:rFonts w:ascii="Cambria Math" w:hAnsi="Cambria Math"/>
                      <w:sz w:val="28"/>
                      <w:szCs w:val="28"/>
                      <w:lang w:val="kk-KZ"/>
                    </w:rPr>
                    <m:t>2</m:t>
                  </m:r>
                </m:sup>
              </m:sSup>
              <m:r>
                <w:rPr>
                  <w:rFonts w:ascii="Cambria Math" w:hAnsi="Cambria Math"/>
                  <w:sz w:val="28"/>
                  <w:szCs w:val="28"/>
                  <w:lang w:val="kk-KZ"/>
                </w:rPr>
                <m:t>/с</m:t>
              </m:r>
            </m:oMath>
          </w:p>
          <w:p w14:paraId="33F5C043" w14:textId="77777777" w:rsidR="001E6CDE" w:rsidRPr="00617823" w:rsidRDefault="001E6CDE" w:rsidP="0052694D">
            <w:pPr>
              <w:ind w:right="83" w:firstLine="455"/>
              <w:jc w:val="both"/>
              <w:rPr>
                <w:sz w:val="28"/>
                <w:szCs w:val="28"/>
                <w:lang w:val="kk-KZ"/>
              </w:rPr>
            </w:pPr>
          </w:p>
          <w:p w14:paraId="063FBD76" w14:textId="37E79FA7" w:rsidR="00B31729" w:rsidRPr="00617823" w:rsidRDefault="00B31729" w:rsidP="0052694D">
            <w:pPr>
              <w:ind w:right="83" w:firstLine="739"/>
              <w:jc w:val="both"/>
              <w:rPr>
                <w:sz w:val="28"/>
                <w:szCs w:val="28"/>
                <w:lang w:val="kk-KZ"/>
              </w:rPr>
            </w:pPr>
            <w:r w:rsidRPr="00617823">
              <w:rPr>
                <w:sz w:val="28"/>
                <w:szCs w:val="28"/>
                <w:lang w:val="kk-KZ"/>
              </w:rPr>
              <w:t xml:space="preserve">Вязкость нефти при температуре пара   </w:t>
            </w:r>
            <w:r w:rsidRPr="00617823">
              <w:rPr>
                <w:sz w:val="28"/>
                <w:szCs w:val="28"/>
              </w:rPr>
              <w:t>(</w:t>
            </w:r>
            <w:r w:rsidRPr="00617823">
              <w:rPr>
                <w:sz w:val="28"/>
                <w:szCs w:val="28"/>
                <w:lang w:val="kk-KZ"/>
              </w:rPr>
              <w:t xml:space="preserve"> </w:t>
            </w:r>
            <m:oMath>
              <m:sSub>
                <m:sSubPr>
                  <m:ctrlPr>
                    <w:rPr>
                      <w:rFonts w:ascii="Cambria Math" w:hAnsi="Cambria Math"/>
                      <w:b/>
                      <w:i/>
                      <w:sz w:val="28"/>
                      <w:szCs w:val="28"/>
                      <w:lang w:val="kk-KZ"/>
                    </w:rPr>
                  </m:ctrlPr>
                </m:sSubPr>
                <m:e>
                  <m:r>
                    <m:rPr>
                      <m:sty m:val="bi"/>
                    </m:rPr>
                    <w:rPr>
                      <w:rFonts w:ascii="Cambria Math" w:hAnsi="Cambria Math"/>
                      <w:sz w:val="28"/>
                      <w:szCs w:val="28"/>
                      <w:lang w:val="kk-KZ"/>
                    </w:rPr>
                    <m:t>Т</m:t>
                  </m:r>
                </m:e>
                <m:sub>
                  <m:r>
                    <m:rPr>
                      <m:sty m:val="bi"/>
                    </m:rPr>
                    <w:rPr>
                      <w:rFonts w:ascii="Cambria Math" w:hAnsi="Cambria Math"/>
                      <w:sz w:val="28"/>
                      <w:szCs w:val="28"/>
                      <w:lang w:val="en-US"/>
                    </w:rPr>
                    <m:t>s</m:t>
                  </m:r>
                </m:sub>
              </m:sSub>
              <m:r>
                <m:rPr>
                  <m:sty m:val="bi"/>
                </m:rPr>
                <w:rPr>
                  <w:rFonts w:ascii="Cambria Math" w:hAnsi="Cambria Math"/>
                  <w:sz w:val="28"/>
                  <w:szCs w:val="28"/>
                </w:rPr>
                <m:t>=</m:t>
              </m:r>
              <m:r>
                <m:rPr>
                  <m:sty m:val="p"/>
                </m:rPr>
                <w:rPr>
                  <w:rFonts w:ascii="Cambria Math" w:hAnsi="Cambria Math"/>
                  <w:sz w:val="28"/>
                  <w:szCs w:val="28"/>
                </w:rPr>
                <m:t>464</m:t>
              </m:r>
              <m:r>
                <m:rPr>
                  <m:sty m:val="bi"/>
                </m:rPr>
                <w:rPr>
                  <w:rFonts w:ascii="Cambria Math" w:hAnsi="Cambria Math"/>
                  <w:sz w:val="28"/>
                  <w:szCs w:val="28"/>
                </w:rPr>
                <m:t xml:space="preserve"> </m:t>
              </m:r>
              <m:r>
                <w:rPr>
                  <w:rFonts w:ascii="Cambria Math" w:hAnsi="Cambria Math"/>
                  <w:sz w:val="28"/>
                  <w:szCs w:val="28"/>
                  <w:lang w:val="kk-KZ"/>
                </w:rPr>
                <m:t xml:space="preserve">℉=240 </m:t>
              </m:r>
              <m:sPre>
                <m:sPrePr>
                  <m:ctrlPr>
                    <w:rPr>
                      <w:rFonts w:ascii="Cambria Math" w:hAnsi="Cambria Math"/>
                      <w:i/>
                      <w:sz w:val="28"/>
                      <w:szCs w:val="28"/>
                      <w:lang w:val="kk-KZ"/>
                    </w:rPr>
                  </m:ctrlPr>
                </m:sPrePr>
                <m:sub/>
                <m:sup>
                  <m:r>
                    <w:rPr>
                      <w:rFonts w:ascii="Cambria Math" w:hAnsi="Cambria Math"/>
                      <w:sz w:val="28"/>
                      <w:szCs w:val="28"/>
                      <w:lang w:val="kk-KZ"/>
                    </w:rPr>
                    <m:t>о</m:t>
                  </m:r>
                </m:sup>
                <m:e>
                  <m:r>
                    <w:rPr>
                      <w:rFonts w:ascii="Cambria Math" w:hAnsi="Cambria Math"/>
                      <w:sz w:val="28"/>
                      <w:szCs w:val="28"/>
                      <w:lang w:val="kk-KZ"/>
                    </w:rPr>
                    <m:t>С</m:t>
                  </m:r>
                </m:e>
              </m:sPre>
              <m:r>
                <w:rPr>
                  <w:rFonts w:ascii="Cambria Math" w:hAnsi="Cambria Math"/>
                  <w:sz w:val="28"/>
                  <w:szCs w:val="28"/>
                  <w:lang w:val="kk-KZ"/>
                </w:rPr>
                <m:t xml:space="preserve"> </m:t>
              </m:r>
            </m:oMath>
            <w:r w:rsidR="004A0FB4" w:rsidRPr="00617823">
              <w:rPr>
                <w:sz w:val="28"/>
                <w:szCs w:val="28"/>
                <w:lang w:val="kk-KZ"/>
              </w:rPr>
              <w:t>)</w:t>
            </w:r>
          </w:p>
          <w:p w14:paraId="492EED1A" w14:textId="77777777" w:rsidR="001E6CDE" w:rsidRPr="00617823" w:rsidRDefault="001E6CDE" w:rsidP="0052694D">
            <w:pPr>
              <w:ind w:right="83" w:firstLine="455"/>
              <w:jc w:val="both"/>
              <w:rPr>
                <w:i/>
                <w:sz w:val="28"/>
                <w:szCs w:val="28"/>
              </w:rPr>
            </w:pPr>
          </w:p>
          <w:p w14:paraId="5654020D" w14:textId="300F2874" w:rsidR="00B31729" w:rsidRPr="00617823" w:rsidRDefault="00ED09C9" w:rsidP="0052694D">
            <w:pPr>
              <w:ind w:right="83" w:firstLine="455"/>
              <w:jc w:val="center"/>
              <w:rPr>
                <w:sz w:val="28"/>
                <w:szCs w:val="28"/>
                <w:lang w:val="kk-KZ"/>
              </w:rPr>
            </w:pPr>
            <m:oMathPara>
              <m:oMath>
                <m:r>
                  <w:rPr>
                    <w:rFonts w:ascii="Cambria Math" w:hAnsi="Cambria Math"/>
                    <w:sz w:val="28"/>
                    <w:szCs w:val="28"/>
                    <w:lang w:val="kk-KZ"/>
                  </w:rPr>
                  <m:t xml:space="preserve">               </m:t>
                </m:r>
                <m:sSub>
                  <m:sSubPr>
                    <m:ctrlPr>
                      <w:rPr>
                        <w:rFonts w:ascii="Cambria Math" w:hAnsi="Cambria Math"/>
                        <w:i/>
                        <w:sz w:val="28"/>
                        <w:szCs w:val="28"/>
                        <w:lang w:val="kk-KZ"/>
                      </w:rPr>
                    </m:ctrlPr>
                  </m:sSubPr>
                  <m:e>
                    <m:r>
                      <w:rPr>
                        <w:rFonts w:ascii="Cambria Math" w:hAnsi="Cambria Math"/>
                        <w:sz w:val="28"/>
                        <w:szCs w:val="28"/>
                        <w:lang w:val="en-US"/>
                      </w:rPr>
                      <m:t>v</m:t>
                    </m:r>
                  </m:e>
                  <m:sub>
                    <m:r>
                      <w:rPr>
                        <w:rFonts w:ascii="Cambria Math" w:hAnsi="Cambria Math"/>
                        <w:sz w:val="28"/>
                        <w:szCs w:val="28"/>
                        <w:lang w:val="kk-KZ"/>
                      </w:rPr>
                      <m:t>s</m:t>
                    </m:r>
                  </m:sub>
                </m:sSub>
                <m:r>
                  <w:rPr>
                    <w:rFonts w:ascii="Cambria Math" w:hAnsi="Cambria Math"/>
                    <w:sz w:val="28"/>
                    <w:szCs w:val="28"/>
                    <w:lang w:val="kk-KZ"/>
                  </w:rPr>
                  <m:t xml:space="preserve">= </m:t>
                </m:r>
                <m:f>
                  <m:fPr>
                    <m:ctrlPr>
                      <w:rPr>
                        <w:rFonts w:ascii="Cambria Math" w:hAnsi="Cambria Math"/>
                        <w:i/>
                        <w:sz w:val="28"/>
                        <w:szCs w:val="28"/>
                        <w:lang w:val="kk-KZ"/>
                      </w:rPr>
                    </m:ctrlPr>
                  </m:fPr>
                  <m:num>
                    <m:r>
                      <w:rPr>
                        <w:rFonts w:ascii="Cambria Math" w:hAnsi="Cambria Math"/>
                        <w:sz w:val="28"/>
                        <w:szCs w:val="28"/>
                        <w:lang w:val="kk-KZ"/>
                      </w:rPr>
                      <m:t>0.00001</m:t>
                    </m:r>
                  </m:num>
                  <m:den>
                    <m:r>
                      <w:rPr>
                        <w:rFonts w:ascii="Cambria Math" w:hAnsi="Cambria Math"/>
                        <w:sz w:val="28"/>
                        <w:szCs w:val="28"/>
                        <w:lang w:val="kk-KZ"/>
                      </w:rPr>
                      <m:t>915</m:t>
                    </m:r>
                  </m:den>
                </m:f>
                <m:r>
                  <w:rPr>
                    <w:rFonts w:ascii="Cambria Math" w:hAnsi="Cambria Math"/>
                    <w:sz w:val="28"/>
                    <w:szCs w:val="28"/>
                    <w:lang w:val="kk-KZ"/>
                  </w:rPr>
                  <m:t xml:space="preserve">=0,00001 </m:t>
                </m:r>
                <m:sSup>
                  <m:sSupPr>
                    <m:ctrlPr>
                      <w:rPr>
                        <w:rFonts w:ascii="Cambria Math" w:hAnsi="Cambria Math"/>
                        <w:i/>
                        <w:sz w:val="28"/>
                        <w:szCs w:val="28"/>
                        <w:lang w:val="kk-KZ"/>
                      </w:rPr>
                    </m:ctrlPr>
                  </m:sSupPr>
                  <m:e>
                    <m:r>
                      <w:rPr>
                        <w:rFonts w:ascii="Cambria Math" w:hAnsi="Cambria Math"/>
                        <w:sz w:val="28"/>
                        <w:szCs w:val="28"/>
                        <w:lang w:val="kk-KZ"/>
                      </w:rPr>
                      <m:t>м</m:t>
                    </m:r>
                  </m:e>
                  <m:sup>
                    <m:r>
                      <w:rPr>
                        <w:rFonts w:ascii="Cambria Math" w:hAnsi="Cambria Math"/>
                        <w:sz w:val="28"/>
                        <w:szCs w:val="28"/>
                        <w:lang w:val="kk-KZ"/>
                      </w:rPr>
                      <m:t>2</m:t>
                    </m:r>
                  </m:sup>
                </m:sSup>
                <m:r>
                  <w:rPr>
                    <w:rFonts w:ascii="Cambria Math" w:hAnsi="Cambria Math"/>
                    <w:sz w:val="28"/>
                    <w:szCs w:val="28"/>
                    <w:lang w:val="kk-KZ"/>
                  </w:rPr>
                  <m:t>/с</m:t>
                </m:r>
              </m:oMath>
            </m:oMathPara>
          </w:p>
          <w:p w14:paraId="5D439891" w14:textId="77777777" w:rsidR="001E6CDE" w:rsidRPr="00617823" w:rsidRDefault="001E6CDE" w:rsidP="0052694D">
            <w:pPr>
              <w:ind w:right="83" w:firstLine="455"/>
              <w:jc w:val="center"/>
              <w:rPr>
                <w:sz w:val="28"/>
                <w:szCs w:val="28"/>
                <w:lang w:val="kk-KZ"/>
              </w:rPr>
            </w:pPr>
          </w:p>
          <w:p w14:paraId="6FDF90AD" w14:textId="0540CEC4" w:rsidR="00B31729" w:rsidRPr="00617823" w:rsidRDefault="00B31729" w:rsidP="0052694D">
            <w:pPr>
              <w:ind w:right="83" w:firstLine="30"/>
              <w:jc w:val="center"/>
              <w:rPr>
                <w:sz w:val="28"/>
                <w:szCs w:val="28"/>
                <w:lang w:val="kk-KZ"/>
              </w:rPr>
            </w:pPr>
            <m:oMathPara>
              <m:oMath>
                <m:r>
                  <w:rPr>
                    <w:rFonts w:ascii="Cambria Math" w:hAnsi="Cambria Math"/>
                    <w:sz w:val="28"/>
                    <w:szCs w:val="28"/>
                    <w:lang w:val="kk-KZ"/>
                  </w:rPr>
                  <m:t>m=</m:t>
                </m:r>
                <m:func>
                  <m:funcPr>
                    <m:ctrlPr>
                      <w:rPr>
                        <w:rFonts w:ascii="Cambria Math" w:hAnsi="Cambria Math"/>
                        <w:i/>
                        <w:sz w:val="28"/>
                        <w:szCs w:val="28"/>
                        <w:lang w:val="kk-KZ"/>
                      </w:rPr>
                    </m:ctrlPr>
                  </m:funcPr>
                  <m:fName>
                    <m:sSub>
                      <m:sSubPr>
                        <m:ctrlPr>
                          <w:rPr>
                            <w:rFonts w:ascii="Cambria Math" w:hAnsi="Cambria Math"/>
                            <w:i/>
                            <w:sz w:val="28"/>
                            <w:szCs w:val="28"/>
                            <w:lang w:val="kk-KZ"/>
                          </w:rPr>
                        </m:ctrlPr>
                      </m:sSubPr>
                      <m:e>
                        <m:r>
                          <m:rPr>
                            <m:sty m:val="p"/>
                          </m:rPr>
                          <w:rPr>
                            <w:rFonts w:ascii="Cambria Math" w:hAnsi="Cambria Math"/>
                            <w:sz w:val="28"/>
                            <w:szCs w:val="28"/>
                            <w:lang w:val="kk-KZ"/>
                          </w:rPr>
                          <m:t>log</m:t>
                        </m:r>
                      </m:e>
                      <m:sub>
                        <m:f>
                          <m:fPr>
                            <m:ctrlPr>
                              <w:rPr>
                                <w:rFonts w:ascii="Cambria Math" w:hAnsi="Cambria Math"/>
                                <w:b/>
                                <w:i/>
                                <w:sz w:val="28"/>
                                <w:szCs w:val="28"/>
                                <w:lang w:val="kk-KZ"/>
                              </w:rPr>
                            </m:ctrlPr>
                          </m:fPr>
                          <m:num>
                            <m:r>
                              <m:rPr>
                                <m:sty m:val="bi"/>
                              </m:rPr>
                              <w:rPr>
                                <w:rFonts w:ascii="Cambria Math" w:hAnsi="Cambria Math"/>
                                <w:sz w:val="28"/>
                                <w:szCs w:val="28"/>
                                <w:lang w:val="kk-KZ"/>
                              </w:rPr>
                              <m:t>Т-</m:t>
                            </m:r>
                            <m:sSub>
                              <m:sSubPr>
                                <m:ctrlPr>
                                  <w:rPr>
                                    <w:rFonts w:ascii="Cambria Math" w:hAnsi="Cambria Math"/>
                                    <w:b/>
                                    <w:i/>
                                    <w:sz w:val="28"/>
                                    <w:szCs w:val="28"/>
                                    <w:lang w:val="en-US"/>
                                  </w:rPr>
                                </m:ctrlPr>
                              </m:sSubPr>
                              <m:e>
                                <m:r>
                                  <m:rPr>
                                    <m:sty m:val="bi"/>
                                  </m:rPr>
                                  <w:rPr>
                                    <w:rFonts w:ascii="Cambria Math" w:hAnsi="Cambria Math"/>
                                    <w:sz w:val="28"/>
                                    <w:szCs w:val="28"/>
                                    <w:lang w:val="kk-KZ"/>
                                  </w:rPr>
                                  <m:t>Т</m:t>
                                </m:r>
                              </m:e>
                              <m:sub>
                                <m:r>
                                  <m:rPr>
                                    <m:sty m:val="bi"/>
                                  </m:rPr>
                                  <w:rPr>
                                    <w:rFonts w:ascii="Cambria Math" w:hAnsi="Cambria Math"/>
                                    <w:sz w:val="28"/>
                                    <w:szCs w:val="28"/>
                                    <w:lang w:val="kk-KZ"/>
                                  </w:rPr>
                                  <m:t>пл</m:t>
                                </m:r>
                              </m:sub>
                            </m:sSub>
                          </m:num>
                          <m:den>
                            <m:sSub>
                              <m:sSubPr>
                                <m:ctrlPr>
                                  <w:rPr>
                                    <w:rFonts w:ascii="Cambria Math" w:hAnsi="Cambria Math"/>
                                    <w:b/>
                                    <w:i/>
                                    <w:sz w:val="28"/>
                                    <w:szCs w:val="28"/>
                                    <w:lang w:val="kk-KZ"/>
                                  </w:rPr>
                                </m:ctrlPr>
                              </m:sSubPr>
                              <m:e>
                                <m:r>
                                  <m:rPr>
                                    <m:sty m:val="bi"/>
                                  </m:rPr>
                                  <w:rPr>
                                    <w:rFonts w:ascii="Cambria Math" w:hAnsi="Cambria Math"/>
                                    <w:sz w:val="28"/>
                                    <w:szCs w:val="28"/>
                                    <w:lang w:val="kk-KZ"/>
                                  </w:rPr>
                                  <m:t>Т</m:t>
                                </m:r>
                              </m:e>
                              <m:sub>
                                <m:r>
                                  <m:rPr>
                                    <m:sty m:val="bi"/>
                                  </m:rPr>
                                  <w:rPr>
                                    <w:rFonts w:ascii="Cambria Math" w:hAnsi="Cambria Math"/>
                                    <w:sz w:val="28"/>
                                    <w:szCs w:val="28"/>
                                    <w:lang w:val="kk-KZ"/>
                                  </w:rPr>
                                  <m:t>s</m:t>
                                </m:r>
                              </m:sub>
                            </m:sSub>
                            <m:r>
                              <m:rPr>
                                <m:sty m:val="bi"/>
                              </m:rPr>
                              <w:rPr>
                                <w:rFonts w:ascii="Cambria Math" w:hAnsi="Cambria Math"/>
                                <w:sz w:val="28"/>
                                <w:szCs w:val="28"/>
                                <w:lang w:val="kk-KZ"/>
                              </w:rPr>
                              <m:t>-</m:t>
                            </m:r>
                            <m:sSub>
                              <m:sSubPr>
                                <m:ctrlPr>
                                  <w:rPr>
                                    <w:rFonts w:ascii="Cambria Math" w:hAnsi="Cambria Math"/>
                                    <w:b/>
                                    <w:i/>
                                    <w:sz w:val="28"/>
                                    <w:szCs w:val="28"/>
                                    <w:lang w:val="kk-KZ"/>
                                  </w:rPr>
                                </m:ctrlPr>
                              </m:sSubPr>
                              <m:e>
                                <m:r>
                                  <m:rPr>
                                    <m:sty m:val="bi"/>
                                  </m:rPr>
                                  <w:rPr>
                                    <w:rFonts w:ascii="Cambria Math" w:hAnsi="Cambria Math"/>
                                    <w:sz w:val="28"/>
                                    <w:szCs w:val="28"/>
                                    <w:lang w:val="kk-KZ"/>
                                  </w:rPr>
                                  <m:t>Т</m:t>
                                </m:r>
                              </m:e>
                              <m:sub>
                                <m:r>
                                  <m:rPr>
                                    <m:sty m:val="bi"/>
                                  </m:rPr>
                                  <w:rPr>
                                    <w:rFonts w:ascii="Cambria Math" w:hAnsi="Cambria Math"/>
                                    <w:sz w:val="28"/>
                                    <w:szCs w:val="28"/>
                                    <w:lang w:val="kk-KZ"/>
                                  </w:rPr>
                                  <m:t>пл</m:t>
                                </m:r>
                              </m:sub>
                            </m:sSub>
                          </m:den>
                        </m:f>
                      </m:sub>
                    </m:sSub>
                  </m:fName>
                  <m:e>
                    <m:f>
                      <m:fPr>
                        <m:ctrlPr>
                          <w:rPr>
                            <w:rFonts w:ascii="Cambria Math" w:hAnsi="Cambria Math"/>
                            <w:b/>
                            <w:i/>
                            <w:sz w:val="28"/>
                            <w:szCs w:val="28"/>
                            <w:lang w:val="kk-KZ"/>
                          </w:rPr>
                        </m:ctrlPr>
                      </m:fPr>
                      <m:num>
                        <m:sSub>
                          <m:sSubPr>
                            <m:ctrlPr>
                              <w:rPr>
                                <w:rFonts w:ascii="Cambria Math" w:hAnsi="Cambria Math"/>
                                <w:i/>
                                <w:sz w:val="28"/>
                                <w:szCs w:val="28"/>
                              </w:rPr>
                            </m:ctrlPr>
                          </m:sSubPr>
                          <m:e>
                            <m:r>
                              <w:rPr>
                                <w:rFonts w:ascii="Cambria Math" w:hAnsi="Cambria Math"/>
                                <w:sz w:val="28"/>
                                <w:szCs w:val="28"/>
                                <w:lang w:val="kk-KZ"/>
                              </w:rPr>
                              <m:t>v</m:t>
                            </m:r>
                          </m:e>
                          <m:sub>
                            <m:r>
                              <w:rPr>
                                <w:rFonts w:ascii="Cambria Math" w:hAnsi="Cambria Math"/>
                                <w:sz w:val="28"/>
                                <w:szCs w:val="28"/>
                                <w:lang w:val="kk-KZ"/>
                              </w:rPr>
                              <m:t>s</m:t>
                            </m:r>
                          </m:sub>
                        </m:sSub>
                      </m:num>
                      <m:den>
                        <m:sSub>
                          <m:sSubPr>
                            <m:ctrlPr>
                              <w:rPr>
                                <w:rFonts w:ascii="Cambria Math" w:hAnsi="Cambria Math"/>
                                <w:i/>
                                <w:sz w:val="28"/>
                                <w:szCs w:val="28"/>
                                <w:lang w:val="en-US"/>
                              </w:rPr>
                            </m:ctrlPr>
                          </m:sSubPr>
                          <m:e>
                            <m:r>
                              <w:rPr>
                                <w:rFonts w:ascii="Cambria Math" w:hAnsi="Cambria Math"/>
                                <w:sz w:val="28"/>
                                <w:szCs w:val="28"/>
                                <w:lang w:val="kk-KZ"/>
                              </w:rPr>
                              <m:t>v</m:t>
                            </m:r>
                          </m:e>
                          <m:sub>
                            <m:r>
                              <w:rPr>
                                <w:rFonts w:ascii="Cambria Math" w:hAnsi="Cambria Math"/>
                                <w:sz w:val="28"/>
                                <w:szCs w:val="28"/>
                                <w:lang w:val="kk-KZ"/>
                              </w:rPr>
                              <m:t>R</m:t>
                            </m:r>
                          </m:sub>
                        </m:sSub>
                      </m:den>
                    </m:f>
                  </m:e>
                </m:func>
              </m:oMath>
            </m:oMathPara>
          </w:p>
          <w:p w14:paraId="2248F1BF" w14:textId="77777777" w:rsidR="001E6CDE" w:rsidRPr="00617823" w:rsidRDefault="001E6CDE" w:rsidP="0052694D">
            <w:pPr>
              <w:ind w:right="83" w:firstLine="455"/>
              <w:jc w:val="center"/>
              <w:rPr>
                <w:sz w:val="28"/>
                <w:szCs w:val="28"/>
                <w:lang w:val="kk-KZ"/>
              </w:rPr>
            </w:pPr>
          </w:p>
          <w:p w14:paraId="6EBE2286" w14:textId="6BAFCDE1" w:rsidR="00B31729" w:rsidRPr="00617823" w:rsidRDefault="00B31729" w:rsidP="0052694D">
            <w:pPr>
              <w:ind w:right="83" w:firstLine="458"/>
              <w:jc w:val="both"/>
              <w:rPr>
                <w:sz w:val="28"/>
                <w:szCs w:val="28"/>
                <w:lang w:val="kk-KZ"/>
              </w:rPr>
            </w:pPr>
            <w:r w:rsidRPr="00617823">
              <w:rPr>
                <w:sz w:val="28"/>
                <w:szCs w:val="28"/>
                <w:lang w:val="kk-KZ"/>
              </w:rPr>
              <w:t xml:space="preserve">T </w:t>
            </w:r>
            <w:r w:rsidR="005977D0" w:rsidRPr="00617823">
              <w:rPr>
                <w:sz w:val="28"/>
                <w:szCs w:val="28"/>
                <w:lang w:val="kk-KZ"/>
              </w:rPr>
              <w:t xml:space="preserve">   </w:t>
            </w:r>
            <w:r w:rsidRPr="00617823">
              <w:rPr>
                <w:sz w:val="28"/>
                <w:szCs w:val="28"/>
                <w:lang w:val="kk-KZ"/>
              </w:rPr>
              <w:t>– средняя температура прогретого резервуара (</w:t>
            </w:r>
            <m:oMath>
              <m:r>
                <w:rPr>
                  <w:rFonts w:ascii="Cambria Math" w:hAnsi="Cambria Math"/>
                  <w:sz w:val="28"/>
                  <w:szCs w:val="28"/>
                  <w:lang w:val="kk-KZ"/>
                </w:rPr>
                <m:t>℉)</m:t>
              </m:r>
            </m:oMath>
          </w:p>
          <w:p w14:paraId="0F3F5B41" w14:textId="77777777" w:rsidR="00B31729" w:rsidRPr="00617823" w:rsidRDefault="00963B6C" w:rsidP="0052694D">
            <w:pPr>
              <w:ind w:right="83" w:firstLine="455"/>
              <w:jc w:val="both"/>
              <w:rPr>
                <w:sz w:val="28"/>
                <w:szCs w:val="28"/>
                <w:lang w:val="kk-KZ"/>
              </w:rPr>
            </w:pPr>
            <m:oMath>
              <m:sSub>
                <m:sSubPr>
                  <m:ctrlPr>
                    <w:rPr>
                      <w:rFonts w:ascii="Cambria Math" w:hAnsi="Cambria Math"/>
                      <w:b/>
                      <w:i/>
                      <w:sz w:val="28"/>
                      <w:szCs w:val="28"/>
                      <w:lang w:val="en-US"/>
                    </w:rPr>
                  </m:ctrlPr>
                </m:sSubPr>
                <m:e>
                  <m:r>
                    <m:rPr>
                      <m:sty m:val="bi"/>
                    </m:rPr>
                    <w:rPr>
                      <w:rFonts w:ascii="Cambria Math" w:hAnsi="Cambria Math"/>
                      <w:sz w:val="28"/>
                      <w:szCs w:val="28"/>
                      <w:lang w:val="kk-KZ"/>
                    </w:rPr>
                    <m:t>Т</m:t>
                  </m:r>
                </m:e>
                <m:sub>
                  <m:r>
                    <m:rPr>
                      <m:sty m:val="bi"/>
                    </m:rPr>
                    <w:rPr>
                      <w:rFonts w:ascii="Cambria Math" w:hAnsi="Cambria Math"/>
                      <w:sz w:val="28"/>
                      <w:szCs w:val="28"/>
                      <w:lang w:val="kk-KZ"/>
                    </w:rPr>
                    <m:t>пл</m:t>
                  </m:r>
                </m:sub>
              </m:sSub>
            </m:oMath>
            <w:r w:rsidR="00B31729" w:rsidRPr="00617823">
              <w:rPr>
                <w:b/>
                <w:sz w:val="28"/>
                <w:szCs w:val="28"/>
              </w:rPr>
              <w:t xml:space="preserve"> – </w:t>
            </w:r>
            <w:r w:rsidR="00B31729" w:rsidRPr="00617823">
              <w:rPr>
                <w:sz w:val="28"/>
                <w:szCs w:val="28"/>
                <w:lang w:val="kk-KZ"/>
              </w:rPr>
              <w:t>температура резервуара (</w:t>
            </w:r>
            <m:oMath>
              <m:r>
                <w:rPr>
                  <w:rFonts w:ascii="Cambria Math" w:hAnsi="Cambria Math"/>
                  <w:sz w:val="28"/>
                  <w:szCs w:val="28"/>
                  <w:lang w:val="kk-KZ"/>
                </w:rPr>
                <m:t>℉)</m:t>
              </m:r>
            </m:oMath>
          </w:p>
          <w:p w14:paraId="0C9C87BC" w14:textId="527A1F08" w:rsidR="00B31729" w:rsidRPr="00617823" w:rsidRDefault="00963B6C" w:rsidP="0052694D">
            <w:pPr>
              <w:ind w:right="83" w:firstLine="455"/>
              <w:jc w:val="both"/>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Т</m:t>
                  </m:r>
                </m:e>
                <m:sub>
                  <m:r>
                    <w:rPr>
                      <w:rFonts w:ascii="Cambria Math" w:hAnsi="Cambria Math"/>
                      <w:sz w:val="28"/>
                      <w:szCs w:val="28"/>
                      <w:lang w:val="kk-KZ"/>
                    </w:rPr>
                    <m:t>s</m:t>
                  </m:r>
                </m:sub>
              </m:sSub>
            </m:oMath>
            <w:r w:rsidR="00B31729" w:rsidRPr="00617823">
              <w:rPr>
                <w:sz w:val="28"/>
                <w:szCs w:val="28"/>
                <w:lang w:val="kk-KZ"/>
              </w:rPr>
              <w:t xml:space="preserve"> – температура пара (</w:t>
            </w:r>
            <m:oMath>
              <m:r>
                <w:rPr>
                  <w:rFonts w:ascii="Cambria Math" w:hAnsi="Cambria Math"/>
                  <w:sz w:val="28"/>
                  <w:szCs w:val="28"/>
                  <w:lang w:val="kk-KZ"/>
                </w:rPr>
                <m:t>℉)</m:t>
              </m:r>
            </m:oMath>
          </w:p>
          <w:p w14:paraId="32055E22" w14:textId="77777777" w:rsidR="005977D0" w:rsidRPr="00617823" w:rsidRDefault="005977D0" w:rsidP="0052694D">
            <w:pPr>
              <w:ind w:right="83" w:firstLine="455"/>
              <w:jc w:val="both"/>
              <w:rPr>
                <w:sz w:val="28"/>
                <w:szCs w:val="28"/>
                <w:lang w:val="kk-KZ"/>
              </w:rPr>
            </w:pPr>
          </w:p>
          <w:p w14:paraId="6C0FF6D5" w14:textId="51C1C97A" w:rsidR="00B31729" w:rsidRPr="00617823" w:rsidRDefault="00963B6C" w:rsidP="0052694D">
            <w:pPr>
              <w:ind w:right="83" w:firstLine="455"/>
              <w:jc w:val="both"/>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m</m:t>
                  </m:r>
                </m:e>
                <m:sub>
                  <m:r>
                    <w:rPr>
                      <w:rFonts w:ascii="Cambria Math" w:hAnsi="Cambria Math"/>
                      <w:sz w:val="28"/>
                      <w:szCs w:val="28"/>
                      <w:lang w:val="kk-KZ"/>
                    </w:rPr>
                    <m:t>1</m:t>
                  </m:r>
                </m:sub>
              </m:sSub>
              <m:r>
                <w:rPr>
                  <w:rFonts w:ascii="Cambria Math" w:hAnsi="Cambria Math"/>
                  <w:sz w:val="28"/>
                  <w:szCs w:val="28"/>
                  <w:lang w:val="kk-KZ"/>
                </w:rPr>
                <m:t>=</m:t>
              </m:r>
              <m:func>
                <m:funcPr>
                  <m:ctrlPr>
                    <w:rPr>
                      <w:rFonts w:ascii="Cambria Math" w:hAnsi="Cambria Math"/>
                      <w:i/>
                      <w:sz w:val="28"/>
                      <w:szCs w:val="28"/>
                      <w:lang w:val="kk-KZ"/>
                    </w:rPr>
                  </m:ctrlPr>
                </m:funcPr>
                <m:fName>
                  <m:sSub>
                    <m:sSubPr>
                      <m:ctrlPr>
                        <w:rPr>
                          <w:rFonts w:ascii="Cambria Math" w:hAnsi="Cambria Math"/>
                          <w:i/>
                          <w:sz w:val="28"/>
                          <w:szCs w:val="28"/>
                          <w:lang w:val="kk-KZ"/>
                        </w:rPr>
                      </m:ctrlPr>
                    </m:sSubPr>
                    <m:e>
                      <m:r>
                        <m:rPr>
                          <m:sty m:val="p"/>
                        </m:rPr>
                        <w:rPr>
                          <w:rFonts w:ascii="Cambria Math" w:hAnsi="Cambria Math"/>
                          <w:sz w:val="28"/>
                          <w:szCs w:val="28"/>
                          <w:lang w:val="kk-KZ"/>
                        </w:rPr>
                        <m:t>log</m:t>
                      </m:r>
                    </m:e>
                    <m:sub>
                      <m:f>
                        <m:fPr>
                          <m:ctrlPr>
                            <w:rPr>
                              <w:rFonts w:ascii="Cambria Math" w:hAnsi="Cambria Math"/>
                              <w:b/>
                              <w:i/>
                              <w:sz w:val="28"/>
                              <w:szCs w:val="28"/>
                              <w:lang w:val="kk-KZ"/>
                            </w:rPr>
                          </m:ctrlPr>
                        </m:fPr>
                        <m:num>
                          <m:r>
                            <m:rPr>
                              <m:sty m:val="bi"/>
                            </m:rPr>
                            <w:rPr>
                              <w:rFonts w:ascii="Cambria Math" w:hAnsi="Cambria Math"/>
                              <w:sz w:val="28"/>
                              <w:szCs w:val="28"/>
                              <w:lang w:val="kk-KZ"/>
                            </w:rPr>
                            <m:t>86,173-86</m:t>
                          </m:r>
                        </m:num>
                        <m:den>
                          <m:r>
                            <m:rPr>
                              <m:sty m:val="bi"/>
                            </m:rPr>
                            <w:rPr>
                              <w:rFonts w:ascii="Cambria Math" w:hAnsi="Cambria Math"/>
                              <w:sz w:val="28"/>
                              <w:szCs w:val="28"/>
                              <w:lang w:val="kk-KZ"/>
                            </w:rPr>
                            <m:t>464-86</m:t>
                          </m:r>
                        </m:den>
                      </m:f>
                    </m:sub>
                  </m:sSub>
                </m:fName>
                <m:e>
                  <m:f>
                    <m:fPr>
                      <m:ctrlPr>
                        <w:rPr>
                          <w:rFonts w:ascii="Cambria Math" w:hAnsi="Cambria Math"/>
                          <w:b/>
                          <w:i/>
                          <w:sz w:val="28"/>
                          <w:szCs w:val="28"/>
                          <w:lang w:val="kk-KZ"/>
                        </w:rPr>
                      </m:ctrlPr>
                    </m:fPr>
                    <m:num>
                      <m:r>
                        <w:rPr>
                          <w:rFonts w:ascii="Cambria Math" w:hAnsi="Cambria Math"/>
                          <w:sz w:val="28"/>
                          <w:szCs w:val="28"/>
                          <w:lang w:val="kk-KZ"/>
                        </w:rPr>
                        <m:t>0,00001</m:t>
                      </m:r>
                    </m:num>
                    <m:den>
                      <m:r>
                        <w:rPr>
                          <w:rFonts w:ascii="Cambria Math" w:hAnsi="Cambria Math"/>
                          <w:sz w:val="28"/>
                          <w:szCs w:val="28"/>
                          <w:lang w:val="kk-KZ"/>
                        </w:rPr>
                        <m:t>0,0073</m:t>
                      </m:r>
                    </m:den>
                  </m:f>
                </m:e>
              </m:func>
            </m:oMath>
            <w:r w:rsidR="00B31729" w:rsidRPr="00617823">
              <w:rPr>
                <w:sz w:val="28"/>
                <w:szCs w:val="28"/>
                <w:lang w:val="kk-KZ"/>
              </w:rPr>
              <w:t xml:space="preserve"> = 0,862 </w:t>
            </w:r>
            <m:oMath>
              <m:sSub>
                <m:sSubPr>
                  <m:ctrlPr>
                    <w:rPr>
                      <w:rFonts w:ascii="Cambria Math" w:hAnsi="Cambria Math"/>
                      <w:i/>
                      <w:sz w:val="28"/>
                      <w:szCs w:val="28"/>
                      <w:lang w:val="kk-KZ"/>
                    </w:rPr>
                  </m:ctrlPr>
                </m:sSubPr>
                <m:e>
                  <m:r>
                    <w:rPr>
                      <w:rFonts w:ascii="Cambria Math" w:hAnsi="Cambria Math"/>
                      <w:sz w:val="28"/>
                      <w:szCs w:val="28"/>
                      <w:lang w:val="kk-KZ"/>
                    </w:rPr>
                    <m:t xml:space="preserve">    m</m:t>
                  </m:r>
                </m:e>
                <m:sub>
                  <m:r>
                    <w:rPr>
                      <w:rFonts w:ascii="Cambria Math" w:hAnsi="Cambria Math"/>
                      <w:sz w:val="28"/>
                      <w:szCs w:val="28"/>
                      <w:lang w:val="kk-KZ"/>
                    </w:rPr>
                    <m:t>2</m:t>
                  </m:r>
                </m:sub>
              </m:sSub>
              <m:r>
                <w:rPr>
                  <w:rFonts w:ascii="Cambria Math" w:hAnsi="Cambria Math"/>
                  <w:sz w:val="28"/>
                  <w:szCs w:val="28"/>
                  <w:lang w:val="kk-KZ"/>
                </w:rPr>
                <m:t>=</m:t>
              </m:r>
              <m:func>
                <m:funcPr>
                  <m:ctrlPr>
                    <w:rPr>
                      <w:rFonts w:ascii="Cambria Math" w:hAnsi="Cambria Math"/>
                      <w:i/>
                      <w:sz w:val="28"/>
                      <w:szCs w:val="28"/>
                      <w:lang w:val="kk-KZ"/>
                    </w:rPr>
                  </m:ctrlPr>
                </m:funcPr>
                <m:fName>
                  <m:sSub>
                    <m:sSubPr>
                      <m:ctrlPr>
                        <w:rPr>
                          <w:rFonts w:ascii="Cambria Math" w:hAnsi="Cambria Math"/>
                          <w:i/>
                          <w:sz w:val="28"/>
                          <w:szCs w:val="28"/>
                          <w:lang w:val="kk-KZ"/>
                        </w:rPr>
                      </m:ctrlPr>
                    </m:sSubPr>
                    <m:e>
                      <m:r>
                        <m:rPr>
                          <m:sty m:val="p"/>
                        </m:rPr>
                        <w:rPr>
                          <w:rFonts w:ascii="Cambria Math" w:hAnsi="Cambria Math"/>
                          <w:sz w:val="28"/>
                          <w:szCs w:val="28"/>
                          <w:lang w:val="kk-KZ"/>
                        </w:rPr>
                        <m:t>log</m:t>
                      </m:r>
                    </m:e>
                    <m:sub>
                      <m:f>
                        <m:fPr>
                          <m:ctrlPr>
                            <w:rPr>
                              <w:rFonts w:ascii="Cambria Math" w:hAnsi="Cambria Math"/>
                              <w:b/>
                              <w:i/>
                              <w:sz w:val="28"/>
                              <w:szCs w:val="28"/>
                              <w:lang w:val="kk-KZ"/>
                            </w:rPr>
                          </m:ctrlPr>
                        </m:fPr>
                        <m:num>
                          <m:r>
                            <m:rPr>
                              <m:sty m:val="bi"/>
                            </m:rPr>
                            <w:rPr>
                              <w:rFonts w:ascii="Cambria Math" w:hAnsi="Cambria Math"/>
                              <w:sz w:val="28"/>
                              <w:szCs w:val="28"/>
                              <w:lang w:val="kk-KZ"/>
                            </w:rPr>
                            <m:t>86,378-86</m:t>
                          </m:r>
                        </m:num>
                        <m:den>
                          <m:r>
                            <m:rPr>
                              <m:sty m:val="bi"/>
                            </m:rPr>
                            <w:rPr>
                              <w:rFonts w:ascii="Cambria Math" w:hAnsi="Cambria Math"/>
                              <w:sz w:val="28"/>
                              <w:szCs w:val="28"/>
                              <w:lang w:val="kk-KZ"/>
                            </w:rPr>
                            <m:t>378</m:t>
                          </m:r>
                        </m:den>
                      </m:f>
                    </m:sub>
                  </m:sSub>
                </m:fName>
                <m:e>
                  <m:f>
                    <m:fPr>
                      <m:ctrlPr>
                        <w:rPr>
                          <w:rFonts w:ascii="Cambria Math" w:hAnsi="Cambria Math"/>
                          <w:b/>
                          <w:i/>
                          <w:sz w:val="28"/>
                          <w:szCs w:val="28"/>
                          <w:lang w:val="kk-KZ"/>
                        </w:rPr>
                      </m:ctrlPr>
                    </m:fPr>
                    <m:num>
                      <m:r>
                        <w:rPr>
                          <w:rFonts w:ascii="Cambria Math" w:hAnsi="Cambria Math"/>
                          <w:sz w:val="28"/>
                          <w:szCs w:val="28"/>
                          <w:lang w:val="kk-KZ"/>
                        </w:rPr>
                        <m:t>0,00001</m:t>
                      </m:r>
                    </m:num>
                    <m:den>
                      <m:r>
                        <w:rPr>
                          <w:rFonts w:ascii="Cambria Math" w:hAnsi="Cambria Math"/>
                          <w:sz w:val="28"/>
                          <w:szCs w:val="28"/>
                          <w:lang w:val="kk-KZ"/>
                        </w:rPr>
                        <m:t>0,007</m:t>
                      </m:r>
                    </m:den>
                  </m:f>
                </m:e>
              </m:func>
            </m:oMath>
            <w:r w:rsidR="00B31729" w:rsidRPr="00617823">
              <w:rPr>
                <w:sz w:val="28"/>
                <w:szCs w:val="28"/>
                <w:lang w:val="kk-KZ"/>
              </w:rPr>
              <w:t xml:space="preserve"> = 0,851</w:t>
            </w:r>
          </w:p>
          <w:p w14:paraId="3B7D4AC8" w14:textId="346E0E82" w:rsidR="00B31729" w:rsidRPr="00617823" w:rsidRDefault="00963B6C" w:rsidP="0052694D">
            <w:pPr>
              <w:ind w:right="83" w:firstLine="455"/>
              <w:jc w:val="both"/>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m</m:t>
                  </m:r>
                </m:e>
                <m:sub>
                  <m:r>
                    <w:rPr>
                      <w:rFonts w:ascii="Cambria Math" w:hAnsi="Cambria Math"/>
                      <w:sz w:val="28"/>
                      <w:szCs w:val="28"/>
                      <w:lang w:val="kk-KZ"/>
                    </w:rPr>
                    <m:t>3</m:t>
                  </m:r>
                </m:sub>
              </m:sSub>
              <m:r>
                <w:rPr>
                  <w:rFonts w:ascii="Cambria Math" w:hAnsi="Cambria Math"/>
                  <w:sz w:val="28"/>
                  <w:szCs w:val="28"/>
                  <w:lang w:val="kk-KZ"/>
                </w:rPr>
                <m:t>=</m:t>
              </m:r>
              <m:func>
                <m:funcPr>
                  <m:ctrlPr>
                    <w:rPr>
                      <w:rFonts w:ascii="Cambria Math" w:hAnsi="Cambria Math"/>
                      <w:i/>
                      <w:sz w:val="28"/>
                      <w:szCs w:val="28"/>
                      <w:lang w:val="kk-KZ"/>
                    </w:rPr>
                  </m:ctrlPr>
                </m:funcPr>
                <m:fName>
                  <m:sSub>
                    <m:sSubPr>
                      <m:ctrlPr>
                        <w:rPr>
                          <w:rFonts w:ascii="Cambria Math" w:hAnsi="Cambria Math"/>
                          <w:i/>
                          <w:sz w:val="28"/>
                          <w:szCs w:val="28"/>
                          <w:lang w:val="kk-KZ"/>
                        </w:rPr>
                      </m:ctrlPr>
                    </m:sSubPr>
                    <m:e>
                      <m:r>
                        <m:rPr>
                          <m:sty m:val="p"/>
                        </m:rPr>
                        <w:rPr>
                          <w:rFonts w:ascii="Cambria Math" w:hAnsi="Cambria Math"/>
                          <w:sz w:val="28"/>
                          <w:szCs w:val="28"/>
                          <w:lang w:val="kk-KZ"/>
                        </w:rPr>
                        <m:t>log</m:t>
                      </m:r>
                    </m:e>
                    <m:sub>
                      <m:f>
                        <m:fPr>
                          <m:ctrlPr>
                            <w:rPr>
                              <w:rFonts w:ascii="Cambria Math" w:hAnsi="Cambria Math"/>
                              <w:b/>
                              <w:i/>
                              <w:sz w:val="28"/>
                              <w:szCs w:val="28"/>
                              <w:lang w:val="kk-KZ"/>
                            </w:rPr>
                          </m:ctrlPr>
                        </m:fPr>
                        <m:num>
                          <m:r>
                            <m:rPr>
                              <m:sty m:val="bi"/>
                            </m:rPr>
                            <w:rPr>
                              <w:rFonts w:ascii="Cambria Math" w:hAnsi="Cambria Math"/>
                              <w:sz w:val="28"/>
                              <w:szCs w:val="28"/>
                              <w:lang w:val="kk-KZ"/>
                            </w:rPr>
                            <m:t>96,355-86</m:t>
                          </m:r>
                        </m:num>
                        <m:den>
                          <m:r>
                            <m:rPr>
                              <m:sty m:val="bi"/>
                            </m:rPr>
                            <w:rPr>
                              <w:rFonts w:ascii="Cambria Math" w:hAnsi="Cambria Math"/>
                              <w:sz w:val="28"/>
                              <w:szCs w:val="28"/>
                              <w:lang w:val="kk-KZ"/>
                            </w:rPr>
                            <m:t>378</m:t>
                          </m:r>
                        </m:den>
                      </m:f>
                    </m:sub>
                  </m:sSub>
                </m:fName>
                <m:e>
                  <m:f>
                    <m:fPr>
                      <m:ctrlPr>
                        <w:rPr>
                          <w:rFonts w:ascii="Cambria Math" w:hAnsi="Cambria Math"/>
                          <w:b/>
                          <w:i/>
                          <w:sz w:val="28"/>
                          <w:szCs w:val="28"/>
                          <w:lang w:val="kk-KZ"/>
                        </w:rPr>
                      </m:ctrlPr>
                    </m:fPr>
                    <m:num>
                      <m:r>
                        <w:rPr>
                          <w:rFonts w:ascii="Cambria Math" w:hAnsi="Cambria Math"/>
                          <w:sz w:val="28"/>
                          <w:szCs w:val="28"/>
                          <w:lang w:val="kk-KZ"/>
                        </w:rPr>
                        <m:t>0,00001</m:t>
                      </m:r>
                    </m:num>
                    <m:den>
                      <m:r>
                        <w:rPr>
                          <w:rFonts w:ascii="Cambria Math" w:hAnsi="Cambria Math"/>
                          <w:sz w:val="28"/>
                          <w:szCs w:val="28"/>
                          <w:lang w:val="kk-KZ"/>
                        </w:rPr>
                        <m:t>0,005</m:t>
                      </m:r>
                    </m:den>
                  </m:f>
                </m:e>
              </m:func>
            </m:oMath>
            <w:r w:rsidR="00B31729" w:rsidRPr="00617823">
              <w:rPr>
                <w:sz w:val="28"/>
                <w:szCs w:val="28"/>
                <w:lang w:val="kk-KZ"/>
              </w:rPr>
              <w:t xml:space="preserve"> = 1,721 </w:t>
            </w:r>
            <w:r w:rsidR="005977D0" w:rsidRPr="00617823">
              <w:rPr>
                <w:sz w:val="28"/>
                <w:szCs w:val="28"/>
                <w:lang w:val="kk-KZ"/>
              </w:rPr>
              <w:t xml:space="preserve">    </w:t>
            </w:r>
            <m:oMath>
              <m:sSub>
                <m:sSubPr>
                  <m:ctrlPr>
                    <w:rPr>
                      <w:rFonts w:ascii="Cambria Math" w:hAnsi="Cambria Math"/>
                      <w:i/>
                      <w:sz w:val="28"/>
                      <w:szCs w:val="28"/>
                      <w:lang w:val="kk-KZ"/>
                    </w:rPr>
                  </m:ctrlPr>
                </m:sSubPr>
                <m:e>
                  <m:r>
                    <w:rPr>
                      <w:rFonts w:ascii="Cambria Math" w:hAnsi="Cambria Math"/>
                      <w:sz w:val="28"/>
                      <w:szCs w:val="28"/>
                      <w:lang w:val="kk-KZ"/>
                    </w:rPr>
                    <m:t>m</m:t>
                  </m:r>
                </m:e>
                <m:sub>
                  <m:r>
                    <w:rPr>
                      <w:rFonts w:ascii="Cambria Math" w:hAnsi="Cambria Math"/>
                      <w:sz w:val="28"/>
                      <w:szCs w:val="28"/>
                      <w:lang w:val="kk-KZ"/>
                    </w:rPr>
                    <m:t>4</m:t>
                  </m:r>
                </m:sub>
              </m:sSub>
              <m:r>
                <w:rPr>
                  <w:rFonts w:ascii="Cambria Math" w:hAnsi="Cambria Math"/>
                  <w:sz w:val="28"/>
                  <w:szCs w:val="28"/>
                  <w:lang w:val="kk-KZ"/>
                </w:rPr>
                <m:t>=</m:t>
              </m:r>
              <m:func>
                <m:funcPr>
                  <m:ctrlPr>
                    <w:rPr>
                      <w:rFonts w:ascii="Cambria Math" w:hAnsi="Cambria Math"/>
                      <w:i/>
                      <w:sz w:val="28"/>
                      <w:szCs w:val="28"/>
                      <w:lang w:val="kk-KZ"/>
                    </w:rPr>
                  </m:ctrlPr>
                </m:funcPr>
                <m:fName>
                  <m:sSub>
                    <m:sSubPr>
                      <m:ctrlPr>
                        <w:rPr>
                          <w:rFonts w:ascii="Cambria Math" w:hAnsi="Cambria Math"/>
                          <w:i/>
                          <w:sz w:val="28"/>
                          <w:szCs w:val="28"/>
                          <w:lang w:val="kk-KZ"/>
                        </w:rPr>
                      </m:ctrlPr>
                    </m:sSubPr>
                    <m:e>
                      <m:r>
                        <m:rPr>
                          <m:sty m:val="p"/>
                        </m:rPr>
                        <w:rPr>
                          <w:rFonts w:ascii="Cambria Math" w:hAnsi="Cambria Math"/>
                          <w:sz w:val="28"/>
                          <w:szCs w:val="28"/>
                          <w:lang w:val="kk-KZ"/>
                        </w:rPr>
                        <m:t>log</m:t>
                      </m:r>
                    </m:e>
                    <m:sub>
                      <m:f>
                        <m:fPr>
                          <m:ctrlPr>
                            <w:rPr>
                              <w:rFonts w:ascii="Cambria Math" w:hAnsi="Cambria Math"/>
                              <w:b/>
                              <w:i/>
                              <w:sz w:val="28"/>
                              <w:szCs w:val="28"/>
                              <w:lang w:val="kk-KZ"/>
                            </w:rPr>
                          </m:ctrlPr>
                        </m:fPr>
                        <m:num>
                          <m:r>
                            <m:rPr>
                              <m:sty m:val="bi"/>
                            </m:rPr>
                            <w:rPr>
                              <w:rFonts w:ascii="Cambria Math" w:hAnsi="Cambria Math"/>
                              <w:sz w:val="28"/>
                              <w:szCs w:val="28"/>
                              <w:lang w:val="kk-KZ"/>
                            </w:rPr>
                            <m:t>125,35-86</m:t>
                          </m:r>
                        </m:num>
                        <m:den>
                          <m:r>
                            <m:rPr>
                              <m:sty m:val="bi"/>
                            </m:rPr>
                            <w:rPr>
                              <w:rFonts w:ascii="Cambria Math" w:hAnsi="Cambria Math"/>
                              <w:sz w:val="28"/>
                              <w:szCs w:val="28"/>
                              <w:lang w:val="kk-KZ"/>
                            </w:rPr>
                            <m:t>378</m:t>
                          </m:r>
                        </m:den>
                      </m:f>
                    </m:sub>
                  </m:sSub>
                </m:fName>
                <m:e>
                  <m:f>
                    <m:fPr>
                      <m:ctrlPr>
                        <w:rPr>
                          <w:rFonts w:ascii="Cambria Math" w:hAnsi="Cambria Math"/>
                          <w:b/>
                          <w:i/>
                          <w:sz w:val="28"/>
                          <w:szCs w:val="28"/>
                          <w:lang w:val="kk-KZ"/>
                        </w:rPr>
                      </m:ctrlPr>
                    </m:fPr>
                    <m:num>
                      <m:r>
                        <w:rPr>
                          <w:rFonts w:ascii="Cambria Math" w:hAnsi="Cambria Math"/>
                          <w:sz w:val="28"/>
                          <w:szCs w:val="28"/>
                          <w:lang w:val="kk-KZ"/>
                        </w:rPr>
                        <m:t>0,00001</m:t>
                      </m:r>
                    </m:num>
                    <m:den>
                      <m:r>
                        <w:rPr>
                          <w:rFonts w:ascii="Cambria Math" w:hAnsi="Cambria Math"/>
                          <w:sz w:val="28"/>
                          <w:szCs w:val="28"/>
                          <w:lang w:val="kk-KZ"/>
                        </w:rPr>
                        <m:t>0,004</m:t>
                      </m:r>
                    </m:den>
                  </m:f>
                </m:e>
              </m:func>
            </m:oMath>
            <w:r w:rsidR="00B31729" w:rsidRPr="00617823">
              <w:rPr>
                <w:sz w:val="28"/>
                <w:szCs w:val="28"/>
                <w:lang w:val="kk-KZ"/>
              </w:rPr>
              <w:t xml:space="preserve"> = 2,602</w:t>
            </w:r>
          </w:p>
          <w:p w14:paraId="50AAA8CE" w14:textId="56776B56" w:rsidR="00B31729" w:rsidRPr="00617823" w:rsidRDefault="00963B6C" w:rsidP="0052694D">
            <w:pPr>
              <w:ind w:right="83" w:firstLine="455"/>
              <w:jc w:val="both"/>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m</m:t>
                  </m:r>
                </m:e>
                <m:sub>
                  <m:r>
                    <w:rPr>
                      <w:rFonts w:ascii="Cambria Math" w:hAnsi="Cambria Math"/>
                      <w:sz w:val="28"/>
                      <w:szCs w:val="28"/>
                      <w:lang w:val="kk-KZ"/>
                    </w:rPr>
                    <m:t>5</m:t>
                  </m:r>
                </m:sub>
              </m:sSub>
              <m:r>
                <w:rPr>
                  <w:rFonts w:ascii="Cambria Math" w:hAnsi="Cambria Math"/>
                  <w:sz w:val="28"/>
                  <w:szCs w:val="28"/>
                  <w:lang w:val="kk-KZ"/>
                </w:rPr>
                <m:t>=</m:t>
              </m:r>
              <m:func>
                <m:funcPr>
                  <m:ctrlPr>
                    <w:rPr>
                      <w:rFonts w:ascii="Cambria Math" w:hAnsi="Cambria Math"/>
                      <w:i/>
                      <w:sz w:val="28"/>
                      <w:szCs w:val="28"/>
                      <w:lang w:val="kk-KZ"/>
                    </w:rPr>
                  </m:ctrlPr>
                </m:funcPr>
                <m:fName>
                  <m:sSub>
                    <m:sSubPr>
                      <m:ctrlPr>
                        <w:rPr>
                          <w:rFonts w:ascii="Cambria Math" w:hAnsi="Cambria Math"/>
                          <w:i/>
                          <w:sz w:val="28"/>
                          <w:szCs w:val="28"/>
                          <w:lang w:val="kk-KZ"/>
                        </w:rPr>
                      </m:ctrlPr>
                    </m:sSubPr>
                    <m:e>
                      <m:r>
                        <m:rPr>
                          <m:sty m:val="p"/>
                        </m:rPr>
                        <w:rPr>
                          <w:rFonts w:ascii="Cambria Math" w:hAnsi="Cambria Math"/>
                          <w:sz w:val="28"/>
                          <w:szCs w:val="28"/>
                          <w:lang w:val="kk-KZ"/>
                        </w:rPr>
                        <m:t>log</m:t>
                      </m:r>
                    </m:e>
                    <m:sub>
                      <m:f>
                        <m:fPr>
                          <m:ctrlPr>
                            <w:rPr>
                              <w:rFonts w:ascii="Cambria Math" w:hAnsi="Cambria Math"/>
                              <w:b/>
                              <w:i/>
                              <w:sz w:val="28"/>
                              <w:szCs w:val="28"/>
                              <w:lang w:val="kk-KZ"/>
                            </w:rPr>
                          </m:ctrlPr>
                        </m:fPr>
                        <m:num>
                          <m:r>
                            <m:rPr>
                              <m:sty m:val="bi"/>
                            </m:rPr>
                            <w:rPr>
                              <w:rFonts w:ascii="Cambria Math" w:hAnsi="Cambria Math"/>
                              <w:sz w:val="28"/>
                              <w:szCs w:val="28"/>
                              <w:lang w:val="kk-KZ"/>
                            </w:rPr>
                            <m:t>172,02-86</m:t>
                          </m:r>
                        </m:num>
                        <m:den>
                          <m:r>
                            <m:rPr>
                              <m:sty m:val="bi"/>
                            </m:rPr>
                            <w:rPr>
                              <w:rFonts w:ascii="Cambria Math" w:hAnsi="Cambria Math"/>
                              <w:sz w:val="28"/>
                              <w:szCs w:val="28"/>
                              <w:lang w:val="kk-KZ"/>
                            </w:rPr>
                            <m:t>378</m:t>
                          </m:r>
                        </m:den>
                      </m:f>
                    </m:sub>
                  </m:sSub>
                </m:fName>
                <m:e>
                  <m:f>
                    <m:fPr>
                      <m:ctrlPr>
                        <w:rPr>
                          <w:rFonts w:ascii="Cambria Math" w:hAnsi="Cambria Math"/>
                          <w:b/>
                          <w:i/>
                          <w:sz w:val="28"/>
                          <w:szCs w:val="28"/>
                          <w:lang w:val="kk-KZ"/>
                        </w:rPr>
                      </m:ctrlPr>
                    </m:fPr>
                    <m:num>
                      <m:r>
                        <w:rPr>
                          <w:rFonts w:ascii="Cambria Math" w:hAnsi="Cambria Math"/>
                          <w:sz w:val="28"/>
                          <w:szCs w:val="28"/>
                          <w:lang w:val="kk-KZ"/>
                        </w:rPr>
                        <m:t>0,00001</m:t>
                      </m:r>
                    </m:num>
                    <m:den>
                      <m:r>
                        <w:rPr>
                          <w:rFonts w:ascii="Cambria Math" w:hAnsi="Cambria Math"/>
                          <w:sz w:val="28"/>
                          <w:szCs w:val="28"/>
                          <w:lang w:val="kk-KZ"/>
                        </w:rPr>
                        <m:t>0,0008</m:t>
                      </m:r>
                    </m:den>
                  </m:f>
                </m:e>
              </m:func>
            </m:oMath>
            <w:r w:rsidR="00B31729" w:rsidRPr="00617823">
              <w:rPr>
                <w:sz w:val="28"/>
                <w:szCs w:val="28"/>
                <w:lang w:val="kk-KZ"/>
              </w:rPr>
              <w:t xml:space="preserve"> = 4,415 </w:t>
            </w:r>
            <m:oMath>
              <m:sSub>
                <m:sSubPr>
                  <m:ctrlPr>
                    <w:rPr>
                      <w:rFonts w:ascii="Cambria Math" w:hAnsi="Cambria Math"/>
                      <w:i/>
                      <w:sz w:val="28"/>
                      <w:szCs w:val="28"/>
                      <w:lang w:val="kk-KZ"/>
                    </w:rPr>
                  </m:ctrlPr>
                </m:sSubPr>
                <m:e>
                  <m:r>
                    <w:rPr>
                      <w:rFonts w:ascii="Cambria Math" w:hAnsi="Cambria Math"/>
                      <w:sz w:val="28"/>
                      <w:szCs w:val="28"/>
                      <w:lang w:val="kk-KZ"/>
                    </w:rPr>
                    <m:t xml:space="preserve">    m</m:t>
                  </m:r>
                </m:e>
                <m:sub>
                  <m:r>
                    <w:rPr>
                      <w:rFonts w:ascii="Cambria Math" w:hAnsi="Cambria Math"/>
                      <w:sz w:val="28"/>
                      <w:szCs w:val="28"/>
                      <w:lang w:val="kk-KZ"/>
                    </w:rPr>
                    <m:t>6</m:t>
                  </m:r>
                </m:sub>
              </m:sSub>
              <m:r>
                <w:rPr>
                  <w:rFonts w:ascii="Cambria Math" w:hAnsi="Cambria Math"/>
                  <w:sz w:val="28"/>
                  <w:szCs w:val="28"/>
                  <w:lang w:val="kk-KZ"/>
                </w:rPr>
                <m:t>=</m:t>
              </m:r>
              <m:func>
                <m:funcPr>
                  <m:ctrlPr>
                    <w:rPr>
                      <w:rFonts w:ascii="Cambria Math" w:hAnsi="Cambria Math"/>
                      <w:i/>
                      <w:sz w:val="28"/>
                      <w:szCs w:val="28"/>
                      <w:lang w:val="kk-KZ"/>
                    </w:rPr>
                  </m:ctrlPr>
                </m:funcPr>
                <m:fName>
                  <m:sSub>
                    <m:sSubPr>
                      <m:ctrlPr>
                        <w:rPr>
                          <w:rFonts w:ascii="Cambria Math" w:hAnsi="Cambria Math"/>
                          <w:i/>
                          <w:sz w:val="28"/>
                          <w:szCs w:val="28"/>
                          <w:lang w:val="kk-KZ"/>
                        </w:rPr>
                      </m:ctrlPr>
                    </m:sSubPr>
                    <m:e>
                      <m:r>
                        <m:rPr>
                          <m:sty m:val="p"/>
                        </m:rPr>
                        <w:rPr>
                          <w:rFonts w:ascii="Cambria Math" w:hAnsi="Cambria Math"/>
                          <w:sz w:val="28"/>
                          <w:szCs w:val="28"/>
                          <w:lang w:val="kk-KZ"/>
                        </w:rPr>
                        <m:t>log</m:t>
                      </m:r>
                    </m:e>
                    <m:sub>
                      <m:f>
                        <m:fPr>
                          <m:ctrlPr>
                            <w:rPr>
                              <w:rFonts w:ascii="Cambria Math" w:hAnsi="Cambria Math"/>
                              <w:b/>
                              <w:i/>
                              <w:sz w:val="28"/>
                              <w:szCs w:val="28"/>
                              <w:lang w:val="kk-KZ"/>
                            </w:rPr>
                          </m:ctrlPr>
                        </m:fPr>
                        <m:num>
                          <m:r>
                            <m:rPr>
                              <m:sty m:val="bi"/>
                            </m:rPr>
                            <w:rPr>
                              <w:rFonts w:ascii="Cambria Math" w:hAnsi="Cambria Math"/>
                              <w:sz w:val="28"/>
                              <w:szCs w:val="28"/>
                              <w:lang w:val="kk-KZ"/>
                            </w:rPr>
                            <m:t>223,14-86</m:t>
                          </m:r>
                        </m:num>
                        <m:den>
                          <m:r>
                            <m:rPr>
                              <m:sty m:val="bi"/>
                            </m:rPr>
                            <w:rPr>
                              <w:rFonts w:ascii="Cambria Math" w:hAnsi="Cambria Math"/>
                              <w:sz w:val="28"/>
                              <w:szCs w:val="28"/>
                              <w:lang w:val="kk-KZ"/>
                            </w:rPr>
                            <m:t>378</m:t>
                          </m:r>
                        </m:den>
                      </m:f>
                    </m:sub>
                  </m:sSub>
                </m:fName>
                <m:e>
                  <m:f>
                    <m:fPr>
                      <m:ctrlPr>
                        <w:rPr>
                          <w:rFonts w:ascii="Cambria Math" w:hAnsi="Cambria Math"/>
                          <w:b/>
                          <w:i/>
                          <w:sz w:val="28"/>
                          <w:szCs w:val="28"/>
                          <w:lang w:val="kk-KZ"/>
                        </w:rPr>
                      </m:ctrlPr>
                    </m:fPr>
                    <m:num>
                      <m:r>
                        <w:rPr>
                          <w:rFonts w:ascii="Cambria Math" w:hAnsi="Cambria Math"/>
                          <w:sz w:val="28"/>
                          <w:szCs w:val="28"/>
                          <w:lang w:val="kk-KZ"/>
                        </w:rPr>
                        <m:t>0,00001</m:t>
                      </m:r>
                    </m:num>
                    <m:den>
                      <m:r>
                        <w:rPr>
                          <w:rFonts w:ascii="Cambria Math" w:hAnsi="Cambria Math"/>
                          <w:sz w:val="28"/>
                          <w:szCs w:val="28"/>
                          <w:lang w:val="kk-KZ"/>
                        </w:rPr>
                        <m:t>0,00043</m:t>
                      </m:r>
                    </m:den>
                  </m:f>
                </m:e>
              </m:func>
            </m:oMath>
            <w:r w:rsidR="00B31729" w:rsidRPr="00617823">
              <w:rPr>
                <w:sz w:val="28"/>
                <w:szCs w:val="28"/>
                <w:lang w:val="kk-KZ"/>
              </w:rPr>
              <w:t xml:space="preserve"> = 3,692</w:t>
            </w:r>
          </w:p>
          <w:p w14:paraId="3E1AD1FC" w14:textId="77777777" w:rsidR="00B31729" w:rsidRPr="00617823" w:rsidRDefault="00963B6C" w:rsidP="0052694D">
            <w:pPr>
              <w:ind w:right="83" w:firstLine="455"/>
              <w:jc w:val="both"/>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m</m:t>
                  </m:r>
                </m:e>
                <m:sub>
                  <m:r>
                    <w:rPr>
                      <w:rFonts w:ascii="Cambria Math" w:hAnsi="Cambria Math"/>
                      <w:sz w:val="28"/>
                      <w:szCs w:val="28"/>
                      <w:lang w:val="kk-KZ"/>
                    </w:rPr>
                    <m:t>7</m:t>
                  </m:r>
                </m:sub>
              </m:sSub>
              <m:r>
                <w:rPr>
                  <w:rFonts w:ascii="Cambria Math" w:hAnsi="Cambria Math"/>
                  <w:sz w:val="28"/>
                  <w:szCs w:val="28"/>
                  <w:lang w:val="kk-KZ"/>
                </w:rPr>
                <m:t>=</m:t>
              </m:r>
              <m:func>
                <m:funcPr>
                  <m:ctrlPr>
                    <w:rPr>
                      <w:rFonts w:ascii="Cambria Math" w:hAnsi="Cambria Math"/>
                      <w:i/>
                      <w:sz w:val="28"/>
                      <w:szCs w:val="28"/>
                      <w:lang w:val="kk-KZ"/>
                    </w:rPr>
                  </m:ctrlPr>
                </m:funcPr>
                <m:fName>
                  <m:sSub>
                    <m:sSubPr>
                      <m:ctrlPr>
                        <w:rPr>
                          <w:rFonts w:ascii="Cambria Math" w:hAnsi="Cambria Math"/>
                          <w:i/>
                          <w:sz w:val="28"/>
                          <w:szCs w:val="28"/>
                          <w:lang w:val="kk-KZ"/>
                        </w:rPr>
                      </m:ctrlPr>
                    </m:sSubPr>
                    <m:e>
                      <m:r>
                        <m:rPr>
                          <m:sty m:val="p"/>
                        </m:rPr>
                        <w:rPr>
                          <w:rFonts w:ascii="Cambria Math" w:hAnsi="Cambria Math"/>
                          <w:sz w:val="28"/>
                          <w:szCs w:val="28"/>
                          <w:lang w:val="kk-KZ"/>
                        </w:rPr>
                        <m:t>log</m:t>
                      </m:r>
                    </m:e>
                    <m:sub>
                      <m:f>
                        <m:fPr>
                          <m:ctrlPr>
                            <w:rPr>
                              <w:rFonts w:ascii="Cambria Math" w:hAnsi="Cambria Math"/>
                              <w:b/>
                              <w:i/>
                              <w:sz w:val="28"/>
                              <w:szCs w:val="28"/>
                              <w:lang w:val="kk-KZ"/>
                            </w:rPr>
                          </m:ctrlPr>
                        </m:fPr>
                        <m:num>
                          <m:r>
                            <m:rPr>
                              <m:sty m:val="bi"/>
                            </m:rPr>
                            <w:rPr>
                              <w:rFonts w:ascii="Cambria Math" w:hAnsi="Cambria Math"/>
                              <w:sz w:val="28"/>
                              <w:szCs w:val="28"/>
                              <w:lang w:val="kk-KZ"/>
                            </w:rPr>
                            <m:t>253,34-86</m:t>
                          </m:r>
                        </m:num>
                        <m:den>
                          <m:r>
                            <m:rPr>
                              <m:sty m:val="bi"/>
                            </m:rPr>
                            <w:rPr>
                              <w:rFonts w:ascii="Cambria Math" w:hAnsi="Cambria Math"/>
                              <w:sz w:val="28"/>
                              <w:szCs w:val="28"/>
                              <w:lang w:val="kk-KZ"/>
                            </w:rPr>
                            <m:t>378</m:t>
                          </m:r>
                        </m:den>
                      </m:f>
                    </m:sub>
                  </m:sSub>
                </m:fName>
                <m:e>
                  <m:f>
                    <m:fPr>
                      <m:ctrlPr>
                        <w:rPr>
                          <w:rFonts w:ascii="Cambria Math" w:hAnsi="Cambria Math"/>
                          <w:b/>
                          <w:i/>
                          <w:sz w:val="28"/>
                          <w:szCs w:val="28"/>
                          <w:lang w:val="kk-KZ"/>
                        </w:rPr>
                      </m:ctrlPr>
                    </m:fPr>
                    <m:num>
                      <m:r>
                        <w:rPr>
                          <w:rFonts w:ascii="Cambria Math" w:hAnsi="Cambria Math"/>
                          <w:sz w:val="28"/>
                          <w:szCs w:val="28"/>
                          <w:lang w:val="kk-KZ"/>
                        </w:rPr>
                        <m:t>0,00001</m:t>
                      </m:r>
                    </m:num>
                    <m:den>
                      <m:r>
                        <w:rPr>
                          <w:rFonts w:ascii="Cambria Math" w:hAnsi="Cambria Math"/>
                          <w:sz w:val="28"/>
                          <w:szCs w:val="28"/>
                          <w:lang w:val="kk-KZ"/>
                        </w:rPr>
                        <m:t>0,001</m:t>
                      </m:r>
                    </m:den>
                  </m:f>
                </m:e>
              </m:func>
            </m:oMath>
            <w:r w:rsidR="00B31729" w:rsidRPr="00617823">
              <w:rPr>
                <w:sz w:val="28"/>
                <w:szCs w:val="28"/>
                <w:lang w:val="kk-KZ"/>
              </w:rPr>
              <w:t xml:space="preserve"> = 2,805 </w:t>
            </w:r>
            <m:oMath>
              <m:sSub>
                <m:sSubPr>
                  <m:ctrlPr>
                    <w:rPr>
                      <w:rFonts w:ascii="Cambria Math" w:hAnsi="Cambria Math"/>
                      <w:i/>
                      <w:sz w:val="28"/>
                      <w:szCs w:val="28"/>
                      <w:lang w:val="kk-KZ"/>
                    </w:rPr>
                  </m:ctrlPr>
                </m:sSubPr>
                <m:e>
                  <m:r>
                    <w:rPr>
                      <w:rFonts w:ascii="Cambria Math" w:hAnsi="Cambria Math"/>
                      <w:sz w:val="28"/>
                      <w:szCs w:val="28"/>
                      <w:lang w:val="kk-KZ"/>
                    </w:rPr>
                    <m:t>m</m:t>
                  </m:r>
                </m:e>
                <m:sub>
                  <m:r>
                    <w:rPr>
                      <w:rFonts w:ascii="Cambria Math" w:hAnsi="Cambria Math"/>
                      <w:sz w:val="28"/>
                      <w:szCs w:val="28"/>
                      <w:lang w:val="kk-KZ"/>
                    </w:rPr>
                    <m:t>8</m:t>
                  </m:r>
                </m:sub>
              </m:sSub>
              <m:r>
                <w:rPr>
                  <w:rFonts w:ascii="Cambria Math" w:hAnsi="Cambria Math"/>
                  <w:sz w:val="28"/>
                  <w:szCs w:val="28"/>
                  <w:lang w:val="kk-KZ"/>
                </w:rPr>
                <m:t>=</m:t>
              </m:r>
              <m:func>
                <m:funcPr>
                  <m:ctrlPr>
                    <w:rPr>
                      <w:rFonts w:ascii="Cambria Math" w:hAnsi="Cambria Math"/>
                      <w:i/>
                      <w:sz w:val="28"/>
                      <w:szCs w:val="28"/>
                      <w:lang w:val="kk-KZ"/>
                    </w:rPr>
                  </m:ctrlPr>
                </m:funcPr>
                <m:fName>
                  <m:sSub>
                    <m:sSubPr>
                      <m:ctrlPr>
                        <w:rPr>
                          <w:rFonts w:ascii="Cambria Math" w:hAnsi="Cambria Math"/>
                          <w:i/>
                          <w:sz w:val="28"/>
                          <w:szCs w:val="28"/>
                          <w:lang w:val="kk-KZ"/>
                        </w:rPr>
                      </m:ctrlPr>
                    </m:sSubPr>
                    <m:e>
                      <m:r>
                        <m:rPr>
                          <m:sty m:val="p"/>
                        </m:rPr>
                        <w:rPr>
                          <w:rFonts w:ascii="Cambria Math" w:hAnsi="Cambria Math"/>
                          <w:sz w:val="28"/>
                          <w:szCs w:val="28"/>
                          <w:lang w:val="kk-KZ"/>
                        </w:rPr>
                        <m:t>log</m:t>
                      </m:r>
                    </m:e>
                    <m:sub>
                      <m:f>
                        <m:fPr>
                          <m:ctrlPr>
                            <w:rPr>
                              <w:rFonts w:ascii="Cambria Math" w:hAnsi="Cambria Math"/>
                              <w:b/>
                              <w:i/>
                              <w:sz w:val="28"/>
                              <w:szCs w:val="28"/>
                              <w:lang w:val="kk-KZ"/>
                            </w:rPr>
                          </m:ctrlPr>
                        </m:fPr>
                        <m:num>
                          <m:r>
                            <m:rPr>
                              <m:sty m:val="bi"/>
                            </m:rPr>
                            <w:rPr>
                              <w:rFonts w:ascii="Cambria Math" w:hAnsi="Cambria Math"/>
                              <w:sz w:val="28"/>
                              <w:szCs w:val="28"/>
                              <w:lang w:val="kk-KZ"/>
                            </w:rPr>
                            <m:t>272,03-86</m:t>
                          </m:r>
                        </m:num>
                        <m:den>
                          <m:r>
                            <m:rPr>
                              <m:sty m:val="bi"/>
                            </m:rPr>
                            <w:rPr>
                              <w:rFonts w:ascii="Cambria Math" w:hAnsi="Cambria Math"/>
                              <w:sz w:val="28"/>
                              <w:szCs w:val="28"/>
                              <w:lang w:val="kk-KZ"/>
                            </w:rPr>
                            <m:t>378</m:t>
                          </m:r>
                        </m:den>
                      </m:f>
                    </m:sub>
                  </m:sSub>
                </m:fName>
                <m:e>
                  <m:f>
                    <m:fPr>
                      <m:ctrlPr>
                        <w:rPr>
                          <w:rFonts w:ascii="Cambria Math" w:hAnsi="Cambria Math"/>
                          <w:b/>
                          <w:i/>
                          <w:sz w:val="28"/>
                          <w:szCs w:val="28"/>
                          <w:lang w:val="kk-KZ"/>
                        </w:rPr>
                      </m:ctrlPr>
                    </m:fPr>
                    <m:num>
                      <m:r>
                        <w:rPr>
                          <w:rFonts w:ascii="Cambria Math" w:hAnsi="Cambria Math"/>
                          <w:sz w:val="28"/>
                          <w:szCs w:val="28"/>
                          <w:lang w:val="kk-KZ"/>
                        </w:rPr>
                        <m:t>0,00001</m:t>
                      </m:r>
                    </m:num>
                    <m:den>
                      <m:r>
                        <w:rPr>
                          <w:rFonts w:ascii="Cambria Math" w:hAnsi="Cambria Math"/>
                          <w:sz w:val="28"/>
                          <w:szCs w:val="28"/>
                          <w:lang w:val="kk-KZ"/>
                        </w:rPr>
                        <m:t>0,00098</m:t>
                      </m:r>
                    </m:den>
                  </m:f>
                </m:e>
              </m:func>
            </m:oMath>
            <w:r w:rsidR="00B31729" w:rsidRPr="00617823">
              <w:rPr>
                <w:sz w:val="28"/>
                <w:szCs w:val="28"/>
                <w:lang w:val="kk-KZ"/>
              </w:rPr>
              <w:t xml:space="preserve"> = 6,456</w:t>
            </w:r>
          </w:p>
          <w:p w14:paraId="25F680A6" w14:textId="77777777" w:rsidR="00B31729" w:rsidRPr="00617823" w:rsidRDefault="00963B6C" w:rsidP="0052694D">
            <w:pPr>
              <w:ind w:right="83" w:firstLine="455"/>
              <w:jc w:val="both"/>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m</m:t>
                  </m:r>
                </m:e>
                <m:sub>
                  <m:r>
                    <w:rPr>
                      <w:rFonts w:ascii="Cambria Math" w:hAnsi="Cambria Math"/>
                      <w:sz w:val="28"/>
                      <w:szCs w:val="28"/>
                      <w:lang w:val="kk-KZ"/>
                    </w:rPr>
                    <m:t>9</m:t>
                  </m:r>
                </m:sub>
              </m:sSub>
              <m:r>
                <w:rPr>
                  <w:rFonts w:ascii="Cambria Math" w:hAnsi="Cambria Math"/>
                  <w:sz w:val="28"/>
                  <w:szCs w:val="28"/>
                  <w:lang w:val="kk-KZ"/>
                </w:rPr>
                <m:t>=</m:t>
              </m:r>
              <m:func>
                <m:funcPr>
                  <m:ctrlPr>
                    <w:rPr>
                      <w:rFonts w:ascii="Cambria Math" w:hAnsi="Cambria Math"/>
                      <w:i/>
                      <w:sz w:val="28"/>
                      <w:szCs w:val="28"/>
                      <w:lang w:val="kk-KZ"/>
                    </w:rPr>
                  </m:ctrlPr>
                </m:funcPr>
                <m:fName>
                  <m:sSub>
                    <m:sSubPr>
                      <m:ctrlPr>
                        <w:rPr>
                          <w:rFonts w:ascii="Cambria Math" w:hAnsi="Cambria Math"/>
                          <w:i/>
                          <w:sz w:val="28"/>
                          <w:szCs w:val="28"/>
                          <w:lang w:val="kk-KZ"/>
                        </w:rPr>
                      </m:ctrlPr>
                    </m:sSubPr>
                    <m:e>
                      <m:r>
                        <m:rPr>
                          <m:sty m:val="p"/>
                        </m:rPr>
                        <w:rPr>
                          <w:rFonts w:ascii="Cambria Math" w:hAnsi="Cambria Math"/>
                          <w:sz w:val="28"/>
                          <w:szCs w:val="28"/>
                          <w:lang w:val="kk-KZ"/>
                        </w:rPr>
                        <m:t>log</m:t>
                      </m:r>
                    </m:e>
                    <m:sub>
                      <m:f>
                        <m:fPr>
                          <m:ctrlPr>
                            <w:rPr>
                              <w:rFonts w:ascii="Cambria Math" w:hAnsi="Cambria Math"/>
                              <w:b/>
                              <w:i/>
                              <w:sz w:val="28"/>
                              <w:szCs w:val="28"/>
                              <w:lang w:val="kk-KZ"/>
                            </w:rPr>
                          </m:ctrlPr>
                        </m:fPr>
                        <m:num>
                          <m:r>
                            <m:rPr>
                              <m:sty m:val="bi"/>
                            </m:rPr>
                            <w:rPr>
                              <w:rFonts w:ascii="Cambria Math" w:hAnsi="Cambria Math"/>
                              <w:sz w:val="28"/>
                              <w:szCs w:val="28"/>
                              <w:lang w:val="kk-KZ"/>
                            </w:rPr>
                            <m:t>284,84-86</m:t>
                          </m:r>
                        </m:num>
                        <m:den>
                          <m:r>
                            <m:rPr>
                              <m:sty m:val="bi"/>
                            </m:rPr>
                            <w:rPr>
                              <w:rFonts w:ascii="Cambria Math" w:hAnsi="Cambria Math"/>
                              <w:sz w:val="28"/>
                              <w:szCs w:val="28"/>
                              <w:lang w:val="kk-KZ"/>
                            </w:rPr>
                            <m:t>378</m:t>
                          </m:r>
                        </m:den>
                      </m:f>
                    </m:sub>
                  </m:sSub>
                </m:fName>
                <m:e>
                  <m:f>
                    <m:fPr>
                      <m:ctrlPr>
                        <w:rPr>
                          <w:rFonts w:ascii="Cambria Math" w:hAnsi="Cambria Math"/>
                          <w:b/>
                          <w:i/>
                          <w:sz w:val="28"/>
                          <w:szCs w:val="28"/>
                          <w:lang w:val="kk-KZ"/>
                        </w:rPr>
                      </m:ctrlPr>
                    </m:fPr>
                    <m:num>
                      <m:r>
                        <w:rPr>
                          <w:rFonts w:ascii="Cambria Math" w:hAnsi="Cambria Math"/>
                          <w:sz w:val="28"/>
                          <w:szCs w:val="28"/>
                          <w:lang w:val="kk-KZ"/>
                        </w:rPr>
                        <m:t>0,00001</m:t>
                      </m:r>
                    </m:num>
                    <m:den>
                      <m:r>
                        <w:rPr>
                          <w:rFonts w:ascii="Cambria Math" w:hAnsi="Cambria Math"/>
                          <w:sz w:val="28"/>
                          <w:szCs w:val="28"/>
                          <w:lang w:val="kk-KZ"/>
                        </w:rPr>
                        <m:t>0,0043</m:t>
                      </m:r>
                    </m:den>
                  </m:f>
                </m:e>
              </m:func>
            </m:oMath>
            <w:r w:rsidR="00B31729" w:rsidRPr="00617823">
              <w:rPr>
                <w:sz w:val="28"/>
                <w:szCs w:val="28"/>
                <w:lang w:val="kk-KZ"/>
              </w:rPr>
              <w:t xml:space="preserve"> = 9,29   </w:t>
            </w:r>
            <m:oMath>
              <m:sSub>
                <m:sSubPr>
                  <m:ctrlPr>
                    <w:rPr>
                      <w:rFonts w:ascii="Cambria Math" w:hAnsi="Cambria Math"/>
                      <w:i/>
                      <w:sz w:val="28"/>
                      <w:szCs w:val="28"/>
                      <w:lang w:val="kk-KZ"/>
                    </w:rPr>
                  </m:ctrlPr>
                </m:sSubPr>
                <m:e>
                  <m:r>
                    <w:rPr>
                      <w:rFonts w:ascii="Cambria Math" w:hAnsi="Cambria Math"/>
                      <w:sz w:val="28"/>
                      <w:szCs w:val="28"/>
                      <w:lang w:val="kk-KZ"/>
                    </w:rPr>
                    <m:t>m</m:t>
                  </m:r>
                </m:e>
                <m:sub>
                  <m:r>
                    <w:rPr>
                      <w:rFonts w:ascii="Cambria Math" w:hAnsi="Cambria Math"/>
                      <w:sz w:val="28"/>
                      <w:szCs w:val="28"/>
                      <w:lang w:val="kk-KZ"/>
                    </w:rPr>
                    <m:t>10</m:t>
                  </m:r>
                </m:sub>
              </m:sSub>
              <m:r>
                <w:rPr>
                  <w:rFonts w:ascii="Cambria Math" w:hAnsi="Cambria Math"/>
                  <w:sz w:val="28"/>
                  <w:szCs w:val="28"/>
                  <w:lang w:val="kk-KZ"/>
                </w:rPr>
                <m:t>=</m:t>
              </m:r>
              <m:func>
                <m:funcPr>
                  <m:ctrlPr>
                    <w:rPr>
                      <w:rFonts w:ascii="Cambria Math" w:hAnsi="Cambria Math"/>
                      <w:i/>
                      <w:sz w:val="28"/>
                      <w:szCs w:val="28"/>
                      <w:lang w:val="kk-KZ"/>
                    </w:rPr>
                  </m:ctrlPr>
                </m:funcPr>
                <m:fName>
                  <m:sSub>
                    <m:sSubPr>
                      <m:ctrlPr>
                        <w:rPr>
                          <w:rFonts w:ascii="Cambria Math" w:hAnsi="Cambria Math"/>
                          <w:i/>
                          <w:sz w:val="28"/>
                          <w:szCs w:val="28"/>
                          <w:lang w:val="kk-KZ"/>
                        </w:rPr>
                      </m:ctrlPr>
                    </m:sSubPr>
                    <m:e>
                      <m:r>
                        <m:rPr>
                          <m:sty m:val="p"/>
                        </m:rPr>
                        <w:rPr>
                          <w:rFonts w:ascii="Cambria Math" w:hAnsi="Cambria Math"/>
                          <w:sz w:val="28"/>
                          <w:szCs w:val="28"/>
                          <w:lang w:val="kk-KZ"/>
                        </w:rPr>
                        <m:t>log</m:t>
                      </m:r>
                    </m:e>
                    <m:sub>
                      <m:f>
                        <m:fPr>
                          <m:ctrlPr>
                            <w:rPr>
                              <w:rFonts w:ascii="Cambria Math" w:hAnsi="Cambria Math"/>
                              <w:b/>
                              <w:i/>
                              <w:sz w:val="28"/>
                              <w:szCs w:val="28"/>
                              <w:lang w:val="kk-KZ"/>
                            </w:rPr>
                          </m:ctrlPr>
                        </m:fPr>
                        <m:num>
                          <m:r>
                            <m:rPr>
                              <m:sty m:val="bi"/>
                            </m:rPr>
                            <w:rPr>
                              <w:rFonts w:ascii="Cambria Math" w:hAnsi="Cambria Math"/>
                              <w:sz w:val="28"/>
                              <w:szCs w:val="28"/>
                              <w:lang w:val="kk-KZ"/>
                            </w:rPr>
                            <m:t>296-86</m:t>
                          </m:r>
                        </m:num>
                        <m:den>
                          <m:r>
                            <m:rPr>
                              <m:sty m:val="bi"/>
                            </m:rPr>
                            <w:rPr>
                              <w:rFonts w:ascii="Cambria Math" w:hAnsi="Cambria Math"/>
                              <w:sz w:val="28"/>
                              <w:szCs w:val="28"/>
                              <w:lang w:val="kk-KZ"/>
                            </w:rPr>
                            <m:t>378</m:t>
                          </m:r>
                        </m:den>
                      </m:f>
                    </m:sub>
                  </m:sSub>
                </m:fName>
                <m:e>
                  <m:f>
                    <m:fPr>
                      <m:ctrlPr>
                        <w:rPr>
                          <w:rFonts w:ascii="Cambria Math" w:hAnsi="Cambria Math"/>
                          <w:b/>
                          <w:i/>
                          <w:sz w:val="28"/>
                          <w:szCs w:val="28"/>
                          <w:lang w:val="kk-KZ"/>
                        </w:rPr>
                      </m:ctrlPr>
                    </m:fPr>
                    <m:num>
                      <m:r>
                        <w:rPr>
                          <w:rFonts w:ascii="Cambria Math" w:hAnsi="Cambria Math"/>
                          <w:sz w:val="28"/>
                          <w:szCs w:val="28"/>
                          <w:lang w:val="kk-KZ"/>
                        </w:rPr>
                        <m:t>0,00001</m:t>
                      </m:r>
                    </m:num>
                    <m:den>
                      <m:r>
                        <w:rPr>
                          <w:rFonts w:ascii="Cambria Math" w:hAnsi="Cambria Math"/>
                          <w:sz w:val="28"/>
                          <w:szCs w:val="28"/>
                          <w:lang w:val="kk-KZ"/>
                        </w:rPr>
                        <m:t>0,0002</m:t>
                      </m:r>
                    </m:den>
                  </m:f>
                </m:e>
              </m:func>
            </m:oMath>
            <w:r w:rsidR="00B31729" w:rsidRPr="00617823">
              <w:rPr>
                <w:sz w:val="28"/>
                <w:szCs w:val="28"/>
                <w:lang w:val="kk-KZ"/>
              </w:rPr>
              <w:t xml:space="preserve"> = 5,011</w:t>
            </w:r>
          </w:p>
          <w:p w14:paraId="7CB21A72" w14:textId="77777777" w:rsidR="00B31729" w:rsidRPr="00617823" w:rsidRDefault="00B31729" w:rsidP="0052694D">
            <w:pPr>
              <w:ind w:right="83" w:firstLine="455"/>
              <w:jc w:val="both"/>
              <w:rPr>
                <w:sz w:val="28"/>
                <w:szCs w:val="28"/>
                <w:lang w:val="kk-KZ"/>
              </w:rPr>
            </w:pPr>
          </w:p>
          <w:p w14:paraId="523E1266" w14:textId="5287C1C2" w:rsidR="001E6CDE" w:rsidRPr="00617823" w:rsidRDefault="001E6CDE" w:rsidP="0052694D">
            <w:pPr>
              <w:ind w:right="83" w:firstLine="455"/>
              <w:jc w:val="both"/>
              <w:rPr>
                <w:sz w:val="28"/>
                <w:szCs w:val="28"/>
                <w:u w:val="single"/>
                <w:lang w:val="kk-KZ"/>
              </w:rPr>
            </w:pPr>
          </w:p>
          <w:p w14:paraId="3D2115D4" w14:textId="77777777" w:rsidR="00F7056C" w:rsidRPr="00617823" w:rsidRDefault="00F7056C" w:rsidP="0052694D">
            <w:pPr>
              <w:ind w:right="83" w:firstLine="455"/>
              <w:jc w:val="both"/>
              <w:rPr>
                <w:sz w:val="28"/>
                <w:szCs w:val="28"/>
                <w:u w:val="single"/>
                <w:lang w:val="kk-KZ"/>
              </w:rPr>
            </w:pPr>
          </w:p>
          <w:p w14:paraId="57AD85D1" w14:textId="74D2B4AE" w:rsidR="00B31729" w:rsidRPr="00617823" w:rsidRDefault="00B31729" w:rsidP="0052694D">
            <w:pPr>
              <w:ind w:right="83" w:firstLine="739"/>
              <w:jc w:val="both"/>
              <w:rPr>
                <w:sz w:val="28"/>
                <w:szCs w:val="28"/>
                <w:u w:val="single"/>
                <w:lang w:val="kk-KZ"/>
              </w:rPr>
            </w:pPr>
            <w:r w:rsidRPr="00617823">
              <w:rPr>
                <w:sz w:val="28"/>
                <w:szCs w:val="28"/>
                <w:u w:val="single"/>
              </w:rPr>
              <w:lastRenderedPageBreak/>
              <w:t xml:space="preserve">Дебит при </w:t>
            </w:r>
            <w:r w:rsidRPr="00617823">
              <w:rPr>
                <w:sz w:val="28"/>
                <w:szCs w:val="28"/>
                <w:u w:val="single"/>
                <w:lang w:val="en-US"/>
              </w:rPr>
              <w:t>h</w:t>
            </w:r>
            <w:r w:rsidR="005977D0" w:rsidRPr="00617823">
              <w:rPr>
                <w:sz w:val="28"/>
                <w:szCs w:val="28"/>
                <w:u w:val="single"/>
              </w:rPr>
              <w:t xml:space="preserve"> </w:t>
            </w:r>
            <w:r w:rsidRPr="00617823">
              <w:rPr>
                <w:sz w:val="28"/>
                <w:szCs w:val="28"/>
                <w:u w:val="single"/>
              </w:rPr>
              <w:t>=</w:t>
            </w:r>
            <w:r w:rsidR="006277C5" w:rsidRPr="00617823">
              <w:rPr>
                <w:sz w:val="28"/>
                <w:szCs w:val="28"/>
                <w:u w:val="single"/>
              </w:rPr>
              <w:t xml:space="preserve"> </w:t>
            </w:r>
            <w:r w:rsidRPr="00617823">
              <w:rPr>
                <w:sz w:val="28"/>
                <w:szCs w:val="28"/>
                <w:u w:val="single"/>
              </w:rPr>
              <w:t>30</w:t>
            </w:r>
            <w:r w:rsidR="005977D0" w:rsidRPr="00617823">
              <w:rPr>
                <w:sz w:val="28"/>
                <w:szCs w:val="28"/>
                <w:u w:val="single"/>
              </w:rPr>
              <w:t xml:space="preserve"> </w:t>
            </w:r>
            <w:r w:rsidRPr="00617823">
              <w:rPr>
                <w:sz w:val="28"/>
                <w:szCs w:val="28"/>
                <w:u w:val="single"/>
                <w:lang w:val="kk-KZ"/>
              </w:rPr>
              <w:t>м</w:t>
            </w:r>
          </w:p>
          <w:p w14:paraId="36F38D40" w14:textId="5EC9257E" w:rsidR="00B31729" w:rsidRPr="00617823" w:rsidRDefault="00B31729" w:rsidP="0052694D">
            <w:pPr>
              <w:ind w:right="83" w:firstLine="455"/>
              <w:jc w:val="center"/>
              <w:rPr>
                <w:sz w:val="28"/>
                <w:szCs w:val="28"/>
                <w:lang w:val="kk-KZ"/>
              </w:rPr>
            </w:pPr>
            <m:oMath>
              <m:r>
                <w:rPr>
                  <w:rFonts w:ascii="Cambria Math" w:hAnsi="Cambria Math"/>
                  <w:sz w:val="28"/>
                  <w:szCs w:val="28"/>
                  <w:lang w:val="kk-KZ"/>
                </w:rPr>
                <m:t>q=2*L</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lang w:val="kk-KZ"/>
                        </w:rPr>
                        <m:t>1,5*</m:t>
                      </m:r>
                      <m:sSub>
                        <m:sSubPr>
                          <m:ctrlPr>
                            <w:rPr>
                              <w:rFonts w:ascii="Cambria Math" w:hAnsi="Cambria Math"/>
                              <w:i/>
                              <w:sz w:val="28"/>
                              <w:szCs w:val="28"/>
                              <w:lang w:val="kk-KZ"/>
                            </w:rPr>
                          </m:ctrlPr>
                        </m:sSubPr>
                        <m:e>
                          <m:r>
                            <w:rPr>
                              <w:rFonts w:ascii="Cambria Math" w:hAnsi="Cambria Math"/>
                              <w:sz w:val="28"/>
                              <w:szCs w:val="28"/>
                              <w:lang w:val="kk-KZ"/>
                            </w:rPr>
                            <m:t>k</m:t>
                          </m:r>
                        </m:e>
                        <m:sub>
                          <m:r>
                            <w:rPr>
                              <w:rFonts w:ascii="Cambria Math" w:hAnsi="Cambria Math"/>
                              <w:sz w:val="28"/>
                              <w:szCs w:val="28"/>
                              <w:lang w:val="kk-KZ"/>
                            </w:rPr>
                            <m:t>Н</m:t>
                          </m:r>
                        </m:sub>
                      </m:sSub>
                      <m:r>
                        <w:rPr>
                          <w:rFonts w:ascii="Cambria Math" w:hAnsi="Cambria Math"/>
                          <w:sz w:val="28"/>
                          <w:szCs w:val="28"/>
                          <w:lang w:val="kk-KZ"/>
                        </w:rPr>
                        <m:t>*g*α*∅*∆</m:t>
                      </m:r>
                      <m:sSub>
                        <m:sSubPr>
                          <m:ctrlPr>
                            <w:rPr>
                              <w:rFonts w:ascii="Cambria Math" w:hAnsi="Cambria Math"/>
                              <w:i/>
                              <w:sz w:val="28"/>
                              <w:szCs w:val="28"/>
                              <w:lang w:val="en-US"/>
                            </w:rPr>
                          </m:ctrlPr>
                        </m:sSubPr>
                        <m:e>
                          <m:r>
                            <w:rPr>
                              <w:rFonts w:ascii="Cambria Math" w:hAnsi="Cambria Math"/>
                              <w:sz w:val="28"/>
                              <w:szCs w:val="28"/>
                              <w:lang w:val="kk-KZ"/>
                            </w:rPr>
                            <m:t>S</m:t>
                          </m:r>
                        </m:e>
                        <m:sub>
                          <m:r>
                            <w:rPr>
                              <w:rFonts w:ascii="Cambria Math" w:hAnsi="Cambria Math"/>
                              <w:sz w:val="28"/>
                              <w:szCs w:val="28"/>
                              <w:lang w:val="kk-KZ"/>
                            </w:rPr>
                            <m:t>o</m:t>
                          </m:r>
                        </m:sub>
                      </m:sSub>
                      <m:r>
                        <w:rPr>
                          <w:rFonts w:ascii="Cambria Math" w:hAnsi="Cambria Math"/>
                          <w:sz w:val="28"/>
                          <w:szCs w:val="28"/>
                          <w:lang w:val="kk-KZ"/>
                        </w:rPr>
                        <m:t>*h</m:t>
                      </m:r>
                    </m:num>
                    <m:den>
                      <m:r>
                        <w:rPr>
                          <w:rFonts w:ascii="Cambria Math" w:hAnsi="Cambria Math"/>
                          <w:sz w:val="28"/>
                          <w:szCs w:val="28"/>
                          <w:lang w:val="kk-KZ"/>
                        </w:rPr>
                        <m:t>m*</m:t>
                      </m:r>
                      <m:sSub>
                        <m:sSubPr>
                          <m:ctrlPr>
                            <w:rPr>
                              <w:rFonts w:ascii="Cambria Math" w:hAnsi="Cambria Math"/>
                              <w:i/>
                              <w:sz w:val="28"/>
                              <w:szCs w:val="28"/>
                            </w:rPr>
                          </m:ctrlPr>
                        </m:sSubPr>
                        <m:e>
                          <m:r>
                            <w:rPr>
                              <w:rFonts w:ascii="Cambria Math" w:hAnsi="Cambria Math"/>
                              <w:sz w:val="28"/>
                              <w:szCs w:val="28"/>
                              <w:lang w:val="kk-KZ"/>
                            </w:rPr>
                            <m:t>v</m:t>
                          </m:r>
                        </m:e>
                        <m:sub>
                          <m:r>
                            <w:rPr>
                              <w:rFonts w:ascii="Cambria Math" w:hAnsi="Cambria Math"/>
                              <w:sz w:val="28"/>
                              <w:szCs w:val="28"/>
                              <w:lang w:val="kk-KZ"/>
                            </w:rPr>
                            <m:t>s</m:t>
                          </m:r>
                        </m:sub>
                      </m:sSub>
                    </m:den>
                  </m:f>
                </m:e>
              </m:rad>
            </m:oMath>
            <w:r w:rsidRPr="00617823">
              <w:rPr>
                <w:sz w:val="28"/>
                <w:szCs w:val="28"/>
                <w:lang w:val="kk-KZ"/>
              </w:rPr>
              <w:t xml:space="preserve">  </w:t>
            </w:r>
            <m:oMath>
              <m:sSup>
                <m:sSupPr>
                  <m:ctrlPr>
                    <w:rPr>
                      <w:rFonts w:ascii="Cambria Math" w:hAnsi="Cambria Math"/>
                      <w:i/>
                      <w:sz w:val="28"/>
                      <w:szCs w:val="28"/>
                    </w:rPr>
                  </m:ctrlPr>
                </m:sSupPr>
                <m:e>
                  <m:r>
                    <w:rPr>
                      <w:rFonts w:ascii="Cambria Math" w:hAnsi="Cambria Math"/>
                      <w:sz w:val="28"/>
                      <w:szCs w:val="28"/>
                      <w:lang w:val="kk-KZ"/>
                    </w:rPr>
                    <m:t>(м</m:t>
                  </m:r>
                </m:e>
                <m:sup>
                  <m:r>
                    <w:rPr>
                      <w:rFonts w:ascii="Cambria Math" w:hAnsi="Cambria Math"/>
                      <w:sz w:val="28"/>
                      <w:szCs w:val="28"/>
                      <w:lang w:val="kk-KZ"/>
                    </w:rPr>
                    <m:t>3</m:t>
                  </m:r>
                </m:sup>
              </m:sSup>
              <m:r>
                <w:rPr>
                  <w:rFonts w:ascii="Cambria Math" w:hAnsi="Cambria Math"/>
                  <w:sz w:val="28"/>
                  <w:szCs w:val="28"/>
                  <w:lang w:val="kk-KZ"/>
                </w:rPr>
                <m:t>/сут</m:t>
              </m:r>
            </m:oMath>
            <w:r w:rsidRPr="00617823">
              <w:rPr>
                <w:sz w:val="28"/>
                <w:szCs w:val="28"/>
                <w:lang w:val="kk-KZ"/>
              </w:rPr>
              <w:t>)</w:t>
            </w:r>
          </w:p>
          <w:p w14:paraId="387EA06D" w14:textId="77777777" w:rsidR="00B31729" w:rsidRPr="00617823" w:rsidRDefault="00963B6C" w:rsidP="0052694D">
            <w:pPr>
              <w:ind w:right="83" w:firstLine="455"/>
              <w:jc w:val="both"/>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q</m:t>
                  </m:r>
                </m:e>
                <m:sub>
                  <m:r>
                    <w:rPr>
                      <w:rFonts w:ascii="Cambria Math" w:hAnsi="Cambria Math"/>
                      <w:sz w:val="28"/>
                      <w:szCs w:val="28"/>
                      <w:lang w:val="kk-KZ"/>
                    </w:rPr>
                    <m:t>1</m:t>
                  </m:r>
                </m:sub>
              </m:sSub>
              <m:r>
                <w:rPr>
                  <w:rFonts w:ascii="Cambria Math" w:hAnsi="Cambria Math"/>
                  <w:sz w:val="28"/>
                  <w:szCs w:val="28"/>
                  <w:lang w:val="kk-KZ"/>
                </w:rPr>
                <m:t>=2*1237</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lang w:val="kk-KZ"/>
                        </w:rPr>
                        <m:t>1,5*15*9,8*0,72*0,29*0,75*30</m:t>
                      </m:r>
                    </m:num>
                    <m:den>
                      <m:r>
                        <w:rPr>
                          <w:rFonts w:ascii="Cambria Math" w:hAnsi="Cambria Math"/>
                          <w:sz w:val="28"/>
                          <w:szCs w:val="28"/>
                          <w:lang w:val="kk-KZ"/>
                        </w:rPr>
                        <m:t>0,862</m:t>
                      </m:r>
                      <m:sSup>
                        <m:sSupPr>
                          <m:ctrlPr>
                            <w:rPr>
                              <w:rFonts w:ascii="Cambria Math" w:hAnsi="Cambria Math"/>
                              <w:i/>
                              <w:sz w:val="28"/>
                              <w:szCs w:val="28"/>
                              <w:lang w:val="kk-KZ"/>
                            </w:rPr>
                          </m:ctrlPr>
                        </m:sSupPr>
                        <m:e>
                          <m:r>
                            <w:rPr>
                              <w:rFonts w:ascii="Cambria Math" w:hAnsi="Cambria Math"/>
                              <w:sz w:val="28"/>
                              <w:szCs w:val="28"/>
                              <w:lang w:val="kk-KZ"/>
                            </w:rPr>
                            <m:t>*10</m:t>
                          </m:r>
                        </m:e>
                        <m:sup>
                          <m:r>
                            <w:rPr>
                              <w:rFonts w:ascii="Cambria Math" w:hAnsi="Cambria Math"/>
                              <w:sz w:val="28"/>
                              <w:szCs w:val="28"/>
                              <w:lang w:val="kk-KZ"/>
                            </w:rPr>
                            <m:t>12</m:t>
                          </m:r>
                        </m:sup>
                      </m:sSup>
                    </m:den>
                  </m:f>
                </m:e>
              </m:rad>
            </m:oMath>
            <w:r w:rsidR="00B31729" w:rsidRPr="00617823">
              <w:rPr>
                <w:sz w:val="28"/>
                <w:szCs w:val="28"/>
                <w:lang w:val="kk-KZ"/>
              </w:rPr>
              <w:t>*86400 = 234,155</w:t>
            </w:r>
            <w:r w:rsidR="00B31729" w:rsidRPr="00617823">
              <w:rPr>
                <w:rFonts w:eastAsia="DengXian"/>
                <w:sz w:val="28"/>
                <w:szCs w:val="28"/>
              </w:rPr>
              <w:t xml:space="preserve"> м</w:t>
            </w:r>
            <w:r w:rsidR="00B31729" w:rsidRPr="00617823">
              <w:rPr>
                <w:rFonts w:eastAsia="DengXian"/>
                <w:sz w:val="28"/>
                <w:szCs w:val="28"/>
                <w:vertAlign w:val="superscript"/>
              </w:rPr>
              <w:t>3</w:t>
            </w:r>
            <w:r w:rsidR="00B31729" w:rsidRPr="00617823">
              <w:rPr>
                <w:rFonts w:eastAsia="DengXian"/>
                <w:sz w:val="28"/>
                <w:szCs w:val="28"/>
              </w:rPr>
              <w:t>/сут</w:t>
            </w:r>
          </w:p>
          <w:p w14:paraId="6CDD36B5" w14:textId="77777777" w:rsidR="00B31729" w:rsidRPr="00617823" w:rsidRDefault="00963B6C" w:rsidP="0052694D">
            <w:pPr>
              <w:ind w:right="83" w:firstLine="455"/>
              <w:jc w:val="both"/>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q</m:t>
                  </m:r>
                </m:e>
                <m:sub>
                  <m:r>
                    <w:rPr>
                      <w:rFonts w:ascii="Cambria Math" w:hAnsi="Cambria Math"/>
                      <w:sz w:val="28"/>
                      <w:szCs w:val="28"/>
                      <w:lang w:val="kk-KZ"/>
                    </w:rPr>
                    <m:t>2</m:t>
                  </m:r>
                </m:sub>
              </m:sSub>
              <m:r>
                <w:rPr>
                  <w:rFonts w:ascii="Cambria Math" w:hAnsi="Cambria Math"/>
                  <w:sz w:val="28"/>
                  <w:szCs w:val="28"/>
                  <w:lang w:val="kk-KZ"/>
                </w:rPr>
                <m:t>=2×1237</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lang w:val="kk-KZ"/>
                        </w:rPr>
                        <m:t>1,5×15×9,8×0,72×0,29×0,75×30</m:t>
                      </m:r>
                    </m:num>
                    <m:den>
                      <m:r>
                        <w:rPr>
                          <w:rFonts w:ascii="Cambria Math" w:hAnsi="Cambria Math"/>
                          <w:sz w:val="28"/>
                          <w:szCs w:val="28"/>
                          <w:lang w:val="kk-KZ"/>
                        </w:rPr>
                        <m:t>0,851</m:t>
                      </m:r>
                      <m:sSup>
                        <m:sSupPr>
                          <m:ctrlPr>
                            <w:rPr>
                              <w:rFonts w:ascii="Cambria Math" w:hAnsi="Cambria Math"/>
                              <w:i/>
                              <w:sz w:val="28"/>
                              <w:szCs w:val="28"/>
                              <w:lang w:val="kk-KZ"/>
                            </w:rPr>
                          </m:ctrlPr>
                        </m:sSupPr>
                        <m:e>
                          <m:r>
                            <w:rPr>
                              <w:rFonts w:ascii="Cambria Math" w:hAnsi="Cambria Math"/>
                              <w:sz w:val="28"/>
                              <w:szCs w:val="28"/>
                              <w:lang w:val="kk-KZ"/>
                            </w:rPr>
                            <m:t>×10</m:t>
                          </m:r>
                        </m:e>
                        <m:sup>
                          <m:r>
                            <w:rPr>
                              <w:rFonts w:ascii="Cambria Math" w:hAnsi="Cambria Math"/>
                              <w:sz w:val="28"/>
                              <w:szCs w:val="28"/>
                              <w:lang w:val="kk-KZ"/>
                            </w:rPr>
                            <m:t>12</m:t>
                          </m:r>
                        </m:sup>
                      </m:sSup>
                    </m:den>
                  </m:f>
                </m:e>
              </m:rad>
            </m:oMath>
            <w:r w:rsidR="00B31729" w:rsidRPr="00617823">
              <w:rPr>
                <w:sz w:val="28"/>
                <w:szCs w:val="28"/>
                <w:lang w:val="kk-KZ"/>
              </w:rPr>
              <w:t>*86400=235,83</w:t>
            </w:r>
            <w:r w:rsidR="00B31729" w:rsidRPr="00617823">
              <w:rPr>
                <w:rFonts w:eastAsia="DengXian"/>
                <w:sz w:val="28"/>
                <w:szCs w:val="28"/>
              </w:rPr>
              <w:t xml:space="preserve"> м</w:t>
            </w:r>
            <w:r w:rsidR="00B31729" w:rsidRPr="00617823">
              <w:rPr>
                <w:rFonts w:eastAsia="DengXian"/>
                <w:sz w:val="28"/>
                <w:szCs w:val="28"/>
                <w:vertAlign w:val="superscript"/>
              </w:rPr>
              <w:t>3</w:t>
            </w:r>
            <w:r w:rsidR="00B31729" w:rsidRPr="00617823">
              <w:rPr>
                <w:rFonts w:eastAsia="DengXian"/>
                <w:sz w:val="28"/>
                <w:szCs w:val="28"/>
              </w:rPr>
              <w:t>/сут</w:t>
            </w:r>
          </w:p>
          <w:p w14:paraId="7D88B809" w14:textId="77777777" w:rsidR="00B31729" w:rsidRPr="00617823" w:rsidRDefault="00963B6C" w:rsidP="0052694D">
            <w:pPr>
              <w:ind w:right="83" w:firstLine="455"/>
              <w:jc w:val="both"/>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q</m:t>
                  </m:r>
                </m:e>
                <m:sub>
                  <m:r>
                    <w:rPr>
                      <w:rFonts w:ascii="Cambria Math" w:hAnsi="Cambria Math"/>
                      <w:sz w:val="28"/>
                      <w:szCs w:val="28"/>
                      <w:lang w:val="kk-KZ"/>
                    </w:rPr>
                    <m:t>3</m:t>
                  </m:r>
                </m:sub>
              </m:sSub>
              <m:r>
                <w:rPr>
                  <w:rFonts w:ascii="Cambria Math" w:hAnsi="Cambria Math"/>
                  <w:sz w:val="28"/>
                  <w:szCs w:val="28"/>
                  <w:lang w:val="kk-KZ"/>
                </w:rPr>
                <m:t>=2×1237</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lang w:val="kk-KZ"/>
                        </w:rPr>
                        <m:t>1,5×15×9,8×0,72×0,29×0,75×30</m:t>
                      </m:r>
                    </m:num>
                    <m:den>
                      <m:r>
                        <w:rPr>
                          <w:rFonts w:ascii="Cambria Math" w:hAnsi="Cambria Math"/>
                          <w:sz w:val="28"/>
                          <w:szCs w:val="28"/>
                          <w:lang w:val="kk-KZ"/>
                        </w:rPr>
                        <m:t>1,721</m:t>
                      </m:r>
                      <m:sSup>
                        <m:sSupPr>
                          <m:ctrlPr>
                            <w:rPr>
                              <w:rFonts w:ascii="Cambria Math" w:hAnsi="Cambria Math"/>
                              <w:i/>
                              <w:sz w:val="28"/>
                              <w:szCs w:val="28"/>
                              <w:lang w:val="kk-KZ"/>
                            </w:rPr>
                          </m:ctrlPr>
                        </m:sSupPr>
                        <m:e>
                          <m:r>
                            <w:rPr>
                              <w:rFonts w:ascii="Cambria Math" w:hAnsi="Cambria Math"/>
                              <w:sz w:val="28"/>
                              <w:szCs w:val="28"/>
                              <w:lang w:val="kk-KZ"/>
                            </w:rPr>
                            <m:t>×10</m:t>
                          </m:r>
                        </m:e>
                        <m:sup>
                          <m:r>
                            <w:rPr>
                              <w:rFonts w:ascii="Cambria Math" w:hAnsi="Cambria Math"/>
                              <w:sz w:val="28"/>
                              <w:szCs w:val="28"/>
                              <w:lang w:val="kk-KZ"/>
                            </w:rPr>
                            <m:t>12</m:t>
                          </m:r>
                        </m:sup>
                      </m:sSup>
                    </m:den>
                  </m:f>
                </m:e>
              </m:rad>
            </m:oMath>
            <w:r w:rsidR="00B31729" w:rsidRPr="00617823">
              <w:rPr>
                <w:sz w:val="28"/>
                <w:szCs w:val="28"/>
                <w:lang w:val="kk-KZ"/>
              </w:rPr>
              <w:t>*86400=166,36</w:t>
            </w:r>
            <w:r w:rsidR="00B31729" w:rsidRPr="00617823">
              <w:rPr>
                <w:rFonts w:eastAsia="DengXian"/>
                <w:sz w:val="28"/>
                <w:szCs w:val="28"/>
              </w:rPr>
              <w:t xml:space="preserve"> м</w:t>
            </w:r>
            <w:r w:rsidR="00B31729" w:rsidRPr="00617823">
              <w:rPr>
                <w:rFonts w:eastAsia="DengXian"/>
                <w:sz w:val="28"/>
                <w:szCs w:val="28"/>
                <w:vertAlign w:val="superscript"/>
              </w:rPr>
              <w:t>3</w:t>
            </w:r>
            <w:r w:rsidR="00B31729" w:rsidRPr="00617823">
              <w:rPr>
                <w:rFonts w:eastAsia="DengXian"/>
                <w:sz w:val="28"/>
                <w:szCs w:val="28"/>
              </w:rPr>
              <w:t>/сут</w:t>
            </w:r>
          </w:p>
          <w:p w14:paraId="01091BE6" w14:textId="77777777" w:rsidR="00B31729" w:rsidRPr="00617823" w:rsidRDefault="00963B6C" w:rsidP="0052694D">
            <w:pPr>
              <w:ind w:right="83" w:firstLine="455"/>
              <w:jc w:val="both"/>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q</m:t>
                  </m:r>
                </m:e>
                <m:sub>
                  <m:r>
                    <w:rPr>
                      <w:rFonts w:ascii="Cambria Math" w:hAnsi="Cambria Math"/>
                      <w:sz w:val="28"/>
                      <w:szCs w:val="28"/>
                      <w:lang w:val="kk-KZ"/>
                    </w:rPr>
                    <m:t>4</m:t>
                  </m:r>
                </m:sub>
              </m:sSub>
              <m:r>
                <w:rPr>
                  <w:rFonts w:ascii="Cambria Math" w:hAnsi="Cambria Math"/>
                  <w:sz w:val="28"/>
                  <w:szCs w:val="28"/>
                  <w:lang w:val="kk-KZ"/>
                </w:rPr>
                <m:t>=2×1237</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lang w:val="kk-KZ"/>
                        </w:rPr>
                        <m:t>1,5×15×9,8×0,72×0,29×0,75×30</m:t>
                      </m:r>
                    </m:num>
                    <m:den>
                      <m:r>
                        <w:rPr>
                          <w:rFonts w:ascii="Cambria Math" w:hAnsi="Cambria Math"/>
                          <w:sz w:val="28"/>
                          <w:szCs w:val="28"/>
                          <w:lang w:val="kk-KZ"/>
                        </w:rPr>
                        <m:t>2,602</m:t>
                      </m:r>
                      <m:sSup>
                        <m:sSupPr>
                          <m:ctrlPr>
                            <w:rPr>
                              <w:rFonts w:ascii="Cambria Math" w:hAnsi="Cambria Math"/>
                              <w:i/>
                              <w:sz w:val="28"/>
                              <w:szCs w:val="28"/>
                              <w:lang w:val="kk-KZ"/>
                            </w:rPr>
                          </m:ctrlPr>
                        </m:sSupPr>
                        <m:e>
                          <m:r>
                            <w:rPr>
                              <w:rFonts w:ascii="Cambria Math" w:hAnsi="Cambria Math"/>
                              <w:sz w:val="28"/>
                              <w:szCs w:val="28"/>
                              <w:lang w:val="kk-KZ"/>
                            </w:rPr>
                            <m:t>×10</m:t>
                          </m:r>
                        </m:e>
                        <m:sup>
                          <m:r>
                            <w:rPr>
                              <w:rFonts w:ascii="Cambria Math" w:hAnsi="Cambria Math"/>
                              <w:sz w:val="28"/>
                              <w:szCs w:val="28"/>
                              <w:lang w:val="kk-KZ"/>
                            </w:rPr>
                            <m:t>12</m:t>
                          </m:r>
                        </m:sup>
                      </m:sSup>
                    </m:den>
                  </m:f>
                </m:e>
              </m:rad>
            </m:oMath>
            <w:r w:rsidR="00B31729" w:rsidRPr="00617823">
              <w:rPr>
                <w:sz w:val="28"/>
                <w:szCs w:val="28"/>
                <w:lang w:val="kk-KZ"/>
              </w:rPr>
              <w:t>*86400=134,87</w:t>
            </w:r>
            <w:r w:rsidR="00B31729" w:rsidRPr="00617823">
              <w:rPr>
                <w:rFonts w:eastAsia="DengXian"/>
                <w:sz w:val="28"/>
                <w:szCs w:val="28"/>
              </w:rPr>
              <w:t xml:space="preserve"> м</w:t>
            </w:r>
            <w:r w:rsidR="00B31729" w:rsidRPr="00617823">
              <w:rPr>
                <w:rFonts w:eastAsia="DengXian"/>
                <w:sz w:val="28"/>
                <w:szCs w:val="28"/>
                <w:vertAlign w:val="superscript"/>
              </w:rPr>
              <w:t>3</w:t>
            </w:r>
            <w:r w:rsidR="00B31729" w:rsidRPr="00617823">
              <w:rPr>
                <w:rFonts w:eastAsia="DengXian"/>
                <w:sz w:val="28"/>
                <w:szCs w:val="28"/>
              </w:rPr>
              <w:t>/сут</w:t>
            </w:r>
          </w:p>
          <w:p w14:paraId="557FE5F3" w14:textId="77777777" w:rsidR="00B31729" w:rsidRPr="00617823" w:rsidRDefault="00963B6C" w:rsidP="0052694D">
            <w:pPr>
              <w:ind w:right="83" w:firstLine="455"/>
              <w:jc w:val="both"/>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q</m:t>
                  </m:r>
                </m:e>
                <m:sub>
                  <m:r>
                    <w:rPr>
                      <w:rFonts w:ascii="Cambria Math" w:hAnsi="Cambria Math"/>
                      <w:sz w:val="28"/>
                      <w:szCs w:val="28"/>
                      <w:lang w:val="kk-KZ"/>
                    </w:rPr>
                    <m:t>5</m:t>
                  </m:r>
                </m:sub>
              </m:sSub>
              <m:r>
                <w:rPr>
                  <w:rFonts w:ascii="Cambria Math" w:hAnsi="Cambria Math"/>
                  <w:sz w:val="28"/>
                  <w:szCs w:val="28"/>
                  <w:lang w:val="kk-KZ"/>
                </w:rPr>
                <m:t>=2×1237</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lang w:val="kk-KZ"/>
                        </w:rPr>
                        <m:t>1,5×15×9,8×0,72×0,29×0,75×30</m:t>
                      </m:r>
                    </m:num>
                    <m:den>
                      <m:r>
                        <w:rPr>
                          <w:rFonts w:ascii="Cambria Math" w:hAnsi="Cambria Math"/>
                          <w:sz w:val="28"/>
                          <w:szCs w:val="28"/>
                          <w:lang w:val="kk-KZ"/>
                        </w:rPr>
                        <m:t>4,415</m:t>
                      </m:r>
                      <m:sSup>
                        <m:sSupPr>
                          <m:ctrlPr>
                            <w:rPr>
                              <w:rFonts w:ascii="Cambria Math" w:hAnsi="Cambria Math"/>
                              <w:i/>
                              <w:sz w:val="28"/>
                              <w:szCs w:val="28"/>
                              <w:lang w:val="kk-KZ"/>
                            </w:rPr>
                          </m:ctrlPr>
                        </m:sSupPr>
                        <m:e>
                          <m:r>
                            <w:rPr>
                              <w:rFonts w:ascii="Cambria Math" w:hAnsi="Cambria Math"/>
                              <w:sz w:val="28"/>
                              <w:szCs w:val="28"/>
                              <w:lang w:val="kk-KZ"/>
                            </w:rPr>
                            <m:t>×10</m:t>
                          </m:r>
                        </m:e>
                        <m:sup>
                          <m:r>
                            <w:rPr>
                              <w:rFonts w:ascii="Cambria Math" w:hAnsi="Cambria Math"/>
                              <w:sz w:val="28"/>
                              <w:szCs w:val="28"/>
                              <w:lang w:val="kk-KZ"/>
                            </w:rPr>
                            <m:t>12</m:t>
                          </m:r>
                        </m:sup>
                      </m:sSup>
                    </m:den>
                  </m:f>
                </m:e>
              </m:rad>
            </m:oMath>
            <w:r w:rsidR="00B31729" w:rsidRPr="00617823">
              <w:rPr>
                <w:sz w:val="28"/>
                <w:szCs w:val="28"/>
                <w:lang w:val="kk-KZ"/>
              </w:rPr>
              <w:t>*86400=103,23</w:t>
            </w:r>
            <w:r w:rsidR="00B31729" w:rsidRPr="00617823">
              <w:rPr>
                <w:rFonts w:eastAsia="DengXian"/>
                <w:sz w:val="28"/>
                <w:szCs w:val="28"/>
              </w:rPr>
              <w:t xml:space="preserve"> м</w:t>
            </w:r>
            <w:r w:rsidR="00B31729" w:rsidRPr="00617823">
              <w:rPr>
                <w:rFonts w:eastAsia="DengXian"/>
                <w:sz w:val="28"/>
                <w:szCs w:val="28"/>
                <w:vertAlign w:val="superscript"/>
              </w:rPr>
              <w:t>3</w:t>
            </w:r>
            <w:r w:rsidR="00B31729" w:rsidRPr="00617823">
              <w:rPr>
                <w:rFonts w:eastAsia="DengXian"/>
                <w:sz w:val="28"/>
                <w:szCs w:val="28"/>
              </w:rPr>
              <w:t>/сут</w:t>
            </w:r>
          </w:p>
          <w:p w14:paraId="26A5793E" w14:textId="77777777" w:rsidR="00B31729" w:rsidRPr="00617823" w:rsidRDefault="00963B6C" w:rsidP="0052694D">
            <w:pPr>
              <w:ind w:right="83" w:firstLine="455"/>
              <w:jc w:val="both"/>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q</m:t>
                  </m:r>
                </m:e>
                <m:sub>
                  <m:r>
                    <w:rPr>
                      <w:rFonts w:ascii="Cambria Math" w:hAnsi="Cambria Math"/>
                      <w:sz w:val="28"/>
                      <w:szCs w:val="28"/>
                      <w:lang w:val="kk-KZ"/>
                    </w:rPr>
                    <m:t>6</m:t>
                  </m:r>
                </m:sub>
              </m:sSub>
              <m:r>
                <w:rPr>
                  <w:rFonts w:ascii="Cambria Math" w:hAnsi="Cambria Math"/>
                  <w:sz w:val="28"/>
                  <w:szCs w:val="28"/>
                  <w:lang w:val="kk-KZ"/>
                </w:rPr>
                <m:t>=2×1237</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lang w:val="kk-KZ"/>
                        </w:rPr>
                        <m:t>1,5×15×9,8×0,72×0,29×0,75×30</m:t>
                      </m:r>
                    </m:num>
                    <m:den>
                      <m:r>
                        <w:rPr>
                          <w:rFonts w:ascii="Cambria Math" w:hAnsi="Cambria Math"/>
                          <w:sz w:val="28"/>
                          <w:szCs w:val="28"/>
                          <w:lang w:val="kk-KZ"/>
                        </w:rPr>
                        <m:t>3,692</m:t>
                      </m:r>
                      <m:sSup>
                        <m:sSupPr>
                          <m:ctrlPr>
                            <w:rPr>
                              <w:rFonts w:ascii="Cambria Math" w:hAnsi="Cambria Math"/>
                              <w:i/>
                              <w:sz w:val="28"/>
                              <w:szCs w:val="28"/>
                              <w:lang w:val="kk-KZ"/>
                            </w:rPr>
                          </m:ctrlPr>
                        </m:sSupPr>
                        <m:e>
                          <m:r>
                            <w:rPr>
                              <w:rFonts w:ascii="Cambria Math" w:hAnsi="Cambria Math"/>
                              <w:sz w:val="28"/>
                              <w:szCs w:val="28"/>
                              <w:lang w:val="kk-KZ"/>
                            </w:rPr>
                            <m:t>×10</m:t>
                          </m:r>
                        </m:e>
                        <m:sup>
                          <m:r>
                            <w:rPr>
                              <w:rFonts w:ascii="Cambria Math" w:hAnsi="Cambria Math"/>
                              <w:sz w:val="28"/>
                              <w:szCs w:val="28"/>
                              <w:lang w:val="kk-KZ"/>
                            </w:rPr>
                            <m:t>12</m:t>
                          </m:r>
                        </m:sup>
                      </m:sSup>
                    </m:den>
                  </m:f>
                </m:e>
              </m:rad>
            </m:oMath>
            <w:r w:rsidR="00B31729" w:rsidRPr="00617823">
              <w:rPr>
                <w:sz w:val="28"/>
                <w:szCs w:val="28"/>
                <w:lang w:val="kk-KZ"/>
              </w:rPr>
              <w:t>*86400=113,22</w:t>
            </w:r>
            <w:r w:rsidR="00B31729" w:rsidRPr="00617823">
              <w:rPr>
                <w:rFonts w:eastAsia="DengXian"/>
                <w:sz w:val="28"/>
                <w:szCs w:val="28"/>
              </w:rPr>
              <w:t xml:space="preserve"> м</w:t>
            </w:r>
            <w:r w:rsidR="00B31729" w:rsidRPr="00617823">
              <w:rPr>
                <w:rFonts w:eastAsia="DengXian"/>
                <w:sz w:val="28"/>
                <w:szCs w:val="28"/>
                <w:vertAlign w:val="superscript"/>
              </w:rPr>
              <w:t>3</w:t>
            </w:r>
            <w:r w:rsidR="00B31729" w:rsidRPr="00617823">
              <w:rPr>
                <w:rFonts w:eastAsia="DengXian"/>
                <w:sz w:val="28"/>
                <w:szCs w:val="28"/>
              </w:rPr>
              <w:t>/сут</w:t>
            </w:r>
          </w:p>
          <w:p w14:paraId="3528F5EC" w14:textId="77777777" w:rsidR="00B31729" w:rsidRPr="00617823" w:rsidRDefault="00963B6C" w:rsidP="0052694D">
            <w:pPr>
              <w:ind w:right="83" w:firstLine="455"/>
              <w:jc w:val="both"/>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q</m:t>
                  </m:r>
                </m:e>
                <m:sub>
                  <m:r>
                    <w:rPr>
                      <w:rFonts w:ascii="Cambria Math" w:hAnsi="Cambria Math"/>
                      <w:sz w:val="28"/>
                      <w:szCs w:val="28"/>
                      <w:lang w:val="kk-KZ"/>
                    </w:rPr>
                    <m:t>7</m:t>
                  </m:r>
                </m:sub>
              </m:sSub>
              <m:r>
                <w:rPr>
                  <w:rFonts w:ascii="Cambria Math" w:hAnsi="Cambria Math"/>
                  <w:sz w:val="28"/>
                  <w:szCs w:val="28"/>
                  <w:lang w:val="kk-KZ"/>
                </w:rPr>
                <m:t>=2×1237</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lang w:val="kk-KZ"/>
                        </w:rPr>
                        <m:t>1,5×15×9,8×0,72×0,29×0,75×30</m:t>
                      </m:r>
                    </m:num>
                    <m:den>
                      <m:r>
                        <w:rPr>
                          <w:rFonts w:ascii="Cambria Math" w:hAnsi="Cambria Math"/>
                          <w:sz w:val="28"/>
                          <w:szCs w:val="28"/>
                          <w:lang w:val="kk-KZ"/>
                        </w:rPr>
                        <m:t>2,805</m:t>
                      </m:r>
                      <m:sSup>
                        <m:sSupPr>
                          <m:ctrlPr>
                            <w:rPr>
                              <w:rFonts w:ascii="Cambria Math" w:hAnsi="Cambria Math"/>
                              <w:i/>
                              <w:sz w:val="28"/>
                              <w:szCs w:val="28"/>
                              <w:lang w:val="kk-KZ"/>
                            </w:rPr>
                          </m:ctrlPr>
                        </m:sSupPr>
                        <m:e>
                          <m:r>
                            <w:rPr>
                              <w:rFonts w:ascii="Cambria Math" w:hAnsi="Cambria Math"/>
                              <w:sz w:val="28"/>
                              <w:szCs w:val="28"/>
                              <w:lang w:val="kk-KZ"/>
                            </w:rPr>
                            <m:t>×10</m:t>
                          </m:r>
                        </m:e>
                        <m:sup>
                          <m:r>
                            <w:rPr>
                              <w:rFonts w:ascii="Cambria Math" w:hAnsi="Cambria Math"/>
                              <w:sz w:val="28"/>
                              <w:szCs w:val="28"/>
                              <w:lang w:val="kk-KZ"/>
                            </w:rPr>
                            <m:t>12</m:t>
                          </m:r>
                        </m:sup>
                      </m:sSup>
                    </m:den>
                  </m:f>
                </m:e>
              </m:rad>
            </m:oMath>
            <w:r w:rsidR="00B31729" w:rsidRPr="00617823">
              <w:rPr>
                <w:sz w:val="28"/>
                <w:szCs w:val="28"/>
                <w:lang w:val="kk-KZ"/>
              </w:rPr>
              <w:t>*86400=129,89</w:t>
            </w:r>
            <w:r w:rsidR="00B31729" w:rsidRPr="00617823">
              <w:rPr>
                <w:rFonts w:eastAsia="DengXian"/>
                <w:sz w:val="28"/>
                <w:szCs w:val="28"/>
              </w:rPr>
              <w:t xml:space="preserve"> м</w:t>
            </w:r>
            <w:r w:rsidR="00B31729" w:rsidRPr="00617823">
              <w:rPr>
                <w:rFonts w:eastAsia="DengXian"/>
                <w:sz w:val="28"/>
                <w:szCs w:val="28"/>
                <w:vertAlign w:val="superscript"/>
              </w:rPr>
              <w:t>3</w:t>
            </w:r>
            <w:r w:rsidR="00B31729" w:rsidRPr="00617823">
              <w:rPr>
                <w:rFonts w:eastAsia="DengXian"/>
                <w:sz w:val="28"/>
                <w:szCs w:val="28"/>
              </w:rPr>
              <w:t>/сут</w:t>
            </w:r>
          </w:p>
          <w:p w14:paraId="7F6F33A0" w14:textId="77777777" w:rsidR="00B31729" w:rsidRPr="00617823" w:rsidRDefault="00963B6C" w:rsidP="0052694D">
            <w:pPr>
              <w:ind w:right="83" w:firstLine="455"/>
              <w:jc w:val="both"/>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q</m:t>
                  </m:r>
                </m:e>
                <m:sub>
                  <m:r>
                    <w:rPr>
                      <w:rFonts w:ascii="Cambria Math" w:hAnsi="Cambria Math"/>
                      <w:sz w:val="28"/>
                      <w:szCs w:val="28"/>
                      <w:lang w:val="kk-KZ"/>
                    </w:rPr>
                    <m:t>8</m:t>
                  </m:r>
                </m:sub>
              </m:sSub>
              <m:r>
                <w:rPr>
                  <w:rFonts w:ascii="Cambria Math" w:hAnsi="Cambria Math"/>
                  <w:sz w:val="28"/>
                  <w:szCs w:val="28"/>
                  <w:lang w:val="kk-KZ"/>
                </w:rPr>
                <m:t>=2×1237</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lang w:val="kk-KZ"/>
                        </w:rPr>
                        <m:t>1,5×15×9,8×0,72×0,29×0,75×30</m:t>
                      </m:r>
                    </m:num>
                    <m:den>
                      <m:r>
                        <w:rPr>
                          <w:rFonts w:ascii="Cambria Math" w:hAnsi="Cambria Math"/>
                          <w:sz w:val="28"/>
                          <w:szCs w:val="28"/>
                          <w:lang w:val="kk-KZ"/>
                        </w:rPr>
                        <m:t>6,456</m:t>
                      </m:r>
                      <m:sSup>
                        <m:sSupPr>
                          <m:ctrlPr>
                            <w:rPr>
                              <w:rFonts w:ascii="Cambria Math" w:hAnsi="Cambria Math"/>
                              <w:i/>
                              <w:sz w:val="28"/>
                              <w:szCs w:val="28"/>
                              <w:lang w:val="kk-KZ"/>
                            </w:rPr>
                          </m:ctrlPr>
                        </m:sSupPr>
                        <m:e>
                          <m:r>
                            <w:rPr>
                              <w:rFonts w:ascii="Cambria Math" w:hAnsi="Cambria Math"/>
                              <w:sz w:val="28"/>
                              <w:szCs w:val="28"/>
                              <w:lang w:val="kk-KZ"/>
                            </w:rPr>
                            <m:t>×10</m:t>
                          </m:r>
                        </m:e>
                        <m:sup>
                          <m:r>
                            <w:rPr>
                              <w:rFonts w:ascii="Cambria Math" w:hAnsi="Cambria Math"/>
                              <w:sz w:val="28"/>
                              <w:szCs w:val="28"/>
                              <w:lang w:val="kk-KZ"/>
                            </w:rPr>
                            <m:t>12</m:t>
                          </m:r>
                        </m:sup>
                      </m:sSup>
                    </m:den>
                  </m:f>
                </m:e>
              </m:rad>
            </m:oMath>
            <w:r w:rsidR="00B31729" w:rsidRPr="00617823">
              <w:rPr>
                <w:sz w:val="28"/>
                <w:szCs w:val="28"/>
                <w:lang w:val="kk-KZ"/>
              </w:rPr>
              <w:t>*86400=85,62</w:t>
            </w:r>
            <w:r w:rsidR="00B31729" w:rsidRPr="00617823">
              <w:rPr>
                <w:rFonts w:eastAsia="DengXian"/>
                <w:sz w:val="28"/>
                <w:szCs w:val="28"/>
              </w:rPr>
              <w:t xml:space="preserve"> м</w:t>
            </w:r>
            <w:r w:rsidR="00B31729" w:rsidRPr="00617823">
              <w:rPr>
                <w:rFonts w:eastAsia="DengXian"/>
                <w:sz w:val="28"/>
                <w:szCs w:val="28"/>
                <w:vertAlign w:val="superscript"/>
              </w:rPr>
              <w:t>3</w:t>
            </w:r>
            <w:r w:rsidR="00B31729" w:rsidRPr="00617823">
              <w:rPr>
                <w:rFonts w:eastAsia="DengXian"/>
                <w:sz w:val="28"/>
                <w:szCs w:val="28"/>
              </w:rPr>
              <w:t>/сут</w:t>
            </w:r>
          </w:p>
          <w:p w14:paraId="681C799C" w14:textId="77777777" w:rsidR="00B31729" w:rsidRPr="00617823" w:rsidRDefault="00963B6C" w:rsidP="0052694D">
            <w:pPr>
              <w:ind w:right="83" w:firstLine="455"/>
              <w:jc w:val="both"/>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q</m:t>
                  </m:r>
                </m:e>
                <m:sub>
                  <m:r>
                    <w:rPr>
                      <w:rFonts w:ascii="Cambria Math" w:hAnsi="Cambria Math"/>
                      <w:sz w:val="28"/>
                      <w:szCs w:val="28"/>
                      <w:lang w:val="kk-KZ"/>
                    </w:rPr>
                    <m:t>9</m:t>
                  </m:r>
                </m:sub>
              </m:sSub>
              <m:r>
                <w:rPr>
                  <w:rFonts w:ascii="Cambria Math" w:hAnsi="Cambria Math"/>
                  <w:sz w:val="28"/>
                  <w:szCs w:val="28"/>
                  <w:lang w:val="kk-KZ"/>
                </w:rPr>
                <m:t>=2×1237</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lang w:val="kk-KZ"/>
                        </w:rPr>
                        <m:t>1,5×15×9,8×0,72×0,29×0,75×30</m:t>
                      </m:r>
                    </m:num>
                    <m:den>
                      <m:r>
                        <w:rPr>
                          <w:rFonts w:ascii="Cambria Math" w:hAnsi="Cambria Math"/>
                          <w:sz w:val="28"/>
                          <w:szCs w:val="28"/>
                          <w:lang w:val="kk-KZ"/>
                        </w:rPr>
                        <m:t>9,29</m:t>
                      </m:r>
                      <m:sSup>
                        <m:sSupPr>
                          <m:ctrlPr>
                            <w:rPr>
                              <w:rFonts w:ascii="Cambria Math" w:hAnsi="Cambria Math"/>
                              <w:i/>
                              <w:sz w:val="28"/>
                              <w:szCs w:val="28"/>
                              <w:lang w:val="kk-KZ"/>
                            </w:rPr>
                          </m:ctrlPr>
                        </m:sSupPr>
                        <m:e>
                          <m:r>
                            <w:rPr>
                              <w:rFonts w:ascii="Cambria Math" w:hAnsi="Cambria Math"/>
                              <w:sz w:val="28"/>
                              <w:szCs w:val="28"/>
                              <w:lang w:val="kk-KZ"/>
                            </w:rPr>
                            <m:t>×10</m:t>
                          </m:r>
                        </m:e>
                        <m:sup>
                          <m:r>
                            <w:rPr>
                              <w:rFonts w:ascii="Cambria Math" w:hAnsi="Cambria Math"/>
                              <w:sz w:val="28"/>
                              <w:szCs w:val="28"/>
                              <w:lang w:val="kk-KZ"/>
                            </w:rPr>
                            <m:t>12</m:t>
                          </m:r>
                        </m:sup>
                      </m:sSup>
                    </m:den>
                  </m:f>
                </m:e>
              </m:rad>
            </m:oMath>
            <w:r w:rsidR="00B31729" w:rsidRPr="00617823">
              <w:rPr>
                <w:sz w:val="28"/>
                <w:szCs w:val="28"/>
                <w:lang w:val="kk-KZ"/>
              </w:rPr>
              <w:t>*86400=71,37</w:t>
            </w:r>
            <w:r w:rsidR="00B31729" w:rsidRPr="00617823">
              <w:rPr>
                <w:rFonts w:eastAsia="DengXian"/>
                <w:sz w:val="28"/>
                <w:szCs w:val="28"/>
              </w:rPr>
              <w:t xml:space="preserve"> м</w:t>
            </w:r>
            <w:r w:rsidR="00B31729" w:rsidRPr="00617823">
              <w:rPr>
                <w:rFonts w:eastAsia="DengXian"/>
                <w:sz w:val="28"/>
                <w:szCs w:val="28"/>
                <w:vertAlign w:val="superscript"/>
              </w:rPr>
              <w:t>3</w:t>
            </w:r>
            <w:r w:rsidR="00B31729" w:rsidRPr="00617823">
              <w:rPr>
                <w:rFonts w:eastAsia="DengXian"/>
                <w:sz w:val="28"/>
                <w:szCs w:val="28"/>
              </w:rPr>
              <w:t>/сут</w:t>
            </w:r>
          </w:p>
          <w:p w14:paraId="27723283" w14:textId="77777777" w:rsidR="00B31729" w:rsidRPr="00617823" w:rsidRDefault="00963B6C" w:rsidP="0052694D">
            <w:pPr>
              <w:ind w:right="83" w:firstLine="455"/>
              <w:jc w:val="both"/>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q</m:t>
                  </m:r>
                </m:e>
                <m:sub>
                  <m:r>
                    <w:rPr>
                      <w:rFonts w:ascii="Cambria Math" w:hAnsi="Cambria Math"/>
                      <w:sz w:val="28"/>
                      <w:szCs w:val="28"/>
                      <w:lang w:val="kk-KZ"/>
                    </w:rPr>
                    <m:t>10</m:t>
                  </m:r>
                </m:sub>
              </m:sSub>
              <m:r>
                <w:rPr>
                  <w:rFonts w:ascii="Cambria Math" w:hAnsi="Cambria Math"/>
                  <w:sz w:val="28"/>
                  <w:szCs w:val="28"/>
                  <w:lang w:val="kk-KZ"/>
                </w:rPr>
                <m:t>=2×1237</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lang w:val="kk-KZ"/>
                        </w:rPr>
                        <m:t>1,5×15×9,8×0,72×0,29×0,75×30</m:t>
                      </m:r>
                    </m:num>
                    <m:den>
                      <m:r>
                        <w:rPr>
                          <w:rFonts w:ascii="Cambria Math" w:hAnsi="Cambria Math"/>
                          <w:sz w:val="28"/>
                          <w:szCs w:val="28"/>
                          <w:lang w:val="kk-KZ"/>
                        </w:rPr>
                        <m:t>5,011</m:t>
                      </m:r>
                      <m:sSup>
                        <m:sSupPr>
                          <m:ctrlPr>
                            <w:rPr>
                              <w:rFonts w:ascii="Cambria Math" w:hAnsi="Cambria Math"/>
                              <w:i/>
                              <w:sz w:val="28"/>
                              <w:szCs w:val="28"/>
                              <w:lang w:val="kk-KZ"/>
                            </w:rPr>
                          </m:ctrlPr>
                        </m:sSupPr>
                        <m:e>
                          <m:r>
                            <w:rPr>
                              <w:rFonts w:ascii="Cambria Math" w:hAnsi="Cambria Math"/>
                              <w:sz w:val="28"/>
                              <w:szCs w:val="28"/>
                              <w:lang w:val="kk-KZ"/>
                            </w:rPr>
                            <m:t>×10</m:t>
                          </m:r>
                        </m:e>
                        <m:sup>
                          <m:r>
                            <w:rPr>
                              <w:rFonts w:ascii="Cambria Math" w:hAnsi="Cambria Math"/>
                              <w:sz w:val="28"/>
                              <w:szCs w:val="28"/>
                              <w:lang w:val="kk-KZ"/>
                            </w:rPr>
                            <m:t>12</m:t>
                          </m:r>
                        </m:sup>
                      </m:sSup>
                    </m:den>
                  </m:f>
                </m:e>
              </m:rad>
            </m:oMath>
            <w:r w:rsidR="00B31729" w:rsidRPr="00617823">
              <w:rPr>
                <w:sz w:val="28"/>
                <w:szCs w:val="28"/>
                <w:lang w:val="kk-KZ"/>
              </w:rPr>
              <w:t>*86400=97,18</w:t>
            </w:r>
            <w:r w:rsidR="00B31729" w:rsidRPr="00617823">
              <w:rPr>
                <w:rFonts w:eastAsia="DengXian"/>
                <w:sz w:val="28"/>
                <w:szCs w:val="28"/>
              </w:rPr>
              <w:t xml:space="preserve"> м</w:t>
            </w:r>
            <w:r w:rsidR="00B31729" w:rsidRPr="00617823">
              <w:rPr>
                <w:rFonts w:eastAsia="DengXian"/>
                <w:sz w:val="28"/>
                <w:szCs w:val="28"/>
                <w:vertAlign w:val="superscript"/>
              </w:rPr>
              <w:t>3</w:t>
            </w:r>
            <w:r w:rsidR="00B31729" w:rsidRPr="00617823">
              <w:rPr>
                <w:rFonts w:eastAsia="DengXian"/>
                <w:sz w:val="28"/>
                <w:szCs w:val="28"/>
              </w:rPr>
              <w:t>/сут</w:t>
            </w:r>
          </w:p>
          <w:p w14:paraId="63088116" w14:textId="28CBD5A4" w:rsidR="00B31729" w:rsidRPr="00617823" w:rsidRDefault="00B31729" w:rsidP="0052694D">
            <w:pPr>
              <w:ind w:right="83" w:firstLine="455"/>
              <w:jc w:val="both"/>
              <w:rPr>
                <w:sz w:val="28"/>
                <w:szCs w:val="28"/>
              </w:rPr>
            </w:pPr>
          </w:p>
          <w:p w14:paraId="584D1D5B" w14:textId="436A4660" w:rsidR="00B31729" w:rsidRPr="00617823" w:rsidRDefault="00B31729" w:rsidP="0052694D">
            <w:pPr>
              <w:ind w:right="83" w:firstLine="739"/>
              <w:jc w:val="both"/>
              <w:rPr>
                <w:sz w:val="28"/>
                <w:szCs w:val="28"/>
                <w:u w:val="single"/>
                <w:lang w:val="kk-KZ"/>
              </w:rPr>
            </w:pPr>
            <w:r w:rsidRPr="00617823">
              <w:rPr>
                <w:sz w:val="28"/>
                <w:szCs w:val="28"/>
                <w:u w:val="single"/>
              </w:rPr>
              <w:t xml:space="preserve">Дебит при </w:t>
            </w:r>
            <w:r w:rsidRPr="00617823">
              <w:rPr>
                <w:sz w:val="28"/>
                <w:szCs w:val="28"/>
                <w:u w:val="single"/>
                <w:lang w:val="en-US"/>
              </w:rPr>
              <w:t>h</w:t>
            </w:r>
            <w:r w:rsidR="005977D0" w:rsidRPr="00617823">
              <w:rPr>
                <w:sz w:val="28"/>
                <w:szCs w:val="28"/>
                <w:u w:val="single"/>
              </w:rPr>
              <w:t xml:space="preserve"> </w:t>
            </w:r>
            <w:r w:rsidRPr="00617823">
              <w:rPr>
                <w:sz w:val="28"/>
                <w:szCs w:val="28"/>
                <w:u w:val="single"/>
              </w:rPr>
              <w:t>=</w:t>
            </w:r>
            <w:r w:rsidR="005977D0" w:rsidRPr="00617823">
              <w:rPr>
                <w:sz w:val="28"/>
                <w:szCs w:val="28"/>
                <w:u w:val="single"/>
              </w:rPr>
              <w:t xml:space="preserve"> </w:t>
            </w:r>
            <w:r w:rsidRPr="00617823">
              <w:rPr>
                <w:sz w:val="28"/>
                <w:szCs w:val="28"/>
                <w:u w:val="single"/>
              </w:rPr>
              <w:t>25</w:t>
            </w:r>
            <w:r w:rsidR="005977D0" w:rsidRPr="00617823">
              <w:rPr>
                <w:sz w:val="28"/>
                <w:szCs w:val="28"/>
                <w:u w:val="single"/>
              </w:rPr>
              <w:t xml:space="preserve"> </w:t>
            </w:r>
            <w:r w:rsidRPr="00617823">
              <w:rPr>
                <w:sz w:val="28"/>
                <w:szCs w:val="28"/>
                <w:u w:val="single"/>
                <w:lang w:val="kk-KZ"/>
              </w:rPr>
              <w:t>м</w:t>
            </w:r>
          </w:p>
          <w:p w14:paraId="5F1AB654" w14:textId="77777777" w:rsidR="0047433A" w:rsidRPr="00617823" w:rsidRDefault="0047433A" w:rsidP="0052694D">
            <w:pPr>
              <w:ind w:right="83" w:firstLine="455"/>
              <w:jc w:val="both"/>
              <w:rPr>
                <w:sz w:val="28"/>
                <w:szCs w:val="28"/>
                <w:u w:val="single"/>
                <w:lang w:val="kk-KZ"/>
              </w:rPr>
            </w:pPr>
          </w:p>
          <w:p w14:paraId="216C0946" w14:textId="77777777" w:rsidR="00B31729" w:rsidRPr="00617823" w:rsidRDefault="00963B6C" w:rsidP="0052694D">
            <w:pPr>
              <w:ind w:right="83" w:firstLine="455"/>
              <w:jc w:val="both"/>
              <w:rPr>
                <w:sz w:val="28"/>
                <w:szCs w:val="28"/>
              </w:rPr>
            </w:pPr>
            <m:oMath>
              <m:sSub>
                <m:sSubPr>
                  <m:ctrlPr>
                    <w:rPr>
                      <w:rFonts w:ascii="Cambria Math" w:hAnsi="Cambria Math"/>
                      <w:i/>
                      <w:sz w:val="28"/>
                      <w:szCs w:val="28"/>
                      <w:lang w:val="kk-KZ"/>
                    </w:rPr>
                  </m:ctrlPr>
                </m:sSubPr>
                <m:e>
                  <m:r>
                    <w:rPr>
                      <w:rFonts w:ascii="Cambria Math" w:hAnsi="Cambria Math"/>
                      <w:sz w:val="28"/>
                      <w:szCs w:val="28"/>
                      <w:lang w:val="kk-KZ"/>
                    </w:rPr>
                    <m:t>q</m:t>
                  </m:r>
                </m:e>
                <m:sub>
                  <m:r>
                    <w:rPr>
                      <w:rFonts w:ascii="Cambria Math" w:hAnsi="Cambria Math"/>
                      <w:sz w:val="28"/>
                      <w:szCs w:val="28"/>
                      <w:lang w:val="kk-KZ"/>
                    </w:rPr>
                    <m:t>1</m:t>
                  </m:r>
                </m:sub>
              </m:sSub>
              <m:r>
                <w:rPr>
                  <w:rFonts w:ascii="Cambria Math" w:hAnsi="Cambria Math"/>
                  <w:sz w:val="28"/>
                  <w:szCs w:val="28"/>
                  <w:lang w:val="kk-KZ"/>
                </w:rPr>
                <m:t>=2*1237</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lang w:val="kk-KZ"/>
                        </w:rPr>
                        <m:t>1,5*15*9,8*</m:t>
                      </m:r>
                      <m:r>
                        <w:rPr>
                          <w:rFonts w:ascii="Cambria Math" w:hAnsi="Cambria Math"/>
                          <w:sz w:val="28"/>
                          <w:szCs w:val="28"/>
                        </w:rPr>
                        <m:t>0,72</m:t>
                      </m:r>
                      <m:r>
                        <w:rPr>
                          <w:rFonts w:ascii="Cambria Math" w:hAnsi="Cambria Math"/>
                          <w:sz w:val="28"/>
                          <w:szCs w:val="28"/>
                          <w:lang w:val="kk-KZ"/>
                        </w:rPr>
                        <m:t>*0,29*0,75*</m:t>
                      </m:r>
                      <m:r>
                        <w:rPr>
                          <w:rFonts w:ascii="Cambria Math" w:hAnsi="Cambria Math"/>
                          <w:sz w:val="28"/>
                          <w:szCs w:val="28"/>
                        </w:rPr>
                        <m:t>25</m:t>
                      </m:r>
                    </m:num>
                    <m:den>
                      <m:r>
                        <w:rPr>
                          <w:rFonts w:ascii="Cambria Math" w:hAnsi="Cambria Math"/>
                          <w:sz w:val="28"/>
                          <w:szCs w:val="28"/>
                          <w:lang w:val="kk-KZ"/>
                        </w:rPr>
                        <m:t>0,862</m:t>
                      </m:r>
                      <m:sSup>
                        <m:sSupPr>
                          <m:ctrlPr>
                            <w:rPr>
                              <w:rFonts w:ascii="Cambria Math" w:hAnsi="Cambria Math"/>
                              <w:i/>
                              <w:sz w:val="28"/>
                              <w:szCs w:val="28"/>
                              <w:lang w:val="kk-KZ"/>
                            </w:rPr>
                          </m:ctrlPr>
                        </m:sSupPr>
                        <m:e>
                          <m:r>
                            <w:rPr>
                              <w:rFonts w:ascii="Cambria Math" w:hAnsi="Cambria Math"/>
                              <w:sz w:val="28"/>
                              <w:szCs w:val="28"/>
                              <w:lang w:val="kk-KZ"/>
                            </w:rPr>
                            <m:t>*10</m:t>
                          </m:r>
                        </m:e>
                        <m:sup>
                          <m:r>
                            <w:rPr>
                              <w:rFonts w:ascii="Cambria Math" w:hAnsi="Cambria Math"/>
                              <w:sz w:val="28"/>
                              <w:szCs w:val="28"/>
                              <w:lang w:val="kk-KZ"/>
                            </w:rPr>
                            <m:t>12</m:t>
                          </m:r>
                        </m:sup>
                      </m:sSup>
                    </m:den>
                  </m:f>
                </m:e>
              </m:rad>
            </m:oMath>
            <w:r w:rsidR="00B31729" w:rsidRPr="00617823">
              <w:rPr>
                <w:sz w:val="28"/>
                <w:szCs w:val="28"/>
              </w:rPr>
              <w:t>*86400 = 213,9</w:t>
            </w:r>
            <w:r w:rsidR="00B31729" w:rsidRPr="00617823">
              <w:rPr>
                <w:rFonts w:eastAsia="DengXian"/>
                <w:sz w:val="28"/>
                <w:szCs w:val="28"/>
              </w:rPr>
              <w:t xml:space="preserve"> м</w:t>
            </w:r>
            <w:r w:rsidR="00B31729" w:rsidRPr="00617823">
              <w:rPr>
                <w:rFonts w:eastAsia="DengXian"/>
                <w:sz w:val="28"/>
                <w:szCs w:val="28"/>
                <w:vertAlign w:val="superscript"/>
              </w:rPr>
              <w:t>3</w:t>
            </w:r>
            <w:r w:rsidR="00B31729" w:rsidRPr="00617823">
              <w:rPr>
                <w:rFonts w:eastAsia="DengXian"/>
                <w:sz w:val="28"/>
                <w:szCs w:val="28"/>
              </w:rPr>
              <w:t>/сут</w:t>
            </w:r>
          </w:p>
          <w:p w14:paraId="48AC7468" w14:textId="77777777" w:rsidR="00B31729" w:rsidRPr="00617823" w:rsidRDefault="00963B6C" w:rsidP="0052694D">
            <w:pPr>
              <w:ind w:right="83" w:firstLine="455"/>
              <w:jc w:val="both"/>
              <w:rPr>
                <w:sz w:val="28"/>
                <w:szCs w:val="28"/>
              </w:rPr>
            </w:pPr>
            <m:oMath>
              <m:sSub>
                <m:sSubPr>
                  <m:ctrlPr>
                    <w:rPr>
                      <w:rFonts w:ascii="Cambria Math" w:hAnsi="Cambria Math"/>
                      <w:i/>
                      <w:sz w:val="28"/>
                      <w:szCs w:val="28"/>
                      <w:lang w:val="kk-KZ"/>
                    </w:rPr>
                  </m:ctrlPr>
                </m:sSubPr>
                <m:e>
                  <m:r>
                    <w:rPr>
                      <w:rFonts w:ascii="Cambria Math" w:hAnsi="Cambria Math"/>
                      <w:sz w:val="28"/>
                      <w:szCs w:val="28"/>
                      <w:lang w:val="kk-KZ"/>
                    </w:rPr>
                    <m:t>q</m:t>
                  </m:r>
                </m:e>
                <m:sub>
                  <m:r>
                    <w:rPr>
                      <w:rFonts w:ascii="Cambria Math" w:hAnsi="Cambria Math"/>
                      <w:sz w:val="28"/>
                      <w:szCs w:val="28"/>
                      <w:lang w:val="kk-KZ"/>
                    </w:rPr>
                    <m:t>2</m:t>
                  </m:r>
                </m:sub>
              </m:sSub>
              <m:r>
                <w:rPr>
                  <w:rFonts w:ascii="Cambria Math" w:hAnsi="Cambria Math"/>
                  <w:sz w:val="28"/>
                  <w:szCs w:val="28"/>
                  <w:lang w:val="kk-KZ"/>
                </w:rPr>
                <m:t>=2×1237</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lang w:val="kk-KZ"/>
                        </w:rPr>
                        <m:t>1,5×15×9,8×</m:t>
                      </m:r>
                      <m:r>
                        <w:rPr>
                          <w:rFonts w:ascii="Cambria Math" w:hAnsi="Cambria Math"/>
                          <w:sz w:val="28"/>
                          <w:szCs w:val="28"/>
                        </w:rPr>
                        <m:t>0,72</m:t>
                      </m:r>
                      <m:r>
                        <w:rPr>
                          <w:rFonts w:ascii="Cambria Math" w:hAnsi="Cambria Math"/>
                          <w:sz w:val="28"/>
                          <w:szCs w:val="28"/>
                          <w:lang w:val="kk-KZ"/>
                        </w:rPr>
                        <m:t>×0,29×0,75×25</m:t>
                      </m:r>
                    </m:num>
                    <m:den>
                      <m:r>
                        <w:rPr>
                          <w:rFonts w:ascii="Cambria Math" w:hAnsi="Cambria Math"/>
                          <w:sz w:val="28"/>
                          <w:szCs w:val="28"/>
                          <w:lang w:val="kk-KZ"/>
                        </w:rPr>
                        <m:t>0,851</m:t>
                      </m:r>
                      <m:sSup>
                        <m:sSupPr>
                          <m:ctrlPr>
                            <w:rPr>
                              <w:rFonts w:ascii="Cambria Math" w:hAnsi="Cambria Math"/>
                              <w:i/>
                              <w:sz w:val="28"/>
                              <w:szCs w:val="28"/>
                              <w:lang w:val="kk-KZ"/>
                            </w:rPr>
                          </m:ctrlPr>
                        </m:sSupPr>
                        <m:e>
                          <m:r>
                            <w:rPr>
                              <w:rFonts w:ascii="Cambria Math" w:hAnsi="Cambria Math"/>
                              <w:sz w:val="28"/>
                              <w:szCs w:val="28"/>
                              <w:lang w:val="kk-KZ"/>
                            </w:rPr>
                            <m:t>×10</m:t>
                          </m:r>
                        </m:e>
                        <m:sup>
                          <m:r>
                            <w:rPr>
                              <w:rFonts w:ascii="Cambria Math" w:hAnsi="Cambria Math"/>
                              <w:sz w:val="28"/>
                              <w:szCs w:val="28"/>
                              <w:lang w:val="kk-KZ"/>
                            </w:rPr>
                            <m:t>12</m:t>
                          </m:r>
                        </m:sup>
                      </m:sSup>
                    </m:den>
                  </m:f>
                </m:e>
              </m:rad>
            </m:oMath>
            <w:r w:rsidR="00B31729" w:rsidRPr="00617823">
              <w:rPr>
                <w:sz w:val="28"/>
                <w:szCs w:val="28"/>
              </w:rPr>
              <w:t>*86400 = 215,28</w:t>
            </w:r>
            <w:r w:rsidR="00B31729" w:rsidRPr="00617823">
              <w:rPr>
                <w:rFonts w:eastAsia="DengXian"/>
                <w:sz w:val="28"/>
                <w:szCs w:val="28"/>
              </w:rPr>
              <w:t xml:space="preserve"> м</w:t>
            </w:r>
            <w:r w:rsidR="00B31729" w:rsidRPr="00617823">
              <w:rPr>
                <w:rFonts w:eastAsia="DengXian"/>
                <w:sz w:val="28"/>
                <w:szCs w:val="28"/>
                <w:vertAlign w:val="superscript"/>
              </w:rPr>
              <w:t>3</w:t>
            </w:r>
            <w:r w:rsidR="00B31729" w:rsidRPr="00617823">
              <w:rPr>
                <w:rFonts w:eastAsia="DengXian"/>
                <w:sz w:val="28"/>
                <w:szCs w:val="28"/>
              </w:rPr>
              <w:t>/сут</w:t>
            </w:r>
          </w:p>
          <w:p w14:paraId="1AFA998B" w14:textId="77777777" w:rsidR="00B31729" w:rsidRPr="00617823" w:rsidRDefault="00963B6C" w:rsidP="0052694D">
            <w:pPr>
              <w:ind w:right="83" w:firstLine="455"/>
              <w:jc w:val="both"/>
              <w:rPr>
                <w:sz w:val="28"/>
                <w:szCs w:val="28"/>
              </w:rPr>
            </w:pPr>
            <m:oMath>
              <m:sSub>
                <m:sSubPr>
                  <m:ctrlPr>
                    <w:rPr>
                      <w:rFonts w:ascii="Cambria Math" w:hAnsi="Cambria Math"/>
                      <w:i/>
                      <w:sz w:val="28"/>
                      <w:szCs w:val="28"/>
                      <w:lang w:val="kk-KZ"/>
                    </w:rPr>
                  </m:ctrlPr>
                </m:sSubPr>
                <m:e>
                  <m:r>
                    <w:rPr>
                      <w:rFonts w:ascii="Cambria Math" w:hAnsi="Cambria Math"/>
                      <w:sz w:val="28"/>
                      <w:szCs w:val="28"/>
                      <w:lang w:val="kk-KZ"/>
                    </w:rPr>
                    <m:t>q</m:t>
                  </m:r>
                </m:e>
                <m:sub>
                  <m:r>
                    <w:rPr>
                      <w:rFonts w:ascii="Cambria Math" w:hAnsi="Cambria Math"/>
                      <w:sz w:val="28"/>
                      <w:szCs w:val="28"/>
                      <w:lang w:val="kk-KZ"/>
                    </w:rPr>
                    <m:t>3</m:t>
                  </m:r>
                </m:sub>
              </m:sSub>
              <m:r>
                <w:rPr>
                  <w:rFonts w:ascii="Cambria Math" w:hAnsi="Cambria Math"/>
                  <w:sz w:val="28"/>
                  <w:szCs w:val="28"/>
                  <w:lang w:val="kk-KZ"/>
                </w:rPr>
                <m:t>=2×1237</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lang w:val="kk-KZ"/>
                        </w:rPr>
                        <m:t>1,5×15×9,8×</m:t>
                      </m:r>
                      <m:r>
                        <w:rPr>
                          <w:rFonts w:ascii="Cambria Math" w:hAnsi="Cambria Math"/>
                          <w:sz w:val="28"/>
                          <w:szCs w:val="28"/>
                        </w:rPr>
                        <m:t>0,72</m:t>
                      </m:r>
                      <m:r>
                        <w:rPr>
                          <w:rFonts w:ascii="Cambria Math" w:hAnsi="Cambria Math"/>
                          <w:sz w:val="28"/>
                          <w:szCs w:val="28"/>
                          <w:lang w:val="kk-KZ"/>
                        </w:rPr>
                        <m:t>×0,29×0,75×25</m:t>
                      </m:r>
                    </m:num>
                    <m:den>
                      <m:r>
                        <w:rPr>
                          <w:rFonts w:ascii="Cambria Math" w:hAnsi="Cambria Math"/>
                          <w:sz w:val="28"/>
                          <w:szCs w:val="28"/>
                          <w:lang w:val="kk-KZ"/>
                        </w:rPr>
                        <m:t>1,721</m:t>
                      </m:r>
                      <m:sSup>
                        <m:sSupPr>
                          <m:ctrlPr>
                            <w:rPr>
                              <w:rFonts w:ascii="Cambria Math" w:hAnsi="Cambria Math"/>
                              <w:i/>
                              <w:sz w:val="28"/>
                              <w:szCs w:val="28"/>
                              <w:lang w:val="kk-KZ"/>
                            </w:rPr>
                          </m:ctrlPr>
                        </m:sSupPr>
                        <m:e>
                          <m:r>
                            <w:rPr>
                              <w:rFonts w:ascii="Cambria Math" w:hAnsi="Cambria Math"/>
                              <w:sz w:val="28"/>
                              <w:szCs w:val="28"/>
                              <w:lang w:val="kk-KZ"/>
                            </w:rPr>
                            <m:t>×10</m:t>
                          </m:r>
                        </m:e>
                        <m:sup>
                          <m:r>
                            <w:rPr>
                              <w:rFonts w:ascii="Cambria Math" w:hAnsi="Cambria Math"/>
                              <w:sz w:val="28"/>
                              <w:szCs w:val="28"/>
                              <w:lang w:val="kk-KZ"/>
                            </w:rPr>
                            <m:t>12</m:t>
                          </m:r>
                        </m:sup>
                      </m:sSup>
                    </m:den>
                  </m:f>
                </m:e>
              </m:rad>
            </m:oMath>
            <w:r w:rsidR="00B31729" w:rsidRPr="00617823">
              <w:rPr>
                <w:sz w:val="28"/>
                <w:szCs w:val="28"/>
              </w:rPr>
              <w:t>*86400 = 151,38</w:t>
            </w:r>
            <w:r w:rsidR="00B31729" w:rsidRPr="00617823">
              <w:rPr>
                <w:rFonts w:eastAsia="DengXian"/>
                <w:sz w:val="28"/>
                <w:szCs w:val="28"/>
              </w:rPr>
              <w:t xml:space="preserve"> м</w:t>
            </w:r>
            <w:r w:rsidR="00B31729" w:rsidRPr="00617823">
              <w:rPr>
                <w:rFonts w:eastAsia="DengXian"/>
                <w:sz w:val="28"/>
                <w:szCs w:val="28"/>
                <w:vertAlign w:val="superscript"/>
              </w:rPr>
              <w:t>3</w:t>
            </w:r>
            <w:r w:rsidR="00B31729" w:rsidRPr="00617823">
              <w:rPr>
                <w:rFonts w:eastAsia="DengXian"/>
                <w:sz w:val="28"/>
                <w:szCs w:val="28"/>
              </w:rPr>
              <w:t>/сут</w:t>
            </w:r>
          </w:p>
          <w:p w14:paraId="1AE12238" w14:textId="77777777" w:rsidR="00B31729" w:rsidRPr="00617823" w:rsidRDefault="00963B6C" w:rsidP="0052694D">
            <w:pPr>
              <w:ind w:right="83" w:firstLine="455"/>
              <w:jc w:val="both"/>
              <w:rPr>
                <w:sz w:val="28"/>
                <w:szCs w:val="28"/>
              </w:rPr>
            </w:pPr>
            <m:oMath>
              <m:sSub>
                <m:sSubPr>
                  <m:ctrlPr>
                    <w:rPr>
                      <w:rFonts w:ascii="Cambria Math" w:hAnsi="Cambria Math"/>
                      <w:i/>
                      <w:sz w:val="28"/>
                      <w:szCs w:val="28"/>
                      <w:lang w:val="kk-KZ"/>
                    </w:rPr>
                  </m:ctrlPr>
                </m:sSubPr>
                <m:e>
                  <m:r>
                    <w:rPr>
                      <w:rFonts w:ascii="Cambria Math" w:hAnsi="Cambria Math"/>
                      <w:sz w:val="28"/>
                      <w:szCs w:val="28"/>
                      <w:lang w:val="kk-KZ"/>
                    </w:rPr>
                    <m:t>q</m:t>
                  </m:r>
                </m:e>
                <m:sub>
                  <m:r>
                    <w:rPr>
                      <w:rFonts w:ascii="Cambria Math" w:hAnsi="Cambria Math"/>
                      <w:sz w:val="28"/>
                      <w:szCs w:val="28"/>
                      <w:lang w:val="kk-KZ"/>
                    </w:rPr>
                    <m:t>4</m:t>
                  </m:r>
                </m:sub>
              </m:sSub>
              <m:r>
                <w:rPr>
                  <w:rFonts w:ascii="Cambria Math" w:hAnsi="Cambria Math"/>
                  <w:sz w:val="28"/>
                  <w:szCs w:val="28"/>
                  <w:lang w:val="kk-KZ"/>
                </w:rPr>
                <m:t>=2×1237</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lang w:val="kk-KZ"/>
                        </w:rPr>
                        <m:t>1,5×15×9,8×</m:t>
                      </m:r>
                      <m:r>
                        <w:rPr>
                          <w:rFonts w:ascii="Cambria Math" w:hAnsi="Cambria Math"/>
                          <w:sz w:val="28"/>
                          <w:szCs w:val="28"/>
                        </w:rPr>
                        <m:t>0,72</m:t>
                      </m:r>
                      <m:r>
                        <w:rPr>
                          <w:rFonts w:ascii="Cambria Math" w:hAnsi="Cambria Math"/>
                          <w:sz w:val="28"/>
                          <w:szCs w:val="28"/>
                          <w:lang w:val="kk-KZ"/>
                        </w:rPr>
                        <m:t>×0,29×0,75×25</m:t>
                      </m:r>
                    </m:num>
                    <m:den>
                      <m:r>
                        <w:rPr>
                          <w:rFonts w:ascii="Cambria Math" w:hAnsi="Cambria Math"/>
                          <w:sz w:val="28"/>
                          <w:szCs w:val="28"/>
                          <w:lang w:val="kk-KZ"/>
                        </w:rPr>
                        <m:t>2,602</m:t>
                      </m:r>
                      <m:sSup>
                        <m:sSupPr>
                          <m:ctrlPr>
                            <w:rPr>
                              <w:rFonts w:ascii="Cambria Math" w:hAnsi="Cambria Math"/>
                              <w:i/>
                              <w:sz w:val="28"/>
                              <w:szCs w:val="28"/>
                              <w:lang w:val="kk-KZ"/>
                            </w:rPr>
                          </m:ctrlPr>
                        </m:sSupPr>
                        <m:e>
                          <m:r>
                            <w:rPr>
                              <w:rFonts w:ascii="Cambria Math" w:hAnsi="Cambria Math"/>
                              <w:sz w:val="28"/>
                              <w:szCs w:val="28"/>
                              <w:lang w:val="kk-KZ"/>
                            </w:rPr>
                            <m:t>×10</m:t>
                          </m:r>
                        </m:e>
                        <m:sup>
                          <m:r>
                            <w:rPr>
                              <w:rFonts w:ascii="Cambria Math" w:hAnsi="Cambria Math"/>
                              <w:sz w:val="28"/>
                              <w:szCs w:val="28"/>
                              <w:lang w:val="kk-KZ"/>
                            </w:rPr>
                            <m:t>12</m:t>
                          </m:r>
                        </m:sup>
                      </m:sSup>
                    </m:den>
                  </m:f>
                </m:e>
              </m:rad>
            </m:oMath>
            <w:r w:rsidR="00B31729" w:rsidRPr="00617823">
              <w:rPr>
                <w:sz w:val="28"/>
                <w:szCs w:val="28"/>
              </w:rPr>
              <w:t>*86400 = 123,12</w:t>
            </w:r>
            <w:r w:rsidR="00B31729" w:rsidRPr="00617823">
              <w:rPr>
                <w:rFonts w:eastAsia="DengXian"/>
                <w:sz w:val="28"/>
                <w:szCs w:val="28"/>
              </w:rPr>
              <w:t xml:space="preserve"> м</w:t>
            </w:r>
            <w:r w:rsidR="00B31729" w:rsidRPr="00617823">
              <w:rPr>
                <w:rFonts w:eastAsia="DengXian"/>
                <w:sz w:val="28"/>
                <w:szCs w:val="28"/>
                <w:vertAlign w:val="superscript"/>
              </w:rPr>
              <w:t>3</w:t>
            </w:r>
            <w:r w:rsidR="00B31729" w:rsidRPr="00617823">
              <w:rPr>
                <w:rFonts w:eastAsia="DengXian"/>
                <w:sz w:val="28"/>
                <w:szCs w:val="28"/>
              </w:rPr>
              <w:t>/сут</w:t>
            </w:r>
          </w:p>
          <w:p w14:paraId="49EA8513" w14:textId="77777777" w:rsidR="00B31729" w:rsidRPr="00617823" w:rsidRDefault="00963B6C" w:rsidP="0052694D">
            <w:pPr>
              <w:ind w:right="83" w:firstLine="455"/>
              <w:jc w:val="both"/>
              <w:rPr>
                <w:sz w:val="28"/>
                <w:szCs w:val="28"/>
              </w:rPr>
            </w:pPr>
            <m:oMath>
              <m:sSub>
                <m:sSubPr>
                  <m:ctrlPr>
                    <w:rPr>
                      <w:rFonts w:ascii="Cambria Math" w:hAnsi="Cambria Math"/>
                      <w:i/>
                      <w:sz w:val="28"/>
                      <w:szCs w:val="28"/>
                      <w:lang w:val="kk-KZ"/>
                    </w:rPr>
                  </m:ctrlPr>
                </m:sSubPr>
                <m:e>
                  <m:r>
                    <w:rPr>
                      <w:rFonts w:ascii="Cambria Math" w:hAnsi="Cambria Math"/>
                      <w:sz w:val="28"/>
                      <w:szCs w:val="28"/>
                      <w:lang w:val="kk-KZ"/>
                    </w:rPr>
                    <m:t>q</m:t>
                  </m:r>
                </m:e>
                <m:sub>
                  <m:r>
                    <w:rPr>
                      <w:rFonts w:ascii="Cambria Math" w:hAnsi="Cambria Math"/>
                      <w:sz w:val="28"/>
                      <w:szCs w:val="28"/>
                      <w:lang w:val="kk-KZ"/>
                    </w:rPr>
                    <m:t>5</m:t>
                  </m:r>
                </m:sub>
              </m:sSub>
              <m:r>
                <w:rPr>
                  <w:rFonts w:ascii="Cambria Math" w:hAnsi="Cambria Math"/>
                  <w:sz w:val="28"/>
                  <w:szCs w:val="28"/>
                  <w:lang w:val="kk-KZ"/>
                </w:rPr>
                <m:t>=2×1237</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lang w:val="kk-KZ"/>
                        </w:rPr>
                        <m:t>1,5×15×9,8×</m:t>
                      </m:r>
                      <m:r>
                        <w:rPr>
                          <w:rFonts w:ascii="Cambria Math" w:hAnsi="Cambria Math"/>
                          <w:sz w:val="28"/>
                          <w:szCs w:val="28"/>
                        </w:rPr>
                        <m:t>0,72</m:t>
                      </m:r>
                      <m:r>
                        <w:rPr>
                          <w:rFonts w:ascii="Cambria Math" w:hAnsi="Cambria Math"/>
                          <w:sz w:val="28"/>
                          <w:szCs w:val="28"/>
                          <w:lang w:val="kk-KZ"/>
                        </w:rPr>
                        <m:t>×0,29×0,75×25</m:t>
                      </m:r>
                    </m:num>
                    <m:den>
                      <m:r>
                        <w:rPr>
                          <w:rFonts w:ascii="Cambria Math" w:hAnsi="Cambria Math"/>
                          <w:sz w:val="28"/>
                          <w:szCs w:val="28"/>
                          <w:lang w:val="kk-KZ"/>
                        </w:rPr>
                        <m:t>4,415</m:t>
                      </m:r>
                      <m:sSup>
                        <m:sSupPr>
                          <m:ctrlPr>
                            <w:rPr>
                              <w:rFonts w:ascii="Cambria Math" w:hAnsi="Cambria Math"/>
                              <w:i/>
                              <w:sz w:val="28"/>
                              <w:szCs w:val="28"/>
                              <w:lang w:val="kk-KZ"/>
                            </w:rPr>
                          </m:ctrlPr>
                        </m:sSupPr>
                        <m:e>
                          <m:r>
                            <w:rPr>
                              <w:rFonts w:ascii="Cambria Math" w:hAnsi="Cambria Math"/>
                              <w:sz w:val="28"/>
                              <w:szCs w:val="28"/>
                              <w:lang w:val="kk-KZ"/>
                            </w:rPr>
                            <m:t>×10</m:t>
                          </m:r>
                        </m:e>
                        <m:sup>
                          <m:r>
                            <w:rPr>
                              <w:rFonts w:ascii="Cambria Math" w:hAnsi="Cambria Math"/>
                              <w:sz w:val="28"/>
                              <w:szCs w:val="28"/>
                              <w:lang w:val="kk-KZ"/>
                            </w:rPr>
                            <m:t>12</m:t>
                          </m:r>
                        </m:sup>
                      </m:sSup>
                    </m:den>
                  </m:f>
                </m:e>
              </m:rad>
            </m:oMath>
            <w:r w:rsidR="00B31729" w:rsidRPr="00617823">
              <w:rPr>
                <w:sz w:val="28"/>
                <w:szCs w:val="28"/>
              </w:rPr>
              <w:t>*86400 = 94,51</w:t>
            </w:r>
            <w:r w:rsidR="00B31729" w:rsidRPr="00617823">
              <w:rPr>
                <w:rFonts w:eastAsia="DengXian"/>
                <w:sz w:val="28"/>
                <w:szCs w:val="28"/>
              </w:rPr>
              <w:t xml:space="preserve"> м</w:t>
            </w:r>
            <w:r w:rsidR="00B31729" w:rsidRPr="00617823">
              <w:rPr>
                <w:rFonts w:eastAsia="DengXian"/>
                <w:sz w:val="28"/>
                <w:szCs w:val="28"/>
                <w:vertAlign w:val="superscript"/>
              </w:rPr>
              <w:t>3</w:t>
            </w:r>
            <w:r w:rsidR="00B31729" w:rsidRPr="00617823">
              <w:rPr>
                <w:rFonts w:eastAsia="DengXian"/>
                <w:sz w:val="28"/>
                <w:szCs w:val="28"/>
              </w:rPr>
              <w:t>/сут</w:t>
            </w:r>
          </w:p>
          <w:p w14:paraId="450015B9" w14:textId="77777777" w:rsidR="00B31729" w:rsidRPr="00617823" w:rsidRDefault="00963B6C" w:rsidP="0052694D">
            <w:pPr>
              <w:ind w:right="83" w:firstLine="455"/>
              <w:jc w:val="both"/>
              <w:rPr>
                <w:sz w:val="28"/>
                <w:szCs w:val="28"/>
              </w:rPr>
            </w:pPr>
            <m:oMath>
              <m:sSub>
                <m:sSubPr>
                  <m:ctrlPr>
                    <w:rPr>
                      <w:rFonts w:ascii="Cambria Math" w:hAnsi="Cambria Math"/>
                      <w:i/>
                      <w:sz w:val="28"/>
                      <w:szCs w:val="28"/>
                      <w:lang w:val="kk-KZ"/>
                    </w:rPr>
                  </m:ctrlPr>
                </m:sSubPr>
                <m:e>
                  <m:r>
                    <w:rPr>
                      <w:rFonts w:ascii="Cambria Math" w:hAnsi="Cambria Math"/>
                      <w:sz w:val="28"/>
                      <w:szCs w:val="28"/>
                      <w:lang w:val="kk-KZ"/>
                    </w:rPr>
                    <m:t>q</m:t>
                  </m:r>
                </m:e>
                <m:sub>
                  <m:r>
                    <w:rPr>
                      <w:rFonts w:ascii="Cambria Math" w:hAnsi="Cambria Math"/>
                      <w:sz w:val="28"/>
                      <w:szCs w:val="28"/>
                      <w:lang w:val="kk-KZ"/>
                    </w:rPr>
                    <m:t>6</m:t>
                  </m:r>
                </m:sub>
              </m:sSub>
              <m:r>
                <w:rPr>
                  <w:rFonts w:ascii="Cambria Math" w:hAnsi="Cambria Math"/>
                  <w:sz w:val="28"/>
                  <w:szCs w:val="28"/>
                  <w:lang w:val="kk-KZ"/>
                </w:rPr>
                <m:t>=2×1237</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lang w:val="kk-KZ"/>
                        </w:rPr>
                        <m:t>1,5×15×9,8×</m:t>
                      </m:r>
                      <m:r>
                        <w:rPr>
                          <w:rFonts w:ascii="Cambria Math" w:hAnsi="Cambria Math"/>
                          <w:sz w:val="28"/>
                          <w:szCs w:val="28"/>
                        </w:rPr>
                        <m:t>0,72</m:t>
                      </m:r>
                      <m:r>
                        <w:rPr>
                          <w:rFonts w:ascii="Cambria Math" w:hAnsi="Cambria Math"/>
                          <w:sz w:val="28"/>
                          <w:szCs w:val="28"/>
                          <w:lang w:val="kk-KZ"/>
                        </w:rPr>
                        <m:t>×0,29×0,75×25</m:t>
                      </m:r>
                    </m:num>
                    <m:den>
                      <m:r>
                        <w:rPr>
                          <w:rFonts w:ascii="Cambria Math" w:hAnsi="Cambria Math"/>
                          <w:sz w:val="28"/>
                          <w:szCs w:val="28"/>
                          <w:lang w:val="kk-KZ"/>
                        </w:rPr>
                        <m:t>3,692</m:t>
                      </m:r>
                      <m:sSup>
                        <m:sSupPr>
                          <m:ctrlPr>
                            <w:rPr>
                              <w:rFonts w:ascii="Cambria Math" w:hAnsi="Cambria Math"/>
                              <w:i/>
                              <w:sz w:val="28"/>
                              <w:szCs w:val="28"/>
                              <w:lang w:val="kk-KZ"/>
                            </w:rPr>
                          </m:ctrlPr>
                        </m:sSupPr>
                        <m:e>
                          <m:r>
                            <w:rPr>
                              <w:rFonts w:ascii="Cambria Math" w:hAnsi="Cambria Math"/>
                              <w:sz w:val="28"/>
                              <w:szCs w:val="28"/>
                              <w:lang w:val="kk-KZ"/>
                            </w:rPr>
                            <m:t>×10</m:t>
                          </m:r>
                        </m:e>
                        <m:sup>
                          <m:r>
                            <w:rPr>
                              <w:rFonts w:ascii="Cambria Math" w:hAnsi="Cambria Math"/>
                              <w:sz w:val="28"/>
                              <w:szCs w:val="28"/>
                              <w:lang w:val="kk-KZ"/>
                            </w:rPr>
                            <m:t>12</m:t>
                          </m:r>
                        </m:sup>
                      </m:sSup>
                    </m:den>
                  </m:f>
                </m:e>
              </m:rad>
            </m:oMath>
            <w:r w:rsidR="00B31729" w:rsidRPr="00617823">
              <w:rPr>
                <w:sz w:val="28"/>
                <w:szCs w:val="28"/>
              </w:rPr>
              <w:t>*86400 = 103,36</w:t>
            </w:r>
            <w:r w:rsidR="00B31729" w:rsidRPr="00617823">
              <w:rPr>
                <w:rFonts w:eastAsia="DengXian"/>
                <w:sz w:val="28"/>
                <w:szCs w:val="28"/>
              </w:rPr>
              <w:t xml:space="preserve"> м</w:t>
            </w:r>
            <w:r w:rsidR="00B31729" w:rsidRPr="00617823">
              <w:rPr>
                <w:rFonts w:eastAsia="DengXian"/>
                <w:sz w:val="28"/>
                <w:szCs w:val="28"/>
                <w:vertAlign w:val="superscript"/>
              </w:rPr>
              <w:t>3</w:t>
            </w:r>
            <w:r w:rsidR="00B31729" w:rsidRPr="00617823">
              <w:rPr>
                <w:rFonts w:eastAsia="DengXian"/>
                <w:sz w:val="28"/>
                <w:szCs w:val="28"/>
              </w:rPr>
              <w:t>/сут</w:t>
            </w:r>
          </w:p>
          <w:p w14:paraId="2F4E42A9" w14:textId="77777777" w:rsidR="00B31729" w:rsidRPr="00617823" w:rsidRDefault="00963B6C" w:rsidP="0052694D">
            <w:pPr>
              <w:ind w:right="83" w:firstLine="455"/>
              <w:jc w:val="both"/>
              <w:rPr>
                <w:sz w:val="28"/>
                <w:szCs w:val="28"/>
              </w:rPr>
            </w:pPr>
            <m:oMath>
              <m:sSub>
                <m:sSubPr>
                  <m:ctrlPr>
                    <w:rPr>
                      <w:rFonts w:ascii="Cambria Math" w:hAnsi="Cambria Math"/>
                      <w:i/>
                      <w:sz w:val="28"/>
                      <w:szCs w:val="28"/>
                      <w:lang w:val="kk-KZ"/>
                    </w:rPr>
                  </m:ctrlPr>
                </m:sSubPr>
                <m:e>
                  <m:r>
                    <w:rPr>
                      <w:rFonts w:ascii="Cambria Math" w:hAnsi="Cambria Math"/>
                      <w:sz w:val="28"/>
                      <w:szCs w:val="28"/>
                      <w:lang w:val="kk-KZ"/>
                    </w:rPr>
                    <m:t>q</m:t>
                  </m:r>
                </m:e>
                <m:sub>
                  <m:r>
                    <w:rPr>
                      <w:rFonts w:ascii="Cambria Math" w:hAnsi="Cambria Math"/>
                      <w:sz w:val="28"/>
                      <w:szCs w:val="28"/>
                      <w:lang w:val="kk-KZ"/>
                    </w:rPr>
                    <m:t>7</m:t>
                  </m:r>
                </m:sub>
              </m:sSub>
              <m:r>
                <w:rPr>
                  <w:rFonts w:ascii="Cambria Math" w:hAnsi="Cambria Math"/>
                  <w:sz w:val="28"/>
                  <w:szCs w:val="28"/>
                  <w:lang w:val="kk-KZ"/>
                </w:rPr>
                <m:t>=2×1237</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lang w:val="kk-KZ"/>
                        </w:rPr>
                        <m:t>1,5×15×9,8×</m:t>
                      </m:r>
                      <m:r>
                        <w:rPr>
                          <w:rFonts w:ascii="Cambria Math" w:hAnsi="Cambria Math"/>
                          <w:sz w:val="28"/>
                          <w:szCs w:val="28"/>
                        </w:rPr>
                        <m:t>0,72</m:t>
                      </m:r>
                      <m:r>
                        <w:rPr>
                          <w:rFonts w:ascii="Cambria Math" w:hAnsi="Cambria Math"/>
                          <w:sz w:val="28"/>
                          <w:szCs w:val="28"/>
                          <w:lang w:val="kk-KZ"/>
                        </w:rPr>
                        <m:t>×0,29×0,75×25</m:t>
                      </m:r>
                    </m:num>
                    <m:den>
                      <m:r>
                        <w:rPr>
                          <w:rFonts w:ascii="Cambria Math" w:hAnsi="Cambria Math"/>
                          <w:sz w:val="28"/>
                          <w:szCs w:val="28"/>
                          <w:lang w:val="kk-KZ"/>
                        </w:rPr>
                        <m:t>2,805</m:t>
                      </m:r>
                      <m:sSup>
                        <m:sSupPr>
                          <m:ctrlPr>
                            <w:rPr>
                              <w:rFonts w:ascii="Cambria Math" w:hAnsi="Cambria Math"/>
                              <w:i/>
                              <w:sz w:val="28"/>
                              <w:szCs w:val="28"/>
                              <w:lang w:val="kk-KZ"/>
                            </w:rPr>
                          </m:ctrlPr>
                        </m:sSupPr>
                        <m:e>
                          <m:r>
                            <w:rPr>
                              <w:rFonts w:ascii="Cambria Math" w:hAnsi="Cambria Math"/>
                              <w:sz w:val="28"/>
                              <w:szCs w:val="28"/>
                              <w:lang w:val="kk-KZ"/>
                            </w:rPr>
                            <m:t>×10</m:t>
                          </m:r>
                        </m:e>
                        <m:sup>
                          <m:r>
                            <w:rPr>
                              <w:rFonts w:ascii="Cambria Math" w:hAnsi="Cambria Math"/>
                              <w:sz w:val="28"/>
                              <w:szCs w:val="28"/>
                              <w:lang w:val="kk-KZ"/>
                            </w:rPr>
                            <m:t>12</m:t>
                          </m:r>
                        </m:sup>
                      </m:sSup>
                    </m:den>
                  </m:f>
                </m:e>
              </m:rad>
            </m:oMath>
            <w:r w:rsidR="00B31729" w:rsidRPr="00617823">
              <w:rPr>
                <w:sz w:val="28"/>
                <w:szCs w:val="28"/>
              </w:rPr>
              <w:t>*86400 = 118,58</w:t>
            </w:r>
            <w:r w:rsidR="00B31729" w:rsidRPr="00617823">
              <w:rPr>
                <w:rFonts w:eastAsia="DengXian"/>
                <w:sz w:val="28"/>
                <w:szCs w:val="28"/>
              </w:rPr>
              <w:t xml:space="preserve"> м</w:t>
            </w:r>
            <w:r w:rsidR="00B31729" w:rsidRPr="00617823">
              <w:rPr>
                <w:rFonts w:eastAsia="DengXian"/>
                <w:sz w:val="28"/>
                <w:szCs w:val="28"/>
                <w:vertAlign w:val="superscript"/>
              </w:rPr>
              <w:t>3</w:t>
            </w:r>
            <w:r w:rsidR="00B31729" w:rsidRPr="00617823">
              <w:rPr>
                <w:rFonts w:eastAsia="DengXian"/>
                <w:sz w:val="28"/>
                <w:szCs w:val="28"/>
              </w:rPr>
              <w:t>/сут</w:t>
            </w:r>
          </w:p>
          <w:p w14:paraId="686008CF" w14:textId="77777777" w:rsidR="00B31729" w:rsidRPr="00617823" w:rsidRDefault="00963B6C" w:rsidP="0052694D">
            <w:pPr>
              <w:ind w:right="83" w:firstLine="455"/>
              <w:jc w:val="both"/>
              <w:rPr>
                <w:sz w:val="28"/>
                <w:szCs w:val="28"/>
              </w:rPr>
            </w:pPr>
            <m:oMath>
              <m:sSub>
                <m:sSubPr>
                  <m:ctrlPr>
                    <w:rPr>
                      <w:rFonts w:ascii="Cambria Math" w:hAnsi="Cambria Math"/>
                      <w:i/>
                      <w:sz w:val="28"/>
                      <w:szCs w:val="28"/>
                      <w:lang w:val="kk-KZ"/>
                    </w:rPr>
                  </m:ctrlPr>
                </m:sSubPr>
                <m:e>
                  <m:r>
                    <w:rPr>
                      <w:rFonts w:ascii="Cambria Math" w:hAnsi="Cambria Math"/>
                      <w:sz w:val="28"/>
                      <w:szCs w:val="28"/>
                      <w:lang w:val="kk-KZ"/>
                    </w:rPr>
                    <m:t>q</m:t>
                  </m:r>
                </m:e>
                <m:sub>
                  <m:r>
                    <w:rPr>
                      <w:rFonts w:ascii="Cambria Math" w:hAnsi="Cambria Math"/>
                      <w:sz w:val="28"/>
                      <w:szCs w:val="28"/>
                      <w:lang w:val="kk-KZ"/>
                    </w:rPr>
                    <m:t>8</m:t>
                  </m:r>
                </m:sub>
              </m:sSub>
              <m:r>
                <w:rPr>
                  <w:rFonts w:ascii="Cambria Math" w:hAnsi="Cambria Math"/>
                  <w:sz w:val="28"/>
                  <w:szCs w:val="28"/>
                  <w:lang w:val="kk-KZ"/>
                </w:rPr>
                <m:t>=2×1237</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lang w:val="kk-KZ"/>
                        </w:rPr>
                        <m:t>1,5×15×9,8×</m:t>
                      </m:r>
                      <m:r>
                        <w:rPr>
                          <w:rFonts w:ascii="Cambria Math" w:hAnsi="Cambria Math"/>
                          <w:sz w:val="28"/>
                          <w:szCs w:val="28"/>
                        </w:rPr>
                        <m:t>0,72</m:t>
                      </m:r>
                      <m:r>
                        <w:rPr>
                          <w:rFonts w:ascii="Cambria Math" w:hAnsi="Cambria Math"/>
                          <w:sz w:val="28"/>
                          <w:szCs w:val="28"/>
                          <w:lang w:val="kk-KZ"/>
                        </w:rPr>
                        <m:t>×0,29×0,75×25</m:t>
                      </m:r>
                    </m:num>
                    <m:den>
                      <m:r>
                        <w:rPr>
                          <w:rFonts w:ascii="Cambria Math" w:hAnsi="Cambria Math"/>
                          <w:sz w:val="28"/>
                          <w:szCs w:val="28"/>
                          <w:lang w:val="kk-KZ"/>
                        </w:rPr>
                        <m:t>6,456</m:t>
                      </m:r>
                      <m:sSup>
                        <m:sSupPr>
                          <m:ctrlPr>
                            <w:rPr>
                              <w:rFonts w:ascii="Cambria Math" w:hAnsi="Cambria Math"/>
                              <w:i/>
                              <w:sz w:val="28"/>
                              <w:szCs w:val="28"/>
                              <w:lang w:val="kk-KZ"/>
                            </w:rPr>
                          </m:ctrlPr>
                        </m:sSupPr>
                        <m:e>
                          <m:r>
                            <w:rPr>
                              <w:rFonts w:ascii="Cambria Math" w:hAnsi="Cambria Math"/>
                              <w:sz w:val="28"/>
                              <w:szCs w:val="28"/>
                              <w:lang w:val="kk-KZ"/>
                            </w:rPr>
                            <m:t>×10</m:t>
                          </m:r>
                        </m:e>
                        <m:sup>
                          <m:r>
                            <w:rPr>
                              <w:rFonts w:ascii="Cambria Math" w:hAnsi="Cambria Math"/>
                              <w:sz w:val="28"/>
                              <w:szCs w:val="28"/>
                              <w:lang w:val="kk-KZ"/>
                            </w:rPr>
                            <m:t>12</m:t>
                          </m:r>
                        </m:sup>
                      </m:sSup>
                    </m:den>
                  </m:f>
                </m:e>
              </m:rad>
            </m:oMath>
            <w:r w:rsidR="00B31729" w:rsidRPr="00617823">
              <w:rPr>
                <w:sz w:val="28"/>
                <w:szCs w:val="28"/>
              </w:rPr>
              <w:t>*86400 = 78,163</w:t>
            </w:r>
            <w:r w:rsidR="00B31729" w:rsidRPr="00617823">
              <w:rPr>
                <w:rFonts w:eastAsia="DengXian"/>
                <w:sz w:val="28"/>
                <w:szCs w:val="28"/>
              </w:rPr>
              <w:t xml:space="preserve"> м</w:t>
            </w:r>
            <w:r w:rsidR="00B31729" w:rsidRPr="00617823">
              <w:rPr>
                <w:rFonts w:eastAsia="DengXian"/>
                <w:sz w:val="28"/>
                <w:szCs w:val="28"/>
                <w:vertAlign w:val="superscript"/>
              </w:rPr>
              <w:t>3</w:t>
            </w:r>
            <w:r w:rsidR="00B31729" w:rsidRPr="00617823">
              <w:rPr>
                <w:rFonts w:eastAsia="DengXian"/>
                <w:sz w:val="28"/>
                <w:szCs w:val="28"/>
              </w:rPr>
              <w:t>/сут</w:t>
            </w:r>
          </w:p>
          <w:p w14:paraId="473EEEFA" w14:textId="77777777" w:rsidR="00B31729" w:rsidRPr="00617823" w:rsidRDefault="00963B6C" w:rsidP="0052694D">
            <w:pPr>
              <w:ind w:right="83" w:firstLine="455"/>
              <w:jc w:val="both"/>
              <w:rPr>
                <w:sz w:val="28"/>
                <w:szCs w:val="28"/>
              </w:rPr>
            </w:pPr>
            <m:oMath>
              <m:sSub>
                <m:sSubPr>
                  <m:ctrlPr>
                    <w:rPr>
                      <w:rFonts w:ascii="Cambria Math" w:hAnsi="Cambria Math"/>
                      <w:i/>
                      <w:sz w:val="28"/>
                      <w:szCs w:val="28"/>
                      <w:lang w:val="kk-KZ"/>
                    </w:rPr>
                  </m:ctrlPr>
                </m:sSubPr>
                <m:e>
                  <m:r>
                    <w:rPr>
                      <w:rFonts w:ascii="Cambria Math" w:hAnsi="Cambria Math"/>
                      <w:sz w:val="28"/>
                      <w:szCs w:val="28"/>
                      <w:lang w:val="kk-KZ"/>
                    </w:rPr>
                    <m:t>q</m:t>
                  </m:r>
                </m:e>
                <m:sub>
                  <m:r>
                    <w:rPr>
                      <w:rFonts w:ascii="Cambria Math" w:hAnsi="Cambria Math"/>
                      <w:sz w:val="28"/>
                      <w:szCs w:val="28"/>
                      <w:lang w:val="kk-KZ"/>
                    </w:rPr>
                    <m:t>9</m:t>
                  </m:r>
                </m:sub>
              </m:sSub>
              <m:r>
                <w:rPr>
                  <w:rFonts w:ascii="Cambria Math" w:hAnsi="Cambria Math"/>
                  <w:sz w:val="28"/>
                  <w:szCs w:val="28"/>
                  <w:lang w:val="kk-KZ"/>
                </w:rPr>
                <m:t>=2×1237</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lang w:val="kk-KZ"/>
                        </w:rPr>
                        <m:t>1,5×15×9,8×</m:t>
                      </m:r>
                      <m:r>
                        <w:rPr>
                          <w:rFonts w:ascii="Cambria Math" w:hAnsi="Cambria Math"/>
                          <w:sz w:val="28"/>
                          <w:szCs w:val="28"/>
                        </w:rPr>
                        <m:t>0,72</m:t>
                      </m:r>
                      <m:r>
                        <w:rPr>
                          <w:rFonts w:ascii="Cambria Math" w:hAnsi="Cambria Math"/>
                          <w:sz w:val="28"/>
                          <w:szCs w:val="28"/>
                          <w:lang w:val="kk-KZ"/>
                        </w:rPr>
                        <m:t>×0,29×0,75×25</m:t>
                      </m:r>
                    </m:num>
                    <m:den>
                      <m:r>
                        <w:rPr>
                          <w:rFonts w:ascii="Cambria Math" w:hAnsi="Cambria Math"/>
                          <w:sz w:val="28"/>
                          <w:szCs w:val="28"/>
                          <w:lang w:val="kk-KZ"/>
                        </w:rPr>
                        <m:t>9,29</m:t>
                      </m:r>
                      <m:sSup>
                        <m:sSupPr>
                          <m:ctrlPr>
                            <w:rPr>
                              <w:rFonts w:ascii="Cambria Math" w:hAnsi="Cambria Math"/>
                              <w:i/>
                              <w:sz w:val="28"/>
                              <w:szCs w:val="28"/>
                              <w:lang w:val="kk-KZ"/>
                            </w:rPr>
                          </m:ctrlPr>
                        </m:sSupPr>
                        <m:e>
                          <m:r>
                            <w:rPr>
                              <w:rFonts w:ascii="Cambria Math" w:hAnsi="Cambria Math"/>
                              <w:sz w:val="28"/>
                              <w:szCs w:val="28"/>
                              <w:lang w:val="kk-KZ"/>
                            </w:rPr>
                            <m:t>×10</m:t>
                          </m:r>
                        </m:e>
                        <m:sup>
                          <m:r>
                            <w:rPr>
                              <w:rFonts w:ascii="Cambria Math" w:hAnsi="Cambria Math"/>
                              <w:sz w:val="28"/>
                              <w:szCs w:val="28"/>
                              <w:lang w:val="kk-KZ"/>
                            </w:rPr>
                            <m:t>12</m:t>
                          </m:r>
                        </m:sup>
                      </m:sSup>
                    </m:den>
                  </m:f>
                </m:e>
              </m:rad>
            </m:oMath>
            <w:r w:rsidR="00B31729" w:rsidRPr="00617823">
              <w:rPr>
                <w:sz w:val="28"/>
                <w:szCs w:val="28"/>
              </w:rPr>
              <w:t>*86400 = 65,15</w:t>
            </w:r>
            <w:r w:rsidR="00B31729" w:rsidRPr="00617823">
              <w:rPr>
                <w:rFonts w:eastAsia="DengXian"/>
                <w:sz w:val="28"/>
                <w:szCs w:val="28"/>
              </w:rPr>
              <w:t xml:space="preserve"> м</w:t>
            </w:r>
            <w:r w:rsidR="00B31729" w:rsidRPr="00617823">
              <w:rPr>
                <w:rFonts w:eastAsia="DengXian"/>
                <w:sz w:val="28"/>
                <w:szCs w:val="28"/>
                <w:vertAlign w:val="superscript"/>
              </w:rPr>
              <w:t>3</w:t>
            </w:r>
            <w:r w:rsidR="00B31729" w:rsidRPr="00617823">
              <w:rPr>
                <w:rFonts w:eastAsia="DengXian"/>
                <w:sz w:val="28"/>
                <w:szCs w:val="28"/>
              </w:rPr>
              <w:t>/сут</w:t>
            </w:r>
          </w:p>
          <w:p w14:paraId="5462B75F" w14:textId="77777777" w:rsidR="00B31729" w:rsidRPr="00617823" w:rsidRDefault="00963B6C" w:rsidP="0052694D">
            <w:pPr>
              <w:ind w:right="83" w:firstLine="455"/>
              <w:jc w:val="both"/>
              <w:rPr>
                <w:sz w:val="28"/>
                <w:szCs w:val="28"/>
              </w:rPr>
            </w:pPr>
            <m:oMath>
              <m:sSub>
                <m:sSubPr>
                  <m:ctrlPr>
                    <w:rPr>
                      <w:rFonts w:ascii="Cambria Math" w:hAnsi="Cambria Math"/>
                      <w:i/>
                      <w:sz w:val="28"/>
                      <w:szCs w:val="28"/>
                      <w:lang w:val="kk-KZ"/>
                    </w:rPr>
                  </m:ctrlPr>
                </m:sSubPr>
                <m:e>
                  <m:r>
                    <w:rPr>
                      <w:rFonts w:ascii="Cambria Math" w:hAnsi="Cambria Math"/>
                      <w:sz w:val="28"/>
                      <w:szCs w:val="28"/>
                      <w:lang w:val="kk-KZ"/>
                    </w:rPr>
                    <m:t>q</m:t>
                  </m:r>
                </m:e>
                <m:sub>
                  <m:r>
                    <w:rPr>
                      <w:rFonts w:ascii="Cambria Math" w:hAnsi="Cambria Math"/>
                      <w:sz w:val="28"/>
                      <w:szCs w:val="28"/>
                      <w:lang w:val="kk-KZ"/>
                    </w:rPr>
                    <m:t>10</m:t>
                  </m:r>
                </m:sub>
              </m:sSub>
              <m:r>
                <w:rPr>
                  <w:rFonts w:ascii="Cambria Math" w:hAnsi="Cambria Math"/>
                  <w:sz w:val="28"/>
                  <w:szCs w:val="28"/>
                  <w:lang w:val="kk-KZ"/>
                </w:rPr>
                <m:t>=2×1237</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lang w:val="kk-KZ"/>
                        </w:rPr>
                        <m:t>1,5×15×9,8×</m:t>
                      </m:r>
                      <m:r>
                        <w:rPr>
                          <w:rFonts w:ascii="Cambria Math" w:hAnsi="Cambria Math"/>
                          <w:sz w:val="28"/>
                          <w:szCs w:val="28"/>
                        </w:rPr>
                        <m:t>0,72</m:t>
                      </m:r>
                      <m:r>
                        <w:rPr>
                          <w:rFonts w:ascii="Cambria Math" w:hAnsi="Cambria Math"/>
                          <w:sz w:val="28"/>
                          <w:szCs w:val="28"/>
                          <w:lang w:val="kk-KZ"/>
                        </w:rPr>
                        <m:t>×0,29×0,75×25</m:t>
                      </m:r>
                    </m:num>
                    <m:den>
                      <m:r>
                        <w:rPr>
                          <w:rFonts w:ascii="Cambria Math" w:hAnsi="Cambria Math"/>
                          <w:sz w:val="28"/>
                          <w:szCs w:val="28"/>
                          <w:lang w:val="kk-KZ"/>
                        </w:rPr>
                        <m:t>5,011</m:t>
                      </m:r>
                      <m:sSup>
                        <m:sSupPr>
                          <m:ctrlPr>
                            <w:rPr>
                              <w:rFonts w:ascii="Cambria Math" w:hAnsi="Cambria Math"/>
                              <w:i/>
                              <w:sz w:val="28"/>
                              <w:szCs w:val="28"/>
                              <w:lang w:val="kk-KZ"/>
                            </w:rPr>
                          </m:ctrlPr>
                        </m:sSupPr>
                        <m:e>
                          <m:r>
                            <w:rPr>
                              <w:rFonts w:ascii="Cambria Math" w:hAnsi="Cambria Math"/>
                              <w:sz w:val="28"/>
                              <w:szCs w:val="28"/>
                              <w:lang w:val="kk-KZ"/>
                            </w:rPr>
                            <m:t>×10</m:t>
                          </m:r>
                        </m:e>
                        <m:sup>
                          <m:r>
                            <w:rPr>
                              <w:rFonts w:ascii="Cambria Math" w:hAnsi="Cambria Math"/>
                              <w:sz w:val="28"/>
                              <w:szCs w:val="28"/>
                              <w:lang w:val="kk-KZ"/>
                            </w:rPr>
                            <m:t>12</m:t>
                          </m:r>
                        </m:sup>
                      </m:sSup>
                    </m:den>
                  </m:f>
                </m:e>
              </m:rad>
            </m:oMath>
            <w:r w:rsidR="00B31729" w:rsidRPr="00617823">
              <w:rPr>
                <w:sz w:val="28"/>
                <w:szCs w:val="28"/>
              </w:rPr>
              <w:t>*86400 = 88,71</w:t>
            </w:r>
            <w:r w:rsidR="00B31729" w:rsidRPr="00617823">
              <w:rPr>
                <w:rFonts w:eastAsia="DengXian"/>
                <w:sz w:val="28"/>
                <w:szCs w:val="28"/>
              </w:rPr>
              <w:t xml:space="preserve"> м</w:t>
            </w:r>
            <w:r w:rsidR="00B31729" w:rsidRPr="00617823">
              <w:rPr>
                <w:rFonts w:eastAsia="DengXian"/>
                <w:sz w:val="28"/>
                <w:szCs w:val="28"/>
                <w:vertAlign w:val="superscript"/>
              </w:rPr>
              <w:t>3</w:t>
            </w:r>
            <w:r w:rsidR="00B31729" w:rsidRPr="00617823">
              <w:rPr>
                <w:rFonts w:eastAsia="DengXian"/>
                <w:sz w:val="28"/>
                <w:szCs w:val="28"/>
              </w:rPr>
              <w:t>/сут</w:t>
            </w:r>
          </w:p>
          <w:p w14:paraId="6A21AD72" w14:textId="77777777" w:rsidR="00B31729" w:rsidRPr="00617823" w:rsidRDefault="00B31729" w:rsidP="0052694D">
            <w:pPr>
              <w:ind w:right="83" w:firstLine="455"/>
              <w:jc w:val="both"/>
              <w:rPr>
                <w:sz w:val="28"/>
                <w:szCs w:val="28"/>
              </w:rPr>
            </w:pPr>
          </w:p>
          <w:p w14:paraId="2FCA3B8A" w14:textId="2BBBDA36" w:rsidR="00B31729" w:rsidRPr="00617823" w:rsidRDefault="00B31729" w:rsidP="0052694D">
            <w:pPr>
              <w:ind w:right="83" w:firstLine="739"/>
              <w:jc w:val="both"/>
              <w:rPr>
                <w:sz w:val="28"/>
                <w:szCs w:val="28"/>
                <w:u w:val="single"/>
                <w:lang w:val="kk-KZ"/>
              </w:rPr>
            </w:pPr>
            <w:r w:rsidRPr="00617823">
              <w:rPr>
                <w:sz w:val="28"/>
                <w:szCs w:val="28"/>
                <w:u w:val="single"/>
              </w:rPr>
              <w:t xml:space="preserve">Дебит при </w:t>
            </w:r>
            <w:r w:rsidRPr="00617823">
              <w:rPr>
                <w:sz w:val="28"/>
                <w:szCs w:val="28"/>
                <w:u w:val="single"/>
                <w:lang w:val="en-US"/>
              </w:rPr>
              <w:t>h</w:t>
            </w:r>
            <w:r w:rsidR="005977D0" w:rsidRPr="00617823">
              <w:rPr>
                <w:sz w:val="28"/>
                <w:szCs w:val="28"/>
                <w:u w:val="single"/>
              </w:rPr>
              <w:t xml:space="preserve"> </w:t>
            </w:r>
            <w:r w:rsidRPr="00617823">
              <w:rPr>
                <w:sz w:val="28"/>
                <w:szCs w:val="28"/>
                <w:u w:val="single"/>
              </w:rPr>
              <w:t>=</w:t>
            </w:r>
            <w:r w:rsidR="005977D0" w:rsidRPr="00617823">
              <w:rPr>
                <w:sz w:val="28"/>
                <w:szCs w:val="28"/>
                <w:u w:val="single"/>
              </w:rPr>
              <w:t xml:space="preserve"> </w:t>
            </w:r>
            <w:r w:rsidRPr="00617823">
              <w:rPr>
                <w:sz w:val="28"/>
                <w:szCs w:val="28"/>
                <w:u w:val="single"/>
              </w:rPr>
              <w:t>20</w:t>
            </w:r>
            <w:r w:rsidR="005977D0" w:rsidRPr="00617823">
              <w:rPr>
                <w:sz w:val="28"/>
                <w:szCs w:val="28"/>
                <w:u w:val="single"/>
              </w:rPr>
              <w:t xml:space="preserve"> </w:t>
            </w:r>
            <w:r w:rsidRPr="00617823">
              <w:rPr>
                <w:sz w:val="28"/>
                <w:szCs w:val="28"/>
                <w:u w:val="single"/>
                <w:lang w:val="kk-KZ"/>
              </w:rPr>
              <w:t>м</w:t>
            </w:r>
          </w:p>
          <w:p w14:paraId="7C5ADE64" w14:textId="77777777" w:rsidR="00B31729" w:rsidRPr="00617823" w:rsidRDefault="00B31729" w:rsidP="0052694D">
            <w:pPr>
              <w:ind w:right="83" w:firstLine="455"/>
              <w:jc w:val="both"/>
              <w:rPr>
                <w:sz w:val="28"/>
                <w:szCs w:val="28"/>
                <w:lang w:val="kk-KZ"/>
              </w:rPr>
            </w:pPr>
          </w:p>
          <w:p w14:paraId="4512AA8C" w14:textId="77777777" w:rsidR="00B31729" w:rsidRPr="00617823" w:rsidRDefault="00963B6C" w:rsidP="0052694D">
            <w:pPr>
              <w:ind w:right="83" w:firstLine="455"/>
              <w:jc w:val="both"/>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q</m:t>
                  </m:r>
                </m:e>
                <m:sub>
                  <m:r>
                    <w:rPr>
                      <w:rFonts w:ascii="Cambria Math" w:hAnsi="Cambria Math"/>
                      <w:sz w:val="28"/>
                      <w:szCs w:val="28"/>
                      <w:lang w:val="kk-KZ"/>
                    </w:rPr>
                    <m:t>1</m:t>
                  </m:r>
                </m:sub>
              </m:sSub>
              <m:r>
                <w:rPr>
                  <w:rFonts w:ascii="Cambria Math" w:hAnsi="Cambria Math"/>
                  <w:sz w:val="28"/>
                  <w:szCs w:val="28"/>
                  <w:lang w:val="kk-KZ"/>
                </w:rPr>
                <m:t>=2*1237</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lang w:val="kk-KZ"/>
                        </w:rPr>
                        <m:t>1,5*15*9,8*0,72*0,29*0,75*20</m:t>
                      </m:r>
                    </m:num>
                    <m:den>
                      <m:r>
                        <w:rPr>
                          <w:rFonts w:ascii="Cambria Math" w:hAnsi="Cambria Math"/>
                          <w:sz w:val="28"/>
                          <w:szCs w:val="28"/>
                          <w:lang w:val="kk-KZ"/>
                        </w:rPr>
                        <m:t>0,862</m:t>
                      </m:r>
                      <m:sSup>
                        <m:sSupPr>
                          <m:ctrlPr>
                            <w:rPr>
                              <w:rFonts w:ascii="Cambria Math" w:hAnsi="Cambria Math"/>
                              <w:i/>
                              <w:sz w:val="28"/>
                              <w:szCs w:val="28"/>
                              <w:lang w:val="kk-KZ"/>
                            </w:rPr>
                          </m:ctrlPr>
                        </m:sSupPr>
                        <m:e>
                          <m:r>
                            <w:rPr>
                              <w:rFonts w:ascii="Cambria Math" w:hAnsi="Cambria Math"/>
                              <w:sz w:val="28"/>
                              <w:szCs w:val="28"/>
                              <w:lang w:val="kk-KZ"/>
                            </w:rPr>
                            <m:t>*10</m:t>
                          </m:r>
                        </m:e>
                        <m:sup>
                          <m:r>
                            <w:rPr>
                              <w:rFonts w:ascii="Cambria Math" w:hAnsi="Cambria Math"/>
                              <w:sz w:val="28"/>
                              <w:szCs w:val="28"/>
                              <w:lang w:val="kk-KZ"/>
                            </w:rPr>
                            <m:t>12</m:t>
                          </m:r>
                        </m:sup>
                      </m:sSup>
                    </m:den>
                  </m:f>
                </m:e>
              </m:rad>
            </m:oMath>
            <w:r w:rsidR="00B31729" w:rsidRPr="00617823">
              <w:rPr>
                <w:sz w:val="28"/>
                <w:szCs w:val="28"/>
                <w:lang w:val="kk-KZ"/>
              </w:rPr>
              <w:t>*86400 = 191,32</w:t>
            </w:r>
            <w:r w:rsidR="00B31729" w:rsidRPr="00617823">
              <w:rPr>
                <w:rFonts w:eastAsia="DengXian"/>
                <w:sz w:val="28"/>
                <w:szCs w:val="28"/>
              </w:rPr>
              <w:t xml:space="preserve"> м</w:t>
            </w:r>
            <w:r w:rsidR="00B31729" w:rsidRPr="00617823">
              <w:rPr>
                <w:rFonts w:eastAsia="DengXian"/>
                <w:sz w:val="28"/>
                <w:szCs w:val="28"/>
                <w:vertAlign w:val="superscript"/>
              </w:rPr>
              <w:t>3</w:t>
            </w:r>
            <w:r w:rsidR="00B31729" w:rsidRPr="00617823">
              <w:rPr>
                <w:rFonts w:eastAsia="DengXian"/>
                <w:sz w:val="28"/>
                <w:szCs w:val="28"/>
              </w:rPr>
              <w:t>/сут</w:t>
            </w:r>
          </w:p>
          <w:p w14:paraId="78259F63" w14:textId="77777777" w:rsidR="00B31729" w:rsidRPr="00617823" w:rsidRDefault="00963B6C" w:rsidP="0052694D">
            <w:pPr>
              <w:ind w:right="85" w:firstLine="454"/>
              <w:jc w:val="both"/>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q</m:t>
                  </m:r>
                </m:e>
                <m:sub>
                  <m:r>
                    <w:rPr>
                      <w:rFonts w:ascii="Cambria Math" w:hAnsi="Cambria Math"/>
                      <w:sz w:val="28"/>
                      <w:szCs w:val="28"/>
                      <w:lang w:val="kk-KZ"/>
                    </w:rPr>
                    <m:t>2</m:t>
                  </m:r>
                </m:sub>
              </m:sSub>
              <m:r>
                <w:rPr>
                  <w:rFonts w:ascii="Cambria Math" w:hAnsi="Cambria Math"/>
                  <w:sz w:val="28"/>
                  <w:szCs w:val="28"/>
                  <w:lang w:val="kk-KZ"/>
                </w:rPr>
                <m:t>=2×1237</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lang w:val="kk-KZ"/>
                        </w:rPr>
                        <m:t>1,5×15×9,8×0,72×0,29×0,75×20</m:t>
                      </m:r>
                    </m:num>
                    <m:den>
                      <m:r>
                        <w:rPr>
                          <w:rFonts w:ascii="Cambria Math" w:hAnsi="Cambria Math"/>
                          <w:sz w:val="28"/>
                          <w:szCs w:val="28"/>
                          <w:lang w:val="kk-KZ"/>
                        </w:rPr>
                        <m:t>0,851</m:t>
                      </m:r>
                      <m:sSup>
                        <m:sSupPr>
                          <m:ctrlPr>
                            <w:rPr>
                              <w:rFonts w:ascii="Cambria Math" w:hAnsi="Cambria Math"/>
                              <w:i/>
                              <w:sz w:val="28"/>
                              <w:szCs w:val="28"/>
                              <w:lang w:val="kk-KZ"/>
                            </w:rPr>
                          </m:ctrlPr>
                        </m:sSupPr>
                        <m:e>
                          <m:r>
                            <w:rPr>
                              <w:rFonts w:ascii="Cambria Math" w:hAnsi="Cambria Math"/>
                              <w:sz w:val="28"/>
                              <w:szCs w:val="28"/>
                              <w:lang w:val="kk-KZ"/>
                            </w:rPr>
                            <m:t>×10</m:t>
                          </m:r>
                        </m:e>
                        <m:sup>
                          <m:r>
                            <w:rPr>
                              <w:rFonts w:ascii="Cambria Math" w:hAnsi="Cambria Math"/>
                              <w:sz w:val="28"/>
                              <w:szCs w:val="28"/>
                              <w:lang w:val="kk-KZ"/>
                            </w:rPr>
                            <m:t>12</m:t>
                          </m:r>
                        </m:sup>
                      </m:sSup>
                    </m:den>
                  </m:f>
                </m:e>
              </m:rad>
            </m:oMath>
            <w:r w:rsidR="00B31729" w:rsidRPr="00617823">
              <w:rPr>
                <w:sz w:val="28"/>
                <w:szCs w:val="28"/>
                <w:lang w:val="kk-KZ"/>
              </w:rPr>
              <w:t>*86400 = 192,55</w:t>
            </w:r>
            <w:r w:rsidR="00B31729" w:rsidRPr="00617823">
              <w:rPr>
                <w:rFonts w:eastAsia="DengXian"/>
                <w:sz w:val="28"/>
                <w:szCs w:val="28"/>
              </w:rPr>
              <w:t xml:space="preserve"> м</w:t>
            </w:r>
            <w:r w:rsidR="00B31729" w:rsidRPr="00617823">
              <w:rPr>
                <w:rFonts w:eastAsia="DengXian"/>
                <w:sz w:val="28"/>
                <w:szCs w:val="28"/>
                <w:vertAlign w:val="superscript"/>
              </w:rPr>
              <w:t>3</w:t>
            </w:r>
            <w:r w:rsidR="00B31729" w:rsidRPr="00617823">
              <w:rPr>
                <w:rFonts w:eastAsia="DengXian"/>
                <w:sz w:val="28"/>
                <w:szCs w:val="28"/>
              </w:rPr>
              <w:t>/сут</w:t>
            </w:r>
          </w:p>
          <w:p w14:paraId="566093B2" w14:textId="77777777" w:rsidR="00B31729" w:rsidRPr="00617823" w:rsidRDefault="00963B6C" w:rsidP="0052694D">
            <w:pPr>
              <w:tabs>
                <w:tab w:val="left" w:pos="6825"/>
              </w:tabs>
              <w:ind w:right="85" w:firstLine="454"/>
              <w:jc w:val="both"/>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q</m:t>
                  </m:r>
                </m:e>
                <m:sub>
                  <m:r>
                    <w:rPr>
                      <w:rFonts w:ascii="Cambria Math" w:hAnsi="Cambria Math"/>
                      <w:sz w:val="28"/>
                      <w:szCs w:val="28"/>
                      <w:lang w:val="kk-KZ"/>
                    </w:rPr>
                    <m:t>3</m:t>
                  </m:r>
                </m:sub>
              </m:sSub>
              <m:r>
                <w:rPr>
                  <w:rFonts w:ascii="Cambria Math" w:hAnsi="Cambria Math"/>
                  <w:sz w:val="28"/>
                  <w:szCs w:val="28"/>
                  <w:lang w:val="kk-KZ"/>
                </w:rPr>
                <m:t>=2×1237</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lang w:val="kk-KZ"/>
                        </w:rPr>
                        <m:t>1,5×15×9,8×0,72×0,29×0,75×20</m:t>
                      </m:r>
                    </m:num>
                    <m:den>
                      <m:r>
                        <w:rPr>
                          <w:rFonts w:ascii="Cambria Math" w:hAnsi="Cambria Math"/>
                          <w:sz w:val="28"/>
                          <w:szCs w:val="28"/>
                          <w:lang w:val="kk-KZ"/>
                        </w:rPr>
                        <m:t>1,721</m:t>
                      </m:r>
                      <m:sSup>
                        <m:sSupPr>
                          <m:ctrlPr>
                            <w:rPr>
                              <w:rFonts w:ascii="Cambria Math" w:hAnsi="Cambria Math"/>
                              <w:i/>
                              <w:sz w:val="28"/>
                              <w:szCs w:val="28"/>
                              <w:lang w:val="kk-KZ"/>
                            </w:rPr>
                          </m:ctrlPr>
                        </m:sSupPr>
                        <m:e>
                          <m:r>
                            <w:rPr>
                              <w:rFonts w:ascii="Cambria Math" w:hAnsi="Cambria Math"/>
                              <w:sz w:val="28"/>
                              <w:szCs w:val="28"/>
                              <w:lang w:val="kk-KZ"/>
                            </w:rPr>
                            <m:t>×10</m:t>
                          </m:r>
                        </m:e>
                        <m:sup>
                          <m:r>
                            <w:rPr>
                              <w:rFonts w:ascii="Cambria Math" w:hAnsi="Cambria Math"/>
                              <w:sz w:val="28"/>
                              <w:szCs w:val="28"/>
                              <w:lang w:val="kk-KZ"/>
                            </w:rPr>
                            <m:t>12</m:t>
                          </m:r>
                        </m:sup>
                      </m:sSup>
                    </m:den>
                  </m:f>
                </m:e>
              </m:rad>
            </m:oMath>
            <w:r w:rsidR="00B31729" w:rsidRPr="00617823">
              <w:rPr>
                <w:sz w:val="28"/>
                <w:szCs w:val="28"/>
                <w:lang w:val="kk-KZ"/>
              </w:rPr>
              <w:t>*86400 = 135,84</w:t>
            </w:r>
            <w:r w:rsidR="00B31729" w:rsidRPr="00617823">
              <w:rPr>
                <w:rFonts w:eastAsia="DengXian"/>
                <w:sz w:val="28"/>
                <w:szCs w:val="28"/>
              </w:rPr>
              <w:t xml:space="preserve"> м</w:t>
            </w:r>
            <w:r w:rsidR="00B31729" w:rsidRPr="00617823">
              <w:rPr>
                <w:rFonts w:eastAsia="DengXian"/>
                <w:sz w:val="28"/>
                <w:szCs w:val="28"/>
                <w:vertAlign w:val="superscript"/>
              </w:rPr>
              <w:t>3</w:t>
            </w:r>
            <w:r w:rsidR="00B31729" w:rsidRPr="00617823">
              <w:rPr>
                <w:rFonts w:eastAsia="DengXian"/>
                <w:sz w:val="28"/>
                <w:szCs w:val="28"/>
              </w:rPr>
              <w:t>/сут</w:t>
            </w:r>
          </w:p>
          <w:p w14:paraId="520F01E2" w14:textId="77777777" w:rsidR="00B31729" w:rsidRPr="00617823" w:rsidRDefault="00963B6C" w:rsidP="0052694D">
            <w:pPr>
              <w:ind w:right="85" w:firstLine="454"/>
              <w:jc w:val="both"/>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q</m:t>
                  </m:r>
                </m:e>
                <m:sub>
                  <m:r>
                    <w:rPr>
                      <w:rFonts w:ascii="Cambria Math" w:hAnsi="Cambria Math"/>
                      <w:sz w:val="28"/>
                      <w:szCs w:val="28"/>
                      <w:lang w:val="kk-KZ"/>
                    </w:rPr>
                    <m:t>4</m:t>
                  </m:r>
                </m:sub>
              </m:sSub>
              <m:r>
                <w:rPr>
                  <w:rFonts w:ascii="Cambria Math" w:hAnsi="Cambria Math"/>
                  <w:sz w:val="28"/>
                  <w:szCs w:val="28"/>
                  <w:lang w:val="kk-KZ"/>
                </w:rPr>
                <m:t>=2×1237</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lang w:val="kk-KZ"/>
                        </w:rPr>
                        <m:t>1,5×15×9,8×0,72×0,29×0,75×20</m:t>
                      </m:r>
                    </m:num>
                    <m:den>
                      <m:r>
                        <w:rPr>
                          <w:rFonts w:ascii="Cambria Math" w:hAnsi="Cambria Math"/>
                          <w:sz w:val="28"/>
                          <w:szCs w:val="28"/>
                          <w:lang w:val="kk-KZ"/>
                        </w:rPr>
                        <m:t>2,602</m:t>
                      </m:r>
                      <m:sSup>
                        <m:sSupPr>
                          <m:ctrlPr>
                            <w:rPr>
                              <w:rFonts w:ascii="Cambria Math" w:hAnsi="Cambria Math"/>
                              <w:i/>
                              <w:sz w:val="28"/>
                              <w:szCs w:val="28"/>
                              <w:lang w:val="kk-KZ"/>
                            </w:rPr>
                          </m:ctrlPr>
                        </m:sSupPr>
                        <m:e>
                          <m:r>
                            <w:rPr>
                              <w:rFonts w:ascii="Cambria Math" w:hAnsi="Cambria Math"/>
                              <w:sz w:val="28"/>
                              <w:szCs w:val="28"/>
                              <w:lang w:val="kk-KZ"/>
                            </w:rPr>
                            <m:t>×10</m:t>
                          </m:r>
                        </m:e>
                        <m:sup>
                          <m:r>
                            <w:rPr>
                              <w:rFonts w:ascii="Cambria Math" w:hAnsi="Cambria Math"/>
                              <w:sz w:val="28"/>
                              <w:szCs w:val="28"/>
                              <w:lang w:val="kk-KZ"/>
                            </w:rPr>
                            <m:t>12</m:t>
                          </m:r>
                        </m:sup>
                      </m:sSup>
                    </m:den>
                  </m:f>
                </m:e>
              </m:rad>
            </m:oMath>
            <w:r w:rsidR="00B31729" w:rsidRPr="00617823">
              <w:rPr>
                <w:sz w:val="28"/>
                <w:szCs w:val="28"/>
                <w:lang w:val="kk-KZ"/>
              </w:rPr>
              <w:t>*86400 = 110,12</w:t>
            </w:r>
            <w:r w:rsidR="00B31729" w:rsidRPr="00617823">
              <w:rPr>
                <w:rFonts w:eastAsia="DengXian"/>
                <w:sz w:val="28"/>
                <w:szCs w:val="28"/>
              </w:rPr>
              <w:t xml:space="preserve"> м</w:t>
            </w:r>
            <w:r w:rsidR="00B31729" w:rsidRPr="00617823">
              <w:rPr>
                <w:rFonts w:eastAsia="DengXian"/>
                <w:sz w:val="28"/>
                <w:szCs w:val="28"/>
                <w:vertAlign w:val="superscript"/>
              </w:rPr>
              <w:t>3</w:t>
            </w:r>
            <w:r w:rsidR="00B31729" w:rsidRPr="00617823">
              <w:rPr>
                <w:rFonts w:eastAsia="DengXian"/>
                <w:sz w:val="28"/>
                <w:szCs w:val="28"/>
              </w:rPr>
              <w:t>/сут</w:t>
            </w:r>
          </w:p>
          <w:p w14:paraId="24C81C5C" w14:textId="77777777" w:rsidR="00B31729" w:rsidRPr="00617823" w:rsidRDefault="00963B6C" w:rsidP="0052694D">
            <w:pPr>
              <w:ind w:right="85" w:firstLine="454"/>
              <w:jc w:val="both"/>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q</m:t>
                  </m:r>
                </m:e>
                <m:sub>
                  <m:r>
                    <w:rPr>
                      <w:rFonts w:ascii="Cambria Math" w:hAnsi="Cambria Math"/>
                      <w:sz w:val="28"/>
                      <w:szCs w:val="28"/>
                      <w:lang w:val="kk-KZ"/>
                    </w:rPr>
                    <m:t>5</m:t>
                  </m:r>
                </m:sub>
              </m:sSub>
              <m:r>
                <w:rPr>
                  <w:rFonts w:ascii="Cambria Math" w:hAnsi="Cambria Math"/>
                  <w:sz w:val="28"/>
                  <w:szCs w:val="28"/>
                  <w:lang w:val="kk-KZ"/>
                </w:rPr>
                <m:t>=2×1237</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lang w:val="kk-KZ"/>
                        </w:rPr>
                        <m:t>1,5×15×9,8×0,72×0,29×0,75×20</m:t>
                      </m:r>
                    </m:num>
                    <m:den>
                      <m:r>
                        <w:rPr>
                          <w:rFonts w:ascii="Cambria Math" w:hAnsi="Cambria Math"/>
                          <w:sz w:val="28"/>
                          <w:szCs w:val="28"/>
                          <w:lang w:val="kk-KZ"/>
                        </w:rPr>
                        <m:t>4,415</m:t>
                      </m:r>
                      <m:sSup>
                        <m:sSupPr>
                          <m:ctrlPr>
                            <w:rPr>
                              <w:rFonts w:ascii="Cambria Math" w:hAnsi="Cambria Math"/>
                              <w:i/>
                              <w:sz w:val="28"/>
                              <w:szCs w:val="28"/>
                              <w:lang w:val="kk-KZ"/>
                            </w:rPr>
                          </m:ctrlPr>
                        </m:sSupPr>
                        <m:e>
                          <m:r>
                            <w:rPr>
                              <w:rFonts w:ascii="Cambria Math" w:hAnsi="Cambria Math"/>
                              <w:sz w:val="28"/>
                              <w:szCs w:val="28"/>
                              <w:lang w:val="kk-KZ"/>
                            </w:rPr>
                            <m:t>×10</m:t>
                          </m:r>
                        </m:e>
                        <m:sup>
                          <m:r>
                            <w:rPr>
                              <w:rFonts w:ascii="Cambria Math" w:hAnsi="Cambria Math"/>
                              <w:sz w:val="28"/>
                              <w:szCs w:val="28"/>
                              <w:lang w:val="kk-KZ"/>
                            </w:rPr>
                            <m:t>12</m:t>
                          </m:r>
                        </m:sup>
                      </m:sSup>
                    </m:den>
                  </m:f>
                </m:e>
              </m:rad>
            </m:oMath>
            <w:r w:rsidR="00B31729" w:rsidRPr="00617823">
              <w:rPr>
                <w:sz w:val="28"/>
                <w:szCs w:val="28"/>
                <w:lang w:val="kk-KZ"/>
              </w:rPr>
              <w:t>*86400 = 84,53</w:t>
            </w:r>
            <w:r w:rsidR="00B31729" w:rsidRPr="00617823">
              <w:rPr>
                <w:rFonts w:eastAsia="DengXian"/>
                <w:sz w:val="28"/>
                <w:szCs w:val="28"/>
              </w:rPr>
              <w:t xml:space="preserve"> м</w:t>
            </w:r>
            <w:r w:rsidR="00B31729" w:rsidRPr="00617823">
              <w:rPr>
                <w:rFonts w:eastAsia="DengXian"/>
                <w:sz w:val="28"/>
                <w:szCs w:val="28"/>
                <w:vertAlign w:val="superscript"/>
              </w:rPr>
              <w:t>3</w:t>
            </w:r>
            <w:r w:rsidR="00B31729" w:rsidRPr="00617823">
              <w:rPr>
                <w:rFonts w:eastAsia="DengXian"/>
                <w:sz w:val="28"/>
                <w:szCs w:val="28"/>
              </w:rPr>
              <w:t>/сут</w:t>
            </w:r>
          </w:p>
          <w:p w14:paraId="2BF4C66C" w14:textId="77777777" w:rsidR="00B31729" w:rsidRPr="00617823" w:rsidRDefault="00963B6C" w:rsidP="0052694D">
            <w:pPr>
              <w:ind w:right="85" w:firstLine="454"/>
              <w:jc w:val="both"/>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q</m:t>
                  </m:r>
                </m:e>
                <m:sub>
                  <m:r>
                    <w:rPr>
                      <w:rFonts w:ascii="Cambria Math" w:hAnsi="Cambria Math"/>
                      <w:sz w:val="28"/>
                      <w:szCs w:val="28"/>
                      <w:lang w:val="kk-KZ"/>
                    </w:rPr>
                    <m:t>6</m:t>
                  </m:r>
                </m:sub>
              </m:sSub>
              <m:r>
                <w:rPr>
                  <w:rFonts w:ascii="Cambria Math" w:hAnsi="Cambria Math"/>
                  <w:sz w:val="28"/>
                  <w:szCs w:val="28"/>
                  <w:lang w:val="kk-KZ"/>
                </w:rPr>
                <m:t>=2×1237</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lang w:val="kk-KZ"/>
                        </w:rPr>
                        <m:t>1,5×15×9,8×0,72×0,29×0,75×20</m:t>
                      </m:r>
                    </m:num>
                    <m:den>
                      <m:r>
                        <w:rPr>
                          <w:rFonts w:ascii="Cambria Math" w:hAnsi="Cambria Math"/>
                          <w:sz w:val="28"/>
                          <w:szCs w:val="28"/>
                          <w:lang w:val="kk-KZ"/>
                        </w:rPr>
                        <m:t>3,692</m:t>
                      </m:r>
                      <m:sSup>
                        <m:sSupPr>
                          <m:ctrlPr>
                            <w:rPr>
                              <w:rFonts w:ascii="Cambria Math" w:hAnsi="Cambria Math"/>
                              <w:i/>
                              <w:sz w:val="28"/>
                              <w:szCs w:val="28"/>
                              <w:lang w:val="kk-KZ"/>
                            </w:rPr>
                          </m:ctrlPr>
                        </m:sSupPr>
                        <m:e>
                          <m:r>
                            <w:rPr>
                              <w:rFonts w:ascii="Cambria Math" w:hAnsi="Cambria Math"/>
                              <w:sz w:val="28"/>
                              <w:szCs w:val="28"/>
                              <w:lang w:val="kk-KZ"/>
                            </w:rPr>
                            <m:t>×10</m:t>
                          </m:r>
                        </m:e>
                        <m:sup>
                          <m:r>
                            <w:rPr>
                              <w:rFonts w:ascii="Cambria Math" w:hAnsi="Cambria Math"/>
                              <w:sz w:val="28"/>
                              <w:szCs w:val="28"/>
                              <w:lang w:val="kk-KZ"/>
                            </w:rPr>
                            <m:t>12</m:t>
                          </m:r>
                        </m:sup>
                      </m:sSup>
                    </m:den>
                  </m:f>
                </m:e>
              </m:rad>
            </m:oMath>
            <w:r w:rsidR="00B31729" w:rsidRPr="00617823">
              <w:rPr>
                <w:sz w:val="28"/>
                <w:szCs w:val="28"/>
                <w:lang w:val="kk-KZ"/>
              </w:rPr>
              <w:t>*86400 = 92,44</w:t>
            </w:r>
            <w:r w:rsidR="00B31729" w:rsidRPr="00617823">
              <w:rPr>
                <w:rFonts w:eastAsia="DengXian"/>
                <w:sz w:val="28"/>
                <w:szCs w:val="28"/>
              </w:rPr>
              <w:t xml:space="preserve"> м</w:t>
            </w:r>
            <w:r w:rsidR="00B31729" w:rsidRPr="00617823">
              <w:rPr>
                <w:rFonts w:eastAsia="DengXian"/>
                <w:sz w:val="28"/>
                <w:szCs w:val="28"/>
                <w:vertAlign w:val="superscript"/>
              </w:rPr>
              <w:t>3</w:t>
            </w:r>
            <w:r w:rsidR="00B31729" w:rsidRPr="00617823">
              <w:rPr>
                <w:rFonts w:eastAsia="DengXian"/>
                <w:sz w:val="28"/>
                <w:szCs w:val="28"/>
              </w:rPr>
              <w:t>/сут</w:t>
            </w:r>
          </w:p>
          <w:p w14:paraId="686CDE45" w14:textId="77777777" w:rsidR="00B31729" w:rsidRPr="00617823" w:rsidRDefault="00963B6C" w:rsidP="0052694D">
            <w:pPr>
              <w:ind w:right="85" w:firstLine="454"/>
              <w:jc w:val="both"/>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q</m:t>
                  </m:r>
                </m:e>
                <m:sub>
                  <m:r>
                    <w:rPr>
                      <w:rFonts w:ascii="Cambria Math" w:hAnsi="Cambria Math"/>
                      <w:sz w:val="28"/>
                      <w:szCs w:val="28"/>
                      <w:lang w:val="kk-KZ"/>
                    </w:rPr>
                    <m:t>7</m:t>
                  </m:r>
                </m:sub>
              </m:sSub>
              <m:r>
                <w:rPr>
                  <w:rFonts w:ascii="Cambria Math" w:hAnsi="Cambria Math"/>
                  <w:sz w:val="28"/>
                  <w:szCs w:val="28"/>
                  <w:lang w:val="kk-KZ"/>
                </w:rPr>
                <m:t>=2×1237</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lang w:val="kk-KZ"/>
                        </w:rPr>
                        <m:t>1,5×15×9,8×0,72×0,29×0,75×20</m:t>
                      </m:r>
                    </m:num>
                    <m:den>
                      <m:r>
                        <w:rPr>
                          <w:rFonts w:ascii="Cambria Math" w:hAnsi="Cambria Math"/>
                          <w:sz w:val="28"/>
                          <w:szCs w:val="28"/>
                          <w:lang w:val="kk-KZ"/>
                        </w:rPr>
                        <m:t>2,805</m:t>
                      </m:r>
                      <m:sSup>
                        <m:sSupPr>
                          <m:ctrlPr>
                            <w:rPr>
                              <w:rFonts w:ascii="Cambria Math" w:hAnsi="Cambria Math"/>
                              <w:i/>
                              <w:sz w:val="28"/>
                              <w:szCs w:val="28"/>
                              <w:lang w:val="kk-KZ"/>
                            </w:rPr>
                          </m:ctrlPr>
                        </m:sSupPr>
                        <m:e>
                          <m:r>
                            <w:rPr>
                              <w:rFonts w:ascii="Cambria Math" w:hAnsi="Cambria Math"/>
                              <w:sz w:val="28"/>
                              <w:szCs w:val="28"/>
                              <w:lang w:val="kk-KZ"/>
                            </w:rPr>
                            <m:t>×10</m:t>
                          </m:r>
                        </m:e>
                        <m:sup>
                          <m:r>
                            <w:rPr>
                              <w:rFonts w:ascii="Cambria Math" w:hAnsi="Cambria Math"/>
                              <w:sz w:val="28"/>
                              <w:szCs w:val="28"/>
                              <w:lang w:val="kk-KZ"/>
                            </w:rPr>
                            <m:t>12</m:t>
                          </m:r>
                        </m:sup>
                      </m:sSup>
                    </m:den>
                  </m:f>
                </m:e>
              </m:rad>
            </m:oMath>
            <w:r w:rsidR="00B31729" w:rsidRPr="00617823">
              <w:rPr>
                <w:sz w:val="28"/>
                <w:szCs w:val="28"/>
                <w:lang w:val="kk-KZ"/>
              </w:rPr>
              <w:t>*86400 = 106,062</w:t>
            </w:r>
            <w:r w:rsidR="00B31729" w:rsidRPr="00617823">
              <w:rPr>
                <w:rFonts w:eastAsia="DengXian"/>
                <w:sz w:val="28"/>
                <w:szCs w:val="28"/>
              </w:rPr>
              <w:t xml:space="preserve"> м</w:t>
            </w:r>
            <w:r w:rsidR="00B31729" w:rsidRPr="00617823">
              <w:rPr>
                <w:rFonts w:eastAsia="DengXian"/>
                <w:sz w:val="28"/>
                <w:szCs w:val="28"/>
                <w:vertAlign w:val="superscript"/>
              </w:rPr>
              <w:t>3</w:t>
            </w:r>
            <w:r w:rsidR="00B31729" w:rsidRPr="00617823">
              <w:rPr>
                <w:rFonts w:eastAsia="DengXian"/>
                <w:sz w:val="28"/>
                <w:szCs w:val="28"/>
              </w:rPr>
              <w:t>/сут</w:t>
            </w:r>
          </w:p>
          <w:p w14:paraId="3397F062" w14:textId="77777777" w:rsidR="00B31729" w:rsidRPr="00617823" w:rsidRDefault="00963B6C" w:rsidP="0052694D">
            <w:pPr>
              <w:ind w:right="85" w:firstLine="454"/>
              <w:jc w:val="both"/>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q</m:t>
                  </m:r>
                </m:e>
                <m:sub>
                  <m:r>
                    <w:rPr>
                      <w:rFonts w:ascii="Cambria Math" w:hAnsi="Cambria Math"/>
                      <w:sz w:val="28"/>
                      <w:szCs w:val="28"/>
                      <w:lang w:val="kk-KZ"/>
                    </w:rPr>
                    <m:t>8</m:t>
                  </m:r>
                </m:sub>
              </m:sSub>
              <m:r>
                <w:rPr>
                  <w:rFonts w:ascii="Cambria Math" w:hAnsi="Cambria Math"/>
                  <w:sz w:val="28"/>
                  <w:szCs w:val="28"/>
                  <w:lang w:val="kk-KZ"/>
                </w:rPr>
                <m:t>=2×1237</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lang w:val="kk-KZ"/>
                        </w:rPr>
                        <m:t>1,5×15×9,8×0,72×0,29×0,75×20</m:t>
                      </m:r>
                    </m:num>
                    <m:den>
                      <m:r>
                        <w:rPr>
                          <w:rFonts w:ascii="Cambria Math" w:hAnsi="Cambria Math"/>
                          <w:sz w:val="28"/>
                          <w:szCs w:val="28"/>
                          <w:lang w:val="kk-KZ"/>
                        </w:rPr>
                        <m:t>6,456</m:t>
                      </m:r>
                      <m:sSup>
                        <m:sSupPr>
                          <m:ctrlPr>
                            <w:rPr>
                              <w:rFonts w:ascii="Cambria Math" w:hAnsi="Cambria Math"/>
                              <w:i/>
                              <w:sz w:val="28"/>
                              <w:szCs w:val="28"/>
                              <w:lang w:val="kk-KZ"/>
                            </w:rPr>
                          </m:ctrlPr>
                        </m:sSupPr>
                        <m:e>
                          <m:r>
                            <w:rPr>
                              <w:rFonts w:ascii="Cambria Math" w:hAnsi="Cambria Math"/>
                              <w:sz w:val="28"/>
                              <w:szCs w:val="28"/>
                              <w:lang w:val="kk-KZ"/>
                            </w:rPr>
                            <m:t>×10</m:t>
                          </m:r>
                        </m:e>
                        <m:sup>
                          <m:r>
                            <w:rPr>
                              <w:rFonts w:ascii="Cambria Math" w:hAnsi="Cambria Math"/>
                              <w:sz w:val="28"/>
                              <w:szCs w:val="28"/>
                              <w:lang w:val="kk-KZ"/>
                            </w:rPr>
                            <m:t>12</m:t>
                          </m:r>
                        </m:sup>
                      </m:sSup>
                    </m:den>
                  </m:f>
                </m:e>
              </m:rad>
            </m:oMath>
            <w:r w:rsidR="00B31729" w:rsidRPr="00617823">
              <w:rPr>
                <w:sz w:val="28"/>
                <w:szCs w:val="28"/>
                <w:lang w:val="kk-KZ"/>
              </w:rPr>
              <w:t>*86400 = 69,91</w:t>
            </w:r>
            <w:r w:rsidR="00B31729" w:rsidRPr="00617823">
              <w:rPr>
                <w:rFonts w:eastAsia="DengXian"/>
                <w:sz w:val="28"/>
                <w:szCs w:val="28"/>
              </w:rPr>
              <w:t xml:space="preserve"> м</w:t>
            </w:r>
            <w:r w:rsidR="00B31729" w:rsidRPr="00617823">
              <w:rPr>
                <w:rFonts w:eastAsia="DengXian"/>
                <w:sz w:val="28"/>
                <w:szCs w:val="28"/>
                <w:vertAlign w:val="superscript"/>
              </w:rPr>
              <w:t>3</w:t>
            </w:r>
            <w:r w:rsidR="00B31729" w:rsidRPr="00617823">
              <w:rPr>
                <w:rFonts w:eastAsia="DengXian"/>
                <w:sz w:val="28"/>
                <w:szCs w:val="28"/>
              </w:rPr>
              <w:t>/сут</w:t>
            </w:r>
          </w:p>
          <w:p w14:paraId="66EDA7FB" w14:textId="77777777" w:rsidR="00B31729" w:rsidRPr="00617823" w:rsidRDefault="00963B6C" w:rsidP="0052694D">
            <w:pPr>
              <w:ind w:right="85" w:firstLine="454"/>
              <w:jc w:val="both"/>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q</m:t>
                  </m:r>
                </m:e>
                <m:sub>
                  <m:r>
                    <w:rPr>
                      <w:rFonts w:ascii="Cambria Math" w:hAnsi="Cambria Math"/>
                      <w:sz w:val="28"/>
                      <w:szCs w:val="28"/>
                      <w:lang w:val="kk-KZ"/>
                    </w:rPr>
                    <m:t>9</m:t>
                  </m:r>
                </m:sub>
              </m:sSub>
              <m:r>
                <w:rPr>
                  <w:rFonts w:ascii="Cambria Math" w:hAnsi="Cambria Math"/>
                  <w:sz w:val="28"/>
                  <w:szCs w:val="28"/>
                  <w:lang w:val="kk-KZ"/>
                </w:rPr>
                <m:t>=2×1237</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lang w:val="kk-KZ"/>
                        </w:rPr>
                        <m:t>1,5×15×9,8×0,72×0,29×0,75×20</m:t>
                      </m:r>
                    </m:num>
                    <m:den>
                      <m:r>
                        <w:rPr>
                          <w:rFonts w:ascii="Cambria Math" w:hAnsi="Cambria Math"/>
                          <w:sz w:val="28"/>
                          <w:szCs w:val="28"/>
                          <w:lang w:val="kk-KZ"/>
                        </w:rPr>
                        <m:t>9,29</m:t>
                      </m:r>
                      <m:sSup>
                        <m:sSupPr>
                          <m:ctrlPr>
                            <w:rPr>
                              <w:rFonts w:ascii="Cambria Math" w:hAnsi="Cambria Math"/>
                              <w:i/>
                              <w:sz w:val="28"/>
                              <w:szCs w:val="28"/>
                              <w:lang w:val="kk-KZ"/>
                            </w:rPr>
                          </m:ctrlPr>
                        </m:sSupPr>
                        <m:e>
                          <m:r>
                            <w:rPr>
                              <w:rFonts w:ascii="Cambria Math" w:hAnsi="Cambria Math"/>
                              <w:sz w:val="28"/>
                              <w:szCs w:val="28"/>
                              <w:lang w:val="kk-KZ"/>
                            </w:rPr>
                            <m:t>×10</m:t>
                          </m:r>
                        </m:e>
                        <m:sup>
                          <m:r>
                            <w:rPr>
                              <w:rFonts w:ascii="Cambria Math" w:hAnsi="Cambria Math"/>
                              <w:sz w:val="28"/>
                              <w:szCs w:val="28"/>
                              <w:lang w:val="kk-KZ"/>
                            </w:rPr>
                            <m:t>12</m:t>
                          </m:r>
                        </m:sup>
                      </m:sSup>
                    </m:den>
                  </m:f>
                </m:e>
              </m:rad>
            </m:oMath>
            <w:r w:rsidR="00B31729" w:rsidRPr="00617823">
              <w:rPr>
                <w:sz w:val="28"/>
                <w:szCs w:val="28"/>
                <w:lang w:val="kk-KZ"/>
              </w:rPr>
              <w:t>*86400 = 58,27</w:t>
            </w:r>
            <w:r w:rsidR="00B31729" w:rsidRPr="00617823">
              <w:rPr>
                <w:rFonts w:eastAsia="DengXian"/>
                <w:sz w:val="28"/>
                <w:szCs w:val="28"/>
              </w:rPr>
              <w:t xml:space="preserve"> м</w:t>
            </w:r>
            <w:r w:rsidR="00B31729" w:rsidRPr="00617823">
              <w:rPr>
                <w:rFonts w:eastAsia="DengXian"/>
                <w:sz w:val="28"/>
                <w:szCs w:val="28"/>
                <w:vertAlign w:val="superscript"/>
              </w:rPr>
              <w:t>3</w:t>
            </w:r>
            <w:r w:rsidR="00B31729" w:rsidRPr="00617823">
              <w:rPr>
                <w:rFonts w:eastAsia="DengXian"/>
                <w:sz w:val="28"/>
                <w:szCs w:val="28"/>
              </w:rPr>
              <w:t>/сут</w:t>
            </w:r>
          </w:p>
          <w:p w14:paraId="465233DB" w14:textId="77777777" w:rsidR="00B31729" w:rsidRPr="00617823" w:rsidRDefault="00963B6C" w:rsidP="0052694D">
            <w:pPr>
              <w:ind w:right="85" w:firstLine="454"/>
              <w:jc w:val="both"/>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q</m:t>
                  </m:r>
                </m:e>
                <m:sub>
                  <m:r>
                    <w:rPr>
                      <w:rFonts w:ascii="Cambria Math" w:hAnsi="Cambria Math"/>
                      <w:sz w:val="28"/>
                      <w:szCs w:val="28"/>
                      <w:lang w:val="kk-KZ"/>
                    </w:rPr>
                    <m:t>10</m:t>
                  </m:r>
                </m:sub>
              </m:sSub>
              <m:r>
                <w:rPr>
                  <w:rFonts w:ascii="Cambria Math" w:hAnsi="Cambria Math"/>
                  <w:sz w:val="28"/>
                  <w:szCs w:val="28"/>
                  <w:lang w:val="kk-KZ"/>
                </w:rPr>
                <m:t>=2×1237</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lang w:val="kk-KZ"/>
                        </w:rPr>
                        <m:t>1,5×15×9,8×0,72×0,29×0,75×20</m:t>
                      </m:r>
                    </m:num>
                    <m:den>
                      <m:r>
                        <w:rPr>
                          <w:rFonts w:ascii="Cambria Math" w:hAnsi="Cambria Math"/>
                          <w:sz w:val="28"/>
                          <w:szCs w:val="28"/>
                          <w:lang w:val="kk-KZ"/>
                        </w:rPr>
                        <m:t>5,011</m:t>
                      </m:r>
                      <m:sSup>
                        <m:sSupPr>
                          <m:ctrlPr>
                            <w:rPr>
                              <w:rFonts w:ascii="Cambria Math" w:hAnsi="Cambria Math"/>
                              <w:i/>
                              <w:sz w:val="28"/>
                              <w:szCs w:val="28"/>
                              <w:lang w:val="kk-KZ"/>
                            </w:rPr>
                          </m:ctrlPr>
                        </m:sSupPr>
                        <m:e>
                          <m:r>
                            <w:rPr>
                              <w:rFonts w:ascii="Cambria Math" w:hAnsi="Cambria Math"/>
                              <w:sz w:val="28"/>
                              <w:szCs w:val="28"/>
                              <w:lang w:val="kk-KZ"/>
                            </w:rPr>
                            <m:t>×10</m:t>
                          </m:r>
                        </m:e>
                        <m:sup>
                          <m:r>
                            <w:rPr>
                              <w:rFonts w:ascii="Cambria Math" w:hAnsi="Cambria Math"/>
                              <w:sz w:val="28"/>
                              <w:szCs w:val="28"/>
                              <w:lang w:val="kk-KZ"/>
                            </w:rPr>
                            <m:t>12</m:t>
                          </m:r>
                        </m:sup>
                      </m:sSup>
                    </m:den>
                  </m:f>
                </m:e>
              </m:rad>
            </m:oMath>
            <w:r w:rsidR="00B31729" w:rsidRPr="00617823">
              <w:rPr>
                <w:sz w:val="28"/>
                <w:szCs w:val="28"/>
                <w:lang w:val="kk-KZ"/>
              </w:rPr>
              <w:t>*86400 = 79,35</w:t>
            </w:r>
            <w:r w:rsidR="00B31729" w:rsidRPr="00617823">
              <w:rPr>
                <w:rFonts w:eastAsia="DengXian"/>
                <w:sz w:val="28"/>
                <w:szCs w:val="28"/>
              </w:rPr>
              <w:t xml:space="preserve"> м</w:t>
            </w:r>
            <w:r w:rsidR="00B31729" w:rsidRPr="00617823">
              <w:rPr>
                <w:rFonts w:eastAsia="DengXian"/>
                <w:sz w:val="28"/>
                <w:szCs w:val="28"/>
                <w:vertAlign w:val="superscript"/>
              </w:rPr>
              <w:t>3</w:t>
            </w:r>
            <w:r w:rsidR="00B31729" w:rsidRPr="00617823">
              <w:rPr>
                <w:rFonts w:eastAsia="DengXian"/>
                <w:sz w:val="28"/>
                <w:szCs w:val="28"/>
              </w:rPr>
              <w:t>/сут</w:t>
            </w:r>
          </w:p>
          <w:p w14:paraId="348F6C6E" w14:textId="5056EBAF" w:rsidR="005977D0" w:rsidRPr="00617823" w:rsidRDefault="005977D0" w:rsidP="0052694D">
            <w:pPr>
              <w:ind w:right="83" w:firstLine="455"/>
              <w:jc w:val="both"/>
              <w:rPr>
                <w:rFonts w:eastAsia="DengXian"/>
                <w:sz w:val="28"/>
                <w:szCs w:val="28"/>
                <w:lang w:val="kk-KZ"/>
              </w:rPr>
            </w:pPr>
          </w:p>
          <w:p w14:paraId="444125FA" w14:textId="1ED18C1C" w:rsidR="00B31729" w:rsidRPr="00617823" w:rsidRDefault="00B31729" w:rsidP="0052694D">
            <w:pPr>
              <w:ind w:right="83" w:firstLine="739"/>
              <w:jc w:val="both"/>
              <w:rPr>
                <w:rFonts w:eastAsia="DengXian"/>
                <w:sz w:val="28"/>
                <w:szCs w:val="28"/>
                <w:u w:val="single"/>
                <w:lang w:val="kk-KZ"/>
              </w:rPr>
            </w:pPr>
            <w:r w:rsidRPr="00617823">
              <w:rPr>
                <w:rFonts w:eastAsia="DengXian"/>
                <w:sz w:val="28"/>
                <w:szCs w:val="28"/>
                <w:u w:val="single"/>
                <w:lang w:val="kk-KZ"/>
              </w:rPr>
              <w:t xml:space="preserve">Дебит при </w:t>
            </w:r>
            <w:r w:rsidRPr="00617823">
              <w:rPr>
                <w:rFonts w:eastAsia="DengXian"/>
                <w:sz w:val="28"/>
                <w:szCs w:val="28"/>
                <w:u w:val="single"/>
                <w:lang w:val="en-US"/>
              </w:rPr>
              <w:t>h</w:t>
            </w:r>
            <w:r w:rsidR="005977D0" w:rsidRPr="00617823">
              <w:rPr>
                <w:rFonts w:eastAsia="DengXian"/>
                <w:sz w:val="28"/>
                <w:szCs w:val="28"/>
                <w:u w:val="single"/>
              </w:rPr>
              <w:t xml:space="preserve"> </w:t>
            </w:r>
            <w:r w:rsidRPr="00617823">
              <w:rPr>
                <w:rFonts w:eastAsia="DengXian"/>
                <w:sz w:val="28"/>
                <w:szCs w:val="28"/>
                <w:u w:val="single"/>
                <w:lang w:val="kk-KZ"/>
              </w:rPr>
              <w:t>=</w:t>
            </w:r>
            <w:r w:rsidR="005977D0" w:rsidRPr="00617823">
              <w:rPr>
                <w:rFonts w:eastAsia="DengXian"/>
                <w:sz w:val="28"/>
                <w:szCs w:val="28"/>
                <w:u w:val="single"/>
                <w:lang w:val="kk-KZ"/>
              </w:rPr>
              <w:t xml:space="preserve"> </w:t>
            </w:r>
            <w:r w:rsidRPr="00617823">
              <w:rPr>
                <w:rFonts w:eastAsia="DengXian"/>
                <w:sz w:val="28"/>
                <w:szCs w:val="28"/>
                <w:u w:val="single"/>
                <w:lang w:val="kk-KZ"/>
              </w:rPr>
              <w:t>15</w:t>
            </w:r>
            <w:r w:rsidR="005977D0" w:rsidRPr="00617823">
              <w:rPr>
                <w:rFonts w:eastAsia="DengXian"/>
                <w:sz w:val="28"/>
                <w:szCs w:val="28"/>
                <w:u w:val="single"/>
                <w:lang w:val="kk-KZ"/>
              </w:rPr>
              <w:t xml:space="preserve"> </w:t>
            </w:r>
            <w:r w:rsidRPr="00617823">
              <w:rPr>
                <w:rFonts w:eastAsia="DengXian"/>
                <w:sz w:val="28"/>
                <w:szCs w:val="28"/>
                <w:u w:val="single"/>
                <w:lang w:val="kk-KZ"/>
              </w:rPr>
              <w:t>м</w:t>
            </w:r>
          </w:p>
          <w:p w14:paraId="67F8CE9C" w14:textId="77777777" w:rsidR="0047433A" w:rsidRPr="00617823" w:rsidRDefault="0047433A" w:rsidP="0052694D">
            <w:pPr>
              <w:ind w:right="83" w:firstLine="455"/>
              <w:jc w:val="both"/>
              <w:rPr>
                <w:rFonts w:eastAsia="DengXian"/>
                <w:sz w:val="28"/>
                <w:szCs w:val="28"/>
                <w:u w:val="single"/>
                <w:lang w:val="kk-KZ"/>
              </w:rPr>
            </w:pPr>
          </w:p>
          <w:p w14:paraId="3D88104B" w14:textId="77777777" w:rsidR="00B31729" w:rsidRPr="00617823" w:rsidRDefault="00963B6C" w:rsidP="0052694D">
            <w:pPr>
              <w:ind w:right="83" w:firstLine="455"/>
              <w:jc w:val="both"/>
              <w:rPr>
                <w:rFonts w:eastAsia="DengXian"/>
                <w:sz w:val="28"/>
                <w:szCs w:val="28"/>
                <w:lang w:val="kk-KZ"/>
              </w:rPr>
            </w:pPr>
            <m:oMath>
              <m:sSub>
                <m:sSubPr>
                  <m:ctrlPr>
                    <w:rPr>
                      <w:rFonts w:ascii="Cambria Math" w:eastAsia="DengXian" w:hAnsi="Cambria Math"/>
                      <w:i/>
                      <w:sz w:val="28"/>
                      <w:szCs w:val="28"/>
                      <w:lang w:val="kk-KZ"/>
                    </w:rPr>
                  </m:ctrlPr>
                </m:sSubPr>
                <m:e>
                  <m:r>
                    <w:rPr>
                      <w:rFonts w:ascii="Cambria Math" w:eastAsia="DengXian" w:hAnsi="Cambria Math"/>
                      <w:sz w:val="28"/>
                      <w:szCs w:val="28"/>
                      <w:lang w:val="kk-KZ"/>
                    </w:rPr>
                    <m:t>q</m:t>
                  </m:r>
                </m:e>
                <m:sub>
                  <m:r>
                    <w:rPr>
                      <w:rFonts w:ascii="Cambria Math" w:eastAsia="DengXian" w:hAnsi="Cambria Math"/>
                      <w:sz w:val="28"/>
                      <w:szCs w:val="28"/>
                      <w:lang w:val="kk-KZ"/>
                    </w:rPr>
                    <m:t>1</m:t>
                  </m:r>
                </m:sub>
              </m:sSub>
              <m:r>
                <w:rPr>
                  <w:rFonts w:ascii="Cambria Math" w:eastAsia="SimSun" w:hAnsi="Cambria Math"/>
                  <w:sz w:val="28"/>
                  <w:szCs w:val="28"/>
                  <w:lang w:val="kk-KZ"/>
                </w:rPr>
                <m:t>=2*1237</m:t>
              </m:r>
              <m:rad>
                <m:radPr>
                  <m:degHide m:val="1"/>
                  <m:ctrlPr>
                    <w:rPr>
                      <w:rFonts w:ascii="Cambria Math" w:eastAsia="SimSun" w:hAnsi="Cambria Math"/>
                      <w:i/>
                      <w:sz w:val="28"/>
                      <w:szCs w:val="28"/>
                      <w:lang w:val="kk-KZ"/>
                    </w:rPr>
                  </m:ctrlPr>
                </m:radPr>
                <m:deg/>
                <m:e>
                  <m:f>
                    <m:fPr>
                      <m:ctrlPr>
                        <w:rPr>
                          <w:rFonts w:ascii="Cambria Math" w:eastAsia="SimSun" w:hAnsi="Cambria Math"/>
                          <w:i/>
                          <w:sz w:val="28"/>
                          <w:szCs w:val="28"/>
                          <w:lang w:val="kk-KZ"/>
                        </w:rPr>
                      </m:ctrlPr>
                    </m:fPr>
                    <m:num>
                      <m:r>
                        <w:rPr>
                          <w:rFonts w:ascii="Cambria Math" w:eastAsia="SimSun" w:hAnsi="Cambria Math"/>
                          <w:sz w:val="28"/>
                          <w:szCs w:val="28"/>
                          <w:lang w:val="kk-KZ"/>
                        </w:rPr>
                        <m:t>1,5*15*9,8*0,72*0,29*0,75*15</m:t>
                      </m:r>
                    </m:num>
                    <m:den>
                      <m:r>
                        <w:rPr>
                          <w:rFonts w:ascii="Cambria Math" w:eastAsia="SimSun" w:hAnsi="Cambria Math"/>
                          <w:sz w:val="28"/>
                          <w:szCs w:val="28"/>
                          <w:lang w:val="kk-KZ"/>
                        </w:rPr>
                        <m:t>0,862</m:t>
                      </m:r>
                      <m:sSup>
                        <m:sSupPr>
                          <m:ctrlPr>
                            <w:rPr>
                              <w:rFonts w:ascii="Cambria Math" w:eastAsia="SimSun" w:hAnsi="Cambria Math"/>
                              <w:i/>
                              <w:sz w:val="28"/>
                              <w:szCs w:val="28"/>
                              <w:lang w:val="kk-KZ"/>
                            </w:rPr>
                          </m:ctrlPr>
                        </m:sSupPr>
                        <m:e>
                          <m:r>
                            <w:rPr>
                              <w:rFonts w:ascii="Cambria Math" w:eastAsia="SimSun" w:hAnsi="Cambria Math"/>
                              <w:sz w:val="28"/>
                              <w:szCs w:val="28"/>
                              <w:lang w:val="kk-KZ"/>
                            </w:rPr>
                            <m:t>*10</m:t>
                          </m:r>
                        </m:e>
                        <m:sup>
                          <m:r>
                            <w:rPr>
                              <w:rFonts w:ascii="Cambria Math" w:eastAsia="SimSun" w:hAnsi="Cambria Math"/>
                              <w:sz w:val="28"/>
                              <w:szCs w:val="28"/>
                              <w:lang w:val="kk-KZ"/>
                            </w:rPr>
                            <m:t>12</m:t>
                          </m:r>
                        </m:sup>
                      </m:sSup>
                    </m:den>
                  </m:f>
                </m:e>
              </m:rad>
            </m:oMath>
            <w:r w:rsidR="00B31729" w:rsidRPr="00617823">
              <w:rPr>
                <w:rFonts w:eastAsia="DengXian"/>
                <w:sz w:val="28"/>
                <w:szCs w:val="28"/>
                <w:lang w:val="kk-KZ"/>
              </w:rPr>
              <w:t>*86400 = 165,68</w:t>
            </w:r>
            <w:r w:rsidR="00B31729" w:rsidRPr="00617823">
              <w:rPr>
                <w:rFonts w:eastAsia="DengXian"/>
                <w:sz w:val="28"/>
                <w:szCs w:val="28"/>
              </w:rPr>
              <w:t xml:space="preserve"> м</w:t>
            </w:r>
            <w:r w:rsidR="00B31729" w:rsidRPr="00617823">
              <w:rPr>
                <w:rFonts w:eastAsia="DengXian"/>
                <w:sz w:val="28"/>
                <w:szCs w:val="28"/>
                <w:vertAlign w:val="superscript"/>
              </w:rPr>
              <w:t>3</w:t>
            </w:r>
            <w:r w:rsidR="00B31729" w:rsidRPr="00617823">
              <w:rPr>
                <w:rFonts w:eastAsia="DengXian"/>
                <w:sz w:val="28"/>
                <w:szCs w:val="28"/>
              </w:rPr>
              <w:t>/сут</w:t>
            </w:r>
          </w:p>
          <w:p w14:paraId="27E5DF98" w14:textId="77777777" w:rsidR="00B31729" w:rsidRPr="00617823" w:rsidRDefault="00963B6C" w:rsidP="0052694D">
            <w:pPr>
              <w:ind w:right="83" w:firstLine="455"/>
              <w:jc w:val="both"/>
              <w:rPr>
                <w:rFonts w:eastAsia="DengXian"/>
                <w:sz w:val="28"/>
                <w:szCs w:val="28"/>
                <w:lang w:val="kk-KZ"/>
              </w:rPr>
            </w:pPr>
            <m:oMath>
              <m:sSub>
                <m:sSubPr>
                  <m:ctrlPr>
                    <w:rPr>
                      <w:rFonts w:ascii="Cambria Math" w:eastAsia="DengXian" w:hAnsi="Cambria Math"/>
                      <w:i/>
                      <w:sz w:val="28"/>
                      <w:szCs w:val="28"/>
                      <w:lang w:val="kk-KZ"/>
                    </w:rPr>
                  </m:ctrlPr>
                </m:sSubPr>
                <m:e>
                  <m:r>
                    <w:rPr>
                      <w:rFonts w:ascii="Cambria Math" w:eastAsia="DengXian" w:hAnsi="Cambria Math"/>
                      <w:sz w:val="28"/>
                      <w:szCs w:val="28"/>
                      <w:lang w:val="kk-KZ"/>
                    </w:rPr>
                    <m:t>q</m:t>
                  </m:r>
                </m:e>
                <m:sub>
                  <m:r>
                    <w:rPr>
                      <w:rFonts w:ascii="Cambria Math" w:eastAsia="DengXian" w:hAnsi="Cambria Math"/>
                      <w:sz w:val="28"/>
                      <w:szCs w:val="28"/>
                      <w:lang w:val="kk-KZ"/>
                    </w:rPr>
                    <m:t>2</m:t>
                  </m:r>
                </m:sub>
              </m:sSub>
              <m:r>
                <w:rPr>
                  <w:rFonts w:ascii="Cambria Math" w:eastAsia="SimSun" w:hAnsi="Cambria Math"/>
                  <w:sz w:val="28"/>
                  <w:szCs w:val="28"/>
                  <w:lang w:val="kk-KZ"/>
                </w:rPr>
                <m:t>=2×1237</m:t>
              </m:r>
              <m:rad>
                <m:radPr>
                  <m:degHide m:val="1"/>
                  <m:ctrlPr>
                    <w:rPr>
                      <w:rFonts w:ascii="Cambria Math" w:eastAsia="SimSun" w:hAnsi="Cambria Math"/>
                      <w:i/>
                      <w:sz w:val="28"/>
                      <w:szCs w:val="28"/>
                      <w:lang w:val="kk-KZ"/>
                    </w:rPr>
                  </m:ctrlPr>
                </m:radPr>
                <m:deg/>
                <m:e>
                  <m:f>
                    <m:fPr>
                      <m:ctrlPr>
                        <w:rPr>
                          <w:rFonts w:ascii="Cambria Math" w:eastAsia="SimSun" w:hAnsi="Cambria Math"/>
                          <w:i/>
                          <w:sz w:val="28"/>
                          <w:szCs w:val="28"/>
                          <w:lang w:val="kk-KZ"/>
                        </w:rPr>
                      </m:ctrlPr>
                    </m:fPr>
                    <m:num>
                      <m:r>
                        <w:rPr>
                          <w:rFonts w:ascii="Cambria Math" w:eastAsia="SimSun" w:hAnsi="Cambria Math"/>
                          <w:sz w:val="28"/>
                          <w:szCs w:val="28"/>
                          <w:lang w:val="kk-KZ"/>
                        </w:rPr>
                        <m:t>1,5×15×9,8×0,72×0,29×0,75×15</m:t>
                      </m:r>
                    </m:num>
                    <m:den>
                      <m:r>
                        <w:rPr>
                          <w:rFonts w:ascii="Cambria Math" w:eastAsia="SimSun" w:hAnsi="Cambria Math"/>
                          <w:sz w:val="28"/>
                          <w:szCs w:val="28"/>
                          <w:lang w:val="kk-KZ"/>
                        </w:rPr>
                        <m:t>0,851</m:t>
                      </m:r>
                      <m:sSup>
                        <m:sSupPr>
                          <m:ctrlPr>
                            <w:rPr>
                              <w:rFonts w:ascii="Cambria Math" w:eastAsia="SimSun" w:hAnsi="Cambria Math"/>
                              <w:i/>
                              <w:sz w:val="28"/>
                              <w:szCs w:val="28"/>
                              <w:lang w:val="kk-KZ"/>
                            </w:rPr>
                          </m:ctrlPr>
                        </m:sSupPr>
                        <m:e>
                          <m:r>
                            <w:rPr>
                              <w:rFonts w:ascii="Cambria Math" w:eastAsia="SimSun" w:hAnsi="Cambria Math"/>
                              <w:sz w:val="28"/>
                              <w:szCs w:val="28"/>
                              <w:lang w:val="kk-KZ"/>
                            </w:rPr>
                            <m:t>×10</m:t>
                          </m:r>
                        </m:e>
                        <m:sup>
                          <m:r>
                            <w:rPr>
                              <w:rFonts w:ascii="Cambria Math" w:eastAsia="SimSun" w:hAnsi="Cambria Math"/>
                              <w:sz w:val="28"/>
                              <w:szCs w:val="28"/>
                              <w:lang w:val="kk-KZ"/>
                            </w:rPr>
                            <m:t>12</m:t>
                          </m:r>
                        </m:sup>
                      </m:sSup>
                    </m:den>
                  </m:f>
                </m:e>
              </m:rad>
            </m:oMath>
            <w:r w:rsidR="00B31729" w:rsidRPr="00617823">
              <w:rPr>
                <w:rFonts w:eastAsia="DengXian"/>
                <w:sz w:val="28"/>
                <w:szCs w:val="28"/>
                <w:lang w:val="kk-KZ"/>
              </w:rPr>
              <w:t>*86400 = 166,76</w:t>
            </w:r>
            <w:r w:rsidR="00B31729" w:rsidRPr="00617823">
              <w:rPr>
                <w:rFonts w:eastAsia="DengXian"/>
                <w:sz w:val="28"/>
                <w:szCs w:val="28"/>
              </w:rPr>
              <w:t xml:space="preserve"> м</w:t>
            </w:r>
            <w:r w:rsidR="00B31729" w:rsidRPr="00617823">
              <w:rPr>
                <w:rFonts w:eastAsia="DengXian"/>
                <w:sz w:val="28"/>
                <w:szCs w:val="28"/>
                <w:vertAlign w:val="superscript"/>
              </w:rPr>
              <w:t>3</w:t>
            </w:r>
            <w:r w:rsidR="00B31729" w:rsidRPr="00617823">
              <w:rPr>
                <w:rFonts w:eastAsia="DengXian"/>
                <w:sz w:val="28"/>
                <w:szCs w:val="28"/>
              </w:rPr>
              <w:t>/сут</w:t>
            </w:r>
          </w:p>
          <w:p w14:paraId="38BF9599" w14:textId="77777777" w:rsidR="00B31729" w:rsidRPr="00617823" w:rsidRDefault="00963B6C" w:rsidP="0052694D">
            <w:pPr>
              <w:ind w:right="83" w:firstLine="455"/>
              <w:jc w:val="both"/>
              <w:rPr>
                <w:rFonts w:eastAsia="DengXian"/>
                <w:sz w:val="28"/>
                <w:szCs w:val="28"/>
                <w:lang w:val="kk-KZ"/>
              </w:rPr>
            </w:pPr>
            <m:oMath>
              <m:sSub>
                <m:sSubPr>
                  <m:ctrlPr>
                    <w:rPr>
                      <w:rFonts w:ascii="Cambria Math" w:eastAsia="DengXian" w:hAnsi="Cambria Math"/>
                      <w:i/>
                      <w:sz w:val="28"/>
                      <w:szCs w:val="28"/>
                      <w:lang w:val="kk-KZ"/>
                    </w:rPr>
                  </m:ctrlPr>
                </m:sSubPr>
                <m:e>
                  <m:r>
                    <w:rPr>
                      <w:rFonts w:ascii="Cambria Math" w:eastAsia="DengXian" w:hAnsi="Cambria Math"/>
                      <w:sz w:val="28"/>
                      <w:szCs w:val="28"/>
                      <w:lang w:val="kk-KZ"/>
                    </w:rPr>
                    <m:t>q</m:t>
                  </m:r>
                </m:e>
                <m:sub>
                  <m:r>
                    <w:rPr>
                      <w:rFonts w:ascii="Cambria Math" w:eastAsia="DengXian" w:hAnsi="Cambria Math"/>
                      <w:sz w:val="28"/>
                      <w:szCs w:val="28"/>
                      <w:lang w:val="kk-KZ"/>
                    </w:rPr>
                    <m:t>3</m:t>
                  </m:r>
                </m:sub>
              </m:sSub>
              <m:r>
                <w:rPr>
                  <w:rFonts w:ascii="Cambria Math" w:eastAsia="SimSun" w:hAnsi="Cambria Math"/>
                  <w:sz w:val="28"/>
                  <w:szCs w:val="28"/>
                  <w:lang w:val="kk-KZ"/>
                </w:rPr>
                <m:t>=2×1237</m:t>
              </m:r>
              <m:rad>
                <m:radPr>
                  <m:degHide m:val="1"/>
                  <m:ctrlPr>
                    <w:rPr>
                      <w:rFonts w:ascii="Cambria Math" w:eastAsia="SimSun" w:hAnsi="Cambria Math"/>
                      <w:i/>
                      <w:sz w:val="28"/>
                      <w:szCs w:val="28"/>
                      <w:lang w:val="kk-KZ"/>
                    </w:rPr>
                  </m:ctrlPr>
                </m:radPr>
                <m:deg/>
                <m:e>
                  <m:f>
                    <m:fPr>
                      <m:ctrlPr>
                        <w:rPr>
                          <w:rFonts w:ascii="Cambria Math" w:eastAsia="SimSun" w:hAnsi="Cambria Math"/>
                          <w:i/>
                          <w:sz w:val="28"/>
                          <w:szCs w:val="28"/>
                          <w:lang w:val="kk-KZ"/>
                        </w:rPr>
                      </m:ctrlPr>
                    </m:fPr>
                    <m:num>
                      <m:r>
                        <w:rPr>
                          <w:rFonts w:ascii="Cambria Math" w:eastAsia="SimSun" w:hAnsi="Cambria Math"/>
                          <w:sz w:val="28"/>
                          <w:szCs w:val="28"/>
                          <w:lang w:val="kk-KZ"/>
                        </w:rPr>
                        <m:t>1,5×15×9,8×0,72×0,29×0,75×15</m:t>
                      </m:r>
                    </m:num>
                    <m:den>
                      <m:r>
                        <w:rPr>
                          <w:rFonts w:ascii="Cambria Math" w:eastAsia="SimSun" w:hAnsi="Cambria Math"/>
                          <w:sz w:val="28"/>
                          <w:szCs w:val="28"/>
                          <w:lang w:val="kk-KZ"/>
                        </w:rPr>
                        <m:t>1,721</m:t>
                      </m:r>
                      <m:sSup>
                        <m:sSupPr>
                          <m:ctrlPr>
                            <w:rPr>
                              <w:rFonts w:ascii="Cambria Math" w:eastAsia="SimSun" w:hAnsi="Cambria Math"/>
                              <w:i/>
                              <w:sz w:val="28"/>
                              <w:szCs w:val="28"/>
                              <w:lang w:val="kk-KZ"/>
                            </w:rPr>
                          </m:ctrlPr>
                        </m:sSupPr>
                        <m:e>
                          <m:r>
                            <w:rPr>
                              <w:rFonts w:ascii="Cambria Math" w:eastAsia="SimSun" w:hAnsi="Cambria Math"/>
                              <w:sz w:val="28"/>
                              <w:szCs w:val="28"/>
                              <w:lang w:val="kk-KZ"/>
                            </w:rPr>
                            <m:t>×10</m:t>
                          </m:r>
                        </m:e>
                        <m:sup>
                          <m:r>
                            <w:rPr>
                              <w:rFonts w:ascii="Cambria Math" w:eastAsia="SimSun" w:hAnsi="Cambria Math"/>
                              <w:sz w:val="28"/>
                              <w:szCs w:val="28"/>
                              <w:lang w:val="kk-KZ"/>
                            </w:rPr>
                            <m:t>12</m:t>
                          </m:r>
                        </m:sup>
                      </m:sSup>
                    </m:den>
                  </m:f>
                </m:e>
              </m:rad>
            </m:oMath>
            <w:r w:rsidR="00B31729" w:rsidRPr="00617823">
              <w:rPr>
                <w:rFonts w:eastAsia="DengXian"/>
                <w:sz w:val="28"/>
                <w:szCs w:val="28"/>
                <w:lang w:val="kk-KZ"/>
              </w:rPr>
              <w:t>*86400 = 117,26</w:t>
            </w:r>
            <w:r w:rsidR="00B31729" w:rsidRPr="00617823">
              <w:rPr>
                <w:rFonts w:eastAsia="DengXian"/>
                <w:sz w:val="28"/>
                <w:szCs w:val="28"/>
              </w:rPr>
              <w:t xml:space="preserve"> м</w:t>
            </w:r>
            <w:r w:rsidR="00B31729" w:rsidRPr="00617823">
              <w:rPr>
                <w:rFonts w:eastAsia="DengXian"/>
                <w:sz w:val="28"/>
                <w:szCs w:val="28"/>
                <w:vertAlign w:val="superscript"/>
              </w:rPr>
              <w:t>3</w:t>
            </w:r>
            <w:r w:rsidR="00B31729" w:rsidRPr="00617823">
              <w:rPr>
                <w:rFonts w:eastAsia="DengXian"/>
                <w:sz w:val="28"/>
                <w:szCs w:val="28"/>
              </w:rPr>
              <w:t>/сут</w:t>
            </w:r>
          </w:p>
          <w:p w14:paraId="28DADE15" w14:textId="77777777" w:rsidR="00B31729" w:rsidRPr="00617823" w:rsidRDefault="00963B6C" w:rsidP="0052694D">
            <w:pPr>
              <w:ind w:right="83" w:firstLine="455"/>
              <w:jc w:val="both"/>
              <w:rPr>
                <w:rFonts w:eastAsia="DengXian"/>
                <w:sz w:val="28"/>
                <w:szCs w:val="28"/>
                <w:lang w:val="kk-KZ"/>
              </w:rPr>
            </w:pPr>
            <m:oMath>
              <m:sSub>
                <m:sSubPr>
                  <m:ctrlPr>
                    <w:rPr>
                      <w:rFonts w:ascii="Cambria Math" w:eastAsia="DengXian" w:hAnsi="Cambria Math"/>
                      <w:i/>
                      <w:sz w:val="28"/>
                      <w:szCs w:val="28"/>
                      <w:lang w:val="kk-KZ"/>
                    </w:rPr>
                  </m:ctrlPr>
                </m:sSubPr>
                <m:e>
                  <m:r>
                    <w:rPr>
                      <w:rFonts w:ascii="Cambria Math" w:eastAsia="DengXian" w:hAnsi="Cambria Math"/>
                      <w:sz w:val="28"/>
                      <w:szCs w:val="28"/>
                      <w:lang w:val="kk-KZ"/>
                    </w:rPr>
                    <m:t>q</m:t>
                  </m:r>
                </m:e>
                <m:sub>
                  <m:r>
                    <w:rPr>
                      <w:rFonts w:ascii="Cambria Math" w:eastAsia="DengXian" w:hAnsi="Cambria Math"/>
                      <w:sz w:val="28"/>
                      <w:szCs w:val="28"/>
                      <w:lang w:val="kk-KZ"/>
                    </w:rPr>
                    <m:t>4</m:t>
                  </m:r>
                </m:sub>
              </m:sSub>
              <m:r>
                <w:rPr>
                  <w:rFonts w:ascii="Cambria Math" w:eastAsia="SimSun" w:hAnsi="Cambria Math"/>
                  <w:sz w:val="28"/>
                  <w:szCs w:val="28"/>
                  <w:lang w:val="kk-KZ"/>
                </w:rPr>
                <m:t>=2×1237</m:t>
              </m:r>
              <m:rad>
                <m:radPr>
                  <m:degHide m:val="1"/>
                  <m:ctrlPr>
                    <w:rPr>
                      <w:rFonts w:ascii="Cambria Math" w:eastAsia="SimSun" w:hAnsi="Cambria Math"/>
                      <w:i/>
                      <w:sz w:val="28"/>
                      <w:szCs w:val="28"/>
                      <w:lang w:val="kk-KZ"/>
                    </w:rPr>
                  </m:ctrlPr>
                </m:radPr>
                <m:deg/>
                <m:e>
                  <m:f>
                    <m:fPr>
                      <m:ctrlPr>
                        <w:rPr>
                          <w:rFonts w:ascii="Cambria Math" w:eastAsia="SimSun" w:hAnsi="Cambria Math"/>
                          <w:i/>
                          <w:sz w:val="28"/>
                          <w:szCs w:val="28"/>
                          <w:lang w:val="kk-KZ"/>
                        </w:rPr>
                      </m:ctrlPr>
                    </m:fPr>
                    <m:num>
                      <m:r>
                        <w:rPr>
                          <w:rFonts w:ascii="Cambria Math" w:eastAsia="SimSun" w:hAnsi="Cambria Math"/>
                          <w:sz w:val="28"/>
                          <w:szCs w:val="28"/>
                          <w:lang w:val="kk-KZ"/>
                        </w:rPr>
                        <m:t>1,5×15×9,8×0,72×0,29×0,75×15</m:t>
                      </m:r>
                    </m:num>
                    <m:den>
                      <m:r>
                        <w:rPr>
                          <w:rFonts w:ascii="Cambria Math" w:eastAsia="SimSun" w:hAnsi="Cambria Math"/>
                          <w:sz w:val="28"/>
                          <w:szCs w:val="28"/>
                          <w:lang w:val="kk-KZ"/>
                        </w:rPr>
                        <m:t>2,602</m:t>
                      </m:r>
                      <m:sSup>
                        <m:sSupPr>
                          <m:ctrlPr>
                            <w:rPr>
                              <w:rFonts w:ascii="Cambria Math" w:eastAsia="SimSun" w:hAnsi="Cambria Math"/>
                              <w:i/>
                              <w:sz w:val="28"/>
                              <w:szCs w:val="28"/>
                              <w:lang w:val="kk-KZ"/>
                            </w:rPr>
                          </m:ctrlPr>
                        </m:sSupPr>
                        <m:e>
                          <m:r>
                            <w:rPr>
                              <w:rFonts w:ascii="Cambria Math" w:eastAsia="SimSun" w:hAnsi="Cambria Math"/>
                              <w:sz w:val="28"/>
                              <w:szCs w:val="28"/>
                              <w:lang w:val="kk-KZ"/>
                            </w:rPr>
                            <m:t>×10</m:t>
                          </m:r>
                        </m:e>
                        <m:sup>
                          <m:r>
                            <w:rPr>
                              <w:rFonts w:ascii="Cambria Math" w:eastAsia="SimSun" w:hAnsi="Cambria Math"/>
                              <w:sz w:val="28"/>
                              <w:szCs w:val="28"/>
                              <w:lang w:val="kk-KZ"/>
                            </w:rPr>
                            <m:t>12</m:t>
                          </m:r>
                        </m:sup>
                      </m:sSup>
                    </m:den>
                  </m:f>
                </m:e>
              </m:rad>
            </m:oMath>
            <w:r w:rsidR="00B31729" w:rsidRPr="00617823">
              <w:rPr>
                <w:rFonts w:eastAsia="DengXian"/>
                <w:sz w:val="28"/>
                <w:szCs w:val="28"/>
                <w:lang w:val="kk-KZ"/>
              </w:rPr>
              <w:t>*86400 = 95,36</w:t>
            </w:r>
            <w:r w:rsidR="00B31729" w:rsidRPr="00617823">
              <w:rPr>
                <w:rFonts w:eastAsia="DengXian"/>
                <w:sz w:val="28"/>
                <w:szCs w:val="28"/>
              </w:rPr>
              <w:t xml:space="preserve"> м</w:t>
            </w:r>
            <w:r w:rsidR="00B31729" w:rsidRPr="00617823">
              <w:rPr>
                <w:rFonts w:eastAsia="DengXian"/>
                <w:sz w:val="28"/>
                <w:szCs w:val="28"/>
                <w:vertAlign w:val="superscript"/>
              </w:rPr>
              <w:t>3</w:t>
            </w:r>
            <w:r w:rsidR="00B31729" w:rsidRPr="00617823">
              <w:rPr>
                <w:rFonts w:eastAsia="DengXian"/>
                <w:sz w:val="28"/>
                <w:szCs w:val="28"/>
              </w:rPr>
              <w:t>/сут</w:t>
            </w:r>
          </w:p>
          <w:p w14:paraId="6F869AC0" w14:textId="77777777" w:rsidR="00B31729" w:rsidRPr="00617823" w:rsidRDefault="00963B6C" w:rsidP="0052694D">
            <w:pPr>
              <w:ind w:right="83" w:firstLine="455"/>
              <w:jc w:val="both"/>
              <w:rPr>
                <w:rFonts w:eastAsia="DengXian"/>
                <w:sz w:val="28"/>
                <w:szCs w:val="28"/>
                <w:lang w:val="kk-KZ"/>
              </w:rPr>
            </w:pPr>
            <m:oMath>
              <m:sSub>
                <m:sSubPr>
                  <m:ctrlPr>
                    <w:rPr>
                      <w:rFonts w:ascii="Cambria Math" w:eastAsia="DengXian" w:hAnsi="Cambria Math"/>
                      <w:i/>
                      <w:sz w:val="28"/>
                      <w:szCs w:val="28"/>
                      <w:lang w:val="kk-KZ"/>
                    </w:rPr>
                  </m:ctrlPr>
                </m:sSubPr>
                <m:e>
                  <m:r>
                    <w:rPr>
                      <w:rFonts w:ascii="Cambria Math" w:eastAsia="DengXian" w:hAnsi="Cambria Math"/>
                      <w:sz w:val="28"/>
                      <w:szCs w:val="28"/>
                      <w:lang w:val="kk-KZ"/>
                    </w:rPr>
                    <m:t>q</m:t>
                  </m:r>
                </m:e>
                <m:sub>
                  <m:r>
                    <w:rPr>
                      <w:rFonts w:ascii="Cambria Math" w:eastAsia="DengXian" w:hAnsi="Cambria Math"/>
                      <w:sz w:val="28"/>
                      <w:szCs w:val="28"/>
                      <w:lang w:val="kk-KZ"/>
                    </w:rPr>
                    <m:t>5</m:t>
                  </m:r>
                </m:sub>
              </m:sSub>
              <m:r>
                <w:rPr>
                  <w:rFonts w:ascii="Cambria Math" w:eastAsia="SimSun" w:hAnsi="Cambria Math"/>
                  <w:sz w:val="28"/>
                  <w:szCs w:val="28"/>
                  <w:lang w:val="kk-KZ"/>
                </w:rPr>
                <m:t>=2×1237</m:t>
              </m:r>
              <m:rad>
                <m:radPr>
                  <m:degHide m:val="1"/>
                  <m:ctrlPr>
                    <w:rPr>
                      <w:rFonts w:ascii="Cambria Math" w:eastAsia="SimSun" w:hAnsi="Cambria Math"/>
                      <w:i/>
                      <w:sz w:val="28"/>
                      <w:szCs w:val="28"/>
                      <w:lang w:val="kk-KZ"/>
                    </w:rPr>
                  </m:ctrlPr>
                </m:radPr>
                <m:deg/>
                <m:e>
                  <m:f>
                    <m:fPr>
                      <m:ctrlPr>
                        <w:rPr>
                          <w:rFonts w:ascii="Cambria Math" w:eastAsia="SimSun" w:hAnsi="Cambria Math"/>
                          <w:i/>
                          <w:sz w:val="28"/>
                          <w:szCs w:val="28"/>
                          <w:lang w:val="kk-KZ"/>
                        </w:rPr>
                      </m:ctrlPr>
                    </m:fPr>
                    <m:num>
                      <m:r>
                        <w:rPr>
                          <w:rFonts w:ascii="Cambria Math" w:eastAsia="SimSun" w:hAnsi="Cambria Math"/>
                          <w:sz w:val="28"/>
                          <w:szCs w:val="28"/>
                          <w:lang w:val="kk-KZ"/>
                        </w:rPr>
                        <m:t>1,5×15×9,8×0,72×0,29×0,75×15</m:t>
                      </m:r>
                    </m:num>
                    <m:den>
                      <m:r>
                        <w:rPr>
                          <w:rFonts w:ascii="Cambria Math" w:eastAsia="SimSun" w:hAnsi="Cambria Math"/>
                          <w:sz w:val="28"/>
                          <w:szCs w:val="28"/>
                          <w:lang w:val="kk-KZ"/>
                        </w:rPr>
                        <m:t>4,415</m:t>
                      </m:r>
                      <m:sSup>
                        <m:sSupPr>
                          <m:ctrlPr>
                            <w:rPr>
                              <w:rFonts w:ascii="Cambria Math" w:eastAsia="SimSun" w:hAnsi="Cambria Math"/>
                              <w:i/>
                              <w:sz w:val="28"/>
                              <w:szCs w:val="28"/>
                              <w:lang w:val="kk-KZ"/>
                            </w:rPr>
                          </m:ctrlPr>
                        </m:sSupPr>
                        <m:e>
                          <m:r>
                            <w:rPr>
                              <w:rFonts w:ascii="Cambria Math" w:eastAsia="SimSun" w:hAnsi="Cambria Math"/>
                              <w:sz w:val="28"/>
                              <w:szCs w:val="28"/>
                              <w:lang w:val="kk-KZ"/>
                            </w:rPr>
                            <m:t>×10</m:t>
                          </m:r>
                        </m:e>
                        <m:sup>
                          <m:r>
                            <w:rPr>
                              <w:rFonts w:ascii="Cambria Math" w:eastAsia="SimSun" w:hAnsi="Cambria Math"/>
                              <w:sz w:val="28"/>
                              <w:szCs w:val="28"/>
                              <w:lang w:val="kk-KZ"/>
                            </w:rPr>
                            <m:t>12</m:t>
                          </m:r>
                        </m:sup>
                      </m:sSup>
                    </m:den>
                  </m:f>
                </m:e>
              </m:rad>
            </m:oMath>
            <w:r w:rsidR="00B31729" w:rsidRPr="00617823">
              <w:rPr>
                <w:rFonts w:eastAsia="DengXian"/>
                <w:sz w:val="28"/>
                <w:szCs w:val="28"/>
                <w:lang w:val="kk-KZ"/>
              </w:rPr>
              <w:t>*86400 = 73,21</w:t>
            </w:r>
            <w:r w:rsidR="00B31729" w:rsidRPr="00617823">
              <w:rPr>
                <w:rFonts w:eastAsia="DengXian"/>
                <w:sz w:val="28"/>
                <w:szCs w:val="28"/>
              </w:rPr>
              <w:t xml:space="preserve"> м</w:t>
            </w:r>
            <w:r w:rsidR="00B31729" w:rsidRPr="00617823">
              <w:rPr>
                <w:rFonts w:eastAsia="DengXian"/>
                <w:sz w:val="28"/>
                <w:szCs w:val="28"/>
                <w:vertAlign w:val="superscript"/>
              </w:rPr>
              <w:t>3</w:t>
            </w:r>
            <w:r w:rsidR="00B31729" w:rsidRPr="00617823">
              <w:rPr>
                <w:rFonts w:eastAsia="DengXian"/>
                <w:sz w:val="28"/>
                <w:szCs w:val="28"/>
              </w:rPr>
              <w:t>/сут</w:t>
            </w:r>
          </w:p>
          <w:p w14:paraId="19EBB0C3" w14:textId="77777777" w:rsidR="00B31729" w:rsidRPr="00617823" w:rsidRDefault="00963B6C" w:rsidP="0052694D">
            <w:pPr>
              <w:ind w:right="83" w:firstLine="455"/>
              <w:jc w:val="both"/>
              <w:rPr>
                <w:rFonts w:eastAsia="DengXian"/>
                <w:sz w:val="28"/>
                <w:szCs w:val="28"/>
                <w:lang w:val="kk-KZ"/>
              </w:rPr>
            </w:pPr>
            <m:oMath>
              <m:sSub>
                <m:sSubPr>
                  <m:ctrlPr>
                    <w:rPr>
                      <w:rFonts w:ascii="Cambria Math" w:eastAsia="DengXian" w:hAnsi="Cambria Math"/>
                      <w:i/>
                      <w:sz w:val="28"/>
                      <w:szCs w:val="28"/>
                      <w:lang w:val="kk-KZ"/>
                    </w:rPr>
                  </m:ctrlPr>
                </m:sSubPr>
                <m:e>
                  <m:r>
                    <w:rPr>
                      <w:rFonts w:ascii="Cambria Math" w:eastAsia="DengXian" w:hAnsi="Cambria Math"/>
                      <w:sz w:val="28"/>
                      <w:szCs w:val="28"/>
                      <w:lang w:val="kk-KZ"/>
                    </w:rPr>
                    <m:t>q</m:t>
                  </m:r>
                </m:e>
                <m:sub>
                  <m:r>
                    <w:rPr>
                      <w:rFonts w:ascii="Cambria Math" w:eastAsia="DengXian" w:hAnsi="Cambria Math"/>
                      <w:sz w:val="28"/>
                      <w:szCs w:val="28"/>
                      <w:lang w:val="kk-KZ"/>
                    </w:rPr>
                    <m:t>6</m:t>
                  </m:r>
                </m:sub>
              </m:sSub>
              <m:r>
                <w:rPr>
                  <w:rFonts w:ascii="Cambria Math" w:eastAsia="SimSun" w:hAnsi="Cambria Math"/>
                  <w:sz w:val="28"/>
                  <w:szCs w:val="28"/>
                  <w:lang w:val="kk-KZ"/>
                </w:rPr>
                <m:t>=2×1237</m:t>
              </m:r>
              <m:rad>
                <m:radPr>
                  <m:degHide m:val="1"/>
                  <m:ctrlPr>
                    <w:rPr>
                      <w:rFonts w:ascii="Cambria Math" w:eastAsia="SimSun" w:hAnsi="Cambria Math"/>
                      <w:i/>
                      <w:sz w:val="28"/>
                      <w:szCs w:val="28"/>
                      <w:lang w:val="kk-KZ"/>
                    </w:rPr>
                  </m:ctrlPr>
                </m:radPr>
                <m:deg/>
                <m:e>
                  <m:f>
                    <m:fPr>
                      <m:ctrlPr>
                        <w:rPr>
                          <w:rFonts w:ascii="Cambria Math" w:eastAsia="SimSun" w:hAnsi="Cambria Math"/>
                          <w:i/>
                          <w:sz w:val="28"/>
                          <w:szCs w:val="28"/>
                          <w:lang w:val="kk-KZ"/>
                        </w:rPr>
                      </m:ctrlPr>
                    </m:fPr>
                    <m:num>
                      <m:r>
                        <w:rPr>
                          <w:rFonts w:ascii="Cambria Math" w:eastAsia="SimSun" w:hAnsi="Cambria Math"/>
                          <w:sz w:val="28"/>
                          <w:szCs w:val="28"/>
                          <w:lang w:val="kk-KZ"/>
                        </w:rPr>
                        <m:t>1,5×15×9,8×0,72×0,29×0,75×15</m:t>
                      </m:r>
                    </m:num>
                    <m:den>
                      <m:r>
                        <w:rPr>
                          <w:rFonts w:ascii="Cambria Math" w:eastAsia="SimSun" w:hAnsi="Cambria Math"/>
                          <w:sz w:val="28"/>
                          <w:szCs w:val="28"/>
                          <w:lang w:val="kk-KZ"/>
                        </w:rPr>
                        <m:t>3,692</m:t>
                      </m:r>
                      <m:sSup>
                        <m:sSupPr>
                          <m:ctrlPr>
                            <w:rPr>
                              <w:rFonts w:ascii="Cambria Math" w:eastAsia="SimSun" w:hAnsi="Cambria Math"/>
                              <w:i/>
                              <w:sz w:val="28"/>
                              <w:szCs w:val="28"/>
                              <w:lang w:val="kk-KZ"/>
                            </w:rPr>
                          </m:ctrlPr>
                        </m:sSupPr>
                        <m:e>
                          <m:r>
                            <w:rPr>
                              <w:rFonts w:ascii="Cambria Math" w:eastAsia="SimSun" w:hAnsi="Cambria Math"/>
                              <w:sz w:val="28"/>
                              <w:szCs w:val="28"/>
                              <w:lang w:val="kk-KZ"/>
                            </w:rPr>
                            <m:t>×10</m:t>
                          </m:r>
                        </m:e>
                        <m:sup>
                          <m:r>
                            <w:rPr>
                              <w:rFonts w:ascii="Cambria Math" w:eastAsia="SimSun" w:hAnsi="Cambria Math"/>
                              <w:sz w:val="28"/>
                              <w:szCs w:val="28"/>
                              <w:lang w:val="kk-KZ"/>
                            </w:rPr>
                            <m:t>12</m:t>
                          </m:r>
                        </m:sup>
                      </m:sSup>
                    </m:den>
                  </m:f>
                </m:e>
              </m:rad>
            </m:oMath>
            <w:r w:rsidR="00B31729" w:rsidRPr="00617823">
              <w:rPr>
                <w:rFonts w:eastAsia="DengXian"/>
                <w:sz w:val="28"/>
                <w:szCs w:val="28"/>
                <w:lang w:val="kk-KZ"/>
              </w:rPr>
              <w:t>*86400 = 80,06</w:t>
            </w:r>
            <w:r w:rsidR="00B31729" w:rsidRPr="00617823">
              <w:rPr>
                <w:rFonts w:eastAsia="DengXian"/>
                <w:sz w:val="28"/>
                <w:szCs w:val="28"/>
              </w:rPr>
              <w:t xml:space="preserve"> м</w:t>
            </w:r>
            <w:r w:rsidR="00B31729" w:rsidRPr="00617823">
              <w:rPr>
                <w:rFonts w:eastAsia="DengXian"/>
                <w:sz w:val="28"/>
                <w:szCs w:val="28"/>
                <w:vertAlign w:val="superscript"/>
              </w:rPr>
              <w:t>3</w:t>
            </w:r>
            <w:r w:rsidR="00B31729" w:rsidRPr="00617823">
              <w:rPr>
                <w:rFonts w:eastAsia="DengXian"/>
                <w:sz w:val="28"/>
                <w:szCs w:val="28"/>
              </w:rPr>
              <w:t>/сут</w:t>
            </w:r>
          </w:p>
          <w:p w14:paraId="01E8E9CF" w14:textId="77777777" w:rsidR="00B31729" w:rsidRPr="00617823" w:rsidRDefault="00963B6C" w:rsidP="0052694D">
            <w:pPr>
              <w:ind w:right="83" w:firstLine="455"/>
              <w:jc w:val="both"/>
              <w:rPr>
                <w:rFonts w:eastAsia="DengXian"/>
                <w:sz w:val="28"/>
                <w:szCs w:val="28"/>
              </w:rPr>
            </w:pPr>
            <m:oMath>
              <m:sSub>
                <m:sSubPr>
                  <m:ctrlPr>
                    <w:rPr>
                      <w:rFonts w:ascii="Cambria Math" w:eastAsia="DengXian" w:hAnsi="Cambria Math"/>
                      <w:i/>
                      <w:sz w:val="28"/>
                      <w:szCs w:val="28"/>
                      <w:lang w:val="kk-KZ"/>
                    </w:rPr>
                  </m:ctrlPr>
                </m:sSubPr>
                <m:e>
                  <m:r>
                    <w:rPr>
                      <w:rFonts w:ascii="Cambria Math" w:eastAsia="DengXian" w:hAnsi="Cambria Math"/>
                      <w:sz w:val="28"/>
                      <w:szCs w:val="28"/>
                      <w:lang w:val="kk-KZ"/>
                    </w:rPr>
                    <m:t>q</m:t>
                  </m:r>
                </m:e>
                <m:sub>
                  <m:r>
                    <w:rPr>
                      <w:rFonts w:ascii="Cambria Math" w:eastAsia="DengXian" w:hAnsi="Cambria Math"/>
                      <w:sz w:val="28"/>
                      <w:szCs w:val="28"/>
                      <w:lang w:val="kk-KZ"/>
                    </w:rPr>
                    <m:t>7</m:t>
                  </m:r>
                </m:sub>
              </m:sSub>
              <m:r>
                <w:rPr>
                  <w:rFonts w:ascii="Cambria Math" w:eastAsia="SimSun" w:hAnsi="Cambria Math"/>
                  <w:sz w:val="28"/>
                  <w:szCs w:val="28"/>
                  <w:lang w:val="kk-KZ"/>
                </w:rPr>
                <m:t>=2×1237</m:t>
              </m:r>
              <m:rad>
                <m:radPr>
                  <m:degHide m:val="1"/>
                  <m:ctrlPr>
                    <w:rPr>
                      <w:rFonts w:ascii="Cambria Math" w:eastAsia="SimSun" w:hAnsi="Cambria Math"/>
                      <w:i/>
                      <w:sz w:val="28"/>
                      <w:szCs w:val="28"/>
                      <w:lang w:val="kk-KZ"/>
                    </w:rPr>
                  </m:ctrlPr>
                </m:radPr>
                <m:deg/>
                <m:e>
                  <m:f>
                    <m:fPr>
                      <m:ctrlPr>
                        <w:rPr>
                          <w:rFonts w:ascii="Cambria Math" w:eastAsia="SimSun" w:hAnsi="Cambria Math"/>
                          <w:i/>
                          <w:sz w:val="28"/>
                          <w:szCs w:val="28"/>
                          <w:lang w:val="kk-KZ"/>
                        </w:rPr>
                      </m:ctrlPr>
                    </m:fPr>
                    <m:num>
                      <m:r>
                        <w:rPr>
                          <w:rFonts w:ascii="Cambria Math" w:eastAsia="SimSun" w:hAnsi="Cambria Math"/>
                          <w:sz w:val="28"/>
                          <w:szCs w:val="28"/>
                          <w:lang w:val="kk-KZ"/>
                        </w:rPr>
                        <m:t>1,5×15×9,8×0,72×0,29×0,75×15</m:t>
                      </m:r>
                    </m:num>
                    <m:den>
                      <m:r>
                        <w:rPr>
                          <w:rFonts w:ascii="Cambria Math" w:eastAsia="SimSun" w:hAnsi="Cambria Math"/>
                          <w:sz w:val="28"/>
                          <w:szCs w:val="28"/>
                          <w:lang w:val="kk-KZ"/>
                        </w:rPr>
                        <m:t>2,805</m:t>
                      </m:r>
                      <m:sSup>
                        <m:sSupPr>
                          <m:ctrlPr>
                            <w:rPr>
                              <w:rFonts w:ascii="Cambria Math" w:eastAsia="SimSun" w:hAnsi="Cambria Math"/>
                              <w:i/>
                              <w:sz w:val="28"/>
                              <w:szCs w:val="28"/>
                              <w:lang w:val="kk-KZ"/>
                            </w:rPr>
                          </m:ctrlPr>
                        </m:sSupPr>
                        <m:e>
                          <m:r>
                            <w:rPr>
                              <w:rFonts w:ascii="Cambria Math" w:eastAsia="SimSun" w:hAnsi="Cambria Math"/>
                              <w:sz w:val="28"/>
                              <w:szCs w:val="28"/>
                              <w:lang w:val="kk-KZ"/>
                            </w:rPr>
                            <m:t>×10</m:t>
                          </m:r>
                        </m:e>
                        <m:sup>
                          <m:r>
                            <w:rPr>
                              <w:rFonts w:ascii="Cambria Math" w:eastAsia="SimSun" w:hAnsi="Cambria Math"/>
                              <w:sz w:val="28"/>
                              <w:szCs w:val="28"/>
                              <w:lang w:val="kk-KZ"/>
                            </w:rPr>
                            <m:t>12</m:t>
                          </m:r>
                        </m:sup>
                      </m:sSup>
                    </m:den>
                  </m:f>
                </m:e>
              </m:rad>
            </m:oMath>
            <w:r w:rsidR="00B31729" w:rsidRPr="00617823">
              <w:rPr>
                <w:rFonts w:eastAsia="DengXian"/>
                <w:sz w:val="28"/>
                <w:szCs w:val="28"/>
                <w:lang w:val="kk-KZ"/>
              </w:rPr>
              <w:t>*86400 = 91,85</w:t>
            </w:r>
            <w:r w:rsidR="00B31729" w:rsidRPr="00617823">
              <w:rPr>
                <w:rFonts w:eastAsia="DengXian"/>
                <w:sz w:val="28"/>
                <w:szCs w:val="28"/>
              </w:rPr>
              <w:t xml:space="preserve"> м</w:t>
            </w:r>
            <w:r w:rsidR="00B31729" w:rsidRPr="00617823">
              <w:rPr>
                <w:rFonts w:eastAsia="DengXian"/>
                <w:sz w:val="28"/>
                <w:szCs w:val="28"/>
                <w:vertAlign w:val="superscript"/>
              </w:rPr>
              <w:t>3</w:t>
            </w:r>
            <w:r w:rsidR="00B31729" w:rsidRPr="00617823">
              <w:rPr>
                <w:rFonts w:eastAsia="DengXian"/>
                <w:sz w:val="28"/>
                <w:szCs w:val="28"/>
              </w:rPr>
              <w:t xml:space="preserve">/сут </w:t>
            </w:r>
          </w:p>
          <w:p w14:paraId="5F5E49D1" w14:textId="77777777" w:rsidR="00B31729" w:rsidRPr="00617823" w:rsidRDefault="00963B6C" w:rsidP="0052694D">
            <w:pPr>
              <w:ind w:right="83" w:firstLine="455"/>
              <w:jc w:val="both"/>
              <w:rPr>
                <w:rFonts w:eastAsia="DengXian"/>
                <w:sz w:val="28"/>
                <w:szCs w:val="28"/>
              </w:rPr>
            </w:pPr>
            <m:oMath>
              <m:sSub>
                <m:sSubPr>
                  <m:ctrlPr>
                    <w:rPr>
                      <w:rFonts w:ascii="Cambria Math" w:eastAsia="DengXian" w:hAnsi="Cambria Math"/>
                      <w:i/>
                      <w:sz w:val="28"/>
                      <w:szCs w:val="28"/>
                      <w:lang w:val="kk-KZ"/>
                    </w:rPr>
                  </m:ctrlPr>
                </m:sSubPr>
                <m:e>
                  <m:r>
                    <w:rPr>
                      <w:rFonts w:ascii="Cambria Math" w:eastAsia="DengXian" w:hAnsi="Cambria Math"/>
                      <w:sz w:val="28"/>
                      <w:szCs w:val="28"/>
                      <w:lang w:val="kk-KZ"/>
                    </w:rPr>
                    <m:t>q</m:t>
                  </m:r>
                </m:e>
                <m:sub>
                  <m:r>
                    <w:rPr>
                      <w:rFonts w:ascii="Cambria Math" w:eastAsia="DengXian" w:hAnsi="Cambria Math"/>
                      <w:sz w:val="28"/>
                      <w:szCs w:val="28"/>
                      <w:lang w:val="kk-KZ"/>
                    </w:rPr>
                    <m:t>8</m:t>
                  </m:r>
                </m:sub>
              </m:sSub>
              <m:r>
                <w:rPr>
                  <w:rFonts w:ascii="Cambria Math" w:eastAsia="SimSun" w:hAnsi="Cambria Math"/>
                  <w:sz w:val="28"/>
                  <w:szCs w:val="28"/>
                  <w:lang w:val="kk-KZ"/>
                </w:rPr>
                <m:t>=2×1237</m:t>
              </m:r>
              <m:rad>
                <m:radPr>
                  <m:degHide m:val="1"/>
                  <m:ctrlPr>
                    <w:rPr>
                      <w:rFonts w:ascii="Cambria Math" w:eastAsia="SimSun" w:hAnsi="Cambria Math"/>
                      <w:i/>
                      <w:sz w:val="28"/>
                      <w:szCs w:val="28"/>
                      <w:lang w:val="kk-KZ"/>
                    </w:rPr>
                  </m:ctrlPr>
                </m:radPr>
                <m:deg/>
                <m:e>
                  <m:f>
                    <m:fPr>
                      <m:ctrlPr>
                        <w:rPr>
                          <w:rFonts w:ascii="Cambria Math" w:eastAsia="SimSun" w:hAnsi="Cambria Math"/>
                          <w:i/>
                          <w:sz w:val="28"/>
                          <w:szCs w:val="28"/>
                          <w:lang w:val="kk-KZ"/>
                        </w:rPr>
                      </m:ctrlPr>
                    </m:fPr>
                    <m:num>
                      <m:r>
                        <w:rPr>
                          <w:rFonts w:ascii="Cambria Math" w:eastAsia="SimSun" w:hAnsi="Cambria Math"/>
                          <w:sz w:val="28"/>
                          <w:szCs w:val="28"/>
                          <w:lang w:val="kk-KZ"/>
                        </w:rPr>
                        <m:t>1,5×15×9,8×0,72×0,29×0,75×15</m:t>
                      </m:r>
                    </m:num>
                    <m:den>
                      <m:r>
                        <w:rPr>
                          <w:rFonts w:ascii="Cambria Math" w:eastAsia="SimSun" w:hAnsi="Cambria Math"/>
                          <w:sz w:val="28"/>
                          <w:szCs w:val="28"/>
                          <w:lang w:val="kk-KZ"/>
                        </w:rPr>
                        <m:t>6,456</m:t>
                      </m:r>
                      <m:sSup>
                        <m:sSupPr>
                          <m:ctrlPr>
                            <w:rPr>
                              <w:rFonts w:ascii="Cambria Math" w:eastAsia="SimSun" w:hAnsi="Cambria Math"/>
                              <w:i/>
                              <w:sz w:val="28"/>
                              <w:szCs w:val="28"/>
                              <w:lang w:val="kk-KZ"/>
                            </w:rPr>
                          </m:ctrlPr>
                        </m:sSupPr>
                        <m:e>
                          <m:r>
                            <w:rPr>
                              <w:rFonts w:ascii="Cambria Math" w:eastAsia="SimSun" w:hAnsi="Cambria Math"/>
                              <w:sz w:val="28"/>
                              <w:szCs w:val="28"/>
                              <w:lang w:val="kk-KZ"/>
                            </w:rPr>
                            <m:t>×10</m:t>
                          </m:r>
                        </m:e>
                        <m:sup>
                          <m:r>
                            <w:rPr>
                              <w:rFonts w:ascii="Cambria Math" w:eastAsia="SimSun" w:hAnsi="Cambria Math"/>
                              <w:sz w:val="28"/>
                              <w:szCs w:val="28"/>
                              <w:lang w:val="kk-KZ"/>
                            </w:rPr>
                            <m:t>12</m:t>
                          </m:r>
                        </m:sup>
                      </m:sSup>
                    </m:den>
                  </m:f>
                </m:e>
              </m:rad>
            </m:oMath>
            <w:r w:rsidR="00B31729" w:rsidRPr="00617823">
              <w:rPr>
                <w:rFonts w:eastAsia="DengXian"/>
                <w:sz w:val="28"/>
                <w:szCs w:val="28"/>
                <w:lang w:val="kk-KZ"/>
              </w:rPr>
              <w:t>*86400 = 60,54</w:t>
            </w:r>
            <w:r w:rsidR="00B31729" w:rsidRPr="00617823">
              <w:rPr>
                <w:rFonts w:eastAsia="DengXian"/>
                <w:sz w:val="28"/>
                <w:szCs w:val="28"/>
              </w:rPr>
              <w:t xml:space="preserve">  м</w:t>
            </w:r>
            <w:r w:rsidR="00B31729" w:rsidRPr="00617823">
              <w:rPr>
                <w:rFonts w:eastAsia="DengXian"/>
                <w:sz w:val="28"/>
                <w:szCs w:val="28"/>
                <w:vertAlign w:val="superscript"/>
              </w:rPr>
              <w:t>3</w:t>
            </w:r>
            <w:r w:rsidR="00B31729" w:rsidRPr="00617823">
              <w:rPr>
                <w:rFonts w:eastAsia="DengXian"/>
                <w:sz w:val="28"/>
                <w:szCs w:val="28"/>
              </w:rPr>
              <w:t>/сут</w:t>
            </w:r>
          </w:p>
          <w:p w14:paraId="3F42C9CB" w14:textId="77777777" w:rsidR="00B31729" w:rsidRPr="00617823" w:rsidRDefault="00963B6C" w:rsidP="0052694D">
            <w:pPr>
              <w:ind w:right="83" w:firstLine="455"/>
              <w:jc w:val="both"/>
              <w:rPr>
                <w:rFonts w:eastAsia="DengXian"/>
                <w:sz w:val="28"/>
                <w:szCs w:val="28"/>
              </w:rPr>
            </w:pPr>
            <m:oMath>
              <m:sSub>
                <m:sSubPr>
                  <m:ctrlPr>
                    <w:rPr>
                      <w:rFonts w:ascii="Cambria Math" w:eastAsia="DengXian" w:hAnsi="Cambria Math"/>
                      <w:i/>
                      <w:sz w:val="28"/>
                      <w:szCs w:val="28"/>
                      <w:lang w:val="kk-KZ"/>
                    </w:rPr>
                  </m:ctrlPr>
                </m:sSubPr>
                <m:e>
                  <m:r>
                    <w:rPr>
                      <w:rFonts w:ascii="Cambria Math" w:eastAsia="DengXian" w:hAnsi="Cambria Math"/>
                      <w:sz w:val="28"/>
                      <w:szCs w:val="28"/>
                      <w:lang w:val="kk-KZ"/>
                    </w:rPr>
                    <m:t>q</m:t>
                  </m:r>
                </m:e>
                <m:sub>
                  <m:r>
                    <w:rPr>
                      <w:rFonts w:ascii="Cambria Math" w:eastAsia="DengXian" w:hAnsi="Cambria Math"/>
                      <w:sz w:val="28"/>
                      <w:szCs w:val="28"/>
                      <w:lang w:val="kk-KZ"/>
                    </w:rPr>
                    <m:t>9</m:t>
                  </m:r>
                </m:sub>
              </m:sSub>
              <m:r>
                <w:rPr>
                  <w:rFonts w:ascii="Cambria Math" w:eastAsia="SimSun" w:hAnsi="Cambria Math"/>
                  <w:sz w:val="28"/>
                  <w:szCs w:val="28"/>
                  <w:lang w:val="kk-KZ"/>
                </w:rPr>
                <m:t>=2×1237</m:t>
              </m:r>
              <m:rad>
                <m:radPr>
                  <m:degHide m:val="1"/>
                  <m:ctrlPr>
                    <w:rPr>
                      <w:rFonts w:ascii="Cambria Math" w:eastAsia="SimSun" w:hAnsi="Cambria Math"/>
                      <w:i/>
                      <w:sz w:val="28"/>
                      <w:szCs w:val="28"/>
                      <w:lang w:val="kk-KZ"/>
                    </w:rPr>
                  </m:ctrlPr>
                </m:radPr>
                <m:deg/>
                <m:e>
                  <m:f>
                    <m:fPr>
                      <m:ctrlPr>
                        <w:rPr>
                          <w:rFonts w:ascii="Cambria Math" w:eastAsia="SimSun" w:hAnsi="Cambria Math"/>
                          <w:i/>
                          <w:sz w:val="28"/>
                          <w:szCs w:val="28"/>
                          <w:lang w:val="kk-KZ"/>
                        </w:rPr>
                      </m:ctrlPr>
                    </m:fPr>
                    <m:num>
                      <m:r>
                        <w:rPr>
                          <w:rFonts w:ascii="Cambria Math" w:eastAsia="SimSun" w:hAnsi="Cambria Math"/>
                          <w:sz w:val="28"/>
                          <w:szCs w:val="28"/>
                          <w:lang w:val="kk-KZ"/>
                        </w:rPr>
                        <m:t>1,5×15×9,8×0,72×0,29×0,75×15</m:t>
                      </m:r>
                    </m:num>
                    <m:den>
                      <m:r>
                        <w:rPr>
                          <w:rFonts w:ascii="Cambria Math" w:eastAsia="SimSun" w:hAnsi="Cambria Math"/>
                          <w:sz w:val="28"/>
                          <w:szCs w:val="28"/>
                          <w:lang w:val="kk-KZ"/>
                        </w:rPr>
                        <m:t>9,29</m:t>
                      </m:r>
                      <m:sSup>
                        <m:sSupPr>
                          <m:ctrlPr>
                            <w:rPr>
                              <w:rFonts w:ascii="Cambria Math" w:eastAsia="SimSun" w:hAnsi="Cambria Math"/>
                              <w:i/>
                              <w:sz w:val="28"/>
                              <w:szCs w:val="28"/>
                              <w:lang w:val="kk-KZ"/>
                            </w:rPr>
                          </m:ctrlPr>
                        </m:sSupPr>
                        <m:e>
                          <m:r>
                            <w:rPr>
                              <w:rFonts w:ascii="Cambria Math" w:eastAsia="SimSun" w:hAnsi="Cambria Math"/>
                              <w:sz w:val="28"/>
                              <w:szCs w:val="28"/>
                              <w:lang w:val="kk-KZ"/>
                            </w:rPr>
                            <m:t>×10</m:t>
                          </m:r>
                        </m:e>
                        <m:sup>
                          <m:r>
                            <w:rPr>
                              <w:rFonts w:ascii="Cambria Math" w:eastAsia="SimSun" w:hAnsi="Cambria Math"/>
                              <w:sz w:val="28"/>
                              <w:szCs w:val="28"/>
                              <w:lang w:val="kk-KZ"/>
                            </w:rPr>
                            <m:t>12</m:t>
                          </m:r>
                        </m:sup>
                      </m:sSup>
                    </m:den>
                  </m:f>
                </m:e>
              </m:rad>
            </m:oMath>
            <w:r w:rsidR="00B31729" w:rsidRPr="00617823">
              <w:rPr>
                <w:rFonts w:eastAsia="DengXian"/>
                <w:sz w:val="28"/>
                <w:szCs w:val="28"/>
                <w:lang w:val="kk-KZ"/>
              </w:rPr>
              <w:t>*86400 = 50,47</w:t>
            </w:r>
            <w:r w:rsidR="00B31729" w:rsidRPr="00617823">
              <w:rPr>
                <w:rFonts w:eastAsia="DengXian"/>
                <w:sz w:val="28"/>
                <w:szCs w:val="28"/>
              </w:rPr>
              <w:t xml:space="preserve">  м</w:t>
            </w:r>
            <w:r w:rsidR="00B31729" w:rsidRPr="00617823">
              <w:rPr>
                <w:rFonts w:eastAsia="DengXian"/>
                <w:sz w:val="28"/>
                <w:szCs w:val="28"/>
                <w:vertAlign w:val="superscript"/>
              </w:rPr>
              <w:t>3</w:t>
            </w:r>
            <w:r w:rsidR="00B31729" w:rsidRPr="00617823">
              <w:rPr>
                <w:rFonts w:eastAsia="DengXian"/>
                <w:sz w:val="28"/>
                <w:szCs w:val="28"/>
              </w:rPr>
              <w:t>/сут</w:t>
            </w:r>
          </w:p>
          <w:p w14:paraId="00444CB0" w14:textId="77777777" w:rsidR="00B31729" w:rsidRPr="00617823" w:rsidRDefault="00963B6C" w:rsidP="0052694D">
            <w:pPr>
              <w:ind w:right="83" w:firstLine="455"/>
              <w:jc w:val="both"/>
              <w:rPr>
                <w:sz w:val="28"/>
                <w:szCs w:val="28"/>
              </w:rPr>
            </w:pPr>
            <m:oMath>
              <m:sSub>
                <m:sSubPr>
                  <m:ctrlPr>
                    <w:rPr>
                      <w:rFonts w:ascii="Cambria Math" w:eastAsia="DengXian" w:hAnsi="Cambria Math"/>
                      <w:i/>
                      <w:sz w:val="28"/>
                      <w:szCs w:val="28"/>
                      <w:lang w:val="kk-KZ"/>
                    </w:rPr>
                  </m:ctrlPr>
                </m:sSubPr>
                <m:e>
                  <m:r>
                    <w:rPr>
                      <w:rFonts w:ascii="Cambria Math" w:eastAsia="DengXian" w:hAnsi="Cambria Math"/>
                      <w:sz w:val="28"/>
                      <w:szCs w:val="28"/>
                      <w:lang w:val="kk-KZ"/>
                    </w:rPr>
                    <m:t>q</m:t>
                  </m:r>
                </m:e>
                <m:sub>
                  <m:r>
                    <w:rPr>
                      <w:rFonts w:ascii="Cambria Math" w:eastAsia="DengXian" w:hAnsi="Cambria Math"/>
                      <w:sz w:val="28"/>
                      <w:szCs w:val="28"/>
                      <w:lang w:val="kk-KZ"/>
                    </w:rPr>
                    <m:t>10</m:t>
                  </m:r>
                </m:sub>
              </m:sSub>
              <m:r>
                <w:rPr>
                  <w:rFonts w:ascii="Cambria Math" w:eastAsia="SimSun" w:hAnsi="Cambria Math"/>
                  <w:sz w:val="28"/>
                  <w:szCs w:val="28"/>
                  <w:lang w:val="kk-KZ"/>
                </w:rPr>
                <m:t>=2×1237</m:t>
              </m:r>
              <m:rad>
                <m:radPr>
                  <m:degHide m:val="1"/>
                  <m:ctrlPr>
                    <w:rPr>
                      <w:rFonts w:ascii="Cambria Math" w:eastAsia="SimSun" w:hAnsi="Cambria Math"/>
                      <w:i/>
                      <w:sz w:val="28"/>
                      <w:szCs w:val="28"/>
                      <w:lang w:val="kk-KZ"/>
                    </w:rPr>
                  </m:ctrlPr>
                </m:radPr>
                <m:deg/>
                <m:e>
                  <m:f>
                    <m:fPr>
                      <m:ctrlPr>
                        <w:rPr>
                          <w:rFonts w:ascii="Cambria Math" w:eastAsia="SimSun" w:hAnsi="Cambria Math"/>
                          <w:i/>
                          <w:sz w:val="28"/>
                          <w:szCs w:val="28"/>
                          <w:lang w:val="kk-KZ"/>
                        </w:rPr>
                      </m:ctrlPr>
                    </m:fPr>
                    <m:num>
                      <m:r>
                        <w:rPr>
                          <w:rFonts w:ascii="Cambria Math" w:eastAsia="SimSun" w:hAnsi="Cambria Math"/>
                          <w:sz w:val="28"/>
                          <w:szCs w:val="28"/>
                          <w:lang w:val="kk-KZ"/>
                        </w:rPr>
                        <m:t>1,5×15×9,8×0,72×0,29×0,75×15</m:t>
                      </m:r>
                    </m:num>
                    <m:den>
                      <m:r>
                        <w:rPr>
                          <w:rFonts w:ascii="Cambria Math" w:eastAsia="SimSun" w:hAnsi="Cambria Math"/>
                          <w:sz w:val="28"/>
                          <w:szCs w:val="28"/>
                          <w:lang w:val="kk-KZ"/>
                        </w:rPr>
                        <m:t>5,011</m:t>
                      </m:r>
                      <m:sSup>
                        <m:sSupPr>
                          <m:ctrlPr>
                            <w:rPr>
                              <w:rFonts w:ascii="Cambria Math" w:eastAsia="SimSun" w:hAnsi="Cambria Math"/>
                              <w:i/>
                              <w:sz w:val="28"/>
                              <w:szCs w:val="28"/>
                              <w:lang w:val="kk-KZ"/>
                            </w:rPr>
                          </m:ctrlPr>
                        </m:sSupPr>
                        <m:e>
                          <m:r>
                            <w:rPr>
                              <w:rFonts w:ascii="Cambria Math" w:eastAsia="SimSun" w:hAnsi="Cambria Math"/>
                              <w:sz w:val="28"/>
                              <w:szCs w:val="28"/>
                              <w:lang w:val="kk-KZ"/>
                            </w:rPr>
                            <m:t>×10</m:t>
                          </m:r>
                        </m:e>
                        <m:sup>
                          <m:r>
                            <w:rPr>
                              <w:rFonts w:ascii="Cambria Math" w:eastAsia="SimSun" w:hAnsi="Cambria Math"/>
                              <w:sz w:val="28"/>
                              <w:szCs w:val="28"/>
                              <w:lang w:val="kk-KZ"/>
                            </w:rPr>
                            <m:t>12</m:t>
                          </m:r>
                        </m:sup>
                      </m:sSup>
                    </m:den>
                  </m:f>
                </m:e>
              </m:rad>
            </m:oMath>
            <w:r w:rsidR="00B31729" w:rsidRPr="00617823">
              <w:rPr>
                <w:rFonts w:eastAsia="DengXian"/>
                <w:sz w:val="28"/>
                <w:szCs w:val="28"/>
                <w:lang w:val="kk-KZ"/>
              </w:rPr>
              <w:t>*86400 = 68,72</w:t>
            </w:r>
            <w:r w:rsidR="00B31729" w:rsidRPr="00617823">
              <w:rPr>
                <w:rFonts w:eastAsia="DengXian"/>
                <w:sz w:val="28"/>
                <w:szCs w:val="28"/>
              </w:rPr>
              <w:t xml:space="preserve"> м</w:t>
            </w:r>
            <w:r w:rsidR="00B31729" w:rsidRPr="00617823">
              <w:rPr>
                <w:rFonts w:eastAsia="DengXian"/>
                <w:sz w:val="28"/>
                <w:szCs w:val="28"/>
                <w:vertAlign w:val="superscript"/>
              </w:rPr>
              <w:t>3</w:t>
            </w:r>
            <w:r w:rsidR="00B31729" w:rsidRPr="00617823">
              <w:rPr>
                <w:rFonts w:eastAsia="DengXian"/>
                <w:sz w:val="28"/>
                <w:szCs w:val="28"/>
              </w:rPr>
              <w:t>/сут</w:t>
            </w:r>
          </w:p>
          <w:p w14:paraId="573EAA8B" w14:textId="5F30692E" w:rsidR="00B31729" w:rsidRPr="00617823" w:rsidRDefault="00B31729" w:rsidP="0052694D">
            <w:pPr>
              <w:ind w:right="83" w:firstLine="455"/>
              <w:jc w:val="both"/>
              <w:rPr>
                <w:sz w:val="28"/>
                <w:szCs w:val="28"/>
              </w:rPr>
            </w:pPr>
          </w:p>
          <w:p w14:paraId="5F3FEF89" w14:textId="19C81AB9" w:rsidR="004A0FB4" w:rsidRPr="00617823" w:rsidRDefault="004A0FB4" w:rsidP="0052694D">
            <w:pPr>
              <w:ind w:right="83" w:firstLine="739"/>
              <w:jc w:val="both"/>
              <w:rPr>
                <w:sz w:val="28"/>
                <w:szCs w:val="28"/>
                <w:lang w:val="kk-KZ"/>
              </w:rPr>
            </w:pPr>
            <w:r w:rsidRPr="00617823">
              <w:rPr>
                <w:sz w:val="28"/>
                <w:szCs w:val="28"/>
              </w:rPr>
              <w:t>В таблице 4.3 приведены результаты расчетного д</w:t>
            </w:r>
            <w:r w:rsidRPr="00617823">
              <w:rPr>
                <w:sz w:val="28"/>
                <w:szCs w:val="28"/>
                <w:lang w:val="kk-KZ"/>
              </w:rPr>
              <w:t>ебит</w:t>
            </w:r>
            <w:r w:rsidRPr="00617823">
              <w:rPr>
                <w:sz w:val="28"/>
                <w:szCs w:val="28"/>
              </w:rPr>
              <w:t>а</w:t>
            </w:r>
            <w:r w:rsidRPr="00617823">
              <w:rPr>
                <w:sz w:val="28"/>
                <w:szCs w:val="28"/>
                <w:lang w:val="kk-KZ"/>
              </w:rPr>
              <w:t xml:space="preserve"> при </w:t>
            </w:r>
            <w:r w:rsidRPr="00617823">
              <w:rPr>
                <w:sz w:val="28"/>
                <w:szCs w:val="28"/>
                <w:lang w:val="en-US"/>
              </w:rPr>
              <w:t>h</w:t>
            </w:r>
            <w:r w:rsidRPr="00617823">
              <w:rPr>
                <w:sz w:val="28"/>
                <w:szCs w:val="28"/>
              </w:rPr>
              <w:t>=30</w:t>
            </w:r>
            <w:r w:rsidRPr="00617823">
              <w:rPr>
                <w:sz w:val="28"/>
                <w:szCs w:val="28"/>
                <w:lang w:val="kk-KZ"/>
              </w:rPr>
              <w:t>м</w:t>
            </w:r>
            <w:r w:rsidR="00D26434" w:rsidRPr="00617823">
              <w:rPr>
                <w:sz w:val="28"/>
                <w:szCs w:val="28"/>
                <w:lang w:val="kk-KZ"/>
              </w:rPr>
              <w:t>, по которым была построе рисунок 4.2, показывающий зависимость дебита по годам</w:t>
            </w:r>
            <w:r w:rsidR="00ED09C9" w:rsidRPr="00617823">
              <w:rPr>
                <w:sz w:val="28"/>
                <w:szCs w:val="28"/>
                <w:lang w:val="kk-KZ"/>
              </w:rPr>
              <w:t>.</w:t>
            </w:r>
          </w:p>
          <w:p w14:paraId="2CB5ED12" w14:textId="77777777" w:rsidR="00ED09C9" w:rsidRPr="00617823" w:rsidRDefault="00ED09C9" w:rsidP="0052694D">
            <w:pPr>
              <w:ind w:right="83" w:firstLine="739"/>
              <w:jc w:val="both"/>
              <w:rPr>
                <w:sz w:val="28"/>
                <w:szCs w:val="28"/>
              </w:rPr>
            </w:pPr>
          </w:p>
          <w:p w14:paraId="0FC2B499" w14:textId="3C048FEC" w:rsidR="00B31729" w:rsidRPr="00617823" w:rsidRDefault="00B31729" w:rsidP="0052694D">
            <w:pPr>
              <w:ind w:right="83"/>
              <w:jc w:val="both"/>
              <w:rPr>
                <w:sz w:val="28"/>
                <w:szCs w:val="28"/>
                <w:lang w:val="kk-KZ"/>
              </w:rPr>
            </w:pPr>
            <w:r w:rsidRPr="00617823">
              <w:rPr>
                <w:sz w:val="28"/>
                <w:szCs w:val="28"/>
              </w:rPr>
              <w:t xml:space="preserve">Таблица </w:t>
            </w:r>
            <w:r w:rsidR="002764C4" w:rsidRPr="00617823">
              <w:rPr>
                <w:sz w:val="28"/>
                <w:szCs w:val="28"/>
              </w:rPr>
              <w:t>4</w:t>
            </w:r>
            <w:r w:rsidRPr="00617823">
              <w:rPr>
                <w:sz w:val="28"/>
                <w:szCs w:val="28"/>
              </w:rPr>
              <w:t>.3 -  Результаты расчетов д</w:t>
            </w:r>
            <w:r w:rsidRPr="00617823">
              <w:rPr>
                <w:sz w:val="28"/>
                <w:szCs w:val="28"/>
                <w:lang w:val="kk-KZ"/>
              </w:rPr>
              <w:t>ебит</w:t>
            </w:r>
            <w:r w:rsidRPr="00617823">
              <w:rPr>
                <w:sz w:val="28"/>
                <w:szCs w:val="28"/>
              </w:rPr>
              <w:t>а</w:t>
            </w:r>
            <w:r w:rsidRPr="00617823">
              <w:rPr>
                <w:sz w:val="28"/>
                <w:szCs w:val="28"/>
                <w:lang w:val="kk-KZ"/>
              </w:rPr>
              <w:t xml:space="preserve"> при </w:t>
            </w:r>
            <w:r w:rsidRPr="00617823">
              <w:rPr>
                <w:sz w:val="28"/>
                <w:szCs w:val="28"/>
                <w:lang w:val="en-US"/>
              </w:rPr>
              <w:t>h</w:t>
            </w:r>
            <w:r w:rsidRPr="00617823">
              <w:rPr>
                <w:sz w:val="28"/>
                <w:szCs w:val="28"/>
              </w:rPr>
              <w:t>=30</w:t>
            </w:r>
            <w:r w:rsidRPr="00617823">
              <w:rPr>
                <w:sz w:val="28"/>
                <w:szCs w:val="28"/>
                <w:lang w:val="kk-KZ"/>
              </w:rPr>
              <w:t>м</w:t>
            </w:r>
          </w:p>
          <w:p w14:paraId="16123152" w14:textId="77777777" w:rsidR="00ED09C9" w:rsidRPr="00617823" w:rsidRDefault="00ED09C9" w:rsidP="0052694D">
            <w:pPr>
              <w:ind w:right="83" w:firstLine="600"/>
              <w:jc w:val="both"/>
              <w:rPr>
                <w:sz w:val="28"/>
                <w:szCs w:val="28"/>
                <w:lang w:val="kk-KZ"/>
              </w:rPr>
            </w:pPr>
          </w:p>
          <w:tbl>
            <w:tblPr>
              <w:tblStyle w:val="26"/>
              <w:tblW w:w="0" w:type="auto"/>
              <w:tblLayout w:type="fixed"/>
              <w:tblLook w:val="04A0" w:firstRow="1" w:lastRow="0" w:firstColumn="1" w:lastColumn="0" w:noHBand="0" w:noVBand="1"/>
            </w:tblPr>
            <w:tblGrid>
              <w:gridCol w:w="4672"/>
              <w:gridCol w:w="4007"/>
            </w:tblGrid>
            <w:tr w:rsidR="00617823" w:rsidRPr="00617823" w14:paraId="66875C26" w14:textId="77777777" w:rsidTr="00B31729">
              <w:tc>
                <w:tcPr>
                  <w:tcW w:w="4672" w:type="dxa"/>
                </w:tcPr>
                <w:p w14:paraId="3B9702A9" w14:textId="534527B4" w:rsidR="00ED09C9" w:rsidRPr="00617823" w:rsidRDefault="00B31729" w:rsidP="0052694D">
                  <w:pPr>
                    <w:spacing w:before="20" w:after="20"/>
                    <w:ind w:right="85" w:firstLine="454"/>
                    <w:jc w:val="center"/>
                    <w:rPr>
                      <w:sz w:val="24"/>
                      <w:szCs w:val="24"/>
                      <w:lang w:val="kk-KZ"/>
                    </w:rPr>
                  </w:pPr>
                  <w:r w:rsidRPr="00617823">
                    <w:rPr>
                      <w:sz w:val="24"/>
                      <w:szCs w:val="24"/>
                      <w:lang w:val="kk-KZ"/>
                    </w:rPr>
                    <w:t xml:space="preserve">Дебит </w:t>
                  </w:r>
                  <m:oMath>
                    <m:sSup>
                      <m:sSupPr>
                        <m:ctrlPr>
                          <w:rPr>
                            <w:rFonts w:ascii="Cambria Math" w:hAnsi="Cambria Math"/>
                            <w:i/>
                            <w:sz w:val="24"/>
                            <w:szCs w:val="24"/>
                          </w:rPr>
                        </m:ctrlPr>
                      </m:sSupPr>
                      <m:e>
                        <m:r>
                          <w:rPr>
                            <w:rFonts w:ascii="Cambria Math" w:hAnsi="Cambria Math"/>
                            <w:sz w:val="24"/>
                            <w:szCs w:val="24"/>
                            <w:lang w:val="kk-KZ"/>
                          </w:rPr>
                          <m:t>м</m:t>
                        </m:r>
                      </m:e>
                      <m:sup>
                        <m:r>
                          <w:rPr>
                            <w:rFonts w:ascii="Cambria Math" w:hAnsi="Cambria Math"/>
                            <w:sz w:val="24"/>
                            <w:szCs w:val="24"/>
                            <w:lang w:val="kk-KZ"/>
                          </w:rPr>
                          <m:t>3</m:t>
                        </m:r>
                      </m:sup>
                    </m:sSup>
                    <m:r>
                      <w:rPr>
                        <w:rFonts w:ascii="Cambria Math" w:hAnsi="Cambria Math"/>
                        <w:sz w:val="24"/>
                        <w:szCs w:val="24"/>
                        <w:lang w:val="kk-KZ"/>
                      </w:rPr>
                      <m:t>/сут</m:t>
                    </m:r>
                  </m:oMath>
                </w:p>
              </w:tc>
              <w:tc>
                <w:tcPr>
                  <w:tcW w:w="4007" w:type="dxa"/>
                </w:tcPr>
                <w:p w14:paraId="2B4DE643" w14:textId="06116C38" w:rsidR="00B31729" w:rsidRPr="00617823" w:rsidRDefault="00B31729" w:rsidP="0052694D">
                  <w:pPr>
                    <w:spacing w:before="20" w:after="20"/>
                    <w:ind w:right="85" w:firstLine="454"/>
                    <w:jc w:val="center"/>
                    <w:rPr>
                      <w:sz w:val="24"/>
                      <w:szCs w:val="24"/>
                      <w:lang w:val="kk-KZ"/>
                    </w:rPr>
                  </w:pPr>
                  <w:r w:rsidRPr="00617823">
                    <w:rPr>
                      <w:sz w:val="24"/>
                      <w:szCs w:val="24"/>
                      <w:lang w:val="kk-KZ"/>
                    </w:rPr>
                    <w:t>Время ( количество лет)</w:t>
                  </w:r>
                </w:p>
              </w:tc>
            </w:tr>
            <w:tr w:rsidR="00617823" w:rsidRPr="00617823" w14:paraId="224C4AF6" w14:textId="77777777" w:rsidTr="00B31729">
              <w:tc>
                <w:tcPr>
                  <w:tcW w:w="4672" w:type="dxa"/>
                </w:tcPr>
                <w:p w14:paraId="71E70667" w14:textId="77777777" w:rsidR="00B31729" w:rsidRPr="00617823" w:rsidRDefault="00B31729" w:rsidP="0052694D">
                  <w:pPr>
                    <w:spacing w:before="20" w:after="20"/>
                    <w:ind w:right="85" w:firstLine="454"/>
                    <w:jc w:val="center"/>
                    <w:rPr>
                      <w:sz w:val="24"/>
                      <w:szCs w:val="24"/>
                    </w:rPr>
                  </w:pPr>
                  <w:r w:rsidRPr="00617823">
                    <w:rPr>
                      <w:sz w:val="24"/>
                      <w:szCs w:val="24"/>
                    </w:rPr>
                    <w:t>234,155</w:t>
                  </w:r>
                </w:p>
              </w:tc>
              <w:tc>
                <w:tcPr>
                  <w:tcW w:w="4007" w:type="dxa"/>
                </w:tcPr>
                <w:p w14:paraId="46ED8D23" w14:textId="77777777" w:rsidR="00B31729" w:rsidRPr="00617823" w:rsidRDefault="00B31729" w:rsidP="0052694D">
                  <w:pPr>
                    <w:spacing w:before="20" w:after="20"/>
                    <w:ind w:right="85" w:firstLine="454"/>
                    <w:jc w:val="center"/>
                    <w:rPr>
                      <w:sz w:val="24"/>
                      <w:szCs w:val="24"/>
                      <w:lang w:val="kk-KZ"/>
                    </w:rPr>
                  </w:pPr>
                  <w:r w:rsidRPr="00617823">
                    <w:rPr>
                      <w:sz w:val="24"/>
                      <w:szCs w:val="24"/>
                      <w:lang w:val="kk-KZ"/>
                    </w:rPr>
                    <w:t>1</w:t>
                  </w:r>
                </w:p>
              </w:tc>
            </w:tr>
            <w:tr w:rsidR="00617823" w:rsidRPr="00617823" w14:paraId="5F303187" w14:textId="77777777" w:rsidTr="00B31729">
              <w:tc>
                <w:tcPr>
                  <w:tcW w:w="4672" w:type="dxa"/>
                </w:tcPr>
                <w:p w14:paraId="63E491A3" w14:textId="77777777" w:rsidR="00B31729" w:rsidRPr="00617823" w:rsidRDefault="00B31729" w:rsidP="0052694D">
                  <w:pPr>
                    <w:spacing w:before="20" w:after="20"/>
                    <w:ind w:right="85" w:firstLine="454"/>
                    <w:jc w:val="center"/>
                    <w:rPr>
                      <w:sz w:val="24"/>
                      <w:szCs w:val="24"/>
                      <w:lang w:val="kk-KZ"/>
                    </w:rPr>
                  </w:pPr>
                  <w:r w:rsidRPr="00617823">
                    <w:rPr>
                      <w:sz w:val="24"/>
                      <w:szCs w:val="24"/>
                    </w:rPr>
                    <w:t>235,83</w:t>
                  </w:r>
                </w:p>
              </w:tc>
              <w:tc>
                <w:tcPr>
                  <w:tcW w:w="4007" w:type="dxa"/>
                </w:tcPr>
                <w:p w14:paraId="52B404FD" w14:textId="77777777" w:rsidR="00B31729" w:rsidRPr="00617823" w:rsidRDefault="00B31729" w:rsidP="0052694D">
                  <w:pPr>
                    <w:spacing w:before="20" w:after="20"/>
                    <w:ind w:right="85" w:firstLine="454"/>
                    <w:jc w:val="center"/>
                    <w:rPr>
                      <w:sz w:val="24"/>
                      <w:szCs w:val="24"/>
                      <w:lang w:val="kk-KZ"/>
                    </w:rPr>
                  </w:pPr>
                  <w:r w:rsidRPr="00617823">
                    <w:rPr>
                      <w:sz w:val="24"/>
                      <w:szCs w:val="24"/>
                      <w:lang w:val="kk-KZ"/>
                    </w:rPr>
                    <w:t>2</w:t>
                  </w:r>
                </w:p>
              </w:tc>
            </w:tr>
            <w:tr w:rsidR="00617823" w:rsidRPr="00617823" w14:paraId="3F2E5185" w14:textId="77777777" w:rsidTr="00B31729">
              <w:tc>
                <w:tcPr>
                  <w:tcW w:w="4672" w:type="dxa"/>
                </w:tcPr>
                <w:p w14:paraId="56E8FD28" w14:textId="77777777" w:rsidR="00B31729" w:rsidRPr="00617823" w:rsidRDefault="00B31729" w:rsidP="0052694D">
                  <w:pPr>
                    <w:spacing w:before="20" w:after="20"/>
                    <w:ind w:right="85" w:firstLine="454"/>
                    <w:jc w:val="center"/>
                    <w:rPr>
                      <w:sz w:val="24"/>
                      <w:szCs w:val="24"/>
                      <w:lang w:val="kk-KZ"/>
                    </w:rPr>
                  </w:pPr>
                  <w:r w:rsidRPr="00617823">
                    <w:rPr>
                      <w:sz w:val="24"/>
                      <w:szCs w:val="24"/>
                    </w:rPr>
                    <w:t>166,36</w:t>
                  </w:r>
                </w:p>
              </w:tc>
              <w:tc>
                <w:tcPr>
                  <w:tcW w:w="4007" w:type="dxa"/>
                </w:tcPr>
                <w:p w14:paraId="4344BDB3" w14:textId="77777777" w:rsidR="00B31729" w:rsidRPr="00617823" w:rsidRDefault="00B31729" w:rsidP="0052694D">
                  <w:pPr>
                    <w:spacing w:before="20" w:after="20"/>
                    <w:ind w:right="85" w:firstLine="454"/>
                    <w:jc w:val="center"/>
                    <w:rPr>
                      <w:sz w:val="24"/>
                      <w:szCs w:val="24"/>
                      <w:lang w:val="kk-KZ"/>
                    </w:rPr>
                  </w:pPr>
                  <w:r w:rsidRPr="00617823">
                    <w:rPr>
                      <w:sz w:val="24"/>
                      <w:szCs w:val="24"/>
                      <w:lang w:val="kk-KZ"/>
                    </w:rPr>
                    <w:t>3</w:t>
                  </w:r>
                </w:p>
              </w:tc>
            </w:tr>
            <w:tr w:rsidR="00617823" w:rsidRPr="00617823" w14:paraId="33DA2D40" w14:textId="77777777" w:rsidTr="00B31729">
              <w:tc>
                <w:tcPr>
                  <w:tcW w:w="4672" w:type="dxa"/>
                </w:tcPr>
                <w:p w14:paraId="6EFA3ED2" w14:textId="77777777" w:rsidR="00B31729" w:rsidRPr="00617823" w:rsidRDefault="00B31729" w:rsidP="0052694D">
                  <w:pPr>
                    <w:spacing w:before="20" w:after="20"/>
                    <w:ind w:right="85" w:firstLine="454"/>
                    <w:jc w:val="center"/>
                    <w:rPr>
                      <w:sz w:val="24"/>
                      <w:szCs w:val="24"/>
                      <w:lang w:val="kk-KZ"/>
                    </w:rPr>
                  </w:pPr>
                  <w:r w:rsidRPr="00617823">
                    <w:rPr>
                      <w:sz w:val="24"/>
                      <w:szCs w:val="24"/>
                    </w:rPr>
                    <w:t>134,87</w:t>
                  </w:r>
                </w:p>
              </w:tc>
              <w:tc>
                <w:tcPr>
                  <w:tcW w:w="4007" w:type="dxa"/>
                </w:tcPr>
                <w:p w14:paraId="1148E086" w14:textId="77777777" w:rsidR="00B31729" w:rsidRPr="00617823" w:rsidRDefault="00B31729" w:rsidP="0052694D">
                  <w:pPr>
                    <w:spacing w:before="20" w:after="20"/>
                    <w:ind w:right="85" w:firstLine="454"/>
                    <w:jc w:val="center"/>
                    <w:rPr>
                      <w:sz w:val="24"/>
                      <w:szCs w:val="24"/>
                      <w:lang w:val="kk-KZ"/>
                    </w:rPr>
                  </w:pPr>
                  <w:r w:rsidRPr="00617823">
                    <w:rPr>
                      <w:sz w:val="24"/>
                      <w:szCs w:val="24"/>
                      <w:lang w:val="kk-KZ"/>
                    </w:rPr>
                    <w:t>4</w:t>
                  </w:r>
                </w:p>
              </w:tc>
            </w:tr>
            <w:tr w:rsidR="00617823" w:rsidRPr="00617823" w14:paraId="220C922C" w14:textId="77777777" w:rsidTr="00B31729">
              <w:tc>
                <w:tcPr>
                  <w:tcW w:w="4672" w:type="dxa"/>
                </w:tcPr>
                <w:p w14:paraId="5406CF68" w14:textId="77777777" w:rsidR="00B31729" w:rsidRPr="00617823" w:rsidRDefault="00B31729" w:rsidP="0052694D">
                  <w:pPr>
                    <w:spacing w:before="20" w:after="20"/>
                    <w:ind w:right="85" w:firstLine="454"/>
                    <w:jc w:val="center"/>
                    <w:rPr>
                      <w:sz w:val="24"/>
                      <w:szCs w:val="24"/>
                      <w:lang w:val="kk-KZ"/>
                    </w:rPr>
                  </w:pPr>
                  <w:r w:rsidRPr="00617823">
                    <w:rPr>
                      <w:sz w:val="24"/>
                      <w:szCs w:val="24"/>
                    </w:rPr>
                    <w:t>103,23</w:t>
                  </w:r>
                </w:p>
              </w:tc>
              <w:tc>
                <w:tcPr>
                  <w:tcW w:w="4007" w:type="dxa"/>
                </w:tcPr>
                <w:p w14:paraId="244FBCD9" w14:textId="77777777" w:rsidR="00B31729" w:rsidRPr="00617823" w:rsidRDefault="00B31729" w:rsidP="0052694D">
                  <w:pPr>
                    <w:spacing w:before="20" w:after="20"/>
                    <w:ind w:right="85" w:firstLine="454"/>
                    <w:jc w:val="center"/>
                    <w:rPr>
                      <w:sz w:val="24"/>
                      <w:szCs w:val="24"/>
                      <w:lang w:val="kk-KZ"/>
                    </w:rPr>
                  </w:pPr>
                  <w:r w:rsidRPr="00617823">
                    <w:rPr>
                      <w:sz w:val="24"/>
                      <w:szCs w:val="24"/>
                      <w:lang w:val="kk-KZ"/>
                    </w:rPr>
                    <w:t>5</w:t>
                  </w:r>
                </w:p>
              </w:tc>
            </w:tr>
            <w:tr w:rsidR="00617823" w:rsidRPr="00617823" w14:paraId="6B0C7EA7" w14:textId="77777777" w:rsidTr="00B31729">
              <w:tc>
                <w:tcPr>
                  <w:tcW w:w="4672" w:type="dxa"/>
                </w:tcPr>
                <w:p w14:paraId="57506472" w14:textId="77777777" w:rsidR="00B31729" w:rsidRPr="00617823" w:rsidRDefault="00B31729" w:rsidP="0052694D">
                  <w:pPr>
                    <w:spacing w:before="20" w:after="20"/>
                    <w:ind w:right="85" w:firstLine="454"/>
                    <w:jc w:val="center"/>
                    <w:rPr>
                      <w:sz w:val="24"/>
                      <w:szCs w:val="24"/>
                      <w:lang w:val="kk-KZ"/>
                    </w:rPr>
                  </w:pPr>
                  <w:r w:rsidRPr="00617823">
                    <w:rPr>
                      <w:sz w:val="24"/>
                      <w:szCs w:val="24"/>
                    </w:rPr>
                    <w:t>113,22</w:t>
                  </w:r>
                </w:p>
              </w:tc>
              <w:tc>
                <w:tcPr>
                  <w:tcW w:w="4007" w:type="dxa"/>
                </w:tcPr>
                <w:p w14:paraId="422A47AD" w14:textId="77777777" w:rsidR="00B31729" w:rsidRPr="00617823" w:rsidRDefault="00B31729" w:rsidP="0052694D">
                  <w:pPr>
                    <w:spacing w:before="20" w:after="20"/>
                    <w:ind w:right="85" w:firstLine="454"/>
                    <w:jc w:val="center"/>
                    <w:rPr>
                      <w:sz w:val="24"/>
                      <w:szCs w:val="24"/>
                      <w:lang w:val="kk-KZ"/>
                    </w:rPr>
                  </w:pPr>
                  <w:r w:rsidRPr="00617823">
                    <w:rPr>
                      <w:sz w:val="24"/>
                      <w:szCs w:val="24"/>
                      <w:lang w:val="kk-KZ"/>
                    </w:rPr>
                    <w:t>6</w:t>
                  </w:r>
                </w:p>
              </w:tc>
            </w:tr>
            <w:tr w:rsidR="00617823" w:rsidRPr="00617823" w14:paraId="4D960089" w14:textId="77777777" w:rsidTr="00B31729">
              <w:trPr>
                <w:trHeight w:val="221"/>
              </w:trPr>
              <w:tc>
                <w:tcPr>
                  <w:tcW w:w="4672" w:type="dxa"/>
                </w:tcPr>
                <w:p w14:paraId="5963BF75" w14:textId="77777777" w:rsidR="00B31729" w:rsidRPr="00617823" w:rsidRDefault="00B31729" w:rsidP="0052694D">
                  <w:pPr>
                    <w:spacing w:before="20" w:after="20"/>
                    <w:ind w:right="85" w:firstLine="454"/>
                    <w:jc w:val="center"/>
                    <w:rPr>
                      <w:sz w:val="24"/>
                      <w:szCs w:val="24"/>
                      <w:lang w:val="kk-KZ"/>
                    </w:rPr>
                  </w:pPr>
                  <w:r w:rsidRPr="00617823">
                    <w:rPr>
                      <w:sz w:val="24"/>
                      <w:szCs w:val="24"/>
                    </w:rPr>
                    <w:t>129,89</w:t>
                  </w:r>
                </w:p>
              </w:tc>
              <w:tc>
                <w:tcPr>
                  <w:tcW w:w="4007" w:type="dxa"/>
                </w:tcPr>
                <w:p w14:paraId="62B4CFD5" w14:textId="77777777" w:rsidR="00B31729" w:rsidRPr="00617823" w:rsidRDefault="00B31729" w:rsidP="0052694D">
                  <w:pPr>
                    <w:spacing w:before="20" w:after="20"/>
                    <w:ind w:right="85" w:firstLine="454"/>
                    <w:jc w:val="center"/>
                    <w:rPr>
                      <w:sz w:val="24"/>
                      <w:szCs w:val="24"/>
                      <w:lang w:val="kk-KZ"/>
                    </w:rPr>
                  </w:pPr>
                  <w:r w:rsidRPr="00617823">
                    <w:rPr>
                      <w:sz w:val="24"/>
                      <w:szCs w:val="24"/>
                      <w:lang w:val="kk-KZ"/>
                    </w:rPr>
                    <w:t>7</w:t>
                  </w:r>
                </w:p>
              </w:tc>
            </w:tr>
            <w:tr w:rsidR="00617823" w:rsidRPr="00617823" w14:paraId="28459B34" w14:textId="77777777" w:rsidTr="00B31729">
              <w:trPr>
                <w:trHeight w:val="180"/>
              </w:trPr>
              <w:tc>
                <w:tcPr>
                  <w:tcW w:w="4672" w:type="dxa"/>
                </w:tcPr>
                <w:p w14:paraId="0E9F5FAA" w14:textId="77777777" w:rsidR="00B31729" w:rsidRPr="00617823" w:rsidRDefault="00B31729" w:rsidP="0052694D">
                  <w:pPr>
                    <w:spacing w:before="20" w:after="20"/>
                    <w:ind w:right="85" w:firstLine="454"/>
                    <w:jc w:val="center"/>
                    <w:rPr>
                      <w:sz w:val="24"/>
                      <w:szCs w:val="24"/>
                      <w:lang w:val="kk-KZ"/>
                    </w:rPr>
                  </w:pPr>
                  <w:r w:rsidRPr="00617823">
                    <w:rPr>
                      <w:sz w:val="24"/>
                      <w:szCs w:val="24"/>
                    </w:rPr>
                    <w:t>85,62</w:t>
                  </w:r>
                </w:p>
              </w:tc>
              <w:tc>
                <w:tcPr>
                  <w:tcW w:w="4007" w:type="dxa"/>
                </w:tcPr>
                <w:p w14:paraId="1325B2B6" w14:textId="77777777" w:rsidR="00B31729" w:rsidRPr="00617823" w:rsidRDefault="00B31729" w:rsidP="0052694D">
                  <w:pPr>
                    <w:spacing w:before="20" w:after="20"/>
                    <w:ind w:right="85" w:firstLine="454"/>
                    <w:jc w:val="center"/>
                    <w:rPr>
                      <w:sz w:val="24"/>
                      <w:szCs w:val="24"/>
                      <w:lang w:val="kk-KZ"/>
                    </w:rPr>
                  </w:pPr>
                  <w:r w:rsidRPr="00617823">
                    <w:rPr>
                      <w:sz w:val="24"/>
                      <w:szCs w:val="24"/>
                      <w:lang w:val="kk-KZ"/>
                    </w:rPr>
                    <w:t>8</w:t>
                  </w:r>
                </w:p>
              </w:tc>
            </w:tr>
            <w:tr w:rsidR="00617823" w:rsidRPr="00617823" w14:paraId="0C3D16DD" w14:textId="77777777" w:rsidTr="00B31729">
              <w:trPr>
                <w:trHeight w:val="180"/>
              </w:trPr>
              <w:tc>
                <w:tcPr>
                  <w:tcW w:w="4672" w:type="dxa"/>
                  <w:tcBorders>
                    <w:bottom w:val="single" w:sz="4" w:space="0" w:color="auto"/>
                  </w:tcBorders>
                </w:tcPr>
                <w:p w14:paraId="115FDE61" w14:textId="77777777" w:rsidR="00B31729" w:rsidRPr="00617823" w:rsidRDefault="00B31729" w:rsidP="0052694D">
                  <w:pPr>
                    <w:spacing w:before="20" w:after="20"/>
                    <w:ind w:right="85" w:firstLine="454"/>
                    <w:jc w:val="center"/>
                    <w:rPr>
                      <w:sz w:val="24"/>
                      <w:szCs w:val="24"/>
                      <w:lang w:val="kk-KZ"/>
                    </w:rPr>
                  </w:pPr>
                  <w:r w:rsidRPr="00617823">
                    <w:rPr>
                      <w:sz w:val="24"/>
                      <w:szCs w:val="24"/>
                    </w:rPr>
                    <w:t>71,37</w:t>
                  </w:r>
                </w:p>
              </w:tc>
              <w:tc>
                <w:tcPr>
                  <w:tcW w:w="4007" w:type="dxa"/>
                  <w:tcBorders>
                    <w:bottom w:val="single" w:sz="4" w:space="0" w:color="auto"/>
                  </w:tcBorders>
                </w:tcPr>
                <w:p w14:paraId="25E2E377" w14:textId="77777777" w:rsidR="00B31729" w:rsidRPr="00617823" w:rsidRDefault="00B31729" w:rsidP="0052694D">
                  <w:pPr>
                    <w:spacing w:before="20" w:after="20"/>
                    <w:ind w:right="85" w:firstLine="454"/>
                    <w:jc w:val="center"/>
                    <w:rPr>
                      <w:sz w:val="24"/>
                      <w:szCs w:val="24"/>
                      <w:lang w:val="kk-KZ"/>
                    </w:rPr>
                  </w:pPr>
                  <w:r w:rsidRPr="00617823">
                    <w:rPr>
                      <w:sz w:val="24"/>
                      <w:szCs w:val="24"/>
                      <w:lang w:val="kk-KZ"/>
                    </w:rPr>
                    <w:t>9</w:t>
                  </w:r>
                </w:p>
              </w:tc>
            </w:tr>
            <w:tr w:rsidR="00617823" w:rsidRPr="00617823" w14:paraId="746F70CA" w14:textId="77777777" w:rsidTr="00B31729">
              <w:trPr>
                <w:trHeight w:val="210"/>
              </w:trPr>
              <w:tc>
                <w:tcPr>
                  <w:tcW w:w="4672" w:type="dxa"/>
                  <w:tcBorders>
                    <w:top w:val="single" w:sz="4" w:space="0" w:color="auto"/>
                    <w:left w:val="single" w:sz="4" w:space="0" w:color="auto"/>
                    <w:bottom w:val="single" w:sz="4" w:space="0" w:color="auto"/>
                    <w:right w:val="single" w:sz="4" w:space="0" w:color="auto"/>
                  </w:tcBorders>
                </w:tcPr>
                <w:p w14:paraId="1EA2CC77" w14:textId="77777777" w:rsidR="00B31729" w:rsidRPr="00617823" w:rsidRDefault="00B31729" w:rsidP="0052694D">
                  <w:pPr>
                    <w:spacing w:before="20" w:after="20"/>
                    <w:ind w:right="85" w:firstLine="454"/>
                    <w:jc w:val="center"/>
                    <w:rPr>
                      <w:sz w:val="24"/>
                      <w:szCs w:val="24"/>
                      <w:lang w:val="kk-KZ"/>
                    </w:rPr>
                  </w:pPr>
                  <w:r w:rsidRPr="00617823">
                    <w:rPr>
                      <w:sz w:val="24"/>
                      <w:szCs w:val="24"/>
                    </w:rPr>
                    <w:t>97,18</w:t>
                  </w:r>
                </w:p>
              </w:tc>
              <w:tc>
                <w:tcPr>
                  <w:tcW w:w="4007" w:type="dxa"/>
                  <w:tcBorders>
                    <w:top w:val="single" w:sz="4" w:space="0" w:color="auto"/>
                    <w:left w:val="single" w:sz="4" w:space="0" w:color="auto"/>
                    <w:bottom w:val="single" w:sz="4" w:space="0" w:color="auto"/>
                    <w:right w:val="single" w:sz="4" w:space="0" w:color="auto"/>
                  </w:tcBorders>
                </w:tcPr>
                <w:p w14:paraId="668AC333" w14:textId="77777777" w:rsidR="00B31729" w:rsidRPr="00617823" w:rsidRDefault="00B31729" w:rsidP="0052694D">
                  <w:pPr>
                    <w:spacing w:before="20" w:after="20"/>
                    <w:ind w:right="85" w:firstLine="454"/>
                    <w:jc w:val="center"/>
                    <w:rPr>
                      <w:sz w:val="24"/>
                      <w:szCs w:val="24"/>
                      <w:lang w:val="kk-KZ"/>
                    </w:rPr>
                  </w:pPr>
                  <w:r w:rsidRPr="00617823">
                    <w:rPr>
                      <w:sz w:val="24"/>
                      <w:szCs w:val="24"/>
                      <w:lang w:val="kk-KZ"/>
                    </w:rPr>
                    <w:t>10</w:t>
                  </w:r>
                </w:p>
              </w:tc>
            </w:tr>
            <w:tr w:rsidR="00617823" w:rsidRPr="00617823" w14:paraId="12A000BA" w14:textId="77777777" w:rsidTr="00B31729">
              <w:trPr>
                <w:trHeight w:val="210"/>
              </w:trPr>
              <w:tc>
                <w:tcPr>
                  <w:tcW w:w="4672" w:type="dxa"/>
                  <w:tcBorders>
                    <w:top w:val="single" w:sz="4" w:space="0" w:color="auto"/>
                    <w:left w:val="nil"/>
                    <w:bottom w:val="nil"/>
                    <w:right w:val="nil"/>
                  </w:tcBorders>
                </w:tcPr>
                <w:p w14:paraId="7246D97C" w14:textId="77777777" w:rsidR="00B31729" w:rsidRPr="00617823" w:rsidRDefault="00B31729" w:rsidP="0052694D">
                  <w:pPr>
                    <w:ind w:right="83" w:firstLine="455"/>
                    <w:jc w:val="both"/>
                    <w:rPr>
                      <w:sz w:val="28"/>
                      <w:szCs w:val="28"/>
                    </w:rPr>
                  </w:pPr>
                </w:p>
              </w:tc>
              <w:tc>
                <w:tcPr>
                  <w:tcW w:w="4007" w:type="dxa"/>
                  <w:tcBorders>
                    <w:top w:val="single" w:sz="4" w:space="0" w:color="auto"/>
                    <w:left w:val="nil"/>
                    <w:bottom w:val="nil"/>
                    <w:right w:val="nil"/>
                  </w:tcBorders>
                </w:tcPr>
                <w:p w14:paraId="23125DAA" w14:textId="77777777" w:rsidR="00B31729" w:rsidRPr="00617823" w:rsidRDefault="00B31729" w:rsidP="0052694D">
                  <w:pPr>
                    <w:ind w:right="83" w:firstLine="455"/>
                    <w:jc w:val="both"/>
                    <w:rPr>
                      <w:sz w:val="28"/>
                      <w:szCs w:val="28"/>
                      <w:lang w:val="kk-KZ"/>
                    </w:rPr>
                  </w:pPr>
                </w:p>
              </w:tc>
            </w:tr>
          </w:tbl>
          <w:p w14:paraId="1F489B5E" w14:textId="77777777" w:rsidR="00B31729" w:rsidRPr="00617823" w:rsidRDefault="00B31729" w:rsidP="0052694D">
            <w:pPr>
              <w:ind w:right="83"/>
              <w:jc w:val="center"/>
              <w:rPr>
                <w:sz w:val="28"/>
                <w:szCs w:val="28"/>
                <w:lang w:val="kk-KZ"/>
              </w:rPr>
            </w:pPr>
            <w:r w:rsidRPr="00617823">
              <w:rPr>
                <w:rFonts w:eastAsia="SimSun"/>
                <w:noProof/>
                <w:lang w:val="en-US" w:eastAsia="en-US"/>
              </w:rPr>
              <w:drawing>
                <wp:inline distT="0" distB="0" distL="0" distR="0" wp14:anchorId="5BE31010" wp14:editId="3544E6B1">
                  <wp:extent cx="5046345" cy="2438400"/>
                  <wp:effectExtent l="0" t="0" r="8255" b="12700"/>
                  <wp:docPr id="1185" name="Диаграмма 11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3F7D16AD" w14:textId="154D9E54" w:rsidR="00B31729" w:rsidRPr="00617823" w:rsidRDefault="00B31729" w:rsidP="0052694D">
            <w:pPr>
              <w:spacing w:before="80" w:after="120"/>
              <w:ind w:right="85"/>
              <w:jc w:val="center"/>
              <w:rPr>
                <w:bCs/>
                <w:sz w:val="28"/>
                <w:szCs w:val="28"/>
              </w:rPr>
            </w:pPr>
            <w:r w:rsidRPr="00617823">
              <w:rPr>
                <w:bCs/>
                <w:sz w:val="28"/>
                <w:szCs w:val="28"/>
              </w:rPr>
              <w:t xml:space="preserve">Рисунок </w:t>
            </w:r>
            <w:r w:rsidR="002764C4" w:rsidRPr="00617823">
              <w:rPr>
                <w:bCs/>
                <w:sz w:val="28"/>
                <w:szCs w:val="28"/>
              </w:rPr>
              <w:t>4</w:t>
            </w:r>
            <w:r w:rsidRPr="00617823">
              <w:rPr>
                <w:bCs/>
                <w:sz w:val="28"/>
                <w:szCs w:val="28"/>
              </w:rPr>
              <w:t xml:space="preserve">.2 -  </w:t>
            </w:r>
            <w:r w:rsidRPr="00617823">
              <w:rPr>
                <w:bCs/>
                <w:sz w:val="28"/>
                <w:szCs w:val="28"/>
                <w:lang w:val="kk-KZ"/>
              </w:rPr>
              <w:t>Расчетный дебит</w:t>
            </w:r>
            <w:r w:rsidRPr="00617823">
              <w:rPr>
                <w:bCs/>
                <w:sz w:val="28"/>
                <w:szCs w:val="28"/>
              </w:rPr>
              <w:t xml:space="preserve"> скважины по годам при h</w:t>
            </w:r>
            <w:r w:rsidR="0047433A" w:rsidRPr="00617823">
              <w:rPr>
                <w:bCs/>
                <w:sz w:val="28"/>
                <w:szCs w:val="28"/>
              </w:rPr>
              <w:t xml:space="preserve"> </w:t>
            </w:r>
            <w:r w:rsidRPr="00617823">
              <w:rPr>
                <w:bCs/>
                <w:sz w:val="28"/>
                <w:szCs w:val="28"/>
              </w:rPr>
              <w:t>=</w:t>
            </w:r>
            <w:r w:rsidR="0047433A" w:rsidRPr="00617823">
              <w:rPr>
                <w:bCs/>
                <w:sz w:val="28"/>
                <w:szCs w:val="28"/>
              </w:rPr>
              <w:t xml:space="preserve"> </w:t>
            </w:r>
            <w:r w:rsidRPr="00617823">
              <w:rPr>
                <w:bCs/>
                <w:sz w:val="28"/>
                <w:szCs w:val="28"/>
              </w:rPr>
              <w:t>30</w:t>
            </w:r>
            <w:r w:rsidR="0047433A" w:rsidRPr="00617823">
              <w:rPr>
                <w:bCs/>
                <w:sz w:val="28"/>
                <w:szCs w:val="28"/>
              </w:rPr>
              <w:t xml:space="preserve"> </w:t>
            </w:r>
            <w:r w:rsidRPr="00617823">
              <w:rPr>
                <w:bCs/>
                <w:sz w:val="28"/>
                <w:szCs w:val="28"/>
              </w:rPr>
              <w:t>м</w:t>
            </w:r>
          </w:p>
          <w:p w14:paraId="6636FED6" w14:textId="376D601F" w:rsidR="007922E3" w:rsidRPr="00617823" w:rsidRDefault="00EA393D" w:rsidP="0052694D">
            <w:pPr>
              <w:ind w:right="83" w:firstLine="600"/>
              <w:jc w:val="both"/>
              <w:rPr>
                <w:sz w:val="28"/>
                <w:szCs w:val="28"/>
              </w:rPr>
            </w:pPr>
            <w:r w:rsidRPr="00617823">
              <w:rPr>
                <w:sz w:val="28"/>
                <w:szCs w:val="28"/>
              </w:rPr>
              <w:t>В таблице 4.4 приведены результаты расчетного д</w:t>
            </w:r>
            <w:r w:rsidRPr="00617823">
              <w:rPr>
                <w:sz w:val="28"/>
                <w:szCs w:val="28"/>
                <w:lang w:val="kk-KZ"/>
              </w:rPr>
              <w:t>ебит</w:t>
            </w:r>
            <w:r w:rsidRPr="00617823">
              <w:rPr>
                <w:sz w:val="28"/>
                <w:szCs w:val="28"/>
              </w:rPr>
              <w:t>а</w:t>
            </w:r>
            <w:r w:rsidRPr="00617823">
              <w:rPr>
                <w:sz w:val="28"/>
                <w:szCs w:val="28"/>
                <w:lang w:val="kk-KZ"/>
              </w:rPr>
              <w:t xml:space="preserve"> при </w:t>
            </w:r>
            <w:r w:rsidRPr="00617823">
              <w:rPr>
                <w:sz w:val="28"/>
                <w:szCs w:val="28"/>
                <w:lang w:val="en-US"/>
              </w:rPr>
              <w:t>h</w:t>
            </w:r>
            <w:r w:rsidRPr="00617823">
              <w:rPr>
                <w:sz w:val="28"/>
                <w:szCs w:val="28"/>
              </w:rPr>
              <w:t>=25</w:t>
            </w:r>
            <w:r w:rsidRPr="00617823">
              <w:rPr>
                <w:sz w:val="28"/>
                <w:szCs w:val="28"/>
                <w:lang w:val="kk-KZ"/>
              </w:rPr>
              <w:t xml:space="preserve">м, по </w:t>
            </w:r>
            <w:r w:rsidR="007922E3" w:rsidRPr="00617823">
              <w:rPr>
                <w:sz w:val="28"/>
                <w:szCs w:val="28"/>
                <w:lang w:val="kk-KZ"/>
              </w:rPr>
              <w:t>которым был построе</w:t>
            </w:r>
            <w:r w:rsidR="000968DE">
              <w:rPr>
                <w:sz w:val="28"/>
                <w:szCs w:val="28"/>
                <w:lang w:val="kk-KZ"/>
              </w:rPr>
              <w:t>н</w:t>
            </w:r>
            <w:r w:rsidR="007922E3" w:rsidRPr="00617823">
              <w:rPr>
                <w:sz w:val="28"/>
                <w:szCs w:val="28"/>
                <w:lang w:val="kk-KZ"/>
              </w:rPr>
              <w:t xml:space="preserve"> рисунок 4.3, показывающий зависимость дебита по годам.</w:t>
            </w:r>
          </w:p>
          <w:p w14:paraId="56744157" w14:textId="22174F4C" w:rsidR="00B31729" w:rsidRPr="00617823" w:rsidRDefault="00B31729" w:rsidP="0052694D">
            <w:pPr>
              <w:ind w:right="83" w:firstLine="30"/>
              <w:jc w:val="both"/>
              <w:rPr>
                <w:sz w:val="28"/>
                <w:szCs w:val="28"/>
                <w:lang w:val="kk-KZ"/>
              </w:rPr>
            </w:pPr>
            <w:r w:rsidRPr="00617823">
              <w:rPr>
                <w:sz w:val="28"/>
                <w:szCs w:val="28"/>
                <w:lang w:val="kk-KZ"/>
              </w:rPr>
              <w:lastRenderedPageBreak/>
              <w:t xml:space="preserve">Таблица </w:t>
            </w:r>
            <w:r w:rsidR="002764C4" w:rsidRPr="00617823">
              <w:rPr>
                <w:sz w:val="28"/>
                <w:szCs w:val="28"/>
                <w:lang w:val="kk-KZ"/>
              </w:rPr>
              <w:t>4</w:t>
            </w:r>
            <w:r w:rsidRPr="00617823">
              <w:rPr>
                <w:sz w:val="28"/>
                <w:szCs w:val="28"/>
                <w:lang w:val="kk-KZ"/>
              </w:rPr>
              <w:t>.</w:t>
            </w:r>
            <w:r w:rsidRPr="00617823">
              <w:rPr>
                <w:sz w:val="28"/>
                <w:szCs w:val="28"/>
              </w:rPr>
              <w:t>4 -</w:t>
            </w:r>
            <w:r w:rsidRPr="00617823">
              <w:rPr>
                <w:sz w:val="28"/>
                <w:szCs w:val="28"/>
                <w:lang w:val="kk-KZ"/>
              </w:rPr>
              <w:t xml:space="preserve">  Результаты расчетов дебита при </w:t>
            </w:r>
            <w:r w:rsidRPr="00617823">
              <w:rPr>
                <w:sz w:val="28"/>
                <w:szCs w:val="28"/>
                <w:lang w:val="en-US"/>
              </w:rPr>
              <w:t>h</w:t>
            </w:r>
            <w:r w:rsidR="0047433A" w:rsidRPr="00617823">
              <w:rPr>
                <w:sz w:val="28"/>
                <w:szCs w:val="28"/>
              </w:rPr>
              <w:t xml:space="preserve"> </w:t>
            </w:r>
            <w:r w:rsidRPr="00617823">
              <w:rPr>
                <w:sz w:val="28"/>
                <w:szCs w:val="28"/>
              </w:rPr>
              <w:t>=</w:t>
            </w:r>
            <w:r w:rsidR="0047433A" w:rsidRPr="00617823">
              <w:rPr>
                <w:sz w:val="28"/>
                <w:szCs w:val="28"/>
              </w:rPr>
              <w:t xml:space="preserve"> </w:t>
            </w:r>
            <w:r w:rsidRPr="00617823">
              <w:rPr>
                <w:sz w:val="28"/>
                <w:szCs w:val="28"/>
              </w:rPr>
              <w:t>25</w:t>
            </w:r>
            <w:r w:rsidR="0047433A" w:rsidRPr="00617823">
              <w:rPr>
                <w:sz w:val="28"/>
                <w:szCs w:val="28"/>
              </w:rPr>
              <w:t xml:space="preserve"> </w:t>
            </w:r>
            <w:r w:rsidRPr="00617823">
              <w:rPr>
                <w:sz w:val="28"/>
                <w:szCs w:val="28"/>
                <w:lang w:val="kk-KZ"/>
              </w:rPr>
              <w:t>м</w:t>
            </w:r>
          </w:p>
          <w:p w14:paraId="6708839E" w14:textId="77777777" w:rsidR="001E6CDE" w:rsidRPr="00617823" w:rsidRDefault="001E6CDE" w:rsidP="0052694D">
            <w:pPr>
              <w:ind w:right="83" w:firstLine="455"/>
              <w:jc w:val="both"/>
              <w:rPr>
                <w:sz w:val="28"/>
                <w:szCs w:val="28"/>
                <w:lang w:val="kk-KZ"/>
              </w:rPr>
            </w:pPr>
          </w:p>
          <w:tbl>
            <w:tblPr>
              <w:tblStyle w:val="35"/>
              <w:tblW w:w="8759" w:type="dxa"/>
              <w:tblLayout w:type="fixed"/>
              <w:tblLook w:val="04A0" w:firstRow="1" w:lastRow="0" w:firstColumn="1" w:lastColumn="0" w:noHBand="0" w:noVBand="1"/>
            </w:tblPr>
            <w:tblGrid>
              <w:gridCol w:w="4379"/>
              <w:gridCol w:w="4380"/>
            </w:tblGrid>
            <w:tr w:rsidR="00617823" w:rsidRPr="00617823" w14:paraId="049E7591" w14:textId="77777777" w:rsidTr="00B31729">
              <w:trPr>
                <w:trHeight w:val="340"/>
              </w:trPr>
              <w:tc>
                <w:tcPr>
                  <w:tcW w:w="4379" w:type="dxa"/>
                </w:tcPr>
                <w:p w14:paraId="44FB9174" w14:textId="77777777" w:rsidR="00B31729" w:rsidRPr="00617823" w:rsidRDefault="00B31729" w:rsidP="0052694D">
                  <w:pPr>
                    <w:ind w:right="83" w:firstLine="455"/>
                    <w:jc w:val="center"/>
                    <w:rPr>
                      <w:rFonts w:eastAsia="DengXian"/>
                      <w:sz w:val="24"/>
                      <w:szCs w:val="24"/>
                      <w:lang w:val="kk-KZ"/>
                    </w:rPr>
                  </w:pPr>
                  <w:r w:rsidRPr="00617823">
                    <w:rPr>
                      <w:rFonts w:eastAsia="DengXian"/>
                      <w:sz w:val="24"/>
                      <w:szCs w:val="24"/>
                      <w:lang w:val="kk-KZ"/>
                    </w:rPr>
                    <w:t xml:space="preserve">Дебит </w:t>
                  </w:r>
                  <m:oMath>
                    <m:sSup>
                      <m:sSupPr>
                        <m:ctrlPr>
                          <w:rPr>
                            <w:rFonts w:ascii="Cambria Math" w:eastAsia="DengXian" w:hAnsi="Cambria Math"/>
                            <w:i/>
                            <w:sz w:val="24"/>
                            <w:szCs w:val="24"/>
                            <w:lang w:val="kk-KZ"/>
                          </w:rPr>
                        </m:ctrlPr>
                      </m:sSupPr>
                      <m:e>
                        <m:r>
                          <w:rPr>
                            <w:rFonts w:ascii="Cambria Math" w:eastAsia="DengXian" w:hAnsi="Cambria Math"/>
                            <w:sz w:val="24"/>
                            <w:szCs w:val="24"/>
                            <w:lang w:val="kk-KZ"/>
                          </w:rPr>
                          <m:t>м</m:t>
                        </m:r>
                      </m:e>
                      <m:sup>
                        <m:r>
                          <w:rPr>
                            <w:rFonts w:ascii="Cambria Math" w:eastAsia="DengXian" w:hAnsi="Cambria Math"/>
                            <w:sz w:val="24"/>
                            <w:szCs w:val="24"/>
                            <w:lang w:val="kk-KZ"/>
                          </w:rPr>
                          <m:t>3</m:t>
                        </m:r>
                      </m:sup>
                    </m:sSup>
                    <m:r>
                      <w:rPr>
                        <w:rFonts w:ascii="Cambria Math" w:eastAsia="DengXian" w:hAnsi="Cambria Math"/>
                        <w:sz w:val="24"/>
                        <w:szCs w:val="24"/>
                        <w:lang w:val="kk-KZ"/>
                      </w:rPr>
                      <m:t>/сут</m:t>
                    </m:r>
                  </m:oMath>
                </w:p>
              </w:tc>
              <w:tc>
                <w:tcPr>
                  <w:tcW w:w="4380" w:type="dxa"/>
                </w:tcPr>
                <w:p w14:paraId="0207E9BC" w14:textId="799FE497" w:rsidR="00B31729" w:rsidRPr="00617823" w:rsidRDefault="00B31729" w:rsidP="0052694D">
                  <w:pPr>
                    <w:ind w:right="83" w:firstLine="455"/>
                    <w:jc w:val="center"/>
                    <w:rPr>
                      <w:rFonts w:eastAsia="DengXian"/>
                      <w:sz w:val="24"/>
                      <w:szCs w:val="24"/>
                      <w:lang w:val="kk-KZ"/>
                    </w:rPr>
                  </w:pPr>
                  <w:r w:rsidRPr="00617823">
                    <w:rPr>
                      <w:rFonts w:eastAsia="DengXian"/>
                      <w:sz w:val="24"/>
                      <w:szCs w:val="24"/>
                      <w:lang w:val="kk-KZ"/>
                    </w:rPr>
                    <w:t>Время ( количество лет)</w:t>
                  </w:r>
                </w:p>
              </w:tc>
            </w:tr>
            <w:tr w:rsidR="00617823" w:rsidRPr="00617823" w14:paraId="62210697" w14:textId="77777777" w:rsidTr="00B31729">
              <w:trPr>
                <w:trHeight w:val="325"/>
              </w:trPr>
              <w:tc>
                <w:tcPr>
                  <w:tcW w:w="4379" w:type="dxa"/>
                </w:tcPr>
                <w:p w14:paraId="4E10EBDB" w14:textId="77777777" w:rsidR="00B31729" w:rsidRPr="00617823" w:rsidRDefault="00B31729" w:rsidP="0052694D">
                  <w:pPr>
                    <w:ind w:right="83" w:firstLine="455"/>
                    <w:jc w:val="center"/>
                    <w:rPr>
                      <w:rFonts w:eastAsia="DengXian"/>
                      <w:sz w:val="24"/>
                      <w:szCs w:val="24"/>
                      <w:lang w:val="kk-KZ"/>
                    </w:rPr>
                  </w:pPr>
                  <w:r w:rsidRPr="00617823">
                    <w:rPr>
                      <w:rFonts w:eastAsia="DengXian"/>
                      <w:sz w:val="24"/>
                      <w:szCs w:val="24"/>
                      <w:lang w:val="kk-KZ"/>
                    </w:rPr>
                    <w:t>213,9</w:t>
                  </w:r>
                </w:p>
              </w:tc>
              <w:tc>
                <w:tcPr>
                  <w:tcW w:w="4380" w:type="dxa"/>
                </w:tcPr>
                <w:p w14:paraId="7A351985" w14:textId="77777777" w:rsidR="00B31729" w:rsidRPr="00617823" w:rsidRDefault="00B31729" w:rsidP="0052694D">
                  <w:pPr>
                    <w:ind w:right="83" w:firstLine="455"/>
                    <w:jc w:val="center"/>
                    <w:rPr>
                      <w:rFonts w:eastAsia="DengXian"/>
                      <w:sz w:val="24"/>
                      <w:szCs w:val="24"/>
                      <w:lang w:val="kk-KZ"/>
                    </w:rPr>
                  </w:pPr>
                  <w:r w:rsidRPr="00617823">
                    <w:rPr>
                      <w:rFonts w:eastAsia="DengXian"/>
                      <w:sz w:val="24"/>
                      <w:szCs w:val="24"/>
                      <w:lang w:val="kk-KZ"/>
                    </w:rPr>
                    <w:t>1</w:t>
                  </w:r>
                </w:p>
              </w:tc>
            </w:tr>
            <w:tr w:rsidR="00617823" w:rsidRPr="00617823" w14:paraId="356A0D83" w14:textId="77777777" w:rsidTr="00B31729">
              <w:trPr>
                <w:trHeight w:val="325"/>
              </w:trPr>
              <w:tc>
                <w:tcPr>
                  <w:tcW w:w="4379" w:type="dxa"/>
                </w:tcPr>
                <w:p w14:paraId="2806B1B0" w14:textId="77777777" w:rsidR="00B31729" w:rsidRPr="00617823" w:rsidRDefault="00B31729" w:rsidP="0052694D">
                  <w:pPr>
                    <w:ind w:right="83" w:firstLine="455"/>
                    <w:jc w:val="center"/>
                    <w:rPr>
                      <w:rFonts w:eastAsia="DengXian"/>
                      <w:sz w:val="24"/>
                      <w:szCs w:val="24"/>
                      <w:lang w:val="kk-KZ"/>
                    </w:rPr>
                  </w:pPr>
                  <w:r w:rsidRPr="00617823">
                    <w:rPr>
                      <w:rFonts w:eastAsia="DengXian"/>
                      <w:sz w:val="24"/>
                      <w:szCs w:val="24"/>
                      <w:lang w:val="kk-KZ"/>
                    </w:rPr>
                    <w:t>215,28</w:t>
                  </w:r>
                </w:p>
              </w:tc>
              <w:tc>
                <w:tcPr>
                  <w:tcW w:w="4380" w:type="dxa"/>
                </w:tcPr>
                <w:p w14:paraId="23DB76D2" w14:textId="77777777" w:rsidR="00B31729" w:rsidRPr="00617823" w:rsidRDefault="00B31729" w:rsidP="0052694D">
                  <w:pPr>
                    <w:ind w:right="83" w:firstLine="455"/>
                    <w:jc w:val="center"/>
                    <w:rPr>
                      <w:rFonts w:eastAsia="DengXian"/>
                      <w:sz w:val="24"/>
                      <w:szCs w:val="24"/>
                      <w:lang w:val="kk-KZ"/>
                    </w:rPr>
                  </w:pPr>
                  <w:r w:rsidRPr="00617823">
                    <w:rPr>
                      <w:rFonts w:eastAsia="DengXian"/>
                      <w:sz w:val="24"/>
                      <w:szCs w:val="24"/>
                      <w:lang w:val="kk-KZ"/>
                    </w:rPr>
                    <w:t>2</w:t>
                  </w:r>
                </w:p>
              </w:tc>
            </w:tr>
            <w:tr w:rsidR="00617823" w:rsidRPr="00617823" w14:paraId="1A543692" w14:textId="77777777" w:rsidTr="00B31729">
              <w:trPr>
                <w:trHeight w:val="325"/>
              </w:trPr>
              <w:tc>
                <w:tcPr>
                  <w:tcW w:w="4379" w:type="dxa"/>
                </w:tcPr>
                <w:p w14:paraId="40952F69" w14:textId="77777777" w:rsidR="00B31729" w:rsidRPr="00617823" w:rsidRDefault="00B31729" w:rsidP="0052694D">
                  <w:pPr>
                    <w:ind w:right="83" w:firstLine="455"/>
                    <w:jc w:val="center"/>
                    <w:rPr>
                      <w:rFonts w:eastAsia="DengXian"/>
                      <w:sz w:val="24"/>
                      <w:szCs w:val="24"/>
                      <w:lang w:val="kk-KZ"/>
                    </w:rPr>
                  </w:pPr>
                  <w:r w:rsidRPr="00617823">
                    <w:rPr>
                      <w:rFonts w:eastAsia="DengXian"/>
                      <w:sz w:val="24"/>
                      <w:szCs w:val="24"/>
                      <w:lang w:val="kk-KZ"/>
                    </w:rPr>
                    <w:t>151,38</w:t>
                  </w:r>
                </w:p>
              </w:tc>
              <w:tc>
                <w:tcPr>
                  <w:tcW w:w="4380" w:type="dxa"/>
                </w:tcPr>
                <w:p w14:paraId="36489A4C" w14:textId="77777777" w:rsidR="00B31729" w:rsidRPr="00617823" w:rsidRDefault="00B31729" w:rsidP="0052694D">
                  <w:pPr>
                    <w:ind w:right="83" w:firstLine="455"/>
                    <w:jc w:val="center"/>
                    <w:rPr>
                      <w:rFonts w:eastAsia="DengXian"/>
                      <w:sz w:val="24"/>
                      <w:szCs w:val="24"/>
                      <w:lang w:val="kk-KZ"/>
                    </w:rPr>
                  </w:pPr>
                  <w:r w:rsidRPr="00617823">
                    <w:rPr>
                      <w:rFonts w:eastAsia="DengXian"/>
                      <w:sz w:val="24"/>
                      <w:szCs w:val="24"/>
                      <w:lang w:val="kk-KZ"/>
                    </w:rPr>
                    <w:t>3</w:t>
                  </w:r>
                </w:p>
              </w:tc>
            </w:tr>
            <w:tr w:rsidR="00617823" w:rsidRPr="00617823" w14:paraId="57FEC41C" w14:textId="77777777" w:rsidTr="00B31729">
              <w:trPr>
                <w:trHeight w:val="325"/>
              </w:trPr>
              <w:tc>
                <w:tcPr>
                  <w:tcW w:w="4379" w:type="dxa"/>
                </w:tcPr>
                <w:p w14:paraId="2BBE342A" w14:textId="77777777" w:rsidR="00B31729" w:rsidRPr="00617823" w:rsidRDefault="00B31729" w:rsidP="0052694D">
                  <w:pPr>
                    <w:ind w:right="83" w:firstLine="455"/>
                    <w:jc w:val="center"/>
                    <w:rPr>
                      <w:rFonts w:eastAsia="DengXian"/>
                      <w:sz w:val="24"/>
                      <w:szCs w:val="24"/>
                      <w:lang w:val="kk-KZ"/>
                    </w:rPr>
                  </w:pPr>
                  <w:r w:rsidRPr="00617823">
                    <w:rPr>
                      <w:rFonts w:eastAsia="DengXian"/>
                      <w:sz w:val="24"/>
                      <w:szCs w:val="24"/>
                      <w:lang w:val="kk-KZ"/>
                    </w:rPr>
                    <w:t>123,12</w:t>
                  </w:r>
                </w:p>
              </w:tc>
              <w:tc>
                <w:tcPr>
                  <w:tcW w:w="4380" w:type="dxa"/>
                </w:tcPr>
                <w:p w14:paraId="3AE400C8" w14:textId="77777777" w:rsidR="00B31729" w:rsidRPr="00617823" w:rsidRDefault="00B31729" w:rsidP="0052694D">
                  <w:pPr>
                    <w:ind w:right="83" w:firstLine="455"/>
                    <w:jc w:val="center"/>
                    <w:rPr>
                      <w:rFonts w:eastAsia="DengXian"/>
                      <w:sz w:val="24"/>
                      <w:szCs w:val="24"/>
                      <w:lang w:val="kk-KZ"/>
                    </w:rPr>
                  </w:pPr>
                  <w:r w:rsidRPr="00617823">
                    <w:rPr>
                      <w:rFonts w:eastAsia="DengXian"/>
                      <w:sz w:val="24"/>
                      <w:szCs w:val="24"/>
                      <w:lang w:val="kk-KZ"/>
                    </w:rPr>
                    <w:t>4</w:t>
                  </w:r>
                </w:p>
              </w:tc>
            </w:tr>
            <w:tr w:rsidR="00617823" w:rsidRPr="00617823" w14:paraId="1C0B6927" w14:textId="77777777" w:rsidTr="00B31729">
              <w:trPr>
                <w:trHeight w:val="325"/>
              </w:trPr>
              <w:tc>
                <w:tcPr>
                  <w:tcW w:w="4379" w:type="dxa"/>
                </w:tcPr>
                <w:p w14:paraId="63B63CA3" w14:textId="77777777" w:rsidR="00B31729" w:rsidRPr="00617823" w:rsidRDefault="00B31729" w:rsidP="0052694D">
                  <w:pPr>
                    <w:ind w:right="83" w:firstLine="455"/>
                    <w:jc w:val="center"/>
                    <w:rPr>
                      <w:rFonts w:eastAsia="DengXian"/>
                      <w:sz w:val="24"/>
                      <w:szCs w:val="24"/>
                      <w:lang w:val="kk-KZ"/>
                    </w:rPr>
                  </w:pPr>
                  <w:r w:rsidRPr="00617823">
                    <w:rPr>
                      <w:rFonts w:eastAsia="DengXian"/>
                      <w:sz w:val="24"/>
                      <w:szCs w:val="24"/>
                      <w:lang w:val="kk-KZ"/>
                    </w:rPr>
                    <w:t>94,51</w:t>
                  </w:r>
                </w:p>
              </w:tc>
              <w:tc>
                <w:tcPr>
                  <w:tcW w:w="4380" w:type="dxa"/>
                </w:tcPr>
                <w:p w14:paraId="61412A94" w14:textId="77777777" w:rsidR="00B31729" w:rsidRPr="00617823" w:rsidRDefault="00B31729" w:rsidP="0052694D">
                  <w:pPr>
                    <w:ind w:right="83" w:firstLine="455"/>
                    <w:jc w:val="center"/>
                    <w:rPr>
                      <w:rFonts w:eastAsia="DengXian"/>
                      <w:sz w:val="24"/>
                      <w:szCs w:val="24"/>
                      <w:lang w:val="kk-KZ"/>
                    </w:rPr>
                  </w:pPr>
                  <w:r w:rsidRPr="00617823">
                    <w:rPr>
                      <w:rFonts w:eastAsia="DengXian"/>
                      <w:sz w:val="24"/>
                      <w:szCs w:val="24"/>
                      <w:lang w:val="kk-KZ"/>
                    </w:rPr>
                    <w:t>5</w:t>
                  </w:r>
                </w:p>
              </w:tc>
            </w:tr>
            <w:tr w:rsidR="00617823" w:rsidRPr="00617823" w14:paraId="0F27A925" w14:textId="77777777" w:rsidTr="00B31729">
              <w:trPr>
                <w:trHeight w:val="340"/>
              </w:trPr>
              <w:tc>
                <w:tcPr>
                  <w:tcW w:w="4379" w:type="dxa"/>
                </w:tcPr>
                <w:p w14:paraId="7CCDBA88" w14:textId="77777777" w:rsidR="00B31729" w:rsidRPr="00617823" w:rsidRDefault="00B31729" w:rsidP="0052694D">
                  <w:pPr>
                    <w:ind w:right="83" w:firstLine="455"/>
                    <w:jc w:val="center"/>
                    <w:rPr>
                      <w:rFonts w:eastAsia="DengXian"/>
                      <w:sz w:val="24"/>
                      <w:szCs w:val="24"/>
                      <w:lang w:val="kk-KZ"/>
                    </w:rPr>
                  </w:pPr>
                  <w:r w:rsidRPr="00617823">
                    <w:rPr>
                      <w:rFonts w:eastAsia="DengXian"/>
                      <w:sz w:val="24"/>
                      <w:szCs w:val="24"/>
                      <w:lang w:val="kk-KZ"/>
                    </w:rPr>
                    <w:t>103,36</w:t>
                  </w:r>
                </w:p>
              </w:tc>
              <w:tc>
                <w:tcPr>
                  <w:tcW w:w="4380" w:type="dxa"/>
                </w:tcPr>
                <w:p w14:paraId="7B79EA8A" w14:textId="77777777" w:rsidR="00B31729" w:rsidRPr="00617823" w:rsidRDefault="00B31729" w:rsidP="0052694D">
                  <w:pPr>
                    <w:ind w:right="83" w:firstLine="455"/>
                    <w:jc w:val="center"/>
                    <w:rPr>
                      <w:rFonts w:eastAsia="DengXian"/>
                      <w:sz w:val="24"/>
                      <w:szCs w:val="24"/>
                      <w:lang w:val="kk-KZ"/>
                    </w:rPr>
                  </w:pPr>
                  <w:r w:rsidRPr="00617823">
                    <w:rPr>
                      <w:rFonts w:eastAsia="DengXian"/>
                      <w:sz w:val="24"/>
                      <w:szCs w:val="24"/>
                      <w:lang w:val="kk-KZ"/>
                    </w:rPr>
                    <w:t>6</w:t>
                  </w:r>
                </w:p>
              </w:tc>
            </w:tr>
            <w:tr w:rsidR="00617823" w:rsidRPr="00617823" w14:paraId="344133DB" w14:textId="77777777" w:rsidTr="00B31729">
              <w:trPr>
                <w:trHeight w:val="228"/>
              </w:trPr>
              <w:tc>
                <w:tcPr>
                  <w:tcW w:w="4379" w:type="dxa"/>
                </w:tcPr>
                <w:p w14:paraId="7F90B167" w14:textId="77777777" w:rsidR="00B31729" w:rsidRPr="00617823" w:rsidRDefault="00B31729" w:rsidP="0052694D">
                  <w:pPr>
                    <w:ind w:right="83" w:firstLine="455"/>
                    <w:jc w:val="center"/>
                    <w:rPr>
                      <w:rFonts w:eastAsia="DengXian"/>
                      <w:sz w:val="24"/>
                      <w:szCs w:val="24"/>
                      <w:lang w:val="kk-KZ"/>
                    </w:rPr>
                  </w:pPr>
                  <w:r w:rsidRPr="00617823">
                    <w:rPr>
                      <w:rFonts w:eastAsia="DengXian"/>
                      <w:sz w:val="24"/>
                      <w:szCs w:val="24"/>
                      <w:lang w:val="kk-KZ"/>
                    </w:rPr>
                    <w:t>118,58</w:t>
                  </w:r>
                </w:p>
              </w:tc>
              <w:tc>
                <w:tcPr>
                  <w:tcW w:w="4380" w:type="dxa"/>
                </w:tcPr>
                <w:p w14:paraId="6CF2A8C3" w14:textId="77777777" w:rsidR="00B31729" w:rsidRPr="00617823" w:rsidRDefault="00B31729" w:rsidP="0052694D">
                  <w:pPr>
                    <w:ind w:right="83" w:firstLine="455"/>
                    <w:jc w:val="center"/>
                    <w:rPr>
                      <w:rFonts w:eastAsia="DengXian"/>
                      <w:sz w:val="24"/>
                      <w:szCs w:val="24"/>
                      <w:lang w:val="kk-KZ"/>
                    </w:rPr>
                  </w:pPr>
                  <w:r w:rsidRPr="00617823">
                    <w:rPr>
                      <w:rFonts w:eastAsia="DengXian"/>
                      <w:sz w:val="24"/>
                      <w:szCs w:val="24"/>
                      <w:lang w:val="kk-KZ"/>
                    </w:rPr>
                    <w:t>7</w:t>
                  </w:r>
                </w:p>
              </w:tc>
            </w:tr>
            <w:tr w:rsidR="00617823" w:rsidRPr="00617823" w14:paraId="20245F05" w14:textId="77777777" w:rsidTr="00B31729">
              <w:trPr>
                <w:trHeight w:val="185"/>
              </w:trPr>
              <w:tc>
                <w:tcPr>
                  <w:tcW w:w="4379" w:type="dxa"/>
                </w:tcPr>
                <w:p w14:paraId="446F2B81" w14:textId="77777777" w:rsidR="00B31729" w:rsidRPr="00617823" w:rsidRDefault="00B31729" w:rsidP="0052694D">
                  <w:pPr>
                    <w:ind w:right="83" w:firstLine="455"/>
                    <w:jc w:val="center"/>
                    <w:rPr>
                      <w:rFonts w:eastAsia="DengXian"/>
                      <w:sz w:val="24"/>
                      <w:szCs w:val="24"/>
                      <w:lang w:val="kk-KZ"/>
                    </w:rPr>
                  </w:pPr>
                  <w:r w:rsidRPr="00617823">
                    <w:rPr>
                      <w:rFonts w:eastAsia="DengXian"/>
                      <w:sz w:val="24"/>
                      <w:szCs w:val="24"/>
                      <w:lang w:val="kk-KZ"/>
                    </w:rPr>
                    <w:t>78,163</w:t>
                  </w:r>
                </w:p>
              </w:tc>
              <w:tc>
                <w:tcPr>
                  <w:tcW w:w="4380" w:type="dxa"/>
                </w:tcPr>
                <w:p w14:paraId="77E4D09F" w14:textId="77777777" w:rsidR="00B31729" w:rsidRPr="00617823" w:rsidRDefault="00B31729" w:rsidP="0052694D">
                  <w:pPr>
                    <w:ind w:right="83" w:firstLine="455"/>
                    <w:jc w:val="center"/>
                    <w:rPr>
                      <w:rFonts w:eastAsia="DengXian"/>
                      <w:sz w:val="24"/>
                      <w:szCs w:val="24"/>
                      <w:lang w:val="kk-KZ"/>
                    </w:rPr>
                  </w:pPr>
                  <w:r w:rsidRPr="00617823">
                    <w:rPr>
                      <w:rFonts w:eastAsia="DengXian"/>
                      <w:sz w:val="24"/>
                      <w:szCs w:val="24"/>
                      <w:lang w:val="kk-KZ"/>
                    </w:rPr>
                    <w:t>8</w:t>
                  </w:r>
                </w:p>
              </w:tc>
            </w:tr>
            <w:tr w:rsidR="00617823" w:rsidRPr="00617823" w14:paraId="722AE3EE" w14:textId="77777777" w:rsidTr="00B31729">
              <w:trPr>
                <w:trHeight w:val="185"/>
              </w:trPr>
              <w:tc>
                <w:tcPr>
                  <w:tcW w:w="4379" w:type="dxa"/>
                  <w:tcBorders>
                    <w:bottom w:val="single" w:sz="4" w:space="0" w:color="auto"/>
                  </w:tcBorders>
                </w:tcPr>
                <w:p w14:paraId="2E5E1504" w14:textId="77777777" w:rsidR="00B31729" w:rsidRPr="00617823" w:rsidRDefault="00B31729" w:rsidP="0052694D">
                  <w:pPr>
                    <w:ind w:right="83" w:firstLine="455"/>
                    <w:jc w:val="center"/>
                    <w:rPr>
                      <w:rFonts w:eastAsia="DengXian"/>
                      <w:sz w:val="24"/>
                      <w:szCs w:val="24"/>
                      <w:lang w:val="kk-KZ"/>
                    </w:rPr>
                  </w:pPr>
                  <w:r w:rsidRPr="00617823">
                    <w:rPr>
                      <w:rFonts w:eastAsia="DengXian"/>
                      <w:sz w:val="24"/>
                      <w:szCs w:val="24"/>
                      <w:lang w:val="kk-KZ"/>
                    </w:rPr>
                    <w:t>65,15</w:t>
                  </w:r>
                </w:p>
              </w:tc>
              <w:tc>
                <w:tcPr>
                  <w:tcW w:w="4380" w:type="dxa"/>
                  <w:tcBorders>
                    <w:bottom w:val="single" w:sz="4" w:space="0" w:color="auto"/>
                  </w:tcBorders>
                </w:tcPr>
                <w:p w14:paraId="6A58F7E4" w14:textId="77777777" w:rsidR="00B31729" w:rsidRPr="00617823" w:rsidRDefault="00B31729" w:rsidP="0052694D">
                  <w:pPr>
                    <w:ind w:right="83" w:firstLine="455"/>
                    <w:jc w:val="center"/>
                    <w:rPr>
                      <w:rFonts w:eastAsia="DengXian"/>
                      <w:sz w:val="24"/>
                      <w:szCs w:val="24"/>
                      <w:lang w:val="kk-KZ"/>
                    </w:rPr>
                  </w:pPr>
                  <w:r w:rsidRPr="00617823">
                    <w:rPr>
                      <w:rFonts w:eastAsia="DengXian"/>
                      <w:sz w:val="24"/>
                      <w:szCs w:val="24"/>
                      <w:lang w:val="kk-KZ"/>
                    </w:rPr>
                    <w:t>9</w:t>
                  </w:r>
                </w:p>
              </w:tc>
            </w:tr>
            <w:tr w:rsidR="00617823" w:rsidRPr="00617823" w14:paraId="30FEF3E5" w14:textId="77777777" w:rsidTr="00B31729">
              <w:trPr>
                <w:trHeight w:val="216"/>
              </w:trPr>
              <w:tc>
                <w:tcPr>
                  <w:tcW w:w="4379" w:type="dxa"/>
                  <w:tcBorders>
                    <w:bottom w:val="single" w:sz="4" w:space="0" w:color="auto"/>
                  </w:tcBorders>
                </w:tcPr>
                <w:p w14:paraId="72771632" w14:textId="77777777" w:rsidR="00B31729" w:rsidRPr="00617823" w:rsidRDefault="00B31729" w:rsidP="0052694D">
                  <w:pPr>
                    <w:ind w:right="83" w:firstLine="455"/>
                    <w:jc w:val="center"/>
                    <w:rPr>
                      <w:rFonts w:eastAsia="DengXian"/>
                      <w:sz w:val="24"/>
                      <w:szCs w:val="24"/>
                      <w:lang w:val="kk-KZ"/>
                    </w:rPr>
                  </w:pPr>
                  <w:r w:rsidRPr="00617823">
                    <w:rPr>
                      <w:rFonts w:eastAsia="DengXian"/>
                      <w:sz w:val="24"/>
                      <w:szCs w:val="24"/>
                      <w:lang w:val="kk-KZ"/>
                    </w:rPr>
                    <w:t>88,71</w:t>
                  </w:r>
                </w:p>
              </w:tc>
              <w:tc>
                <w:tcPr>
                  <w:tcW w:w="4380" w:type="dxa"/>
                  <w:tcBorders>
                    <w:bottom w:val="single" w:sz="4" w:space="0" w:color="auto"/>
                  </w:tcBorders>
                </w:tcPr>
                <w:p w14:paraId="5D9B7C5D" w14:textId="77777777" w:rsidR="00B31729" w:rsidRPr="00617823" w:rsidRDefault="00B31729" w:rsidP="0052694D">
                  <w:pPr>
                    <w:ind w:right="83" w:firstLine="455"/>
                    <w:jc w:val="center"/>
                    <w:rPr>
                      <w:rFonts w:eastAsia="DengXian"/>
                      <w:sz w:val="24"/>
                      <w:szCs w:val="24"/>
                      <w:lang w:val="kk-KZ"/>
                    </w:rPr>
                  </w:pPr>
                  <w:r w:rsidRPr="00617823">
                    <w:rPr>
                      <w:rFonts w:eastAsia="DengXian"/>
                      <w:sz w:val="24"/>
                      <w:szCs w:val="24"/>
                      <w:lang w:val="kk-KZ"/>
                    </w:rPr>
                    <w:t>10</w:t>
                  </w:r>
                </w:p>
              </w:tc>
            </w:tr>
            <w:tr w:rsidR="00617823" w:rsidRPr="00617823" w14:paraId="295AF9A5" w14:textId="77777777" w:rsidTr="00B31729">
              <w:trPr>
                <w:trHeight w:val="216"/>
              </w:trPr>
              <w:tc>
                <w:tcPr>
                  <w:tcW w:w="4379" w:type="dxa"/>
                  <w:tcBorders>
                    <w:top w:val="single" w:sz="4" w:space="0" w:color="auto"/>
                    <w:left w:val="nil"/>
                    <w:bottom w:val="nil"/>
                    <w:right w:val="nil"/>
                  </w:tcBorders>
                </w:tcPr>
                <w:p w14:paraId="3FDF788D" w14:textId="77777777" w:rsidR="00B31729" w:rsidRPr="00617823" w:rsidRDefault="00B31729" w:rsidP="0052694D">
                  <w:pPr>
                    <w:ind w:right="83" w:firstLine="455"/>
                    <w:jc w:val="both"/>
                    <w:rPr>
                      <w:rFonts w:eastAsia="DengXian"/>
                      <w:sz w:val="28"/>
                      <w:szCs w:val="28"/>
                      <w:lang w:val="kk-KZ"/>
                    </w:rPr>
                  </w:pPr>
                </w:p>
              </w:tc>
              <w:tc>
                <w:tcPr>
                  <w:tcW w:w="4380" w:type="dxa"/>
                  <w:tcBorders>
                    <w:top w:val="single" w:sz="4" w:space="0" w:color="auto"/>
                    <w:left w:val="nil"/>
                    <w:bottom w:val="nil"/>
                    <w:right w:val="nil"/>
                  </w:tcBorders>
                </w:tcPr>
                <w:p w14:paraId="7B208353" w14:textId="77777777" w:rsidR="00B31729" w:rsidRPr="00617823" w:rsidRDefault="00B31729" w:rsidP="0052694D">
                  <w:pPr>
                    <w:ind w:right="83" w:firstLine="455"/>
                    <w:jc w:val="both"/>
                    <w:rPr>
                      <w:rFonts w:eastAsia="DengXian"/>
                      <w:sz w:val="28"/>
                      <w:szCs w:val="28"/>
                      <w:lang w:val="kk-KZ"/>
                    </w:rPr>
                  </w:pPr>
                </w:p>
              </w:tc>
            </w:tr>
          </w:tbl>
          <w:tbl>
            <w:tblPr>
              <w:tblStyle w:val="26"/>
              <w:tblW w:w="9381" w:type="dxa"/>
              <w:tblInd w:w="5" w:type="dxa"/>
              <w:tblLayout w:type="fixed"/>
              <w:tblLook w:val="04A0" w:firstRow="1" w:lastRow="0" w:firstColumn="1" w:lastColumn="0" w:noHBand="0" w:noVBand="1"/>
            </w:tblPr>
            <w:tblGrid>
              <w:gridCol w:w="4672"/>
              <w:gridCol w:w="4709"/>
            </w:tblGrid>
            <w:tr w:rsidR="00617823" w:rsidRPr="00617823" w14:paraId="59CBA43E" w14:textId="77777777" w:rsidTr="008500DF">
              <w:tc>
                <w:tcPr>
                  <w:tcW w:w="9381" w:type="dxa"/>
                  <w:gridSpan w:val="2"/>
                  <w:tcBorders>
                    <w:top w:val="nil"/>
                    <w:left w:val="nil"/>
                    <w:bottom w:val="single" w:sz="4" w:space="0" w:color="auto"/>
                    <w:right w:val="nil"/>
                  </w:tcBorders>
                </w:tcPr>
                <w:p w14:paraId="2227F766" w14:textId="77777777" w:rsidR="00B31729" w:rsidRPr="00617823" w:rsidRDefault="00B31729" w:rsidP="0052694D">
                  <w:pPr>
                    <w:ind w:left="-225" w:right="83" w:firstLine="225"/>
                    <w:jc w:val="center"/>
                    <w:rPr>
                      <w:sz w:val="28"/>
                      <w:szCs w:val="28"/>
                      <w:lang w:val="kk-KZ"/>
                    </w:rPr>
                  </w:pPr>
                  <w:r w:rsidRPr="00617823">
                    <w:rPr>
                      <w:noProof/>
                      <w:lang w:val="en-US" w:eastAsia="en-US"/>
                    </w:rPr>
                    <w:drawing>
                      <wp:inline distT="0" distB="0" distL="0" distR="0" wp14:anchorId="6F06BE76" wp14:editId="116546B7">
                        <wp:extent cx="4890558" cy="2218267"/>
                        <wp:effectExtent l="0" t="0" r="12065" b="17145"/>
                        <wp:docPr id="1187" name="Диаграмма 11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006FD5F3" w14:textId="77777777" w:rsidR="00C04959" w:rsidRPr="00617823" w:rsidRDefault="00C04959" w:rsidP="0052694D">
                  <w:pPr>
                    <w:spacing w:before="40"/>
                    <w:ind w:right="85"/>
                    <w:jc w:val="center"/>
                    <w:rPr>
                      <w:bCs/>
                      <w:sz w:val="28"/>
                      <w:szCs w:val="28"/>
                    </w:rPr>
                  </w:pPr>
                </w:p>
                <w:p w14:paraId="724AD054" w14:textId="2B7D4940" w:rsidR="00B31729" w:rsidRPr="00617823" w:rsidRDefault="00B31729" w:rsidP="0052694D">
                  <w:pPr>
                    <w:spacing w:before="40"/>
                    <w:ind w:right="85"/>
                    <w:jc w:val="center"/>
                    <w:rPr>
                      <w:bCs/>
                      <w:sz w:val="28"/>
                      <w:szCs w:val="28"/>
                    </w:rPr>
                  </w:pPr>
                  <w:r w:rsidRPr="00617823">
                    <w:rPr>
                      <w:bCs/>
                      <w:sz w:val="28"/>
                      <w:szCs w:val="28"/>
                    </w:rPr>
                    <w:t xml:space="preserve">Рисунок </w:t>
                  </w:r>
                  <w:r w:rsidR="002764C4" w:rsidRPr="00617823">
                    <w:rPr>
                      <w:bCs/>
                      <w:sz w:val="28"/>
                      <w:szCs w:val="28"/>
                    </w:rPr>
                    <w:t>4</w:t>
                  </w:r>
                  <w:r w:rsidRPr="00617823">
                    <w:rPr>
                      <w:bCs/>
                      <w:sz w:val="28"/>
                      <w:szCs w:val="28"/>
                    </w:rPr>
                    <w:t xml:space="preserve">.3 - </w:t>
                  </w:r>
                  <w:r w:rsidRPr="00617823">
                    <w:rPr>
                      <w:bCs/>
                      <w:sz w:val="28"/>
                      <w:szCs w:val="28"/>
                      <w:lang w:val="kk-KZ"/>
                    </w:rPr>
                    <w:t>Расчетный дебит</w:t>
                  </w:r>
                  <w:r w:rsidRPr="00617823">
                    <w:rPr>
                      <w:bCs/>
                      <w:sz w:val="28"/>
                      <w:szCs w:val="28"/>
                    </w:rPr>
                    <w:t xml:space="preserve"> скважины по годам при h</w:t>
                  </w:r>
                  <w:r w:rsidR="0047433A" w:rsidRPr="00617823">
                    <w:rPr>
                      <w:bCs/>
                      <w:sz w:val="28"/>
                      <w:szCs w:val="28"/>
                    </w:rPr>
                    <w:t xml:space="preserve"> </w:t>
                  </w:r>
                  <w:r w:rsidRPr="00617823">
                    <w:rPr>
                      <w:bCs/>
                      <w:sz w:val="28"/>
                      <w:szCs w:val="28"/>
                    </w:rPr>
                    <w:t>=</w:t>
                  </w:r>
                  <w:r w:rsidR="0047433A" w:rsidRPr="00617823">
                    <w:rPr>
                      <w:bCs/>
                      <w:sz w:val="28"/>
                      <w:szCs w:val="28"/>
                    </w:rPr>
                    <w:t xml:space="preserve"> </w:t>
                  </w:r>
                  <w:r w:rsidRPr="00617823">
                    <w:rPr>
                      <w:bCs/>
                      <w:sz w:val="28"/>
                      <w:szCs w:val="28"/>
                    </w:rPr>
                    <w:t>25</w:t>
                  </w:r>
                  <w:r w:rsidR="0047433A" w:rsidRPr="00617823">
                    <w:rPr>
                      <w:bCs/>
                      <w:sz w:val="28"/>
                      <w:szCs w:val="28"/>
                    </w:rPr>
                    <w:t xml:space="preserve"> </w:t>
                  </w:r>
                  <w:r w:rsidRPr="00617823">
                    <w:rPr>
                      <w:bCs/>
                      <w:sz w:val="28"/>
                      <w:szCs w:val="28"/>
                    </w:rPr>
                    <w:t>м</w:t>
                  </w:r>
                </w:p>
                <w:p w14:paraId="031756BF" w14:textId="77777777" w:rsidR="0047433A" w:rsidRPr="00617823" w:rsidRDefault="0047433A" w:rsidP="0052694D">
                  <w:pPr>
                    <w:ind w:right="83" w:firstLine="455"/>
                    <w:jc w:val="both"/>
                    <w:rPr>
                      <w:sz w:val="28"/>
                      <w:szCs w:val="28"/>
                      <w:lang w:val="kk-KZ"/>
                    </w:rPr>
                  </w:pPr>
                </w:p>
                <w:p w14:paraId="7172C364" w14:textId="1A37BA14" w:rsidR="007922E3" w:rsidRPr="00617823" w:rsidRDefault="007922E3" w:rsidP="0052694D">
                  <w:pPr>
                    <w:ind w:right="-106" w:firstLine="491"/>
                    <w:jc w:val="both"/>
                    <w:rPr>
                      <w:sz w:val="28"/>
                      <w:szCs w:val="28"/>
                    </w:rPr>
                  </w:pPr>
                  <w:r w:rsidRPr="00617823">
                    <w:rPr>
                      <w:sz w:val="28"/>
                      <w:szCs w:val="28"/>
                    </w:rPr>
                    <w:t>В таблице 4.5 приведены результаты расчетного д</w:t>
                  </w:r>
                  <w:r w:rsidRPr="00617823">
                    <w:rPr>
                      <w:sz w:val="28"/>
                      <w:szCs w:val="28"/>
                      <w:lang w:val="kk-KZ"/>
                    </w:rPr>
                    <w:t>ебит</w:t>
                  </w:r>
                  <w:r w:rsidRPr="00617823">
                    <w:rPr>
                      <w:sz w:val="28"/>
                      <w:szCs w:val="28"/>
                    </w:rPr>
                    <w:t>а</w:t>
                  </w:r>
                  <w:r w:rsidRPr="00617823">
                    <w:rPr>
                      <w:sz w:val="28"/>
                      <w:szCs w:val="28"/>
                      <w:lang w:val="kk-KZ"/>
                    </w:rPr>
                    <w:t xml:space="preserve"> при </w:t>
                  </w:r>
                  <w:r w:rsidRPr="00617823">
                    <w:rPr>
                      <w:sz w:val="28"/>
                      <w:szCs w:val="28"/>
                      <w:lang w:val="en-US"/>
                    </w:rPr>
                    <w:t>h</w:t>
                  </w:r>
                  <w:r w:rsidR="008500DF" w:rsidRPr="00617823">
                    <w:rPr>
                      <w:sz w:val="28"/>
                      <w:szCs w:val="28"/>
                    </w:rPr>
                    <w:t xml:space="preserve"> </w:t>
                  </w:r>
                  <w:r w:rsidRPr="00617823">
                    <w:rPr>
                      <w:sz w:val="28"/>
                      <w:szCs w:val="28"/>
                    </w:rPr>
                    <w:t>=</w:t>
                  </w:r>
                  <w:r w:rsidR="008500DF" w:rsidRPr="00617823">
                    <w:rPr>
                      <w:sz w:val="28"/>
                      <w:szCs w:val="28"/>
                    </w:rPr>
                    <w:t xml:space="preserve"> </w:t>
                  </w:r>
                  <w:r w:rsidRPr="00617823">
                    <w:rPr>
                      <w:sz w:val="28"/>
                      <w:szCs w:val="28"/>
                    </w:rPr>
                    <w:t>20</w:t>
                  </w:r>
                  <w:r w:rsidR="000968DE">
                    <w:rPr>
                      <w:sz w:val="28"/>
                      <w:szCs w:val="28"/>
                      <w:lang w:val="kk-KZ"/>
                    </w:rPr>
                    <w:t>м, по которым был</w:t>
                  </w:r>
                  <w:r w:rsidRPr="00617823">
                    <w:rPr>
                      <w:sz w:val="28"/>
                      <w:szCs w:val="28"/>
                      <w:lang w:val="kk-KZ"/>
                    </w:rPr>
                    <w:t xml:space="preserve"> построе</w:t>
                  </w:r>
                  <w:r w:rsidR="000968DE">
                    <w:rPr>
                      <w:sz w:val="28"/>
                      <w:szCs w:val="28"/>
                      <w:lang w:val="kk-KZ"/>
                    </w:rPr>
                    <w:t>н</w:t>
                  </w:r>
                  <w:r w:rsidRPr="00617823">
                    <w:rPr>
                      <w:sz w:val="28"/>
                      <w:szCs w:val="28"/>
                      <w:lang w:val="kk-KZ"/>
                    </w:rPr>
                    <w:t xml:space="preserve"> рисунок 4.4, показывающий зависимость дебита по годам.</w:t>
                  </w:r>
                </w:p>
                <w:p w14:paraId="0CC80810" w14:textId="77777777" w:rsidR="007922E3" w:rsidRPr="00617823" w:rsidRDefault="007922E3" w:rsidP="0052694D">
                  <w:pPr>
                    <w:ind w:right="83" w:firstLine="455"/>
                    <w:jc w:val="both"/>
                    <w:rPr>
                      <w:sz w:val="28"/>
                      <w:szCs w:val="28"/>
                    </w:rPr>
                  </w:pPr>
                </w:p>
                <w:p w14:paraId="6D0AC182" w14:textId="6B96A1BF" w:rsidR="00B31729" w:rsidRPr="00617823" w:rsidRDefault="00B31729" w:rsidP="0052694D">
                  <w:pPr>
                    <w:ind w:right="83"/>
                    <w:jc w:val="both"/>
                    <w:rPr>
                      <w:sz w:val="28"/>
                      <w:szCs w:val="28"/>
                    </w:rPr>
                  </w:pPr>
                  <w:r w:rsidRPr="00617823">
                    <w:rPr>
                      <w:sz w:val="28"/>
                      <w:szCs w:val="28"/>
                      <w:lang w:val="kk-KZ"/>
                    </w:rPr>
                    <w:t xml:space="preserve">Таблица </w:t>
                  </w:r>
                  <w:r w:rsidR="002764C4" w:rsidRPr="00617823">
                    <w:rPr>
                      <w:sz w:val="28"/>
                      <w:szCs w:val="28"/>
                      <w:lang w:val="kk-KZ"/>
                    </w:rPr>
                    <w:t>4</w:t>
                  </w:r>
                  <w:r w:rsidRPr="00617823">
                    <w:rPr>
                      <w:sz w:val="28"/>
                      <w:szCs w:val="28"/>
                      <w:lang w:val="kk-KZ"/>
                    </w:rPr>
                    <w:t>.5</w:t>
                  </w:r>
                  <w:r w:rsidRPr="00617823">
                    <w:rPr>
                      <w:sz w:val="28"/>
                      <w:szCs w:val="28"/>
                    </w:rPr>
                    <w:t xml:space="preserve"> -</w:t>
                  </w:r>
                  <w:r w:rsidRPr="00617823">
                    <w:rPr>
                      <w:sz w:val="28"/>
                      <w:szCs w:val="28"/>
                      <w:lang w:val="kk-KZ"/>
                    </w:rPr>
                    <w:t xml:space="preserve">  Результаты расчетов дебита при h</w:t>
                  </w:r>
                  <w:r w:rsidR="0047433A" w:rsidRPr="00617823">
                    <w:rPr>
                      <w:sz w:val="28"/>
                      <w:szCs w:val="28"/>
                      <w:lang w:val="kk-KZ"/>
                    </w:rPr>
                    <w:t xml:space="preserve"> </w:t>
                  </w:r>
                  <w:r w:rsidRPr="00617823">
                    <w:rPr>
                      <w:sz w:val="28"/>
                      <w:szCs w:val="28"/>
                      <w:lang w:val="kk-KZ"/>
                    </w:rPr>
                    <w:t>=</w:t>
                  </w:r>
                  <w:r w:rsidR="0047433A" w:rsidRPr="00617823">
                    <w:rPr>
                      <w:sz w:val="28"/>
                      <w:szCs w:val="28"/>
                      <w:lang w:val="kk-KZ"/>
                    </w:rPr>
                    <w:t xml:space="preserve"> </w:t>
                  </w:r>
                  <w:r w:rsidRPr="00617823">
                    <w:rPr>
                      <w:sz w:val="28"/>
                      <w:szCs w:val="28"/>
                      <w:lang w:val="kk-KZ"/>
                    </w:rPr>
                    <w:t>2</w:t>
                  </w:r>
                  <w:r w:rsidRPr="00617823">
                    <w:rPr>
                      <w:sz w:val="28"/>
                      <w:szCs w:val="28"/>
                    </w:rPr>
                    <w:t>0 м</w:t>
                  </w:r>
                </w:p>
                <w:p w14:paraId="6780F88A" w14:textId="31678FF7" w:rsidR="0047433A" w:rsidRPr="00617823" w:rsidRDefault="0047433A" w:rsidP="0052694D">
                  <w:pPr>
                    <w:ind w:right="83" w:firstLine="455"/>
                    <w:jc w:val="both"/>
                    <w:rPr>
                      <w:sz w:val="28"/>
                      <w:szCs w:val="28"/>
                    </w:rPr>
                  </w:pPr>
                </w:p>
              </w:tc>
            </w:tr>
            <w:tr w:rsidR="00617823" w:rsidRPr="00617823" w14:paraId="6E5ABF2B" w14:textId="77777777" w:rsidTr="008500DF">
              <w:tc>
                <w:tcPr>
                  <w:tcW w:w="4672" w:type="dxa"/>
                  <w:tcBorders>
                    <w:top w:val="single" w:sz="4" w:space="0" w:color="auto"/>
                  </w:tcBorders>
                </w:tcPr>
                <w:p w14:paraId="7468BDC1" w14:textId="77777777" w:rsidR="00B31729" w:rsidRPr="00617823" w:rsidRDefault="00B31729" w:rsidP="0052694D">
                  <w:pPr>
                    <w:ind w:right="83" w:firstLine="455"/>
                    <w:jc w:val="center"/>
                    <w:rPr>
                      <w:sz w:val="24"/>
                      <w:szCs w:val="24"/>
                      <w:lang w:val="kk-KZ"/>
                    </w:rPr>
                  </w:pPr>
                  <w:r w:rsidRPr="00617823">
                    <w:rPr>
                      <w:sz w:val="24"/>
                      <w:szCs w:val="24"/>
                      <w:lang w:val="kk-KZ"/>
                    </w:rPr>
                    <w:t xml:space="preserve">Дебит </w:t>
                  </w:r>
                  <m:oMath>
                    <m:sSup>
                      <m:sSupPr>
                        <m:ctrlPr>
                          <w:rPr>
                            <w:rFonts w:ascii="Cambria Math" w:hAnsi="Cambria Math"/>
                            <w:i/>
                            <w:sz w:val="24"/>
                            <w:szCs w:val="24"/>
                          </w:rPr>
                        </m:ctrlPr>
                      </m:sSupPr>
                      <m:e>
                        <m:r>
                          <w:rPr>
                            <w:rFonts w:ascii="Cambria Math" w:hAnsi="Cambria Math"/>
                            <w:sz w:val="24"/>
                            <w:szCs w:val="24"/>
                            <w:lang w:val="kk-KZ"/>
                          </w:rPr>
                          <m:t>м</m:t>
                        </m:r>
                      </m:e>
                      <m:sup>
                        <m:r>
                          <w:rPr>
                            <w:rFonts w:ascii="Cambria Math" w:hAnsi="Cambria Math"/>
                            <w:sz w:val="24"/>
                            <w:szCs w:val="24"/>
                            <w:lang w:val="kk-KZ"/>
                          </w:rPr>
                          <m:t>3</m:t>
                        </m:r>
                      </m:sup>
                    </m:sSup>
                    <m:r>
                      <w:rPr>
                        <w:rFonts w:ascii="Cambria Math" w:hAnsi="Cambria Math"/>
                        <w:sz w:val="24"/>
                        <w:szCs w:val="24"/>
                        <w:lang w:val="kk-KZ"/>
                      </w:rPr>
                      <m:t>/сут</m:t>
                    </m:r>
                  </m:oMath>
                </w:p>
              </w:tc>
              <w:tc>
                <w:tcPr>
                  <w:tcW w:w="4709" w:type="dxa"/>
                  <w:tcBorders>
                    <w:top w:val="single" w:sz="4" w:space="0" w:color="auto"/>
                  </w:tcBorders>
                </w:tcPr>
                <w:p w14:paraId="71449025" w14:textId="77777777" w:rsidR="00B31729" w:rsidRPr="00617823" w:rsidRDefault="00B31729" w:rsidP="0052694D">
                  <w:pPr>
                    <w:ind w:right="83" w:firstLine="455"/>
                    <w:jc w:val="center"/>
                    <w:rPr>
                      <w:sz w:val="24"/>
                      <w:szCs w:val="24"/>
                      <w:lang w:val="kk-KZ"/>
                    </w:rPr>
                  </w:pPr>
                  <w:r w:rsidRPr="00617823">
                    <w:rPr>
                      <w:sz w:val="24"/>
                      <w:szCs w:val="24"/>
                      <w:lang w:val="kk-KZ"/>
                    </w:rPr>
                    <w:t>Время ( колличество лет)</w:t>
                  </w:r>
                </w:p>
              </w:tc>
            </w:tr>
            <w:tr w:rsidR="00617823" w:rsidRPr="00617823" w14:paraId="478DAA88" w14:textId="77777777" w:rsidTr="008500DF">
              <w:tc>
                <w:tcPr>
                  <w:tcW w:w="4672" w:type="dxa"/>
                </w:tcPr>
                <w:p w14:paraId="2A64CBD5" w14:textId="77777777" w:rsidR="00B31729" w:rsidRPr="00617823" w:rsidRDefault="00B31729" w:rsidP="0052694D">
                  <w:pPr>
                    <w:ind w:right="83" w:firstLine="455"/>
                    <w:jc w:val="center"/>
                    <w:rPr>
                      <w:sz w:val="24"/>
                      <w:szCs w:val="24"/>
                    </w:rPr>
                  </w:pPr>
                  <w:r w:rsidRPr="00617823">
                    <w:rPr>
                      <w:sz w:val="24"/>
                      <w:szCs w:val="24"/>
                      <w:lang w:val="kk-KZ"/>
                    </w:rPr>
                    <w:t>191,32</w:t>
                  </w:r>
                </w:p>
              </w:tc>
              <w:tc>
                <w:tcPr>
                  <w:tcW w:w="4709" w:type="dxa"/>
                </w:tcPr>
                <w:p w14:paraId="77EC83EA" w14:textId="77777777" w:rsidR="00B31729" w:rsidRPr="00617823" w:rsidRDefault="00B31729" w:rsidP="0052694D">
                  <w:pPr>
                    <w:ind w:right="83" w:firstLine="455"/>
                    <w:jc w:val="center"/>
                    <w:rPr>
                      <w:sz w:val="24"/>
                      <w:szCs w:val="24"/>
                      <w:lang w:val="kk-KZ"/>
                    </w:rPr>
                  </w:pPr>
                  <w:r w:rsidRPr="00617823">
                    <w:rPr>
                      <w:sz w:val="24"/>
                      <w:szCs w:val="24"/>
                      <w:lang w:val="kk-KZ"/>
                    </w:rPr>
                    <w:t>1</w:t>
                  </w:r>
                </w:p>
              </w:tc>
            </w:tr>
            <w:tr w:rsidR="00617823" w:rsidRPr="00617823" w14:paraId="56A83EB9" w14:textId="77777777" w:rsidTr="008500DF">
              <w:tc>
                <w:tcPr>
                  <w:tcW w:w="4672" w:type="dxa"/>
                </w:tcPr>
                <w:p w14:paraId="20D40D6F" w14:textId="77777777" w:rsidR="00B31729" w:rsidRPr="00617823" w:rsidRDefault="00B31729" w:rsidP="0052694D">
                  <w:pPr>
                    <w:ind w:right="83" w:firstLine="455"/>
                    <w:jc w:val="center"/>
                    <w:rPr>
                      <w:sz w:val="24"/>
                      <w:szCs w:val="24"/>
                      <w:lang w:val="kk-KZ"/>
                    </w:rPr>
                  </w:pPr>
                  <w:r w:rsidRPr="00617823">
                    <w:rPr>
                      <w:sz w:val="24"/>
                      <w:szCs w:val="24"/>
                      <w:lang w:val="kk-KZ"/>
                    </w:rPr>
                    <w:t>192,55</w:t>
                  </w:r>
                </w:p>
              </w:tc>
              <w:tc>
                <w:tcPr>
                  <w:tcW w:w="4709" w:type="dxa"/>
                </w:tcPr>
                <w:p w14:paraId="02140FA1" w14:textId="77777777" w:rsidR="00B31729" w:rsidRPr="00617823" w:rsidRDefault="00B31729" w:rsidP="0052694D">
                  <w:pPr>
                    <w:ind w:right="83" w:firstLine="455"/>
                    <w:jc w:val="center"/>
                    <w:rPr>
                      <w:sz w:val="24"/>
                      <w:szCs w:val="24"/>
                      <w:lang w:val="kk-KZ"/>
                    </w:rPr>
                  </w:pPr>
                  <w:r w:rsidRPr="00617823">
                    <w:rPr>
                      <w:sz w:val="24"/>
                      <w:szCs w:val="24"/>
                      <w:lang w:val="kk-KZ"/>
                    </w:rPr>
                    <w:t>2</w:t>
                  </w:r>
                </w:p>
              </w:tc>
            </w:tr>
            <w:tr w:rsidR="00617823" w:rsidRPr="00617823" w14:paraId="2924986B" w14:textId="77777777" w:rsidTr="008500DF">
              <w:tc>
                <w:tcPr>
                  <w:tcW w:w="4672" w:type="dxa"/>
                </w:tcPr>
                <w:p w14:paraId="0F7B11A2" w14:textId="77777777" w:rsidR="00B31729" w:rsidRPr="00617823" w:rsidRDefault="00B31729" w:rsidP="0052694D">
                  <w:pPr>
                    <w:ind w:right="83" w:firstLine="455"/>
                    <w:jc w:val="center"/>
                    <w:rPr>
                      <w:sz w:val="24"/>
                      <w:szCs w:val="24"/>
                      <w:lang w:val="kk-KZ"/>
                    </w:rPr>
                  </w:pPr>
                  <w:r w:rsidRPr="00617823">
                    <w:rPr>
                      <w:sz w:val="24"/>
                      <w:szCs w:val="24"/>
                      <w:lang w:val="kk-KZ"/>
                    </w:rPr>
                    <w:t>135,84</w:t>
                  </w:r>
                </w:p>
              </w:tc>
              <w:tc>
                <w:tcPr>
                  <w:tcW w:w="4709" w:type="dxa"/>
                </w:tcPr>
                <w:p w14:paraId="7F6036D5" w14:textId="77777777" w:rsidR="00B31729" w:rsidRPr="00617823" w:rsidRDefault="00B31729" w:rsidP="0052694D">
                  <w:pPr>
                    <w:ind w:right="83" w:firstLine="455"/>
                    <w:jc w:val="center"/>
                    <w:rPr>
                      <w:sz w:val="24"/>
                      <w:szCs w:val="24"/>
                      <w:lang w:val="kk-KZ"/>
                    </w:rPr>
                  </w:pPr>
                  <w:r w:rsidRPr="00617823">
                    <w:rPr>
                      <w:sz w:val="24"/>
                      <w:szCs w:val="24"/>
                      <w:lang w:val="kk-KZ"/>
                    </w:rPr>
                    <w:t>3</w:t>
                  </w:r>
                </w:p>
              </w:tc>
            </w:tr>
            <w:tr w:rsidR="00617823" w:rsidRPr="00617823" w14:paraId="0C7BC58D" w14:textId="77777777" w:rsidTr="008500DF">
              <w:tc>
                <w:tcPr>
                  <w:tcW w:w="4672" w:type="dxa"/>
                </w:tcPr>
                <w:p w14:paraId="7BF81144" w14:textId="77777777" w:rsidR="00B31729" w:rsidRPr="00617823" w:rsidRDefault="00B31729" w:rsidP="0052694D">
                  <w:pPr>
                    <w:ind w:right="83" w:firstLine="455"/>
                    <w:jc w:val="center"/>
                    <w:rPr>
                      <w:sz w:val="24"/>
                      <w:szCs w:val="24"/>
                      <w:lang w:val="kk-KZ"/>
                    </w:rPr>
                  </w:pPr>
                  <w:r w:rsidRPr="00617823">
                    <w:rPr>
                      <w:sz w:val="24"/>
                      <w:szCs w:val="24"/>
                      <w:lang w:val="kk-KZ"/>
                    </w:rPr>
                    <w:t>110,12</w:t>
                  </w:r>
                </w:p>
              </w:tc>
              <w:tc>
                <w:tcPr>
                  <w:tcW w:w="4709" w:type="dxa"/>
                </w:tcPr>
                <w:p w14:paraId="76BB5A15" w14:textId="77777777" w:rsidR="00B31729" w:rsidRPr="00617823" w:rsidRDefault="00B31729" w:rsidP="0052694D">
                  <w:pPr>
                    <w:ind w:right="83" w:firstLine="455"/>
                    <w:jc w:val="center"/>
                    <w:rPr>
                      <w:sz w:val="24"/>
                      <w:szCs w:val="24"/>
                      <w:lang w:val="kk-KZ"/>
                    </w:rPr>
                  </w:pPr>
                  <w:r w:rsidRPr="00617823">
                    <w:rPr>
                      <w:sz w:val="24"/>
                      <w:szCs w:val="24"/>
                      <w:lang w:val="kk-KZ"/>
                    </w:rPr>
                    <w:t>4</w:t>
                  </w:r>
                </w:p>
              </w:tc>
            </w:tr>
            <w:tr w:rsidR="00617823" w:rsidRPr="00617823" w14:paraId="7F4FD32C" w14:textId="77777777" w:rsidTr="008500DF">
              <w:tc>
                <w:tcPr>
                  <w:tcW w:w="4672" w:type="dxa"/>
                </w:tcPr>
                <w:p w14:paraId="035677AF" w14:textId="77777777" w:rsidR="00B31729" w:rsidRPr="00617823" w:rsidRDefault="00B31729" w:rsidP="0052694D">
                  <w:pPr>
                    <w:ind w:right="83" w:firstLine="455"/>
                    <w:jc w:val="center"/>
                    <w:rPr>
                      <w:sz w:val="24"/>
                      <w:szCs w:val="24"/>
                      <w:lang w:val="kk-KZ"/>
                    </w:rPr>
                  </w:pPr>
                  <w:r w:rsidRPr="00617823">
                    <w:rPr>
                      <w:sz w:val="24"/>
                      <w:szCs w:val="24"/>
                      <w:lang w:val="kk-KZ"/>
                    </w:rPr>
                    <w:t>84,53</w:t>
                  </w:r>
                </w:p>
              </w:tc>
              <w:tc>
                <w:tcPr>
                  <w:tcW w:w="4709" w:type="dxa"/>
                </w:tcPr>
                <w:p w14:paraId="273A36AA" w14:textId="77777777" w:rsidR="00B31729" w:rsidRPr="00617823" w:rsidRDefault="00B31729" w:rsidP="0052694D">
                  <w:pPr>
                    <w:ind w:right="83" w:firstLine="455"/>
                    <w:jc w:val="center"/>
                    <w:rPr>
                      <w:sz w:val="24"/>
                      <w:szCs w:val="24"/>
                      <w:lang w:val="kk-KZ"/>
                    </w:rPr>
                  </w:pPr>
                  <w:r w:rsidRPr="00617823">
                    <w:rPr>
                      <w:sz w:val="24"/>
                      <w:szCs w:val="24"/>
                      <w:lang w:val="kk-KZ"/>
                    </w:rPr>
                    <w:t>5</w:t>
                  </w:r>
                </w:p>
              </w:tc>
            </w:tr>
            <w:tr w:rsidR="00617823" w:rsidRPr="00617823" w14:paraId="59904944" w14:textId="77777777" w:rsidTr="008500DF">
              <w:tc>
                <w:tcPr>
                  <w:tcW w:w="4672" w:type="dxa"/>
                </w:tcPr>
                <w:p w14:paraId="346540C3" w14:textId="77777777" w:rsidR="00B31729" w:rsidRPr="00617823" w:rsidRDefault="00B31729" w:rsidP="0052694D">
                  <w:pPr>
                    <w:ind w:right="83" w:firstLine="455"/>
                    <w:jc w:val="center"/>
                    <w:rPr>
                      <w:sz w:val="24"/>
                      <w:szCs w:val="24"/>
                      <w:lang w:val="kk-KZ"/>
                    </w:rPr>
                  </w:pPr>
                  <w:r w:rsidRPr="00617823">
                    <w:rPr>
                      <w:sz w:val="24"/>
                      <w:szCs w:val="24"/>
                      <w:lang w:val="kk-KZ"/>
                    </w:rPr>
                    <w:t>92,44</w:t>
                  </w:r>
                </w:p>
              </w:tc>
              <w:tc>
                <w:tcPr>
                  <w:tcW w:w="4709" w:type="dxa"/>
                </w:tcPr>
                <w:p w14:paraId="2B724365" w14:textId="77777777" w:rsidR="00B31729" w:rsidRPr="00617823" w:rsidRDefault="00B31729" w:rsidP="0052694D">
                  <w:pPr>
                    <w:ind w:right="83" w:firstLine="455"/>
                    <w:jc w:val="center"/>
                    <w:rPr>
                      <w:sz w:val="24"/>
                      <w:szCs w:val="24"/>
                      <w:lang w:val="kk-KZ"/>
                    </w:rPr>
                  </w:pPr>
                  <w:r w:rsidRPr="00617823">
                    <w:rPr>
                      <w:sz w:val="24"/>
                      <w:szCs w:val="24"/>
                      <w:lang w:val="kk-KZ"/>
                    </w:rPr>
                    <w:t>6</w:t>
                  </w:r>
                </w:p>
              </w:tc>
            </w:tr>
            <w:tr w:rsidR="00617823" w:rsidRPr="00617823" w14:paraId="4C82317A" w14:textId="77777777" w:rsidTr="008500DF">
              <w:trPr>
                <w:trHeight w:val="221"/>
              </w:trPr>
              <w:tc>
                <w:tcPr>
                  <w:tcW w:w="4672" w:type="dxa"/>
                </w:tcPr>
                <w:p w14:paraId="0F578BCD" w14:textId="77777777" w:rsidR="00B31729" w:rsidRPr="00617823" w:rsidRDefault="00B31729" w:rsidP="0052694D">
                  <w:pPr>
                    <w:ind w:right="83" w:firstLine="455"/>
                    <w:jc w:val="center"/>
                    <w:rPr>
                      <w:sz w:val="24"/>
                      <w:szCs w:val="24"/>
                      <w:lang w:val="kk-KZ"/>
                    </w:rPr>
                  </w:pPr>
                  <w:r w:rsidRPr="00617823">
                    <w:rPr>
                      <w:sz w:val="24"/>
                      <w:szCs w:val="24"/>
                      <w:lang w:val="kk-KZ"/>
                    </w:rPr>
                    <w:t>106,062</w:t>
                  </w:r>
                </w:p>
              </w:tc>
              <w:tc>
                <w:tcPr>
                  <w:tcW w:w="4709" w:type="dxa"/>
                </w:tcPr>
                <w:p w14:paraId="2C9ADFA3" w14:textId="77777777" w:rsidR="00B31729" w:rsidRPr="00617823" w:rsidRDefault="00B31729" w:rsidP="0052694D">
                  <w:pPr>
                    <w:ind w:right="83" w:firstLine="455"/>
                    <w:jc w:val="center"/>
                    <w:rPr>
                      <w:sz w:val="24"/>
                      <w:szCs w:val="24"/>
                      <w:lang w:val="kk-KZ"/>
                    </w:rPr>
                  </w:pPr>
                  <w:r w:rsidRPr="00617823">
                    <w:rPr>
                      <w:sz w:val="24"/>
                      <w:szCs w:val="24"/>
                      <w:lang w:val="kk-KZ"/>
                    </w:rPr>
                    <w:t>7</w:t>
                  </w:r>
                </w:p>
              </w:tc>
            </w:tr>
            <w:tr w:rsidR="00617823" w:rsidRPr="00617823" w14:paraId="1656DB5E" w14:textId="77777777" w:rsidTr="008500DF">
              <w:trPr>
                <w:trHeight w:val="180"/>
              </w:trPr>
              <w:tc>
                <w:tcPr>
                  <w:tcW w:w="4672" w:type="dxa"/>
                </w:tcPr>
                <w:p w14:paraId="39B0F72D" w14:textId="77777777" w:rsidR="00B31729" w:rsidRPr="00617823" w:rsidRDefault="00B31729" w:rsidP="0052694D">
                  <w:pPr>
                    <w:ind w:right="83" w:firstLine="455"/>
                    <w:jc w:val="center"/>
                    <w:rPr>
                      <w:sz w:val="24"/>
                      <w:szCs w:val="24"/>
                      <w:lang w:val="kk-KZ"/>
                    </w:rPr>
                  </w:pPr>
                  <w:r w:rsidRPr="00617823">
                    <w:rPr>
                      <w:sz w:val="24"/>
                      <w:szCs w:val="24"/>
                      <w:lang w:val="kk-KZ"/>
                    </w:rPr>
                    <w:t>69,91</w:t>
                  </w:r>
                </w:p>
              </w:tc>
              <w:tc>
                <w:tcPr>
                  <w:tcW w:w="4709" w:type="dxa"/>
                </w:tcPr>
                <w:p w14:paraId="55075BBA" w14:textId="77777777" w:rsidR="00B31729" w:rsidRPr="00617823" w:rsidRDefault="00B31729" w:rsidP="0052694D">
                  <w:pPr>
                    <w:ind w:right="83" w:firstLine="455"/>
                    <w:jc w:val="center"/>
                    <w:rPr>
                      <w:sz w:val="24"/>
                      <w:szCs w:val="24"/>
                      <w:lang w:val="kk-KZ"/>
                    </w:rPr>
                  </w:pPr>
                  <w:r w:rsidRPr="00617823">
                    <w:rPr>
                      <w:sz w:val="24"/>
                      <w:szCs w:val="24"/>
                      <w:lang w:val="kk-KZ"/>
                    </w:rPr>
                    <w:t>8</w:t>
                  </w:r>
                </w:p>
              </w:tc>
            </w:tr>
            <w:tr w:rsidR="00617823" w:rsidRPr="00617823" w14:paraId="6F6770F3" w14:textId="77777777" w:rsidTr="008500DF">
              <w:trPr>
                <w:trHeight w:val="180"/>
              </w:trPr>
              <w:tc>
                <w:tcPr>
                  <w:tcW w:w="4672" w:type="dxa"/>
                </w:tcPr>
                <w:p w14:paraId="1D2A7519" w14:textId="77777777" w:rsidR="00B31729" w:rsidRPr="00617823" w:rsidRDefault="00B31729" w:rsidP="0052694D">
                  <w:pPr>
                    <w:ind w:right="83" w:firstLine="455"/>
                    <w:jc w:val="center"/>
                    <w:rPr>
                      <w:sz w:val="24"/>
                      <w:szCs w:val="24"/>
                      <w:lang w:val="kk-KZ"/>
                    </w:rPr>
                  </w:pPr>
                  <w:r w:rsidRPr="00617823">
                    <w:rPr>
                      <w:sz w:val="24"/>
                      <w:szCs w:val="24"/>
                      <w:lang w:val="kk-KZ"/>
                    </w:rPr>
                    <w:t>58,27</w:t>
                  </w:r>
                </w:p>
              </w:tc>
              <w:tc>
                <w:tcPr>
                  <w:tcW w:w="4709" w:type="dxa"/>
                </w:tcPr>
                <w:p w14:paraId="00DB12A8" w14:textId="77777777" w:rsidR="00B31729" w:rsidRPr="00617823" w:rsidRDefault="00B31729" w:rsidP="0052694D">
                  <w:pPr>
                    <w:ind w:right="83" w:firstLine="455"/>
                    <w:jc w:val="center"/>
                    <w:rPr>
                      <w:sz w:val="24"/>
                      <w:szCs w:val="24"/>
                      <w:lang w:val="kk-KZ"/>
                    </w:rPr>
                  </w:pPr>
                  <w:r w:rsidRPr="00617823">
                    <w:rPr>
                      <w:sz w:val="24"/>
                      <w:szCs w:val="24"/>
                      <w:lang w:val="kk-KZ"/>
                    </w:rPr>
                    <w:t>9</w:t>
                  </w:r>
                </w:p>
              </w:tc>
            </w:tr>
            <w:tr w:rsidR="00617823" w:rsidRPr="00617823" w14:paraId="4CEB7DBC" w14:textId="77777777" w:rsidTr="008500DF">
              <w:trPr>
                <w:trHeight w:val="210"/>
              </w:trPr>
              <w:tc>
                <w:tcPr>
                  <w:tcW w:w="4672" w:type="dxa"/>
                </w:tcPr>
                <w:p w14:paraId="6E6503C6" w14:textId="77777777" w:rsidR="00B31729" w:rsidRPr="00617823" w:rsidRDefault="00B31729" w:rsidP="0052694D">
                  <w:pPr>
                    <w:ind w:right="83" w:firstLine="455"/>
                    <w:jc w:val="center"/>
                    <w:rPr>
                      <w:sz w:val="24"/>
                      <w:szCs w:val="24"/>
                      <w:lang w:val="kk-KZ"/>
                    </w:rPr>
                  </w:pPr>
                  <w:r w:rsidRPr="00617823">
                    <w:rPr>
                      <w:sz w:val="24"/>
                      <w:szCs w:val="24"/>
                      <w:lang w:val="kk-KZ"/>
                    </w:rPr>
                    <w:t>79,35</w:t>
                  </w:r>
                </w:p>
              </w:tc>
              <w:tc>
                <w:tcPr>
                  <w:tcW w:w="4709" w:type="dxa"/>
                </w:tcPr>
                <w:p w14:paraId="344EC515" w14:textId="77777777" w:rsidR="00B31729" w:rsidRPr="00617823" w:rsidRDefault="00B31729" w:rsidP="0052694D">
                  <w:pPr>
                    <w:ind w:right="83" w:firstLine="455"/>
                    <w:jc w:val="center"/>
                    <w:rPr>
                      <w:sz w:val="24"/>
                      <w:szCs w:val="24"/>
                      <w:lang w:val="kk-KZ"/>
                    </w:rPr>
                  </w:pPr>
                  <w:r w:rsidRPr="00617823">
                    <w:rPr>
                      <w:sz w:val="24"/>
                      <w:szCs w:val="24"/>
                      <w:lang w:val="kk-KZ"/>
                    </w:rPr>
                    <w:t>10</w:t>
                  </w:r>
                </w:p>
              </w:tc>
            </w:tr>
          </w:tbl>
          <w:p w14:paraId="01437D9A" w14:textId="77777777" w:rsidR="00B31729" w:rsidRPr="00617823" w:rsidRDefault="00B31729" w:rsidP="0052694D">
            <w:pPr>
              <w:ind w:right="83" w:firstLine="455"/>
              <w:jc w:val="both"/>
              <w:rPr>
                <w:sz w:val="28"/>
                <w:szCs w:val="28"/>
                <w:lang w:val="kk-KZ"/>
              </w:rPr>
            </w:pPr>
          </w:p>
          <w:p w14:paraId="15362A6E" w14:textId="77777777" w:rsidR="00B31729" w:rsidRPr="00617823" w:rsidRDefault="00B31729" w:rsidP="0052694D">
            <w:pPr>
              <w:ind w:right="83"/>
              <w:jc w:val="center"/>
              <w:rPr>
                <w:sz w:val="28"/>
                <w:szCs w:val="28"/>
                <w:lang w:val="kk-KZ"/>
              </w:rPr>
            </w:pPr>
            <w:r w:rsidRPr="00617823">
              <w:rPr>
                <w:rFonts w:eastAsia="SimSun"/>
                <w:noProof/>
                <w:lang w:val="en-US" w:eastAsia="en-US"/>
              </w:rPr>
              <w:lastRenderedPageBreak/>
              <w:drawing>
                <wp:inline distT="0" distB="0" distL="0" distR="0" wp14:anchorId="6A19B838" wp14:editId="707A80D5">
                  <wp:extent cx="4617932" cy="2243666"/>
                  <wp:effectExtent l="0" t="0" r="17780" b="17145"/>
                  <wp:docPr id="1188" name="Диаграмма 11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337C4953" w14:textId="77777777" w:rsidR="007922E3" w:rsidRPr="00617823" w:rsidRDefault="007922E3" w:rsidP="0052694D">
            <w:pPr>
              <w:ind w:right="83"/>
              <w:jc w:val="center"/>
              <w:rPr>
                <w:bCs/>
                <w:sz w:val="28"/>
                <w:szCs w:val="28"/>
                <w:lang w:val="kk-KZ"/>
              </w:rPr>
            </w:pPr>
          </w:p>
          <w:p w14:paraId="5A067B41" w14:textId="29F1920A" w:rsidR="00B31729" w:rsidRPr="00617823" w:rsidRDefault="00B31729" w:rsidP="0052694D">
            <w:pPr>
              <w:ind w:right="83"/>
              <w:jc w:val="center"/>
              <w:rPr>
                <w:bCs/>
                <w:sz w:val="28"/>
                <w:szCs w:val="28"/>
                <w:lang w:val="kk-KZ"/>
              </w:rPr>
            </w:pPr>
            <w:r w:rsidRPr="00617823">
              <w:rPr>
                <w:bCs/>
                <w:sz w:val="28"/>
                <w:szCs w:val="28"/>
                <w:lang w:val="kk-KZ"/>
              </w:rPr>
              <w:t xml:space="preserve">Рисунок </w:t>
            </w:r>
            <w:r w:rsidR="002764C4" w:rsidRPr="00617823">
              <w:rPr>
                <w:bCs/>
                <w:sz w:val="28"/>
                <w:szCs w:val="28"/>
                <w:lang w:val="kk-KZ"/>
              </w:rPr>
              <w:t>4</w:t>
            </w:r>
            <w:r w:rsidRPr="00617823">
              <w:rPr>
                <w:bCs/>
                <w:sz w:val="28"/>
                <w:szCs w:val="28"/>
                <w:lang w:val="kk-KZ"/>
              </w:rPr>
              <w:t>.4 – Расчетный дебит скважины по годам при h</w:t>
            </w:r>
            <w:r w:rsidR="0047433A" w:rsidRPr="00617823">
              <w:rPr>
                <w:bCs/>
                <w:sz w:val="28"/>
                <w:szCs w:val="28"/>
                <w:lang w:val="kk-KZ"/>
              </w:rPr>
              <w:t xml:space="preserve"> </w:t>
            </w:r>
            <w:r w:rsidRPr="00617823">
              <w:rPr>
                <w:bCs/>
                <w:sz w:val="28"/>
                <w:szCs w:val="28"/>
                <w:lang w:val="kk-KZ"/>
              </w:rPr>
              <w:t>=</w:t>
            </w:r>
            <w:r w:rsidR="0047433A" w:rsidRPr="00617823">
              <w:rPr>
                <w:bCs/>
                <w:sz w:val="28"/>
                <w:szCs w:val="28"/>
                <w:lang w:val="kk-KZ"/>
              </w:rPr>
              <w:t xml:space="preserve"> </w:t>
            </w:r>
            <w:r w:rsidRPr="00617823">
              <w:rPr>
                <w:bCs/>
                <w:sz w:val="28"/>
                <w:szCs w:val="28"/>
                <w:lang w:val="kk-KZ"/>
              </w:rPr>
              <w:t>2</w:t>
            </w:r>
            <w:r w:rsidRPr="00617823">
              <w:rPr>
                <w:bCs/>
                <w:sz w:val="28"/>
                <w:szCs w:val="28"/>
              </w:rPr>
              <w:t>0</w:t>
            </w:r>
            <w:r w:rsidR="0047433A" w:rsidRPr="00617823">
              <w:rPr>
                <w:bCs/>
                <w:sz w:val="28"/>
                <w:szCs w:val="28"/>
              </w:rPr>
              <w:t xml:space="preserve"> </w:t>
            </w:r>
            <w:r w:rsidRPr="00617823">
              <w:rPr>
                <w:bCs/>
                <w:sz w:val="28"/>
                <w:szCs w:val="28"/>
                <w:lang w:val="kk-KZ"/>
              </w:rPr>
              <w:t>м</w:t>
            </w:r>
          </w:p>
          <w:p w14:paraId="176F9F82" w14:textId="77777777" w:rsidR="007922E3" w:rsidRPr="00617823" w:rsidRDefault="007922E3" w:rsidP="0052694D">
            <w:pPr>
              <w:ind w:right="-102" w:firstLine="601"/>
              <w:jc w:val="both"/>
              <w:rPr>
                <w:sz w:val="28"/>
                <w:szCs w:val="28"/>
              </w:rPr>
            </w:pPr>
          </w:p>
          <w:p w14:paraId="775002F0" w14:textId="2455BF2F" w:rsidR="007922E3" w:rsidRPr="00617823" w:rsidRDefault="007922E3" w:rsidP="0052694D">
            <w:pPr>
              <w:ind w:right="-102" w:firstLine="601"/>
              <w:jc w:val="both"/>
              <w:rPr>
                <w:sz w:val="28"/>
                <w:szCs w:val="28"/>
              </w:rPr>
            </w:pPr>
            <w:r w:rsidRPr="00617823">
              <w:rPr>
                <w:sz w:val="28"/>
                <w:szCs w:val="28"/>
              </w:rPr>
              <w:t>В таблице 4.6 приведены результаты расчетного д</w:t>
            </w:r>
            <w:r w:rsidRPr="00617823">
              <w:rPr>
                <w:sz w:val="28"/>
                <w:szCs w:val="28"/>
                <w:lang w:val="kk-KZ"/>
              </w:rPr>
              <w:t>ебит</w:t>
            </w:r>
            <w:r w:rsidRPr="00617823">
              <w:rPr>
                <w:sz w:val="28"/>
                <w:szCs w:val="28"/>
              </w:rPr>
              <w:t>а</w:t>
            </w:r>
            <w:r w:rsidRPr="00617823">
              <w:rPr>
                <w:sz w:val="28"/>
                <w:szCs w:val="28"/>
                <w:lang w:val="kk-KZ"/>
              </w:rPr>
              <w:t xml:space="preserve"> при </w:t>
            </w:r>
            <w:r w:rsidRPr="00617823">
              <w:rPr>
                <w:sz w:val="28"/>
                <w:szCs w:val="28"/>
                <w:lang w:val="en-US"/>
              </w:rPr>
              <w:t>h</w:t>
            </w:r>
            <w:r w:rsidRPr="00617823">
              <w:rPr>
                <w:sz w:val="28"/>
                <w:szCs w:val="28"/>
              </w:rPr>
              <w:t>=15</w:t>
            </w:r>
            <w:r w:rsidR="000968DE">
              <w:rPr>
                <w:sz w:val="28"/>
                <w:szCs w:val="28"/>
                <w:lang w:val="kk-KZ"/>
              </w:rPr>
              <w:t>м, по которым был</w:t>
            </w:r>
            <w:r w:rsidRPr="00617823">
              <w:rPr>
                <w:sz w:val="28"/>
                <w:szCs w:val="28"/>
                <w:lang w:val="kk-KZ"/>
              </w:rPr>
              <w:t xml:space="preserve"> построе</w:t>
            </w:r>
            <w:r w:rsidR="000968DE">
              <w:rPr>
                <w:sz w:val="28"/>
                <w:szCs w:val="28"/>
                <w:lang w:val="kk-KZ"/>
              </w:rPr>
              <w:t>н</w:t>
            </w:r>
            <w:r w:rsidRPr="00617823">
              <w:rPr>
                <w:sz w:val="28"/>
                <w:szCs w:val="28"/>
                <w:lang w:val="kk-KZ"/>
              </w:rPr>
              <w:t xml:space="preserve"> рисунок 4.5, показывающий зависимость дебита по годам.</w:t>
            </w:r>
          </w:p>
          <w:p w14:paraId="18A4C603" w14:textId="044D1E03" w:rsidR="0047433A" w:rsidRPr="00617823" w:rsidRDefault="0047433A" w:rsidP="0052694D">
            <w:pPr>
              <w:ind w:right="83" w:firstLine="455"/>
              <w:jc w:val="both"/>
              <w:rPr>
                <w:sz w:val="28"/>
                <w:szCs w:val="28"/>
                <w:lang w:val="kk-KZ"/>
              </w:rPr>
            </w:pPr>
          </w:p>
          <w:p w14:paraId="08F4B9AE" w14:textId="3F0C709F" w:rsidR="00B31729" w:rsidRPr="00617823" w:rsidRDefault="00B31729" w:rsidP="0052694D">
            <w:pPr>
              <w:ind w:right="83"/>
              <w:jc w:val="both"/>
              <w:rPr>
                <w:sz w:val="28"/>
                <w:szCs w:val="28"/>
                <w:lang w:val="kk-KZ"/>
              </w:rPr>
            </w:pPr>
            <w:r w:rsidRPr="00617823">
              <w:rPr>
                <w:sz w:val="28"/>
                <w:szCs w:val="28"/>
                <w:lang w:val="kk-KZ"/>
              </w:rPr>
              <w:t xml:space="preserve">Таблица </w:t>
            </w:r>
            <w:r w:rsidR="00861533" w:rsidRPr="00617823">
              <w:rPr>
                <w:sz w:val="28"/>
                <w:szCs w:val="28"/>
                <w:lang w:val="kk-KZ"/>
              </w:rPr>
              <w:t>4</w:t>
            </w:r>
            <w:r w:rsidRPr="00617823">
              <w:rPr>
                <w:sz w:val="28"/>
                <w:szCs w:val="28"/>
                <w:lang w:val="kk-KZ"/>
              </w:rPr>
              <w:t>.</w:t>
            </w:r>
            <w:r w:rsidRPr="00617823">
              <w:rPr>
                <w:sz w:val="28"/>
                <w:szCs w:val="28"/>
              </w:rPr>
              <w:t>6 -</w:t>
            </w:r>
            <w:r w:rsidRPr="00617823">
              <w:rPr>
                <w:sz w:val="28"/>
                <w:szCs w:val="28"/>
                <w:lang w:val="kk-KZ"/>
              </w:rPr>
              <w:t xml:space="preserve">  Результаты расчетов дебита при h</w:t>
            </w:r>
            <w:r w:rsidR="0047433A" w:rsidRPr="00617823">
              <w:rPr>
                <w:sz w:val="28"/>
                <w:szCs w:val="28"/>
                <w:lang w:val="kk-KZ"/>
              </w:rPr>
              <w:t xml:space="preserve"> </w:t>
            </w:r>
            <w:r w:rsidRPr="00617823">
              <w:rPr>
                <w:sz w:val="28"/>
                <w:szCs w:val="28"/>
                <w:lang w:val="kk-KZ"/>
              </w:rPr>
              <w:t>=</w:t>
            </w:r>
            <w:r w:rsidR="0047433A" w:rsidRPr="00617823">
              <w:rPr>
                <w:sz w:val="28"/>
                <w:szCs w:val="28"/>
                <w:lang w:val="kk-KZ"/>
              </w:rPr>
              <w:t xml:space="preserve"> </w:t>
            </w:r>
            <w:r w:rsidRPr="00617823">
              <w:rPr>
                <w:sz w:val="28"/>
                <w:szCs w:val="28"/>
              </w:rPr>
              <w:t>15</w:t>
            </w:r>
            <w:r w:rsidR="0047433A" w:rsidRPr="00617823">
              <w:rPr>
                <w:sz w:val="28"/>
                <w:szCs w:val="28"/>
              </w:rPr>
              <w:t xml:space="preserve"> </w:t>
            </w:r>
            <w:r w:rsidRPr="00617823">
              <w:rPr>
                <w:sz w:val="28"/>
                <w:szCs w:val="28"/>
                <w:lang w:val="kk-KZ"/>
              </w:rPr>
              <w:t>м</w:t>
            </w:r>
          </w:p>
          <w:p w14:paraId="744530E8" w14:textId="77777777" w:rsidR="0047433A" w:rsidRPr="00617823" w:rsidRDefault="0047433A" w:rsidP="0052694D">
            <w:pPr>
              <w:ind w:right="83" w:firstLine="455"/>
              <w:jc w:val="both"/>
              <w:rPr>
                <w:sz w:val="28"/>
                <w:szCs w:val="28"/>
                <w:lang w:val="kk-KZ"/>
              </w:rPr>
            </w:pPr>
          </w:p>
          <w:tbl>
            <w:tblPr>
              <w:tblStyle w:val="14"/>
              <w:tblW w:w="8457" w:type="dxa"/>
              <w:tblLayout w:type="fixed"/>
              <w:tblLook w:val="04A0" w:firstRow="1" w:lastRow="0" w:firstColumn="1" w:lastColumn="0" w:noHBand="0" w:noVBand="1"/>
            </w:tblPr>
            <w:tblGrid>
              <w:gridCol w:w="4228"/>
              <w:gridCol w:w="4229"/>
            </w:tblGrid>
            <w:tr w:rsidR="00617823" w:rsidRPr="00617823" w14:paraId="422CC1AE" w14:textId="77777777" w:rsidTr="00B31729">
              <w:trPr>
                <w:trHeight w:val="340"/>
              </w:trPr>
              <w:tc>
                <w:tcPr>
                  <w:tcW w:w="4228" w:type="dxa"/>
                </w:tcPr>
                <w:p w14:paraId="2F83EB81" w14:textId="77777777" w:rsidR="00B31729" w:rsidRPr="00617823" w:rsidRDefault="00B31729" w:rsidP="0052694D">
                  <w:pPr>
                    <w:ind w:right="83" w:firstLine="455"/>
                    <w:jc w:val="center"/>
                    <w:rPr>
                      <w:rFonts w:eastAsia="DengXian"/>
                      <w:sz w:val="24"/>
                      <w:szCs w:val="24"/>
                      <w:lang w:val="kk-KZ"/>
                    </w:rPr>
                  </w:pPr>
                  <w:r w:rsidRPr="00617823">
                    <w:rPr>
                      <w:rFonts w:eastAsia="DengXian"/>
                      <w:sz w:val="24"/>
                      <w:szCs w:val="24"/>
                      <w:lang w:val="kk-KZ"/>
                    </w:rPr>
                    <w:t xml:space="preserve">Дебит </w:t>
                  </w:r>
                  <m:oMath>
                    <m:sSup>
                      <m:sSupPr>
                        <m:ctrlPr>
                          <w:rPr>
                            <w:rFonts w:ascii="Cambria Math" w:eastAsia="DengXian" w:hAnsi="Cambria Math"/>
                            <w:i/>
                            <w:sz w:val="24"/>
                            <w:szCs w:val="24"/>
                            <w:lang w:val="kk-KZ"/>
                          </w:rPr>
                        </m:ctrlPr>
                      </m:sSupPr>
                      <m:e>
                        <m:r>
                          <w:rPr>
                            <w:rFonts w:ascii="Cambria Math" w:eastAsia="DengXian" w:hAnsi="Cambria Math"/>
                            <w:sz w:val="24"/>
                            <w:szCs w:val="24"/>
                            <w:lang w:val="kk-KZ"/>
                          </w:rPr>
                          <m:t>м</m:t>
                        </m:r>
                      </m:e>
                      <m:sup>
                        <m:r>
                          <w:rPr>
                            <w:rFonts w:ascii="Cambria Math" w:eastAsia="DengXian" w:hAnsi="Cambria Math"/>
                            <w:sz w:val="24"/>
                            <w:szCs w:val="24"/>
                            <w:lang w:val="kk-KZ"/>
                          </w:rPr>
                          <m:t>3</m:t>
                        </m:r>
                      </m:sup>
                    </m:sSup>
                    <m:r>
                      <w:rPr>
                        <w:rFonts w:ascii="Cambria Math" w:eastAsia="DengXian" w:hAnsi="Cambria Math"/>
                        <w:sz w:val="24"/>
                        <w:szCs w:val="24"/>
                        <w:lang w:val="kk-KZ"/>
                      </w:rPr>
                      <m:t>/сут</m:t>
                    </m:r>
                  </m:oMath>
                </w:p>
              </w:tc>
              <w:tc>
                <w:tcPr>
                  <w:tcW w:w="4229" w:type="dxa"/>
                </w:tcPr>
                <w:p w14:paraId="72EE7C8A" w14:textId="77777777" w:rsidR="00B31729" w:rsidRPr="00617823" w:rsidRDefault="00B31729" w:rsidP="0052694D">
                  <w:pPr>
                    <w:ind w:right="83" w:firstLine="455"/>
                    <w:jc w:val="center"/>
                    <w:rPr>
                      <w:rFonts w:eastAsia="DengXian"/>
                      <w:sz w:val="24"/>
                      <w:szCs w:val="24"/>
                      <w:lang w:val="kk-KZ"/>
                    </w:rPr>
                  </w:pPr>
                  <w:r w:rsidRPr="00617823">
                    <w:rPr>
                      <w:rFonts w:eastAsia="DengXian"/>
                      <w:sz w:val="24"/>
                      <w:szCs w:val="24"/>
                      <w:lang w:val="kk-KZ"/>
                    </w:rPr>
                    <w:t>Время ( колличество лет)</w:t>
                  </w:r>
                </w:p>
              </w:tc>
            </w:tr>
            <w:tr w:rsidR="00617823" w:rsidRPr="00617823" w14:paraId="60FF2D0A" w14:textId="77777777" w:rsidTr="00B31729">
              <w:trPr>
                <w:trHeight w:val="325"/>
              </w:trPr>
              <w:tc>
                <w:tcPr>
                  <w:tcW w:w="4228" w:type="dxa"/>
                </w:tcPr>
                <w:p w14:paraId="4A0EFA51" w14:textId="77777777" w:rsidR="00B31729" w:rsidRPr="00617823" w:rsidRDefault="00B31729" w:rsidP="0052694D">
                  <w:pPr>
                    <w:ind w:right="83" w:firstLine="455"/>
                    <w:jc w:val="center"/>
                    <w:rPr>
                      <w:rFonts w:eastAsia="DengXian"/>
                      <w:sz w:val="24"/>
                      <w:szCs w:val="24"/>
                      <w:lang w:val="kk-KZ"/>
                    </w:rPr>
                  </w:pPr>
                  <w:r w:rsidRPr="00617823">
                    <w:rPr>
                      <w:rFonts w:eastAsia="DengXian"/>
                      <w:sz w:val="24"/>
                      <w:szCs w:val="24"/>
                      <w:lang w:val="kk-KZ"/>
                    </w:rPr>
                    <w:t>165,68</w:t>
                  </w:r>
                </w:p>
              </w:tc>
              <w:tc>
                <w:tcPr>
                  <w:tcW w:w="4229" w:type="dxa"/>
                </w:tcPr>
                <w:p w14:paraId="3BA5C18E" w14:textId="77777777" w:rsidR="00B31729" w:rsidRPr="00617823" w:rsidRDefault="00B31729" w:rsidP="0052694D">
                  <w:pPr>
                    <w:ind w:right="83" w:firstLine="455"/>
                    <w:jc w:val="center"/>
                    <w:rPr>
                      <w:rFonts w:eastAsia="DengXian"/>
                      <w:sz w:val="24"/>
                      <w:szCs w:val="24"/>
                      <w:lang w:val="kk-KZ"/>
                    </w:rPr>
                  </w:pPr>
                  <w:r w:rsidRPr="00617823">
                    <w:rPr>
                      <w:rFonts w:eastAsia="DengXian"/>
                      <w:sz w:val="24"/>
                      <w:szCs w:val="24"/>
                      <w:lang w:val="kk-KZ"/>
                    </w:rPr>
                    <w:t>1</w:t>
                  </w:r>
                </w:p>
              </w:tc>
            </w:tr>
            <w:tr w:rsidR="00617823" w:rsidRPr="00617823" w14:paraId="369CECB0" w14:textId="77777777" w:rsidTr="00B31729">
              <w:trPr>
                <w:trHeight w:val="325"/>
              </w:trPr>
              <w:tc>
                <w:tcPr>
                  <w:tcW w:w="4228" w:type="dxa"/>
                </w:tcPr>
                <w:p w14:paraId="386FCB46" w14:textId="77777777" w:rsidR="00B31729" w:rsidRPr="00617823" w:rsidRDefault="00B31729" w:rsidP="0052694D">
                  <w:pPr>
                    <w:ind w:right="83" w:firstLine="455"/>
                    <w:jc w:val="center"/>
                    <w:rPr>
                      <w:rFonts w:eastAsia="DengXian"/>
                      <w:sz w:val="24"/>
                      <w:szCs w:val="24"/>
                      <w:lang w:val="kk-KZ"/>
                    </w:rPr>
                  </w:pPr>
                  <w:r w:rsidRPr="00617823">
                    <w:rPr>
                      <w:rFonts w:eastAsia="DengXian"/>
                      <w:sz w:val="24"/>
                      <w:szCs w:val="24"/>
                      <w:lang w:val="kk-KZ"/>
                    </w:rPr>
                    <w:t>166,76</w:t>
                  </w:r>
                </w:p>
              </w:tc>
              <w:tc>
                <w:tcPr>
                  <w:tcW w:w="4229" w:type="dxa"/>
                </w:tcPr>
                <w:p w14:paraId="33D612D3" w14:textId="77777777" w:rsidR="00B31729" w:rsidRPr="00617823" w:rsidRDefault="00B31729" w:rsidP="0052694D">
                  <w:pPr>
                    <w:ind w:right="83" w:firstLine="455"/>
                    <w:jc w:val="center"/>
                    <w:rPr>
                      <w:rFonts w:eastAsia="DengXian"/>
                      <w:sz w:val="24"/>
                      <w:szCs w:val="24"/>
                      <w:lang w:val="kk-KZ"/>
                    </w:rPr>
                  </w:pPr>
                  <w:r w:rsidRPr="00617823">
                    <w:rPr>
                      <w:rFonts w:eastAsia="DengXian"/>
                      <w:sz w:val="24"/>
                      <w:szCs w:val="24"/>
                      <w:lang w:val="kk-KZ"/>
                    </w:rPr>
                    <w:t>2</w:t>
                  </w:r>
                </w:p>
              </w:tc>
            </w:tr>
            <w:tr w:rsidR="00617823" w:rsidRPr="00617823" w14:paraId="474B8D0E" w14:textId="77777777" w:rsidTr="00B31729">
              <w:trPr>
                <w:trHeight w:val="325"/>
              </w:trPr>
              <w:tc>
                <w:tcPr>
                  <w:tcW w:w="4228" w:type="dxa"/>
                </w:tcPr>
                <w:p w14:paraId="3D30F314" w14:textId="77777777" w:rsidR="00B31729" w:rsidRPr="00617823" w:rsidRDefault="00B31729" w:rsidP="0052694D">
                  <w:pPr>
                    <w:ind w:right="83" w:firstLine="455"/>
                    <w:jc w:val="center"/>
                    <w:rPr>
                      <w:rFonts w:eastAsia="DengXian"/>
                      <w:sz w:val="24"/>
                      <w:szCs w:val="24"/>
                      <w:lang w:val="kk-KZ"/>
                    </w:rPr>
                  </w:pPr>
                  <w:r w:rsidRPr="00617823">
                    <w:rPr>
                      <w:rFonts w:eastAsia="DengXian"/>
                      <w:sz w:val="24"/>
                      <w:szCs w:val="24"/>
                      <w:lang w:val="kk-KZ"/>
                    </w:rPr>
                    <w:t>117,26</w:t>
                  </w:r>
                </w:p>
              </w:tc>
              <w:tc>
                <w:tcPr>
                  <w:tcW w:w="4229" w:type="dxa"/>
                </w:tcPr>
                <w:p w14:paraId="19EA29A0" w14:textId="77777777" w:rsidR="00B31729" w:rsidRPr="00617823" w:rsidRDefault="00B31729" w:rsidP="0052694D">
                  <w:pPr>
                    <w:ind w:right="83" w:firstLine="455"/>
                    <w:jc w:val="center"/>
                    <w:rPr>
                      <w:rFonts w:eastAsia="DengXian"/>
                      <w:sz w:val="24"/>
                      <w:szCs w:val="24"/>
                      <w:lang w:val="kk-KZ"/>
                    </w:rPr>
                  </w:pPr>
                  <w:r w:rsidRPr="00617823">
                    <w:rPr>
                      <w:rFonts w:eastAsia="DengXian"/>
                      <w:sz w:val="24"/>
                      <w:szCs w:val="24"/>
                      <w:lang w:val="kk-KZ"/>
                    </w:rPr>
                    <w:t>3</w:t>
                  </w:r>
                </w:p>
              </w:tc>
            </w:tr>
            <w:tr w:rsidR="00617823" w:rsidRPr="00617823" w14:paraId="5E0E399A" w14:textId="77777777" w:rsidTr="00B31729">
              <w:trPr>
                <w:trHeight w:val="325"/>
              </w:trPr>
              <w:tc>
                <w:tcPr>
                  <w:tcW w:w="4228" w:type="dxa"/>
                </w:tcPr>
                <w:p w14:paraId="386F3930" w14:textId="77777777" w:rsidR="00B31729" w:rsidRPr="00617823" w:rsidRDefault="00B31729" w:rsidP="0052694D">
                  <w:pPr>
                    <w:ind w:right="83" w:firstLine="455"/>
                    <w:jc w:val="center"/>
                    <w:rPr>
                      <w:rFonts w:eastAsia="DengXian"/>
                      <w:sz w:val="24"/>
                      <w:szCs w:val="24"/>
                      <w:lang w:val="kk-KZ"/>
                    </w:rPr>
                  </w:pPr>
                  <w:r w:rsidRPr="00617823">
                    <w:rPr>
                      <w:rFonts w:eastAsia="DengXian"/>
                      <w:sz w:val="24"/>
                      <w:szCs w:val="24"/>
                      <w:lang w:val="kk-KZ"/>
                    </w:rPr>
                    <w:t>95,36</w:t>
                  </w:r>
                </w:p>
              </w:tc>
              <w:tc>
                <w:tcPr>
                  <w:tcW w:w="4229" w:type="dxa"/>
                </w:tcPr>
                <w:p w14:paraId="1DF1BDE2" w14:textId="77777777" w:rsidR="00B31729" w:rsidRPr="00617823" w:rsidRDefault="00B31729" w:rsidP="0052694D">
                  <w:pPr>
                    <w:ind w:right="83" w:firstLine="455"/>
                    <w:jc w:val="center"/>
                    <w:rPr>
                      <w:rFonts w:eastAsia="DengXian"/>
                      <w:sz w:val="24"/>
                      <w:szCs w:val="24"/>
                      <w:lang w:val="kk-KZ"/>
                    </w:rPr>
                  </w:pPr>
                  <w:r w:rsidRPr="00617823">
                    <w:rPr>
                      <w:rFonts w:eastAsia="DengXian"/>
                      <w:sz w:val="24"/>
                      <w:szCs w:val="24"/>
                      <w:lang w:val="kk-KZ"/>
                    </w:rPr>
                    <w:t>4</w:t>
                  </w:r>
                </w:p>
              </w:tc>
            </w:tr>
            <w:tr w:rsidR="00617823" w:rsidRPr="00617823" w14:paraId="5753EDDB" w14:textId="77777777" w:rsidTr="00B31729">
              <w:trPr>
                <w:trHeight w:val="325"/>
              </w:trPr>
              <w:tc>
                <w:tcPr>
                  <w:tcW w:w="4228" w:type="dxa"/>
                </w:tcPr>
                <w:p w14:paraId="62C4B31E" w14:textId="77777777" w:rsidR="00B31729" w:rsidRPr="00617823" w:rsidRDefault="00B31729" w:rsidP="0052694D">
                  <w:pPr>
                    <w:ind w:right="83" w:firstLine="455"/>
                    <w:jc w:val="center"/>
                    <w:rPr>
                      <w:rFonts w:eastAsia="DengXian"/>
                      <w:sz w:val="24"/>
                      <w:szCs w:val="24"/>
                      <w:lang w:val="kk-KZ"/>
                    </w:rPr>
                  </w:pPr>
                  <w:r w:rsidRPr="00617823">
                    <w:rPr>
                      <w:rFonts w:eastAsia="DengXian"/>
                      <w:sz w:val="24"/>
                      <w:szCs w:val="24"/>
                      <w:lang w:val="kk-KZ"/>
                    </w:rPr>
                    <w:t>73,21</w:t>
                  </w:r>
                </w:p>
              </w:tc>
              <w:tc>
                <w:tcPr>
                  <w:tcW w:w="4229" w:type="dxa"/>
                </w:tcPr>
                <w:p w14:paraId="2F186E80" w14:textId="77777777" w:rsidR="00B31729" w:rsidRPr="00617823" w:rsidRDefault="00B31729" w:rsidP="0052694D">
                  <w:pPr>
                    <w:ind w:right="83" w:firstLine="455"/>
                    <w:jc w:val="center"/>
                    <w:rPr>
                      <w:rFonts w:eastAsia="DengXian"/>
                      <w:sz w:val="24"/>
                      <w:szCs w:val="24"/>
                      <w:lang w:val="kk-KZ"/>
                    </w:rPr>
                  </w:pPr>
                  <w:r w:rsidRPr="00617823">
                    <w:rPr>
                      <w:rFonts w:eastAsia="DengXian"/>
                      <w:sz w:val="24"/>
                      <w:szCs w:val="24"/>
                      <w:lang w:val="kk-KZ"/>
                    </w:rPr>
                    <w:t>5</w:t>
                  </w:r>
                </w:p>
              </w:tc>
            </w:tr>
            <w:tr w:rsidR="00617823" w:rsidRPr="00617823" w14:paraId="09A53EB2" w14:textId="77777777" w:rsidTr="00B31729">
              <w:trPr>
                <w:trHeight w:val="340"/>
              </w:trPr>
              <w:tc>
                <w:tcPr>
                  <w:tcW w:w="4228" w:type="dxa"/>
                </w:tcPr>
                <w:p w14:paraId="49D8BDBB" w14:textId="77777777" w:rsidR="00B31729" w:rsidRPr="00617823" w:rsidRDefault="00B31729" w:rsidP="0052694D">
                  <w:pPr>
                    <w:ind w:right="83" w:firstLine="455"/>
                    <w:jc w:val="center"/>
                    <w:rPr>
                      <w:rFonts w:eastAsia="DengXian"/>
                      <w:sz w:val="24"/>
                      <w:szCs w:val="24"/>
                      <w:lang w:val="kk-KZ"/>
                    </w:rPr>
                  </w:pPr>
                  <w:r w:rsidRPr="00617823">
                    <w:rPr>
                      <w:rFonts w:eastAsia="DengXian"/>
                      <w:sz w:val="24"/>
                      <w:szCs w:val="24"/>
                      <w:lang w:val="kk-KZ"/>
                    </w:rPr>
                    <w:t>80,06</w:t>
                  </w:r>
                </w:p>
              </w:tc>
              <w:tc>
                <w:tcPr>
                  <w:tcW w:w="4229" w:type="dxa"/>
                </w:tcPr>
                <w:p w14:paraId="1AF37A3D" w14:textId="77777777" w:rsidR="00B31729" w:rsidRPr="00617823" w:rsidRDefault="00B31729" w:rsidP="0052694D">
                  <w:pPr>
                    <w:ind w:right="83" w:firstLine="455"/>
                    <w:jc w:val="center"/>
                    <w:rPr>
                      <w:rFonts w:eastAsia="DengXian"/>
                      <w:sz w:val="24"/>
                      <w:szCs w:val="24"/>
                      <w:lang w:val="kk-KZ"/>
                    </w:rPr>
                  </w:pPr>
                  <w:r w:rsidRPr="00617823">
                    <w:rPr>
                      <w:rFonts w:eastAsia="DengXian"/>
                      <w:sz w:val="24"/>
                      <w:szCs w:val="24"/>
                      <w:lang w:val="kk-KZ"/>
                    </w:rPr>
                    <w:t>6</w:t>
                  </w:r>
                </w:p>
              </w:tc>
            </w:tr>
            <w:tr w:rsidR="00617823" w:rsidRPr="00617823" w14:paraId="230B6CC3" w14:textId="77777777" w:rsidTr="00B31729">
              <w:trPr>
                <w:trHeight w:val="228"/>
              </w:trPr>
              <w:tc>
                <w:tcPr>
                  <w:tcW w:w="4228" w:type="dxa"/>
                </w:tcPr>
                <w:p w14:paraId="2362DF8C" w14:textId="77777777" w:rsidR="00B31729" w:rsidRPr="00617823" w:rsidRDefault="00B31729" w:rsidP="0052694D">
                  <w:pPr>
                    <w:ind w:right="83" w:firstLine="455"/>
                    <w:jc w:val="center"/>
                    <w:rPr>
                      <w:rFonts w:eastAsia="DengXian"/>
                      <w:sz w:val="24"/>
                      <w:szCs w:val="24"/>
                      <w:lang w:val="kk-KZ"/>
                    </w:rPr>
                  </w:pPr>
                  <w:r w:rsidRPr="00617823">
                    <w:rPr>
                      <w:rFonts w:eastAsia="DengXian"/>
                      <w:sz w:val="24"/>
                      <w:szCs w:val="24"/>
                      <w:lang w:val="kk-KZ"/>
                    </w:rPr>
                    <w:t>91,85</w:t>
                  </w:r>
                </w:p>
              </w:tc>
              <w:tc>
                <w:tcPr>
                  <w:tcW w:w="4229" w:type="dxa"/>
                </w:tcPr>
                <w:p w14:paraId="2326D022" w14:textId="77777777" w:rsidR="00B31729" w:rsidRPr="00617823" w:rsidRDefault="00B31729" w:rsidP="0052694D">
                  <w:pPr>
                    <w:ind w:right="83" w:firstLine="455"/>
                    <w:jc w:val="center"/>
                    <w:rPr>
                      <w:rFonts w:eastAsia="DengXian"/>
                      <w:sz w:val="24"/>
                      <w:szCs w:val="24"/>
                      <w:lang w:val="kk-KZ"/>
                    </w:rPr>
                  </w:pPr>
                  <w:r w:rsidRPr="00617823">
                    <w:rPr>
                      <w:rFonts w:eastAsia="DengXian"/>
                      <w:sz w:val="24"/>
                      <w:szCs w:val="24"/>
                      <w:lang w:val="kk-KZ"/>
                    </w:rPr>
                    <w:t>7</w:t>
                  </w:r>
                </w:p>
              </w:tc>
            </w:tr>
            <w:tr w:rsidR="00617823" w:rsidRPr="00617823" w14:paraId="6E3E7490" w14:textId="77777777" w:rsidTr="00B31729">
              <w:trPr>
                <w:trHeight w:val="185"/>
              </w:trPr>
              <w:tc>
                <w:tcPr>
                  <w:tcW w:w="4228" w:type="dxa"/>
                </w:tcPr>
                <w:p w14:paraId="08584877" w14:textId="77777777" w:rsidR="00B31729" w:rsidRPr="00617823" w:rsidRDefault="00B31729" w:rsidP="0052694D">
                  <w:pPr>
                    <w:ind w:right="83" w:firstLine="455"/>
                    <w:jc w:val="center"/>
                    <w:rPr>
                      <w:rFonts w:eastAsia="DengXian"/>
                      <w:sz w:val="24"/>
                      <w:szCs w:val="24"/>
                      <w:lang w:val="kk-KZ"/>
                    </w:rPr>
                  </w:pPr>
                  <w:r w:rsidRPr="00617823">
                    <w:rPr>
                      <w:rFonts w:eastAsia="DengXian"/>
                      <w:sz w:val="24"/>
                      <w:szCs w:val="24"/>
                      <w:lang w:val="kk-KZ"/>
                    </w:rPr>
                    <w:t>60,54</w:t>
                  </w:r>
                </w:p>
              </w:tc>
              <w:tc>
                <w:tcPr>
                  <w:tcW w:w="4229" w:type="dxa"/>
                </w:tcPr>
                <w:p w14:paraId="3DE0A59E" w14:textId="77777777" w:rsidR="00B31729" w:rsidRPr="00617823" w:rsidRDefault="00B31729" w:rsidP="0052694D">
                  <w:pPr>
                    <w:ind w:right="83" w:firstLine="455"/>
                    <w:jc w:val="center"/>
                    <w:rPr>
                      <w:rFonts w:eastAsia="DengXian"/>
                      <w:sz w:val="24"/>
                      <w:szCs w:val="24"/>
                      <w:lang w:val="kk-KZ"/>
                    </w:rPr>
                  </w:pPr>
                  <w:r w:rsidRPr="00617823">
                    <w:rPr>
                      <w:rFonts w:eastAsia="DengXian"/>
                      <w:sz w:val="24"/>
                      <w:szCs w:val="24"/>
                      <w:lang w:val="kk-KZ"/>
                    </w:rPr>
                    <w:t>8</w:t>
                  </w:r>
                </w:p>
              </w:tc>
            </w:tr>
            <w:tr w:rsidR="00617823" w:rsidRPr="00617823" w14:paraId="2003C2CE" w14:textId="77777777" w:rsidTr="00B31729">
              <w:trPr>
                <w:trHeight w:val="185"/>
              </w:trPr>
              <w:tc>
                <w:tcPr>
                  <w:tcW w:w="4228" w:type="dxa"/>
                </w:tcPr>
                <w:p w14:paraId="6D0AB42B" w14:textId="77777777" w:rsidR="00B31729" w:rsidRPr="00617823" w:rsidRDefault="00B31729" w:rsidP="0052694D">
                  <w:pPr>
                    <w:ind w:right="83" w:firstLine="455"/>
                    <w:jc w:val="center"/>
                    <w:rPr>
                      <w:rFonts w:eastAsia="DengXian"/>
                      <w:sz w:val="24"/>
                      <w:szCs w:val="24"/>
                      <w:lang w:val="kk-KZ"/>
                    </w:rPr>
                  </w:pPr>
                  <w:r w:rsidRPr="00617823">
                    <w:rPr>
                      <w:rFonts w:eastAsia="DengXian"/>
                      <w:sz w:val="24"/>
                      <w:szCs w:val="24"/>
                      <w:lang w:val="kk-KZ"/>
                    </w:rPr>
                    <w:t>50,47</w:t>
                  </w:r>
                </w:p>
              </w:tc>
              <w:tc>
                <w:tcPr>
                  <w:tcW w:w="4229" w:type="dxa"/>
                </w:tcPr>
                <w:p w14:paraId="4EAEB933" w14:textId="77777777" w:rsidR="00B31729" w:rsidRPr="00617823" w:rsidRDefault="00B31729" w:rsidP="0052694D">
                  <w:pPr>
                    <w:ind w:right="83" w:firstLine="455"/>
                    <w:jc w:val="center"/>
                    <w:rPr>
                      <w:rFonts w:eastAsia="DengXian"/>
                      <w:sz w:val="24"/>
                      <w:szCs w:val="24"/>
                      <w:lang w:val="kk-KZ"/>
                    </w:rPr>
                  </w:pPr>
                  <w:r w:rsidRPr="00617823">
                    <w:rPr>
                      <w:rFonts w:eastAsia="DengXian"/>
                      <w:sz w:val="24"/>
                      <w:szCs w:val="24"/>
                      <w:lang w:val="kk-KZ"/>
                    </w:rPr>
                    <w:t>9</w:t>
                  </w:r>
                </w:p>
              </w:tc>
            </w:tr>
            <w:tr w:rsidR="00617823" w:rsidRPr="00617823" w14:paraId="4043B635" w14:textId="77777777" w:rsidTr="00B31729">
              <w:trPr>
                <w:trHeight w:val="216"/>
              </w:trPr>
              <w:tc>
                <w:tcPr>
                  <w:tcW w:w="4228" w:type="dxa"/>
                </w:tcPr>
                <w:p w14:paraId="4B55142E" w14:textId="77777777" w:rsidR="00B31729" w:rsidRPr="00617823" w:rsidRDefault="00B31729" w:rsidP="0052694D">
                  <w:pPr>
                    <w:ind w:right="83" w:firstLine="455"/>
                    <w:jc w:val="center"/>
                    <w:rPr>
                      <w:rFonts w:eastAsia="DengXian"/>
                      <w:sz w:val="24"/>
                      <w:szCs w:val="24"/>
                      <w:lang w:val="kk-KZ"/>
                    </w:rPr>
                  </w:pPr>
                  <w:r w:rsidRPr="00617823">
                    <w:rPr>
                      <w:rFonts w:eastAsia="DengXian"/>
                      <w:sz w:val="24"/>
                      <w:szCs w:val="24"/>
                      <w:lang w:val="kk-KZ"/>
                    </w:rPr>
                    <w:t>68,72</w:t>
                  </w:r>
                </w:p>
              </w:tc>
              <w:tc>
                <w:tcPr>
                  <w:tcW w:w="4229" w:type="dxa"/>
                </w:tcPr>
                <w:p w14:paraId="19F3FD28" w14:textId="77777777" w:rsidR="00B31729" w:rsidRPr="00617823" w:rsidRDefault="00B31729" w:rsidP="0052694D">
                  <w:pPr>
                    <w:ind w:right="83" w:firstLine="455"/>
                    <w:jc w:val="center"/>
                    <w:rPr>
                      <w:rFonts w:eastAsia="DengXian"/>
                      <w:sz w:val="24"/>
                      <w:szCs w:val="24"/>
                      <w:lang w:val="kk-KZ"/>
                    </w:rPr>
                  </w:pPr>
                  <w:r w:rsidRPr="00617823">
                    <w:rPr>
                      <w:rFonts w:eastAsia="DengXian"/>
                      <w:sz w:val="24"/>
                      <w:szCs w:val="24"/>
                      <w:lang w:val="kk-KZ"/>
                    </w:rPr>
                    <w:t>10</w:t>
                  </w:r>
                </w:p>
              </w:tc>
            </w:tr>
          </w:tbl>
          <w:p w14:paraId="00B1DE75" w14:textId="77777777" w:rsidR="00B31729" w:rsidRPr="00617823" w:rsidRDefault="00B31729" w:rsidP="0052694D">
            <w:pPr>
              <w:widowControl w:val="0"/>
              <w:tabs>
                <w:tab w:val="left" w:pos="1797"/>
              </w:tabs>
              <w:autoSpaceDE w:val="0"/>
              <w:autoSpaceDN w:val="0"/>
              <w:adjustRightInd w:val="0"/>
              <w:snapToGrid w:val="0"/>
              <w:ind w:right="83" w:firstLine="455"/>
              <w:jc w:val="both"/>
              <w:rPr>
                <w:rFonts w:eastAsia="SimSun"/>
                <w:sz w:val="28"/>
                <w:szCs w:val="28"/>
              </w:rPr>
            </w:pPr>
          </w:p>
        </w:tc>
        <w:tc>
          <w:tcPr>
            <w:tcW w:w="238" w:type="dxa"/>
          </w:tcPr>
          <w:p w14:paraId="42AFE1C1" w14:textId="77777777" w:rsidR="00B31729" w:rsidRPr="00617823" w:rsidRDefault="00B31729" w:rsidP="0052694D">
            <w:pPr>
              <w:widowControl w:val="0"/>
              <w:tabs>
                <w:tab w:val="left" w:pos="1797"/>
              </w:tabs>
              <w:autoSpaceDE w:val="0"/>
              <w:autoSpaceDN w:val="0"/>
              <w:adjustRightInd w:val="0"/>
              <w:snapToGrid w:val="0"/>
              <w:ind w:left="-678" w:right="83"/>
              <w:jc w:val="both"/>
              <w:rPr>
                <w:rFonts w:eastAsia="SimSun"/>
                <w:b/>
                <w:sz w:val="28"/>
                <w:szCs w:val="28"/>
              </w:rPr>
            </w:pPr>
          </w:p>
          <w:p w14:paraId="70748C3E" w14:textId="77777777" w:rsidR="00B31729" w:rsidRPr="00617823" w:rsidRDefault="00B31729" w:rsidP="0052694D">
            <w:pPr>
              <w:widowControl w:val="0"/>
              <w:tabs>
                <w:tab w:val="left" w:pos="1797"/>
              </w:tabs>
              <w:autoSpaceDE w:val="0"/>
              <w:autoSpaceDN w:val="0"/>
              <w:adjustRightInd w:val="0"/>
              <w:snapToGrid w:val="0"/>
              <w:ind w:left="-678" w:right="83"/>
              <w:jc w:val="both"/>
              <w:rPr>
                <w:rFonts w:eastAsia="SimSun"/>
                <w:sz w:val="28"/>
                <w:szCs w:val="28"/>
              </w:rPr>
            </w:pPr>
          </w:p>
        </w:tc>
      </w:tr>
      <w:bookmarkEnd w:id="7"/>
      <w:bookmarkEnd w:id="8"/>
      <w:bookmarkEnd w:id="9"/>
      <w:bookmarkEnd w:id="10"/>
      <w:bookmarkEnd w:id="11"/>
      <w:bookmarkEnd w:id="12"/>
      <w:bookmarkEnd w:id="13"/>
      <w:tr w:rsidR="00617823" w:rsidRPr="00617823" w14:paraId="256E0E93" w14:textId="77777777" w:rsidTr="00C04959">
        <w:tc>
          <w:tcPr>
            <w:tcW w:w="9781" w:type="dxa"/>
          </w:tcPr>
          <w:p w14:paraId="09DC9930" w14:textId="77777777" w:rsidR="00B31729" w:rsidRPr="00617823" w:rsidRDefault="00B31729" w:rsidP="0047433A">
            <w:pPr>
              <w:ind w:firstLine="709"/>
              <w:jc w:val="center"/>
              <w:rPr>
                <w:rFonts w:eastAsia="SimSun"/>
                <w:noProof/>
                <w:sz w:val="32"/>
                <w:szCs w:val="32"/>
              </w:rPr>
            </w:pPr>
          </w:p>
        </w:tc>
        <w:tc>
          <w:tcPr>
            <w:tcW w:w="238" w:type="dxa"/>
          </w:tcPr>
          <w:p w14:paraId="6EED6CA6" w14:textId="77777777" w:rsidR="00B31729" w:rsidRPr="00617823" w:rsidRDefault="00B31729" w:rsidP="00B31729">
            <w:pPr>
              <w:widowControl w:val="0"/>
              <w:tabs>
                <w:tab w:val="left" w:pos="1797"/>
              </w:tabs>
              <w:autoSpaceDE w:val="0"/>
              <w:autoSpaceDN w:val="0"/>
              <w:adjustRightInd w:val="0"/>
              <w:snapToGrid w:val="0"/>
              <w:ind w:left="-678" w:firstLine="709"/>
              <w:jc w:val="center"/>
              <w:rPr>
                <w:rFonts w:eastAsia="SimSun"/>
                <w:b/>
                <w:sz w:val="28"/>
                <w:szCs w:val="28"/>
              </w:rPr>
            </w:pPr>
          </w:p>
        </w:tc>
      </w:tr>
      <w:tr w:rsidR="00617823" w:rsidRPr="00617823" w14:paraId="37937E51" w14:textId="77777777" w:rsidTr="00C04959">
        <w:tc>
          <w:tcPr>
            <w:tcW w:w="9781" w:type="dxa"/>
          </w:tcPr>
          <w:p w14:paraId="0A31D108" w14:textId="77777777" w:rsidR="00B31729" w:rsidRPr="00617823" w:rsidRDefault="00B31729" w:rsidP="0047433A">
            <w:pPr>
              <w:ind w:hanging="426"/>
              <w:jc w:val="center"/>
              <w:rPr>
                <w:rFonts w:eastAsia="SimSun"/>
                <w:noProof/>
                <w:sz w:val="32"/>
                <w:szCs w:val="32"/>
              </w:rPr>
            </w:pPr>
            <w:r w:rsidRPr="00617823">
              <w:rPr>
                <w:rFonts w:eastAsia="SimSun"/>
                <w:noProof/>
                <w:lang w:val="en-US" w:eastAsia="en-US"/>
              </w:rPr>
              <w:drawing>
                <wp:inline distT="0" distB="0" distL="0" distR="0" wp14:anchorId="3086A704" wp14:editId="459C465F">
                  <wp:extent cx="4443942" cy="2159000"/>
                  <wp:effectExtent l="0" t="0" r="13970" b="12700"/>
                  <wp:docPr id="1189" name="Диаграмма 11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tc>
        <w:tc>
          <w:tcPr>
            <w:tcW w:w="238" w:type="dxa"/>
          </w:tcPr>
          <w:p w14:paraId="342CD927" w14:textId="77777777" w:rsidR="00B31729" w:rsidRPr="00617823" w:rsidRDefault="00B31729" w:rsidP="00B31729">
            <w:pPr>
              <w:widowControl w:val="0"/>
              <w:tabs>
                <w:tab w:val="left" w:pos="1797"/>
              </w:tabs>
              <w:autoSpaceDE w:val="0"/>
              <w:autoSpaceDN w:val="0"/>
              <w:adjustRightInd w:val="0"/>
              <w:snapToGrid w:val="0"/>
              <w:ind w:left="-678" w:firstLine="709"/>
              <w:jc w:val="center"/>
              <w:rPr>
                <w:rFonts w:eastAsia="SimSun"/>
                <w:b/>
                <w:sz w:val="28"/>
                <w:szCs w:val="28"/>
              </w:rPr>
            </w:pPr>
          </w:p>
        </w:tc>
      </w:tr>
      <w:tr w:rsidR="001E6CDE" w:rsidRPr="00617823" w14:paraId="0D9A171F" w14:textId="77777777" w:rsidTr="00C04959">
        <w:trPr>
          <w:trHeight w:val="791"/>
        </w:trPr>
        <w:tc>
          <w:tcPr>
            <w:tcW w:w="9781" w:type="dxa"/>
          </w:tcPr>
          <w:p w14:paraId="7EDD1895" w14:textId="77777777" w:rsidR="007922E3" w:rsidRPr="00617823" w:rsidRDefault="007922E3" w:rsidP="007922E3">
            <w:pPr>
              <w:ind w:hanging="425"/>
              <w:jc w:val="center"/>
              <w:rPr>
                <w:rFonts w:eastAsia="SimSun"/>
                <w:bCs/>
                <w:noProof/>
                <w:sz w:val="28"/>
                <w:szCs w:val="28"/>
              </w:rPr>
            </w:pPr>
          </w:p>
          <w:p w14:paraId="7ECA7F5A" w14:textId="77777777" w:rsidR="00B31729" w:rsidRPr="00617823" w:rsidRDefault="00B31729" w:rsidP="007922E3">
            <w:pPr>
              <w:ind w:hanging="425"/>
              <w:jc w:val="center"/>
              <w:rPr>
                <w:rFonts w:eastAsia="SimSun"/>
                <w:bCs/>
                <w:noProof/>
                <w:sz w:val="28"/>
                <w:szCs w:val="28"/>
              </w:rPr>
            </w:pPr>
            <w:r w:rsidRPr="00617823">
              <w:rPr>
                <w:rFonts w:eastAsia="SimSun"/>
                <w:bCs/>
                <w:noProof/>
                <w:sz w:val="28"/>
                <w:szCs w:val="28"/>
              </w:rPr>
              <w:t xml:space="preserve">Рисунок </w:t>
            </w:r>
            <w:r w:rsidR="002764C4" w:rsidRPr="00617823">
              <w:rPr>
                <w:rFonts w:eastAsia="SimSun"/>
                <w:bCs/>
                <w:noProof/>
                <w:sz w:val="28"/>
                <w:szCs w:val="28"/>
              </w:rPr>
              <w:t>4</w:t>
            </w:r>
            <w:r w:rsidRPr="00617823">
              <w:rPr>
                <w:rFonts w:eastAsia="SimSun"/>
                <w:bCs/>
                <w:noProof/>
                <w:sz w:val="28"/>
                <w:szCs w:val="28"/>
              </w:rPr>
              <w:t xml:space="preserve">.5 - </w:t>
            </w:r>
            <w:r w:rsidRPr="00617823">
              <w:rPr>
                <w:bCs/>
                <w:sz w:val="28"/>
                <w:szCs w:val="28"/>
                <w:lang w:val="kk-KZ"/>
              </w:rPr>
              <w:t>Расчетный дебит</w:t>
            </w:r>
            <w:r w:rsidRPr="00617823">
              <w:rPr>
                <w:rFonts w:eastAsia="SimSun"/>
                <w:bCs/>
                <w:noProof/>
                <w:sz w:val="28"/>
                <w:szCs w:val="28"/>
              </w:rPr>
              <w:t xml:space="preserve"> скважины по годам при h</w:t>
            </w:r>
            <w:r w:rsidR="006277C5" w:rsidRPr="00617823">
              <w:rPr>
                <w:rFonts w:eastAsia="SimSun"/>
                <w:bCs/>
                <w:noProof/>
                <w:sz w:val="28"/>
                <w:szCs w:val="28"/>
              </w:rPr>
              <w:t xml:space="preserve"> </w:t>
            </w:r>
            <w:r w:rsidRPr="00617823">
              <w:rPr>
                <w:rFonts w:eastAsia="SimSun"/>
                <w:bCs/>
                <w:noProof/>
                <w:sz w:val="28"/>
                <w:szCs w:val="28"/>
              </w:rPr>
              <w:t>=</w:t>
            </w:r>
            <w:r w:rsidR="006277C5" w:rsidRPr="00617823">
              <w:rPr>
                <w:rFonts w:eastAsia="SimSun"/>
                <w:bCs/>
                <w:noProof/>
                <w:sz w:val="28"/>
                <w:szCs w:val="28"/>
              </w:rPr>
              <w:t xml:space="preserve"> </w:t>
            </w:r>
            <w:r w:rsidRPr="00617823">
              <w:rPr>
                <w:rFonts w:eastAsia="SimSun"/>
                <w:bCs/>
                <w:noProof/>
                <w:sz w:val="28"/>
                <w:szCs w:val="28"/>
              </w:rPr>
              <w:t>15</w:t>
            </w:r>
            <w:r w:rsidR="006277C5" w:rsidRPr="00617823">
              <w:rPr>
                <w:rFonts w:eastAsia="SimSun"/>
                <w:bCs/>
                <w:noProof/>
                <w:sz w:val="28"/>
                <w:szCs w:val="28"/>
              </w:rPr>
              <w:t xml:space="preserve"> </w:t>
            </w:r>
            <w:r w:rsidRPr="00617823">
              <w:rPr>
                <w:rFonts w:eastAsia="SimSun"/>
                <w:bCs/>
                <w:noProof/>
                <w:sz w:val="28"/>
                <w:szCs w:val="28"/>
              </w:rPr>
              <w:t>м</w:t>
            </w:r>
          </w:p>
          <w:p w14:paraId="2FDA4D99" w14:textId="79C30DE4" w:rsidR="002F6A20" w:rsidRPr="00617823" w:rsidRDefault="002F6A20" w:rsidP="007922E3">
            <w:pPr>
              <w:ind w:hanging="425"/>
              <w:jc w:val="center"/>
              <w:rPr>
                <w:rFonts w:eastAsia="SimSun"/>
                <w:bCs/>
                <w:noProof/>
                <w:sz w:val="28"/>
                <w:szCs w:val="28"/>
              </w:rPr>
            </w:pPr>
          </w:p>
          <w:p w14:paraId="59717385" w14:textId="77777777" w:rsidR="002F6A20" w:rsidRPr="00617823" w:rsidRDefault="002F6A20" w:rsidP="002F6A20">
            <w:pPr>
              <w:ind w:firstLine="744"/>
              <w:jc w:val="both"/>
              <w:rPr>
                <w:rFonts w:eastAsia="SimSun"/>
                <w:b/>
                <w:noProof/>
                <w:sz w:val="28"/>
                <w:szCs w:val="28"/>
              </w:rPr>
            </w:pPr>
            <w:r w:rsidRPr="00617823">
              <w:rPr>
                <w:rFonts w:eastAsia="SimSun"/>
                <w:b/>
                <w:noProof/>
                <w:sz w:val="28"/>
                <w:szCs w:val="28"/>
              </w:rPr>
              <w:lastRenderedPageBreak/>
              <w:t>Выводы</w:t>
            </w:r>
          </w:p>
          <w:p w14:paraId="1C63A62E" w14:textId="77777777" w:rsidR="0052694D" w:rsidRPr="00617823" w:rsidRDefault="0052694D" w:rsidP="002F6A20">
            <w:pPr>
              <w:ind w:firstLine="744"/>
              <w:jc w:val="both"/>
              <w:rPr>
                <w:rFonts w:eastAsia="SimSun"/>
                <w:b/>
                <w:noProof/>
                <w:sz w:val="28"/>
                <w:szCs w:val="28"/>
              </w:rPr>
            </w:pPr>
          </w:p>
          <w:p w14:paraId="119FF54A" w14:textId="37065363" w:rsidR="0052694D" w:rsidRPr="00617823" w:rsidRDefault="0052694D" w:rsidP="002F6A20">
            <w:pPr>
              <w:ind w:firstLine="744"/>
              <w:jc w:val="both"/>
              <w:rPr>
                <w:rFonts w:eastAsia="SimSun"/>
                <w:bCs/>
                <w:noProof/>
                <w:sz w:val="28"/>
                <w:szCs w:val="28"/>
              </w:rPr>
            </w:pPr>
            <w:r w:rsidRPr="00617823">
              <w:rPr>
                <w:rFonts w:eastAsia="SimSun"/>
                <w:bCs/>
                <w:noProof/>
                <w:sz w:val="28"/>
                <w:szCs w:val="28"/>
              </w:rPr>
              <w:t>1.  Проведенные расчеты ожидаемого дебита скважин</w:t>
            </w:r>
            <w:r w:rsidR="0001434C" w:rsidRPr="00617823">
              <w:rPr>
                <w:rFonts w:eastAsia="SimSun"/>
                <w:bCs/>
                <w:noProof/>
                <w:sz w:val="28"/>
                <w:szCs w:val="28"/>
              </w:rPr>
              <w:t>,</w:t>
            </w:r>
            <w:r w:rsidRPr="00617823">
              <w:rPr>
                <w:rFonts w:eastAsia="SimSun"/>
                <w:bCs/>
                <w:noProof/>
                <w:sz w:val="28"/>
                <w:szCs w:val="28"/>
              </w:rPr>
              <w:t xml:space="preserve"> с применением метода </w:t>
            </w:r>
            <w:r w:rsidRPr="00617823">
              <w:rPr>
                <w:rFonts w:eastAsia="SimSun"/>
                <w:bCs/>
                <w:noProof/>
                <w:sz w:val="28"/>
                <w:szCs w:val="28"/>
                <w:lang w:val="en-US"/>
              </w:rPr>
              <w:t>SAGD</w:t>
            </w:r>
            <w:r w:rsidRPr="00617823">
              <w:rPr>
                <w:rFonts w:eastAsia="SimSun"/>
                <w:bCs/>
                <w:noProof/>
                <w:sz w:val="28"/>
                <w:szCs w:val="28"/>
              </w:rPr>
              <w:t xml:space="preserve"> с системой термоэлектрического модуля</w:t>
            </w:r>
            <w:r w:rsidR="0001434C" w:rsidRPr="00617823">
              <w:rPr>
                <w:rFonts w:eastAsia="SimSun"/>
                <w:bCs/>
                <w:noProof/>
                <w:sz w:val="28"/>
                <w:szCs w:val="28"/>
              </w:rPr>
              <w:t>,</w:t>
            </w:r>
            <w:r w:rsidRPr="00617823">
              <w:rPr>
                <w:rFonts w:eastAsia="SimSun"/>
                <w:bCs/>
                <w:noProof/>
                <w:sz w:val="28"/>
                <w:szCs w:val="28"/>
              </w:rPr>
              <w:t xml:space="preserve"> показывают эффективность метода.</w:t>
            </w:r>
          </w:p>
          <w:p w14:paraId="76031126" w14:textId="62414B28" w:rsidR="0052694D" w:rsidRPr="00617823" w:rsidRDefault="0052694D" w:rsidP="002F6A20">
            <w:pPr>
              <w:ind w:firstLine="744"/>
              <w:jc w:val="both"/>
              <w:rPr>
                <w:rFonts w:eastAsia="SimSun"/>
                <w:bCs/>
                <w:noProof/>
                <w:sz w:val="28"/>
                <w:szCs w:val="28"/>
              </w:rPr>
            </w:pPr>
            <w:r w:rsidRPr="00617823">
              <w:rPr>
                <w:rFonts w:eastAsia="SimSun"/>
                <w:bCs/>
                <w:noProof/>
                <w:sz w:val="28"/>
                <w:szCs w:val="28"/>
              </w:rPr>
              <w:t xml:space="preserve">2. </w:t>
            </w:r>
            <w:r w:rsidR="000968DE">
              <w:rPr>
                <w:rFonts w:eastAsia="SimSun"/>
                <w:bCs/>
                <w:noProof/>
                <w:sz w:val="28"/>
                <w:szCs w:val="28"/>
              </w:rPr>
              <w:t xml:space="preserve">Вязкость нефти после </w:t>
            </w:r>
            <w:r w:rsidR="0001434C" w:rsidRPr="00617823">
              <w:rPr>
                <w:rFonts w:eastAsia="SimSun"/>
                <w:bCs/>
                <w:noProof/>
                <w:sz w:val="28"/>
                <w:szCs w:val="28"/>
              </w:rPr>
              <w:t xml:space="preserve">прогрева паром с температурой 140 </w:t>
            </w:r>
            <w:r w:rsidR="0001434C" w:rsidRPr="00617823">
              <w:rPr>
                <w:rFonts w:eastAsia="SimSun"/>
                <w:bCs/>
                <w:noProof/>
                <w:sz w:val="28"/>
                <w:szCs w:val="28"/>
                <w:vertAlign w:val="superscript"/>
              </w:rPr>
              <w:t>о</w:t>
            </w:r>
            <w:r w:rsidR="0001434C" w:rsidRPr="00617823">
              <w:rPr>
                <w:rFonts w:eastAsia="SimSun"/>
                <w:bCs/>
                <w:noProof/>
                <w:sz w:val="28"/>
                <w:szCs w:val="28"/>
              </w:rPr>
              <w:t>С значительно снижается с 6718 до 40 сП и как следствие возрастает текуче</w:t>
            </w:r>
            <w:r w:rsidR="000968DE">
              <w:rPr>
                <w:rFonts w:eastAsia="SimSun"/>
                <w:bCs/>
                <w:noProof/>
                <w:sz w:val="28"/>
                <w:szCs w:val="28"/>
              </w:rPr>
              <w:t>с</w:t>
            </w:r>
            <w:r w:rsidR="0001434C" w:rsidRPr="00617823">
              <w:rPr>
                <w:rFonts w:eastAsia="SimSun"/>
                <w:bCs/>
                <w:noProof/>
                <w:sz w:val="28"/>
                <w:szCs w:val="28"/>
              </w:rPr>
              <w:t>ть и растет дебит.</w:t>
            </w:r>
          </w:p>
          <w:p w14:paraId="3061B867" w14:textId="5E447369" w:rsidR="0001434C" w:rsidRPr="00617823" w:rsidRDefault="0001434C" w:rsidP="002F6A20">
            <w:pPr>
              <w:ind w:firstLine="744"/>
              <w:jc w:val="both"/>
              <w:rPr>
                <w:rFonts w:eastAsia="SimSun"/>
                <w:bCs/>
                <w:noProof/>
                <w:sz w:val="28"/>
                <w:szCs w:val="28"/>
              </w:rPr>
            </w:pPr>
            <w:r w:rsidRPr="00617823">
              <w:rPr>
                <w:rFonts w:eastAsia="SimSun"/>
                <w:bCs/>
                <w:noProof/>
                <w:sz w:val="28"/>
                <w:szCs w:val="28"/>
              </w:rPr>
              <w:t xml:space="preserve">3.  </w:t>
            </w:r>
            <w:r w:rsidR="00EE6CC0" w:rsidRPr="00617823">
              <w:rPr>
                <w:rFonts w:eastAsia="SimSun"/>
                <w:bCs/>
                <w:noProof/>
                <w:sz w:val="28"/>
                <w:szCs w:val="28"/>
              </w:rPr>
              <w:t>Проведенные расчеты ожидаемого дебита при различных мощностях продуктивного пласта 15, 20, 25, 30 м возрастают.</w:t>
            </w:r>
          </w:p>
        </w:tc>
        <w:tc>
          <w:tcPr>
            <w:tcW w:w="238" w:type="dxa"/>
          </w:tcPr>
          <w:p w14:paraId="2FEC0C21" w14:textId="77777777" w:rsidR="00B31729" w:rsidRPr="00617823" w:rsidRDefault="00B31729" w:rsidP="007922E3">
            <w:pPr>
              <w:widowControl w:val="0"/>
              <w:tabs>
                <w:tab w:val="left" w:pos="1797"/>
              </w:tabs>
              <w:autoSpaceDE w:val="0"/>
              <w:autoSpaceDN w:val="0"/>
              <w:adjustRightInd w:val="0"/>
              <w:snapToGrid w:val="0"/>
              <w:ind w:left="-678" w:firstLine="709"/>
              <w:jc w:val="center"/>
              <w:rPr>
                <w:rFonts w:eastAsia="SimSun"/>
                <w:b/>
                <w:sz w:val="28"/>
                <w:szCs w:val="28"/>
              </w:rPr>
            </w:pPr>
          </w:p>
        </w:tc>
      </w:tr>
      <w:bookmarkEnd w:id="14"/>
      <w:bookmarkEnd w:id="15"/>
    </w:tbl>
    <w:p w14:paraId="3254817E" w14:textId="77777777" w:rsidR="00C04959" w:rsidRPr="00617823" w:rsidRDefault="00C04959" w:rsidP="008D0C4C">
      <w:pPr>
        <w:ind w:firstLine="567"/>
        <w:contextualSpacing/>
        <w:jc w:val="both"/>
        <w:rPr>
          <w:b/>
          <w:bCs/>
          <w:sz w:val="28"/>
          <w:szCs w:val="28"/>
          <w:lang w:val="ru-RU"/>
        </w:rPr>
      </w:pPr>
    </w:p>
    <w:p w14:paraId="384B392F" w14:textId="77777777" w:rsidR="00C04959" w:rsidRPr="00617823" w:rsidRDefault="00C04959" w:rsidP="008D0C4C">
      <w:pPr>
        <w:ind w:firstLine="567"/>
        <w:contextualSpacing/>
        <w:jc w:val="both"/>
        <w:rPr>
          <w:b/>
          <w:bCs/>
          <w:sz w:val="28"/>
          <w:szCs w:val="28"/>
          <w:lang w:val="ru-RU"/>
        </w:rPr>
      </w:pPr>
    </w:p>
    <w:p w14:paraId="12ABA7FF" w14:textId="77777777" w:rsidR="00C04959" w:rsidRPr="00617823" w:rsidRDefault="00C04959" w:rsidP="008D0C4C">
      <w:pPr>
        <w:ind w:firstLine="567"/>
        <w:contextualSpacing/>
        <w:jc w:val="both"/>
        <w:rPr>
          <w:b/>
          <w:bCs/>
          <w:sz w:val="28"/>
          <w:szCs w:val="28"/>
          <w:lang w:val="ru-RU"/>
        </w:rPr>
      </w:pPr>
    </w:p>
    <w:p w14:paraId="20DCDA0B" w14:textId="77777777" w:rsidR="00C04959" w:rsidRPr="00617823" w:rsidRDefault="00C04959" w:rsidP="008D0C4C">
      <w:pPr>
        <w:ind w:firstLine="567"/>
        <w:contextualSpacing/>
        <w:jc w:val="both"/>
        <w:rPr>
          <w:b/>
          <w:bCs/>
          <w:sz w:val="28"/>
          <w:szCs w:val="28"/>
          <w:lang w:val="ru-RU"/>
        </w:rPr>
      </w:pPr>
    </w:p>
    <w:p w14:paraId="4D355A49" w14:textId="77777777" w:rsidR="00C04959" w:rsidRPr="00617823" w:rsidRDefault="00C04959" w:rsidP="008D0C4C">
      <w:pPr>
        <w:ind w:firstLine="567"/>
        <w:contextualSpacing/>
        <w:jc w:val="both"/>
        <w:rPr>
          <w:b/>
          <w:bCs/>
          <w:sz w:val="28"/>
          <w:szCs w:val="28"/>
          <w:lang w:val="ru-RU"/>
        </w:rPr>
      </w:pPr>
    </w:p>
    <w:p w14:paraId="35B24D0B" w14:textId="77777777" w:rsidR="00C04959" w:rsidRPr="00617823" w:rsidRDefault="00C04959" w:rsidP="008D0C4C">
      <w:pPr>
        <w:ind w:firstLine="567"/>
        <w:contextualSpacing/>
        <w:jc w:val="both"/>
        <w:rPr>
          <w:b/>
          <w:bCs/>
          <w:sz w:val="28"/>
          <w:szCs w:val="28"/>
          <w:lang w:val="ru-RU"/>
        </w:rPr>
      </w:pPr>
    </w:p>
    <w:p w14:paraId="40FE8E40" w14:textId="77777777" w:rsidR="00C04959" w:rsidRPr="00617823" w:rsidRDefault="00C04959" w:rsidP="008D0C4C">
      <w:pPr>
        <w:ind w:firstLine="567"/>
        <w:contextualSpacing/>
        <w:jc w:val="both"/>
        <w:rPr>
          <w:b/>
          <w:bCs/>
          <w:sz w:val="28"/>
          <w:szCs w:val="28"/>
          <w:lang w:val="ru-RU"/>
        </w:rPr>
      </w:pPr>
    </w:p>
    <w:p w14:paraId="50008B90" w14:textId="77777777" w:rsidR="00C04959" w:rsidRPr="00617823" w:rsidRDefault="00C04959" w:rsidP="008D0C4C">
      <w:pPr>
        <w:ind w:firstLine="567"/>
        <w:contextualSpacing/>
        <w:jc w:val="both"/>
        <w:rPr>
          <w:b/>
          <w:bCs/>
          <w:sz w:val="28"/>
          <w:szCs w:val="28"/>
          <w:lang w:val="ru-RU"/>
        </w:rPr>
      </w:pPr>
    </w:p>
    <w:p w14:paraId="530E0925" w14:textId="77777777" w:rsidR="00C04959" w:rsidRPr="00617823" w:rsidRDefault="00C04959" w:rsidP="008D0C4C">
      <w:pPr>
        <w:ind w:firstLine="567"/>
        <w:contextualSpacing/>
        <w:jc w:val="both"/>
        <w:rPr>
          <w:b/>
          <w:bCs/>
          <w:sz w:val="28"/>
          <w:szCs w:val="28"/>
          <w:lang w:val="ru-RU"/>
        </w:rPr>
      </w:pPr>
    </w:p>
    <w:p w14:paraId="087A0C70" w14:textId="030C7BDC" w:rsidR="00C04959" w:rsidRPr="00617823" w:rsidRDefault="00C04959" w:rsidP="008D0C4C">
      <w:pPr>
        <w:ind w:firstLine="567"/>
        <w:contextualSpacing/>
        <w:jc w:val="both"/>
        <w:rPr>
          <w:b/>
          <w:bCs/>
          <w:sz w:val="28"/>
          <w:szCs w:val="28"/>
          <w:lang w:val="ru-RU"/>
        </w:rPr>
      </w:pPr>
    </w:p>
    <w:p w14:paraId="10F84BF1" w14:textId="208605B1" w:rsidR="00EE6CC0" w:rsidRPr="00617823" w:rsidRDefault="00EE6CC0" w:rsidP="008D0C4C">
      <w:pPr>
        <w:ind w:firstLine="567"/>
        <w:contextualSpacing/>
        <w:jc w:val="both"/>
        <w:rPr>
          <w:b/>
          <w:bCs/>
          <w:sz w:val="28"/>
          <w:szCs w:val="28"/>
          <w:lang w:val="ru-RU"/>
        </w:rPr>
      </w:pPr>
    </w:p>
    <w:p w14:paraId="50951710" w14:textId="02A2B0C2" w:rsidR="00EE6CC0" w:rsidRPr="00617823" w:rsidRDefault="00EE6CC0" w:rsidP="008D0C4C">
      <w:pPr>
        <w:ind w:firstLine="567"/>
        <w:contextualSpacing/>
        <w:jc w:val="both"/>
        <w:rPr>
          <w:b/>
          <w:bCs/>
          <w:sz w:val="28"/>
          <w:szCs w:val="28"/>
          <w:lang w:val="ru-RU"/>
        </w:rPr>
      </w:pPr>
    </w:p>
    <w:p w14:paraId="3663C431" w14:textId="2C6A4ABF" w:rsidR="00EE6CC0" w:rsidRPr="00617823" w:rsidRDefault="00EE6CC0" w:rsidP="008D0C4C">
      <w:pPr>
        <w:ind w:firstLine="567"/>
        <w:contextualSpacing/>
        <w:jc w:val="both"/>
        <w:rPr>
          <w:b/>
          <w:bCs/>
          <w:sz w:val="28"/>
          <w:szCs w:val="28"/>
          <w:lang w:val="ru-RU"/>
        </w:rPr>
      </w:pPr>
    </w:p>
    <w:p w14:paraId="04C23BAF" w14:textId="77777777" w:rsidR="00EE6CC0" w:rsidRPr="00617823" w:rsidRDefault="00EE6CC0" w:rsidP="008D0C4C">
      <w:pPr>
        <w:ind w:firstLine="567"/>
        <w:contextualSpacing/>
        <w:jc w:val="both"/>
        <w:rPr>
          <w:b/>
          <w:bCs/>
          <w:sz w:val="28"/>
          <w:szCs w:val="28"/>
          <w:lang w:val="ru-RU"/>
        </w:rPr>
      </w:pPr>
    </w:p>
    <w:p w14:paraId="11849A5B" w14:textId="77777777" w:rsidR="00C04959" w:rsidRPr="00617823" w:rsidRDefault="00C04959" w:rsidP="008D0C4C">
      <w:pPr>
        <w:ind w:firstLine="567"/>
        <w:contextualSpacing/>
        <w:jc w:val="both"/>
        <w:rPr>
          <w:b/>
          <w:bCs/>
          <w:sz w:val="28"/>
          <w:szCs w:val="28"/>
          <w:lang w:val="ru-RU"/>
        </w:rPr>
      </w:pPr>
    </w:p>
    <w:p w14:paraId="2B4A9F2D" w14:textId="77777777" w:rsidR="00C04959" w:rsidRPr="00617823" w:rsidRDefault="00C04959" w:rsidP="008D0C4C">
      <w:pPr>
        <w:ind w:firstLine="567"/>
        <w:contextualSpacing/>
        <w:jc w:val="both"/>
        <w:rPr>
          <w:b/>
          <w:bCs/>
          <w:sz w:val="28"/>
          <w:szCs w:val="28"/>
          <w:lang w:val="ru-RU"/>
        </w:rPr>
      </w:pPr>
    </w:p>
    <w:p w14:paraId="737CC54D" w14:textId="77777777" w:rsidR="00C04959" w:rsidRPr="00617823" w:rsidRDefault="00C04959" w:rsidP="008D0C4C">
      <w:pPr>
        <w:ind w:firstLine="567"/>
        <w:contextualSpacing/>
        <w:jc w:val="both"/>
        <w:rPr>
          <w:b/>
          <w:bCs/>
          <w:sz w:val="28"/>
          <w:szCs w:val="28"/>
          <w:lang w:val="ru-RU"/>
        </w:rPr>
      </w:pPr>
    </w:p>
    <w:p w14:paraId="6E25381C" w14:textId="77777777" w:rsidR="00C04959" w:rsidRPr="00617823" w:rsidRDefault="00C04959" w:rsidP="008D0C4C">
      <w:pPr>
        <w:ind w:firstLine="567"/>
        <w:contextualSpacing/>
        <w:jc w:val="both"/>
        <w:rPr>
          <w:b/>
          <w:bCs/>
          <w:sz w:val="28"/>
          <w:szCs w:val="28"/>
          <w:lang w:val="ru-RU"/>
        </w:rPr>
      </w:pPr>
    </w:p>
    <w:p w14:paraId="57A19E75" w14:textId="77777777" w:rsidR="00C04959" w:rsidRPr="00617823" w:rsidRDefault="00C04959" w:rsidP="008D0C4C">
      <w:pPr>
        <w:ind w:firstLine="567"/>
        <w:contextualSpacing/>
        <w:jc w:val="both"/>
        <w:rPr>
          <w:b/>
          <w:bCs/>
          <w:sz w:val="28"/>
          <w:szCs w:val="28"/>
          <w:lang w:val="ru-RU"/>
        </w:rPr>
      </w:pPr>
    </w:p>
    <w:p w14:paraId="1C88FB36" w14:textId="77777777" w:rsidR="00C04959" w:rsidRPr="00617823" w:rsidRDefault="00C04959" w:rsidP="008D0C4C">
      <w:pPr>
        <w:ind w:firstLine="567"/>
        <w:contextualSpacing/>
        <w:jc w:val="both"/>
        <w:rPr>
          <w:b/>
          <w:bCs/>
          <w:sz w:val="28"/>
          <w:szCs w:val="28"/>
          <w:lang w:val="ru-RU"/>
        </w:rPr>
      </w:pPr>
    </w:p>
    <w:p w14:paraId="2A802DE2" w14:textId="77777777" w:rsidR="00C04959" w:rsidRPr="00617823" w:rsidRDefault="00C04959" w:rsidP="008D0C4C">
      <w:pPr>
        <w:ind w:firstLine="567"/>
        <w:contextualSpacing/>
        <w:jc w:val="both"/>
        <w:rPr>
          <w:b/>
          <w:bCs/>
          <w:sz w:val="28"/>
          <w:szCs w:val="28"/>
          <w:lang w:val="ru-RU"/>
        </w:rPr>
      </w:pPr>
    </w:p>
    <w:p w14:paraId="216AADA3" w14:textId="77777777" w:rsidR="00C04959" w:rsidRPr="00617823" w:rsidRDefault="00C04959" w:rsidP="008D0C4C">
      <w:pPr>
        <w:ind w:firstLine="567"/>
        <w:contextualSpacing/>
        <w:jc w:val="both"/>
        <w:rPr>
          <w:b/>
          <w:bCs/>
          <w:sz w:val="28"/>
          <w:szCs w:val="28"/>
          <w:lang w:val="ru-RU"/>
        </w:rPr>
      </w:pPr>
    </w:p>
    <w:p w14:paraId="54561896" w14:textId="77777777" w:rsidR="00C04959" w:rsidRPr="00617823" w:rsidRDefault="00C04959" w:rsidP="008D0C4C">
      <w:pPr>
        <w:ind w:firstLine="567"/>
        <w:contextualSpacing/>
        <w:jc w:val="both"/>
        <w:rPr>
          <w:b/>
          <w:bCs/>
          <w:sz w:val="28"/>
          <w:szCs w:val="28"/>
          <w:lang w:val="ru-RU"/>
        </w:rPr>
      </w:pPr>
    </w:p>
    <w:p w14:paraId="2C56F6A7" w14:textId="77777777" w:rsidR="00C04959" w:rsidRPr="00617823" w:rsidRDefault="00C04959" w:rsidP="008D0C4C">
      <w:pPr>
        <w:ind w:firstLine="567"/>
        <w:contextualSpacing/>
        <w:jc w:val="both"/>
        <w:rPr>
          <w:b/>
          <w:bCs/>
          <w:sz w:val="28"/>
          <w:szCs w:val="28"/>
          <w:lang w:val="ru-RU"/>
        </w:rPr>
      </w:pPr>
    </w:p>
    <w:p w14:paraId="49310635" w14:textId="77777777" w:rsidR="00C04959" w:rsidRPr="00617823" w:rsidRDefault="00C04959" w:rsidP="008D0C4C">
      <w:pPr>
        <w:ind w:firstLine="567"/>
        <w:contextualSpacing/>
        <w:jc w:val="both"/>
        <w:rPr>
          <w:b/>
          <w:bCs/>
          <w:sz w:val="28"/>
          <w:szCs w:val="28"/>
          <w:lang w:val="ru-RU"/>
        </w:rPr>
      </w:pPr>
    </w:p>
    <w:p w14:paraId="2F6148EA" w14:textId="77777777" w:rsidR="00C04959" w:rsidRPr="00617823" w:rsidRDefault="00C04959" w:rsidP="008D0C4C">
      <w:pPr>
        <w:ind w:firstLine="567"/>
        <w:contextualSpacing/>
        <w:jc w:val="both"/>
        <w:rPr>
          <w:b/>
          <w:bCs/>
          <w:sz w:val="28"/>
          <w:szCs w:val="28"/>
          <w:lang w:val="ru-RU"/>
        </w:rPr>
      </w:pPr>
    </w:p>
    <w:p w14:paraId="026D0964" w14:textId="77777777" w:rsidR="00C04959" w:rsidRPr="00617823" w:rsidRDefault="00C04959" w:rsidP="008D0C4C">
      <w:pPr>
        <w:ind w:firstLine="567"/>
        <w:contextualSpacing/>
        <w:jc w:val="both"/>
        <w:rPr>
          <w:b/>
          <w:bCs/>
          <w:sz w:val="28"/>
          <w:szCs w:val="28"/>
          <w:lang w:val="ru-RU"/>
        </w:rPr>
      </w:pPr>
    </w:p>
    <w:p w14:paraId="724A715D" w14:textId="77777777" w:rsidR="00C04959" w:rsidRPr="00617823" w:rsidRDefault="00C04959" w:rsidP="008D0C4C">
      <w:pPr>
        <w:ind w:firstLine="567"/>
        <w:contextualSpacing/>
        <w:jc w:val="both"/>
        <w:rPr>
          <w:b/>
          <w:bCs/>
          <w:sz w:val="28"/>
          <w:szCs w:val="28"/>
          <w:lang w:val="ru-RU"/>
        </w:rPr>
      </w:pPr>
    </w:p>
    <w:p w14:paraId="54297B4C" w14:textId="77777777" w:rsidR="00C04959" w:rsidRPr="00617823" w:rsidRDefault="00C04959" w:rsidP="008D0C4C">
      <w:pPr>
        <w:ind w:firstLine="567"/>
        <w:contextualSpacing/>
        <w:jc w:val="both"/>
        <w:rPr>
          <w:b/>
          <w:bCs/>
          <w:sz w:val="28"/>
          <w:szCs w:val="28"/>
          <w:lang w:val="ru-RU"/>
        </w:rPr>
      </w:pPr>
    </w:p>
    <w:p w14:paraId="7817C6CE" w14:textId="77777777" w:rsidR="00C04959" w:rsidRPr="00617823" w:rsidRDefault="00C04959" w:rsidP="008D0C4C">
      <w:pPr>
        <w:ind w:firstLine="567"/>
        <w:contextualSpacing/>
        <w:jc w:val="both"/>
        <w:rPr>
          <w:b/>
          <w:bCs/>
          <w:sz w:val="28"/>
          <w:szCs w:val="28"/>
          <w:lang w:val="ru-RU"/>
        </w:rPr>
      </w:pPr>
    </w:p>
    <w:p w14:paraId="4F483586" w14:textId="77777777" w:rsidR="00C04959" w:rsidRPr="00617823" w:rsidRDefault="00C04959" w:rsidP="008D0C4C">
      <w:pPr>
        <w:ind w:firstLine="567"/>
        <w:contextualSpacing/>
        <w:jc w:val="both"/>
        <w:rPr>
          <w:b/>
          <w:bCs/>
          <w:sz w:val="28"/>
          <w:szCs w:val="28"/>
          <w:lang w:val="ru-RU"/>
        </w:rPr>
      </w:pPr>
    </w:p>
    <w:p w14:paraId="3017CA3F" w14:textId="77777777" w:rsidR="00C04959" w:rsidRPr="00617823" w:rsidRDefault="00C04959" w:rsidP="008D0C4C">
      <w:pPr>
        <w:ind w:firstLine="567"/>
        <w:contextualSpacing/>
        <w:jc w:val="both"/>
        <w:rPr>
          <w:b/>
          <w:bCs/>
          <w:sz w:val="28"/>
          <w:szCs w:val="28"/>
          <w:lang w:val="ru-RU"/>
        </w:rPr>
      </w:pPr>
    </w:p>
    <w:p w14:paraId="295AD3AD" w14:textId="77777777" w:rsidR="00C04959" w:rsidRPr="00617823" w:rsidRDefault="00C04959" w:rsidP="008D0C4C">
      <w:pPr>
        <w:ind w:firstLine="567"/>
        <w:contextualSpacing/>
        <w:jc w:val="both"/>
        <w:rPr>
          <w:b/>
          <w:bCs/>
          <w:sz w:val="28"/>
          <w:szCs w:val="28"/>
          <w:lang w:val="ru-RU"/>
        </w:rPr>
      </w:pPr>
    </w:p>
    <w:p w14:paraId="0E182499" w14:textId="77777777" w:rsidR="00C04959" w:rsidRPr="00617823" w:rsidRDefault="00C04959" w:rsidP="002D02EE">
      <w:pPr>
        <w:contextualSpacing/>
        <w:jc w:val="both"/>
        <w:rPr>
          <w:b/>
          <w:bCs/>
          <w:sz w:val="28"/>
          <w:szCs w:val="28"/>
          <w:lang w:val="ru-RU"/>
        </w:rPr>
      </w:pPr>
    </w:p>
    <w:p w14:paraId="483BB812" w14:textId="15D7AD18" w:rsidR="00861533" w:rsidRPr="00617823" w:rsidRDefault="006B456C" w:rsidP="00C04959">
      <w:pPr>
        <w:ind w:firstLine="709"/>
        <w:contextualSpacing/>
        <w:jc w:val="both"/>
        <w:rPr>
          <w:b/>
          <w:bCs/>
          <w:sz w:val="28"/>
          <w:szCs w:val="28"/>
          <w:lang w:val="ru-RU"/>
        </w:rPr>
      </w:pPr>
      <w:r w:rsidRPr="00617823">
        <w:rPr>
          <w:b/>
          <w:bCs/>
          <w:sz w:val="28"/>
          <w:szCs w:val="28"/>
          <w:lang w:val="ru-RU"/>
        </w:rPr>
        <w:lastRenderedPageBreak/>
        <w:t xml:space="preserve">5 ОЖИДАЕМАЯ ЭКОНОМИЧЕСКАЯ ЭФФЕКТИВНОСТЬ ПРИМЕНЕНИЯ </w:t>
      </w:r>
      <w:r w:rsidRPr="00617823">
        <w:rPr>
          <w:b/>
          <w:bCs/>
          <w:sz w:val="28"/>
          <w:szCs w:val="28"/>
          <w:lang w:val="en-US"/>
        </w:rPr>
        <w:t>SAGD</w:t>
      </w:r>
      <w:r w:rsidRPr="00617823">
        <w:rPr>
          <w:b/>
          <w:bCs/>
          <w:sz w:val="28"/>
          <w:szCs w:val="28"/>
        </w:rPr>
        <w:t xml:space="preserve"> </w:t>
      </w:r>
      <w:r w:rsidRPr="00617823">
        <w:rPr>
          <w:b/>
          <w:bCs/>
          <w:sz w:val="28"/>
          <w:szCs w:val="28"/>
          <w:lang w:val="ru-RU"/>
        </w:rPr>
        <w:t>С ТЕРМОЭЛЕКТРИЧЕСКИМ МОДУЛЕМ</w:t>
      </w:r>
    </w:p>
    <w:p w14:paraId="404C1E4B" w14:textId="77777777" w:rsidR="006B456C" w:rsidRPr="00617823" w:rsidRDefault="006B456C" w:rsidP="00C04959">
      <w:pPr>
        <w:ind w:firstLine="709"/>
        <w:contextualSpacing/>
        <w:jc w:val="both"/>
        <w:rPr>
          <w:b/>
          <w:bCs/>
          <w:sz w:val="28"/>
          <w:szCs w:val="28"/>
        </w:rPr>
      </w:pPr>
    </w:p>
    <w:p w14:paraId="1BD6D872" w14:textId="709A6AC6" w:rsidR="00705FBB" w:rsidRPr="00617823" w:rsidRDefault="00705FBB" w:rsidP="00705FBB">
      <w:pPr>
        <w:ind w:firstLine="709"/>
        <w:jc w:val="both"/>
        <w:rPr>
          <w:sz w:val="28"/>
          <w:szCs w:val="28"/>
          <w:lang w:val="ru-RU"/>
        </w:rPr>
      </w:pPr>
      <w:r w:rsidRPr="00617823">
        <w:rPr>
          <w:sz w:val="28"/>
          <w:szCs w:val="28"/>
          <w:lang w:val="ru-RU"/>
        </w:rPr>
        <w:t>Чистая приведенная стоимость (Net Present Value - NPV), или чист</w:t>
      </w:r>
      <w:r w:rsidR="00034144">
        <w:rPr>
          <w:sz w:val="28"/>
          <w:szCs w:val="28"/>
          <w:lang w:val="ru-RU"/>
        </w:rPr>
        <w:t>ый</w:t>
      </w:r>
      <w:r w:rsidRPr="00617823">
        <w:rPr>
          <w:sz w:val="28"/>
          <w:szCs w:val="28"/>
          <w:lang w:val="ru-RU"/>
        </w:rPr>
        <w:t xml:space="preserve"> </w:t>
      </w:r>
      <w:r w:rsidR="00034144">
        <w:rPr>
          <w:sz w:val="28"/>
          <w:szCs w:val="28"/>
          <w:lang w:val="ru-RU"/>
        </w:rPr>
        <w:t>дисконтированный доход</w:t>
      </w:r>
      <w:r w:rsidRPr="00617823">
        <w:rPr>
          <w:sz w:val="28"/>
          <w:szCs w:val="28"/>
          <w:lang w:val="ru-RU"/>
        </w:rPr>
        <w:t>, представляет собой метод оценки проектов. Этот метод основан на использовании дисконтирования денежных потоков, где будущие поступления и затраты приводятся к их текущей стоимости. Путем расчета NPV можно определить, является ли проект финансово выгодным.</w:t>
      </w:r>
    </w:p>
    <w:p w14:paraId="1C3A48E9" w14:textId="5EE252C5" w:rsidR="00705FBB" w:rsidRPr="00617823" w:rsidRDefault="00705FBB" w:rsidP="00705FBB">
      <w:pPr>
        <w:ind w:firstLine="709"/>
        <w:jc w:val="both"/>
        <w:rPr>
          <w:sz w:val="28"/>
          <w:szCs w:val="28"/>
          <w:lang w:val="ru-RU"/>
        </w:rPr>
      </w:pPr>
      <w:r w:rsidRPr="00617823">
        <w:rPr>
          <w:sz w:val="28"/>
          <w:szCs w:val="28"/>
          <w:lang w:val="ru-RU"/>
        </w:rPr>
        <w:t>Перед внедрением перспективного бизнес-проект необходимо вычислить NPV этого бизнес-проекта.</w:t>
      </w:r>
    </w:p>
    <w:p w14:paraId="030BDA2B" w14:textId="40AF11E6" w:rsidR="00705FBB" w:rsidRPr="00617823" w:rsidRDefault="00705FBB" w:rsidP="00705FBB">
      <w:pPr>
        <w:ind w:firstLine="709"/>
        <w:jc w:val="both"/>
        <w:rPr>
          <w:sz w:val="28"/>
          <w:szCs w:val="28"/>
          <w:lang w:val="ru-RU"/>
        </w:rPr>
      </w:pPr>
      <w:r w:rsidRPr="00617823">
        <w:rPr>
          <w:sz w:val="28"/>
          <w:szCs w:val="28"/>
          <w:lang w:val="ru-RU"/>
        </w:rPr>
        <w:t>Последовательность вычисления, следующая [98]:</w:t>
      </w:r>
    </w:p>
    <w:p w14:paraId="78BD5256" w14:textId="77777777" w:rsidR="00705FBB" w:rsidRPr="00617823" w:rsidRDefault="00705FBB" w:rsidP="00705FBB">
      <w:pPr>
        <w:ind w:firstLine="709"/>
        <w:jc w:val="both"/>
        <w:rPr>
          <w:sz w:val="28"/>
          <w:szCs w:val="28"/>
          <w:lang w:val="ru-RU"/>
        </w:rPr>
      </w:pPr>
      <w:r w:rsidRPr="00617823">
        <w:rPr>
          <w:sz w:val="28"/>
          <w:szCs w:val="28"/>
          <w:lang w:val="ru-RU"/>
        </w:rPr>
        <w:t xml:space="preserve">1) необходимо учитывать потоки предполагаемого проекта - последующие первичные вложения (отток денежных инвестиций) и ожидаемые будущие поступления (притоки). </w:t>
      </w:r>
    </w:p>
    <w:p w14:paraId="120CA3F9" w14:textId="6BA0E359" w:rsidR="00705FBB" w:rsidRPr="00617823" w:rsidRDefault="00705FBB" w:rsidP="00705FBB">
      <w:pPr>
        <w:ind w:firstLine="709"/>
        <w:jc w:val="both"/>
        <w:rPr>
          <w:sz w:val="28"/>
          <w:szCs w:val="28"/>
          <w:lang w:val="ru-RU"/>
        </w:rPr>
      </w:pPr>
      <w:r w:rsidRPr="00617823">
        <w:rPr>
          <w:sz w:val="28"/>
          <w:szCs w:val="28"/>
          <w:lang w:val="ru-RU"/>
        </w:rPr>
        <w:t>2)вычислить ставку капитала, т.е. ставку дисконтирования;</w:t>
      </w:r>
    </w:p>
    <w:p w14:paraId="09FB377D" w14:textId="77777777" w:rsidR="00705FBB" w:rsidRPr="00617823" w:rsidRDefault="00705FBB" w:rsidP="00705FBB">
      <w:pPr>
        <w:ind w:firstLine="709"/>
        <w:jc w:val="both"/>
        <w:rPr>
          <w:sz w:val="28"/>
          <w:szCs w:val="28"/>
          <w:lang w:val="ru-RU"/>
        </w:rPr>
      </w:pPr>
      <w:r w:rsidRPr="00617823">
        <w:rPr>
          <w:sz w:val="28"/>
          <w:szCs w:val="28"/>
          <w:lang w:val="ru-RU"/>
        </w:rPr>
        <w:t>3)произвести дисконтирование всех денежных потоков (как притоков, так и оттоков) из проекта с использованием установленной ставки, указанной в пункте 2;</w:t>
      </w:r>
    </w:p>
    <w:p w14:paraId="058C7A73" w14:textId="77777777" w:rsidR="00705FBB" w:rsidRPr="00617823" w:rsidRDefault="00705FBB" w:rsidP="00705FBB">
      <w:pPr>
        <w:ind w:firstLine="709"/>
        <w:jc w:val="both"/>
        <w:rPr>
          <w:sz w:val="28"/>
          <w:szCs w:val="28"/>
          <w:lang w:val="ru-RU"/>
        </w:rPr>
      </w:pPr>
      <w:r w:rsidRPr="00617823">
        <w:rPr>
          <w:sz w:val="28"/>
          <w:szCs w:val="28"/>
          <w:lang w:val="ru-RU"/>
        </w:rPr>
        <w:t xml:space="preserve">4)просуммируйте все дисконтированные потоки, то есть сложите значения всех денежных потоков после применения дисконтирования. Полученная сумма будет иметь чистую приведенную стоимость (NPV) проекта. </w:t>
      </w:r>
    </w:p>
    <w:p w14:paraId="79423E8D" w14:textId="77777777" w:rsidR="00705FBB" w:rsidRPr="00617823" w:rsidRDefault="00705FBB" w:rsidP="00705FBB">
      <w:pPr>
        <w:ind w:firstLine="709"/>
        <w:jc w:val="both"/>
        <w:rPr>
          <w:sz w:val="28"/>
          <w:szCs w:val="28"/>
          <w:lang w:val="ru-RU"/>
        </w:rPr>
      </w:pPr>
      <w:r w:rsidRPr="00617823">
        <w:rPr>
          <w:sz w:val="28"/>
          <w:szCs w:val="28"/>
          <w:lang w:val="ru-RU"/>
        </w:rPr>
        <w:t>Существует условия принятия проекта, которые показывают если NPV&gt;0 то проект рентабельным, а если NPV &lt;0 то проект не имеет смысла в инвестициях.</w:t>
      </w:r>
    </w:p>
    <w:p w14:paraId="1F72A8C5" w14:textId="77777777" w:rsidR="00705FBB" w:rsidRPr="00617823" w:rsidRDefault="00705FBB" w:rsidP="00705FBB">
      <w:pPr>
        <w:ind w:firstLine="709"/>
        <w:jc w:val="both"/>
        <w:rPr>
          <w:sz w:val="28"/>
          <w:szCs w:val="28"/>
          <w:lang w:val="ru-RU"/>
        </w:rPr>
      </w:pPr>
      <w:r w:rsidRPr="00617823">
        <w:rPr>
          <w:sz w:val="28"/>
          <w:szCs w:val="28"/>
          <w:lang w:val="ru-RU"/>
        </w:rPr>
        <w:t>Дисконтирование денежных средств представляет собой процессуальные данные о денежных средствах, соответствующих их текущей стоимости. Этот метод основан на важном принципе экономики — убывающей стоимости денег. Проще говоря, в течение времени, когда деньги утрачивают свою ценность по сравнению с текущим моментом, необходимо определить текущий момент измерения и привести к тому, что все будущие результаты прибыли и убытков будут приведены к настоящему времени. Поэтому, для решения этой задачи пользуется коэффициент дисконтирования.</w:t>
      </w:r>
    </w:p>
    <w:p w14:paraId="0CC144B8" w14:textId="77777777" w:rsidR="00705FBB" w:rsidRPr="00617823" w:rsidRDefault="00705FBB" w:rsidP="00705FBB">
      <w:pPr>
        <w:ind w:firstLine="709"/>
        <w:jc w:val="both"/>
        <w:rPr>
          <w:sz w:val="28"/>
          <w:szCs w:val="28"/>
          <w:lang w:val="ru-RU"/>
        </w:rPr>
      </w:pPr>
      <w:r w:rsidRPr="00617823">
        <w:rPr>
          <w:sz w:val="28"/>
          <w:szCs w:val="28"/>
          <w:lang w:val="ru-RU"/>
        </w:rPr>
        <w:t>Коэффициент дисконтирования — это множитель, который применяется для пересчета (дисконтирования) измерения денежного потока на этапе замедления многошагового расчета эффективности инвестиционного проекта. Этот коэффициент позволяет учитывать временную стоимость денег, приводящую к увеличению их текущей стоимости в момент, который называется моментом приведения. Использование коэффициента дисконтирования помогает оценить реальную стоимость инвестиций, временное изменение стоимости денег со временем.</w:t>
      </w:r>
    </w:p>
    <w:p w14:paraId="6D760555" w14:textId="7058C447" w:rsidR="00705FBB" w:rsidRPr="00617823" w:rsidRDefault="00705FBB" w:rsidP="00705FBB">
      <w:pPr>
        <w:ind w:firstLine="709"/>
        <w:jc w:val="both"/>
        <w:rPr>
          <w:sz w:val="28"/>
          <w:szCs w:val="28"/>
          <w:lang w:val="ru-RU"/>
        </w:rPr>
      </w:pPr>
      <w:r w:rsidRPr="00617823">
        <w:rPr>
          <w:sz w:val="28"/>
          <w:szCs w:val="28"/>
          <w:lang w:val="ru-RU"/>
        </w:rPr>
        <w:t>Коэффициент дисконти</w:t>
      </w:r>
      <w:r w:rsidR="00034144">
        <w:rPr>
          <w:sz w:val="28"/>
          <w:szCs w:val="28"/>
          <w:lang w:val="ru-RU"/>
        </w:rPr>
        <w:t>рования определяется из формулы</w:t>
      </w:r>
      <w:r w:rsidRPr="00617823">
        <w:rPr>
          <w:sz w:val="28"/>
          <w:szCs w:val="28"/>
          <w:lang w:val="ru-RU"/>
        </w:rPr>
        <w:t xml:space="preserve"> 5.1:</w:t>
      </w:r>
    </w:p>
    <w:p w14:paraId="50472870" w14:textId="77777777" w:rsidR="00861533" w:rsidRPr="00617823" w:rsidRDefault="00861533" w:rsidP="008D0C4C">
      <w:pPr>
        <w:ind w:firstLine="567"/>
        <w:jc w:val="both"/>
        <w:rPr>
          <w:sz w:val="28"/>
          <w:szCs w:val="28"/>
          <w:lang w:val="ru-RU"/>
        </w:rPr>
      </w:pPr>
    </w:p>
    <w:p w14:paraId="4C374875" w14:textId="0CFBD297" w:rsidR="008D0C4C" w:rsidRPr="00617823" w:rsidRDefault="008D0C4C" w:rsidP="007922E3">
      <w:pPr>
        <w:ind w:firstLine="567"/>
        <w:jc w:val="right"/>
        <w:rPr>
          <w:bCs/>
          <w:sz w:val="28"/>
          <w:szCs w:val="28"/>
        </w:rPr>
      </w:pPr>
      <w:r w:rsidRPr="00617823">
        <w:rPr>
          <w:bCs/>
          <w:sz w:val="28"/>
          <w:szCs w:val="28"/>
        </w:rPr>
        <w:t>P = 1 / (1 + </w:t>
      </w:r>
      <w:hyperlink r:id="rId109" w:history="1">
        <w:r w:rsidRPr="00617823">
          <w:rPr>
            <w:bCs/>
            <w:sz w:val="28"/>
            <w:szCs w:val="28"/>
          </w:rPr>
          <w:t>Ставка дисконтирования</w:t>
        </w:r>
      </w:hyperlink>
      <w:r w:rsidRPr="00617823">
        <w:rPr>
          <w:bCs/>
          <w:sz w:val="28"/>
          <w:szCs w:val="28"/>
        </w:rPr>
        <w:t>)</w:t>
      </w:r>
      <w:r w:rsidRPr="00617823">
        <w:rPr>
          <w:bCs/>
          <w:sz w:val="28"/>
          <w:szCs w:val="28"/>
          <w:vertAlign w:val="superscript"/>
        </w:rPr>
        <w:t>n</w:t>
      </w:r>
      <w:r w:rsidR="007922E3" w:rsidRPr="00617823">
        <w:rPr>
          <w:bCs/>
          <w:sz w:val="28"/>
          <w:szCs w:val="28"/>
        </w:rPr>
        <w:t xml:space="preserve">                       (</w:t>
      </w:r>
      <w:r w:rsidR="00CA6F2A" w:rsidRPr="00617823">
        <w:rPr>
          <w:bCs/>
          <w:sz w:val="28"/>
          <w:szCs w:val="28"/>
          <w:lang w:val="ru-RU"/>
        </w:rPr>
        <w:t>5.</w:t>
      </w:r>
      <w:r w:rsidR="007922E3" w:rsidRPr="00617823">
        <w:rPr>
          <w:bCs/>
          <w:sz w:val="28"/>
          <w:szCs w:val="28"/>
        </w:rPr>
        <w:t>1)</w:t>
      </w:r>
    </w:p>
    <w:p w14:paraId="7FE3865E" w14:textId="77777777" w:rsidR="008D0C4C" w:rsidRPr="00617823" w:rsidRDefault="008D0C4C" w:rsidP="008D0C4C">
      <w:pPr>
        <w:contextualSpacing/>
        <w:jc w:val="both"/>
        <w:rPr>
          <w:sz w:val="28"/>
          <w:szCs w:val="28"/>
        </w:rPr>
      </w:pPr>
    </w:p>
    <w:p w14:paraId="56A6CA7E" w14:textId="77777777" w:rsidR="008D0C4C" w:rsidRPr="00617823" w:rsidRDefault="008D0C4C" w:rsidP="00C04959">
      <w:pPr>
        <w:ind w:firstLine="709"/>
        <w:contextualSpacing/>
        <w:jc w:val="both"/>
        <w:rPr>
          <w:sz w:val="28"/>
          <w:szCs w:val="28"/>
        </w:rPr>
      </w:pPr>
      <w:r w:rsidRPr="00617823">
        <w:rPr>
          <w:sz w:val="28"/>
          <w:szCs w:val="28"/>
        </w:rPr>
        <w:t>где n – количество лет до момента приведения.</w:t>
      </w:r>
    </w:p>
    <w:p w14:paraId="1171F472" w14:textId="77777777" w:rsidR="008D0C4C" w:rsidRPr="00617823" w:rsidRDefault="008D0C4C" w:rsidP="00C04959">
      <w:pPr>
        <w:ind w:firstLine="709"/>
        <w:jc w:val="both"/>
        <w:rPr>
          <w:sz w:val="28"/>
          <w:szCs w:val="28"/>
        </w:rPr>
      </w:pPr>
      <w:r w:rsidRPr="00617823">
        <w:rPr>
          <w:sz w:val="28"/>
          <w:szCs w:val="28"/>
          <w:shd w:val="clear" w:color="auto" w:fill="FFFFFF"/>
        </w:rPr>
        <w:lastRenderedPageBreak/>
        <w:t>Ставка дисконтирования - это норма доходности. Показатель влияет как на принятие решения об инвестировании средств, так и на оценку компании или отдельного вида бизнеса. Рассчитаем ставку дисконтирования, а также коэффициент дисконтирования.</w:t>
      </w:r>
    </w:p>
    <w:p w14:paraId="2B53E55D" w14:textId="09D0BE42" w:rsidR="00705FBB" w:rsidRPr="00617823" w:rsidRDefault="00705FBB" w:rsidP="00C04959">
      <w:pPr>
        <w:widowControl w:val="0"/>
        <w:autoSpaceDE w:val="0"/>
        <w:autoSpaceDN w:val="0"/>
        <w:adjustRightInd w:val="0"/>
        <w:ind w:firstLine="709"/>
        <w:jc w:val="both"/>
        <w:rPr>
          <w:bCs/>
          <w:sz w:val="28"/>
          <w:szCs w:val="28"/>
        </w:rPr>
      </w:pPr>
      <w:r w:rsidRPr="00617823">
        <w:rPr>
          <w:bCs/>
          <w:sz w:val="28"/>
          <w:szCs w:val="28"/>
        </w:rPr>
        <w:t>Коэффициент дисконтирования применяется для пересчета будущих поступлений, с тем чтобы учесть временное изменение их стоимости и привести их к текущей стоимости пу</w:t>
      </w:r>
      <w:r w:rsidRPr="00617823">
        <w:rPr>
          <w:bCs/>
          <w:sz w:val="28"/>
          <w:szCs w:val="28"/>
          <w:lang w:val="ru-RU"/>
        </w:rPr>
        <w:t>т</w:t>
      </w:r>
      <w:r w:rsidRPr="00617823">
        <w:rPr>
          <w:bCs/>
          <w:sz w:val="28"/>
          <w:szCs w:val="28"/>
        </w:rPr>
        <w:t xml:space="preserve">ем перемножения коэффициента дисконтирования и потоков платежей. </w:t>
      </w:r>
    </w:p>
    <w:p w14:paraId="428C1EA3" w14:textId="1F72DD7F" w:rsidR="008D0C4C" w:rsidRPr="00617823" w:rsidRDefault="007922E3" w:rsidP="00C04959">
      <w:pPr>
        <w:widowControl w:val="0"/>
        <w:autoSpaceDE w:val="0"/>
        <w:autoSpaceDN w:val="0"/>
        <w:adjustRightInd w:val="0"/>
        <w:ind w:firstLine="709"/>
        <w:jc w:val="both"/>
        <w:rPr>
          <w:sz w:val="28"/>
          <w:szCs w:val="28"/>
        </w:rPr>
      </w:pPr>
      <w:r w:rsidRPr="00617823">
        <w:rPr>
          <w:sz w:val="28"/>
          <w:szCs w:val="28"/>
        </w:rPr>
        <w:t>Ф</w:t>
      </w:r>
      <w:r w:rsidR="008D0C4C" w:rsidRPr="00617823">
        <w:rPr>
          <w:sz w:val="28"/>
          <w:szCs w:val="28"/>
        </w:rPr>
        <w:t>ормула</w:t>
      </w:r>
      <w:r w:rsidRPr="00617823">
        <w:rPr>
          <w:sz w:val="28"/>
          <w:szCs w:val="28"/>
        </w:rPr>
        <w:t xml:space="preserve"> </w:t>
      </w:r>
      <w:r w:rsidR="00CA6F2A" w:rsidRPr="00617823">
        <w:rPr>
          <w:sz w:val="28"/>
          <w:szCs w:val="28"/>
          <w:lang w:val="ru-RU"/>
        </w:rPr>
        <w:t>5</w:t>
      </w:r>
      <w:r w:rsidRPr="00617823">
        <w:rPr>
          <w:sz w:val="28"/>
          <w:szCs w:val="28"/>
        </w:rPr>
        <w:t>.</w:t>
      </w:r>
      <w:r w:rsidR="00CA6F2A" w:rsidRPr="00617823">
        <w:rPr>
          <w:sz w:val="28"/>
          <w:szCs w:val="28"/>
          <w:lang w:val="ru-RU"/>
        </w:rPr>
        <w:t>2</w:t>
      </w:r>
      <w:r w:rsidR="008D0C4C" w:rsidRPr="00617823">
        <w:rPr>
          <w:sz w:val="28"/>
          <w:szCs w:val="28"/>
        </w:rPr>
        <w:t xml:space="preserve"> </w:t>
      </w:r>
      <w:r w:rsidR="00705FBB" w:rsidRPr="00617823">
        <w:rPr>
          <w:sz w:val="28"/>
          <w:szCs w:val="28"/>
        </w:rPr>
        <w:t>вычисления потоков платежей</w:t>
      </w:r>
      <w:r w:rsidR="008D0C4C" w:rsidRPr="00617823">
        <w:rPr>
          <w:sz w:val="28"/>
          <w:szCs w:val="28"/>
        </w:rPr>
        <w:t>:</w:t>
      </w:r>
    </w:p>
    <w:p w14:paraId="3020F0BC" w14:textId="77777777" w:rsidR="00805DCD" w:rsidRPr="00617823" w:rsidRDefault="00805DCD" w:rsidP="00C04959">
      <w:pPr>
        <w:widowControl w:val="0"/>
        <w:autoSpaceDE w:val="0"/>
        <w:autoSpaceDN w:val="0"/>
        <w:adjustRightInd w:val="0"/>
        <w:ind w:firstLine="709"/>
        <w:jc w:val="both"/>
        <w:rPr>
          <w:sz w:val="28"/>
          <w:szCs w:val="28"/>
        </w:rPr>
      </w:pPr>
    </w:p>
    <w:tbl>
      <w:tblPr>
        <w:tblStyle w:val="a3"/>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134"/>
      </w:tblGrid>
      <w:tr w:rsidR="00805DCD" w:rsidRPr="00617823" w14:paraId="1EBABCE1" w14:textId="77777777" w:rsidTr="00805DCD">
        <w:trPr>
          <w:trHeight w:val="1064"/>
        </w:trPr>
        <w:tc>
          <w:tcPr>
            <w:tcW w:w="8642" w:type="dxa"/>
            <w:vAlign w:val="center"/>
          </w:tcPr>
          <w:p w14:paraId="24448359" w14:textId="373C07C1" w:rsidR="00805DCD" w:rsidRPr="00617823" w:rsidRDefault="00805DCD" w:rsidP="00805DCD">
            <w:pPr>
              <w:widowControl w:val="0"/>
              <w:autoSpaceDE w:val="0"/>
              <w:autoSpaceDN w:val="0"/>
              <w:adjustRightInd w:val="0"/>
              <w:jc w:val="center"/>
              <w:rPr>
                <w:sz w:val="28"/>
                <w:szCs w:val="28"/>
              </w:rPr>
            </w:pPr>
            <w:r w:rsidRPr="00617823">
              <w:rPr>
                <w:noProof/>
                <w:sz w:val="28"/>
                <w:szCs w:val="28"/>
                <w:lang w:val="en-US" w:eastAsia="en-US"/>
              </w:rPr>
              <w:drawing>
                <wp:inline distT="0" distB="0" distL="0" distR="0" wp14:anchorId="15023B87" wp14:editId="11B2574E">
                  <wp:extent cx="1120140" cy="565150"/>
                  <wp:effectExtent l="0" t="0" r="0" b="0"/>
                  <wp:docPr id="287" name="Изображение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20140" cy="565150"/>
                          </a:xfrm>
                          <a:prstGeom prst="rect">
                            <a:avLst/>
                          </a:prstGeom>
                          <a:noFill/>
                          <a:ln>
                            <a:noFill/>
                          </a:ln>
                        </pic:spPr>
                      </pic:pic>
                    </a:graphicData>
                  </a:graphic>
                </wp:inline>
              </w:drawing>
            </w:r>
          </w:p>
        </w:tc>
        <w:tc>
          <w:tcPr>
            <w:tcW w:w="1134" w:type="dxa"/>
            <w:vAlign w:val="center"/>
          </w:tcPr>
          <w:p w14:paraId="736FAFDE" w14:textId="6EA0CF34" w:rsidR="00805DCD" w:rsidRPr="00617823" w:rsidRDefault="00805DCD" w:rsidP="00805DCD">
            <w:pPr>
              <w:widowControl w:val="0"/>
              <w:autoSpaceDE w:val="0"/>
              <w:autoSpaceDN w:val="0"/>
              <w:adjustRightInd w:val="0"/>
              <w:jc w:val="right"/>
              <w:rPr>
                <w:sz w:val="28"/>
                <w:szCs w:val="28"/>
              </w:rPr>
            </w:pPr>
            <w:r w:rsidRPr="00617823">
              <w:rPr>
                <w:sz w:val="28"/>
                <w:szCs w:val="28"/>
              </w:rPr>
              <w:t xml:space="preserve"> (</w:t>
            </w:r>
            <w:r w:rsidR="00CA6F2A" w:rsidRPr="00617823">
              <w:rPr>
                <w:sz w:val="28"/>
                <w:szCs w:val="28"/>
                <w:lang w:val="ru-RU"/>
              </w:rPr>
              <w:t>5</w:t>
            </w:r>
            <w:r w:rsidRPr="00617823">
              <w:rPr>
                <w:sz w:val="28"/>
                <w:szCs w:val="28"/>
              </w:rPr>
              <w:t>.</w:t>
            </w:r>
            <w:r w:rsidR="00CA6F2A" w:rsidRPr="00617823">
              <w:rPr>
                <w:sz w:val="28"/>
                <w:szCs w:val="28"/>
                <w:lang w:val="ru-RU"/>
              </w:rPr>
              <w:t>2</w:t>
            </w:r>
            <w:r w:rsidRPr="00617823">
              <w:rPr>
                <w:sz w:val="28"/>
                <w:szCs w:val="28"/>
              </w:rPr>
              <w:t>)</w:t>
            </w:r>
          </w:p>
        </w:tc>
      </w:tr>
    </w:tbl>
    <w:p w14:paraId="4331F065" w14:textId="77777777" w:rsidR="00861533" w:rsidRPr="00617823" w:rsidRDefault="00861533" w:rsidP="008D0C4C">
      <w:pPr>
        <w:widowControl w:val="0"/>
        <w:autoSpaceDE w:val="0"/>
        <w:autoSpaceDN w:val="0"/>
        <w:adjustRightInd w:val="0"/>
        <w:ind w:firstLine="567"/>
        <w:rPr>
          <w:b/>
          <w:bCs/>
          <w:sz w:val="28"/>
          <w:szCs w:val="28"/>
        </w:rPr>
      </w:pPr>
    </w:p>
    <w:p w14:paraId="242E4BD6" w14:textId="67723317" w:rsidR="005A0139" w:rsidRPr="00617823" w:rsidRDefault="00CA6F2A" w:rsidP="00AD14F3">
      <w:pPr>
        <w:widowControl w:val="0"/>
        <w:autoSpaceDE w:val="0"/>
        <w:autoSpaceDN w:val="0"/>
        <w:adjustRightInd w:val="0"/>
        <w:ind w:firstLine="709"/>
        <w:rPr>
          <w:b/>
          <w:bCs/>
          <w:sz w:val="28"/>
          <w:szCs w:val="28"/>
        </w:rPr>
      </w:pPr>
      <w:r w:rsidRPr="00617823">
        <w:rPr>
          <w:b/>
          <w:bCs/>
          <w:sz w:val="28"/>
          <w:szCs w:val="28"/>
          <w:lang w:val="ru-RU"/>
        </w:rPr>
        <w:t>5</w:t>
      </w:r>
      <w:r w:rsidR="008D0C4C" w:rsidRPr="00617823">
        <w:rPr>
          <w:b/>
          <w:bCs/>
          <w:sz w:val="28"/>
          <w:szCs w:val="28"/>
        </w:rPr>
        <w:t>.1 Методика</w:t>
      </w:r>
      <w:r w:rsidR="00861533" w:rsidRPr="00617823">
        <w:rPr>
          <w:b/>
          <w:bCs/>
          <w:sz w:val="28"/>
          <w:szCs w:val="28"/>
        </w:rPr>
        <w:t xml:space="preserve"> </w:t>
      </w:r>
      <w:r w:rsidR="008D0C4C" w:rsidRPr="00617823">
        <w:rPr>
          <w:b/>
          <w:bCs/>
          <w:sz w:val="28"/>
          <w:szCs w:val="28"/>
        </w:rPr>
        <w:t xml:space="preserve">дисконтирование денежных потоков </w:t>
      </w:r>
    </w:p>
    <w:p w14:paraId="54ED35BB" w14:textId="77777777" w:rsidR="005A0139" w:rsidRPr="00617823" w:rsidRDefault="005A0139" w:rsidP="00AD14F3">
      <w:pPr>
        <w:widowControl w:val="0"/>
        <w:autoSpaceDE w:val="0"/>
        <w:autoSpaceDN w:val="0"/>
        <w:adjustRightInd w:val="0"/>
        <w:ind w:firstLine="709"/>
        <w:rPr>
          <w:sz w:val="28"/>
          <w:szCs w:val="28"/>
        </w:rPr>
      </w:pPr>
    </w:p>
    <w:p w14:paraId="095032A4" w14:textId="4C30885D" w:rsidR="008D0C4C" w:rsidRPr="00617823" w:rsidRDefault="008D0C4C" w:rsidP="00AD14F3">
      <w:pPr>
        <w:widowControl w:val="0"/>
        <w:autoSpaceDE w:val="0"/>
        <w:autoSpaceDN w:val="0"/>
        <w:adjustRightInd w:val="0"/>
        <w:ind w:firstLine="709"/>
        <w:rPr>
          <w:sz w:val="28"/>
          <w:szCs w:val="28"/>
        </w:rPr>
      </w:pPr>
      <w:r w:rsidRPr="00617823">
        <w:rPr>
          <w:sz w:val="28"/>
          <w:szCs w:val="28"/>
        </w:rPr>
        <w:t>Формула расчета</w:t>
      </w:r>
      <w:r w:rsidR="005A0139" w:rsidRPr="00617823">
        <w:rPr>
          <w:sz w:val="28"/>
          <w:szCs w:val="28"/>
        </w:rPr>
        <w:t xml:space="preserve"> </w:t>
      </w:r>
      <w:r w:rsidR="00CA6F2A" w:rsidRPr="00617823">
        <w:rPr>
          <w:sz w:val="28"/>
          <w:szCs w:val="28"/>
          <w:lang w:val="ru-RU"/>
        </w:rPr>
        <w:t>5</w:t>
      </w:r>
      <w:r w:rsidR="005A0139" w:rsidRPr="00617823">
        <w:rPr>
          <w:sz w:val="28"/>
          <w:szCs w:val="28"/>
        </w:rPr>
        <w:t>.</w:t>
      </w:r>
      <w:r w:rsidR="00CA6F2A" w:rsidRPr="00617823">
        <w:rPr>
          <w:sz w:val="28"/>
          <w:szCs w:val="28"/>
          <w:lang w:val="ru-RU"/>
        </w:rPr>
        <w:t>3</w:t>
      </w:r>
      <w:r w:rsidR="005A0139" w:rsidRPr="00617823">
        <w:rPr>
          <w:sz w:val="28"/>
          <w:szCs w:val="28"/>
        </w:rPr>
        <w:t xml:space="preserve"> представлена ниже:</w:t>
      </w:r>
    </w:p>
    <w:p w14:paraId="331B952A" w14:textId="77777777" w:rsidR="001C58BA" w:rsidRPr="00617823" w:rsidRDefault="001C58BA" w:rsidP="008D0C4C">
      <w:pPr>
        <w:widowControl w:val="0"/>
        <w:autoSpaceDE w:val="0"/>
        <w:autoSpaceDN w:val="0"/>
        <w:adjustRightInd w:val="0"/>
        <w:ind w:firstLine="567"/>
        <w:rPr>
          <w:sz w:val="28"/>
          <w:szCs w:val="28"/>
        </w:rPr>
      </w:pPr>
    </w:p>
    <w:tbl>
      <w:tblPr>
        <w:tblStyle w:val="a3"/>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134"/>
      </w:tblGrid>
      <w:tr w:rsidR="005A0139" w:rsidRPr="00617823" w14:paraId="5C327226" w14:textId="77777777" w:rsidTr="001C58BA">
        <w:tc>
          <w:tcPr>
            <w:tcW w:w="8642" w:type="dxa"/>
          </w:tcPr>
          <w:p w14:paraId="54F4E03E" w14:textId="3B25A0B9" w:rsidR="005A0139" w:rsidRPr="00617823" w:rsidRDefault="001C58BA" w:rsidP="001C58BA">
            <w:pPr>
              <w:widowControl w:val="0"/>
              <w:autoSpaceDE w:val="0"/>
              <w:autoSpaceDN w:val="0"/>
              <w:adjustRightInd w:val="0"/>
              <w:jc w:val="center"/>
              <w:rPr>
                <w:bCs/>
                <w:sz w:val="28"/>
                <w:szCs w:val="28"/>
              </w:rPr>
            </w:pPr>
            <w:r w:rsidRPr="00617823">
              <w:rPr>
                <w:noProof/>
                <w:sz w:val="28"/>
                <w:szCs w:val="28"/>
                <w:lang w:val="en-US" w:eastAsia="en-US"/>
              </w:rPr>
              <w:drawing>
                <wp:inline distT="0" distB="0" distL="0" distR="0" wp14:anchorId="2D93A3E9" wp14:editId="1403FF28">
                  <wp:extent cx="2438400" cy="518099"/>
                  <wp:effectExtent l="0" t="0" r="0" b="0"/>
                  <wp:docPr id="290" name="Изображение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612189" cy="555025"/>
                          </a:xfrm>
                          <a:prstGeom prst="rect">
                            <a:avLst/>
                          </a:prstGeom>
                          <a:noFill/>
                          <a:ln>
                            <a:noFill/>
                          </a:ln>
                        </pic:spPr>
                      </pic:pic>
                    </a:graphicData>
                  </a:graphic>
                </wp:inline>
              </w:drawing>
            </w:r>
          </w:p>
        </w:tc>
        <w:tc>
          <w:tcPr>
            <w:tcW w:w="1134" w:type="dxa"/>
          </w:tcPr>
          <w:p w14:paraId="514B98D1" w14:textId="763CCEC6" w:rsidR="005A0139" w:rsidRPr="00617823" w:rsidRDefault="001C58BA" w:rsidP="001C58BA">
            <w:pPr>
              <w:widowControl w:val="0"/>
              <w:autoSpaceDE w:val="0"/>
              <w:autoSpaceDN w:val="0"/>
              <w:adjustRightInd w:val="0"/>
              <w:jc w:val="right"/>
              <w:rPr>
                <w:bCs/>
                <w:sz w:val="28"/>
                <w:szCs w:val="28"/>
              </w:rPr>
            </w:pPr>
            <w:r w:rsidRPr="00617823">
              <w:rPr>
                <w:bCs/>
                <w:sz w:val="28"/>
                <w:szCs w:val="28"/>
              </w:rPr>
              <w:t>(</w:t>
            </w:r>
            <w:r w:rsidR="00CA6F2A" w:rsidRPr="00617823">
              <w:rPr>
                <w:bCs/>
                <w:sz w:val="28"/>
                <w:szCs w:val="28"/>
                <w:lang w:val="ru-RU"/>
              </w:rPr>
              <w:t>5.3</w:t>
            </w:r>
            <w:r w:rsidRPr="00617823">
              <w:rPr>
                <w:bCs/>
                <w:sz w:val="28"/>
                <w:szCs w:val="28"/>
              </w:rPr>
              <w:t>)</w:t>
            </w:r>
          </w:p>
        </w:tc>
      </w:tr>
    </w:tbl>
    <w:p w14:paraId="54440967" w14:textId="248DFCF4" w:rsidR="008D0C4C" w:rsidRPr="00617823" w:rsidRDefault="008D0C4C" w:rsidP="008D0C4C">
      <w:pPr>
        <w:widowControl w:val="0"/>
        <w:autoSpaceDE w:val="0"/>
        <w:autoSpaceDN w:val="0"/>
        <w:adjustRightInd w:val="0"/>
        <w:jc w:val="center"/>
        <w:rPr>
          <w:sz w:val="28"/>
          <w:szCs w:val="28"/>
        </w:rPr>
      </w:pPr>
    </w:p>
    <w:p w14:paraId="42A22761" w14:textId="45A5C82B" w:rsidR="008D0C4C" w:rsidRPr="00617823" w:rsidRDefault="008D0C4C" w:rsidP="00AD14F3">
      <w:pPr>
        <w:widowControl w:val="0"/>
        <w:tabs>
          <w:tab w:val="center" w:pos="4674"/>
        </w:tabs>
        <w:autoSpaceDE w:val="0"/>
        <w:autoSpaceDN w:val="0"/>
        <w:adjustRightInd w:val="0"/>
        <w:ind w:firstLine="709"/>
        <w:jc w:val="both"/>
        <w:rPr>
          <w:sz w:val="28"/>
          <w:szCs w:val="28"/>
        </w:rPr>
      </w:pPr>
      <w:r w:rsidRPr="00617823">
        <w:rPr>
          <w:sz w:val="28"/>
          <w:szCs w:val="28"/>
        </w:rPr>
        <w:t>где IC – сумма инвестиций;</w:t>
      </w:r>
      <w:r w:rsidRPr="00617823">
        <w:rPr>
          <w:sz w:val="28"/>
          <w:szCs w:val="28"/>
        </w:rPr>
        <w:tab/>
      </w:r>
    </w:p>
    <w:p w14:paraId="61CD9F16" w14:textId="2C66F2E2" w:rsidR="008D0C4C" w:rsidRPr="00617823" w:rsidRDefault="008D0C4C" w:rsidP="00AD14F3">
      <w:pPr>
        <w:widowControl w:val="0"/>
        <w:autoSpaceDE w:val="0"/>
        <w:autoSpaceDN w:val="0"/>
        <w:adjustRightInd w:val="0"/>
        <w:ind w:firstLine="709"/>
        <w:jc w:val="both"/>
        <w:rPr>
          <w:sz w:val="28"/>
          <w:szCs w:val="28"/>
        </w:rPr>
      </w:pPr>
      <w:r w:rsidRPr="00617823">
        <w:rPr>
          <w:sz w:val="28"/>
          <w:szCs w:val="28"/>
        </w:rPr>
        <w:t>CF (</w:t>
      </w:r>
      <w:r w:rsidRPr="00617823">
        <w:rPr>
          <w:i/>
          <w:iCs/>
          <w:sz w:val="28"/>
          <w:szCs w:val="28"/>
        </w:rPr>
        <w:t>Cash Flow</w:t>
      </w:r>
      <w:r w:rsidRPr="00617823">
        <w:rPr>
          <w:sz w:val="28"/>
          <w:szCs w:val="28"/>
        </w:rPr>
        <w:t>) – денежный поток в период времени I;</w:t>
      </w:r>
    </w:p>
    <w:p w14:paraId="285CE995" w14:textId="5C779876" w:rsidR="008D0C4C" w:rsidRPr="00617823" w:rsidRDefault="008D0C4C" w:rsidP="00AD14F3">
      <w:pPr>
        <w:widowControl w:val="0"/>
        <w:autoSpaceDE w:val="0"/>
        <w:autoSpaceDN w:val="0"/>
        <w:adjustRightInd w:val="0"/>
        <w:ind w:firstLine="709"/>
        <w:jc w:val="both"/>
        <w:rPr>
          <w:sz w:val="28"/>
          <w:szCs w:val="28"/>
        </w:rPr>
      </w:pPr>
      <w:r w:rsidRPr="00617823">
        <w:rPr>
          <w:sz w:val="28"/>
          <w:szCs w:val="28"/>
        </w:rPr>
        <w:t>i – ставка дисконтирования (норма дохода);</w:t>
      </w:r>
    </w:p>
    <w:p w14:paraId="0F79C3C3" w14:textId="0F774F33" w:rsidR="008D0C4C" w:rsidRPr="00617823" w:rsidRDefault="008D0C4C" w:rsidP="00AD14F3">
      <w:pPr>
        <w:widowControl w:val="0"/>
        <w:autoSpaceDE w:val="0"/>
        <w:autoSpaceDN w:val="0"/>
        <w:adjustRightInd w:val="0"/>
        <w:ind w:firstLine="709"/>
        <w:jc w:val="both"/>
        <w:rPr>
          <w:sz w:val="28"/>
          <w:szCs w:val="28"/>
        </w:rPr>
      </w:pPr>
      <w:r w:rsidRPr="00617823">
        <w:rPr>
          <w:sz w:val="28"/>
          <w:szCs w:val="28"/>
          <w:lang w:val="en-US"/>
        </w:rPr>
        <w:t>N</w:t>
      </w:r>
      <w:r w:rsidRPr="00617823">
        <w:rPr>
          <w:sz w:val="28"/>
          <w:szCs w:val="28"/>
        </w:rPr>
        <w:t>, t – количество временных периодов, по которым появляются денежные потоки.</w:t>
      </w:r>
    </w:p>
    <w:p w14:paraId="50E76F1E" w14:textId="77777777" w:rsidR="008D0C4C" w:rsidRPr="00617823" w:rsidRDefault="008D0C4C" w:rsidP="00AD14F3">
      <w:pPr>
        <w:ind w:firstLine="709"/>
        <w:jc w:val="both"/>
        <w:rPr>
          <w:sz w:val="28"/>
          <w:szCs w:val="28"/>
        </w:rPr>
      </w:pPr>
    </w:p>
    <w:p w14:paraId="1B7D4604" w14:textId="77777777" w:rsidR="00705FBB" w:rsidRPr="00617823" w:rsidRDefault="00705FBB" w:rsidP="00705FBB">
      <w:pPr>
        <w:widowControl w:val="0"/>
        <w:autoSpaceDE w:val="0"/>
        <w:autoSpaceDN w:val="0"/>
        <w:adjustRightInd w:val="0"/>
        <w:ind w:firstLine="709"/>
        <w:jc w:val="both"/>
        <w:rPr>
          <w:sz w:val="28"/>
          <w:szCs w:val="28"/>
          <w:lang w:val="ru-RU"/>
        </w:rPr>
      </w:pPr>
      <w:r w:rsidRPr="00617823">
        <w:rPr>
          <w:sz w:val="28"/>
          <w:szCs w:val="28"/>
          <w:lang w:val="ru-RU"/>
        </w:rPr>
        <w:t>В формуле дисконтирования денежных средств ключевым элементом является ставка дисконтирования. Эта ставка отражает ожидаемую норму прибыли, которую инвестор ожидает получить вложения средств в конкретный инвестиционный проект. Ставка дисконтирования наблюдения устанавливает различные факторы, определяющие географические оценки, и может включать в себя инфляционную составляющую, доходность по безрисковым активам, дополнительную норму прибыли за риск, обеспечить рефинансирование, средневзвешенную стоимость капитала, проценты по банковским вкладам и другие факторы. Это важный параметр, определяющий текущую стоимость будущих потоков денежных средств и влияющий на принятие решений по инвестициям.</w:t>
      </w:r>
    </w:p>
    <w:p w14:paraId="35448149" w14:textId="77777777" w:rsidR="008D0C4C" w:rsidRPr="00617823" w:rsidRDefault="008D0C4C" w:rsidP="00AD14F3">
      <w:pPr>
        <w:ind w:firstLine="709"/>
        <w:jc w:val="both"/>
        <w:textAlignment w:val="baseline"/>
        <w:outlineLvl w:val="1"/>
        <w:rPr>
          <w:b/>
          <w:bCs/>
          <w:sz w:val="28"/>
          <w:szCs w:val="28"/>
          <w:lang w:val="ru-RU"/>
        </w:rPr>
      </w:pPr>
    </w:p>
    <w:p w14:paraId="20208B43" w14:textId="77806EAC" w:rsidR="008D0C4C" w:rsidRPr="00617823" w:rsidRDefault="00CA6F2A" w:rsidP="00AD14F3">
      <w:pPr>
        <w:ind w:firstLine="709"/>
        <w:jc w:val="both"/>
        <w:textAlignment w:val="baseline"/>
        <w:outlineLvl w:val="1"/>
        <w:rPr>
          <w:b/>
          <w:bCs/>
          <w:sz w:val="28"/>
          <w:szCs w:val="28"/>
        </w:rPr>
      </w:pPr>
      <w:r w:rsidRPr="00617823">
        <w:rPr>
          <w:b/>
          <w:bCs/>
          <w:sz w:val="28"/>
          <w:szCs w:val="28"/>
          <w:lang w:val="ru-RU"/>
        </w:rPr>
        <w:t>5</w:t>
      </w:r>
      <w:r w:rsidR="008D0C4C" w:rsidRPr="00617823">
        <w:rPr>
          <w:b/>
          <w:bCs/>
          <w:sz w:val="28"/>
          <w:szCs w:val="28"/>
        </w:rPr>
        <w:t>.1</w:t>
      </w:r>
      <w:r w:rsidR="00861533" w:rsidRPr="00617823">
        <w:rPr>
          <w:b/>
          <w:bCs/>
          <w:sz w:val="28"/>
          <w:szCs w:val="28"/>
        </w:rPr>
        <w:t>.1</w:t>
      </w:r>
      <w:r w:rsidR="008D0C4C" w:rsidRPr="00617823">
        <w:rPr>
          <w:b/>
          <w:bCs/>
          <w:sz w:val="28"/>
          <w:szCs w:val="28"/>
        </w:rPr>
        <w:t xml:space="preserve">  Расчет нормы дохода (r) для дисконтирования денежных потоков</w:t>
      </w:r>
    </w:p>
    <w:p w14:paraId="1B8B5698" w14:textId="77777777" w:rsidR="008D0C4C" w:rsidRPr="00617823" w:rsidRDefault="008D0C4C" w:rsidP="00AD14F3">
      <w:pPr>
        <w:ind w:firstLine="709"/>
        <w:contextualSpacing/>
        <w:jc w:val="both"/>
        <w:rPr>
          <w:sz w:val="28"/>
          <w:szCs w:val="28"/>
        </w:rPr>
      </w:pPr>
    </w:p>
    <w:p w14:paraId="16511AF1" w14:textId="77777777" w:rsidR="00D33DE9" w:rsidRPr="00617823" w:rsidRDefault="00D33DE9" w:rsidP="00D33DE9">
      <w:pPr>
        <w:ind w:firstLine="709"/>
        <w:contextualSpacing/>
        <w:jc w:val="both"/>
        <w:rPr>
          <w:sz w:val="28"/>
          <w:szCs w:val="28"/>
          <w:lang w:val="ru-RU"/>
        </w:rPr>
      </w:pPr>
      <w:r w:rsidRPr="00617823">
        <w:rPr>
          <w:sz w:val="28"/>
          <w:szCs w:val="28"/>
          <w:lang w:val="ru-RU"/>
        </w:rPr>
        <w:t xml:space="preserve">Существует множество различных методов оценки ставок дисконтирования, то есть нормы дохода в инвестиционном анализе. Давайте </w:t>
      </w:r>
      <w:r w:rsidRPr="00617823">
        <w:rPr>
          <w:sz w:val="28"/>
          <w:szCs w:val="28"/>
          <w:lang w:val="ru-RU"/>
        </w:rPr>
        <w:lastRenderedPageBreak/>
        <w:t>более подробно рассмотрим преимущества и недостатки некоторых способов вычисления нормы доходности. Эту аналитику можно изучить в таблице 5.1.</w:t>
      </w:r>
    </w:p>
    <w:p w14:paraId="393FD854" w14:textId="2A17D4A2" w:rsidR="008D0C4C" w:rsidRPr="00617823" w:rsidRDefault="008D0C4C" w:rsidP="008D0C4C">
      <w:pPr>
        <w:contextualSpacing/>
        <w:jc w:val="both"/>
        <w:rPr>
          <w:sz w:val="28"/>
          <w:szCs w:val="28"/>
        </w:rPr>
      </w:pPr>
    </w:p>
    <w:p w14:paraId="6F45212B" w14:textId="77777777" w:rsidR="008B6735" w:rsidRPr="00617823" w:rsidRDefault="008B6735" w:rsidP="008D0C4C">
      <w:pPr>
        <w:contextualSpacing/>
        <w:jc w:val="both"/>
        <w:rPr>
          <w:sz w:val="28"/>
          <w:szCs w:val="28"/>
        </w:rPr>
      </w:pPr>
    </w:p>
    <w:p w14:paraId="7790BCBA" w14:textId="34C312FB" w:rsidR="008D0C4C" w:rsidRPr="00617823" w:rsidRDefault="008D0C4C" w:rsidP="00AD14F3">
      <w:pPr>
        <w:jc w:val="both"/>
        <w:rPr>
          <w:sz w:val="28"/>
          <w:szCs w:val="28"/>
        </w:rPr>
      </w:pPr>
      <w:r w:rsidRPr="00617823">
        <w:rPr>
          <w:sz w:val="28"/>
          <w:szCs w:val="28"/>
        </w:rPr>
        <w:t xml:space="preserve">Таблица </w:t>
      </w:r>
      <w:r w:rsidR="00CA6F2A" w:rsidRPr="00617823">
        <w:rPr>
          <w:sz w:val="28"/>
          <w:szCs w:val="28"/>
          <w:lang w:val="ru-RU"/>
        </w:rPr>
        <w:t>5</w:t>
      </w:r>
      <w:r w:rsidRPr="00617823">
        <w:rPr>
          <w:sz w:val="28"/>
          <w:szCs w:val="28"/>
        </w:rPr>
        <w:t>.</w:t>
      </w:r>
      <w:r w:rsidR="00CA6F2A" w:rsidRPr="00617823">
        <w:rPr>
          <w:sz w:val="28"/>
          <w:szCs w:val="28"/>
          <w:lang w:val="ru-RU"/>
        </w:rPr>
        <w:t>1</w:t>
      </w:r>
      <w:r w:rsidR="00861533" w:rsidRPr="00617823">
        <w:rPr>
          <w:sz w:val="28"/>
          <w:szCs w:val="28"/>
        </w:rPr>
        <w:t xml:space="preserve"> </w:t>
      </w:r>
      <w:r w:rsidRPr="00617823">
        <w:rPr>
          <w:sz w:val="28"/>
          <w:szCs w:val="28"/>
        </w:rPr>
        <w:t xml:space="preserve"> – Достоинства и недостатки существующих методов дисконтирования</w:t>
      </w:r>
    </w:p>
    <w:p w14:paraId="01954426" w14:textId="77777777" w:rsidR="001C58BA" w:rsidRPr="00617823" w:rsidRDefault="001C58BA" w:rsidP="001C58BA">
      <w:pPr>
        <w:ind w:firstLine="567"/>
        <w:jc w:val="both"/>
        <w:rPr>
          <w:sz w:val="28"/>
          <w:szCs w:val="28"/>
        </w:rPr>
      </w:pPr>
    </w:p>
    <w:p w14:paraId="6AA38AAA" w14:textId="484F2A0E" w:rsidR="008D0C4C" w:rsidRPr="00617823" w:rsidRDefault="00286D4C" w:rsidP="00286D4C">
      <w:pPr>
        <w:pStyle w:val="aa"/>
        <w:spacing w:after="100" w:afterAutospacing="1"/>
        <w:ind w:left="567" w:hanging="567"/>
        <w:jc w:val="center"/>
        <w:rPr>
          <w:b/>
          <w:bCs/>
          <w:sz w:val="28"/>
          <w:szCs w:val="28"/>
        </w:rPr>
      </w:pPr>
      <w:r w:rsidRPr="00617823">
        <w:rPr>
          <w:b/>
          <w:bCs/>
          <w:noProof/>
          <w:sz w:val="28"/>
          <w:szCs w:val="28"/>
          <w:lang w:val="en-US" w:eastAsia="en-US"/>
        </w:rPr>
        <w:drawing>
          <wp:inline distT="0" distB="0" distL="0" distR="0" wp14:anchorId="4882EF01" wp14:editId="373FE001">
            <wp:extent cx="4389755" cy="3078480"/>
            <wp:effectExtent l="0" t="0" r="444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389755" cy="3078480"/>
                    </a:xfrm>
                    <a:prstGeom prst="rect">
                      <a:avLst/>
                    </a:prstGeom>
                    <a:noFill/>
                  </pic:spPr>
                </pic:pic>
              </a:graphicData>
            </a:graphic>
          </wp:inline>
        </w:drawing>
      </w:r>
    </w:p>
    <w:p w14:paraId="209AEEBF" w14:textId="77777777" w:rsidR="00286D4C" w:rsidRPr="00617823" w:rsidRDefault="00286D4C" w:rsidP="00CA6F2A">
      <w:pPr>
        <w:pStyle w:val="aa"/>
        <w:spacing w:after="100" w:afterAutospacing="1"/>
        <w:ind w:left="0" w:right="-7" w:firstLine="709"/>
        <w:jc w:val="both"/>
        <w:rPr>
          <w:b/>
          <w:bCs/>
          <w:sz w:val="28"/>
          <w:szCs w:val="28"/>
          <w:lang w:val="ru-RU"/>
        </w:rPr>
      </w:pPr>
    </w:p>
    <w:p w14:paraId="1A0C4DD2" w14:textId="11345B30" w:rsidR="008D0C4C" w:rsidRPr="00617823" w:rsidRDefault="00CA6F2A" w:rsidP="00CA6F2A">
      <w:pPr>
        <w:pStyle w:val="aa"/>
        <w:spacing w:after="100" w:afterAutospacing="1"/>
        <w:ind w:left="0" w:right="-7" w:firstLine="709"/>
        <w:jc w:val="both"/>
        <w:rPr>
          <w:b/>
          <w:bCs/>
          <w:sz w:val="28"/>
          <w:szCs w:val="28"/>
        </w:rPr>
      </w:pPr>
      <w:r w:rsidRPr="00617823">
        <w:rPr>
          <w:b/>
          <w:bCs/>
          <w:sz w:val="28"/>
          <w:szCs w:val="28"/>
          <w:lang w:val="ru-RU"/>
        </w:rPr>
        <w:t>5</w:t>
      </w:r>
      <w:r w:rsidR="00861533" w:rsidRPr="00617823">
        <w:rPr>
          <w:b/>
          <w:bCs/>
          <w:sz w:val="28"/>
          <w:szCs w:val="28"/>
        </w:rPr>
        <w:t>.1.2</w:t>
      </w:r>
      <w:r w:rsidR="008D0C4C" w:rsidRPr="00617823">
        <w:rPr>
          <w:b/>
          <w:bCs/>
          <w:sz w:val="28"/>
          <w:szCs w:val="28"/>
        </w:rPr>
        <w:t xml:space="preserve">  Расчет затрат для определения сметной стоимости (цены) строительства 1м скважины </w:t>
      </w:r>
    </w:p>
    <w:p w14:paraId="1A6595BE" w14:textId="2D9732EA" w:rsidR="00286D4C" w:rsidRPr="00617823" w:rsidRDefault="006C3FB6" w:rsidP="00286D4C">
      <w:pPr>
        <w:jc w:val="both"/>
        <w:rPr>
          <w:bCs/>
          <w:sz w:val="28"/>
          <w:szCs w:val="28"/>
          <w:lang w:val="ru-RU"/>
        </w:rPr>
      </w:pPr>
      <w:r>
        <w:rPr>
          <w:bCs/>
          <w:sz w:val="28"/>
          <w:szCs w:val="28"/>
          <w:lang w:val="ru-RU"/>
        </w:rPr>
        <w:t>Таблица</w:t>
      </w:r>
      <w:r w:rsidR="00286D4C" w:rsidRPr="00617823">
        <w:rPr>
          <w:bCs/>
          <w:sz w:val="28"/>
          <w:szCs w:val="28"/>
          <w:lang w:val="ru-RU"/>
        </w:rPr>
        <w:t xml:space="preserve"> 5.2 - Исходные данные для расчета стоимости строительства 1м скважины</w:t>
      </w:r>
    </w:p>
    <w:p w14:paraId="36A333E5" w14:textId="600B8A07" w:rsidR="00286D4C" w:rsidRPr="00617823" w:rsidRDefault="00286D4C" w:rsidP="00286D4C">
      <w:pPr>
        <w:contextualSpacing/>
        <w:jc w:val="center"/>
        <w:rPr>
          <w:sz w:val="28"/>
          <w:szCs w:val="28"/>
          <w:lang w:val="ru-RU"/>
        </w:rPr>
      </w:pPr>
      <w:r w:rsidRPr="00617823">
        <w:rPr>
          <w:noProof/>
          <w:sz w:val="28"/>
          <w:szCs w:val="28"/>
          <w:lang w:val="en-US" w:eastAsia="en-US"/>
        </w:rPr>
        <w:drawing>
          <wp:inline distT="0" distB="0" distL="0" distR="0" wp14:anchorId="55187745" wp14:editId="40718F67">
            <wp:extent cx="5595938" cy="3174518"/>
            <wp:effectExtent l="0" t="0" r="5080" b="698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598762" cy="3176120"/>
                    </a:xfrm>
                    <a:prstGeom prst="rect">
                      <a:avLst/>
                    </a:prstGeom>
                    <a:noFill/>
                  </pic:spPr>
                </pic:pic>
              </a:graphicData>
            </a:graphic>
          </wp:inline>
        </w:drawing>
      </w:r>
    </w:p>
    <w:p w14:paraId="3E9D0FE7" w14:textId="77777777" w:rsidR="00286D4C" w:rsidRPr="00617823" w:rsidRDefault="00286D4C" w:rsidP="008500DF">
      <w:pPr>
        <w:ind w:firstLine="709"/>
        <w:contextualSpacing/>
        <w:jc w:val="both"/>
        <w:rPr>
          <w:sz w:val="28"/>
          <w:szCs w:val="28"/>
        </w:rPr>
      </w:pPr>
    </w:p>
    <w:p w14:paraId="4D41CB8D" w14:textId="1E019AD1" w:rsidR="00970BE6" w:rsidRPr="00617823" w:rsidRDefault="00970BE6" w:rsidP="008500DF">
      <w:pPr>
        <w:ind w:firstLine="709"/>
        <w:contextualSpacing/>
        <w:jc w:val="both"/>
        <w:rPr>
          <w:sz w:val="28"/>
          <w:szCs w:val="28"/>
        </w:rPr>
      </w:pPr>
      <w:r w:rsidRPr="00617823">
        <w:rPr>
          <w:sz w:val="28"/>
          <w:szCs w:val="28"/>
        </w:rPr>
        <w:lastRenderedPageBreak/>
        <w:t xml:space="preserve">Данные взяты из таблицы </w:t>
      </w:r>
      <w:r w:rsidR="006C379E" w:rsidRPr="00617823">
        <w:rPr>
          <w:sz w:val="28"/>
          <w:szCs w:val="28"/>
          <w:lang w:val="ru-RU"/>
        </w:rPr>
        <w:t>5</w:t>
      </w:r>
      <w:r w:rsidRPr="00617823">
        <w:rPr>
          <w:sz w:val="28"/>
          <w:szCs w:val="28"/>
        </w:rPr>
        <w:t>.</w:t>
      </w:r>
      <w:r w:rsidR="006C379E" w:rsidRPr="00617823">
        <w:rPr>
          <w:sz w:val="28"/>
          <w:szCs w:val="28"/>
          <w:lang w:val="ru-RU"/>
        </w:rPr>
        <w:t>2</w:t>
      </w:r>
      <w:r w:rsidRPr="00617823">
        <w:rPr>
          <w:sz w:val="28"/>
          <w:szCs w:val="28"/>
        </w:rPr>
        <w:t>:</w:t>
      </w:r>
    </w:p>
    <w:p w14:paraId="27E5A2C8" w14:textId="4F03C62B" w:rsidR="00286D4C" w:rsidRPr="00617823" w:rsidRDefault="00286D4C" w:rsidP="00286D4C">
      <w:pPr>
        <w:ind w:firstLine="709"/>
        <w:contextualSpacing/>
        <w:jc w:val="both"/>
        <w:rPr>
          <w:sz w:val="28"/>
          <w:szCs w:val="28"/>
          <w:lang w:val="ru-RU"/>
        </w:rPr>
      </w:pPr>
      <w:r w:rsidRPr="00617823">
        <w:rPr>
          <w:sz w:val="28"/>
          <w:szCs w:val="28"/>
          <w:lang w:val="ru-RU"/>
        </w:rPr>
        <w:t xml:space="preserve">1. В диссертации предусмотрены затраты на строительные работы по обустройству скважин, и эта общая сумма составляет 395 тысяч тенге (строка 1). </w:t>
      </w:r>
    </w:p>
    <w:p w14:paraId="2FA2A54E" w14:textId="4D5A9867" w:rsidR="00286D4C" w:rsidRPr="00617823" w:rsidRDefault="00286D4C" w:rsidP="00286D4C">
      <w:pPr>
        <w:ind w:firstLine="709"/>
        <w:contextualSpacing/>
        <w:jc w:val="both"/>
        <w:rPr>
          <w:sz w:val="28"/>
          <w:szCs w:val="28"/>
          <w:lang w:val="ru-RU"/>
        </w:rPr>
      </w:pPr>
      <w:r w:rsidRPr="00617823">
        <w:rPr>
          <w:sz w:val="28"/>
          <w:szCs w:val="28"/>
          <w:lang w:val="ru-RU"/>
        </w:rPr>
        <w:t>2. Затраты на строительство и демонтаж вышки, а также монтаж и демонтаж бурового оборудования указаны и составляют 370 тысяч тенге в соответствии с данными, представленными в строке 2.</w:t>
      </w:r>
    </w:p>
    <w:p w14:paraId="0DAC623A" w14:textId="044321A1" w:rsidR="00286D4C" w:rsidRPr="00617823" w:rsidRDefault="00286D4C" w:rsidP="00286D4C">
      <w:pPr>
        <w:ind w:firstLine="709"/>
        <w:contextualSpacing/>
        <w:jc w:val="both"/>
        <w:rPr>
          <w:sz w:val="28"/>
          <w:szCs w:val="28"/>
          <w:lang w:val="ru-RU"/>
        </w:rPr>
      </w:pPr>
      <w:r w:rsidRPr="00617823">
        <w:rPr>
          <w:sz w:val="28"/>
          <w:szCs w:val="28"/>
          <w:lang w:val="ru-RU"/>
        </w:rPr>
        <w:t>3. Расходы на проведение подготовительных работ по бурению, которые продолжаются в соответствии с оценочной документацией, обозначаются и составляют 224 тысячи тенге в соответствии с информацией, представленной в строке 3.</w:t>
      </w:r>
    </w:p>
    <w:p w14:paraId="29410A16" w14:textId="4F46C156" w:rsidR="00286D4C" w:rsidRPr="00617823" w:rsidRDefault="00286D4C" w:rsidP="00286D4C">
      <w:pPr>
        <w:ind w:firstLine="709"/>
        <w:contextualSpacing/>
        <w:jc w:val="both"/>
        <w:rPr>
          <w:sz w:val="28"/>
          <w:szCs w:val="28"/>
          <w:lang w:val="ru-RU"/>
        </w:rPr>
      </w:pPr>
      <w:r w:rsidRPr="00617823">
        <w:rPr>
          <w:sz w:val="28"/>
          <w:szCs w:val="28"/>
          <w:lang w:val="ru-RU"/>
        </w:rPr>
        <w:t>4. Затраты на бурение скважины развиваются в зависимости от интервала, который включает в себя скважины и глубины бурения.</w:t>
      </w:r>
    </w:p>
    <w:p w14:paraId="3F2CBE9E" w14:textId="66522304" w:rsidR="00286D4C" w:rsidRPr="00617823" w:rsidRDefault="00286D4C" w:rsidP="00286D4C">
      <w:pPr>
        <w:tabs>
          <w:tab w:val="left" w:pos="851"/>
        </w:tabs>
        <w:ind w:firstLine="709"/>
        <w:contextualSpacing/>
        <w:jc w:val="both"/>
        <w:rPr>
          <w:sz w:val="28"/>
          <w:szCs w:val="28"/>
          <w:lang w:val="ru-RU"/>
        </w:rPr>
      </w:pPr>
      <w:r w:rsidRPr="00617823">
        <w:rPr>
          <w:sz w:val="28"/>
          <w:szCs w:val="28"/>
          <w:lang w:val="ru-RU"/>
        </w:rPr>
        <w:t>- разбуривание пород под кондуктор (глубина 50 м.) – 930,0 т.тг (взято бурение 1м – 60$);</w:t>
      </w:r>
    </w:p>
    <w:p w14:paraId="329977F5" w14:textId="2089F875" w:rsidR="00286D4C" w:rsidRPr="00617823" w:rsidRDefault="00286D4C" w:rsidP="00286D4C">
      <w:pPr>
        <w:tabs>
          <w:tab w:val="left" w:pos="851"/>
        </w:tabs>
        <w:ind w:firstLine="709"/>
        <w:jc w:val="both"/>
        <w:rPr>
          <w:sz w:val="28"/>
          <w:szCs w:val="28"/>
          <w:lang w:val="ru-RU"/>
        </w:rPr>
      </w:pPr>
      <w:r w:rsidRPr="00617823">
        <w:rPr>
          <w:sz w:val="28"/>
          <w:szCs w:val="28"/>
          <w:lang w:val="ru-RU"/>
        </w:rPr>
        <w:t>- при бурение промежуточную колонны (глубина спуска 550 м.) – 65642,5 т.тг (взято бурение 1м – 385 $);</w:t>
      </w:r>
    </w:p>
    <w:p w14:paraId="449BD390" w14:textId="4C142ED0" w:rsidR="00286D4C" w:rsidRPr="00617823" w:rsidRDefault="00286D4C" w:rsidP="00286D4C">
      <w:pPr>
        <w:tabs>
          <w:tab w:val="left" w:pos="851"/>
        </w:tabs>
        <w:ind w:firstLine="709"/>
        <w:jc w:val="both"/>
        <w:rPr>
          <w:sz w:val="28"/>
          <w:szCs w:val="28"/>
          <w:lang w:val="ru-RU"/>
        </w:rPr>
      </w:pPr>
      <w:r w:rsidRPr="00617823">
        <w:rPr>
          <w:sz w:val="28"/>
          <w:szCs w:val="28"/>
          <w:lang w:val="ru-RU"/>
        </w:rPr>
        <w:t>-</w:t>
      </w:r>
      <w:r w:rsidRPr="00617823">
        <w:rPr>
          <w:spacing w:val="-20"/>
          <w:w w:val="50"/>
          <w:sz w:val="28"/>
          <w:szCs w:val="28"/>
          <w:vertAlign w:val="subscript"/>
          <w:lang w:val="ru-RU"/>
        </w:rPr>
        <w:t xml:space="preserve"> </w:t>
      </w:r>
      <w:r w:rsidRPr="00617823">
        <w:rPr>
          <w:sz w:val="28"/>
          <w:szCs w:val="28"/>
          <w:lang w:val="ru-RU"/>
        </w:rPr>
        <w:t>бурение скважины с целью создания условий для установки и использования эксплуатационной колонны. (длина колонны 1237 м с горизонтальным участком в 300 м.) - 85188,0 т.тг (взято бурение 1 м – 400$ на</w:t>
      </w:r>
      <w:r w:rsidR="006C3FB6">
        <w:rPr>
          <w:sz w:val="28"/>
          <w:szCs w:val="28"/>
          <w:lang w:val="ru-RU"/>
        </w:rPr>
        <w:t xml:space="preserve"> участке 1237 </w:t>
      </w:r>
      <w:r w:rsidRPr="00617823">
        <w:rPr>
          <w:sz w:val="28"/>
          <w:szCs w:val="28"/>
          <w:lang w:val="ru-RU"/>
        </w:rPr>
        <w:t>– 550 = 687 м).</w:t>
      </w:r>
    </w:p>
    <w:p w14:paraId="291001D2" w14:textId="6F4EA559" w:rsidR="00286D4C" w:rsidRPr="00617823" w:rsidRDefault="00286D4C" w:rsidP="00286D4C">
      <w:pPr>
        <w:ind w:firstLine="709"/>
        <w:jc w:val="both"/>
        <w:rPr>
          <w:sz w:val="28"/>
          <w:szCs w:val="28"/>
          <w:lang w:val="ru-RU"/>
        </w:rPr>
      </w:pPr>
      <w:r w:rsidRPr="00617823">
        <w:rPr>
          <w:sz w:val="28"/>
          <w:szCs w:val="28"/>
          <w:lang w:val="ru-RU"/>
        </w:rPr>
        <w:t xml:space="preserve">Общая стоимость инвестиций на бурение скважины вышла равной </w:t>
      </w:r>
      <w:r w:rsidR="006C3FB6">
        <w:rPr>
          <w:sz w:val="28"/>
          <w:szCs w:val="28"/>
          <w:lang w:val="ru-RU"/>
        </w:rPr>
        <w:t xml:space="preserve">– 151 </w:t>
      </w:r>
      <w:r w:rsidRPr="00617823">
        <w:rPr>
          <w:sz w:val="28"/>
          <w:szCs w:val="28"/>
          <w:lang w:val="ru-RU"/>
        </w:rPr>
        <w:t>760,5 т тг (274800$).</w:t>
      </w:r>
    </w:p>
    <w:p w14:paraId="6622AC34" w14:textId="77777777" w:rsidR="00286D4C" w:rsidRPr="00617823" w:rsidRDefault="00286D4C" w:rsidP="00286D4C">
      <w:pPr>
        <w:ind w:firstLine="709"/>
        <w:contextualSpacing/>
        <w:jc w:val="both"/>
        <w:rPr>
          <w:sz w:val="28"/>
          <w:szCs w:val="28"/>
          <w:lang w:val="ru-RU"/>
        </w:rPr>
      </w:pPr>
      <w:r w:rsidRPr="00617823">
        <w:rPr>
          <w:sz w:val="28"/>
          <w:szCs w:val="28"/>
          <w:lang w:val="ru-RU"/>
        </w:rPr>
        <w:t>Исходя из глубины спуска, вычисляется требуемая сумма и суммируется:</w:t>
      </w:r>
    </w:p>
    <w:p w14:paraId="5B353BB4" w14:textId="013C2022" w:rsidR="00286D4C" w:rsidRPr="00617823" w:rsidRDefault="00286D4C" w:rsidP="00286D4C">
      <w:pPr>
        <w:ind w:firstLine="709"/>
        <w:contextualSpacing/>
        <w:jc w:val="both"/>
        <w:rPr>
          <w:sz w:val="28"/>
          <w:szCs w:val="28"/>
          <w:lang w:val="ru-RU"/>
        </w:rPr>
      </w:pPr>
      <w:r w:rsidRPr="00617823">
        <w:rPr>
          <w:sz w:val="28"/>
          <w:szCs w:val="28"/>
          <w:lang w:val="ru-RU"/>
        </w:rPr>
        <w:t>а) крепление кондуктора длиной 50</w:t>
      </w:r>
      <w:r w:rsidR="006C3FB6">
        <w:rPr>
          <w:sz w:val="28"/>
          <w:szCs w:val="28"/>
          <w:lang w:val="ru-RU"/>
        </w:rPr>
        <w:t xml:space="preserve"> </w:t>
      </w:r>
      <w:r w:rsidRPr="00617823">
        <w:rPr>
          <w:sz w:val="28"/>
          <w:szCs w:val="28"/>
          <w:lang w:val="ru-RU"/>
        </w:rPr>
        <w:t>м составляют 60 т.тг (стоим. 1м крепления – 3,9$);</w:t>
      </w:r>
    </w:p>
    <w:p w14:paraId="2440490D" w14:textId="1A4C38E2" w:rsidR="00286D4C" w:rsidRPr="00617823" w:rsidRDefault="00286D4C" w:rsidP="00286D4C">
      <w:pPr>
        <w:ind w:firstLine="709"/>
        <w:contextualSpacing/>
        <w:jc w:val="both"/>
        <w:rPr>
          <w:sz w:val="28"/>
          <w:szCs w:val="28"/>
          <w:lang w:val="ru-RU"/>
        </w:rPr>
      </w:pPr>
      <w:r w:rsidRPr="00617823">
        <w:rPr>
          <w:sz w:val="28"/>
          <w:szCs w:val="28"/>
          <w:lang w:val="ru-RU"/>
        </w:rPr>
        <w:t>б) крепление промежуточной колонны на глубину до 550</w:t>
      </w:r>
      <w:r w:rsidR="006C3FB6">
        <w:rPr>
          <w:sz w:val="28"/>
          <w:szCs w:val="28"/>
          <w:lang w:val="ru-RU"/>
        </w:rPr>
        <w:t xml:space="preserve"> </w:t>
      </w:r>
      <w:r w:rsidRPr="00617823">
        <w:rPr>
          <w:sz w:val="28"/>
          <w:szCs w:val="28"/>
          <w:lang w:val="ru-RU"/>
        </w:rPr>
        <w:t>м затраты на крепление составляют 852,5 т.тг (стоим. 1м крепления -5$);</w:t>
      </w:r>
    </w:p>
    <w:p w14:paraId="513F3756" w14:textId="1FCE3501" w:rsidR="00286D4C" w:rsidRPr="00617823" w:rsidRDefault="00286D4C" w:rsidP="00286D4C">
      <w:pPr>
        <w:ind w:firstLine="709"/>
        <w:contextualSpacing/>
        <w:jc w:val="both"/>
        <w:rPr>
          <w:sz w:val="28"/>
          <w:szCs w:val="28"/>
          <w:lang w:val="ru-RU"/>
        </w:rPr>
      </w:pPr>
      <w:r w:rsidRPr="00617823">
        <w:rPr>
          <w:sz w:val="28"/>
          <w:szCs w:val="28"/>
          <w:lang w:val="ru-RU"/>
        </w:rPr>
        <w:t>г) крепление эксплуатационной колонны до 550 м - 767,25т.т</w:t>
      </w:r>
      <w:r w:rsidR="006C3FB6">
        <w:rPr>
          <w:sz w:val="28"/>
          <w:szCs w:val="28"/>
          <w:lang w:val="ru-RU"/>
        </w:rPr>
        <w:t xml:space="preserve">г (стоим. 1м крепления - 4,5$), </w:t>
      </w:r>
      <w:r w:rsidRPr="00617823">
        <w:rPr>
          <w:sz w:val="28"/>
          <w:szCs w:val="28"/>
          <w:lang w:val="ru-RU"/>
        </w:rPr>
        <w:t>а при</w:t>
      </w:r>
      <w:r w:rsidR="000C5F09" w:rsidRPr="00617823">
        <w:rPr>
          <w:sz w:val="28"/>
          <w:szCs w:val="28"/>
          <w:lang w:val="ru-RU"/>
        </w:rPr>
        <w:t xml:space="preserve"> </w:t>
      </w:r>
      <w:r w:rsidRPr="00617823">
        <w:rPr>
          <w:sz w:val="28"/>
          <w:szCs w:val="28"/>
          <w:lang w:val="ru-RU"/>
        </w:rPr>
        <w:t>спуске наклонного участка длиной 687 м – 2555,64 т. тг (стоим. 1м крепления - 12,0$). Средняя стоимость</w:t>
      </w:r>
      <w:r w:rsidR="000C5F09" w:rsidRPr="00617823">
        <w:rPr>
          <w:sz w:val="28"/>
          <w:szCs w:val="28"/>
          <w:lang w:val="ru-RU"/>
        </w:rPr>
        <w:t xml:space="preserve"> </w:t>
      </w:r>
      <w:r w:rsidRPr="00617823">
        <w:rPr>
          <w:sz w:val="28"/>
          <w:szCs w:val="28"/>
          <w:lang w:val="ru-RU"/>
        </w:rPr>
        <w:t>1 м крепления – 3 322,89 т.тг.</w:t>
      </w:r>
    </w:p>
    <w:p w14:paraId="013AC041" w14:textId="0A722D0D" w:rsidR="00286D4C" w:rsidRPr="00617823" w:rsidRDefault="00286D4C" w:rsidP="00286D4C">
      <w:pPr>
        <w:ind w:firstLine="709"/>
        <w:contextualSpacing/>
        <w:jc w:val="both"/>
        <w:rPr>
          <w:sz w:val="28"/>
          <w:szCs w:val="28"/>
          <w:lang w:val="ru-RU"/>
        </w:rPr>
      </w:pPr>
      <w:r w:rsidRPr="00617823">
        <w:rPr>
          <w:sz w:val="28"/>
          <w:szCs w:val="28"/>
          <w:lang w:val="ru-RU"/>
        </w:rPr>
        <w:t>Общая стоимость инвестиций по креплению скважины получились равной – 4235,39 т.тг.</w:t>
      </w:r>
    </w:p>
    <w:p w14:paraId="45EE2134" w14:textId="4F5488D1" w:rsidR="00286D4C" w:rsidRPr="00617823" w:rsidRDefault="00286D4C" w:rsidP="00286D4C">
      <w:pPr>
        <w:ind w:firstLine="709"/>
        <w:jc w:val="both"/>
        <w:rPr>
          <w:sz w:val="28"/>
          <w:szCs w:val="28"/>
          <w:lang w:val="ru-RU"/>
        </w:rPr>
      </w:pPr>
      <w:r w:rsidRPr="00617823">
        <w:rPr>
          <w:sz w:val="28"/>
          <w:szCs w:val="28"/>
          <w:lang w:val="ru-RU"/>
        </w:rPr>
        <w:t>6.</w:t>
      </w:r>
      <w:r w:rsidR="000C5F09" w:rsidRPr="00617823">
        <w:rPr>
          <w:sz w:val="28"/>
          <w:szCs w:val="28"/>
          <w:lang w:val="ru-RU"/>
        </w:rPr>
        <w:t xml:space="preserve"> </w:t>
      </w:r>
      <w:r w:rsidRPr="00617823">
        <w:rPr>
          <w:sz w:val="28"/>
          <w:szCs w:val="28"/>
          <w:lang w:val="ru-RU"/>
        </w:rPr>
        <w:t>Инвестиции на промыслово-геофизические работы (строка 4) вычисляются в % от общей суммы на бурение, крепление и испытание, т.е.</w:t>
      </w:r>
    </w:p>
    <w:p w14:paraId="6D1C6738" w14:textId="77777777" w:rsidR="000C5F09" w:rsidRPr="00617823" w:rsidRDefault="000C5F09" w:rsidP="00861533">
      <w:pPr>
        <w:ind w:firstLine="567"/>
        <w:jc w:val="center"/>
        <w:rPr>
          <w:sz w:val="28"/>
          <w:szCs w:val="28"/>
          <w:lang w:val="ru-RU"/>
        </w:rPr>
      </w:pPr>
    </w:p>
    <w:p w14:paraId="15C57467" w14:textId="3D1516E7" w:rsidR="008D0C4C" w:rsidRPr="00617823" w:rsidRDefault="008D0C4C" w:rsidP="00861533">
      <w:pPr>
        <w:ind w:firstLine="567"/>
        <w:jc w:val="center"/>
        <w:rPr>
          <w:sz w:val="28"/>
          <w:szCs w:val="28"/>
        </w:rPr>
      </w:pPr>
      <w:r w:rsidRPr="00617823">
        <w:rPr>
          <w:sz w:val="28"/>
          <w:szCs w:val="28"/>
        </w:rPr>
        <w:t>5,4% *(151 760,5 + 4 235,39  + 280,0)/100 = 8 438,9 т.тг.</w:t>
      </w:r>
    </w:p>
    <w:p w14:paraId="0D736EA3" w14:textId="77777777" w:rsidR="00861533" w:rsidRPr="00617823" w:rsidRDefault="00861533" w:rsidP="00861533">
      <w:pPr>
        <w:ind w:firstLine="567"/>
        <w:jc w:val="center"/>
        <w:rPr>
          <w:sz w:val="28"/>
          <w:szCs w:val="28"/>
        </w:rPr>
      </w:pPr>
    </w:p>
    <w:p w14:paraId="71FFB455" w14:textId="77777777" w:rsidR="00286D4C" w:rsidRPr="00617823" w:rsidRDefault="008D0C4C" w:rsidP="00286D4C">
      <w:pPr>
        <w:ind w:firstLine="709"/>
        <w:jc w:val="both"/>
        <w:rPr>
          <w:sz w:val="28"/>
          <w:szCs w:val="28"/>
          <w:lang w:val="ru-RU"/>
        </w:rPr>
      </w:pPr>
      <w:r w:rsidRPr="00617823">
        <w:rPr>
          <w:sz w:val="28"/>
          <w:szCs w:val="28"/>
        </w:rPr>
        <w:t xml:space="preserve">7. </w:t>
      </w:r>
      <w:r w:rsidR="00286D4C" w:rsidRPr="00617823">
        <w:rPr>
          <w:sz w:val="28"/>
          <w:szCs w:val="28"/>
          <w:lang w:val="ru-RU"/>
        </w:rPr>
        <w:t>Затраты, которые могут возникнуть при выполнении строительно-монтажных работ в зимнее время (указанные в строке 9), составляют 0,85% от общей суммы затрат, указанной в строках 3 и 5. То есть эти расходы представляют собой 0,85% от совокупных затрат на проведение работ и затрат на строительство и демонтаж.</w:t>
      </w:r>
    </w:p>
    <w:p w14:paraId="530F55BB" w14:textId="40AE18F1" w:rsidR="008D0C4C" w:rsidRPr="00617823" w:rsidRDefault="008D0C4C" w:rsidP="00861533">
      <w:pPr>
        <w:ind w:firstLine="567"/>
        <w:jc w:val="both"/>
        <w:rPr>
          <w:sz w:val="28"/>
          <w:szCs w:val="28"/>
          <w:lang w:val="ru-RU"/>
        </w:rPr>
      </w:pPr>
    </w:p>
    <w:p w14:paraId="0E58B743" w14:textId="2068254E" w:rsidR="008D0C4C" w:rsidRPr="00617823" w:rsidRDefault="008D0C4C" w:rsidP="00861533">
      <w:pPr>
        <w:ind w:firstLine="567"/>
        <w:jc w:val="center"/>
        <w:rPr>
          <w:sz w:val="28"/>
          <w:szCs w:val="28"/>
        </w:rPr>
      </w:pPr>
      <w:r w:rsidRPr="00617823">
        <w:rPr>
          <w:sz w:val="28"/>
          <w:szCs w:val="28"/>
        </w:rPr>
        <w:t>0,85% * (395,0 + 224,0)/100 = 52,62 т.тг.</w:t>
      </w:r>
    </w:p>
    <w:p w14:paraId="566BDCC1" w14:textId="77777777" w:rsidR="00861533" w:rsidRPr="00617823" w:rsidRDefault="00861533" w:rsidP="00861533">
      <w:pPr>
        <w:ind w:firstLine="567"/>
        <w:jc w:val="center"/>
        <w:rPr>
          <w:sz w:val="28"/>
          <w:szCs w:val="28"/>
        </w:rPr>
      </w:pPr>
    </w:p>
    <w:p w14:paraId="4E14A7C7" w14:textId="77777777" w:rsidR="000C5F09" w:rsidRPr="00617823" w:rsidRDefault="000C5F09" w:rsidP="000C5F09">
      <w:pPr>
        <w:ind w:firstLine="709"/>
        <w:jc w:val="both"/>
        <w:rPr>
          <w:sz w:val="28"/>
          <w:szCs w:val="28"/>
          <w:lang w:val="ru-RU"/>
        </w:rPr>
      </w:pPr>
      <w:r w:rsidRPr="00617823">
        <w:rPr>
          <w:sz w:val="28"/>
          <w:szCs w:val="28"/>
          <w:lang w:val="ru-RU"/>
        </w:rPr>
        <w:lastRenderedPageBreak/>
        <w:t xml:space="preserve">Общая сумма прямых расходов составляет 165 476,4 тенге, как указано в строке 11. </w:t>
      </w:r>
    </w:p>
    <w:p w14:paraId="097568E5" w14:textId="77777777" w:rsidR="000C5F09" w:rsidRPr="00617823" w:rsidRDefault="000C5F09" w:rsidP="000C5F09">
      <w:pPr>
        <w:ind w:firstLine="709"/>
        <w:jc w:val="both"/>
        <w:rPr>
          <w:sz w:val="28"/>
          <w:szCs w:val="28"/>
          <w:lang w:val="ru-RU"/>
        </w:rPr>
      </w:pPr>
      <w:r w:rsidRPr="00617823">
        <w:rPr>
          <w:sz w:val="28"/>
          <w:szCs w:val="28"/>
          <w:lang w:val="ru-RU"/>
        </w:rPr>
        <w:t>Накладные расходы рассчитываются как 18,0% от общей суммы прямых затрат, т.е.</w:t>
      </w:r>
    </w:p>
    <w:p w14:paraId="4CF40C99" w14:textId="77777777" w:rsidR="00861533" w:rsidRPr="00617823" w:rsidRDefault="00861533" w:rsidP="00861533">
      <w:pPr>
        <w:ind w:firstLine="567"/>
        <w:jc w:val="both"/>
        <w:rPr>
          <w:sz w:val="28"/>
          <w:szCs w:val="28"/>
          <w:lang w:val="ru-RU"/>
        </w:rPr>
      </w:pPr>
    </w:p>
    <w:p w14:paraId="7CD9E5DD" w14:textId="77777777" w:rsidR="008D0C4C" w:rsidRPr="00617823" w:rsidRDefault="008D0C4C" w:rsidP="00861533">
      <w:pPr>
        <w:ind w:firstLine="567"/>
        <w:jc w:val="center"/>
        <w:rPr>
          <w:sz w:val="28"/>
          <w:szCs w:val="28"/>
        </w:rPr>
      </w:pPr>
      <w:r w:rsidRPr="00617823">
        <w:rPr>
          <w:sz w:val="28"/>
          <w:szCs w:val="28"/>
        </w:rPr>
        <w:t>18,0% *165 476,4 /100 = 29 785,75 т.тг (строка 12).</w:t>
      </w:r>
    </w:p>
    <w:p w14:paraId="4E54423A" w14:textId="77777777" w:rsidR="008D0C4C" w:rsidRPr="00617823" w:rsidRDefault="008D0C4C" w:rsidP="00861533">
      <w:pPr>
        <w:ind w:firstLine="567"/>
        <w:jc w:val="both"/>
        <w:rPr>
          <w:sz w:val="28"/>
          <w:szCs w:val="28"/>
        </w:rPr>
      </w:pPr>
    </w:p>
    <w:p w14:paraId="117D7720" w14:textId="5F7411E1" w:rsidR="008D0C4C" w:rsidRPr="00617823" w:rsidRDefault="000C5F09" w:rsidP="00861533">
      <w:pPr>
        <w:ind w:firstLine="567"/>
        <w:jc w:val="both"/>
        <w:rPr>
          <w:sz w:val="28"/>
          <w:szCs w:val="28"/>
        </w:rPr>
      </w:pPr>
      <w:r w:rsidRPr="00617823">
        <w:rPr>
          <w:sz w:val="28"/>
          <w:szCs w:val="28"/>
          <w:lang w:val="ru-RU"/>
        </w:rPr>
        <w:t xml:space="preserve">В целом </w:t>
      </w:r>
      <w:r w:rsidR="008D0C4C" w:rsidRPr="00617823">
        <w:rPr>
          <w:sz w:val="28"/>
          <w:szCs w:val="28"/>
        </w:rPr>
        <w:t xml:space="preserve">165 476,4 + 29 785,75 = 195 262,16 т.тг. </w:t>
      </w:r>
    </w:p>
    <w:p w14:paraId="154FC81E" w14:textId="2911D23C" w:rsidR="008D0C4C" w:rsidRPr="00617823" w:rsidRDefault="008D0C4C" w:rsidP="00861533">
      <w:pPr>
        <w:ind w:firstLine="567"/>
        <w:jc w:val="both"/>
        <w:rPr>
          <w:sz w:val="28"/>
          <w:szCs w:val="28"/>
        </w:rPr>
      </w:pPr>
      <w:r w:rsidRPr="00617823">
        <w:rPr>
          <w:sz w:val="28"/>
          <w:szCs w:val="28"/>
        </w:rPr>
        <w:t xml:space="preserve">Плановые накопления </w:t>
      </w:r>
      <w:r w:rsidR="000C5F09" w:rsidRPr="00617823">
        <w:rPr>
          <w:sz w:val="28"/>
          <w:szCs w:val="28"/>
          <w:lang w:val="ru-RU"/>
        </w:rPr>
        <w:t xml:space="preserve">берутся как </w:t>
      </w:r>
      <w:r w:rsidRPr="00617823">
        <w:rPr>
          <w:sz w:val="28"/>
          <w:szCs w:val="28"/>
        </w:rPr>
        <w:t xml:space="preserve">8% от </w:t>
      </w:r>
      <w:r w:rsidR="000C5F09" w:rsidRPr="00617823">
        <w:rPr>
          <w:sz w:val="28"/>
          <w:szCs w:val="28"/>
          <w:lang w:val="ru-RU"/>
        </w:rPr>
        <w:t xml:space="preserve">всей </w:t>
      </w:r>
      <w:r w:rsidRPr="00617823">
        <w:rPr>
          <w:sz w:val="28"/>
          <w:szCs w:val="28"/>
        </w:rPr>
        <w:t>суммы, т.е.</w:t>
      </w:r>
    </w:p>
    <w:p w14:paraId="519600A0" w14:textId="77777777" w:rsidR="00861533" w:rsidRPr="00617823" w:rsidRDefault="00861533" w:rsidP="00861533">
      <w:pPr>
        <w:ind w:firstLine="567"/>
        <w:jc w:val="both"/>
        <w:rPr>
          <w:sz w:val="28"/>
          <w:szCs w:val="28"/>
        </w:rPr>
      </w:pPr>
    </w:p>
    <w:p w14:paraId="30BCD0EF" w14:textId="02A2E5F3" w:rsidR="008D0C4C" w:rsidRPr="00617823" w:rsidRDefault="008D0C4C" w:rsidP="00861533">
      <w:pPr>
        <w:ind w:firstLine="567"/>
        <w:jc w:val="center"/>
        <w:rPr>
          <w:sz w:val="28"/>
          <w:szCs w:val="28"/>
        </w:rPr>
      </w:pPr>
      <w:r w:rsidRPr="00617823">
        <w:rPr>
          <w:sz w:val="28"/>
          <w:szCs w:val="28"/>
        </w:rPr>
        <w:t>8 * 195 262,16</w:t>
      </w:r>
      <w:r w:rsidRPr="00617823">
        <w:rPr>
          <w:b/>
          <w:sz w:val="28"/>
          <w:szCs w:val="28"/>
        </w:rPr>
        <w:t xml:space="preserve"> </w:t>
      </w:r>
      <w:r w:rsidRPr="00617823">
        <w:rPr>
          <w:sz w:val="28"/>
          <w:szCs w:val="28"/>
        </w:rPr>
        <w:t>/100 = 15 620,97 т.тг.</w:t>
      </w:r>
    </w:p>
    <w:p w14:paraId="3E5C5D5D" w14:textId="77777777" w:rsidR="00861533" w:rsidRPr="00617823" w:rsidRDefault="00861533" w:rsidP="00861533">
      <w:pPr>
        <w:ind w:firstLine="567"/>
        <w:jc w:val="center"/>
        <w:rPr>
          <w:sz w:val="28"/>
          <w:szCs w:val="28"/>
        </w:rPr>
      </w:pPr>
    </w:p>
    <w:p w14:paraId="56A836D7" w14:textId="77777777" w:rsidR="008D0C4C" w:rsidRPr="00617823" w:rsidRDefault="008D0C4C" w:rsidP="00861533">
      <w:pPr>
        <w:ind w:firstLine="567"/>
        <w:jc w:val="both"/>
        <w:rPr>
          <w:sz w:val="28"/>
          <w:szCs w:val="28"/>
        </w:rPr>
      </w:pPr>
      <w:r w:rsidRPr="00617823">
        <w:rPr>
          <w:sz w:val="28"/>
          <w:szCs w:val="28"/>
        </w:rPr>
        <w:t xml:space="preserve">Итого с плановыми накоплениями 195 262,16 + 15 620,97 = 210 883,13 т.тг. </w:t>
      </w:r>
    </w:p>
    <w:p w14:paraId="79149F17" w14:textId="77777777" w:rsidR="00861533" w:rsidRPr="00617823" w:rsidRDefault="00861533" w:rsidP="00861533">
      <w:pPr>
        <w:ind w:firstLine="567"/>
        <w:contextualSpacing/>
        <w:jc w:val="both"/>
        <w:rPr>
          <w:sz w:val="28"/>
          <w:szCs w:val="28"/>
        </w:rPr>
      </w:pPr>
    </w:p>
    <w:p w14:paraId="174892E9" w14:textId="77777777" w:rsidR="000C5F09" w:rsidRPr="00617823" w:rsidRDefault="000C5F09" w:rsidP="000C5F09">
      <w:pPr>
        <w:ind w:firstLine="709"/>
        <w:contextualSpacing/>
        <w:jc w:val="both"/>
        <w:rPr>
          <w:sz w:val="28"/>
          <w:szCs w:val="28"/>
          <w:lang w:val="ru-RU"/>
        </w:rPr>
      </w:pPr>
      <w:r w:rsidRPr="00617823">
        <w:rPr>
          <w:sz w:val="28"/>
          <w:szCs w:val="28"/>
          <w:lang w:val="ru-RU"/>
        </w:rPr>
        <w:t>Расходы на транспортировку в наземных условиях вычисляются на основе следующего принципа:</w:t>
      </w:r>
    </w:p>
    <w:p w14:paraId="24D2789C" w14:textId="5606F458" w:rsidR="00861533" w:rsidRPr="00617823" w:rsidRDefault="008D0C4C" w:rsidP="00861533">
      <w:pPr>
        <w:ind w:firstLine="567"/>
        <w:contextualSpacing/>
        <w:jc w:val="both"/>
        <w:rPr>
          <w:sz w:val="28"/>
          <w:szCs w:val="28"/>
        </w:rPr>
      </w:pPr>
      <w:r w:rsidRPr="00617823">
        <w:rPr>
          <w:sz w:val="28"/>
          <w:szCs w:val="28"/>
        </w:rPr>
        <w:t xml:space="preserve">а) в вышкостроении – 0,6% от суммы:     </w:t>
      </w:r>
    </w:p>
    <w:p w14:paraId="320905EE" w14:textId="199D3202" w:rsidR="008D0C4C" w:rsidRPr="00617823" w:rsidRDefault="008D0C4C" w:rsidP="00861533">
      <w:pPr>
        <w:ind w:firstLine="567"/>
        <w:contextualSpacing/>
        <w:jc w:val="center"/>
        <w:rPr>
          <w:sz w:val="28"/>
          <w:szCs w:val="28"/>
        </w:rPr>
      </w:pPr>
      <w:r w:rsidRPr="00617823">
        <w:rPr>
          <w:sz w:val="28"/>
          <w:szCs w:val="28"/>
        </w:rPr>
        <w:t>0,6 * 258/100 = 2,22 т.тг.</w:t>
      </w:r>
    </w:p>
    <w:p w14:paraId="1F353695" w14:textId="77777777" w:rsidR="008D0C4C" w:rsidRPr="00617823" w:rsidRDefault="008D0C4C" w:rsidP="00861533">
      <w:pPr>
        <w:ind w:firstLine="567"/>
        <w:contextualSpacing/>
        <w:jc w:val="both"/>
        <w:rPr>
          <w:sz w:val="28"/>
          <w:szCs w:val="28"/>
        </w:rPr>
      </w:pPr>
      <w:r w:rsidRPr="00617823">
        <w:rPr>
          <w:sz w:val="28"/>
          <w:szCs w:val="28"/>
        </w:rPr>
        <w:t xml:space="preserve">б) в бурении и креплении – 0,5% от суммы (стр.6 + стр.7) </w:t>
      </w:r>
    </w:p>
    <w:p w14:paraId="577BB1AB" w14:textId="77777777" w:rsidR="008D0C4C" w:rsidRPr="00617823" w:rsidRDefault="008D0C4C" w:rsidP="00861533">
      <w:pPr>
        <w:ind w:firstLine="567"/>
        <w:contextualSpacing/>
        <w:jc w:val="center"/>
        <w:rPr>
          <w:sz w:val="28"/>
          <w:szCs w:val="28"/>
        </w:rPr>
      </w:pPr>
    </w:p>
    <w:p w14:paraId="3F5BC829" w14:textId="37431379" w:rsidR="008D0C4C" w:rsidRPr="00617823" w:rsidRDefault="008D0C4C" w:rsidP="00861533">
      <w:pPr>
        <w:ind w:firstLine="567"/>
        <w:contextualSpacing/>
        <w:jc w:val="center"/>
        <w:rPr>
          <w:sz w:val="28"/>
          <w:szCs w:val="28"/>
        </w:rPr>
      </w:pPr>
      <w:r w:rsidRPr="00617823">
        <w:rPr>
          <w:sz w:val="28"/>
          <w:szCs w:val="28"/>
        </w:rPr>
        <w:t>0,5 * (151 760,5</w:t>
      </w:r>
      <w:r w:rsidRPr="00617823">
        <w:rPr>
          <w:b/>
          <w:sz w:val="28"/>
          <w:szCs w:val="28"/>
        </w:rPr>
        <w:t xml:space="preserve">  </w:t>
      </w:r>
      <w:r w:rsidRPr="00617823">
        <w:rPr>
          <w:sz w:val="28"/>
          <w:szCs w:val="28"/>
        </w:rPr>
        <w:t>+4 235,39)/100=780,0 т.тг</w:t>
      </w:r>
    </w:p>
    <w:p w14:paraId="3F1A9AF8" w14:textId="77777777" w:rsidR="008D0C4C" w:rsidRPr="00617823" w:rsidRDefault="008D0C4C" w:rsidP="00861533">
      <w:pPr>
        <w:ind w:firstLine="567"/>
        <w:contextualSpacing/>
        <w:jc w:val="both"/>
        <w:rPr>
          <w:sz w:val="28"/>
          <w:szCs w:val="28"/>
        </w:rPr>
      </w:pPr>
    </w:p>
    <w:p w14:paraId="7AB80045" w14:textId="77777777" w:rsidR="008D0C4C" w:rsidRPr="00617823" w:rsidRDefault="008D0C4C" w:rsidP="00861533">
      <w:pPr>
        <w:ind w:firstLine="567"/>
        <w:contextualSpacing/>
        <w:jc w:val="both"/>
        <w:rPr>
          <w:sz w:val="28"/>
          <w:szCs w:val="28"/>
        </w:rPr>
      </w:pPr>
      <w:r w:rsidRPr="00617823">
        <w:rPr>
          <w:sz w:val="28"/>
          <w:szCs w:val="28"/>
        </w:rPr>
        <w:t xml:space="preserve">в) в испытании – 0,5% от строки 6:      </w:t>
      </w:r>
    </w:p>
    <w:p w14:paraId="7FEF51A5" w14:textId="77777777" w:rsidR="008D0C4C" w:rsidRPr="00617823" w:rsidRDefault="008D0C4C" w:rsidP="00861533">
      <w:pPr>
        <w:ind w:firstLine="567"/>
        <w:contextualSpacing/>
        <w:jc w:val="center"/>
        <w:rPr>
          <w:sz w:val="28"/>
          <w:szCs w:val="28"/>
        </w:rPr>
      </w:pPr>
    </w:p>
    <w:p w14:paraId="1B1C2D71" w14:textId="74713D21" w:rsidR="008D0C4C" w:rsidRPr="00617823" w:rsidRDefault="008D0C4C" w:rsidP="00861533">
      <w:pPr>
        <w:ind w:firstLine="567"/>
        <w:contextualSpacing/>
        <w:jc w:val="center"/>
        <w:rPr>
          <w:sz w:val="28"/>
          <w:szCs w:val="28"/>
        </w:rPr>
      </w:pPr>
      <w:r w:rsidRPr="00617823">
        <w:rPr>
          <w:sz w:val="28"/>
          <w:szCs w:val="28"/>
        </w:rPr>
        <w:t>0,5 * 280/100 = 1,4 т.тг</w:t>
      </w:r>
    </w:p>
    <w:p w14:paraId="2307FD54" w14:textId="77777777" w:rsidR="008D0C4C" w:rsidRPr="00617823" w:rsidRDefault="008D0C4C" w:rsidP="00861533">
      <w:pPr>
        <w:ind w:firstLine="567"/>
        <w:contextualSpacing/>
        <w:jc w:val="both"/>
        <w:rPr>
          <w:sz w:val="28"/>
          <w:szCs w:val="28"/>
        </w:rPr>
      </w:pPr>
    </w:p>
    <w:p w14:paraId="048E389D" w14:textId="294BE769" w:rsidR="008D0C4C" w:rsidRPr="00617823" w:rsidRDefault="000C5F09" w:rsidP="00861533">
      <w:pPr>
        <w:ind w:firstLine="567"/>
        <w:contextualSpacing/>
        <w:jc w:val="both"/>
        <w:rPr>
          <w:sz w:val="28"/>
          <w:szCs w:val="28"/>
        </w:rPr>
      </w:pPr>
      <w:r w:rsidRPr="00617823">
        <w:rPr>
          <w:sz w:val="28"/>
          <w:szCs w:val="28"/>
          <w:lang w:val="ru-RU"/>
        </w:rPr>
        <w:t>Итого затраты будут</w:t>
      </w:r>
      <w:r w:rsidR="008D0C4C" w:rsidRPr="00617823">
        <w:rPr>
          <w:sz w:val="28"/>
          <w:szCs w:val="28"/>
        </w:rPr>
        <w:t xml:space="preserve"> – 783,6 т.тг.</w:t>
      </w:r>
    </w:p>
    <w:p w14:paraId="5F1EA23F" w14:textId="77777777" w:rsidR="008D0C4C" w:rsidRPr="00617823" w:rsidRDefault="008D0C4C" w:rsidP="00861533">
      <w:pPr>
        <w:ind w:firstLine="567"/>
        <w:jc w:val="both"/>
        <w:rPr>
          <w:sz w:val="28"/>
          <w:szCs w:val="28"/>
        </w:rPr>
      </w:pPr>
    </w:p>
    <w:p w14:paraId="0DCF761D" w14:textId="387C0D88" w:rsidR="00F87DD8" w:rsidRPr="00617823" w:rsidRDefault="00F87DD8" w:rsidP="00F87DD8">
      <w:pPr>
        <w:ind w:firstLine="709"/>
        <w:jc w:val="both"/>
        <w:rPr>
          <w:sz w:val="28"/>
          <w:szCs w:val="28"/>
          <w:lang w:val="ru-RU"/>
        </w:rPr>
      </w:pPr>
      <w:r w:rsidRPr="00617823">
        <w:rPr>
          <w:sz w:val="28"/>
          <w:szCs w:val="28"/>
          <w:lang w:val="ru-RU"/>
        </w:rPr>
        <w:t>Резерв на непредвиденные расходы - это последняя сумма, предоставляемая в резерв буровой организации, и она составляет 2% от общей стоимости выполненных работ. Это дополнительные средства, предусмотренные для покрытия непредвиденных расходов или ситуаций, которые могут возникнуть в процессе выполнения проекта бурения.</w:t>
      </w:r>
    </w:p>
    <w:p w14:paraId="1CD26142" w14:textId="77777777" w:rsidR="00F87DD8" w:rsidRPr="00617823" w:rsidRDefault="00F87DD8" w:rsidP="00861533">
      <w:pPr>
        <w:ind w:firstLine="567"/>
        <w:jc w:val="center"/>
        <w:rPr>
          <w:sz w:val="28"/>
          <w:szCs w:val="28"/>
          <w:lang w:val="ru-RU"/>
        </w:rPr>
      </w:pPr>
    </w:p>
    <w:p w14:paraId="6B8029C4" w14:textId="226BCE34" w:rsidR="008D0C4C" w:rsidRPr="00617823" w:rsidRDefault="008D0C4C" w:rsidP="00861533">
      <w:pPr>
        <w:ind w:firstLine="567"/>
        <w:jc w:val="center"/>
        <w:rPr>
          <w:sz w:val="28"/>
          <w:szCs w:val="28"/>
        </w:rPr>
      </w:pPr>
      <w:r w:rsidRPr="00617823">
        <w:rPr>
          <w:sz w:val="28"/>
          <w:szCs w:val="28"/>
        </w:rPr>
        <w:t>2 * 165 476,4 /100 = 3 309,53 т.тг</w:t>
      </w:r>
    </w:p>
    <w:p w14:paraId="1378E337" w14:textId="77777777" w:rsidR="00861533" w:rsidRPr="00617823" w:rsidRDefault="00861533" w:rsidP="00861533">
      <w:pPr>
        <w:ind w:firstLine="567"/>
        <w:jc w:val="center"/>
        <w:rPr>
          <w:sz w:val="28"/>
          <w:szCs w:val="28"/>
        </w:rPr>
      </w:pPr>
    </w:p>
    <w:p w14:paraId="2ECF3ABE" w14:textId="5DADAC03" w:rsidR="008D0C4C" w:rsidRPr="00617823" w:rsidRDefault="00D85DCF" w:rsidP="00861533">
      <w:pPr>
        <w:ind w:firstLine="567"/>
        <w:jc w:val="both"/>
        <w:rPr>
          <w:sz w:val="28"/>
          <w:szCs w:val="28"/>
        </w:rPr>
      </w:pPr>
      <w:r w:rsidRPr="00617823">
        <w:rPr>
          <w:sz w:val="28"/>
          <w:szCs w:val="28"/>
          <w:lang w:val="ru-RU"/>
        </w:rPr>
        <w:t>Общая сумма затрат без налога на проводку и строительство скажины</w:t>
      </w:r>
      <w:r w:rsidR="008D0C4C" w:rsidRPr="00617823">
        <w:rPr>
          <w:sz w:val="28"/>
          <w:szCs w:val="28"/>
        </w:rPr>
        <w:t xml:space="preserve">: 214 976,26 т.тг. </w:t>
      </w:r>
    </w:p>
    <w:p w14:paraId="598C95EC" w14:textId="77777777" w:rsidR="00970BE6" w:rsidRPr="00617823" w:rsidRDefault="00970BE6" w:rsidP="00861533">
      <w:pPr>
        <w:ind w:firstLine="567"/>
        <w:jc w:val="both"/>
        <w:rPr>
          <w:sz w:val="28"/>
          <w:szCs w:val="28"/>
        </w:rPr>
      </w:pPr>
    </w:p>
    <w:p w14:paraId="0182CF7E" w14:textId="77777777" w:rsidR="00D85DCF" w:rsidRPr="00617823" w:rsidRDefault="00D85DCF" w:rsidP="00D85DCF">
      <w:pPr>
        <w:ind w:firstLine="709"/>
        <w:jc w:val="both"/>
        <w:rPr>
          <w:sz w:val="28"/>
          <w:szCs w:val="28"/>
          <w:lang w:val="ru-RU"/>
        </w:rPr>
      </w:pPr>
      <w:r w:rsidRPr="00617823">
        <w:rPr>
          <w:sz w:val="28"/>
          <w:szCs w:val="28"/>
          <w:lang w:val="ru-RU"/>
        </w:rPr>
        <w:t>НДС установлен в размере 18%. Это означает, что к общей стоимости товаров или услуг добавляется налог в размере 18%.</w:t>
      </w:r>
    </w:p>
    <w:p w14:paraId="109FEE8C" w14:textId="77777777" w:rsidR="00970BE6" w:rsidRPr="00617823" w:rsidRDefault="00970BE6" w:rsidP="00861533">
      <w:pPr>
        <w:ind w:firstLine="567"/>
        <w:jc w:val="both"/>
        <w:rPr>
          <w:sz w:val="28"/>
          <w:szCs w:val="28"/>
          <w:lang w:val="ru-RU"/>
        </w:rPr>
      </w:pPr>
    </w:p>
    <w:p w14:paraId="1C346E61" w14:textId="628F2023" w:rsidR="008D0C4C" w:rsidRPr="00617823" w:rsidRDefault="008D0C4C" w:rsidP="00861533">
      <w:pPr>
        <w:ind w:firstLine="567"/>
        <w:jc w:val="center"/>
        <w:rPr>
          <w:sz w:val="28"/>
          <w:szCs w:val="28"/>
        </w:rPr>
      </w:pPr>
      <w:r w:rsidRPr="00617823">
        <w:rPr>
          <w:sz w:val="28"/>
          <w:szCs w:val="28"/>
        </w:rPr>
        <w:t>18 *214 976,26 /100 =38 695,73 т.тг.</w:t>
      </w:r>
    </w:p>
    <w:p w14:paraId="27D0D028" w14:textId="77777777" w:rsidR="00970BE6" w:rsidRPr="00617823" w:rsidRDefault="00970BE6" w:rsidP="00861533">
      <w:pPr>
        <w:ind w:firstLine="567"/>
        <w:jc w:val="center"/>
        <w:rPr>
          <w:sz w:val="28"/>
          <w:szCs w:val="28"/>
        </w:rPr>
      </w:pPr>
    </w:p>
    <w:p w14:paraId="227B3B42" w14:textId="169F080C" w:rsidR="008D0C4C" w:rsidRPr="00617823" w:rsidRDefault="00D85DCF" w:rsidP="00861533">
      <w:pPr>
        <w:ind w:firstLine="567"/>
        <w:jc w:val="both"/>
        <w:rPr>
          <w:sz w:val="28"/>
          <w:szCs w:val="28"/>
        </w:rPr>
      </w:pPr>
      <w:r w:rsidRPr="00617823">
        <w:rPr>
          <w:sz w:val="28"/>
          <w:szCs w:val="28"/>
          <w:lang w:val="ru-RU"/>
        </w:rPr>
        <w:t>Общая сумма затрат с налогами</w:t>
      </w:r>
      <w:r w:rsidR="008D0C4C" w:rsidRPr="00617823">
        <w:rPr>
          <w:sz w:val="28"/>
          <w:szCs w:val="28"/>
        </w:rPr>
        <w:t xml:space="preserve"> [19]</w:t>
      </w:r>
    </w:p>
    <w:p w14:paraId="15776C00" w14:textId="77777777" w:rsidR="00970BE6" w:rsidRPr="00617823" w:rsidRDefault="00970BE6" w:rsidP="00861533">
      <w:pPr>
        <w:ind w:firstLine="567"/>
        <w:jc w:val="both"/>
        <w:rPr>
          <w:sz w:val="28"/>
          <w:szCs w:val="28"/>
        </w:rPr>
      </w:pPr>
    </w:p>
    <w:p w14:paraId="6C9D1968" w14:textId="2176EA62" w:rsidR="008D0C4C" w:rsidRPr="00617823" w:rsidRDefault="008D0C4C" w:rsidP="00861533">
      <w:pPr>
        <w:ind w:firstLine="567"/>
        <w:jc w:val="center"/>
        <w:rPr>
          <w:sz w:val="28"/>
          <w:szCs w:val="28"/>
        </w:rPr>
      </w:pPr>
      <w:r w:rsidRPr="00617823">
        <w:rPr>
          <w:sz w:val="28"/>
          <w:szCs w:val="28"/>
        </w:rPr>
        <w:t>214 976,26 + 38 695,73 = 253 671,98 т.тг.  (818 296,7 $).</w:t>
      </w:r>
    </w:p>
    <w:p w14:paraId="6A0A75C9" w14:textId="77777777" w:rsidR="00970BE6" w:rsidRPr="00617823" w:rsidRDefault="00970BE6" w:rsidP="00861533">
      <w:pPr>
        <w:ind w:firstLine="567"/>
        <w:jc w:val="center"/>
        <w:rPr>
          <w:sz w:val="28"/>
          <w:szCs w:val="28"/>
        </w:rPr>
      </w:pPr>
    </w:p>
    <w:p w14:paraId="4BCF1787" w14:textId="77777777" w:rsidR="00D85DCF" w:rsidRPr="00617823" w:rsidRDefault="00D85DCF" w:rsidP="00D85DCF">
      <w:pPr>
        <w:ind w:firstLine="567"/>
        <w:jc w:val="both"/>
        <w:rPr>
          <w:sz w:val="28"/>
          <w:szCs w:val="28"/>
          <w:lang w:val="ru-RU"/>
        </w:rPr>
      </w:pPr>
      <w:r w:rsidRPr="00617823">
        <w:rPr>
          <w:sz w:val="28"/>
          <w:szCs w:val="28"/>
          <w:lang w:val="ru-RU"/>
        </w:rPr>
        <w:t>Общие затраты на строительство скважин, которые зафиксированы в базе для расчета стоимости одного метра бурения, составляют</w:t>
      </w:r>
    </w:p>
    <w:p w14:paraId="21DFEB32" w14:textId="77777777" w:rsidR="00970BE6" w:rsidRPr="00617823" w:rsidRDefault="00970BE6" w:rsidP="00861533">
      <w:pPr>
        <w:ind w:firstLine="567"/>
        <w:jc w:val="both"/>
        <w:rPr>
          <w:sz w:val="28"/>
          <w:szCs w:val="28"/>
          <w:lang w:val="ru-RU"/>
        </w:rPr>
      </w:pPr>
    </w:p>
    <w:p w14:paraId="1B04E85E" w14:textId="77777777" w:rsidR="008D0C4C" w:rsidRPr="00617823" w:rsidRDefault="008D0C4C" w:rsidP="00861533">
      <w:pPr>
        <w:ind w:firstLine="567"/>
        <w:jc w:val="center"/>
        <w:rPr>
          <w:sz w:val="28"/>
          <w:szCs w:val="28"/>
        </w:rPr>
      </w:pPr>
      <w:r w:rsidRPr="00617823">
        <w:rPr>
          <w:sz w:val="28"/>
          <w:szCs w:val="28"/>
        </w:rPr>
        <w:t>(214 976,26 + 38 695,73)/1237 = 205,07 т.тг.  (661,5 $).</w:t>
      </w:r>
    </w:p>
    <w:p w14:paraId="34177B50" w14:textId="77777777" w:rsidR="00970BE6" w:rsidRPr="00617823" w:rsidRDefault="00970BE6" w:rsidP="00861533">
      <w:pPr>
        <w:ind w:firstLine="567"/>
        <w:rPr>
          <w:sz w:val="28"/>
          <w:szCs w:val="28"/>
        </w:rPr>
      </w:pPr>
    </w:p>
    <w:p w14:paraId="26531F0A" w14:textId="4F22035E" w:rsidR="008D0C4C" w:rsidRPr="00617823" w:rsidRDefault="008D0C4C" w:rsidP="00861533">
      <w:pPr>
        <w:ind w:firstLine="567"/>
        <w:rPr>
          <w:sz w:val="28"/>
          <w:szCs w:val="28"/>
        </w:rPr>
      </w:pPr>
      <w:r w:rsidRPr="00617823">
        <w:rPr>
          <w:sz w:val="28"/>
          <w:szCs w:val="28"/>
        </w:rPr>
        <w:t xml:space="preserve">Результаты расчетов сводим в таблицу </w:t>
      </w:r>
      <w:r w:rsidR="006C379E" w:rsidRPr="00617823">
        <w:rPr>
          <w:sz w:val="28"/>
          <w:szCs w:val="28"/>
          <w:lang w:val="ru-RU"/>
        </w:rPr>
        <w:t>5</w:t>
      </w:r>
      <w:r w:rsidRPr="00617823">
        <w:rPr>
          <w:sz w:val="28"/>
          <w:szCs w:val="28"/>
        </w:rPr>
        <w:t>.</w:t>
      </w:r>
      <w:r w:rsidR="006C379E" w:rsidRPr="00617823">
        <w:rPr>
          <w:sz w:val="28"/>
          <w:szCs w:val="28"/>
          <w:lang w:val="ru-RU"/>
        </w:rPr>
        <w:t>3</w:t>
      </w:r>
      <w:r w:rsidRPr="00617823">
        <w:rPr>
          <w:sz w:val="28"/>
          <w:szCs w:val="28"/>
        </w:rPr>
        <w:t>.</w:t>
      </w:r>
    </w:p>
    <w:p w14:paraId="12013223" w14:textId="40529E04" w:rsidR="008D0C4C" w:rsidRPr="00617823" w:rsidRDefault="008D0C4C" w:rsidP="00861533">
      <w:pPr>
        <w:spacing w:before="40" w:after="40"/>
        <w:ind w:firstLine="567"/>
        <w:rPr>
          <w:i/>
          <w:lang w:val="ru-RU"/>
        </w:rPr>
      </w:pPr>
    </w:p>
    <w:p w14:paraId="2B397E02" w14:textId="77777777" w:rsidR="00D85DCF" w:rsidRPr="00617823" w:rsidRDefault="00D85DCF" w:rsidP="00D85DCF">
      <w:pPr>
        <w:ind w:firstLine="567"/>
        <w:jc w:val="both"/>
        <w:rPr>
          <w:sz w:val="28"/>
          <w:szCs w:val="28"/>
          <w:lang w:val="ru-RU"/>
        </w:rPr>
      </w:pPr>
      <w:r w:rsidRPr="00617823">
        <w:rPr>
          <w:sz w:val="28"/>
          <w:szCs w:val="28"/>
          <w:lang w:val="ru-RU"/>
        </w:rPr>
        <w:t>Таблица 5.3 - Результаты расчета стоимости строительства скважины</w:t>
      </w:r>
    </w:p>
    <w:p w14:paraId="3C84E103" w14:textId="1E9FF2D3" w:rsidR="00D85DCF" w:rsidRPr="00617823" w:rsidRDefault="00D85DCF" w:rsidP="00861533">
      <w:pPr>
        <w:spacing w:before="40" w:after="40"/>
        <w:ind w:firstLine="567"/>
        <w:rPr>
          <w:i/>
          <w:lang w:val="ru-RU"/>
        </w:rPr>
      </w:pPr>
    </w:p>
    <w:p w14:paraId="793341D2" w14:textId="137ABD1E" w:rsidR="00D85DCF" w:rsidRPr="00617823" w:rsidRDefault="00D85DCF" w:rsidP="00D85DCF">
      <w:pPr>
        <w:spacing w:before="40" w:after="40"/>
        <w:jc w:val="center"/>
        <w:rPr>
          <w:i/>
          <w:lang w:val="ru-RU"/>
        </w:rPr>
      </w:pPr>
      <w:r w:rsidRPr="00617823">
        <w:rPr>
          <w:i/>
          <w:noProof/>
          <w:lang w:val="en-US" w:eastAsia="en-US"/>
        </w:rPr>
        <w:drawing>
          <wp:inline distT="0" distB="0" distL="0" distR="0" wp14:anchorId="5FC32F0C" wp14:editId="2B310ADE">
            <wp:extent cx="4999355" cy="64198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999355" cy="6419850"/>
                    </a:xfrm>
                    <a:prstGeom prst="rect">
                      <a:avLst/>
                    </a:prstGeom>
                    <a:noFill/>
                  </pic:spPr>
                </pic:pic>
              </a:graphicData>
            </a:graphic>
          </wp:inline>
        </w:drawing>
      </w:r>
    </w:p>
    <w:p w14:paraId="728E1492" w14:textId="77777777" w:rsidR="00D85DCF" w:rsidRPr="00617823" w:rsidRDefault="00D85DCF" w:rsidP="00861533">
      <w:pPr>
        <w:spacing w:before="40" w:after="40"/>
        <w:ind w:firstLine="567"/>
        <w:rPr>
          <w:b/>
        </w:rPr>
      </w:pPr>
    </w:p>
    <w:p w14:paraId="3105084C" w14:textId="0BBBEE12" w:rsidR="00D85DCF" w:rsidRPr="00617823" w:rsidRDefault="00D85DCF" w:rsidP="00D85DCF">
      <w:pPr>
        <w:jc w:val="right"/>
        <w:rPr>
          <w:i/>
          <w:sz w:val="28"/>
          <w:szCs w:val="28"/>
          <w:lang w:val="ru-RU"/>
        </w:rPr>
      </w:pPr>
      <w:r w:rsidRPr="00617823">
        <w:rPr>
          <w:i/>
          <w:sz w:val="28"/>
          <w:szCs w:val="28"/>
          <w:lang w:val="ru-RU"/>
        </w:rPr>
        <w:lastRenderedPageBreak/>
        <w:t>Продолжение таблицы 5.3</w:t>
      </w:r>
    </w:p>
    <w:p w14:paraId="43A8CDEE" w14:textId="77777777" w:rsidR="00D85DCF" w:rsidRPr="00617823" w:rsidRDefault="00D85DCF" w:rsidP="00D85DCF">
      <w:pPr>
        <w:jc w:val="right"/>
        <w:rPr>
          <w:i/>
          <w:sz w:val="28"/>
          <w:szCs w:val="28"/>
          <w:lang w:val="ru-RU"/>
        </w:rPr>
      </w:pPr>
    </w:p>
    <w:p w14:paraId="402CB97A" w14:textId="78BE1CEC" w:rsidR="00D85DCF" w:rsidRPr="00617823" w:rsidRDefault="00D85DCF" w:rsidP="00D85DCF">
      <w:pPr>
        <w:spacing w:before="40" w:after="40"/>
        <w:jc w:val="center"/>
        <w:rPr>
          <w:bCs/>
          <w:sz w:val="28"/>
          <w:szCs w:val="28"/>
        </w:rPr>
      </w:pPr>
      <w:r w:rsidRPr="00617823">
        <w:rPr>
          <w:bCs/>
          <w:noProof/>
          <w:sz w:val="28"/>
          <w:szCs w:val="28"/>
          <w:lang w:val="en-US" w:eastAsia="en-US"/>
        </w:rPr>
        <w:drawing>
          <wp:inline distT="0" distB="0" distL="0" distR="0" wp14:anchorId="0E1175DE" wp14:editId="5DAC09A2">
            <wp:extent cx="5206365" cy="34861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216304" cy="3492805"/>
                    </a:xfrm>
                    <a:prstGeom prst="rect">
                      <a:avLst/>
                    </a:prstGeom>
                    <a:noFill/>
                  </pic:spPr>
                </pic:pic>
              </a:graphicData>
            </a:graphic>
          </wp:inline>
        </w:drawing>
      </w:r>
    </w:p>
    <w:p w14:paraId="1A36C28D" w14:textId="77777777" w:rsidR="00D85DCF" w:rsidRPr="00617823" w:rsidRDefault="00D85DCF" w:rsidP="001F02C8">
      <w:pPr>
        <w:spacing w:before="40" w:after="40"/>
        <w:jc w:val="both"/>
        <w:rPr>
          <w:bCs/>
          <w:sz w:val="28"/>
          <w:szCs w:val="28"/>
        </w:rPr>
      </w:pPr>
    </w:p>
    <w:p w14:paraId="157CE082" w14:textId="6F7C9A42" w:rsidR="00B235CF" w:rsidRPr="00617823" w:rsidRDefault="00B235CF" w:rsidP="001F02C8">
      <w:pPr>
        <w:spacing w:before="40" w:after="40"/>
        <w:jc w:val="both"/>
        <w:rPr>
          <w:bCs/>
          <w:sz w:val="28"/>
          <w:szCs w:val="28"/>
        </w:rPr>
      </w:pPr>
      <w:r w:rsidRPr="00617823">
        <w:rPr>
          <w:bCs/>
          <w:sz w:val="28"/>
          <w:szCs w:val="28"/>
        </w:rPr>
        <w:t xml:space="preserve">Таблица </w:t>
      </w:r>
      <w:r w:rsidR="006C379E" w:rsidRPr="00617823">
        <w:rPr>
          <w:bCs/>
          <w:sz w:val="28"/>
          <w:szCs w:val="28"/>
          <w:lang w:val="ru-RU"/>
        </w:rPr>
        <w:t>5</w:t>
      </w:r>
      <w:r w:rsidRPr="00617823">
        <w:rPr>
          <w:bCs/>
          <w:sz w:val="28"/>
          <w:szCs w:val="28"/>
        </w:rPr>
        <w:t>.</w:t>
      </w:r>
      <w:r w:rsidR="006C379E" w:rsidRPr="00617823">
        <w:rPr>
          <w:bCs/>
          <w:sz w:val="28"/>
          <w:szCs w:val="28"/>
          <w:lang w:val="ru-RU"/>
        </w:rPr>
        <w:t>4</w:t>
      </w:r>
      <w:r w:rsidRPr="00617823">
        <w:rPr>
          <w:bCs/>
          <w:sz w:val="28"/>
          <w:szCs w:val="28"/>
        </w:rPr>
        <w:t xml:space="preserve"> – Стоимостные данные по оборудование спускаемому в скважину</w:t>
      </w:r>
    </w:p>
    <w:p w14:paraId="06E959C1" w14:textId="77777777" w:rsidR="008B6735" w:rsidRPr="00617823" w:rsidRDefault="008B6735" w:rsidP="001F02C8">
      <w:pPr>
        <w:spacing w:before="40" w:after="40"/>
        <w:jc w:val="both"/>
        <w:rPr>
          <w:bCs/>
          <w:sz w:val="28"/>
          <w:szCs w:val="28"/>
        </w:rPr>
      </w:pPr>
    </w:p>
    <w:tbl>
      <w:tblPr>
        <w:tblW w:w="9443"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445"/>
        <w:gridCol w:w="6163"/>
        <w:gridCol w:w="992"/>
        <w:gridCol w:w="1843"/>
      </w:tblGrid>
      <w:tr w:rsidR="00617823" w:rsidRPr="00617823" w14:paraId="2B03FD01" w14:textId="77777777" w:rsidTr="00B235CF">
        <w:trPr>
          <w:trHeight w:val="300"/>
        </w:trPr>
        <w:tc>
          <w:tcPr>
            <w:tcW w:w="445" w:type="dxa"/>
            <w:noWrap/>
            <w:vAlign w:val="bottom"/>
            <w:hideMark/>
          </w:tcPr>
          <w:p w14:paraId="2093CE5B" w14:textId="77777777" w:rsidR="008D0C4C" w:rsidRPr="00617823" w:rsidRDefault="008D0C4C" w:rsidP="00970BE6">
            <w:pPr>
              <w:spacing w:before="40" w:after="40"/>
              <w:jc w:val="center"/>
            </w:pPr>
            <w:r w:rsidRPr="00617823">
              <w:t>№</w:t>
            </w:r>
          </w:p>
        </w:tc>
        <w:tc>
          <w:tcPr>
            <w:tcW w:w="6163" w:type="dxa"/>
            <w:noWrap/>
            <w:vAlign w:val="bottom"/>
            <w:hideMark/>
          </w:tcPr>
          <w:p w14:paraId="61602A96" w14:textId="77777777" w:rsidR="008D0C4C" w:rsidRPr="00617823" w:rsidRDefault="008D0C4C" w:rsidP="00970BE6">
            <w:pPr>
              <w:spacing w:before="40" w:after="40"/>
              <w:jc w:val="center"/>
            </w:pPr>
            <w:r w:rsidRPr="00617823">
              <w:t>Наименование</w:t>
            </w:r>
          </w:p>
        </w:tc>
        <w:tc>
          <w:tcPr>
            <w:tcW w:w="992" w:type="dxa"/>
            <w:noWrap/>
            <w:vAlign w:val="bottom"/>
            <w:hideMark/>
          </w:tcPr>
          <w:p w14:paraId="414E98CE" w14:textId="77777777" w:rsidR="008D0C4C" w:rsidRPr="00617823" w:rsidRDefault="008D0C4C" w:rsidP="00970BE6">
            <w:pPr>
              <w:spacing w:before="40" w:after="40"/>
              <w:jc w:val="center"/>
            </w:pPr>
          </w:p>
        </w:tc>
        <w:tc>
          <w:tcPr>
            <w:tcW w:w="1843" w:type="dxa"/>
            <w:noWrap/>
            <w:vAlign w:val="bottom"/>
            <w:hideMark/>
          </w:tcPr>
          <w:p w14:paraId="7F48E848" w14:textId="77777777" w:rsidR="008D0C4C" w:rsidRPr="00617823" w:rsidRDefault="008D0C4C" w:rsidP="00970BE6">
            <w:pPr>
              <w:spacing w:before="40" w:after="40"/>
              <w:jc w:val="center"/>
            </w:pPr>
            <w:r w:rsidRPr="00617823">
              <w:t>расчет</w:t>
            </w:r>
          </w:p>
        </w:tc>
      </w:tr>
      <w:tr w:rsidR="00617823" w:rsidRPr="00617823" w14:paraId="676DF833" w14:textId="77777777" w:rsidTr="00B235CF">
        <w:trPr>
          <w:trHeight w:val="300"/>
        </w:trPr>
        <w:tc>
          <w:tcPr>
            <w:tcW w:w="445" w:type="dxa"/>
            <w:noWrap/>
            <w:vAlign w:val="bottom"/>
            <w:hideMark/>
          </w:tcPr>
          <w:p w14:paraId="04CAFBC3" w14:textId="07E1813B" w:rsidR="008D0C4C" w:rsidRPr="00617823" w:rsidRDefault="001276DD" w:rsidP="00970BE6">
            <w:pPr>
              <w:spacing w:before="40" w:after="40"/>
              <w:jc w:val="right"/>
            </w:pPr>
            <w:r w:rsidRPr="00617823">
              <w:t>1</w:t>
            </w:r>
          </w:p>
        </w:tc>
        <w:tc>
          <w:tcPr>
            <w:tcW w:w="6163" w:type="dxa"/>
            <w:noWrap/>
            <w:vAlign w:val="bottom"/>
            <w:hideMark/>
          </w:tcPr>
          <w:p w14:paraId="7A2919E4" w14:textId="77777777" w:rsidR="008D0C4C" w:rsidRPr="00617823" w:rsidRDefault="008D0C4C" w:rsidP="00B235CF">
            <w:pPr>
              <w:spacing w:before="40" w:after="40"/>
              <w:jc w:val="center"/>
            </w:pPr>
            <w:r w:rsidRPr="00617823">
              <w:t>стоимость 1 тонны НКТ диаметром 73 мм</w:t>
            </w:r>
          </w:p>
        </w:tc>
        <w:tc>
          <w:tcPr>
            <w:tcW w:w="992" w:type="dxa"/>
            <w:noWrap/>
            <w:vAlign w:val="bottom"/>
            <w:hideMark/>
          </w:tcPr>
          <w:p w14:paraId="15D3268F" w14:textId="77777777" w:rsidR="008D0C4C" w:rsidRPr="00617823" w:rsidRDefault="008D0C4C" w:rsidP="00B235CF">
            <w:pPr>
              <w:spacing w:before="40" w:after="40"/>
              <w:jc w:val="center"/>
            </w:pPr>
            <w:r w:rsidRPr="00617823">
              <w:t>т..тг</w:t>
            </w:r>
          </w:p>
        </w:tc>
        <w:tc>
          <w:tcPr>
            <w:tcW w:w="1843" w:type="dxa"/>
            <w:noWrap/>
            <w:vAlign w:val="bottom"/>
            <w:hideMark/>
          </w:tcPr>
          <w:p w14:paraId="607AF09F" w14:textId="77777777" w:rsidR="008D0C4C" w:rsidRPr="00617823" w:rsidRDefault="008D0C4C" w:rsidP="00B235CF">
            <w:pPr>
              <w:spacing w:before="40" w:after="40"/>
              <w:jc w:val="center"/>
            </w:pPr>
            <w:r w:rsidRPr="00617823">
              <w:t>95,20</w:t>
            </w:r>
          </w:p>
        </w:tc>
      </w:tr>
      <w:tr w:rsidR="00617823" w:rsidRPr="00617823" w14:paraId="6D078850" w14:textId="77777777" w:rsidTr="00B235CF">
        <w:trPr>
          <w:trHeight w:val="300"/>
        </w:trPr>
        <w:tc>
          <w:tcPr>
            <w:tcW w:w="445" w:type="dxa"/>
            <w:noWrap/>
            <w:vAlign w:val="bottom"/>
            <w:hideMark/>
          </w:tcPr>
          <w:p w14:paraId="00D7A0B6" w14:textId="77777777" w:rsidR="008D0C4C" w:rsidRPr="00617823" w:rsidRDefault="008D0C4C" w:rsidP="00970BE6">
            <w:pPr>
              <w:spacing w:before="40" w:after="40"/>
              <w:jc w:val="center"/>
            </w:pPr>
            <w:r w:rsidRPr="00617823">
              <w:t>2</w:t>
            </w:r>
          </w:p>
        </w:tc>
        <w:tc>
          <w:tcPr>
            <w:tcW w:w="6163" w:type="dxa"/>
            <w:noWrap/>
            <w:vAlign w:val="bottom"/>
            <w:hideMark/>
          </w:tcPr>
          <w:p w14:paraId="6B3D13F9" w14:textId="7F6390CC" w:rsidR="008D0C4C" w:rsidRPr="00617823" w:rsidRDefault="008D0C4C" w:rsidP="00B235CF">
            <w:pPr>
              <w:spacing w:before="40" w:after="40"/>
              <w:jc w:val="center"/>
            </w:pPr>
            <w:r w:rsidRPr="00617823">
              <w:t>ППУ "UNISTEAM-M"</w:t>
            </w:r>
          </w:p>
        </w:tc>
        <w:tc>
          <w:tcPr>
            <w:tcW w:w="992" w:type="dxa"/>
            <w:noWrap/>
            <w:vAlign w:val="bottom"/>
            <w:hideMark/>
          </w:tcPr>
          <w:p w14:paraId="21341798" w14:textId="77777777" w:rsidR="008D0C4C" w:rsidRPr="00617823" w:rsidRDefault="008D0C4C" w:rsidP="00B235CF">
            <w:pPr>
              <w:spacing w:before="40" w:after="40"/>
              <w:jc w:val="center"/>
            </w:pPr>
            <w:r w:rsidRPr="00617823">
              <w:t>1 шт</w:t>
            </w:r>
          </w:p>
        </w:tc>
        <w:tc>
          <w:tcPr>
            <w:tcW w:w="1843" w:type="dxa"/>
            <w:noWrap/>
            <w:vAlign w:val="bottom"/>
            <w:hideMark/>
          </w:tcPr>
          <w:p w14:paraId="6679E308" w14:textId="77777777" w:rsidR="008D0C4C" w:rsidRPr="00617823" w:rsidRDefault="008D0C4C" w:rsidP="00B235CF">
            <w:pPr>
              <w:spacing w:before="40" w:after="40"/>
              <w:jc w:val="center"/>
            </w:pPr>
            <w:r w:rsidRPr="00617823">
              <w:t>18 000,00</w:t>
            </w:r>
          </w:p>
        </w:tc>
      </w:tr>
      <w:tr w:rsidR="00617823" w:rsidRPr="00617823" w14:paraId="208D7254" w14:textId="77777777" w:rsidTr="00B235CF">
        <w:trPr>
          <w:trHeight w:val="300"/>
        </w:trPr>
        <w:tc>
          <w:tcPr>
            <w:tcW w:w="445" w:type="dxa"/>
            <w:noWrap/>
            <w:vAlign w:val="bottom"/>
            <w:hideMark/>
          </w:tcPr>
          <w:p w14:paraId="5505602B" w14:textId="77777777" w:rsidR="008D0C4C" w:rsidRPr="00617823" w:rsidRDefault="008D0C4C" w:rsidP="00970BE6">
            <w:pPr>
              <w:spacing w:before="40" w:after="40"/>
              <w:jc w:val="right"/>
            </w:pPr>
          </w:p>
        </w:tc>
        <w:tc>
          <w:tcPr>
            <w:tcW w:w="6163" w:type="dxa"/>
            <w:noWrap/>
            <w:vAlign w:val="bottom"/>
            <w:hideMark/>
          </w:tcPr>
          <w:p w14:paraId="4A473C3E" w14:textId="77777777" w:rsidR="008D0C4C" w:rsidRPr="00617823" w:rsidRDefault="008D0C4C" w:rsidP="00B235CF">
            <w:pPr>
              <w:spacing w:before="40" w:after="40"/>
              <w:jc w:val="center"/>
            </w:pPr>
            <w:r w:rsidRPr="00617823">
              <w:t>средний расход ППУ</w:t>
            </w:r>
          </w:p>
        </w:tc>
        <w:tc>
          <w:tcPr>
            <w:tcW w:w="992" w:type="dxa"/>
            <w:noWrap/>
            <w:vAlign w:val="bottom"/>
            <w:hideMark/>
          </w:tcPr>
          <w:p w14:paraId="29DF0292" w14:textId="77777777" w:rsidR="008D0C4C" w:rsidRPr="00617823" w:rsidRDefault="008D0C4C" w:rsidP="00B235CF">
            <w:pPr>
              <w:spacing w:before="40" w:after="40"/>
              <w:jc w:val="center"/>
            </w:pPr>
            <w:r w:rsidRPr="00617823">
              <w:t>л/час</w:t>
            </w:r>
          </w:p>
        </w:tc>
        <w:tc>
          <w:tcPr>
            <w:tcW w:w="1843" w:type="dxa"/>
            <w:noWrap/>
            <w:vAlign w:val="bottom"/>
            <w:hideMark/>
          </w:tcPr>
          <w:p w14:paraId="6B727207" w14:textId="77777777" w:rsidR="008D0C4C" w:rsidRPr="00617823" w:rsidRDefault="008D0C4C" w:rsidP="00B235CF">
            <w:pPr>
              <w:spacing w:before="40" w:after="40"/>
              <w:jc w:val="center"/>
            </w:pPr>
            <w:r w:rsidRPr="00617823">
              <w:t>70,00</w:t>
            </w:r>
          </w:p>
        </w:tc>
      </w:tr>
      <w:tr w:rsidR="00617823" w:rsidRPr="00617823" w14:paraId="45549021" w14:textId="77777777" w:rsidTr="00B235CF">
        <w:trPr>
          <w:trHeight w:val="351"/>
        </w:trPr>
        <w:tc>
          <w:tcPr>
            <w:tcW w:w="445" w:type="dxa"/>
            <w:noWrap/>
            <w:vAlign w:val="bottom"/>
            <w:hideMark/>
          </w:tcPr>
          <w:p w14:paraId="6D67B6B0" w14:textId="77777777" w:rsidR="008D0C4C" w:rsidRPr="00617823" w:rsidRDefault="008D0C4C" w:rsidP="00970BE6">
            <w:pPr>
              <w:spacing w:before="40" w:after="40"/>
              <w:jc w:val="center"/>
            </w:pPr>
            <w:r w:rsidRPr="00617823">
              <w:t>3</w:t>
            </w:r>
          </w:p>
        </w:tc>
        <w:tc>
          <w:tcPr>
            <w:tcW w:w="6163" w:type="dxa"/>
            <w:noWrap/>
            <w:vAlign w:val="bottom"/>
            <w:hideMark/>
          </w:tcPr>
          <w:p w14:paraId="3ED8644A" w14:textId="77777777" w:rsidR="008D0C4C" w:rsidRPr="00617823" w:rsidRDefault="008D0C4C" w:rsidP="00B235CF">
            <w:pPr>
              <w:spacing w:before="40" w:after="40"/>
              <w:jc w:val="center"/>
            </w:pPr>
            <w:r w:rsidRPr="00617823">
              <w:t>Расход ППУ в сутки по топливу</w:t>
            </w:r>
          </w:p>
        </w:tc>
        <w:tc>
          <w:tcPr>
            <w:tcW w:w="992" w:type="dxa"/>
            <w:noWrap/>
            <w:vAlign w:val="bottom"/>
            <w:hideMark/>
          </w:tcPr>
          <w:p w14:paraId="0E8C4985" w14:textId="77777777" w:rsidR="008D0C4C" w:rsidRPr="00617823" w:rsidRDefault="008D0C4C" w:rsidP="00B235CF">
            <w:pPr>
              <w:spacing w:before="40" w:after="40"/>
              <w:jc w:val="center"/>
            </w:pPr>
            <w:r w:rsidRPr="00617823">
              <w:t>тн</w:t>
            </w:r>
          </w:p>
        </w:tc>
        <w:tc>
          <w:tcPr>
            <w:tcW w:w="1843" w:type="dxa"/>
            <w:noWrap/>
            <w:vAlign w:val="bottom"/>
            <w:hideMark/>
          </w:tcPr>
          <w:p w14:paraId="36ED369A" w14:textId="77777777" w:rsidR="008D0C4C" w:rsidRPr="00617823" w:rsidRDefault="008D0C4C" w:rsidP="00B235CF">
            <w:pPr>
              <w:spacing w:before="40" w:after="40"/>
              <w:jc w:val="center"/>
            </w:pPr>
            <w:r w:rsidRPr="00617823">
              <w:t>1,70</w:t>
            </w:r>
          </w:p>
        </w:tc>
      </w:tr>
      <w:tr w:rsidR="00617823" w:rsidRPr="00617823" w14:paraId="161222AA" w14:textId="77777777" w:rsidTr="00B235CF">
        <w:trPr>
          <w:trHeight w:val="300"/>
        </w:trPr>
        <w:tc>
          <w:tcPr>
            <w:tcW w:w="445" w:type="dxa"/>
            <w:noWrap/>
            <w:vAlign w:val="bottom"/>
            <w:hideMark/>
          </w:tcPr>
          <w:p w14:paraId="582A2830" w14:textId="77777777" w:rsidR="008D0C4C" w:rsidRPr="00617823" w:rsidRDefault="008D0C4C" w:rsidP="00970BE6">
            <w:pPr>
              <w:spacing w:before="40" w:after="40"/>
              <w:jc w:val="center"/>
            </w:pPr>
            <w:r w:rsidRPr="00617823">
              <w:t>4</w:t>
            </w:r>
          </w:p>
        </w:tc>
        <w:tc>
          <w:tcPr>
            <w:tcW w:w="6163" w:type="dxa"/>
            <w:noWrap/>
            <w:vAlign w:val="bottom"/>
            <w:hideMark/>
          </w:tcPr>
          <w:p w14:paraId="6454B059" w14:textId="77777777" w:rsidR="008D0C4C" w:rsidRPr="00617823" w:rsidRDefault="008D0C4C" w:rsidP="00B235CF">
            <w:pPr>
              <w:spacing w:before="40" w:after="40"/>
              <w:jc w:val="center"/>
            </w:pPr>
            <w:r w:rsidRPr="00617823">
              <w:t>Стоимость 1 тонны топливо (солярка)</w:t>
            </w:r>
          </w:p>
        </w:tc>
        <w:tc>
          <w:tcPr>
            <w:tcW w:w="992" w:type="dxa"/>
            <w:noWrap/>
            <w:vAlign w:val="bottom"/>
            <w:hideMark/>
          </w:tcPr>
          <w:p w14:paraId="1FFE2A4A" w14:textId="77777777" w:rsidR="008D0C4C" w:rsidRPr="00617823" w:rsidRDefault="008D0C4C" w:rsidP="00B235CF">
            <w:pPr>
              <w:spacing w:before="40" w:after="40"/>
              <w:jc w:val="center"/>
            </w:pPr>
            <w:r w:rsidRPr="00617823">
              <w:t>т.тг</w:t>
            </w:r>
          </w:p>
        </w:tc>
        <w:tc>
          <w:tcPr>
            <w:tcW w:w="1843" w:type="dxa"/>
            <w:noWrap/>
            <w:vAlign w:val="bottom"/>
            <w:hideMark/>
          </w:tcPr>
          <w:p w14:paraId="74A91832" w14:textId="77777777" w:rsidR="008D0C4C" w:rsidRPr="00617823" w:rsidRDefault="008D0C4C" w:rsidP="00B235CF">
            <w:pPr>
              <w:spacing w:before="40" w:after="40"/>
              <w:jc w:val="center"/>
            </w:pPr>
            <w:r w:rsidRPr="00617823">
              <w:t>197,4</w:t>
            </w:r>
          </w:p>
        </w:tc>
      </w:tr>
      <w:tr w:rsidR="00617823" w:rsidRPr="00617823" w14:paraId="1CFA95A3" w14:textId="77777777" w:rsidTr="00B235CF">
        <w:trPr>
          <w:trHeight w:val="300"/>
        </w:trPr>
        <w:tc>
          <w:tcPr>
            <w:tcW w:w="445" w:type="dxa"/>
            <w:noWrap/>
            <w:vAlign w:val="bottom"/>
            <w:hideMark/>
          </w:tcPr>
          <w:p w14:paraId="50C887D5" w14:textId="77777777" w:rsidR="008D0C4C" w:rsidRPr="00617823" w:rsidRDefault="008D0C4C" w:rsidP="00970BE6">
            <w:pPr>
              <w:spacing w:before="40" w:after="40"/>
              <w:jc w:val="center"/>
            </w:pPr>
            <w:r w:rsidRPr="00617823">
              <w:t>5</w:t>
            </w:r>
          </w:p>
        </w:tc>
        <w:tc>
          <w:tcPr>
            <w:tcW w:w="6163" w:type="dxa"/>
            <w:noWrap/>
            <w:vAlign w:val="bottom"/>
            <w:hideMark/>
          </w:tcPr>
          <w:p w14:paraId="380FD96F" w14:textId="29B6D8A6" w:rsidR="008D0C4C" w:rsidRPr="00617823" w:rsidRDefault="008D0C4C" w:rsidP="00B235CF">
            <w:pPr>
              <w:spacing w:before="40" w:after="40"/>
              <w:jc w:val="center"/>
            </w:pPr>
            <w:r w:rsidRPr="00617823">
              <w:t>Расход топлива в год</w:t>
            </w:r>
          </w:p>
        </w:tc>
        <w:tc>
          <w:tcPr>
            <w:tcW w:w="992" w:type="dxa"/>
            <w:noWrap/>
            <w:vAlign w:val="bottom"/>
            <w:hideMark/>
          </w:tcPr>
          <w:p w14:paraId="5315561C" w14:textId="77777777" w:rsidR="008D0C4C" w:rsidRPr="00617823" w:rsidRDefault="008D0C4C" w:rsidP="00B235CF">
            <w:pPr>
              <w:spacing w:before="40" w:after="40"/>
              <w:jc w:val="center"/>
            </w:pPr>
            <w:r w:rsidRPr="00617823">
              <w:t>тн</w:t>
            </w:r>
          </w:p>
        </w:tc>
        <w:tc>
          <w:tcPr>
            <w:tcW w:w="1843" w:type="dxa"/>
            <w:noWrap/>
            <w:vAlign w:val="bottom"/>
            <w:hideMark/>
          </w:tcPr>
          <w:p w14:paraId="74954164" w14:textId="77777777" w:rsidR="008D0C4C" w:rsidRPr="00617823" w:rsidRDefault="008D0C4C" w:rsidP="00B235CF">
            <w:pPr>
              <w:spacing w:before="40" w:after="40"/>
              <w:jc w:val="center"/>
            </w:pPr>
            <w:r w:rsidRPr="00617823">
              <w:t>620,5</w:t>
            </w:r>
          </w:p>
        </w:tc>
      </w:tr>
      <w:tr w:rsidR="00617823" w:rsidRPr="00617823" w14:paraId="6E673824" w14:textId="77777777" w:rsidTr="00B235CF">
        <w:trPr>
          <w:trHeight w:val="300"/>
        </w:trPr>
        <w:tc>
          <w:tcPr>
            <w:tcW w:w="445" w:type="dxa"/>
            <w:noWrap/>
            <w:vAlign w:val="bottom"/>
            <w:hideMark/>
          </w:tcPr>
          <w:p w14:paraId="544B4EE1" w14:textId="77777777" w:rsidR="008D0C4C" w:rsidRPr="00617823" w:rsidRDefault="008D0C4C" w:rsidP="00970BE6">
            <w:pPr>
              <w:spacing w:before="40" w:after="40"/>
              <w:jc w:val="center"/>
            </w:pPr>
            <w:r w:rsidRPr="00617823">
              <w:t>6</w:t>
            </w:r>
          </w:p>
        </w:tc>
        <w:tc>
          <w:tcPr>
            <w:tcW w:w="6163" w:type="dxa"/>
            <w:noWrap/>
            <w:vAlign w:val="bottom"/>
            <w:hideMark/>
          </w:tcPr>
          <w:p w14:paraId="681DDE36" w14:textId="77777777" w:rsidR="008D0C4C" w:rsidRPr="00617823" w:rsidRDefault="008D0C4C" w:rsidP="00B235CF">
            <w:pPr>
              <w:spacing w:before="40" w:after="40"/>
              <w:jc w:val="center"/>
            </w:pPr>
            <w:r w:rsidRPr="00617823">
              <w:t>Стоимость расх. топлива в год</w:t>
            </w:r>
          </w:p>
        </w:tc>
        <w:tc>
          <w:tcPr>
            <w:tcW w:w="992" w:type="dxa"/>
            <w:noWrap/>
            <w:vAlign w:val="bottom"/>
            <w:hideMark/>
          </w:tcPr>
          <w:p w14:paraId="5CE29A9A" w14:textId="77777777" w:rsidR="008D0C4C" w:rsidRPr="00617823" w:rsidRDefault="008D0C4C" w:rsidP="00B235CF">
            <w:pPr>
              <w:spacing w:before="40" w:after="40"/>
              <w:jc w:val="center"/>
            </w:pPr>
            <w:r w:rsidRPr="00617823">
              <w:t>т.тг</w:t>
            </w:r>
          </w:p>
        </w:tc>
        <w:tc>
          <w:tcPr>
            <w:tcW w:w="1843" w:type="dxa"/>
            <w:noWrap/>
            <w:vAlign w:val="bottom"/>
            <w:hideMark/>
          </w:tcPr>
          <w:p w14:paraId="7C51EFBE" w14:textId="77777777" w:rsidR="008D0C4C" w:rsidRPr="00617823" w:rsidRDefault="008D0C4C" w:rsidP="00B235CF">
            <w:pPr>
              <w:spacing w:before="40" w:after="40"/>
              <w:jc w:val="center"/>
            </w:pPr>
            <w:r w:rsidRPr="00617823">
              <w:t>122 486,70</w:t>
            </w:r>
          </w:p>
        </w:tc>
      </w:tr>
      <w:tr w:rsidR="00617823" w:rsidRPr="00617823" w14:paraId="37433B59" w14:textId="77777777" w:rsidTr="00B235CF">
        <w:trPr>
          <w:trHeight w:val="300"/>
        </w:trPr>
        <w:tc>
          <w:tcPr>
            <w:tcW w:w="445" w:type="dxa"/>
            <w:noWrap/>
            <w:vAlign w:val="bottom"/>
            <w:hideMark/>
          </w:tcPr>
          <w:p w14:paraId="08E1C17B" w14:textId="77777777" w:rsidR="008D0C4C" w:rsidRPr="00617823" w:rsidRDefault="008D0C4C" w:rsidP="00970BE6">
            <w:pPr>
              <w:spacing w:before="40" w:after="40"/>
              <w:jc w:val="center"/>
            </w:pPr>
            <w:r w:rsidRPr="00617823">
              <w:t>7</w:t>
            </w:r>
          </w:p>
        </w:tc>
        <w:tc>
          <w:tcPr>
            <w:tcW w:w="6163" w:type="dxa"/>
            <w:noWrap/>
            <w:vAlign w:val="bottom"/>
            <w:hideMark/>
          </w:tcPr>
          <w:p w14:paraId="57C83DA9" w14:textId="66A21991" w:rsidR="008D0C4C" w:rsidRPr="00617823" w:rsidRDefault="008D0C4C" w:rsidP="00B235CF">
            <w:pPr>
              <w:spacing w:before="40" w:after="40"/>
              <w:jc w:val="center"/>
            </w:pPr>
            <w:r w:rsidRPr="00617823">
              <w:t>Работы по стуску колонн</w:t>
            </w:r>
          </w:p>
        </w:tc>
        <w:tc>
          <w:tcPr>
            <w:tcW w:w="992" w:type="dxa"/>
            <w:noWrap/>
            <w:vAlign w:val="bottom"/>
            <w:hideMark/>
          </w:tcPr>
          <w:p w14:paraId="37F25C27" w14:textId="77777777" w:rsidR="008D0C4C" w:rsidRPr="00617823" w:rsidRDefault="008D0C4C" w:rsidP="00B235CF">
            <w:pPr>
              <w:spacing w:before="40" w:after="40"/>
              <w:jc w:val="center"/>
            </w:pPr>
            <w:r w:rsidRPr="00617823">
              <w:t>т.тг</w:t>
            </w:r>
          </w:p>
        </w:tc>
        <w:tc>
          <w:tcPr>
            <w:tcW w:w="1843" w:type="dxa"/>
            <w:noWrap/>
            <w:vAlign w:val="bottom"/>
            <w:hideMark/>
          </w:tcPr>
          <w:p w14:paraId="67C62340" w14:textId="77777777" w:rsidR="008D0C4C" w:rsidRPr="00617823" w:rsidRDefault="008D0C4C" w:rsidP="00B235CF">
            <w:pPr>
              <w:spacing w:before="40" w:after="40"/>
              <w:jc w:val="center"/>
            </w:pPr>
            <w:r w:rsidRPr="00617823">
              <w:t>742,2</w:t>
            </w:r>
          </w:p>
        </w:tc>
      </w:tr>
      <w:tr w:rsidR="00617823" w:rsidRPr="00617823" w14:paraId="1D442141" w14:textId="77777777" w:rsidTr="00B235CF">
        <w:trPr>
          <w:trHeight w:val="300"/>
        </w:trPr>
        <w:tc>
          <w:tcPr>
            <w:tcW w:w="445" w:type="dxa"/>
            <w:noWrap/>
            <w:vAlign w:val="bottom"/>
            <w:hideMark/>
          </w:tcPr>
          <w:p w14:paraId="29488ACB" w14:textId="77777777" w:rsidR="008D0C4C" w:rsidRPr="00617823" w:rsidRDefault="008D0C4C" w:rsidP="00970BE6">
            <w:pPr>
              <w:spacing w:before="40" w:after="40"/>
              <w:jc w:val="right"/>
            </w:pPr>
          </w:p>
        </w:tc>
        <w:tc>
          <w:tcPr>
            <w:tcW w:w="6163" w:type="dxa"/>
            <w:noWrap/>
            <w:vAlign w:val="bottom"/>
            <w:hideMark/>
          </w:tcPr>
          <w:p w14:paraId="5F014FD5" w14:textId="77777777" w:rsidR="008D0C4C" w:rsidRPr="00617823" w:rsidRDefault="008D0C4C" w:rsidP="00B235CF">
            <w:pPr>
              <w:spacing w:before="40" w:after="40"/>
              <w:jc w:val="center"/>
            </w:pPr>
            <w:r w:rsidRPr="00617823">
              <w:t>спуск 1 метра НКТ</w:t>
            </w:r>
          </w:p>
        </w:tc>
        <w:tc>
          <w:tcPr>
            <w:tcW w:w="992" w:type="dxa"/>
            <w:noWrap/>
            <w:vAlign w:val="bottom"/>
            <w:hideMark/>
          </w:tcPr>
          <w:p w14:paraId="50608029" w14:textId="77777777" w:rsidR="008D0C4C" w:rsidRPr="00617823" w:rsidRDefault="008D0C4C" w:rsidP="00B235CF">
            <w:pPr>
              <w:spacing w:before="40" w:after="40"/>
              <w:jc w:val="center"/>
            </w:pPr>
            <w:r w:rsidRPr="00617823">
              <w:t>т.тг</w:t>
            </w:r>
          </w:p>
        </w:tc>
        <w:tc>
          <w:tcPr>
            <w:tcW w:w="1843" w:type="dxa"/>
            <w:noWrap/>
            <w:vAlign w:val="bottom"/>
            <w:hideMark/>
          </w:tcPr>
          <w:p w14:paraId="2121804F" w14:textId="77777777" w:rsidR="008D0C4C" w:rsidRPr="00617823" w:rsidRDefault="008D0C4C" w:rsidP="00B235CF">
            <w:pPr>
              <w:spacing w:before="40" w:after="40"/>
              <w:jc w:val="center"/>
            </w:pPr>
            <w:r w:rsidRPr="00617823">
              <w:t>0,6</w:t>
            </w:r>
          </w:p>
        </w:tc>
      </w:tr>
      <w:tr w:rsidR="00617823" w:rsidRPr="00617823" w14:paraId="5F70EBD9" w14:textId="77777777" w:rsidTr="00B235CF">
        <w:trPr>
          <w:trHeight w:val="300"/>
        </w:trPr>
        <w:tc>
          <w:tcPr>
            <w:tcW w:w="445" w:type="dxa"/>
            <w:noWrap/>
            <w:vAlign w:val="bottom"/>
            <w:hideMark/>
          </w:tcPr>
          <w:p w14:paraId="59BC8A30" w14:textId="77777777" w:rsidR="008D0C4C" w:rsidRPr="00617823" w:rsidRDefault="008D0C4C" w:rsidP="00970BE6">
            <w:pPr>
              <w:spacing w:before="40" w:after="40"/>
            </w:pPr>
          </w:p>
        </w:tc>
        <w:tc>
          <w:tcPr>
            <w:tcW w:w="6163" w:type="dxa"/>
            <w:noWrap/>
            <w:vAlign w:val="bottom"/>
            <w:hideMark/>
          </w:tcPr>
          <w:p w14:paraId="310E2988" w14:textId="77777777" w:rsidR="008D0C4C" w:rsidRPr="00617823" w:rsidRDefault="008D0C4C" w:rsidP="00B235CF">
            <w:pPr>
              <w:spacing w:before="40" w:after="40"/>
              <w:jc w:val="center"/>
            </w:pPr>
            <w:r w:rsidRPr="00617823">
              <w:t>Итого прямых затрат</w:t>
            </w:r>
          </w:p>
        </w:tc>
        <w:tc>
          <w:tcPr>
            <w:tcW w:w="992" w:type="dxa"/>
            <w:noWrap/>
            <w:vAlign w:val="bottom"/>
            <w:hideMark/>
          </w:tcPr>
          <w:p w14:paraId="075C14EF" w14:textId="77777777" w:rsidR="008D0C4C" w:rsidRPr="00617823" w:rsidRDefault="008D0C4C" w:rsidP="00B235CF">
            <w:pPr>
              <w:spacing w:before="40" w:after="40"/>
              <w:jc w:val="center"/>
            </w:pPr>
            <w:r w:rsidRPr="00617823">
              <w:t>тг</w:t>
            </w:r>
          </w:p>
        </w:tc>
        <w:tc>
          <w:tcPr>
            <w:tcW w:w="1843" w:type="dxa"/>
            <w:noWrap/>
            <w:vAlign w:val="bottom"/>
            <w:hideMark/>
          </w:tcPr>
          <w:p w14:paraId="729BD616" w14:textId="77777777" w:rsidR="008D0C4C" w:rsidRPr="00617823" w:rsidRDefault="008D0C4C" w:rsidP="00B235CF">
            <w:pPr>
              <w:spacing w:before="40" w:after="40"/>
              <w:jc w:val="center"/>
            </w:pPr>
            <w:r w:rsidRPr="00617823">
              <w:t>142 566 900</w:t>
            </w:r>
          </w:p>
        </w:tc>
      </w:tr>
      <w:tr w:rsidR="00617823" w:rsidRPr="00617823" w14:paraId="5FF4F2EC" w14:textId="77777777" w:rsidTr="00B235CF">
        <w:trPr>
          <w:trHeight w:val="300"/>
        </w:trPr>
        <w:tc>
          <w:tcPr>
            <w:tcW w:w="445" w:type="dxa"/>
            <w:noWrap/>
            <w:vAlign w:val="bottom"/>
            <w:hideMark/>
          </w:tcPr>
          <w:p w14:paraId="0A14C65E" w14:textId="77777777" w:rsidR="008D0C4C" w:rsidRPr="00617823" w:rsidRDefault="008D0C4C" w:rsidP="00970BE6">
            <w:pPr>
              <w:spacing w:before="40" w:after="40"/>
              <w:jc w:val="right"/>
            </w:pPr>
          </w:p>
        </w:tc>
        <w:tc>
          <w:tcPr>
            <w:tcW w:w="6163" w:type="dxa"/>
            <w:noWrap/>
            <w:vAlign w:val="bottom"/>
            <w:hideMark/>
          </w:tcPr>
          <w:p w14:paraId="5A0AB227" w14:textId="77777777" w:rsidR="008D0C4C" w:rsidRPr="00617823" w:rsidRDefault="008D0C4C" w:rsidP="00B235CF">
            <w:pPr>
              <w:spacing w:before="40" w:after="40"/>
              <w:jc w:val="center"/>
            </w:pPr>
          </w:p>
        </w:tc>
        <w:tc>
          <w:tcPr>
            <w:tcW w:w="992" w:type="dxa"/>
            <w:noWrap/>
            <w:vAlign w:val="bottom"/>
            <w:hideMark/>
          </w:tcPr>
          <w:p w14:paraId="6761703C" w14:textId="77777777" w:rsidR="008D0C4C" w:rsidRPr="00617823" w:rsidRDefault="008D0C4C" w:rsidP="00B235CF">
            <w:pPr>
              <w:spacing w:before="40" w:after="40"/>
              <w:jc w:val="center"/>
            </w:pPr>
            <w:r w:rsidRPr="00617823">
              <w:t>$</w:t>
            </w:r>
          </w:p>
        </w:tc>
        <w:tc>
          <w:tcPr>
            <w:tcW w:w="1843" w:type="dxa"/>
            <w:noWrap/>
            <w:vAlign w:val="bottom"/>
            <w:hideMark/>
          </w:tcPr>
          <w:p w14:paraId="201BA77C" w14:textId="77777777" w:rsidR="008D0C4C" w:rsidRPr="00617823" w:rsidRDefault="008D0C4C" w:rsidP="00B235CF">
            <w:pPr>
              <w:spacing w:before="40" w:after="40"/>
              <w:jc w:val="center"/>
            </w:pPr>
            <w:r w:rsidRPr="00617823">
              <w:t>459 893</w:t>
            </w:r>
          </w:p>
        </w:tc>
      </w:tr>
      <w:tr w:rsidR="00617823" w:rsidRPr="00617823" w14:paraId="5DD9B8E2" w14:textId="77777777" w:rsidTr="00B235CF">
        <w:trPr>
          <w:trHeight w:val="300"/>
        </w:trPr>
        <w:tc>
          <w:tcPr>
            <w:tcW w:w="445" w:type="dxa"/>
            <w:noWrap/>
            <w:vAlign w:val="bottom"/>
            <w:hideMark/>
          </w:tcPr>
          <w:p w14:paraId="53182E63" w14:textId="77777777" w:rsidR="008D0C4C" w:rsidRPr="00617823" w:rsidRDefault="008D0C4C" w:rsidP="00970BE6">
            <w:pPr>
              <w:spacing w:before="40" w:after="40"/>
              <w:jc w:val="right"/>
            </w:pPr>
          </w:p>
        </w:tc>
        <w:tc>
          <w:tcPr>
            <w:tcW w:w="6163" w:type="dxa"/>
            <w:noWrap/>
            <w:vAlign w:val="bottom"/>
            <w:hideMark/>
          </w:tcPr>
          <w:p w14:paraId="61B85FF5" w14:textId="77777777" w:rsidR="008D0C4C" w:rsidRPr="00617823" w:rsidRDefault="008D0C4C" w:rsidP="00B235CF">
            <w:pPr>
              <w:spacing w:before="40" w:after="40"/>
              <w:jc w:val="center"/>
            </w:pPr>
            <w:r w:rsidRPr="00617823">
              <w:t>Затраты единовлеменные бур.+ разраб).</w:t>
            </w:r>
          </w:p>
        </w:tc>
        <w:tc>
          <w:tcPr>
            <w:tcW w:w="992" w:type="dxa"/>
            <w:noWrap/>
            <w:vAlign w:val="bottom"/>
            <w:hideMark/>
          </w:tcPr>
          <w:p w14:paraId="79462B98" w14:textId="77777777" w:rsidR="008D0C4C" w:rsidRPr="00617823" w:rsidRDefault="008D0C4C" w:rsidP="00B235CF">
            <w:pPr>
              <w:spacing w:before="40" w:after="40"/>
              <w:jc w:val="center"/>
            </w:pPr>
            <w:r w:rsidRPr="00617823">
              <w:t>тг</w:t>
            </w:r>
          </w:p>
        </w:tc>
        <w:tc>
          <w:tcPr>
            <w:tcW w:w="1843" w:type="dxa"/>
            <w:noWrap/>
            <w:vAlign w:val="bottom"/>
            <w:hideMark/>
          </w:tcPr>
          <w:p w14:paraId="14034E26" w14:textId="77777777" w:rsidR="008D0C4C" w:rsidRPr="00617823" w:rsidRDefault="008D0C4C" w:rsidP="00B235CF">
            <w:pPr>
              <w:spacing w:before="40" w:after="40"/>
              <w:jc w:val="center"/>
            </w:pPr>
            <w:r w:rsidRPr="00617823">
              <w:t>396 238 880</w:t>
            </w:r>
          </w:p>
        </w:tc>
      </w:tr>
      <w:tr w:rsidR="00617823" w:rsidRPr="00617823" w14:paraId="2B9ED9A8" w14:textId="77777777" w:rsidTr="00B235CF">
        <w:trPr>
          <w:trHeight w:val="300"/>
        </w:trPr>
        <w:tc>
          <w:tcPr>
            <w:tcW w:w="445" w:type="dxa"/>
            <w:noWrap/>
            <w:vAlign w:val="bottom"/>
            <w:hideMark/>
          </w:tcPr>
          <w:p w14:paraId="04968EF8" w14:textId="77777777" w:rsidR="008D0C4C" w:rsidRPr="00617823" w:rsidRDefault="008D0C4C" w:rsidP="00970BE6">
            <w:pPr>
              <w:spacing w:before="40" w:after="40"/>
              <w:jc w:val="right"/>
            </w:pPr>
          </w:p>
        </w:tc>
        <w:tc>
          <w:tcPr>
            <w:tcW w:w="6163" w:type="dxa"/>
            <w:noWrap/>
            <w:vAlign w:val="bottom"/>
            <w:hideMark/>
          </w:tcPr>
          <w:p w14:paraId="1EF783E8" w14:textId="77777777" w:rsidR="008D0C4C" w:rsidRPr="00617823" w:rsidRDefault="008D0C4C" w:rsidP="00B235CF">
            <w:pPr>
              <w:spacing w:before="40" w:after="40"/>
              <w:jc w:val="center"/>
            </w:pPr>
          </w:p>
        </w:tc>
        <w:tc>
          <w:tcPr>
            <w:tcW w:w="992" w:type="dxa"/>
            <w:noWrap/>
            <w:vAlign w:val="bottom"/>
            <w:hideMark/>
          </w:tcPr>
          <w:p w14:paraId="188C1D85" w14:textId="77777777" w:rsidR="008D0C4C" w:rsidRPr="00617823" w:rsidRDefault="008D0C4C" w:rsidP="00B235CF">
            <w:pPr>
              <w:spacing w:before="40" w:after="40"/>
              <w:jc w:val="center"/>
            </w:pPr>
            <w:r w:rsidRPr="00617823">
              <w:t>$</w:t>
            </w:r>
          </w:p>
        </w:tc>
        <w:tc>
          <w:tcPr>
            <w:tcW w:w="1843" w:type="dxa"/>
            <w:noWrap/>
            <w:vAlign w:val="bottom"/>
            <w:hideMark/>
          </w:tcPr>
          <w:p w14:paraId="525540AC" w14:textId="77777777" w:rsidR="008D0C4C" w:rsidRPr="00617823" w:rsidRDefault="008D0C4C" w:rsidP="00B235CF">
            <w:pPr>
              <w:spacing w:before="40" w:after="40"/>
              <w:jc w:val="center"/>
            </w:pPr>
            <w:r w:rsidRPr="00617823">
              <w:t>1 278 190</w:t>
            </w:r>
          </w:p>
        </w:tc>
      </w:tr>
      <w:tr w:rsidR="00617823" w:rsidRPr="00617823" w14:paraId="4C0B5352" w14:textId="77777777" w:rsidTr="00B235CF">
        <w:trPr>
          <w:trHeight w:val="300"/>
        </w:trPr>
        <w:tc>
          <w:tcPr>
            <w:tcW w:w="445" w:type="dxa"/>
            <w:noWrap/>
            <w:vAlign w:val="bottom"/>
            <w:hideMark/>
          </w:tcPr>
          <w:p w14:paraId="0810CD57" w14:textId="77777777" w:rsidR="008D0C4C" w:rsidRPr="00617823" w:rsidRDefault="008D0C4C" w:rsidP="00970BE6">
            <w:pPr>
              <w:spacing w:before="40" w:after="40"/>
              <w:jc w:val="right"/>
            </w:pPr>
          </w:p>
        </w:tc>
        <w:tc>
          <w:tcPr>
            <w:tcW w:w="6163" w:type="dxa"/>
            <w:noWrap/>
            <w:vAlign w:val="bottom"/>
            <w:hideMark/>
          </w:tcPr>
          <w:p w14:paraId="07A224C7" w14:textId="77777777" w:rsidR="008D0C4C" w:rsidRPr="00617823" w:rsidRDefault="008D0C4C" w:rsidP="00B235CF">
            <w:pPr>
              <w:spacing w:before="40" w:after="40"/>
              <w:jc w:val="center"/>
            </w:pPr>
            <w:r w:rsidRPr="00617823">
              <w:t>Итоги бурения</w:t>
            </w:r>
          </w:p>
        </w:tc>
        <w:tc>
          <w:tcPr>
            <w:tcW w:w="992" w:type="dxa"/>
            <w:noWrap/>
            <w:vAlign w:val="bottom"/>
            <w:hideMark/>
          </w:tcPr>
          <w:p w14:paraId="7269932C" w14:textId="77777777" w:rsidR="008D0C4C" w:rsidRPr="00617823" w:rsidRDefault="008D0C4C" w:rsidP="00B235CF">
            <w:pPr>
              <w:spacing w:before="40" w:after="40"/>
              <w:jc w:val="center"/>
            </w:pPr>
            <w:r w:rsidRPr="00617823">
              <w:t>тг</w:t>
            </w:r>
          </w:p>
        </w:tc>
        <w:tc>
          <w:tcPr>
            <w:tcW w:w="1843" w:type="dxa"/>
            <w:noWrap/>
            <w:vAlign w:val="bottom"/>
            <w:hideMark/>
          </w:tcPr>
          <w:p w14:paraId="573FF79E" w14:textId="77777777" w:rsidR="008D0C4C" w:rsidRPr="00617823" w:rsidRDefault="008D0C4C" w:rsidP="00B235CF">
            <w:pPr>
              <w:spacing w:before="40" w:after="40"/>
              <w:jc w:val="center"/>
            </w:pPr>
            <w:r w:rsidRPr="00617823">
              <w:t>253 671 980</w:t>
            </w:r>
          </w:p>
        </w:tc>
      </w:tr>
      <w:tr w:rsidR="008D0C4C" w:rsidRPr="00617823" w14:paraId="05F6AA27" w14:textId="77777777" w:rsidTr="00B235CF">
        <w:trPr>
          <w:trHeight w:val="300"/>
        </w:trPr>
        <w:tc>
          <w:tcPr>
            <w:tcW w:w="445" w:type="dxa"/>
            <w:noWrap/>
            <w:vAlign w:val="bottom"/>
            <w:hideMark/>
          </w:tcPr>
          <w:p w14:paraId="69885258" w14:textId="77777777" w:rsidR="008D0C4C" w:rsidRPr="00617823" w:rsidRDefault="008D0C4C" w:rsidP="00970BE6">
            <w:pPr>
              <w:spacing w:before="40" w:after="40"/>
              <w:jc w:val="right"/>
            </w:pPr>
          </w:p>
        </w:tc>
        <w:tc>
          <w:tcPr>
            <w:tcW w:w="6163" w:type="dxa"/>
            <w:noWrap/>
            <w:vAlign w:val="bottom"/>
            <w:hideMark/>
          </w:tcPr>
          <w:p w14:paraId="2DCBE6D7" w14:textId="77777777" w:rsidR="008D0C4C" w:rsidRPr="00617823" w:rsidRDefault="008D0C4C" w:rsidP="00B235CF">
            <w:pPr>
              <w:spacing w:before="40" w:after="40"/>
              <w:jc w:val="center"/>
            </w:pPr>
            <w:r w:rsidRPr="00617823">
              <w:t>2 скважины</w:t>
            </w:r>
          </w:p>
        </w:tc>
        <w:tc>
          <w:tcPr>
            <w:tcW w:w="992" w:type="dxa"/>
            <w:noWrap/>
            <w:vAlign w:val="bottom"/>
            <w:hideMark/>
          </w:tcPr>
          <w:p w14:paraId="02639D07" w14:textId="77777777" w:rsidR="008D0C4C" w:rsidRPr="00617823" w:rsidRDefault="008D0C4C" w:rsidP="00B235CF">
            <w:pPr>
              <w:spacing w:before="40" w:after="40"/>
              <w:jc w:val="center"/>
            </w:pPr>
            <w:r w:rsidRPr="00617823">
              <w:t>$</w:t>
            </w:r>
          </w:p>
        </w:tc>
        <w:tc>
          <w:tcPr>
            <w:tcW w:w="1843" w:type="dxa"/>
            <w:noWrap/>
            <w:vAlign w:val="bottom"/>
            <w:hideMark/>
          </w:tcPr>
          <w:p w14:paraId="428BBDA1" w14:textId="77777777" w:rsidR="008D0C4C" w:rsidRPr="00617823" w:rsidRDefault="008D0C4C" w:rsidP="00B235CF">
            <w:pPr>
              <w:spacing w:before="40" w:after="40"/>
              <w:jc w:val="center"/>
              <w:rPr>
                <w:b/>
                <w:bCs/>
              </w:rPr>
            </w:pPr>
            <w:r w:rsidRPr="00617823">
              <w:rPr>
                <w:b/>
                <w:bCs/>
              </w:rPr>
              <w:t>2 556 380</w:t>
            </w:r>
          </w:p>
        </w:tc>
      </w:tr>
    </w:tbl>
    <w:p w14:paraId="18A7C939" w14:textId="77777777" w:rsidR="00D85DCF" w:rsidRPr="00617823" w:rsidRDefault="00D85DCF" w:rsidP="008B6735">
      <w:pPr>
        <w:rPr>
          <w:sz w:val="28"/>
          <w:szCs w:val="28"/>
        </w:rPr>
      </w:pPr>
    </w:p>
    <w:p w14:paraId="68CC7F99" w14:textId="77777777" w:rsidR="00D85DCF" w:rsidRPr="00617823" w:rsidRDefault="00D85DCF" w:rsidP="008B6735">
      <w:pPr>
        <w:rPr>
          <w:sz w:val="28"/>
          <w:szCs w:val="28"/>
        </w:rPr>
      </w:pPr>
    </w:p>
    <w:p w14:paraId="7E972F1A" w14:textId="5B273056" w:rsidR="008D0C4C" w:rsidRPr="00617823" w:rsidRDefault="008D0C4C" w:rsidP="008B6735">
      <w:pPr>
        <w:rPr>
          <w:sz w:val="28"/>
          <w:szCs w:val="28"/>
        </w:rPr>
      </w:pPr>
      <w:r w:rsidRPr="00617823">
        <w:rPr>
          <w:sz w:val="28"/>
          <w:szCs w:val="28"/>
        </w:rPr>
        <w:lastRenderedPageBreak/>
        <w:t xml:space="preserve">Таблица </w:t>
      </w:r>
      <w:r w:rsidR="006C379E" w:rsidRPr="00617823">
        <w:rPr>
          <w:sz w:val="28"/>
          <w:szCs w:val="28"/>
          <w:lang w:val="ru-RU"/>
        </w:rPr>
        <w:t>5</w:t>
      </w:r>
      <w:r w:rsidRPr="00617823">
        <w:rPr>
          <w:sz w:val="28"/>
          <w:szCs w:val="28"/>
        </w:rPr>
        <w:t>.</w:t>
      </w:r>
      <w:r w:rsidR="006C379E" w:rsidRPr="00617823">
        <w:rPr>
          <w:sz w:val="28"/>
          <w:szCs w:val="28"/>
          <w:lang w:val="ru-RU"/>
        </w:rPr>
        <w:t>5</w:t>
      </w:r>
      <w:r w:rsidRPr="00617823">
        <w:rPr>
          <w:sz w:val="28"/>
          <w:szCs w:val="28"/>
        </w:rPr>
        <w:t xml:space="preserve"> – Коээфициенты дисконтирования по годам</w:t>
      </w:r>
    </w:p>
    <w:p w14:paraId="09762D16" w14:textId="77777777" w:rsidR="00D85DCF" w:rsidRPr="00617823" w:rsidRDefault="00D85DCF" w:rsidP="008B6735">
      <w:pPr>
        <w:rPr>
          <w:sz w:val="28"/>
          <w:szCs w:val="28"/>
        </w:rPr>
      </w:pPr>
    </w:p>
    <w:p w14:paraId="08F6E88B" w14:textId="77777777" w:rsidR="008D0C4C" w:rsidRPr="00617823" w:rsidRDefault="008D0C4C" w:rsidP="00AD14F3">
      <w:pPr>
        <w:ind w:right="-7"/>
        <w:jc w:val="center"/>
        <w:rPr>
          <w:sz w:val="28"/>
          <w:szCs w:val="28"/>
        </w:rPr>
      </w:pPr>
      <w:r w:rsidRPr="00617823">
        <w:rPr>
          <w:noProof/>
          <w:sz w:val="28"/>
          <w:szCs w:val="28"/>
          <w:lang w:val="en-US" w:eastAsia="en-US"/>
        </w:rPr>
        <w:drawing>
          <wp:inline distT="0" distB="0" distL="0" distR="0" wp14:anchorId="0C0D88F6" wp14:editId="601FEB73">
            <wp:extent cx="6033770" cy="6200775"/>
            <wp:effectExtent l="0" t="0" r="5080" b="9525"/>
            <wp:docPr id="285" name="Изображение 285" descr="диплом/big-pv-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диплом/big-pv-table.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033770" cy="6200775"/>
                    </a:xfrm>
                    <a:prstGeom prst="rect">
                      <a:avLst/>
                    </a:prstGeom>
                    <a:noFill/>
                    <a:ln>
                      <a:noFill/>
                    </a:ln>
                  </pic:spPr>
                </pic:pic>
              </a:graphicData>
            </a:graphic>
          </wp:inline>
        </w:drawing>
      </w:r>
    </w:p>
    <w:p w14:paraId="5A0766B7" w14:textId="52E2CD55" w:rsidR="008D0C4C" w:rsidRPr="00617823" w:rsidRDefault="006B456C" w:rsidP="00AD14F3">
      <w:pPr>
        <w:ind w:right="-7" w:firstLine="709"/>
        <w:jc w:val="both"/>
        <w:rPr>
          <w:b/>
          <w:sz w:val="28"/>
          <w:szCs w:val="28"/>
        </w:rPr>
      </w:pPr>
      <w:r w:rsidRPr="00617823">
        <w:rPr>
          <w:b/>
          <w:sz w:val="28"/>
          <w:szCs w:val="28"/>
          <w:lang w:val="ru-RU"/>
        </w:rPr>
        <w:t>5</w:t>
      </w:r>
      <w:r w:rsidR="00845919" w:rsidRPr="00617823">
        <w:rPr>
          <w:b/>
          <w:sz w:val="28"/>
          <w:szCs w:val="28"/>
        </w:rPr>
        <w:t xml:space="preserve">.2 </w:t>
      </w:r>
      <w:r w:rsidR="006D3A9C" w:rsidRPr="00617823">
        <w:rPr>
          <w:b/>
          <w:sz w:val="28"/>
          <w:szCs w:val="28"/>
          <w:lang w:val="ru-RU"/>
        </w:rPr>
        <w:t xml:space="preserve">   </w:t>
      </w:r>
      <w:r w:rsidR="008D0C4C" w:rsidRPr="00617823">
        <w:rPr>
          <w:b/>
          <w:sz w:val="28"/>
          <w:szCs w:val="28"/>
        </w:rPr>
        <w:t>Чистый дисконтированный доход (NPV) по результатам расчета гидродинамической модели</w:t>
      </w:r>
    </w:p>
    <w:p w14:paraId="68FC6B3F" w14:textId="77777777" w:rsidR="008D0C4C" w:rsidRPr="00617823" w:rsidRDefault="008D0C4C" w:rsidP="00AD14F3">
      <w:pPr>
        <w:ind w:right="-7" w:firstLine="709"/>
        <w:jc w:val="both"/>
        <w:rPr>
          <w:sz w:val="28"/>
          <w:szCs w:val="28"/>
        </w:rPr>
      </w:pPr>
    </w:p>
    <w:p w14:paraId="36AB4EE4" w14:textId="349662D2" w:rsidR="008D0C4C" w:rsidRPr="00617823" w:rsidRDefault="006B456C" w:rsidP="00AD14F3">
      <w:pPr>
        <w:ind w:right="-7" w:firstLine="709"/>
        <w:jc w:val="both"/>
        <w:rPr>
          <w:b/>
          <w:sz w:val="28"/>
          <w:szCs w:val="28"/>
        </w:rPr>
      </w:pPr>
      <w:r w:rsidRPr="00617823">
        <w:rPr>
          <w:b/>
          <w:sz w:val="28"/>
          <w:szCs w:val="28"/>
          <w:lang w:val="ru-RU"/>
        </w:rPr>
        <w:t>5</w:t>
      </w:r>
      <w:r w:rsidR="00845919" w:rsidRPr="00617823">
        <w:rPr>
          <w:b/>
          <w:sz w:val="28"/>
          <w:szCs w:val="28"/>
        </w:rPr>
        <w:t xml:space="preserve">.2.1 </w:t>
      </w:r>
      <w:r w:rsidR="008D0C4C" w:rsidRPr="00617823">
        <w:rPr>
          <w:b/>
          <w:sz w:val="28"/>
          <w:szCs w:val="28"/>
        </w:rPr>
        <w:t xml:space="preserve"> </w:t>
      </w:r>
      <w:r w:rsidR="008D0C4C" w:rsidRPr="00617823">
        <w:rPr>
          <w:b/>
          <w:sz w:val="28"/>
          <w:szCs w:val="28"/>
          <w:lang w:val="en-US"/>
        </w:rPr>
        <w:t>NPV</w:t>
      </w:r>
      <w:r w:rsidR="00660C82">
        <w:rPr>
          <w:b/>
          <w:sz w:val="28"/>
          <w:szCs w:val="28"/>
        </w:rPr>
        <w:t xml:space="preserve"> по результата</w:t>
      </w:r>
      <w:r w:rsidR="008D0C4C" w:rsidRPr="00617823">
        <w:rPr>
          <w:b/>
          <w:sz w:val="28"/>
          <w:szCs w:val="28"/>
        </w:rPr>
        <w:t xml:space="preserve">м гидродинамической модели при </w:t>
      </w:r>
      <w:r w:rsidR="008D0C4C" w:rsidRPr="00617823">
        <w:rPr>
          <w:b/>
          <w:sz w:val="28"/>
          <w:szCs w:val="28"/>
          <w:lang w:val="en-US"/>
        </w:rPr>
        <w:t>h</w:t>
      </w:r>
      <w:r w:rsidR="008D0C4C" w:rsidRPr="00617823">
        <w:rPr>
          <w:b/>
          <w:sz w:val="28"/>
          <w:szCs w:val="28"/>
        </w:rPr>
        <w:t xml:space="preserve"> = 30 м</w:t>
      </w:r>
    </w:p>
    <w:p w14:paraId="64FE5618" w14:textId="4F05FF66" w:rsidR="008D0C4C" w:rsidRPr="00617823" w:rsidRDefault="008D0C4C" w:rsidP="00AD14F3">
      <w:pPr>
        <w:ind w:right="-7" w:firstLine="709"/>
        <w:jc w:val="both"/>
        <w:rPr>
          <w:sz w:val="28"/>
          <w:szCs w:val="28"/>
        </w:rPr>
      </w:pPr>
    </w:p>
    <w:p w14:paraId="5AB71F07" w14:textId="3983695F" w:rsidR="00D85DCF" w:rsidRPr="00617823" w:rsidRDefault="00D85DCF" w:rsidP="00D85DCF">
      <w:pPr>
        <w:ind w:right="-7" w:firstLine="709"/>
        <w:jc w:val="both"/>
        <w:rPr>
          <w:sz w:val="28"/>
          <w:szCs w:val="28"/>
        </w:rPr>
      </w:pPr>
      <w:r w:rsidRPr="00617823">
        <w:rPr>
          <w:sz w:val="28"/>
          <w:szCs w:val="28"/>
          <w:lang w:val="ru-RU"/>
        </w:rPr>
        <w:t>В таблице 5.6 приведене р</w:t>
      </w:r>
      <w:r w:rsidRPr="00617823">
        <w:rPr>
          <w:sz w:val="28"/>
          <w:szCs w:val="28"/>
        </w:rPr>
        <w:t xml:space="preserve">езультаты расчета для построения графика по чистому дисконтированному доходу (NPV) по гидродинамической модели при </w:t>
      </w:r>
      <w:r w:rsidRPr="00617823">
        <w:rPr>
          <w:sz w:val="28"/>
          <w:szCs w:val="28"/>
          <w:lang w:val="en-US"/>
        </w:rPr>
        <w:t>h</w:t>
      </w:r>
      <w:r w:rsidRPr="00617823">
        <w:rPr>
          <w:sz w:val="28"/>
          <w:szCs w:val="28"/>
        </w:rPr>
        <w:t xml:space="preserve"> = 30 м.</w:t>
      </w:r>
    </w:p>
    <w:p w14:paraId="3423C61F" w14:textId="4BA0B898" w:rsidR="00D85DCF" w:rsidRPr="00617823" w:rsidRDefault="00D85DCF" w:rsidP="00AD14F3">
      <w:pPr>
        <w:ind w:right="-7" w:firstLine="709"/>
        <w:jc w:val="both"/>
        <w:rPr>
          <w:sz w:val="28"/>
          <w:szCs w:val="28"/>
        </w:rPr>
      </w:pPr>
    </w:p>
    <w:p w14:paraId="2B7A0C48" w14:textId="77777777" w:rsidR="00D85DCF" w:rsidRPr="00617823" w:rsidRDefault="00D85DCF" w:rsidP="00AD14F3">
      <w:pPr>
        <w:ind w:right="-7" w:firstLine="709"/>
        <w:jc w:val="both"/>
        <w:rPr>
          <w:sz w:val="28"/>
          <w:szCs w:val="28"/>
        </w:rPr>
      </w:pPr>
    </w:p>
    <w:p w14:paraId="5CB9DFC8" w14:textId="343B06FD" w:rsidR="00D85DCF" w:rsidRPr="00617823" w:rsidRDefault="00D85DCF" w:rsidP="00AD14F3">
      <w:pPr>
        <w:ind w:right="-7" w:firstLine="709"/>
        <w:jc w:val="both"/>
        <w:rPr>
          <w:sz w:val="28"/>
          <w:szCs w:val="28"/>
        </w:rPr>
      </w:pPr>
    </w:p>
    <w:p w14:paraId="5787F51F" w14:textId="2C5293BA" w:rsidR="00D85DCF" w:rsidRPr="00617823" w:rsidRDefault="00D85DCF" w:rsidP="00AD14F3">
      <w:pPr>
        <w:ind w:right="-7" w:firstLine="709"/>
        <w:jc w:val="both"/>
        <w:rPr>
          <w:sz w:val="28"/>
          <w:szCs w:val="28"/>
        </w:rPr>
      </w:pPr>
    </w:p>
    <w:p w14:paraId="635B0428" w14:textId="77777777" w:rsidR="003A73EF" w:rsidRDefault="003A73EF" w:rsidP="00AD14F3">
      <w:pPr>
        <w:ind w:right="-7"/>
        <w:jc w:val="both"/>
        <w:rPr>
          <w:sz w:val="28"/>
          <w:szCs w:val="28"/>
        </w:rPr>
      </w:pPr>
    </w:p>
    <w:p w14:paraId="0C39CBAF" w14:textId="5256B498" w:rsidR="008D0C4C" w:rsidRPr="00617823" w:rsidRDefault="008D0C4C" w:rsidP="00AD14F3">
      <w:pPr>
        <w:ind w:right="-7"/>
        <w:jc w:val="both"/>
        <w:rPr>
          <w:sz w:val="28"/>
          <w:szCs w:val="28"/>
        </w:rPr>
      </w:pPr>
      <w:r w:rsidRPr="00617823">
        <w:rPr>
          <w:sz w:val="28"/>
          <w:szCs w:val="28"/>
        </w:rPr>
        <w:t xml:space="preserve">Таблица </w:t>
      </w:r>
      <w:r w:rsidR="006C379E" w:rsidRPr="00617823">
        <w:rPr>
          <w:sz w:val="28"/>
          <w:szCs w:val="28"/>
          <w:lang w:val="ru-RU"/>
        </w:rPr>
        <w:t>5</w:t>
      </w:r>
      <w:r w:rsidRPr="00617823">
        <w:rPr>
          <w:sz w:val="28"/>
          <w:szCs w:val="28"/>
        </w:rPr>
        <w:t>.</w:t>
      </w:r>
      <w:r w:rsidR="006C379E" w:rsidRPr="00617823">
        <w:rPr>
          <w:sz w:val="28"/>
          <w:szCs w:val="28"/>
          <w:lang w:val="ru-RU"/>
        </w:rPr>
        <w:t>6</w:t>
      </w:r>
      <w:r w:rsidRPr="00617823">
        <w:rPr>
          <w:sz w:val="28"/>
          <w:szCs w:val="28"/>
        </w:rPr>
        <w:t xml:space="preserve"> – Результаты расчета для построения графика по чистому дисконтированному доходу (NPV) по гидродинамической модели при </w:t>
      </w:r>
      <w:r w:rsidRPr="00617823">
        <w:rPr>
          <w:sz w:val="28"/>
          <w:szCs w:val="28"/>
          <w:lang w:val="en-US"/>
        </w:rPr>
        <w:t>h</w:t>
      </w:r>
      <w:r w:rsidRPr="00617823">
        <w:rPr>
          <w:sz w:val="28"/>
          <w:szCs w:val="28"/>
        </w:rPr>
        <w:t xml:space="preserve"> = 30 м.</w:t>
      </w:r>
    </w:p>
    <w:p w14:paraId="2047C0CF" w14:textId="61F71EA5" w:rsidR="008D0C4C" w:rsidRDefault="008D0C4C" w:rsidP="008B6735">
      <w:pPr>
        <w:ind w:right="-7" w:firstLine="567"/>
        <w:jc w:val="both"/>
        <w:rPr>
          <w:sz w:val="28"/>
          <w:szCs w:val="28"/>
        </w:rPr>
      </w:pPr>
    </w:p>
    <w:p w14:paraId="605F7BF4" w14:textId="77777777" w:rsidR="003A73EF" w:rsidRPr="00617823" w:rsidRDefault="003A73EF" w:rsidP="008B6735">
      <w:pPr>
        <w:ind w:right="-7" w:firstLine="567"/>
        <w:jc w:val="both"/>
        <w:rPr>
          <w:sz w:val="28"/>
          <w:szCs w:val="28"/>
        </w:rPr>
      </w:pPr>
    </w:p>
    <w:p w14:paraId="7BBC7C91" w14:textId="5A82DF4A" w:rsidR="008D0C4C" w:rsidRPr="00617823" w:rsidRDefault="004E49C6" w:rsidP="008D0C4C">
      <w:pPr>
        <w:jc w:val="both"/>
        <w:rPr>
          <w:sz w:val="28"/>
          <w:szCs w:val="28"/>
        </w:rPr>
      </w:pPr>
      <w:r w:rsidRPr="00617823">
        <w:rPr>
          <w:noProof/>
          <w:lang w:val="en-US" w:eastAsia="en-US"/>
        </w:rPr>
        <w:drawing>
          <wp:inline distT="0" distB="0" distL="0" distR="0" wp14:anchorId="0B8B4B9D" wp14:editId="0A8A460F">
            <wp:extent cx="6019800" cy="28638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019800" cy="2863850"/>
                    </a:xfrm>
                    <a:prstGeom prst="rect">
                      <a:avLst/>
                    </a:prstGeom>
                    <a:noFill/>
                    <a:ln>
                      <a:noFill/>
                    </a:ln>
                  </pic:spPr>
                </pic:pic>
              </a:graphicData>
            </a:graphic>
          </wp:inline>
        </w:drawing>
      </w:r>
    </w:p>
    <w:p w14:paraId="0903CFCC" w14:textId="25AF3FA7" w:rsidR="008D0C4C" w:rsidRDefault="008D0C4C" w:rsidP="008D0C4C">
      <w:pPr>
        <w:ind w:right="-200" w:firstLine="567"/>
        <w:jc w:val="both"/>
      </w:pPr>
    </w:p>
    <w:p w14:paraId="4F29BC9D" w14:textId="77777777" w:rsidR="003A73EF" w:rsidRDefault="003A73EF" w:rsidP="008D0C4C">
      <w:pPr>
        <w:ind w:right="-200" w:firstLine="567"/>
        <w:jc w:val="both"/>
      </w:pPr>
    </w:p>
    <w:p w14:paraId="7DEA1737" w14:textId="01242D41" w:rsidR="003A73EF" w:rsidRDefault="003A73EF" w:rsidP="008D0C4C">
      <w:pPr>
        <w:ind w:right="-200" w:firstLine="567"/>
        <w:jc w:val="both"/>
      </w:pPr>
    </w:p>
    <w:p w14:paraId="63E8C8AA" w14:textId="77777777" w:rsidR="003A73EF" w:rsidRPr="00617823" w:rsidRDefault="003A73EF" w:rsidP="008D0C4C">
      <w:pPr>
        <w:ind w:right="-200" w:firstLine="567"/>
        <w:jc w:val="both"/>
      </w:pPr>
    </w:p>
    <w:p w14:paraId="7247882B" w14:textId="77777777" w:rsidR="008D0C4C" w:rsidRPr="00617823" w:rsidRDefault="008D0C4C" w:rsidP="008D0C4C">
      <w:pPr>
        <w:jc w:val="center"/>
        <w:rPr>
          <w:b/>
          <w:sz w:val="28"/>
          <w:szCs w:val="28"/>
        </w:rPr>
      </w:pPr>
      <w:r w:rsidRPr="00617823">
        <w:rPr>
          <w:noProof/>
          <w:lang w:val="en-US" w:eastAsia="en-US"/>
        </w:rPr>
        <w:drawing>
          <wp:inline distT="0" distB="0" distL="0" distR="0" wp14:anchorId="48D24D17" wp14:editId="1BE74D23">
            <wp:extent cx="5793105" cy="3695700"/>
            <wp:effectExtent l="0" t="0" r="17145" b="0"/>
            <wp:docPr id="218" name="Диаграмма 218">
              <a:extLst xmlns:a="http://schemas.openxmlformats.org/drawingml/2006/main">
                <a:ext uri="{FF2B5EF4-FFF2-40B4-BE49-F238E27FC236}">
                  <a16:creationId xmlns:a16="http://schemas.microsoft.com/office/drawing/2014/main" id="{00000000-0008-0000-00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41AB2F14" w14:textId="77777777" w:rsidR="00AD14F3" w:rsidRPr="00617823" w:rsidRDefault="00AD14F3" w:rsidP="008B6735">
      <w:pPr>
        <w:spacing w:before="40"/>
        <w:ind w:right="-198"/>
        <w:jc w:val="center"/>
        <w:rPr>
          <w:bCs/>
          <w:sz w:val="28"/>
          <w:szCs w:val="28"/>
        </w:rPr>
      </w:pPr>
    </w:p>
    <w:p w14:paraId="5319020E" w14:textId="16010F0D" w:rsidR="008D0C4C" w:rsidRPr="00617823" w:rsidRDefault="008D0C4C" w:rsidP="008B6735">
      <w:pPr>
        <w:spacing w:before="40"/>
        <w:ind w:right="-198"/>
        <w:jc w:val="center"/>
        <w:rPr>
          <w:bCs/>
          <w:sz w:val="28"/>
          <w:szCs w:val="28"/>
        </w:rPr>
      </w:pPr>
      <w:r w:rsidRPr="00617823">
        <w:rPr>
          <w:bCs/>
          <w:sz w:val="28"/>
          <w:szCs w:val="28"/>
        </w:rPr>
        <w:t xml:space="preserve">Рисунок </w:t>
      </w:r>
      <w:r w:rsidR="006C379E" w:rsidRPr="00617823">
        <w:rPr>
          <w:bCs/>
          <w:sz w:val="28"/>
          <w:szCs w:val="28"/>
          <w:lang w:val="ru-RU"/>
        </w:rPr>
        <w:t>5</w:t>
      </w:r>
      <w:r w:rsidR="00845919" w:rsidRPr="00617823">
        <w:rPr>
          <w:bCs/>
          <w:sz w:val="28"/>
          <w:szCs w:val="28"/>
        </w:rPr>
        <w:t>.</w:t>
      </w:r>
      <w:r w:rsidR="006C379E" w:rsidRPr="00617823">
        <w:rPr>
          <w:bCs/>
          <w:sz w:val="28"/>
          <w:szCs w:val="28"/>
          <w:lang w:val="ru-RU"/>
        </w:rPr>
        <w:t xml:space="preserve">1 </w:t>
      </w:r>
      <w:r w:rsidR="00845919" w:rsidRPr="00617823">
        <w:rPr>
          <w:bCs/>
          <w:sz w:val="28"/>
          <w:szCs w:val="28"/>
        </w:rPr>
        <w:t xml:space="preserve"> -</w:t>
      </w:r>
      <w:r w:rsidRPr="00617823">
        <w:rPr>
          <w:bCs/>
          <w:sz w:val="28"/>
          <w:szCs w:val="28"/>
        </w:rPr>
        <w:t xml:space="preserve"> График по чистому дисконтированному доходу (NPV) по гидродинамической модели при </w:t>
      </w:r>
      <w:r w:rsidRPr="00617823">
        <w:rPr>
          <w:bCs/>
          <w:sz w:val="28"/>
          <w:szCs w:val="28"/>
          <w:lang w:val="en-US"/>
        </w:rPr>
        <w:t>h</w:t>
      </w:r>
      <w:r w:rsidRPr="00617823">
        <w:rPr>
          <w:bCs/>
          <w:sz w:val="28"/>
          <w:szCs w:val="28"/>
        </w:rPr>
        <w:t xml:space="preserve"> = 30 м</w:t>
      </w:r>
    </w:p>
    <w:p w14:paraId="098AC89E" w14:textId="2C3F1204" w:rsidR="001F02C8" w:rsidRPr="00617823" w:rsidRDefault="001F02C8" w:rsidP="00B235CF">
      <w:pPr>
        <w:ind w:right="-200"/>
        <w:jc w:val="center"/>
        <w:rPr>
          <w:bCs/>
          <w:sz w:val="28"/>
          <w:szCs w:val="28"/>
        </w:rPr>
      </w:pPr>
    </w:p>
    <w:p w14:paraId="5B2DEBB1" w14:textId="666A548D" w:rsidR="008D0C4C" w:rsidRPr="00617823" w:rsidRDefault="00214C5E" w:rsidP="00AD14F3">
      <w:pPr>
        <w:ind w:right="-198" w:firstLine="709"/>
        <w:jc w:val="both"/>
        <w:rPr>
          <w:b/>
          <w:sz w:val="28"/>
          <w:szCs w:val="28"/>
        </w:rPr>
      </w:pPr>
      <w:r w:rsidRPr="00617823">
        <w:rPr>
          <w:b/>
          <w:sz w:val="28"/>
          <w:szCs w:val="28"/>
          <w:lang w:val="ru-RU"/>
        </w:rPr>
        <w:lastRenderedPageBreak/>
        <w:t>5</w:t>
      </w:r>
      <w:r w:rsidR="006B1858" w:rsidRPr="00617823">
        <w:rPr>
          <w:b/>
          <w:sz w:val="28"/>
          <w:szCs w:val="28"/>
        </w:rPr>
        <w:t>.</w:t>
      </w:r>
      <w:r w:rsidR="008D0C4C" w:rsidRPr="00617823">
        <w:rPr>
          <w:b/>
          <w:sz w:val="28"/>
          <w:szCs w:val="28"/>
        </w:rPr>
        <w:t>2</w:t>
      </w:r>
      <w:r w:rsidR="006B1858" w:rsidRPr="00617823">
        <w:rPr>
          <w:b/>
          <w:sz w:val="28"/>
          <w:szCs w:val="28"/>
        </w:rPr>
        <w:t>.2</w:t>
      </w:r>
      <w:r w:rsidR="008D0C4C" w:rsidRPr="00617823">
        <w:rPr>
          <w:b/>
          <w:sz w:val="28"/>
          <w:szCs w:val="28"/>
        </w:rPr>
        <w:t xml:space="preserve">   </w:t>
      </w:r>
      <w:r w:rsidR="008D0C4C" w:rsidRPr="00617823">
        <w:rPr>
          <w:b/>
          <w:sz w:val="28"/>
          <w:szCs w:val="28"/>
          <w:lang w:val="en-US"/>
        </w:rPr>
        <w:t>NPV</w:t>
      </w:r>
      <w:r w:rsidR="00660C82">
        <w:rPr>
          <w:b/>
          <w:sz w:val="28"/>
          <w:szCs w:val="28"/>
        </w:rPr>
        <w:t xml:space="preserve"> по результата</w:t>
      </w:r>
      <w:r w:rsidR="008D0C4C" w:rsidRPr="00617823">
        <w:rPr>
          <w:b/>
          <w:sz w:val="28"/>
          <w:szCs w:val="28"/>
        </w:rPr>
        <w:t xml:space="preserve">м гидродинамической модели при </w:t>
      </w:r>
      <w:r w:rsidR="008D0C4C" w:rsidRPr="00617823">
        <w:rPr>
          <w:b/>
          <w:sz w:val="28"/>
          <w:szCs w:val="28"/>
          <w:lang w:val="en-US"/>
        </w:rPr>
        <w:t>h</w:t>
      </w:r>
      <w:r w:rsidR="008D0C4C" w:rsidRPr="00617823">
        <w:rPr>
          <w:b/>
          <w:sz w:val="28"/>
          <w:szCs w:val="28"/>
        </w:rPr>
        <w:t xml:space="preserve"> = 25 м</w:t>
      </w:r>
    </w:p>
    <w:p w14:paraId="0BB7BCD2" w14:textId="77777777" w:rsidR="008D0C4C" w:rsidRPr="00617823" w:rsidRDefault="008D0C4C" w:rsidP="00845919">
      <w:pPr>
        <w:ind w:right="-198" w:firstLine="567"/>
        <w:jc w:val="both"/>
        <w:rPr>
          <w:b/>
          <w:sz w:val="28"/>
          <w:szCs w:val="28"/>
        </w:rPr>
      </w:pPr>
    </w:p>
    <w:p w14:paraId="22D3893A" w14:textId="24044289" w:rsidR="008D0C4C" w:rsidRDefault="008D0C4C" w:rsidP="00AD14F3">
      <w:pPr>
        <w:spacing w:after="120"/>
        <w:ind w:right="-198"/>
        <w:jc w:val="both"/>
        <w:rPr>
          <w:sz w:val="28"/>
          <w:szCs w:val="28"/>
        </w:rPr>
      </w:pPr>
      <w:r w:rsidRPr="00617823">
        <w:rPr>
          <w:sz w:val="28"/>
          <w:szCs w:val="28"/>
        </w:rPr>
        <w:t xml:space="preserve">Таблица </w:t>
      </w:r>
      <w:r w:rsidR="006C379E" w:rsidRPr="00617823">
        <w:rPr>
          <w:sz w:val="28"/>
          <w:szCs w:val="28"/>
          <w:lang w:val="ru-RU"/>
        </w:rPr>
        <w:t>5</w:t>
      </w:r>
      <w:r w:rsidRPr="00617823">
        <w:rPr>
          <w:sz w:val="28"/>
          <w:szCs w:val="28"/>
        </w:rPr>
        <w:t>.</w:t>
      </w:r>
      <w:r w:rsidR="006C379E" w:rsidRPr="00617823">
        <w:rPr>
          <w:sz w:val="28"/>
          <w:szCs w:val="28"/>
          <w:lang w:val="ru-RU"/>
        </w:rPr>
        <w:t>7</w:t>
      </w:r>
      <w:r w:rsidRPr="00617823">
        <w:rPr>
          <w:sz w:val="28"/>
          <w:szCs w:val="28"/>
        </w:rPr>
        <w:t xml:space="preserve"> – Результаты расчета для построения графика по чистому дисконтированному доходу (NPV) по гидродинамической модели при </w:t>
      </w:r>
      <w:r w:rsidRPr="00617823">
        <w:rPr>
          <w:sz w:val="28"/>
          <w:szCs w:val="28"/>
          <w:lang w:val="en-US"/>
        </w:rPr>
        <w:t>h</w:t>
      </w:r>
      <w:r w:rsidRPr="00617823">
        <w:rPr>
          <w:sz w:val="28"/>
          <w:szCs w:val="28"/>
        </w:rPr>
        <w:t xml:space="preserve"> = 25 м</w:t>
      </w:r>
    </w:p>
    <w:p w14:paraId="5279377E" w14:textId="77777777" w:rsidR="003A73EF" w:rsidRPr="00617823" w:rsidRDefault="003A73EF" w:rsidP="00AD14F3">
      <w:pPr>
        <w:spacing w:after="120"/>
        <w:ind w:right="-198"/>
        <w:jc w:val="both"/>
        <w:rPr>
          <w:b/>
          <w:sz w:val="28"/>
          <w:szCs w:val="28"/>
        </w:rPr>
      </w:pPr>
    </w:p>
    <w:p w14:paraId="5A9BAA4A" w14:textId="6FB4EFD3" w:rsidR="008D0C4C" w:rsidRPr="00617823" w:rsidRDefault="004E49C6" w:rsidP="008D0C4C">
      <w:pPr>
        <w:jc w:val="both"/>
        <w:rPr>
          <w:b/>
          <w:sz w:val="28"/>
          <w:szCs w:val="28"/>
        </w:rPr>
      </w:pPr>
      <w:r w:rsidRPr="00617823">
        <w:rPr>
          <w:noProof/>
          <w:lang w:val="en-US" w:eastAsia="en-US"/>
        </w:rPr>
        <w:drawing>
          <wp:inline distT="0" distB="0" distL="0" distR="0" wp14:anchorId="6A855176" wp14:editId="19378CB4">
            <wp:extent cx="6076950" cy="29527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076950" cy="2952750"/>
                    </a:xfrm>
                    <a:prstGeom prst="rect">
                      <a:avLst/>
                    </a:prstGeom>
                    <a:noFill/>
                    <a:ln>
                      <a:noFill/>
                    </a:ln>
                  </pic:spPr>
                </pic:pic>
              </a:graphicData>
            </a:graphic>
          </wp:inline>
        </w:drawing>
      </w:r>
    </w:p>
    <w:p w14:paraId="20E0B1AD" w14:textId="7195B760" w:rsidR="008D0C4C" w:rsidRDefault="008D0C4C" w:rsidP="008D0C4C">
      <w:pPr>
        <w:jc w:val="both"/>
        <w:rPr>
          <w:b/>
          <w:sz w:val="28"/>
          <w:szCs w:val="28"/>
        </w:rPr>
      </w:pPr>
    </w:p>
    <w:p w14:paraId="17A8D64A" w14:textId="6F968A37" w:rsidR="003A73EF" w:rsidRDefault="003A73EF" w:rsidP="008D0C4C">
      <w:pPr>
        <w:jc w:val="both"/>
        <w:rPr>
          <w:b/>
          <w:sz w:val="28"/>
          <w:szCs w:val="28"/>
        </w:rPr>
      </w:pPr>
    </w:p>
    <w:p w14:paraId="7D41607B" w14:textId="77777777" w:rsidR="003A73EF" w:rsidRPr="00617823" w:rsidRDefault="003A73EF" w:rsidP="008D0C4C">
      <w:pPr>
        <w:jc w:val="both"/>
        <w:rPr>
          <w:b/>
          <w:sz w:val="28"/>
          <w:szCs w:val="28"/>
        </w:rPr>
      </w:pPr>
    </w:p>
    <w:p w14:paraId="670CF6B0" w14:textId="77777777" w:rsidR="008D0C4C" w:rsidRPr="00617823" w:rsidRDefault="008D0C4C" w:rsidP="008D0C4C">
      <w:pPr>
        <w:jc w:val="both"/>
        <w:rPr>
          <w:b/>
          <w:sz w:val="28"/>
          <w:szCs w:val="28"/>
        </w:rPr>
      </w:pPr>
    </w:p>
    <w:p w14:paraId="7760AAA8" w14:textId="77777777" w:rsidR="008D0C4C" w:rsidRPr="00617823" w:rsidRDefault="008D0C4C" w:rsidP="008D0C4C">
      <w:pPr>
        <w:jc w:val="center"/>
        <w:rPr>
          <w:b/>
          <w:sz w:val="28"/>
          <w:szCs w:val="28"/>
        </w:rPr>
      </w:pPr>
      <w:r w:rsidRPr="00617823">
        <w:rPr>
          <w:noProof/>
          <w:lang w:val="en-US" w:eastAsia="en-US"/>
        </w:rPr>
        <w:drawing>
          <wp:inline distT="0" distB="0" distL="0" distR="0" wp14:anchorId="24ED18A4" wp14:editId="1A6CEFCB">
            <wp:extent cx="5799455" cy="3384550"/>
            <wp:effectExtent l="0" t="0" r="10795" b="6350"/>
            <wp:docPr id="222" name="Диаграмма 222">
              <a:extLst xmlns:a="http://schemas.openxmlformats.org/drawingml/2006/main">
                <a:ext uri="{FF2B5EF4-FFF2-40B4-BE49-F238E27FC236}">
                  <a16:creationId xmlns:a16="http://schemas.microsoft.com/office/drawing/2014/main" id="{00000000-0008-0000-00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22C9FDC4" w14:textId="77777777" w:rsidR="00AD14F3" w:rsidRPr="00617823" w:rsidRDefault="00AD14F3" w:rsidP="006B1858">
      <w:pPr>
        <w:ind w:right="-200" w:firstLine="567"/>
        <w:jc w:val="center"/>
        <w:rPr>
          <w:bCs/>
          <w:sz w:val="28"/>
          <w:szCs w:val="28"/>
        </w:rPr>
      </w:pPr>
    </w:p>
    <w:p w14:paraId="4DCD5D53" w14:textId="30ED8311" w:rsidR="008D0C4C" w:rsidRPr="00617823" w:rsidRDefault="008D0C4C" w:rsidP="006B1858">
      <w:pPr>
        <w:ind w:right="-200" w:firstLine="567"/>
        <w:jc w:val="center"/>
        <w:rPr>
          <w:bCs/>
          <w:sz w:val="28"/>
          <w:szCs w:val="28"/>
        </w:rPr>
      </w:pPr>
      <w:r w:rsidRPr="00617823">
        <w:rPr>
          <w:bCs/>
          <w:sz w:val="28"/>
          <w:szCs w:val="28"/>
        </w:rPr>
        <w:t xml:space="preserve">Рисунок </w:t>
      </w:r>
      <w:r w:rsidR="006C379E" w:rsidRPr="00617823">
        <w:rPr>
          <w:bCs/>
          <w:sz w:val="28"/>
          <w:szCs w:val="28"/>
          <w:lang w:val="ru-RU"/>
        </w:rPr>
        <w:t>5</w:t>
      </w:r>
      <w:r w:rsidRPr="00617823">
        <w:rPr>
          <w:bCs/>
          <w:sz w:val="28"/>
          <w:szCs w:val="28"/>
        </w:rPr>
        <w:t>.</w:t>
      </w:r>
      <w:r w:rsidR="006C379E" w:rsidRPr="00617823">
        <w:rPr>
          <w:bCs/>
          <w:sz w:val="28"/>
          <w:szCs w:val="28"/>
          <w:lang w:val="ru-RU"/>
        </w:rPr>
        <w:t>2</w:t>
      </w:r>
      <w:r w:rsidR="00A45321" w:rsidRPr="00617823">
        <w:rPr>
          <w:bCs/>
          <w:sz w:val="28"/>
          <w:szCs w:val="28"/>
        </w:rPr>
        <w:t xml:space="preserve"> -</w:t>
      </w:r>
      <w:r w:rsidRPr="00617823">
        <w:rPr>
          <w:bCs/>
          <w:sz w:val="28"/>
          <w:szCs w:val="28"/>
        </w:rPr>
        <w:t xml:space="preserve"> График по чистому дисконтированному доходу (</w:t>
      </w:r>
      <w:r w:rsidRPr="00617823">
        <w:rPr>
          <w:bCs/>
        </w:rPr>
        <w:t xml:space="preserve">NPV) </w:t>
      </w:r>
      <w:r w:rsidRPr="00617823">
        <w:rPr>
          <w:bCs/>
          <w:sz w:val="28"/>
          <w:szCs w:val="28"/>
        </w:rPr>
        <w:t xml:space="preserve">по гидродинамической модели при </w:t>
      </w:r>
      <w:r w:rsidRPr="00617823">
        <w:rPr>
          <w:bCs/>
          <w:sz w:val="28"/>
          <w:szCs w:val="28"/>
          <w:lang w:val="en-US"/>
        </w:rPr>
        <w:t>h</w:t>
      </w:r>
      <w:r w:rsidRPr="00617823">
        <w:rPr>
          <w:bCs/>
          <w:sz w:val="28"/>
          <w:szCs w:val="28"/>
        </w:rPr>
        <w:t xml:space="preserve"> = 25 м</w:t>
      </w:r>
    </w:p>
    <w:p w14:paraId="5555A0B6" w14:textId="1BD9ABDD" w:rsidR="001F02C8" w:rsidRPr="00617823" w:rsidRDefault="001F02C8" w:rsidP="006B1858">
      <w:pPr>
        <w:tabs>
          <w:tab w:val="left" w:pos="1843"/>
        </w:tabs>
        <w:ind w:firstLine="567"/>
        <w:jc w:val="both"/>
        <w:rPr>
          <w:bCs/>
          <w:sz w:val="28"/>
          <w:szCs w:val="28"/>
        </w:rPr>
      </w:pPr>
    </w:p>
    <w:p w14:paraId="5A821DEE" w14:textId="77872263" w:rsidR="008D0C4C" w:rsidRPr="00617823" w:rsidRDefault="00214C5E" w:rsidP="00AD14F3">
      <w:pPr>
        <w:tabs>
          <w:tab w:val="left" w:pos="1843"/>
        </w:tabs>
        <w:ind w:firstLine="709"/>
        <w:jc w:val="both"/>
        <w:rPr>
          <w:b/>
          <w:sz w:val="28"/>
          <w:szCs w:val="28"/>
        </w:rPr>
      </w:pPr>
      <w:r w:rsidRPr="00617823">
        <w:rPr>
          <w:b/>
          <w:sz w:val="28"/>
          <w:szCs w:val="28"/>
          <w:lang w:val="ru-RU"/>
        </w:rPr>
        <w:lastRenderedPageBreak/>
        <w:t>5</w:t>
      </w:r>
      <w:r w:rsidR="008D0C4C" w:rsidRPr="00617823">
        <w:rPr>
          <w:b/>
          <w:sz w:val="28"/>
          <w:szCs w:val="28"/>
        </w:rPr>
        <w:t>.</w:t>
      </w:r>
      <w:r w:rsidR="006B1858" w:rsidRPr="00617823">
        <w:rPr>
          <w:b/>
          <w:sz w:val="28"/>
          <w:szCs w:val="28"/>
        </w:rPr>
        <w:t>3</w:t>
      </w:r>
      <w:r w:rsidRPr="00617823">
        <w:rPr>
          <w:b/>
          <w:sz w:val="28"/>
          <w:szCs w:val="28"/>
          <w:lang w:val="ru-RU"/>
        </w:rPr>
        <w:t xml:space="preserve"> </w:t>
      </w:r>
      <w:r w:rsidR="008D0C4C" w:rsidRPr="00617823">
        <w:rPr>
          <w:b/>
          <w:sz w:val="28"/>
          <w:szCs w:val="28"/>
        </w:rPr>
        <w:t>Чистый дисконтированный доход (NPV) по результатам расчетного дебит</w:t>
      </w:r>
    </w:p>
    <w:p w14:paraId="703D4732" w14:textId="77777777" w:rsidR="00AD14F3" w:rsidRPr="00617823" w:rsidRDefault="00AD14F3" w:rsidP="00AD14F3">
      <w:pPr>
        <w:tabs>
          <w:tab w:val="left" w:pos="1843"/>
        </w:tabs>
        <w:ind w:firstLine="709"/>
        <w:jc w:val="both"/>
        <w:rPr>
          <w:b/>
          <w:sz w:val="28"/>
          <w:szCs w:val="28"/>
          <w:lang w:val="ru-RU"/>
        </w:rPr>
      </w:pPr>
    </w:p>
    <w:p w14:paraId="73A56056" w14:textId="33D0E711" w:rsidR="008D0C4C" w:rsidRPr="00617823" w:rsidRDefault="00214C5E" w:rsidP="00AD14F3">
      <w:pPr>
        <w:tabs>
          <w:tab w:val="left" w:pos="1843"/>
        </w:tabs>
        <w:ind w:firstLine="709"/>
        <w:jc w:val="both"/>
        <w:rPr>
          <w:b/>
          <w:sz w:val="28"/>
          <w:szCs w:val="28"/>
          <w:lang w:val="ru-RU"/>
        </w:rPr>
      </w:pPr>
      <w:r w:rsidRPr="00617823">
        <w:rPr>
          <w:b/>
          <w:sz w:val="28"/>
          <w:szCs w:val="28"/>
          <w:lang w:val="ru-RU"/>
        </w:rPr>
        <w:t>5.</w:t>
      </w:r>
      <w:r w:rsidR="001276DD" w:rsidRPr="00617823">
        <w:rPr>
          <w:b/>
          <w:sz w:val="28"/>
          <w:szCs w:val="28"/>
        </w:rPr>
        <w:t>3.</w:t>
      </w:r>
      <w:r w:rsidR="008D0C4C" w:rsidRPr="00617823">
        <w:rPr>
          <w:b/>
          <w:sz w:val="28"/>
          <w:szCs w:val="28"/>
        </w:rPr>
        <w:t xml:space="preserve">1  NPV по результатам расчетного дебит при </w:t>
      </w:r>
      <w:r w:rsidR="008D0C4C" w:rsidRPr="00617823">
        <w:rPr>
          <w:b/>
          <w:sz w:val="28"/>
          <w:szCs w:val="28"/>
          <w:lang w:val="en-US"/>
        </w:rPr>
        <w:t>h</w:t>
      </w:r>
      <w:r w:rsidR="008D0C4C" w:rsidRPr="00617823">
        <w:rPr>
          <w:b/>
          <w:sz w:val="28"/>
          <w:szCs w:val="28"/>
        </w:rPr>
        <w:t>= 30 м</w:t>
      </w:r>
    </w:p>
    <w:p w14:paraId="312C07D1" w14:textId="77777777" w:rsidR="00AD14F3" w:rsidRPr="00617823" w:rsidRDefault="00AD14F3" w:rsidP="00AD14F3">
      <w:pPr>
        <w:tabs>
          <w:tab w:val="left" w:pos="1843"/>
        </w:tabs>
        <w:jc w:val="both"/>
        <w:rPr>
          <w:b/>
          <w:sz w:val="28"/>
          <w:szCs w:val="28"/>
          <w:lang w:val="ru-RU"/>
        </w:rPr>
      </w:pPr>
    </w:p>
    <w:p w14:paraId="50A4D616" w14:textId="7F5669F6" w:rsidR="008D0C4C" w:rsidRPr="00617823" w:rsidRDefault="008D0C4C" w:rsidP="00AD14F3">
      <w:pPr>
        <w:tabs>
          <w:tab w:val="left" w:pos="1843"/>
        </w:tabs>
        <w:jc w:val="both"/>
        <w:rPr>
          <w:sz w:val="28"/>
          <w:szCs w:val="28"/>
        </w:rPr>
      </w:pPr>
      <w:r w:rsidRPr="00617823">
        <w:rPr>
          <w:sz w:val="28"/>
          <w:szCs w:val="28"/>
        </w:rPr>
        <w:t>Таблица</w:t>
      </w:r>
      <w:r w:rsidR="006B1858" w:rsidRPr="00617823">
        <w:rPr>
          <w:sz w:val="28"/>
          <w:szCs w:val="28"/>
        </w:rPr>
        <w:t xml:space="preserve"> </w:t>
      </w:r>
      <w:r w:rsidR="006C379E" w:rsidRPr="00617823">
        <w:rPr>
          <w:sz w:val="28"/>
          <w:szCs w:val="28"/>
          <w:lang w:val="ru-RU"/>
        </w:rPr>
        <w:t>5</w:t>
      </w:r>
      <w:r w:rsidRPr="00617823">
        <w:rPr>
          <w:sz w:val="28"/>
          <w:szCs w:val="28"/>
        </w:rPr>
        <w:t>.</w:t>
      </w:r>
      <w:r w:rsidR="006C379E" w:rsidRPr="00617823">
        <w:rPr>
          <w:sz w:val="28"/>
          <w:szCs w:val="28"/>
          <w:lang w:val="ru-RU"/>
        </w:rPr>
        <w:t>8</w:t>
      </w:r>
      <w:r w:rsidRPr="00617823">
        <w:rPr>
          <w:sz w:val="28"/>
          <w:szCs w:val="28"/>
        </w:rPr>
        <w:t xml:space="preserve"> - Результаты расчета для построения графика по чистому дисконтированному доходу (NPV) по по результатам расчетного дебит при </w:t>
      </w:r>
      <w:r w:rsidRPr="00617823">
        <w:rPr>
          <w:sz w:val="28"/>
          <w:szCs w:val="28"/>
          <w:lang w:val="en-US"/>
        </w:rPr>
        <w:t>h</w:t>
      </w:r>
      <w:r w:rsidR="006B1858" w:rsidRPr="00617823">
        <w:rPr>
          <w:sz w:val="28"/>
          <w:szCs w:val="28"/>
        </w:rPr>
        <w:t xml:space="preserve"> </w:t>
      </w:r>
      <w:r w:rsidRPr="00617823">
        <w:rPr>
          <w:sz w:val="28"/>
          <w:szCs w:val="28"/>
        </w:rPr>
        <w:t>= 30 м</w:t>
      </w:r>
    </w:p>
    <w:p w14:paraId="6EE5623A" w14:textId="77777777" w:rsidR="006B1858" w:rsidRPr="00617823" w:rsidRDefault="006B1858" w:rsidP="006B1858">
      <w:pPr>
        <w:tabs>
          <w:tab w:val="left" w:pos="1843"/>
        </w:tabs>
        <w:ind w:firstLine="567"/>
        <w:jc w:val="both"/>
        <w:rPr>
          <w:sz w:val="28"/>
          <w:szCs w:val="28"/>
        </w:rPr>
      </w:pPr>
    </w:p>
    <w:p w14:paraId="064DAD63" w14:textId="56E0FFA1" w:rsidR="008D0C4C" w:rsidRPr="00617823" w:rsidRDefault="008F3453" w:rsidP="008D0C4C">
      <w:pPr>
        <w:jc w:val="both"/>
        <w:rPr>
          <w:b/>
          <w:sz w:val="28"/>
          <w:szCs w:val="28"/>
        </w:rPr>
      </w:pPr>
      <w:r w:rsidRPr="00617823">
        <w:rPr>
          <w:noProof/>
          <w:lang w:val="en-US" w:eastAsia="en-US"/>
        </w:rPr>
        <w:drawing>
          <wp:inline distT="0" distB="0" distL="0" distR="0" wp14:anchorId="047E42FB" wp14:editId="110E41B1">
            <wp:extent cx="6116320" cy="2565203"/>
            <wp:effectExtent l="0" t="0" r="0" b="698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116320" cy="2565203"/>
                    </a:xfrm>
                    <a:prstGeom prst="rect">
                      <a:avLst/>
                    </a:prstGeom>
                    <a:noFill/>
                    <a:ln>
                      <a:noFill/>
                    </a:ln>
                  </pic:spPr>
                </pic:pic>
              </a:graphicData>
            </a:graphic>
          </wp:inline>
        </w:drawing>
      </w:r>
    </w:p>
    <w:p w14:paraId="6D015D6B" w14:textId="31A803A5" w:rsidR="008D0C4C" w:rsidRDefault="008D0C4C" w:rsidP="008D0C4C">
      <w:pPr>
        <w:jc w:val="both"/>
        <w:rPr>
          <w:b/>
          <w:sz w:val="28"/>
          <w:szCs w:val="28"/>
        </w:rPr>
      </w:pPr>
    </w:p>
    <w:p w14:paraId="15A095CE" w14:textId="77777777" w:rsidR="003A73EF" w:rsidRPr="00617823" w:rsidRDefault="003A73EF" w:rsidP="008D0C4C">
      <w:pPr>
        <w:jc w:val="both"/>
        <w:rPr>
          <w:b/>
          <w:sz w:val="28"/>
          <w:szCs w:val="28"/>
        </w:rPr>
      </w:pPr>
    </w:p>
    <w:p w14:paraId="6869C363" w14:textId="77777777" w:rsidR="008D0C4C" w:rsidRPr="00617823" w:rsidRDefault="008D0C4C" w:rsidP="008D0C4C">
      <w:pPr>
        <w:ind w:firstLine="567"/>
        <w:rPr>
          <w:b/>
          <w:sz w:val="28"/>
          <w:szCs w:val="28"/>
        </w:rPr>
      </w:pPr>
      <w:r w:rsidRPr="00617823">
        <w:rPr>
          <w:b/>
          <w:noProof/>
          <w:sz w:val="28"/>
          <w:szCs w:val="28"/>
          <w:lang w:val="en-US" w:eastAsia="en-US"/>
        </w:rPr>
        <w:drawing>
          <wp:inline distT="0" distB="0" distL="0" distR="0" wp14:anchorId="46C5C75B" wp14:editId="45D95713">
            <wp:extent cx="5266267" cy="3521565"/>
            <wp:effectExtent l="0" t="0" r="4445" b="0"/>
            <wp:docPr id="1199" name="Рисунок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304268" cy="3546977"/>
                    </a:xfrm>
                    <a:prstGeom prst="rect">
                      <a:avLst/>
                    </a:prstGeom>
                    <a:noFill/>
                  </pic:spPr>
                </pic:pic>
              </a:graphicData>
            </a:graphic>
          </wp:inline>
        </w:drawing>
      </w:r>
    </w:p>
    <w:p w14:paraId="1F2D59BE" w14:textId="77777777" w:rsidR="00AD14F3" w:rsidRPr="00617823" w:rsidRDefault="00AD14F3" w:rsidP="006B1858">
      <w:pPr>
        <w:ind w:firstLine="142"/>
        <w:jc w:val="center"/>
        <w:rPr>
          <w:bCs/>
          <w:sz w:val="28"/>
          <w:szCs w:val="28"/>
        </w:rPr>
      </w:pPr>
    </w:p>
    <w:p w14:paraId="1E495218" w14:textId="5D910302" w:rsidR="008D0C4C" w:rsidRPr="00617823" w:rsidRDefault="008D0C4C" w:rsidP="00AD14F3">
      <w:pPr>
        <w:jc w:val="center"/>
        <w:rPr>
          <w:bCs/>
          <w:sz w:val="28"/>
          <w:szCs w:val="28"/>
        </w:rPr>
      </w:pPr>
      <w:r w:rsidRPr="00617823">
        <w:rPr>
          <w:bCs/>
          <w:sz w:val="28"/>
          <w:szCs w:val="28"/>
        </w:rPr>
        <w:t xml:space="preserve">Рисунок </w:t>
      </w:r>
      <w:r w:rsidR="006C379E" w:rsidRPr="00617823">
        <w:rPr>
          <w:bCs/>
          <w:sz w:val="28"/>
          <w:szCs w:val="28"/>
          <w:lang w:val="ru-RU"/>
        </w:rPr>
        <w:t>5</w:t>
      </w:r>
      <w:r w:rsidR="006B1858" w:rsidRPr="00617823">
        <w:rPr>
          <w:bCs/>
          <w:sz w:val="28"/>
          <w:szCs w:val="28"/>
        </w:rPr>
        <w:t>.</w:t>
      </w:r>
      <w:r w:rsidR="006C379E" w:rsidRPr="00617823">
        <w:rPr>
          <w:bCs/>
          <w:sz w:val="28"/>
          <w:szCs w:val="28"/>
          <w:lang w:val="ru-RU"/>
        </w:rPr>
        <w:t>3</w:t>
      </w:r>
      <w:r w:rsidR="006B1858" w:rsidRPr="00617823">
        <w:rPr>
          <w:bCs/>
          <w:sz w:val="28"/>
          <w:szCs w:val="28"/>
        </w:rPr>
        <w:t xml:space="preserve"> -</w:t>
      </w:r>
      <w:r w:rsidRPr="00617823">
        <w:rPr>
          <w:bCs/>
          <w:sz w:val="28"/>
          <w:szCs w:val="28"/>
        </w:rPr>
        <w:t xml:space="preserve">  График по чистому дисконтированному доходу (</w:t>
      </w:r>
      <w:r w:rsidRPr="00617823">
        <w:rPr>
          <w:bCs/>
        </w:rPr>
        <w:t xml:space="preserve">NPV) </w:t>
      </w:r>
      <w:r w:rsidRPr="00617823">
        <w:rPr>
          <w:bCs/>
          <w:sz w:val="28"/>
          <w:szCs w:val="28"/>
        </w:rPr>
        <w:t xml:space="preserve"> по результатам расчетного дебит при </w:t>
      </w:r>
      <w:r w:rsidRPr="00617823">
        <w:rPr>
          <w:bCs/>
          <w:sz w:val="28"/>
          <w:szCs w:val="28"/>
          <w:lang w:val="en-US"/>
        </w:rPr>
        <w:t>h</w:t>
      </w:r>
      <w:r w:rsidRPr="00617823">
        <w:rPr>
          <w:bCs/>
          <w:sz w:val="28"/>
          <w:szCs w:val="28"/>
        </w:rPr>
        <w:t>= 30 м</w:t>
      </w:r>
    </w:p>
    <w:p w14:paraId="7DDF301E" w14:textId="77777777" w:rsidR="008D0C4C" w:rsidRPr="00617823" w:rsidRDefault="008D0C4C" w:rsidP="008D0C4C">
      <w:pPr>
        <w:ind w:firstLine="567"/>
        <w:jc w:val="both"/>
        <w:rPr>
          <w:b/>
          <w:sz w:val="28"/>
          <w:szCs w:val="28"/>
        </w:rPr>
      </w:pPr>
    </w:p>
    <w:p w14:paraId="7645E116" w14:textId="716748E0" w:rsidR="008D0C4C" w:rsidRPr="00617823" w:rsidRDefault="00CA6F2A" w:rsidP="00AD14F3">
      <w:pPr>
        <w:ind w:firstLine="709"/>
        <w:jc w:val="both"/>
        <w:rPr>
          <w:b/>
          <w:sz w:val="28"/>
          <w:szCs w:val="28"/>
        </w:rPr>
      </w:pPr>
      <w:r w:rsidRPr="00617823">
        <w:rPr>
          <w:b/>
          <w:sz w:val="28"/>
          <w:szCs w:val="28"/>
          <w:lang w:val="ru-RU"/>
        </w:rPr>
        <w:lastRenderedPageBreak/>
        <w:t>5</w:t>
      </w:r>
      <w:r w:rsidR="001276DD" w:rsidRPr="00617823">
        <w:rPr>
          <w:b/>
          <w:sz w:val="28"/>
          <w:szCs w:val="28"/>
        </w:rPr>
        <w:t>.3.2</w:t>
      </w:r>
      <w:r w:rsidR="008D0C4C" w:rsidRPr="00617823">
        <w:rPr>
          <w:b/>
          <w:sz w:val="28"/>
          <w:szCs w:val="28"/>
        </w:rPr>
        <w:t xml:space="preserve">   NPV по результатам расчетного дебит при </w:t>
      </w:r>
      <w:r w:rsidR="008D0C4C" w:rsidRPr="00617823">
        <w:rPr>
          <w:b/>
          <w:sz w:val="28"/>
          <w:szCs w:val="28"/>
          <w:lang w:val="en-US"/>
        </w:rPr>
        <w:t>h</w:t>
      </w:r>
      <w:r w:rsidR="008D0C4C" w:rsidRPr="00617823">
        <w:rPr>
          <w:b/>
          <w:sz w:val="28"/>
          <w:szCs w:val="28"/>
        </w:rPr>
        <w:t>= 25 м</w:t>
      </w:r>
    </w:p>
    <w:p w14:paraId="71D9024C" w14:textId="77777777" w:rsidR="008D0C4C" w:rsidRPr="00617823" w:rsidRDefault="008D0C4C" w:rsidP="006B1858">
      <w:pPr>
        <w:ind w:firstLine="567"/>
        <w:jc w:val="both"/>
        <w:rPr>
          <w:sz w:val="28"/>
          <w:szCs w:val="28"/>
        </w:rPr>
      </w:pPr>
    </w:p>
    <w:p w14:paraId="2D3A20CF" w14:textId="5D83AD32" w:rsidR="008D0C4C" w:rsidRPr="00617823" w:rsidRDefault="008D0C4C" w:rsidP="006B1858">
      <w:pPr>
        <w:jc w:val="both"/>
        <w:rPr>
          <w:sz w:val="28"/>
          <w:szCs w:val="28"/>
        </w:rPr>
      </w:pPr>
      <w:r w:rsidRPr="00617823">
        <w:rPr>
          <w:sz w:val="28"/>
          <w:szCs w:val="28"/>
        </w:rPr>
        <w:t xml:space="preserve">Таблица </w:t>
      </w:r>
      <w:r w:rsidR="006C379E" w:rsidRPr="00617823">
        <w:rPr>
          <w:sz w:val="28"/>
          <w:szCs w:val="28"/>
          <w:lang w:val="ru-RU"/>
        </w:rPr>
        <w:t>5</w:t>
      </w:r>
      <w:r w:rsidRPr="00617823">
        <w:rPr>
          <w:sz w:val="28"/>
          <w:szCs w:val="28"/>
        </w:rPr>
        <w:t>.</w:t>
      </w:r>
      <w:r w:rsidR="006C379E" w:rsidRPr="00617823">
        <w:rPr>
          <w:sz w:val="28"/>
          <w:szCs w:val="28"/>
          <w:lang w:val="ru-RU"/>
        </w:rPr>
        <w:t>9</w:t>
      </w:r>
      <w:r w:rsidRPr="00617823">
        <w:rPr>
          <w:sz w:val="28"/>
          <w:szCs w:val="28"/>
        </w:rPr>
        <w:t xml:space="preserve"> - Результаты расчета для построения графика по чистому дисконтированному доходу (NPV) по по результатам расчетного дебит при </w:t>
      </w:r>
      <w:r w:rsidRPr="00617823">
        <w:rPr>
          <w:sz w:val="28"/>
          <w:szCs w:val="28"/>
          <w:lang w:val="en-US"/>
        </w:rPr>
        <w:t>h</w:t>
      </w:r>
      <w:r w:rsidR="006B1858" w:rsidRPr="00617823">
        <w:rPr>
          <w:sz w:val="28"/>
          <w:szCs w:val="28"/>
        </w:rPr>
        <w:t xml:space="preserve"> </w:t>
      </w:r>
      <w:r w:rsidRPr="00617823">
        <w:rPr>
          <w:sz w:val="28"/>
          <w:szCs w:val="28"/>
        </w:rPr>
        <w:t>= 25 м</w:t>
      </w:r>
    </w:p>
    <w:p w14:paraId="49ABF0AF" w14:textId="2FB50E7D" w:rsidR="008D0C4C" w:rsidRPr="00617823" w:rsidRDefault="008D0C4C" w:rsidP="008D0C4C">
      <w:pPr>
        <w:jc w:val="both"/>
        <w:rPr>
          <w:b/>
          <w:sz w:val="28"/>
          <w:szCs w:val="28"/>
        </w:rPr>
      </w:pPr>
    </w:p>
    <w:p w14:paraId="643D42A9" w14:textId="3523A0C4" w:rsidR="008D0C4C" w:rsidRPr="00617823" w:rsidRDefault="003F5482" w:rsidP="003F5482">
      <w:pPr>
        <w:jc w:val="center"/>
        <w:rPr>
          <w:b/>
          <w:sz w:val="28"/>
          <w:szCs w:val="28"/>
        </w:rPr>
      </w:pPr>
      <w:r w:rsidRPr="00617823">
        <w:rPr>
          <w:noProof/>
          <w:lang w:val="en-US" w:eastAsia="en-US"/>
        </w:rPr>
        <w:drawing>
          <wp:inline distT="0" distB="0" distL="0" distR="0" wp14:anchorId="11E61982" wp14:editId="0AA87D82">
            <wp:extent cx="6115050" cy="30353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18130" cy="3036829"/>
                    </a:xfrm>
                    <a:prstGeom prst="rect">
                      <a:avLst/>
                    </a:prstGeom>
                    <a:noFill/>
                    <a:ln>
                      <a:noFill/>
                    </a:ln>
                  </pic:spPr>
                </pic:pic>
              </a:graphicData>
            </a:graphic>
          </wp:inline>
        </w:drawing>
      </w:r>
    </w:p>
    <w:p w14:paraId="04517067" w14:textId="4351DCC9" w:rsidR="001F02C8" w:rsidRPr="00617823" w:rsidRDefault="001F02C8" w:rsidP="008D0C4C">
      <w:pPr>
        <w:ind w:firstLine="567"/>
        <w:rPr>
          <w:b/>
          <w:sz w:val="28"/>
          <w:szCs w:val="28"/>
        </w:rPr>
      </w:pPr>
    </w:p>
    <w:p w14:paraId="368FDBCB" w14:textId="405C19C0" w:rsidR="001F02C8" w:rsidRDefault="001F02C8" w:rsidP="008D0C4C">
      <w:pPr>
        <w:ind w:firstLine="567"/>
        <w:rPr>
          <w:b/>
          <w:sz w:val="28"/>
          <w:szCs w:val="28"/>
        </w:rPr>
      </w:pPr>
    </w:p>
    <w:p w14:paraId="2854A12F" w14:textId="77777777" w:rsidR="003A73EF" w:rsidRPr="00617823" w:rsidRDefault="003A73EF" w:rsidP="008D0C4C">
      <w:pPr>
        <w:ind w:firstLine="567"/>
        <w:rPr>
          <w:b/>
          <w:sz w:val="28"/>
          <w:szCs w:val="28"/>
        </w:rPr>
      </w:pPr>
    </w:p>
    <w:p w14:paraId="1D334C7A" w14:textId="77777777" w:rsidR="008D0C4C" w:rsidRPr="00617823" w:rsidRDefault="008D0C4C" w:rsidP="006B1858">
      <w:pPr>
        <w:jc w:val="center"/>
        <w:rPr>
          <w:b/>
          <w:sz w:val="28"/>
          <w:szCs w:val="28"/>
        </w:rPr>
      </w:pPr>
      <w:r w:rsidRPr="00617823">
        <w:rPr>
          <w:noProof/>
          <w:lang w:val="en-US" w:eastAsia="en-US"/>
        </w:rPr>
        <w:drawing>
          <wp:inline distT="0" distB="0" distL="0" distR="0" wp14:anchorId="14089CC6" wp14:editId="6BAAA96C">
            <wp:extent cx="5894705" cy="3479800"/>
            <wp:effectExtent l="0" t="0" r="10795" b="6350"/>
            <wp:docPr id="1201" name="Диаграмма 1201">
              <a:extLst xmlns:a="http://schemas.openxmlformats.org/drawingml/2006/main">
                <a:ext uri="{FF2B5EF4-FFF2-40B4-BE49-F238E27FC236}">
                  <a16:creationId xmlns:a16="http://schemas.microsoft.com/office/drawing/2014/main" id="{00000000-0008-0000-00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264CCFFA" w14:textId="77777777" w:rsidR="00AD14F3" w:rsidRPr="00617823" w:rsidRDefault="00AD14F3" w:rsidP="001F02C8">
      <w:pPr>
        <w:spacing w:before="80"/>
        <w:jc w:val="center"/>
        <w:rPr>
          <w:bCs/>
          <w:sz w:val="28"/>
          <w:szCs w:val="28"/>
        </w:rPr>
      </w:pPr>
    </w:p>
    <w:p w14:paraId="0F6D3AA5" w14:textId="29BBD7A6" w:rsidR="008D0C4C" w:rsidRPr="00617823" w:rsidRDefault="008D0C4C" w:rsidP="001F02C8">
      <w:pPr>
        <w:spacing w:before="80"/>
        <w:jc w:val="center"/>
        <w:rPr>
          <w:bCs/>
          <w:sz w:val="28"/>
          <w:szCs w:val="28"/>
        </w:rPr>
      </w:pPr>
      <w:r w:rsidRPr="00617823">
        <w:rPr>
          <w:bCs/>
          <w:sz w:val="28"/>
          <w:szCs w:val="28"/>
        </w:rPr>
        <w:t xml:space="preserve">Рисунок </w:t>
      </w:r>
      <w:r w:rsidR="006C379E" w:rsidRPr="00617823">
        <w:rPr>
          <w:bCs/>
          <w:sz w:val="28"/>
          <w:szCs w:val="28"/>
          <w:lang w:val="ru-RU"/>
        </w:rPr>
        <w:t>5</w:t>
      </w:r>
      <w:r w:rsidR="006B1858" w:rsidRPr="00617823">
        <w:rPr>
          <w:bCs/>
          <w:sz w:val="28"/>
          <w:szCs w:val="28"/>
        </w:rPr>
        <w:t>.</w:t>
      </w:r>
      <w:r w:rsidR="006C379E" w:rsidRPr="00617823">
        <w:rPr>
          <w:bCs/>
          <w:sz w:val="28"/>
          <w:szCs w:val="28"/>
          <w:lang w:val="ru-RU"/>
        </w:rPr>
        <w:t>4</w:t>
      </w:r>
      <w:r w:rsidR="006B1858" w:rsidRPr="00617823">
        <w:rPr>
          <w:bCs/>
          <w:sz w:val="28"/>
          <w:szCs w:val="28"/>
        </w:rPr>
        <w:t xml:space="preserve"> -</w:t>
      </w:r>
      <w:r w:rsidRPr="00617823">
        <w:rPr>
          <w:bCs/>
          <w:sz w:val="28"/>
          <w:szCs w:val="28"/>
        </w:rPr>
        <w:t xml:space="preserve">  График по чистому дисконтированному доходу (NPV) по результатам расчетного дебит при </w:t>
      </w:r>
      <w:r w:rsidRPr="00617823">
        <w:rPr>
          <w:bCs/>
          <w:sz w:val="28"/>
          <w:szCs w:val="28"/>
          <w:lang w:val="en-US"/>
        </w:rPr>
        <w:t>h</w:t>
      </w:r>
      <w:r w:rsidR="006B1858" w:rsidRPr="00617823">
        <w:rPr>
          <w:bCs/>
          <w:sz w:val="28"/>
          <w:szCs w:val="28"/>
        </w:rPr>
        <w:t xml:space="preserve"> </w:t>
      </w:r>
      <w:r w:rsidRPr="00617823">
        <w:rPr>
          <w:bCs/>
          <w:sz w:val="28"/>
          <w:szCs w:val="28"/>
        </w:rPr>
        <w:t>= 25 м</w:t>
      </w:r>
    </w:p>
    <w:p w14:paraId="324B8B95" w14:textId="50811904" w:rsidR="008D0C4C" w:rsidRPr="00617823" w:rsidRDefault="008D0C4C" w:rsidP="00AD14F3">
      <w:pPr>
        <w:spacing w:after="120"/>
        <w:ind w:firstLine="709"/>
        <w:rPr>
          <w:b/>
          <w:bCs/>
          <w:sz w:val="28"/>
          <w:szCs w:val="28"/>
        </w:rPr>
      </w:pPr>
      <w:r w:rsidRPr="00617823">
        <w:rPr>
          <w:b/>
          <w:bCs/>
          <w:sz w:val="28"/>
          <w:szCs w:val="28"/>
        </w:rPr>
        <w:lastRenderedPageBreak/>
        <w:t>Выводы</w:t>
      </w:r>
    </w:p>
    <w:p w14:paraId="04C589C4" w14:textId="235AED37" w:rsidR="00D85DCF" w:rsidRPr="00617823" w:rsidRDefault="00D85DCF" w:rsidP="00D85DCF">
      <w:pPr>
        <w:tabs>
          <w:tab w:val="left" w:pos="709"/>
        </w:tabs>
        <w:ind w:firstLine="567"/>
        <w:jc w:val="both"/>
        <w:rPr>
          <w:sz w:val="28"/>
          <w:szCs w:val="28"/>
          <w:lang w:val="kk-KZ"/>
        </w:rPr>
      </w:pPr>
      <w:r w:rsidRPr="00617823">
        <w:rPr>
          <w:sz w:val="28"/>
          <w:szCs w:val="28"/>
          <w:lang w:val="kk-KZ"/>
        </w:rPr>
        <w:t>1. Для определения ожидаемого экономического эффекта произ</w:t>
      </w:r>
      <w:r w:rsidR="003326D9">
        <w:rPr>
          <w:sz w:val="28"/>
          <w:szCs w:val="28"/>
          <w:lang w:val="kk-KZ"/>
        </w:rPr>
        <w:t>ве</w:t>
      </w:r>
      <w:r w:rsidRPr="00617823">
        <w:rPr>
          <w:sz w:val="28"/>
          <w:szCs w:val="28"/>
          <w:lang w:val="kk-KZ"/>
        </w:rPr>
        <w:t>ден расчет стоимости строительства скважины с уч</w:t>
      </w:r>
      <w:r w:rsidR="003326D9">
        <w:rPr>
          <w:sz w:val="28"/>
          <w:szCs w:val="28"/>
          <w:lang w:val="kk-KZ"/>
        </w:rPr>
        <w:t>етом прямых и кос</w:t>
      </w:r>
      <w:r w:rsidRPr="00617823">
        <w:rPr>
          <w:sz w:val="28"/>
          <w:szCs w:val="28"/>
          <w:lang w:val="kk-KZ"/>
        </w:rPr>
        <w:t>венных затрат.</w:t>
      </w:r>
    </w:p>
    <w:p w14:paraId="2942D5A8" w14:textId="54016448" w:rsidR="00D85DCF" w:rsidRPr="00617823" w:rsidRDefault="00D85DCF" w:rsidP="00D85DCF">
      <w:pPr>
        <w:tabs>
          <w:tab w:val="left" w:pos="709"/>
        </w:tabs>
        <w:ind w:firstLine="567"/>
        <w:jc w:val="both"/>
        <w:rPr>
          <w:sz w:val="28"/>
          <w:szCs w:val="28"/>
          <w:lang w:val="kk-KZ"/>
        </w:rPr>
      </w:pPr>
      <w:r w:rsidRPr="00617823">
        <w:rPr>
          <w:sz w:val="28"/>
          <w:szCs w:val="28"/>
          <w:lang w:val="kk-KZ"/>
        </w:rPr>
        <w:t xml:space="preserve">2. Произведен расчет чистого дисконтированного дохода </w:t>
      </w:r>
      <w:r w:rsidRPr="00617823">
        <w:rPr>
          <w:bCs/>
          <w:sz w:val="28"/>
          <w:szCs w:val="28"/>
          <w:lang w:val="ru-RU"/>
        </w:rPr>
        <w:t>(NPV) для 4-х моделей с разной мощностью продуктивного пласта.</w:t>
      </w:r>
    </w:p>
    <w:p w14:paraId="040B6361" w14:textId="33069230" w:rsidR="00D85DCF" w:rsidRPr="00617823" w:rsidRDefault="003326D9" w:rsidP="003326D9">
      <w:pPr>
        <w:ind w:firstLine="567"/>
        <w:jc w:val="both"/>
        <w:rPr>
          <w:sz w:val="28"/>
          <w:szCs w:val="28"/>
          <w:lang w:val="ru-RU"/>
        </w:rPr>
      </w:pPr>
      <w:r>
        <w:rPr>
          <w:sz w:val="28"/>
          <w:szCs w:val="28"/>
          <w:lang w:val="ru-RU"/>
        </w:rPr>
        <w:t>3. Рас</w:t>
      </w:r>
      <w:r w:rsidR="00D85DCF" w:rsidRPr="00617823">
        <w:rPr>
          <w:sz w:val="28"/>
          <w:szCs w:val="28"/>
          <w:lang w:val="ru-RU"/>
        </w:rPr>
        <w:t>четы</w:t>
      </w:r>
      <w:r>
        <w:rPr>
          <w:sz w:val="28"/>
          <w:szCs w:val="28"/>
          <w:lang w:val="ru-RU"/>
        </w:rPr>
        <w:t xml:space="preserve"> </w:t>
      </w:r>
      <w:r w:rsidR="00D85DCF" w:rsidRPr="00617823">
        <w:rPr>
          <w:sz w:val="28"/>
          <w:szCs w:val="28"/>
          <w:lang w:val="ru-RU"/>
        </w:rPr>
        <w:t xml:space="preserve">показывают, что с ростом мощности продуктивного пласта с высоковязкой нефтью </w:t>
      </w:r>
      <w:r w:rsidR="00D85DCF" w:rsidRPr="00617823">
        <w:rPr>
          <w:sz w:val="28"/>
          <w:szCs w:val="28"/>
          <w:lang w:val="en-US"/>
        </w:rPr>
        <w:t>NPV</w:t>
      </w:r>
      <w:r w:rsidR="00D85DCF" w:rsidRPr="00617823">
        <w:rPr>
          <w:sz w:val="28"/>
          <w:szCs w:val="28"/>
          <w:lang w:val="ru-RU"/>
        </w:rPr>
        <w:t xml:space="preserve"> существенно возрастает.</w:t>
      </w:r>
    </w:p>
    <w:p w14:paraId="43F02F71" w14:textId="4C4C8F5C" w:rsidR="00D85DCF" w:rsidRPr="00617823" w:rsidRDefault="00D85DCF" w:rsidP="00D85DCF">
      <w:pPr>
        <w:ind w:firstLine="567"/>
        <w:jc w:val="both"/>
        <w:rPr>
          <w:sz w:val="28"/>
          <w:szCs w:val="28"/>
          <w:lang w:val="ru-RU"/>
        </w:rPr>
      </w:pPr>
      <w:r w:rsidRPr="00617823">
        <w:rPr>
          <w:sz w:val="28"/>
          <w:szCs w:val="28"/>
          <w:lang w:val="ru-RU"/>
        </w:rPr>
        <w:t xml:space="preserve">4.  Окупаемость проекта с использванием метода </w:t>
      </w:r>
      <w:r w:rsidRPr="00617823">
        <w:rPr>
          <w:sz w:val="28"/>
          <w:szCs w:val="28"/>
          <w:lang w:val="en-US"/>
        </w:rPr>
        <w:t>SAGD</w:t>
      </w:r>
      <w:r w:rsidRPr="00617823">
        <w:rPr>
          <w:sz w:val="28"/>
          <w:szCs w:val="28"/>
          <w:lang w:val="ru-RU"/>
        </w:rPr>
        <w:t xml:space="preserve"> с системой термоэлектрического модуля следует ожидать на втором году разработк</w:t>
      </w:r>
      <w:r w:rsidR="003326D9">
        <w:rPr>
          <w:sz w:val="28"/>
          <w:szCs w:val="28"/>
          <w:lang w:val="ru-RU"/>
        </w:rPr>
        <w:t>и</w:t>
      </w:r>
      <w:r w:rsidRPr="00617823">
        <w:rPr>
          <w:sz w:val="28"/>
          <w:szCs w:val="28"/>
          <w:lang w:val="ru-RU"/>
        </w:rPr>
        <w:t xml:space="preserve"> месторождения.</w:t>
      </w:r>
    </w:p>
    <w:p w14:paraId="7058EC85" w14:textId="77777777" w:rsidR="00D85DCF" w:rsidRPr="00617823" w:rsidRDefault="00D85DCF" w:rsidP="00D85DCF">
      <w:pPr>
        <w:ind w:firstLine="567"/>
        <w:rPr>
          <w:sz w:val="28"/>
          <w:szCs w:val="28"/>
          <w:lang w:val="ru-RU"/>
        </w:rPr>
      </w:pPr>
    </w:p>
    <w:p w14:paraId="4A7720F4" w14:textId="77777777" w:rsidR="008D0C4C" w:rsidRPr="00617823" w:rsidRDefault="008D0C4C" w:rsidP="008D0C4C">
      <w:pPr>
        <w:ind w:firstLine="567"/>
        <w:rPr>
          <w:b/>
          <w:bCs/>
          <w:sz w:val="28"/>
          <w:szCs w:val="28"/>
          <w:lang w:val="ru-RU"/>
        </w:rPr>
      </w:pPr>
    </w:p>
    <w:p w14:paraId="69E6AD77" w14:textId="1589BCD0" w:rsidR="00377916" w:rsidRPr="00617823" w:rsidRDefault="00377916">
      <w:pPr>
        <w:ind w:firstLine="567"/>
        <w:rPr>
          <w:sz w:val="28"/>
          <w:szCs w:val="28"/>
        </w:rPr>
      </w:pPr>
    </w:p>
    <w:p w14:paraId="601D24F8" w14:textId="2668F9D8" w:rsidR="00377916" w:rsidRPr="00617823" w:rsidRDefault="00377916">
      <w:pPr>
        <w:ind w:firstLine="567"/>
        <w:rPr>
          <w:sz w:val="28"/>
          <w:szCs w:val="28"/>
        </w:rPr>
      </w:pPr>
    </w:p>
    <w:p w14:paraId="24458FB7" w14:textId="420F0F0B" w:rsidR="00377916" w:rsidRPr="00617823" w:rsidRDefault="00377916">
      <w:pPr>
        <w:ind w:firstLine="567"/>
        <w:rPr>
          <w:sz w:val="28"/>
          <w:szCs w:val="28"/>
        </w:rPr>
      </w:pPr>
    </w:p>
    <w:p w14:paraId="56C0F1B6" w14:textId="05C80187" w:rsidR="00377916" w:rsidRPr="00617823" w:rsidRDefault="00377916">
      <w:pPr>
        <w:ind w:firstLine="567"/>
        <w:rPr>
          <w:sz w:val="28"/>
          <w:szCs w:val="28"/>
        </w:rPr>
      </w:pPr>
    </w:p>
    <w:p w14:paraId="64EF5CD3" w14:textId="7806EA85" w:rsidR="00377916" w:rsidRPr="00617823" w:rsidRDefault="00377916">
      <w:pPr>
        <w:ind w:firstLine="567"/>
        <w:rPr>
          <w:sz w:val="28"/>
          <w:szCs w:val="28"/>
        </w:rPr>
      </w:pPr>
    </w:p>
    <w:p w14:paraId="3C5FDBFD" w14:textId="122FF112" w:rsidR="00377916" w:rsidRPr="00617823" w:rsidRDefault="00377916">
      <w:pPr>
        <w:ind w:firstLine="567"/>
        <w:rPr>
          <w:sz w:val="28"/>
          <w:szCs w:val="28"/>
        </w:rPr>
      </w:pPr>
    </w:p>
    <w:p w14:paraId="543FE886" w14:textId="32C8443B" w:rsidR="00EE6CC0" w:rsidRPr="00617823" w:rsidRDefault="00EE6CC0">
      <w:pPr>
        <w:ind w:firstLine="567"/>
        <w:rPr>
          <w:sz w:val="28"/>
          <w:szCs w:val="28"/>
        </w:rPr>
      </w:pPr>
    </w:p>
    <w:p w14:paraId="47EE6652" w14:textId="1FD83E4B" w:rsidR="00EE6CC0" w:rsidRPr="00617823" w:rsidRDefault="00EE6CC0">
      <w:pPr>
        <w:ind w:firstLine="567"/>
        <w:rPr>
          <w:sz w:val="28"/>
          <w:szCs w:val="28"/>
        </w:rPr>
      </w:pPr>
    </w:p>
    <w:p w14:paraId="45DA894E" w14:textId="77777777" w:rsidR="00EE6CC0" w:rsidRPr="00617823" w:rsidRDefault="00EE6CC0">
      <w:pPr>
        <w:ind w:firstLine="567"/>
        <w:rPr>
          <w:sz w:val="28"/>
          <w:szCs w:val="28"/>
        </w:rPr>
      </w:pPr>
    </w:p>
    <w:p w14:paraId="6FA2F525" w14:textId="59A37F15" w:rsidR="008B6735" w:rsidRPr="00617823" w:rsidRDefault="008B6735">
      <w:pPr>
        <w:ind w:firstLine="567"/>
        <w:rPr>
          <w:sz w:val="28"/>
          <w:szCs w:val="28"/>
        </w:rPr>
      </w:pPr>
    </w:p>
    <w:p w14:paraId="704F1F2B" w14:textId="266BACF5" w:rsidR="008B6735" w:rsidRPr="00617823" w:rsidRDefault="008B6735">
      <w:pPr>
        <w:ind w:firstLine="567"/>
        <w:rPr>
          <w:sz w:val="28"/>
          <w:szCs w:val="28"/>
        </w:rPr>
      </w:pPr>
    </w:p>
    <w:p w14:paraId="0BD7020F" w14:textId="52769EC3" w:rsidR="008B6735" w:rsidRPr="00617823" w:rsidRDefault="008B6735">
      <w:pPr>
        <w:ind w:firstLine="567"/>
        <w:rPr>
          <w:sz w:val="28"/>
          <w:szCs w:val="28"/>
        </w:rPr>
      </w:pPr>
    </w:p>
    <w:p w14:paraId="2BB58A37" w14:textId="6E841E9E" w:rsidR="008B6735" w:rsidRPr="00617823" w:rsidRDefault="008B6735">
      <w:pPr>
        <w:ind w:firstLine="567"/>
        <w:rPr>
          <w:sz w:val="28"/>
          <w:szCs w:val="28"/>
        </w:rPr>
      </w:pPr>
    </w:p>
    <w:p w14:paraId="5D978DE8" w14:textId="1A2BD686" w:rsidR="008B6735" w:rsidRPr="00617823" w:rsidRDefault="008B6735">
      <w:pPr>
        <w:ind w:firstLine="567"/>
        <w:rPr>
          <w:sz w:val="28"/>
          <w:szCs w:val="28"/>
        </w:rPr>
      </w:pPr>
    </w:p>
    <w:p w14:paraId="1ED192F8" w14:textId="69000816" w:rsidR="008B6735" w:rsidRPr="00617823" w:rsidRDefault="008B6735">
      <w:pPr>
        <w:ind w:firstLine="567"/>
        <w:rPr>
          <w:sz w:val="28"/>
          <w:szCs w:val="28"/>
        </w:rPr>
      </w:pPr>
    </w:p>
    <w:p w14:paraId="41432595" w14:textId="4805AD0E" w:rsidR="008B6735" w:rsidRPr="00617823" w:rsidRDefault="008B6735">
      <w:pPr>
        <w:ind w:firstLine="567"/>
        <w:rPr>
          <w:sz w:val="28"/>
          <w:szCs w:val="28"/>
        </w:rPr>
      </w:pPr>
    </w:p>
    <w:p w14:paraId="1CCCC974" w14:textId="77593909" w:rsidR="008B6735" w:rsidRPr="00617823" w:rsidRDefault="008B6735">
      <w:pPr>
        <w:ind w:firstLine="567"/>
        <w:rPr>
          <w:sz w:val="28"/>
          <w:szCs w:val="28"/>
        </w:rPr>
      </w:pPr>
    </w:p>
    <w:p w14:paraId="34EDFC91" w14:textId="28FF088A" w:rsidR="008B6735" w:rsidRPr="00617823" w:rsidRDefault="008B6735">
      <w:pPr>
        <w:ind w:firstLine="567"/>
        <w:rPr>
          <w:sz w:val="28"/>
          <w:szCs w:val="28"/>
        </w:rPr>
      </w:pPr>
    </w:p>
    <w:p w14:paraId="5AF76302" w14:textId="5F9E2B80" w:rsidR="008B6735" w:rsidRPr="00617823" w:rsidRDefault="008B6735">
      <w:pPr>
        <w:ind w:firstLine="567"/>
        <w:rPr>
          <w:sz w:val="28"/>
          <w:szCs w:val="28"/>
        </w:rPr>
      </w:pPr>
    </w:p>
    <w:p w14:paraId="51F7BD4B" w14:textId="2825C063" w:rsidR="008B6735" w:rsidRPr="00617823" w:rsidRDefault="008B6735">
      <w:pPr>
        <w:ind w:firstLine="567"/>
        <w:rPr>
          <w:sz w:val="28"/>
          <w:szCs w:val="28"/>
        </w:rPr>
      </w:pPr>
    </w:p>
    <w:p w14:paraId="4B525D25" w14:textId="31CC43B6" w:rsidR="008B6735" w:rsidRPr="00617823" w:rsidRDefault="008B6735">
      <w:pPr>
        <w:ind w:firstLine="567"/>
        <w:rPr>
          <w:sz w:val="28"/>
          <w:szCs w:val="28"/>
        </w:rPr>
      </w:pPr>
    </w:p>
    <w:p w14:paraId="044E6CD8" w14:textId="4FB25822" w:rsidR="008B6735" w:rsidRPr="00617823" w:rsidRDefault="008B6735">
      <w:pPr>
        <w:ind w:firstLine="567"/>
        <w:rPr>
          <w:sz w:val="28"/>
          <w:szCs w:val="28"/>
        </w:rPr>
      </w:pPr>
    </w:p>
    <w:p w14:paraId="07EBFD00" w14:textId="0355AB04" w:rsidR="008B6735" w:rsidRPr="00617823" w:rsidRDefault="008B6735">
      <w:pPr>
        <w:ind w:firstLine="567"/>
        <w:rPr>
          <w:sz w:val="28"/>
          <w:szCs w:val="28"/>
        </w:rPr>
      </w:pPr>
    </w:p>
    <w:p w14:paraId="088E6CE8" w14:textId="5AF4B973" w:rsidR="008B6735" w:rsidRPr="00617823" w:rsidRDefault="008B6735">
      <w:pPr>
        <w:ind w:firstLine="567"/>
        <w:rPr>
          <w:sz w:val="28"/>
          <w:szCs w:val="28"/>
        </w:rPr>
      </w:pPr>
    </w:p>
    <w:p w14:paraId="797B6151" w14:textId="0D5159E3" w:rsidR="008B6735" w:rsidRPr="00617823" w:rsidRDefault="008B6735">
      <w:pPr>
        <w:ind w:firstLine="567"/>
        <w:rPr>
          <w:sz w:val="28"/>
          <w:szCs w:val="28"/>
        </w:rPr>
      </w:pPr>
    </w:p>
    <w:p w14:paraId="04F21DE1" w14:textId="5770EDFE" w:rsidR="008B6735" w:rsidRPr="00617823" w:rsidRDefault="008B6735">
      <w:pPr>
        <w:ind w:firstLine="567"/>
        <w:rPr>
          <w:sz w:val="28"/>
          <w:szCs w:val="28"/>
        </w:rPr>
      </w:pPr>
    </w:p>
    <w:p w14:paraId="22671E63" w14:textId="69059221" w:rsidR="008B6735" w:rsidRPr="00617823" w:rsidRDefault="008B6735">
      <w:pPr>
        <w:ind w:firstLine="567"/>
        <w:rPr>
          <w:sz w:val="28"/>
          <w:szCs w:val="28"/>
        </w:rPr>
      </w:pPr>
    </w:p>
    <w:p w14:paraId="15C3F7D9" w14:textId="1A07FCFA" w:rsidR="008B6735" w:rsidRPr="00617823" w:rsidRDefault="008B6735">
      <w:pPr>
        <w:ind w:firstLine="567"/>
        <w:rPr>
          <w:sz w:val="28"/>
          <w:szCs w:val="28"/>
        </w:rPr>
      </w:pPr>
    </w:p>
    <w:p w14:paraId="3F80BEB0" w14:textId="492044CC" w:rsidR="008B6735" w:rsidRPr="00617823" w:rsidRDefault="008B6735">
      <w:pPr>
        <w:ind w:firstLine="567"/>
        <w:rPr>
          <w:sz w:val="28"/>
          <w:szCs w:val="28"/>
        </w:rPr>
      </w:pPr>
    </w:p>
    <w:p w14:paraId="75FC1E4C" w14:textId="642341CB" w:rsidR="008B6735" w:rsidRPr="00617823" w:rsidRDefault="008B6735">
      <w:pPr>
        <w:ind w:firstLine="567"/>
        <w:rPr>
          <w:sz w:val="28"/>
          <w:szCs w:val="28"/>
        </w:rPr>
      </w:pPr>
    </w:p>
    <w:p w14:paraId="379FF013" w14:textId="0DC9CEE4" w:rsidR="008B6735" w:rsidRPr="00617823" w:rsidRDefault="008B6735">
      <w:pPr>
        <w:ind w:firstLine="567"/>
        <w:rPr>
          <w:sz w:val="28"/>
          <w:szCs w:val="28"/>
        </w:rPr>
      </w:pPr>
    </w:p>
    <w:p w14:paraId="1212A6F8" w14:textId="709C3D06" w:rsidR="008B6735" w:rsidRPr="00617823" w:rsidRDefault="008B6735">
      <w:pPr>
        <w:ind w:firstLine="567"/>
        <w:rPr>
          <w:sz w:val="28"/>
          <w:szCs w:val="28"/>
        </w:rPr>
      </w:pPr>
    </w:p>
    <w:p w14:paraId="304B0FCD" w14:textId="77777777" w:rsidR="00C02B45" w:rsidRPr="00617823" w:rsidRDefault="00C02B45" w:rsidP="00C02B45">
      <w:pPr>
        <w:jc w:val="center"/>
        <w:rPr>
          <w:b/>
          <w:sz w:val="28"/>
          <w:szCs w:val="28"/>
          <w:lang w:val="ru-RU"/>
        </w:rPr>
      </w:pPr>
      <w:r w:rsidRPr="00617823">
        <w:rPr>
          <w:b/>
          <w:sz w:val="28"/>
          <w:szCs w:val="28"/>
          <w:lang w:val="ru-RU"/>
        </w:rPr>
        <w:lastRenderedPageBreak/>
        <w:t>ЗАКЛЮЧЕНИЕ</w:t>
      </w:r>
    </w:p>
    <w:p w14:paraId="4AAA0456" w14:textId="77777777" w:rsidR="00C02B45" w:rsidRPr="00617823" w:rsidRDefault="00C02B45" w:rsidP="00C02B45">
      <w:pPr>
        <w:jc w:val="center"/>
        <w:rPr>
          <w:b/>
          <w:sz w:val="28"/>
          <w:szCs w:val="28"/>
          <w:lang w:val="ru-RU"/>
        </w:rPr>
      </w:pPr>
    </w:p>
    <w:p w14:paraId="7775416A" w14:textId="77777777" w:rsidR="00C02B45" w:rsidRPr="00617823" w:rsidRDefault="00C02B45" w:rsidP="00C02B45">
      <w:pPr>
        <w:ind w:firstLine="709"/>
        <w:jc w:val="both"/>
        <w:rPr>
          <w:sz w:val="28"/>
          <w:szCs w:val="28"/>
          <w:lang w:val="ru-RU"/>
        </w:rPr>
      </w:pPr>
      <w:r w:rsidRPr="00617823">
        <w:rPr>
          <w:sz w:val="28"/>
          <w:szCs w:val="28"/>
          <w:lang w:val="ru-RU"/>
        </w:rPr>
        <w:t>В данной диссертационной работе представлены результаты аналитических и экспериментальных исследований, связанных</w:t>
      </w:r>
      <w:r w:rsidRPr="00617823">
        <w:t xml:space="preserve"> </w:t>
      </w:r>
      <w:r w:rsidRPr="00617823">
        <w:rPr>
          <w:sz w:val="28"/>
          <w:szCs w:val="28"/>
          <w:lang w:val="ru-RU"/>
        </w:rPr>
        <w:t>с необходимостью разработки эффективной технологии поддержания температуры закачиваемого теплоносителя для снижения теплопотерь, которые в полной мере отражают решения поставленных задач, из них можно сделать следующие выводы:</w:t>
      </w:r>
    </w:p>
    <w:p w14:paraId="685B681B" w14:textId="68C431BF" w:rsidR="00C02B45" w:rsidRPr="00617823" w:rsidRDefault="00C02B45" w:rsidP="00C02B45">
      <w:pPr>
        <w:pStyle w:val="aa"/>
        <w:numPr>
          <w:ilvl w:val="0"/>
          <w:numId w:val="39"/>
        </w:numPr>
        <w:tabs>
          <w:tab w:val="left" w:pos="1134"/>
        </w:tabs>
        <w:spacing w:after="0" w:line="240" w:lineRule="auto"/>
        <w:ind w:left="0" w:firstLine="709"/>
        <w:jc w:val="both"/>
        <w:rPr>
          <w:sz w:val="28"/>
          <w:szCs w:val="28"/>
          <w:lang w:val="ru-RU"/>
        </w:rPr>
      </w:pPr>
      <w:r w:rsidRPr="00617823">
        <w:rPr>
          <w:sz w:val="28"/>
          <w:szCs w:val="28"/>
          <w:lang w:val="ru-RU"/>
        </w:rPr>
        <w:t>По результатам анализа зарубежной и отечественной научной, патентной и технической литературы можно сделать вывод, что на данный момент времени из все</w:t>
      </w:r>
      <w:r w:rsidR="003326D9">
        <w:rPr>
          <w:sz w:val="28"/>
          <w:szCs w:val="28"/>
          <w:lang w:val="ru-RU"/>
        </w:rPr>
        <w:t>х</w:t>
      </w:r>
      <w:r w:rsidRPr="00617823">
        <w:rPr>
          <w:sz w:val="28"/>
          <w:szCs w:val="28"/>
          <w:lang w:val="ru-RU"/>
        </w:rPr>
        <w:t xml:space="preserve"> тепловых методов воздействия на продуктивный пласт наилучшим следует признать метод парогравитационного воздействия (SAGD).</w:t>
      </w:r>
    </w:p>
    <w:p w14:paraId="15B5C388" w14:textId="77777777" w:rsidR="00C02B45" w:rsidRPr="00617823" w:rsidRDefault="00C02B45" w:rsidP="00C02B45">
      <w:pPr>
        <w:pStyle w:val="aa"/>
        <w:numPr>
          <w:ilvl w:val="0"/>
          <w:numId w:val="39"/>
        </w:numPr>
        <w:tabs>
          <w:tab w:val="left" w:pos="1134"/>
        </w:tabs>
        <w:spacing w:after="0" w:line="240" w:lineRule="auto"/>
        <w:ind w:left="0" w:firstLine="709"/>
        <w:jc w:val="both"/>
        <w:rPr>
          <w:sz w:val="28"/>
          <w:szCs w:val="28"/>
          <w:lang w:val="ru-RU"/>
        </w:rPr>
      </w:pPr>
      <w:r w:rsidRPr="00617823">
        <w:rPr>
          <w:sz w:val="28"/>
          <w:szCs w:val="28"/>
          <w:lang w:val="ru-RU"/>
        </w:rPr>
        <w:t xml:space="preserve">Предложенный в работе способ расширения области применения метода парогравитационного воздействия (SAGD) с системой </w:t>
      </w:r>
      <w:r w:rsidRPr="00617823">
        <w:rPr>
          <w:sz w:val="28"/>
          <w:szCs w:val="28"/>
        </w:rPr>
        <w:t>скважинного термоэлектрического модуля</w:t>
      </w:r>
      <w:r w:rsidRPr="00617823">
        <w:t xml:space="preserve"> </w:t>
      </w:r>
      <w:r w:rsidRPr="00617823">
        <w:rPr>
          <w:sz w:val="28"/>
          <w:szCs w:val="28"/>
          <w:lang w:val="ru-RU"/>
        </w:rPr>
        <w:t>на продуктивный пласт с высоковязкой нефтью следует считать работоспособным.</w:t>
      </w:r>
    </w:p>
    <w:p w14:paraId="791AE536" w14:textId="77777777" w:rsidR="00C02B45" w:rsidRPr="00617823" w:rsidRDefault="00C02B45" w:rsidP="00C02B45">
      <w:pPr>
        <w:pStyle w:val="aa"/>
        <w:numPr>
          <w:ilvl w:val="0"/>
          <w:numId w:val="39"/>
        </w:numPr>
        <w:tabs>
          <w:tab w:val="left" w:pos="1134"/>
        </w:tabs>
        <w:spacing w:after="0" w:line="240" w:lineRule="auto"/>
        <w:ind w:left="0" w:firstLine="709"/>
        <w:jc w:val="both"/>
        <w:rPr>
          <w:sz w:val="28"/>
          <w:szCs w:val="28"/>
          <w:lang w:val="ru-RU"/>
        </w:rPr>
      </w:pPr>
      <w:r w:rsidRPr="00617823">
        <w:rPr>
          <w:sz w:val="28"/>
          <w:szCs w:val="28"/>
          <w:lang w:val="ru-RU"/>
        </w:rPr>
        <w:t xml:space="preserve">На основе проведенного аналитического исследования и построенной гидродинамической модели в симуляторе </w:t>
      </w:r>
      <w:r w:rsidRPr="00617823">
        <w:rPr>
          <w:sz w:val="28"/>
          <w:szCs w:val="28"/>
          <w:lang w:val="en-US"/>
        </w:rPr>
        <w:t>Eclipse</w:t>
      </w:r>
      <w:r w:rsidRPr="00617823">
        <w:rPr>
          <w:sz w:val="28"/>
          <w:szCs w:val="28"/>
          <w:lang w:val="ru-RU"/>
        </w:rPr>
        <w:t xml:space="preserve">, которая использовалась для прогнозирования эффективности предлагаемой технологии </w:t>
      </w:r>
      <w:r w:rsidRPr="00617823">
        <w:rPr>
          <w:sz w:val="28"/>
          <w:szCs w:val="28"/>
          <w:lang w:val="en-US"/>
        </w:rPr>
        <w:t>SAGD</w:t>
      </w:r>
      <w:r w:rsidRPr="00617823">
        <w:rPr>
          <w:sz w:val="28"/>
          <w:szCs w:val="28"/>
        </w:rPr>
        <w:t xml:space="preserve"> </w:t>
      </w:r>
      <w:r w:rsidRPr="00617823">
        <w:rPr>
          <w:sz w:val="28"/>
          <w:szCs w:val="28"/>
          <w:lang w:val="en-US"/>
        </w:rPr>
        <w:t>c</w:t>
      </w:r>
      <w:r w:rsidRPr="00617823">
        <w:rPr>
          <w:sz w:val="28"/>
          <w:szCs w:val="28"/>
        </w:rPr>
        <w:t xml:space="preserve"> </w:t>
      </w:r>
      <w:r w:rsidRPr="00617823">
        <w:rPr>
          <w:sz w:val="28"/>
          <w:szCs w:val="28"/>
          <w:lang w:val="ru-RU"/>
        </w:rPr>
        <w:t>термоэлектрическим модулем, были получены положительные результаты, которые указывают на повышение нефтеотдачи при минимизации возможных тепловых потерь и энергозатрат.</w:t>
      </w:r>
    </w:p>
    <w:p w14:paraId="17D83A49" w14:textId="77777777" w:rsidR="00C02B45" w:rsidRPr="00617823" w:rsidRDefault="00C02B45" w:rsidP="00C02B45">
      <w:pPr>
        <w:pStyle w:val="aa"/>
        <w:numPr>
          <w:ilvl w:val="0"/>
          <w:numId w:val="39"/>
        </w:numPr>
        <w:tabs>
          <w:tab w:val="left" w:pos="1134"/>
        </w:tabs>
        <w:spacing w:after="0" w:line="240" w:lineRule="auto"/>
        <w:ind w:left="0" w:firstLine="709"/>
        <w:jc w:val="both"/>
        <w:rPr>
          <w:sz w:val="28"/>
          <w:szCs w:val="28"/>
          <w:lang w:val="ru-RU"/>
        </w:rPr>
      </w:pPr>
      <w:r w:rsidRPr="00617823">
        <w:rPr>
          <w:sz w:val="28"/>
          <w:szCs w:val="28"/>
          <w:lang w:val="ru-RU"/>
        </w:rPr>
        <w:t xml:space="preserve">Разработана действующая экспериментально-стендовая установка для технологии </w:t>
      </w:r>
      <w:r w:rsidRPr="00617823">
        <w:rPr>
          <w:sz w:val="28"/>
          <w:szCs w:val="28"/>
          <w:lang w:val="en-US"/>
        </w:rPr>
        <w:t>SAGD</w:t>
      </w:r>
      <w:r w:rsidRPr="00617823">
        <w:rPr>
          <w:sz w:val="28"/>
          <w:szCs w:val="28"/>
        </w:rPr>
        <w:t xml:space="preserve"> </w:t>
      </w:r>
      <w:r w:rsidRPr="00617823">
        <w:rPr>
          <w:sz w:val="28"/>
          <w:szCs w:val="28"/>
          <w:lang w:val="en-US"/>
        </w:rPr>
        <w:t>c</w:t>
      </w:r>
      <w:r w:rsidRPr="00617823">
        <w:rPr>
          <w:sz w:val="28"/>
          <w:szCs w:val="28"/>
        </w:rPr>
        <w:t xml:space="preserve"> </w:t>
      </w:r>
      <w:r w:rsidRPr="00617823">
        <w:rPr>
          <w:sz w:val="28"/>
          <w:szCs w:val="28"/>
          <w:lang w:val="ru-RU"/>
        </w:rPr>
        <w:t xml:space="preserve">термоэлектрическим модулем и системой датчиков. </w:t>
      </w:r>
    </w:p>
    <w:p w14:paraId="5D40CB20" w14:textId="5DA0D9F5" w:rsidR="00C02B45" w:rsidRPr="00617823" w:rsidRDefault="00C02B45" w:rsidP="00C02B45">
      <w:pPr>
        <w:pStyle w:val="aa"/>
        <w:numPr>
          <w:ilvl w:val="0"/>
          <w:numId w:val="39"/>
        </w:numPr>
        <w:tabs>
          <w:tab w:val="left" w:pos="1134"/>
        </w:tabs>
        <w:spacing w:after="0" w:line="240" w:lineRule="auto"/>
        <w:ind w:left="0" w:firstLine="709"/>
        <w:jc w:val="both"/>
        <w:rPr>
          <w:sz w:val="28"/>
          <w:szCs w:val="28"/>
          <w:lang w:val="ru-RU"/>
        </w:rPr>
      </w:pPr>
      <w:r w:rsidRPr="00617823">
        <w:rPr>
          <w:sz w:val="28"/>
          <w:szCs w:val="28"/>
          <w:lang w:val="ru-RU"/>
        </w:rPr>
        <w:t xml:space="preserve">Экспериментально доказано, что рекомендуемая система скважинного термоэлектрического модуля позволяет снизить теплопотери и </w:t>
      </w:r>
      <w:r w:rsidR="003326D9">
        <w:rPr>
          <w:sz w:val="28"/>
          <w:szCs w:val="28"/>
          <w:lang w:val="ru-RU"/>
        </w:rPr>
        <w:t xml:space="preserve">обеспечить </w:t>
      </w:r>
      <w:r w:rsidRPr="00617823">
        <w:rPr>
          <w:sz w:val="28"/>
          <w:szCs w:val="28"/>
          <w:lang w:val="ru-RU"/>
        </w:rPr>
        <w:t>поддержание температуры закачиваемого пара и не требует больших затрат материальных и финансовых ресурсов.</w:t>
      </w:r>
    </w:p>
    <w:p w14:paraId="19BD64D7" w14:textId="77777777" w:rsidR="00C02B45" w:rsidRPr="00617823" w:rsidRDefault="00C02B45" w:rsidP="00C02B45">
      <w:pPr>
        <w:pStyle w:val="aa"/>
        <w:numPr>
          <w:ilvl w:val="0"/>
          <w:numId w:val="39"/>
        </w:numPr>
        <w:tabs>
          <w:tab w:val="left" w:pos="1134"/>
        </w:tabs>
        <w:spacing w:after="0" w:line="240" w:lineRule="auto"/>
        <w:ind w:left="0" w:firstLine="709"/>
        <w:jc w:val="both"/>
        <w:rPr>
          <w:sz w:val="28"/>
          <w:szCs w:val="28"/>
          <w:lang w:val="ru-RU"/>
        </w:rPr>
      </w:pPr>
      <w:r w:rsidRPr="00617823">
        <w:rPr>
          <w:sz w:val="28"/>
          <w:szCs w:val="28"/>
          <w:lang w:val="ru-RU"/>
        </w:rPr>
        <w:t xml:space="preserve">Произведенный расчет ожидаемого дебита скважины </w:t>
      </w:r>
      <w:r w:rsidRPr="00617823">
        <w:rPr>
          <w:sz w:val="28"/>
          <w:szCs w:val="28"/>
        </w:rPr>
        <w:t>при парогравитационном воздействии на продуктивный пласт</w:t>
      </w:r>
      <w:r w:rsidRPr="00617823">
        <w:rPr>
          <w:sz w:val="28"/>
          <w:szCs w:val="28"/>
          <w:lang w:val="ru-RU"/>
        </w:rPr>
        <w:t xml:space="preserve"> методом </w:t>
      </w:r>
      <w:r w:rsidRPr="00617823">
        <w:rPr>
          <w:sz w:val="28"/>
          <w:szCs w:val="28"/>
          <w:lang w:val="en-US"/>
        </w:rPr>
        <w:t>SAGD</w:t>
      </w:r>
      <w:r w:rsidRPr="00617823">
        <w:rPr>
          <w:sz w:val="28"/>
          <w:szCs w:val="28"/>
        </w:rPr>
        <w:t xml:space="preserve"> </w:t>
      </w:r>
      <w:r w:rsidRPr="00617823">
        <w:rPr>
          <w:sz w:val="28"/>
          <w:szCs w:val="28"/>
          <w:lang w:val="en-US"/>
        </w:rPr>
        <w:t>c</w:t>
      </w:r>
      <w:r w:rsidRPr="00617823">
        <w:rPr>
          <w:sz w:val="28"/>
          <w:szCs w:val="28"/>
        </w:rPr>
        <w:t xml:space="preserve"> </w:t>
      </w:r>
      <w:r w:rsidRPr="00617823">
        <w:rPr>
          <w:sz w:val="28"/>
          <w:szCs w:val="28"/>
          <w:lang w:val="ru-RU"/>
        </w:rPr>
        <w:t>термоэлектрическим модулем показывает его эффективность.</w:t>
      </w:r>
    </w:p>
    <w:p w14:paraId="31A583C8" w14:textId="585BA2D4" w:rsidR="00B13778" w:rsidRPr="00617823" w:rsidRDefault="00C02B45" w:rsidP="00693EDC">
      <w:pPr>
        <w:pStyle w:val="aa"/>
        <w:numPr>
          <w:ilvl w:val="0"/>
          <w:numId w:val="39"/>
        </w:numPr>
        <w:tabs>
          <w:tab w:val="left" w:pos="1134"/>
        </w:tabs>
        <w:spacing w:after="0" w:line="240" w:lineRule="auto"/>
        <w:ind w:left="0" w:firstLine="709"/>
        <w:jc w:val="both"/>
        <w:rPr>
          <w:b/>
          <w:bCs/>
          <w:sz w:val="28"/>
          <w:szCs w:val="28"/>
          <w:lang w:val="ru-RU"/>
        </w:rPr>
      </w:pPr>
      <w:r w:rsidRPr="00617823">
        <w:rPr>
          <w:sz w:val="28"/>
          <w:szCs w:val="28"/>
          <w:lang w:val="ru-RU"/>
        </w:rPr>
        <w:t xml:space="preserve">Экономическим путем, подтверждено, что предлагаемая технология метода </w:t>
      </w:r>
      <w:r w:rsidRPr="00617823">
        <w:rPr>
          <w:sz w:val="28"/>
          <w:szCs w:val="28"/>
          <w:lang w:val="en-US"/>
        </w:rPr>
        <w:t>SAGD</w:t>
      </w:r>
      <w:r w:rsidRPr="00617823">
        <w:rPr>
          <w:sz w:val="28"/>
          <w:szCs w:val="28"/>
        </w:rPr>
        <w:t xml:space="preserve"> </w:t>
      </w:r>
      <w:r w:rsidRPr="00617823">
        <w:rPr>
          <w:sz w:val="28"/>
          <w:szCs w:val="28"/>
          <w:lang w:val="en-US"/>
        </w:rPr>
        <w:t>c</w:t>
      </w:r>
      <w:r w:rsidRPr="00617823">
        <w:rPr>
          <w:sz w:val="28"/>
          <w:szCs w:val="28"/>
        </w:rPr>
        <w:t xml:space="preserve"> </w:t>
      </w:r>
      <w:r w:rsidRPr="00617823">
        <w:rPr>
          <w:sz w:val="28"/>
          <w:szCs w:val="28"/>
          <w:lang w:val="ru-RU"/>
        </w:rPr>
        <w:t xml:space="preserve">термоэлектрическим модулем обеспечит существенный экономический эффект и окупаемость проекта после начала разработки месторождения с использованием данной технологии. </w:t>
      </w:r>
    </w:p>
    <w:p w14:paraId="4E82715C" w14:textId="71ECCB18" w:rsidR="005448AE" w:rsidRPr="00617823" w:rsidRDefault="005448AE" w:rsidP="005448AE">
      <w:pPr>
        <w:tabs>
          <w:tab w:val="left" w:pos="1134"/>
        </w:tabs>
        <w:jc w:val="both"/>
        <w:rPr>
          <w:b/>
          <w:bCs/>
          <w:sz w:val="28"/>
          <w:szCs w:val="28"/>
          <w:lang w:val="ru-RU"/>
        </w:rPr>
      </w:pPr>
    </w:p>
    <w:p w14:paraId="24384DBC" w14:textId="49E303FE" w:rsidR="005448AE" w:rsidRPr="00617823" w:rsidRDefault="005448AE" w:rsidP="005448AE">
      <w:pPr>
        <w:tabs>
          <w:tab w:val="left" w:pos="1134"/>
        </w:tabs>
        <w:jc w:val="both"/>
        <w:rPr>
          <w:b/>
          <w:bCs/>
          <w:sz w:val="28"/>
          <w:szCs w:val="28"/>
          <w:lang w:val="ru-RU"/>
        </w:rPr>
      </w:pPr>
    </w:p>
    <w:p w14:paraId="251D15CB" w14:textId="77777777" w:rsidR="005448AE" w:rsidRPr="00617823" w:rsidRDefault="005448AE" w:rsidP="005448AE">
      <w:pPr>
        <w:tabs>
          <w:tab w:val="left" w:pos="1134"/>
        </w:tabs>
        <w:jc w:val="both"/>
        <w:rPr>
          <w:b/>
          <w:bCs/>
          <w:sz w:val="28"/>
          <w:szCs w:val="28"/>
          <w:lang w:val="ru-RU"/>
        </w:rPr>
      </w:pPr>
    </w:p>
    <w:p w14:paraId="66A27317" w14:textId="01263956" w:rsidR="006659A1" w:rsidRPr="00617823" w:rsidRDefault="006659A1" w:rsidP="006659A1">
      <w:pPr>
        <w:jc w:val="center"/>
        <w:rPr>
          <w:b/>
          <w:bCs/>
          <w:sz w:val="28"/>
          <w:szCs w:val="28"/>
          <w:lang w:val="ru-RU"/>
        </w:rPr>
      </w:pPr>
    </w:p>
    <w:p w14:paraId="32725503" w14:textId="6734137A" w:rsidR="006659A1" w:rsidRPr="00617823" w:rsidRDefault="006659A1" w:rsidP="006659A1">
      <w:pPr>
        <w:jc w:val="center"/>
        <w:rPr>
          <w:b/>
          <w:bCs/>
          <w:sz w:val="28"/>
          <w:szCs w:val="28"/>
          <w:lang w:val="ru-RU"/>
        </w:rPr>
      </w:pPr>
    </w:p>
    <w:p w14:paraId="53DC2E49" w14:textId="40E88B86" w:rsidR="006659A1" w:rsidRPr="00617823" w:rsidRDefault="006659A1" w:rsidP="006659A1">
      <w:pPr>
        <w:jc w:val="center"/>
        <w:rPr>
          <w:b/>
          <w:bCs/>
          <w:sz w:val="28"/>
          <w:szCs w:val="28"/>
          <w:lang w:val="ru-RU"/>
        </w:rPr>
      </w:pPr>
    </w:p>
    <w:p w14:paraId="343D67D3" w14:textId="0DB2283F" w:rsidR="006659A1" w:rsidRPr="00617823" w:rsidRDefault="006659A1" w:rsidP="006659A1">
      <w:pPr>
        <w:jc w:val="center"/>
        <w:rPr>
          <w:b/>
          <w:bCs/>
          <w:sz w:val="28"/>
          <w:szCs w:val="28"/>
          <w:lang w:val="ru-RU"/>
        </w:rPr>
      </w:pPr>
    </w:p>
    <w:p w14:paraId="06BEBEA6" w14:textId="5EA49DE6" w:rsidR="006659A1" w:rsidRPr="00617823" w:rsidRDefault="006659A1" w:rsidP="006659A1">
      <w:pPr>
        <w:jc w:val="center"/>
        <w:rPr>
          <w:b/>
          <w:bCs/>
          <w:sz w:val="28"/>
          <w:szCs w:val="28"/>
          <w:lang w:val="ru-RU"/>
        </w:rPr>
      </w:pPr>
    </w:p>
    <w:p w14:paraId="6C4A7836" w14:textId="7FF2B2E3" w:rsidR="006659A1" w:rsidRPr="00617823" w:rsidRDefault="006659A1" w:rsidP="006659A1">
      <w:pPr>
        <w:jc w:val="center"/>
        <w:rPr>
          <w:b/>
          <w:bCs/>
          <w:sz w:val="28"/>
          <w:szCs w:val="28"/>
          <w:lang w:val="ru-RU"/>
        </w:rPr>
      </w:pPr>
    </w:p>
    <w:p w14:paraId="1CC5B7A9" w14:textId="68239859" w:rsidR="006659A1" w:rsidRPr="00617823" w:rsidRDefault="006659A1" w:rsidP="006659A1">
      <w:pPr>
        <w:jc w:val="center"/>
        <w:rPr>
          <w:b/>
          <w:bCs/>
          <w:sz w:val="28"/>
          <w:szCs w:val="28"/>
          <w:lang w:val="ru-RU"/>
        </w:rPr>
      </w:pPr>
    </w:p>
    <w:p w14:paraId="493B333C" w14:textId="77777777" w:rsidR="00054383" w:rsidRPr="00617823" w:rsidRDefault="00054383" w:rsidP="00054383">
      <w:pPr>
        <w:ind w:left="5"/>
        <w:jc w:val="center"/>
        <w:rPr>
          <w:b/>
          <w:bCs/>
          <w:sz w:val="28"/>
          <w:szCs w:val="28"/>
        </w:rPr>
      </w:pPr>
      <w:r w:rsidRPr="00617823">
        <w:rPr>
          <w:b/>
          <w:bCs/>
          <w:caps/>
          <w:sz w:val="28"/>
          <w:szCs w:val="28"/>
        </w:rPr>
        <w:lastRenderedPageBreak/>
        <w:t>Список использованных источников</w:t>
      </w:r>
    </w:p>
    <w:p w14:paraId="7F295CC2" w14:textId="77777777" w:rsidR="00054383" w:rsidRPr="00617823" w:rsidRDefault="00054383" w:rsidP="00054383">
      <w:pPr>
        <w:tabs>
          <w:tab w:val="left" w:pos="993"/>
        </w:tabs>
        <w:ind w:left="5" w:firstLine="562"/>
        <w:jc w:val="both"/>
        <w:rPr>
          <w:bCs/>
          <w:sz w:val="28"/>
          <w:szCs w:val="28"/>
        </w:rPr>
      </w:pPr>
    </w:p>
    <w:p w14:paraId="70D8881E" w14:textId="77777777" w:rsidR="00054383" w:rsidRPr="00617823" w:rsidRDefault="00054383" w:rsidP="00054383">
      <w:pPr>
        <w:numPr>
          <w:ilvl w:val="0"/>
          <w:numId w:val="27"/>
        </w:numPr>
        <w:tabs>
          <w:tab w:val="left" w:pos="993"/>
        </w:tabs>
        <w:spacing w:line="0" w:lineRule="atLeast"/>
        <w:ind w:left="5" w:firstLine="704"/>
        <w:jc w:val="both"/>
        <w:rPr>
          <w:sz w:val="28"/>
          <w:szCs w:val="28"/>
        </w:rPr>
      </w:pPr>
      <w:r w:rsidRPr="00617823">
        <w:rPr>
          <w:spacing w:val="12"/>
          <w:sz w:val="28"/>
          <w:szCs w:val="28"/>
        </w:rPr>
        <w:t xml:space="preserve">Кристиан М., Сокол С., Константинеску А. Увеличение продуктивности и </w:t>
      </w:r>
      <w:r w:rsidRPr="00617823">
        <w:rPr>
          <w:spacing w:val="2"/>
          <w:sz w:val="28"/>
          <w:szCs w:val="28"/>
        </w:rPr>
        <w:t>приемистости скважин. – М.: Недра, 1985. - 397 с.</w:t>
      </w:r>
    </w:p>
    <w:p w14:paraId="3DEADAAA" w14:textId="77777777" w:rsidR="00054383" w:rsidRPr="00617823" w:rsidRDefault="00054383" w:rsidP="00054383">
      <w:pPr>
        <w:numPr>
          <w:ilvl w:val="0"/>
          <w:numId w:val="27"/>
        </w:numPr>
        <w:tabs>
          <w:tab w:val="left" w:pos="993"/>
        </w:tabs>
        <w:spacing w:line="0" w:lineRule="atLeast"/>
        <w:ind w:left="0" w:firstLine="704"/>
        <w:jc w:val="both"/>
        <w:rPr>
          <w:sz w:val="28"/>
          <w:szCs w:val="28"/>
        </w:rPr>
      </w:pPr>
      <w:r w:rsidRPr="00617823">
        <w:rPr>
          <w:spacing w:val="-3"/>
          <w:sz w:val="28"/>
          <w:szCs w:val="28"/>
        </w:rPr>
        <w:t xml:space="preserve">Ибрагимов Л.Х., Мищенко И.Т. Интенсификация добычи нефти. </w:t>
      </w:r>
      <w:r w:rsidRPr="00617823">
        <w:rPr>
          <w:sz w:val="28"/>
          <w:szCs w:val="28"/>
        </w:rPr>
        <w:t>- М.: Нефть и газ, 1996. - 477 с.</w:t>
      </w:r>
    </w:p>
    <w:p w14:paraId="75D377A8" w14:textId="77777777" w:rsidR="00054383" w:rsidRPr="00617823" w:rsidRDefault="00054383" w:rsidP="00054383">
      <w:pPr>
        <w:numPr>
          <w:ilvl w:val="0"/>
          <w:numId w:val="27"/>
        </w:numPr>
        <w:tabs>
          <w:tab w:val="left" w:pos="993"/>
        </w:tabs>
        <w:spacing w:line="0" w:lineRule="atLeast"/>
        <w:ind w:left="0" w:firstLine="704"/>
        <w:jc w:val="both"/>
        <w:rPr>
          <w:sz w:val="28"/>
          <w:szCs w:val="28"/>
        </w:rPr>
      </w:pPr>
      <w:r w:rsidRPr="00617823">
        <w:rPr>
          <w:sz w:val="28"/>
          <w:szCs w:val="28"/>
        </w:rPr>
        <w:t xml:space="preserve">Бузинов С.М., Умрихин И.Д. Исследование нефтяных и газовых скважин и пластов. - М.: Недра, 1984. - 264 с. </w:t>
      </w:r>
    </w:p>
    <w:p w14:paraId="4CA2684F" w14:textId="77777777" w:rsidR="00054383" w:rsidRPr="00617823" w:rsidRDefault="00054383" w:rsidP="00054383">
      <w:pPr>
        <w:numPr>
          <w:ilvl w:val="0"/>
          <w:numId w:val="27"/>
        </w:numPr>
        <w:tabs>
          <w:tab w:val="left" w:pos="993"/>
        </w:tabs>
        <w:spacing w:line="0" w:lineRule="atLeast"/>
        <w:ind w:left="0" w:firstLine="704"/>
        <w:jc w:val="both"/>
        <w:rPr>
          <w:sz w:val="28"/>
          <w:szCs w:val="28"/>
        </w:rPr>
      </w:pPr>
      <w:r w:rsidRPr="00617823">
        <w:rPr>
          <w:sz w:val="28"/>
          <w:szCs w:val="28"/>
        </w:rPr>
        <w:t xml:space="preserve">Иванова М.М. Динамика добычи нефти из залежей. - М.: Нефть и газ, 1996. - 477 с. </w:t>
      </w:r>
    </w:p>
    <w:p w14:paraId="0D887758" w14:textId="77777777" w:rsidR="00054383" w:rsidRPr="00617823" w:rsidRDefault="00054383" w:rsidP="00054383">
      <w:pPr>
        <w:numPr>
          <w:ilvl w:val="0"/>
          <w:numId w:val="27"/>
        </w:numPr>
        <w:tabs>
          <w:tab w:val="left" w:pos="993"/>
        </w:tabs>
        <w:spacing w:line="0" w:lineRule="atLeast"/>
        <w:ind w:left="0" w:firstLine="704"/>
        <w:jc w:val="both"/>
        <w:rPr>
          <w:sz w:val="28"/>
          <w:szCs w:val="28"/>
        </w:rPr>
      </w:pPr>
      <w:r w:rsidRPr="00617823">
        <w:rPr>
          <w:sz w:val="28"/>
          <w:szCs w:val="28"/>
        </w:rPr>
        <w:t>Кривоносов И.В., Макеев Г.А. Способы повышения производительности нефтяных и нагнетательных скважин / Обзорная информация. Сер. Нефтепромысловое дело. – М.: ВНИИОЭНГ, 1973. – 76 с.</w:t>
      </w:r>
    </w:p>
    <w:p w14:paraId="475719E0" w14:textId="77777777" w:rsidR="00054383" w:rsidRPr="00617823" w:rsidRDefault="00054383" w:rsidP="00054383">
      <w:pPr>
        <w:numPr>
          <w:ilvl w:val="0"/>
          <w:numId w:val="27"/>
        </w:numPr>
        <w:tabs>
          <w:tab w:val="left" w:pos="993"/>
        </w:tabs>
        <w:spacing w:line="0" w:lineRule="atLeast"/>
        <w:ind w:left="0" w:firstLine="704"/>
        <w:jc w:val="both"/>
        <w:rPr>
          <w:sz w:val="28"/>
          <w:szCs w:val="28"/>
        </w:rPr>
      </w:pPr>
      <w:r w:rsidRPr="00617823">
        <w:rPr>
          <w:sz w:val="28"/>
          <w:szCs w:val="28"/>
        </w:rPr>
        <w:t>Герштанский О.С. Интенсификация работы скважин при добыче высокопарафинистой нефти из многопластовых залежей на поздней стадии разработки: автореф. … канд. техн. наук. – М., 1992. – 30 с.</w:t>
      </w:r>
    </w:p>
    <w:p w14:paraId="738874F9" w14:textId="77777777" w:rsidR="00054383" w:rsidRPr="00617823" w:rsidRDefault="00054383" w:rsidP="00054383">
      <w:pPr>
        <w:numPr>
          <w:ilvl w:val="0"/>
          <w:numId w:val="27"/>
        </w:numPr>
        <w:tabs>
          <w:tab w:val="left" w:pos="993"/>
        </w:tabs>
        <w:spacing w:line="0" w:lineRule="atLeast"/>
        <w:ind w:left="0" w:firstLine="704"/>
        <w:jc w:val="both"/>
        <w:rPr>
          <w:sz w:val="28"/>
          <w:szCs w:val="28"/>
        </w:rPr>
      </w:pPr>
      <w:r w:rsidRPr="00617823">
        <w:rPr>
          <w:sz w:val="28"/>
          <w:szCs w:val="28"/>
        </w:rPr>
        <w:t xml:space="preserve">Кононенко П.И., Богуслаев В.А., Квитчук К.К. Способ обработки призабойной зоны пласта // Патент РФ № 2103477. – Б.И., 1998. - №3. </w:t>
      </w:r>
    </w:p>
    <w:p w14:paraId="54FC630D" w14:textId="77777777" w:rsidR="00054383" w:rsidRPr="00617823" w:rsidRDefault="00054383" w:rsidP="00054383">
      <w:pPr>
        <w:numPr>
          <w:ilvl w:val="0"/>
          <w:numId w:val="27"/>
        </w:numPr>
        <w:tabs>
          <w:tab w:val="left" w:pos="993"/>
        </w:tabs>
        <w:spacing w:line="0" w:lineRule="atLeast"/>
        <w:ind w:left="0" w:firstLine="704"/>
        <w:jc w:val="both"/>
        <w:rPr>
          <w:sz w:val="28"/>
          <w:szCs w:val="28"/>
        </w:rPr>
      </w:pPr>
      <w:r w:rsidRPr="00617823">
        <w:rPr>
          <w:sz w:val="28"/>
          <w:szCs w:val="28"/>
        </w:rPr>
        <w:t>Яровой В.А. Совершенствование методов химического воздействия на пласт при интенсификации притоков и освоении глубоких скважин. –М.: ВНИИГАЗ, 1993. - С. 134-137.</w:t>
      </w:r>
    </w:p>
    <w:p w14:paraId="7170C775" w14:textId="77777777" w:rsidR="00054383" w:rsidRPr="00617823" w:rsidRDefault="00054383" w:rsidP="00054383">
      <w:pPr>
        <w:numPr>
          <w:ilvl w:val="0"/>
          <w:numId w:val="27"/>
        </w:numPr>
        <w:tabs>
          <w:tab w:val="left" w:pos="993"/>
        </w:tabs>
        <w:spacing w:line="0" w:lineRule="atLeast"/>
        <w:ind w:left="0" w:firstLine="704"/>
        <w:jc w:val="both"/>
        <w:rPr>
          <w:sz w:val="28"/>
          <w:szCs w:val="28"/>
        </w:rPr>
      </w:pPr>
      <w:r w:rsidRPr="00617823">
        <w:rPr>
          <w:sz w:val="28"/>
          <w:szCs w:val="28"/>
        </w:rPr>
        <w:t>Константинов С.В., Гусев В.И. Техника и технология проведения гидравлического разрыва за рубежом // Обзор. информ. Сер. Нефтепромысловое дело. - М.: ВНИИОЭНГ, 1985.</w:t>
      </w:r>
    </w:p>
    <w:p w14:paraId="0EA0B643" w14:textId="77777777" w:rsidR="00054383" w:rsidRPr="00617823" w:rsidRDefault="00054383" w:rsidP="00054383">
      <w:pPr>
        <w:numPr>
          <w:ilvl w:val="0"/>
          <w:numId w:val="27"/>
        </w:numPr>
        <w:tabs>
          <w:tab w:val="left" w:pos="993"/>
        </w:tabs>
        <w:spacing w:line="0" w:lineRule="atLeast"/>
        <w:ind w:left="0" w:firstLine="704"/>
        <w:jc w:val="both"/>
        <w:rPr>
          <w:sz w:val="28"/>
          <w:szCs w:val="28"/>
        </w:rPr>
      </w:pPr>
      <w:r w:rsidRPr="00617823">
        <w:rPr>
          <w:sz w:val="28"/>
          <w:szCs w:val="28"/>
        </w:rPr>
        <w:t>Эфендиев А.З., Герштанский О.С. Способ проведения гидроразрыва низкопроницаемого коллектора нефти, разрабатываемого поддержанием пластового давления // Патент РК №9455. – Б.И., 2000. - №9.</w:t>
      </w:r>
    </w:p>
    <w:p w14:paraId="467CEB67" w14:textId="77777777" w:rsidR="00054383" w:rsidRPr="00617823" w:rsidRDefault="00054383" w:rsidP="00054383">
      <w:pPr>
        <w:numPr>
          <w:ilvl w:val="0"/>
          <w:numId w:val="27"/>
        </w:numPr>
        <w:tabs>
          <w:tab w:val="left" w:pos="993"/>
        </w:tabs>
        <w:spacing w:line="0" w:lineRule="atLeast"/>
        <w:ind w:left="0" w:firstLine="704"/>
        <w:jc w:val="both"/>
        <w:rPr>
          <w:sz w:val="28"/>
          <w:szCs w:val="28"/>
        </w:rPr>
      </w:pPr>
      <w:r w:rsidRPr="00617823">
        <w:rPr>
          <w:sz w:val="28"/>
          <w:szCs w:val="28"/>
        </w:rPr>
        <w:t xml:space="preserve">Дорожкин В.С., Желтов Ю.В., Желтов Ю.П. О движении смеси </w:t>
      </w:r>
      <w:r w:rsidRPr="00617823">
        <w:rPr>
          <w:spacing w:val="-2"/>
          <w:sz w:val="28"/>
          <w:szCs w:val="28"/>
        </w:rPr>
        <w:t>жидкости с песком в скважине и трещине при гидравлическом разрыве нефтеносного пласта // Изв. АН СССР. - 1958. – № 11. – С. 37 - 42.</w:t>
      </w:r>
    </w:p>
    <w:p w14:paraId="415F97B3" w14:textId="77777777" w:rsidR="00054383" w:rsidRPr="00617823" w:rsidRDefault="00054383" w:rsidP="00054383">
      <w:pPr>
        <w:numPr>
          <w:ilvl w:val="0"/>
          <w:numId w:val="27"/>
        </w:numPr>
        <w:tabs>
          <w:tab w:val="left" w:pos="993"/>
        </w:tabs>
        <w:spacing w:line="0" w:lineRule="atLeast"/>
        <w:ind w:left="0" w:firstLine="704"/>
        <w:jc w:val="both"/>
        <w:rPr>
          <w:sz w:val="28"/>
          <w:szCs w:val="28"/>
        </w:rPr>
      </w:pPr>
      <w:r w:rsidRPr="00617823">
        <w:rPr>
          <w:sz w:val="28"/>
          <w:szCs w:val="28"/>
        </w:rPr>
        <w:t>Желтов Ю.В. Закрепление вертикальных трещин, образованных при гидравлическом разрыве пласта // Нефтепромысловое дело, 1961. – № 4. –С. 34 - 38.</w:t>
      </w:r>
    </w:p>
    <w:p w14:paraId="0B4B7A3C" w14:textId="77777777" w:rsidR="00054383" w:rsidRPr="00617823" w:rsidRDefault="00054383" w:rsidP="00054383">
      <w:pPr>
        <w:numPr>
          <w:ilvl w:val="0"/>
          <w:numId w:val="27"/>
        </w:numPr>
        <w:tabs>
          <w:tab w:val="left" w:pos="993"/>
        </w:tabs>
        <w:spacing w:line="0" w:lineRule="atLeast"/>
        <w:ind w:left="0" w:firstLine="704"/>
        <w:jc w:val="both"/>
        <w:rPr>
          <w:sz w:val="28"/>
          <w:szCs w:val="28"/>
        </w:rPr>
      </w:pPr>
      <w:r w:rsidRPr="00617823">
        <w:rPr>
          <w:spacing w:val="-2"/>
          <w:sz w:val="28"/>
          <w:szCs w:val="28"/>
        </w:rPr>
        <w:t xml:space="preserve">Шаньгин Н.Н., Изюмов А.М. Движение и размещение песка в </w:t>
      </w:r>
      <w:r w:rsidRPr="00617823">
        <w:rPr>
          <w:spacing w:val="-3"/>
          <w:sz w:val="28"/>
          <w:szCs w:val="28"/>
        </w:rPr>
        <w:t>вертикальной трещине // Нефтяное хозяйство, 1958. – № 12. –С. 36 - 46.</w:t>
      </w:r>
      <w:r w:rsidRPr="00617823">
        <w:rPr>
          <w:spacing w:val="-2"/>
          <w:sz w:val="28"/>
          <w:szCs w:val="28"/>
        </w:rPr>
        <w:t xml:space="preserve"> </w:t>
      </w:r>
    </w:p>
    <w:p w14:paraId="699CF8DB" w14:textId="77777777" w:rsidR="00054383" w:rsidRPr="00617823" w:rsidRDefault="00054383" w:rsidP="00054383">
      <w:pPr>
        <w:numPr>
          <w:ilvl w:val="0"/>
          <w:numId w:val="27"/>
        </w:numPr>
        <w:tabs>
          <w:tab w:val="left" w:pos="993"/>
        </w:tabs>
        <w:ind w:left="0" w:firstLine="704"/>
        <w:contextualSpacing/>
        <w:jc w:val="both"/>
        <w:rPr>
          <w:sz w:val="28"/>
          <w:szCs w:val="28"/>
        </w:rPr>
      </w:pPr>
      <w:r w:rsidRPr="00617823">
        <w:rPr>
          <w:sz w:val="28"/>
          <w:szCs w:val="28"/>
        </w:rPr>
        <w:t>Ломизе Г.М. Фильтрация в трещиноватых породах. - М.-Л.: Госэнергоиздат, 1951.</w:t>
      </w:r>
    </w:p>
    <w:p w14:paraId="4603D814" w14:textId="77777777" w:rsidR="00054383" w:rsidRPr="00617823" w:rsidRDefault="00054383" w:rsidP="00054383">
      <w:pPr>
        <w:numPr>
          <w:ilvl w:val="0"/>
          <w:numId w:val="27"/>
        </w:numPr>
        <w:tabs>
          <w:tab w:val="left" w:pos="993"/>
        </w:tabs>
        <w:spacing w:line="0" w:lineRule="atLeast"/>
        <w:ind w:left="0" w:firstLine="704"/>
        <w:jc w:val="both"/>
        <w:rPr>
          <w:sz w:val="28"/>
          <w:szCs w:val="28"/>
        </w:rPr>
      </w:pPr>
      <w:r w:rsidRPr="00617823">
        <w:rPr>
          <w:spacing w:val="-2"/>
          <w:sz w:val="28"/>
          <w:szCs w:val="28"/>
        </w:rPr>
        <w:t>Котяхов Ф.И. Приближенный метод определения запасов нефти в трещиноватых породах // Нефтяное хозяйство, 1956. – № 4. – С. 40-46.</w:t>
      </w:r>
    </w:p>
    <w:p w14:paraId="1C854E09" w14:textId="77777777" w:rsidR="00054383" w:rsidRPr="00617823" w:rsidRDefault="00054383" w:rsidP="00054383">
      <w:pPr>
        <w:numPr>
          <w:ilvl w:val="0"/>
          <w:numId w:val="27"/>
        </w:numPr>
        <w:tabs>
          <w:tab w:val="left" w:pos="993"/>
        </w:tabs>
        <w:spacing w:line="0" w:lineRule="atLeast"/>
        <w:ind w:left="0" w:firstLine="704"/>
        <w:jc w:val="both"/>
        <w:rPr>
          <w:sz w:val="28"/>
          <w:szCs w:val="28"/>
        </w:rPr>
      </w:pPr>
      <w:r w:rsidRPr="00617823">
        <w:rPr>
          <w:sz w:val="28"/>
          <w:szCs w:val="28"/>
        </w:rPr>
        <w:t xml:space="preserve">Ромм Е.С. Исследования фильтрации в трещиноватых породах в </w:t>
      </w:r>
      <w:r w:rsidRPr="00617823">
        <w:rPr>
          <w:spacing w:val="-1"/>
          <w:sz w:val="28"/>
          <w:szCs w:val="28"/>
        </w:rPr>
        <w:t xml:space="preserve">связи с их коллекторскими свойствами // Трещиноватые породы и их </w:t>
      </w:r>
      <w:r w:rsidRPr="00617823">
        <w:rPr>
          <w:spacing w:val="-3"/>
          <w:sz w:val="28"/>
          <w:szCs w:val="28"/>
        </w:rPr>
        <w:t xml:space="preserve">коллекторские свойства / Тр. Всес. нефтян. науч.-исслед. геол.-развед. ин-та. - </w:t>
      </w:r>
      <w:r w:rsidRPr="00617823">
        <w:rPr>
          <w:sz w:val="28"/>
          <w:szCs w:val="28"/>
        </w:rPr>
        <w:t>Л., 1958. – Вып. 121.</w:t>
      </w:r>
    </w:p>
    <w:p w14:paraId="410F6FC8" w14:textId="77777777" w:rsidR="00054383" w:rsidRPr="00617823" w:rsidRDefault="00054383" w:rsidP="00054383">
      <w:pPr>
        <w:numPr>
          <w:ilvl w:val="0"/>
          <w:numId w:val="27"/>
        </w:numPr>
        <w:tabs>
          <w:tab w:val="left" w:pos="993"/>
        </w:tabs>
        <w:spacing w:line="0" w:lineRule="atLeast"/>
        <w:ind w:left="0" w:firstLine="704"/>
        <w:jc w:val="both"/>
        <w:rPr>
          <w:sz w:val="28"/>
          <w:szCs w:val="28"/>
        </w:rPr>
      </w:pPr>
      <w:r w:rsidRPr="00617823">
        <w:rPr>
          <w:sz w:val="28"/>
          <w:szCs w:val="28"/>
        </w:rPr>
        <w:lastRenderedPageBreak/>
        <w:t>Баренблатт Г.И., Желтов Ю.П. Об основных уравнениях фильтрации однородных жидкостей в трещиноватых породах // Докл. АН СССР, 1960. – Т. 132, № 3. – С. 545 - 548.</w:t>
      </w:r>
    </w:p>
    <w:p w14:paraId="0840348F" w14:textId="77777777" w:rsidR="00054383" w:rsidRPr="00617823" w:rsidRDefault="00054383" w:rsidP="00054383">
      <w:pPr>
        <w:numPr>
          <w:ilvl w:val="0"/>
          <w:numId w:val="27"/>
        </w:numPr>
        <w:tabs>
          <w:tab w:val="left" w:pos="993"/>
        </w:tabs>
        <w:spacing w:line="0" w:lineRule="atLeast"/>
        <w:ind w:left="0" w:firstLine="704"/>
        <w:jc w:val="both"/>
        <w:rPr>
          <w:sz w:val="28"/>
          <w:szCs w:val="28"/>
        </w:rPr>
      </w:pPr>
      <w:r w:rsidRPr="00617823">
        <w:rPr>
          <w:sz w:val="28"/>
          <w:szCs w:val="28"/>
        </w:rPr>
        <w:t xml:space="preserve">Баренблатт Г.И., Желтов Ю.П., Кочина П.Я. Об основных представлениях теории фильтрации однородных жидкостей в </w:t>
      </w:r>
      <w:r w:rsidRPr="00617823">
        <w:rPr>
          <w:spacing w:val="-1"/>
          <w:sz w:val="28"/>
          <w:szCs w:val="28"/>
        </w:rPr>
        <w:t>трещиноватых породах // ПММ, 1960. – Т. 24, вып. 5. – С. 852 - 864.</w:t>
      </w:r>
    </w:p>
    <w:p w14:paraId="222D10D1" w14:textId="77777777" w:rsidR="00054383" w:rsidRPr="00617823" w:rsidRDefault="00054383" w:rsidP="00054383">
      <w:pPr>
        <w:numPr>
          <w:ilvl w:val="0"/>
          <w:numId w:val="27"/>
        </w:numPr>
        <w:tabs>
          <w:tab w:val="left" w:pos="993"/>
        </w:tabs>
        <w:spacing w:line="0" w:lineRule="atLeast"/>
        <w:ind w:left="0" w:firstLine="704"/>
        <w:jc w:val="both"/>
        <w:rPr>
          <w:sz w:val="28"/>
          <w:szCs w:val="28"/>
        </w:rPr>
      </w:pPr>
      <w:r w:rsidRPr="00617823">
        <w:rPr>
          <w:sz w:val="28"/>
        </w:rPr>
        <w:t>Мустаев Я.А., Филончев А.И. Термогазохимический способ интенсификции добычи нефти на месторождениях Башкирии // РНТС. Сер. Нефтепром. дело. - М.: ВНИИОЭНГ. - 1977. - №2. - С. 18-19.</w:t>
      </w:r>
    </w:p>
    <w:p w14:paraId="35EAE49D" w14:textId="77777777" w:rsidR="00054383" w:rsidRPr="00617823" w:rsidRDefault="00054383" w:rsidP="00054383">
      <w:pPr>
        <w:numPr>
          <w:ilvl w:val="0"/>
          <w:numId w:val="27"/>
        </w:numPr>
        <w:tabs>
          <w:tab w:val="left" w:pos="993"/>
        </w:tabs>
        <w:spacing w:line="0" w:lineRule="atLeast"/>
        <w:ind w:left="0" w:firstLine="704"/>
        <w:jc w:val="both"/>
        <w:rPr>
          <w:sz w:val="28"/>
          <w:szCs w:val="28"/>
        </w:rPr>
      </w:pPr>
      <w:r w:rsidRPr="00617823">
        <w:rPr>
          <w:spacing w:val="-3"/>
          <w:sz w:val="28"/>
          <w:szCs w:val="28"/>
        </w:rPr>
        <w:t xml:space="preserve">Шейнман А.Б., Малофеев Г.Е., Сергеев А.И. Воздействие на пласт </w:t>
      </w:r>
      <w:r w:rsidRPr="00617823">
        <w:rPr>
          <w:sz w:val="28"/>
          <w:szCs w:val="28"/>
        </w:rPr>
        <w:t>теплом при добыче нефти. - М.: Недра, 1969.</w:t>
      </w:r>
    </w:p>
    <w:p w14:paraId="0F5127D7" w14:textId="77777777" w:rsidR="00054383" w:rsidRPr="00617823" w:rsidRDefault="00054383" w:rsidP="00054383">
      <w:pPr>
        <w:numPr>
          <w:ilvl w:val="0"/>
          <w:numId w:val="27"/>
        </w:numPr>
        <w:tabs>
          <w:tab w:val="left" w:pos="993"/>
        </w:tabs>
        <w:spacing w:line="0" w:lineRule="atLeast"/>
        <w:ind w:left="0" w:firstLine="704"/>
        <w:jc w:val="both"/>
        <w:rPr>
          <w:sz w:val="28"/>
          <w:szCs w:val="28"/>
        </w:rPr>
      </w:pPr>
      <w:r w:rsidRPr="00617823">
        <w:rPr>
          <w:sz w:val="28"/>
          <w:szCs w:val="28"/>
        </w:rPr>
        <w:t xml:space="preserve">Кочешков А.А., Хомутов В.И. Изучение механизма вытеснения </w:t>
      </w:r>
      <w:r w:rsidRPr="00617823">
        <w:rPr>
          <w:spacing w:val="-1"/>
          <w:sz w:val="28"/>
          <w:szCs w:val="28"/>
        </w:rPr>
        <w:t xml:space="preserve">нефти теплоносителями / В сб. «Тепловые методы разработки нефтяных </w:t>
      </w:r>
      <w:r w:rsidRPr="00617823">
        <w:rPr>
          <w:spacing w:val="-3"/>
          <w:sz w:val="28"/>
          <w:szCs w:val="28"/>
        </w:rPr>
        <w:t>месторождений и призабойных зон пласта». – М.: ВНИИОЭНГ, 1972. – С. 74-83.</w:t>
      </w:r>
    </w:p>
    <w:p w14:paraId="37721D8D" w14:textId="77777777" w:rsidR="00054383" w:rsidRPr="00617823" w:rsidRDefault="00054383" w:rsidP="00054383">
      <w:pPr>
        <w:numPr>
          <w:ilvl w:val="0"/>
          <w:numId w:val="27"/>
        </w:numPr>
        <w:tabs>
          <w:tab w:val="left" w:pos="993"/>
        </w:tabs>
        <w:spacing w:line="0" w:lineRule="atLeast"/>
        <w:ind w:left="0" w:firstLine="704"/>
        <w:jc w:val="both"/>
        <w:rPr>
          <w:sz w:val="28"/>
          <w:szCs w:val="28"/>
        </w:rPr>
      </w:pPr>
      <w:r w:rsidRPr="00617823">
        <w:rPr>
          <w:spacing w:val="-3"/>
          <w:sz w:val="28"/>
          <w:szCs w:val="28"/>
        </w:rPr>
        <w:t xml:space="preserve"> </w:t>
      </w:r>
      <w:r w:rsidRPr="00617823">
        <w:rPr>
          <w:sz w:val="28"/>
          <w:szCs w:val="28"/>
        </w:rPr>
        <w:t xml:space="preserve">Раковский Н.Л. Методика определения потерь тепла в нагнетательных скважинах при закачке в пласт теплоносителей // Тр. </w:t>
      </w:r>
      <w:r w:rsidRPr="00617823">
        <w:rPr>
          <w:spacing w:val="-1"/>
          <w:sz w:val="28"/>
          <w:szCs w:val="28"/>
        </w:rPr>
        <w:t xml:space="preserve">ВНИИ «Разработка месторождений и гидродинамика пласта». – М.: </w:t>
      </w:r>
      <w:r w:rsidRPr="00617823">
        <w:rPr>
          <w:sz w:val="28"/>
          <w:szCs w:val="28"/>
        </w:rPr>
        <w:t xml:space="preserve">Недра, 1970. </w:t>
      </w:r>
      <w:r w:rsidRPr="00617823">
        <w:rPr>
          <w:spacing w:val="-1"/>
          <w:sz w:val="28"/>
          <w:szCs w:val="28"/>
        </w:rPr>
        <w:t xml:space="preserve">– Вып. 55. </w:t>
      </w:r>
      <w:r w:rsidRPr="00617823">
        <w:rPr>
          <w:sz w:val="28"/>
          <w:szCs w:val="28"/>
        </w:rPr>
        <w:t>– С. 82-93.</w:t>
      </w:r>
    </w:p>
    <w:p w14:paraId="2FE477C6" w14:textId="77777777" w:rsidR="00054383" w:rsidRPr="00617823" w:rsidRDefault="00054383" w:rsidP="00054383">
      <w:pPr>
        <w:numPr>
          <w:ilvl w:val="0"/>
          <w:numId w:val="27"/>
        </w:numPr>
        <w:tabs>
          <w:tab w:val="left" w:pos="993"/>
        </w:tabs>
        <w:spacing w:line="0" w:lineRule="atLeast"/>
        <w:ind w:left="0" w:firstLine="704"/>
        <w:jc w:val="both"/>
        <w:rPr>
          <w:sz w:val="28"/>
          <w:szCs w:val="28"/>
        </w:rPr>
      </w:pPr>
      <w:r w:rsidRPr="00617823">
        <w:rPr>
          <w:sz w:val="28"/>
          <w:szCs w:val="28"/>
        </w:rPr>
        <w:t>Крутин В.Н. Механизм акустической интенсификации притоков нефти из продуктивных пластов // НТВ: Каротажник. – 1997.- № 42.</w:t>
      </w:r>
    </w:p>
    <w:p w14:paraId="6AD3C0B1" w14:textId="77777777" w:rsidR="00054383" w:rsidRPr="00617823" w:rsidRDefault="00054383" w:rsidP="00054383">
      <w:pPr>
        <w:numPr>
          <w:ilvl w:val="0"/>
          <w:numId w:val="27"/>
        </w:numPr>
        <w:tabs>
          <w:tab w:val="left" w:pos="993"/>
        </w:tabs>
        <w:spacing w:line="0" w:lineRule="atLeast"/>
        <w:ind w:left="0" w:firstLine="704"/>
        <w:jc w:val="both"/>
        <w:rPr>
          <w:sz w:val="28"/>
          <w:szCs w:val="28"/>
        </w:rPr>
      </w:pPr>
      <w:r w:rsidRPr="00617823">
        <w:rPr>
          <w:sz w:val="28"/>
          <w:szCs w:val="28"/>
        </w:rPr>
        <w:t>Герштанский О.С. Опыт применения акустического воздействия на призабойную зону проницаемых пород на месторождениях Западного Казахстана // НТВ: Каротажник. - Тверь.- 1998. - Вып. 48.</w:t>
      </w:r>
    </w:p>
    <w:p w14:paraId="5894375E" w14:textId="77777777" w:rsidR="00054383" w:rsidRPr="00617823" w:rsidRDefault="00054383" w:rsidP="00054383">
      <w:pPr>
        <w:numPr>
          <w:ilvl w:val="0"/>
          <w:numId w:val="27"/>
        </w:numPr>
        <w:tabs>
          <w:tab w:val="left" w:pos="993"/>
        </w:tabs>
        <w:spacing w:line="0" w:lineRule="atLeast"/>
        <w:ind w:left="0" w:firstLine="704"/>
        <w:jc w:val="both"/>
        <w:rPr>
          <w:sz w:val="28"/>
          <w:szCs w:val="28"/>
        </w:rPr>
      </w:pPr>
      <w:r w:rsidRPr="00617823">
        <w:rPr>
          <w:sz w:val="28"/>
          <w:szCs w:val="28"/>
        </w:rPr>
        <w:t>Митрофанов В.П. и др. Результаты промысловых испытаний акустического воздействия на призабойную зону пласта // Геология, геофизика и разработка нефтяных месторождений. – 1998. - № 10.-С. 36-42.</w:t>
      </w:r>
    </w:p>
    <w:p w14:paraId="491CEEBC" w14:textId="77777777" w:rsidR="00054383" w:rsidRPr="00617823" w:rsidRDefault="00054383" w:rsidP="00054383">
      <w:pPr>
        <w:numPr>
          <w:ilvl w:val="0"/>
          <w:numId w:val="27"/>
        </w:numPr>
        <w:tabs>
          <w:tab w:val="left" w:pos="993"/>
        </w:tabs>
        <w:spacing w:line="0" w:lineRule="atLeast"/>
        <w:ind w:left="0" w:firstLine="704"/>
        <w:jc w:val="both"/>
        <w:rPr>
          <w:sz w:val="28"/>
          <w:szCs w:val="28"/>
        </w:rPr>
      </w:pPr>
      <w:r w:rsidRPr="00617823">
        <w:rPr>
          <w:sz w:val="28"/>
          <w:szCs w:val="28"/>
        </w:rPr>
        <w:t>Родионов И. Интенсификация добычи нефти на месторождениях ОАО «ЛУКОЙЛ» // Нефтеотдача. - 2002. - №5.</w:t>
      </w:r>
    </w:p>
    <w:p w14:paraId="75FF771D" w14:textId="77777777" w:rsidR="00054383" w:rsidRPr="00617823" w:rsidRDefault="00054383" w:rsidP="00054383">
      <w:pPr>
        <w:numPr>
          <w:ilvl w:val="0"/>
          <w:numId w:val="27"/>
        </w:numPr>
        <w:tabs>
          <w:tab w:val="left" w:pos="993"/>
        </w:tabs>
        <w:spacing w:line="0" w:lineRule="atLeast"/>
        <w:ind w:left="0" w:firstLine="704"/>
        <w:jc w:val="both"/>
        <w:rPr>
          <w:sz w:val="28"/>
          <w:szCs w:val="28"/>
        </w:rPr>
      </w:pPr>
      <w:r w:rsidRPr="00617823">
        <w:rPr>
          <w:sz w:val="28"/>
          <w:szCs w:val="28"/>
        </w:rPr>
        <w:t>Меерсон Э., Митрофанов В.П., Сафин Д. Возможности ультразвука в нефтедобыче // Нефть России. - 1999. - № 1.</w:t>
      </w:r>
    </w:p>
    <w:p w14:paraId="6489850D" w14:textId="77777777" w:rsidR="00054383" w:rsidRPr="00617823" w:rsidRDefault="00054383" w:rsidP="00054383">
      <w:pPr>
        <w:numPr>
          <w:ilvl w:val="0"/>
          <w:numId w:val="27"/>
        </w:numPr>
        <w:tabs>
          <w:tab w:val="left" w:pos="993"/>
        </w:tabs>
        <w:spacing w:line="0" w:lineRule="atLeast"/>
        <w:ind w:left="0" w:firstLine="704"/>
        <w:jc w:val="both"/>
        <w:rPr>
          <w:sz w:val="28"/>
          <w:szCs w:val="28"/>
        </w:rPr>
      </w:pPr>
      <w:r w:rsidRPr="00617823">
        <w:rPr>
          <w:sz w:val="28"/>
          <w:szCs w:val="28"/>
        </w:rPr>
        <w:t>Селяков В.И. Перколяционные модели процессов переноса в микронеоднородных средах. – М.: Недра, 1995. - 222 с.</w:t>
      </w:r>
    </w:p>
    <w:p w14:paraId="0AC224C2" w14:textId="77777777" w:rsidR="00054383" w:rsidRPr="00617823" w:rsidRDefault="00054383" w:rsidP="00054383">
      <w:pPr>
        <w:numPr>
          <w:ilvl w:val="0"/>
          <w:numId w:val="27"/>
        </w:numPr>
        <w:tabs>
          <w:tab w:val="left" w:pos="993"/>
        </w:tabs>
        <w:spacing w:line="0" w:lineRule="atLeast"/>
        <w:ind w:left="0" w:firstLine="704"/>
        <w:jc w:val="both"/>
        <w:rPr>
          <w:sz w:val="28"/>
          <w:szCs w:val="28"/>
        </w:rPr>
      </w:pPr>
      <w:r w:rsidRPr="00617823">
        <w:rPr>
          <w:sz w:val="28"/>
          <w:szCs w:val="28"/>
        </w:rPr>
        <w:t>Батырбаев М.Д., Булавин В.Д., Марданов И.А. и др. Результаты применения технологии электровоздействия на месторождениях «КазахОйлЭмба» // Нефтяное хозяйство. - 2000. - № 10.</w:t>
      </w:r>
    </w:p>
    <w:p w14:paraId="5508E291" w14:textId="77777777" w:rsidR="00054383" w:rsidRPr="00617823" w:rsidRDefault="00054383" w:rsidP="00054383">
      <w:pPr>
        <w:numPr>
          <w:ilvl w:val="0"/>
          <w:numId w:val="27"/>
        </w:numPr>
        <w:tabs>
          <w:tab w:val="left" w:pos="993"/>
        </w:tabs>
        <w:spacing w:line="0" w:lineRule="atLeast"/>
        <w:ind w:left="0" w:firstLine="704"/>
        <w:jc w:val="both"/>
        <w:rPr>
          <w:sz w:val="28"/>
          <w:szCs w:val="28"/>
        </w:rPr>
      </w:pPr>
      <w:r w:rsidRPr="00617823">
        <w:rPr>
          <w:sz w:val="28"/>
          <w:szCs w:val="28"/>
        </w:rPr>
        <w:t>Сизоненко О.Н., Швец И.С. Технология электроразрядного воздействия на призабойную зону скважин. - Николаев, 1991.</w:t>
      </w:r>
    </w:p>
    <w:p w14:paraId="50E8C870" w14:textId="77777777" w:rsidR="00054383" w:rsidRPr="00617823" w:rsidRDefault="00054383" w:rsidP="00054383">
      <w:pPr>
        <w:numPr>
          <w:ilvl w:val="0"/>
          <w:numId w:val="27"/>
        </w:numPr>
        <w:tabs>
          <w:tab w:val="left" w:pos="993"/>
        </w:tabs>
        <w:spacing w:line="0" w:lineRule="atLeast"/>
        <w:ind w:left="0" w:firstLine="704"/>
        <w:jc w:val="both"/>
        <w:rPr>
          <w:sz w:val="28"/>
          <w:szCs w:val="28"/>
        </w:rPr>
      </w:pPr>
      <w:r w:rsidRPr="00617823">
        <w:rPr>
          <w:sz w:val="28"/>
          <w:szCs w:val="28"/>
        </w:rPr>
        <w:t>Сизоненко О.Н. и др. О возможностях электрического пробоя жидкости в прискважинной зоне / В кн. «Физика импульсных разрядов в конденсированных средах». – Киев: Наукова думка, 1991. – С.22-24.</w:t>
      </w:r>
    </w:p>
    <w:p w14:paraId="0D5E62E2" w14:textId="77777777" w:rsidR="00054383" w:rsidRPr="00617823" w:rsidRDefault="00054383" w:rsidP="00054383">
      <w:pPr>
        <w:numPr>
          <w:ilvl w:val="0"/>
          <w:numId w:val="27"/>
        </w:numPr>
        <w:tabs>
          <w:tab w:val="left" w:pos="993"/>
        </w:tabs>
        <w:spacing w:line="0" w:lineRule="atLeast"/>
        <w:ind w:left="0" w:firstLine="704"/>
        <w:jc w:val="both"/>
        <w:rPr>
          <w:sz w:val="28"/>
          <w:szCs w:val="28"/>
        </w:rPr>
      </w:pPr>
      <w:r w:rsidRPr="00617823">
        <w:rPr>
          <w:sz w:val="28"/>
          <w:szCs w:val="28"/>
        </w:rPr>
        <w:t>Поклонов С.Г. и др. Эффективность электрического разряда для условий нефтяной скважины // Нефтяное хозяйство, 1992. - № 8. –С. 43-44.</w:t>
      </w:r>
    </w:p>
    <w:p w14:paraId="790424AE" w14:textId="77777777" w:rsidR="00054383" w:rsidRPr="00617823" w:rsidRDefault="00054383" w:rsidP="00054383">
      <w:pPr>
        <w:numPr>
          <w:ilvl w:val="0"/>
          <w:numId w:val="27"/>
        </w:numPr>
        <w:tabs>
          <w:tab w:val="left" w:pos="993"/>
        </w:tabs>
        <w:spacing w:line="0" w:lineRule="atLeast"/>
        <w:ind w:left="0" w:firstLine="704"/>
        <w:jc w:val="both"/>
        <w:rPr>
          <w:sz w:val="28"/>
          <w:szCs w:val="28"/>
        </w:rPr>
      </w:pPr>
      <w:r w:rsidRPr="00617823">
        <w:rPr>
          <w:spacing w:val="3"/>
          <w:sz w:val="28"/>
          <w:szCs w:val="28"/>
        </w:rPr>
        <w:t xml:space="preserve">Валовский В.М., Валовский К.В. Особенности расчета производительности </w:t>
      </w:r>
      <w:r w:rsidRPr="00617823">
        <w:rPr>
          <w:sz w:val="28"/>
          <w:szCs w:val="28"/>
        </w:rPr>
        <w:t>свабирования скважин с пакером // Нефтяное хозяйство. - 2002. - № 3. - С. 64-66.</w:t>
      </w:r>
    </w:p>
    <w:p w14:paraId="2F002A56" w14:textId="77777777" w:rsidR="00054383" w:rsidRPr="00617823" w:rsidRDefault="00054383" w:rsidP="00054383">
      <w:pPr>
        <w:numPr>
          <w:ilvl w:val="0"/>
          <w:numId w:val="27"/>
        </w:numPr>
        <w:tabs>
          <w:tab w:val="left" w:pos="993"/>
        </w:tabs>
        <w:ind w:left="0" w:firstLine="704"/>
        <w:contextualSpacing/>
        <w:jc w:val="both"/>
        <w:rPr>
          <w:sz w:val="28"/>
          <w:szCs w:val="28"/>
        </w:rPr>
      </w:pPr>
      <w:r w:rsidRPr="00617823">
        <w:rPr>
          <w:sz w:val="28"/>
          <w:szCs w:val="28"/>
        </w:rPr>
        <w:lastRenderedPageBreak/>
        <w:t>Заурбеков К.С., Логвиненко А. Обзор и анализ научных статей по парогравитационному воздействию на пласты высоковязкой нефти.  Труды Международных Сатпаевских чтений «Научное наследие Шахмардана Есенова» 12-14.04.2017г., КазНИ-ТУ им.К.И.Сатпаева, г.Алматы, Казахстан.</w:t>
      </w:r>
    </w:p>
    <w:p w14:paraId="3464FA49" w14:textId="77777777" w:rsidR="00054383" w:rsidRPr="00617823" w:rsidRDefault="00054383" w:rsidP="00054383">
      <w:pPr>
        <w:numPr>
          <w:ilvl w:val="0"/>
          <w:numId w:val="27"/>
        </w:numPr>
        <w:tabs>
          <w:tab w:val="left" w:pos="993"/>
        </w:tabs>
        <w:ind w:left="0" w:firstLine="704"/>
        <w:contextualSpacing/>
        <w:jc w:val="both"/>
        <w:rPr>
          <w:sz w:val="28"/>
          <w:szCs w:val="28"/>
        </w:rPr>
      </w:pPr>
      <w:r w:rsidRPr="00617823">
        <w:rPr>
          <w:sz w:val="28"/>
          <w:szCs w:val="28"/>
        </w:rPr>
        <w:t>Пшеницын М., ОАО «Удмуртнефть». «Метод парогравитационного дренажа (SAGD)».  XVIII Международная специализированная выставка газовой промышленности РосГазЭсспо 7-10.10.2014г. г.Санк-Петербург, Россия.</w:t>
      </w:r>
    </w:p>
    <w:p w14:paraId="20E2A294" w14:textId="77777777" w:rsidR="00054383" w:rsidRPr="00617823" w:rsidRDefault="00054383" w:rsidP="00054383">
      <w:pPr>
        <w:numPr>
          <w:ilvl w:val="0"/>
          <w:numId w:val="27"/>
        </w:numPr>
        <w:tabs>
          <w:tab w:val="left" w:pos="993"/>
        </w:tabs>
        <w:ind w:left="0" w:firstLine="704"/>
        <w:contextualSpacing/>
        <w:jc w:val="both"/>
        <w:rPr>
          <w:sz w:val="28"/>
          <w:szCs w:val="28"/>
        </w:rPr>
      </w:pPr>
      <w:r w:rsidRPr="00617823">
        <w:rPr>
          <w:sz w:val="28"/>
          <w:szCs w:val="28"/>
        </w:rPr>
        <w:t xml:space="preserve">Наср Т.Н., Научный совет провинции Альберта «Добыча Тяжелой Нефти в России: Использование опыта канадских компаний». 7-ая Северно-Каспийская выставка «Нефть и газ». 9-11.04.2008. г. Атырау, Казахстан. </w:t>
      </w:r>
    </w:p>
    <w:p w14:paraId="3183DC5C" w14:textId="77777777" w:rsidR="00054383" w:rsidRPr="00617823" w:rsidRDefault="00054383" w:rsidP="00054383">
      <w:pPr>
        <w:numPr>
          <w:ilvl w:val="0"/>
          <w:numId w:val="27"/>
        </w:numPr>
        <w:tabs>
          <w:tab w:val="left" w:pos="993"/>
        </w:tabs>
        <w:ind w:left="0" w:firstLine="704"/>
        <w:contextualSpacing/>
        <w:jc w:val="both"/>
        <w:rPr>
          <w:sz w:val="28"/>
          <w:szCs w:val="28"/>
        </w:rPr>
      </w:pPr>
      <w:r w:rsidRPr="00617823">
        <w:rPr>
          <w:sz w:val="28"/>
          <w:szCs w:val="28"/>
        </w:rPr>
        <w:t>Хайн Н., Геология разведка, бурение и добыча нефти-М.: ЗАО «Олимп-Бизнес», 2008. -752 с.</w:t>
      </w:r>
    </w:p>
    <w:p w14:paraId="2AA99209" w14:textId="77777777" w:rsidR="00054383" w:rsidRPr="00617823" w:rsidRDefault="00054383" w:rsidP="00054383">
      <w:pPr>
        <w:numPr>
          <w:ilvl w:val="0"/>
          <w:numId w:val="27"/>
        </w:numPr>
        <w:tabs>
          <w:tab w:val="left" w:pos="993"/>
        </w:tabs>
        <w:ind w:left="0" w:firstLine="704"/>
        <w:contextualSpacing/>
        <w:jc w:val="both"/>
        <w:rPr>
          <w:sz w:val="28"/>
          <w:szCs w:val="28"/>
        </w:rPr>
      </w:pPr>
      <w:r w:rsidRPr="00617823">
        <w:rPr>
          <w:sz w:val="28"/>
          <w:szCs w:val="28"/>
        </w:rPr>
        <w:t>Евразийский энергетически форум. Технология добычи «тяжелой» нефти. Conoco Phillips. 05.09.2008 г</w:t>
      </w:r>
    </w:p>
    <w:p w14:paraId="46542A3A" w14:textId="77777777" w:rsidR="00054383" w:rsidRPr="00617823" w:rsidRDefault="00054383" w:rsidP="00054383">
      <w:pPr>
        <w:numPr>
          <w:ilvl w:val="0"/>
          <w:numId w:val="27"/>
        </w:numPr>
        <w:tabs>
          <w:tab w:val="left" w:pos="993"/>
          <w:tab w:val="left" w:pos="1134"/>
        </w:tabs>
        <w:spacing w:line="0" w:lineRule="atLeast"/>
        <w:ind w:left="0" w:firstLine="704"/>
        <w:jc w:val="both"/>
        <w:rPr>
          <w:sz w:val="28"/>
          <w:szCs w:val="28"/>
        </w:rPr>
      </w:pPr>
      <w:r w:rsidRPr="00617823">
        <w:rPr>
          <w:sz w:val="28"/>
          <w:szCs w:val="28"/>
        </w:rPr>
        <w:t>Хисамов Р.С., Амерханов М.И, Ханипова Ю.В. Изменение свойств и состава сверхвязких нефтей при реализации технологии парогравитационного воздействия в процессе разработки Ашальчинского месторождения. Журнал «Нефтяное хозяйство», №09, 2015 год.</w:t>
      </w:r>
    </w:p>
    <w:p w14:paraId="25E4CD70" w14:textId="77777777" w:rsidR="00054383" w:rsidRPr="00617823" w:rsidRDefault="00054383" w:rsidP="00054383">
      <w:pPr>
        <w:numPr>
          <w:ilvl w:val="0"/>
          <w:numId w:val="27"/>
        </w:numPr>
        <w:tabs>
          <w:tab w:val="left" w:pos="993"/>
          <w:tab w:val="left" w:pos="1134"/>
        </w:tabs>
        <w:spacing w:line="0" w:lineRule="atLeast"/>
        <w:ind w:left="0" w:firstLine="704"/>
        <w:jc w:val="both"/>
        <w:rPr>
          <w:sz w:val="28"/>
          <w:szCs w:val="28"/>
        </w:rPr>
      </w:pPr>
      <w:r w:rsidRPr="00617823">
        <w:rPr>
          <w:sz w:val="28"/>
          <w:szCs w:val="28"/>
        </w:rPr>
        <w:t>Хисамов Р.В. Анализ эффективности выработки запасов сверхвязкой битуминозной нефти при парогравитационном воздействии. Журнал «Нефтяное хозяйство», №07, 2014 год.</w:t>
      </w:r>
    </w:p>
    <w:p w14:paraId="55A9F769" w14:textId="77777777" w:rsidR="00054383" w:rsidRPr="00617823" w:rsidRDefault="00054383" w:rsidP="00054383">
      <w:pPr>
        <w:numPr>
          <w:ilvl w:val="0"/>
          <w:numId w:val="27"/>
        </w:numPr>
        <w:tabs>
          <w:tab w:val="left" w:pos="993"/>
          <w:tab w:val="left" w:pos="1134"/>
        </w:tabs>
        <w:spacing w:line="0" w:lineRule="atLeast"/>
        <w:ind w:left="0" w:firstLine="704"/>
        <w:jc w:val="both"/>
        <w:rPr>
          <w:sz w:val="28"/>
          <w:szCs w:val="28"/>
        </w:rPr>
      </w:pPr>
      <w:r w:rsidRPr="00617823">
        <w:rPr>
          <w:sz w:val="28"/>
          <w:szCs w:val="28"/>
        </w:rPr>
        <w:t>Ибрагимов Н.Г., Васильев Э.П., Амерханов М.И. и др. Оптимизация работы скважин при парогравитационном воздейсвтии на пласт на Ашальчинском месторождении сверхвязкой нефти. Журнал «Нефтяное хозяйство», №07, 2013 год.</w:t>
      </w:r>
    </w:p>
    <w:p w14:paraId="74855A0C" w14:textId="77777777" w:rsidR="00054383" w:rsidRPr="00617823" w:rsidRDefault="00054383" w:rsidP="00054383">
      <w:pPr>
        <w:numPr>
          <w:ilvl w:val="0"/>
          <w:numId w:val="27"/>
        </w:numPr>
        <w:tabs>
          <w:tab w:val="left" w:pos="993"/>
          <w:tab w:val="left" w:pos="1134"/>
        </w:tabs>
        <w:spacing w:line="0" w:lineRule="atLeast"/>
        <w:ind w:left="0" w:firstLine="704"/>
        <w:jc w:val="both"/>
        <w:rPr>
          <w:sz w:val="28"/>
          <w:szCs w:val="28"/>
          <w:lang w:val="en-US"/>
        </w:rPr>
      </w:pPr>
      <w:r w:rsidRPr="00617823">
        <w:rPr>
          <w:sz w:val="28"/>
          <w:szCs w:val="28"/>
          <w:lang w:val="en-US"/>
        </w:rPr>
        <w:t>Nasr T. N., Beaulieu G., Holbeck H. and Heck G. A new SAGD solvent expansion process, 'ES-SAGD'. J Kang Gasoline Technol 42(1), 13-16, 2003.</w:t>
      </w:r>
    </w:p>
    <w:p w14:paraId="3ADC7592" w14:textId="77777777" w:rsidR="00054383" w:rsidRPr="00617823" w:rsidRDefault="00054383" w:rsidP="00054383">
      <w:pPr>
        <w:numPr>
          <w:ilvl w:val="0"/>
          <w:numId w:val="27"/>
        </w:numPr>
        <w:tabs>
          <w:tab w:val="left" w:pos="993"/>
          <w:tab w:val="left" w:pos="1134"/>
        </w:tabs>
        <w:spacing w:line="0" w:lineRule="atLeast"/>
        <w:ind w:left="0" w:firstLine="704"/>
        <w:jc w:val="both"/>
        <w:rPr>
          <w:sz w:val="28"/>
          <w:szCs w:val="28"/>
          <w:lang w:val="en-US"/>
        </w:rPr>
      </w:pPr>
      <w:r w:rsidRPr="00617823">
        <w:rPr>
          <w:sz w:val="28"/>
          <w:szCs w:val="28"/>
          <w:lang w:val="en-US"/>
        </w:rPr>
        <w:t>Ezeuko C.C., Wang J. and Gates I.D. (2012): "Emulsion Flow Study in SAGD and ES-SAGD", SPE paper 157830-MS presented at the SPE Heavy Oil Conference held in Calgary, Alberta, Canada, June 12-14, 16 pages.</w:t>
      </w:r>
    </w:p>
    <w:p w14:paraId="36973B94" w14:textId="77777777" w:rsidR="00054383" w:rsidRPr="00617823" w:rsidRDefault="00054383" w:rsidP="00054383">
      <w:pPr>
        <w:numPr>
          <w:ilvl w:val="0"/>
          <w:numId w:val="27"/>
        </w:numPr>
        <w:tabs>
          <w:tab w:val="left" w:pos="993"/>
          <w:tab w:val="left" w:pos="1134"/>
        </w:tabs>
        <w:spacing w:line="0" w:lineRule="atLeast"/>
        <w:ind w:left="0" w:firstLine="704"/>
        <w:jc w:val="both"/>
        <w:rPr>
          <w:sz w:val="28"/>
          <w:szCs w:val="28"/>
          <w:lang w:val="en-US"/>
        </w:rPr>
      </w:pPr>
      <w:r w:rsidRPr="00617823">
        <w:rPr>
          <w:sz w:val="28"/>
          <w:szCs w:val="28"/>
          <w:lang w:val="en-US"/>
        </w:rPr>
        <w:t>Zhao D.V., Wang D., and Gates I.D. (2013) Optimized Solvent Steam Flooding Strategy for Recovery of Thin Heavy Oil Reservoirs. Fuel 112 - 50-59.</w:t>
      </w:r>
    </w:p>
    <w:p w14:paraId="62D578ED" w14:textId="77777777" w:rsidR="00054383" w:rsidRPr="00617823" w:rsidRDefault="00054383" w:rsidP="00054383">
      <w:pPr>
        <w:numPr>
          <w:ilvl w:val="0"/>
          <w:numId w:val="27"/>
        </w:numPr>
        <w:tabs>
          <w:tab w:val="left" w:pos="993"/>
          <w:tab w:val="left" w:pos="1134"/>
        </w:tabs>
        <w:spacing w:line="0" w:lineRule="atLeast"/>
        <w:ind w:left="0" w:firstLine="704"/>
        <w:jc w:val="both"/>
        <w:rPr>
          <w:sz w:val="28"/>
          <w:szCs w:val="28"/>
          <w:lang w:val="en-US"/>
        </w:rPr>
      </w:pPr>
      <w:r w:rsidRPr="00617823">
        <w:rPr>
          <w:sz w:val="28"/>
          <w:szCs w:val="28"/>
          <w:lang w:val="en-US"/>
        </w:rPr>
        <w:t>Gotovalo D.R. and Gates I.D. On the influence of permeability heterogeneity on the growth of the SAGD vapor chamber. Natural Resource Research 19(2), 151 - 164, 2010.</w:t>
      </w:r>
    </w:p>
    <w:p w14:paraId="328D05F9" w14:textId="77777777" w:rsidR="00054383" w:rsidRPr="00617823" w:rsidRDefault="00054383" w:rsidP="00054383">
      <w:pPr>
        <w:numPr>
          <w:ilvl w:val="0"/>
          <w:numId w:val="27"/>
        </w:numPr>
        <w:tabs>
          <w:tab w:val="left" w:pos="851"/>
          <w:tab w:val="left" w:pos="993"/>
          <w:tab w:val="left" w:pos="1134"/>
        </w:tabs>
        <w:spacing w:line="0" w:lineRule="atLeast"/>
        <w:ind w:left="0" w:firstLine="704"/>
        <w:jc w:val="both"/>
        <w:rPr>
          <w:sz w:val="28"/>
          <w:szCs w:val="28"/>
          <w:lang w:val="en-US"/>
        </w:rPr>
      </w:pPr>
      <w:r w:rsidRPr="00617823">
        <w:rPr>
          <w:sz w:val="28"/>
          <w:szCs w:val="28"/>
          <w:lang w:val="en-US"/>
        </w:rPr>
        <w:t>Doan, L.T., Baird, H., Doan, Q. T., and Farouq Ali, S. M., ‘An Investigation of the Steam-Assisted Gravity- Drainage Process in the Presence of a Water Leg’, SPE 56545, SPE Ann. Conf. and Exh., Huston, Texas, Oct. 1999.</w:t>
      </w:r>
    </w:p>
    <w:p w14:paraId="672AEE2E" w14:textId="77777777" w:rsidR="00054383" w:rsidRPr="00617823" w:rsidRDefault="00054383" w:rsidP="00054383">
      <w:pPr>
        <w:numPr>
          <w:ilvl w:val="0"/>
          <w:numId w:val="27"/>
        </w:numPr>
        <w:tabs>
          <w:tab w:val="left" w:pos="851"/>
          <w:tab w:val="left" w:pos="993"/>
          <w:tab w:val="left" w:pos="1134"/>
        </w:tabs>
        <w:spacing w:line="0" w:lineRule="atLeast"/>
        <w:ind w:left="0" w:firstLine="704"/>
        <w:jc w:val="both"/>
        <w:rPr>
          <w:sz w:val="28"/>
          <w:szCs w:val="28"/>
          <w:lang w:val="en-US"/>
        </w:rPr>
      </w:pPr>
      <w:r w:rsidRPr="00617823">
        <w:rPr>
          <w:sz w:val="28"/>
          <w:szCs w:val="28"/>
          <w:lang w:val="en-US"/>
        </w:rPr>
        <w:t>Kisman, K. E. and Yeung, K. C., ‘Numerical Study of the SAGD Process in the Burnt Lake Oil Sands Lease’, SPE 30276, Int. Heavy Oil Sym., Calgary Alberta, Jun 1995.</w:t>
      </w:r>
    </w:p>
    <w:p w14:paraId="75005AE9" w14:textId="77777777" w:rsidR="00054383" w:rsidRPr="00617823" w:rsidRDefault="00054383" w:rsidP="00054383">
      <w:pPr>
        <w:numPr>
          <w:ilvl w:val="0"/>
          <w:numId w:val="27"/>
        </w:numPr>
        <w:tabs>
          <w:tab w:val="left" w:pos="851"/>
          <w:tab w:val="left" w:pos="993"/>
          <w:tab w:val="left" w:pos="1134"/>
        </w:tabs>
        <w:spacing w:line="0" w:lineRule="atLeast"/>
        <w:ind w:left="0" w:firstLine="704"/>
        <w:jc w:val="both"/>
        <w:rPr>
          <w:sz w:val="28"/>
          <w:szCs w:val="28"/>
          <w:lang w:val="en-US"/>
        </w:rPr>
      </w:pPr>
      <w:r w:rsidRPr="00617823">
        <w:rPr>
          <w:sz w:val="28"/>
          <w:szCs w:val="28"/>
          <w:lang w:val="en-US"/>
        </w:rPr>
        <w:t>Butler R.M. and Stephens D.J. 1981. The Gravity Drainage of Steam-heated Heavy Oil to Parallel Horizontal Wells. J Can Petrol Technol 20(2),90-96.</w:t>
      </w:r>
    </w:p>
    <w:p w14:paraId="29AC94AE" w14:textId="77777777" w:rsidR="00054383" w:rsidRPr="00617823" w:rsidRDefault="00054383" w:rsidP="00054383">
      <w:pPr>
        <w:numPr>
          <w:ilvl w:val="0"/>
          <w:numId w:val="27"/>
        </w:numPr>
        <w:tabs>
          <w:tab w:val="left" w:pos="851"/>
          <w:tab w:val="left" w:pos="993"/>
          <w:tab w:val="left" w:pos="1134"/>
        </w:tabs>
        <w:spacing w:line="0" w:lineRule="atLeast"/>
        <w:ind w:left="0" w:firstLine="704"/>
        <w:jc w:val="both"/>
        <w:rPr>
          <w:sz w:val="28"/>
          <w:szCs w:val="28"/>
          <w:lang w:val="en-US"/>
        </w:rPr>
      </w:pPr>
      <w:r w:rsidRPr="00617823">
        <w:rPr>
          <w:sz w:val="28"/>
          <w:szCs w:val="28"/>
        </w:rPr>
        <w:t xml:space="preserve">Рузин Л.М., Разработка нефтяных месторождений с применением теплового воздействия на пласт. </w:t>
      </w:r>
      <w:r w:rsidRPr="00617823">
        <w:rPr>
          <w:sz w:val="28"/>
          <w:szCs w:val="28"/>
          <w:lang w:val="en-US"/>
        </w:rPr>
        <w:t>МУ Ухта: УГТУ, 2009. – 39 с.</w:t>
      </w:r>
    </w:p>
    <w:p w14:paraId="5CD0B0C0" w14:textId="77777777" w:rsidR="00054383" w:rsidRPr="00617823" w:rsidRDefault="00054383" w:rsidP="00054383">
      <w:pPr>
        <w:numPr>
          <w:ilvl w:val="0"/>
          <w:numId w:val="27"/>
        </w:numPr>
        <w:tabs>
          <w:tab w:val="left" w:pos="851"/>
          <w:tab w:val="left" w:pos="993"/>
          <w:tab w:val="left" w:pos="1134"/>
        </w:tabs>
        <w:spacing w:line="0" w:lineRule="atLeast"/>
        <w:ind w:left="0" w:firstLine="704"/>
        <w:jc w:val="both"/>
        <w:rPr>
          <w:sz w:val="28"/>
          <w:szCs w:val="28"/>
          <w:lang w:val="en-US"/>
        </w:rPr>
      </w:pPr>
      <w:r w:rsidRPr="00617823">
        <w:rPr>
          <w:sz w:val="28"/>
          <w:szCs w:val="28"/>
          <w:lang w:val="en-US"/>
        </w:rPr>
        <w:lastRenderedPageBreak/>
        <w:t>Butler R.M. Steam assisted gravity drainage: concept, development, performance and future. J Kang Gasoline Technol 33 (2), 44 - 50, 1994.</w:t>
      </w:r>
    </w:p>
    <w:p w14:paraId="4D1991E9" w14:textId="77777777" w:rsidR="00054383" w:rsidRPr="00617823" w:rsidRDefault="00054383" w:rsidP="00054383">
      <w:pPr>
        <w:numPr>
          <w:ilvl w:val="0"/>
          <w:numId w:val="27"/>
        </w:numPr>
        <w:tabs>
          <w:tab w:val="left" w:pos="851"/>
          <w:tab w:val="left" w:pos="993"/>
          <w:tab w:val="left" w:pos="1134"/>
        </w:tabs>
        <w:spacing w:line="0" w:lineRule="atLeast"/>
        <w:ind w:left="0" w:firstLine="704"/>
        <w:jc w:val="both"/>
        <w:rPr>
          <w:sz w:val="28"/>
          <w:szCs w:val="28"/>
          <w:lang w:val="en-US"/>
        </w:rPr>
      </w:pPr>
      <w:r w:rsidRPr="00617823">
        <w:rPr>
          <w:sz w:val="28"/>
          <w:szCs w:val="28"/>
          <w:lang w:val="en-US"/>
        </w:rPr>
        <w:t>Gates I.D, Leskiv C. Effect of steam ladder control on steam gravity drainage performance. J Petrol Sci &amp; Eng 75 (1-2), 215 - 222, 2010.</w:t>
      </w:r>
    </w:p>
    <w:p w14:paraId="68FF8184" w14:textId="77777777" w:rsidR="00054383" w:rsidRPr="00617823" w:rsidRDefault="00054383" w:rsidP="00054383">
      <w:pPr>
        <w:numPr>
          <w:ilvl w:val="0"/>
          <w:numId w:val="27"/>
        </w:numPr>
        <w:tabs>
          <w:tab w:val="left" w:pos="851"/>
          <w:tab w:val="left" w:pos="993"/>
          <w:tab w:val="left" w:pos="1134"/>
        </w:tabs>
        <w:spacing w:line="0" w:lineRule="atLeast"/>
        <w:ind w:left="0" w:firstLine="704"/>
        <w:jc w:val="both"/>
        <w:rPr>
          <w:sz w:val="28"/>
          <w:szCs w:val="28"/>
          <w:lang w:val="en-US"/>
        </w:rPr>
      </w:pPr>
      <w:r w:rsidRPr="00617823">
        <w:rPr>
          <w:sz w:val="28"/>
          <w:szCs w:val="28"/>
          <w:lang w:val="en-US"/>
        </w:rPr>
        <w:t>Shanqiang, L. and Baker, A., ‘Optimizing Horizontal-Well Steam-Simulation Strategy for Heavy-Oil Development’, SPE 104520, SPE East. Reg. Meet., Canton USA, Oct. 2006.</w:t>
      </w:r>
    </w:p>
    <w:p w14:paraId="2D18980B" w14:textId="77777777" w:rsidR="00054383" w:rsidRPr="00617823" w:rsidRDefault="00054383" w:rsidP="00054383">
      <w:pPr>
        <w:numPr>
          <w:ilvl w:val="0"/>
          <w:numId w:val="27"/>
        </w:numPr>
        <w:tabs>
          <w:tab w:val="left" w:pos="851"/>
          <w:tab w:val="left" w:pos="993"/>
          <w:tab w:val="left" w:pos="1134"/>
        </w:tabs>
        <w:spacing w:line="0" w:lineRule="atLeast"/>
        <w:ind w:left="0" w:firstLine="704"/>
        <w:jc w:val="both"/>
        <w:rPr>
          <w:sz w:val="28"/>
          <w:szCs w:val="28"/>
          <w:lang w:val="en-US"/>
        </w:rPr>
      </w:pPr>
      <w:r w:rsidRPr="00617823">
        <w:rPr>
          <w:sz w:val="28"/>
          <w:szCs w:val="28"/>
        </w:rPr>
        <w:t>Заурбеков</w:t>
      </w:r>
      <w:r w:rsidRPr="00617823">
        <w:rPr>
          <w:sz w:val="28"/>
          <w:szCs w:val="28"/>
          <w:lang w:val="en-US"/>
        </w:rPr>
        <w:t xml:space="preserve"> </w:t>
      </w:r>
      <w:r w:rsidRPr="00617823">
        <w:rPr>
          <w:sz w:val="28"/>
          <w:szCs w:val="28"/>
        </w:rPr>
        <w:t>К</w:t>
      </w:r>
      <w:r w:rsidRPr="00617823">
        <w:rPr>
          <w:sz w:val="28"/>
          <w:szCs w:val="28"/>
          <w:lang w:val="en-US"/>
        </w:rPr>
        <w:t>.</w:t>
      </w:r>
      <w:r w:rsidRPr="00617823">
        <w:rPr>
          <w:sz w:val="28"/>
          <w:szCs w:val="28"/>
        </w:rPr>
        <w:t>С</w:t>
      </w:r>
      <w:r w:rsidRPr="00617823">
        <w:rPr>
          <w:sz w:val="28"/>
          <w:szCs w:val="28"/>
          <w:lang w:val="en-US"/>
        </w:rPr>
        <w:t xml:space="preserve">., </w:t>
      </w:r>
      <w:r w:rsidRPr="00617823">
        <w:rPr>
          <w:sz w:val="28"/>
          <w:szCs w:val="28"/>
        </w:rPr>
        <w:t>Заурбеков</w:t>
      </w:r>
      <w:r w:rsidRPr="00617823">
        <w:rPr>
          <w:sz w:val="28"/>
          <w:szCs w:val="28"/>
          <w:lang w:val="en-US"/>
        </w:rPr>
        <w:t xml:space="preserve"> </w:t>
      </w:r>
      <w:r w:rsidRPr="00617823">
        <w:rPr>
          <w:sz w:val="28"/>
          <w:szCs w:val="28"/>
        </w:rPr>
        <w:t>С</w:t>
      </w:r>
      <w:r w:rsidRPr="00617823">
        <w:rPr>
          <w:sz w:val="28"/>
          <w:szCs w:val="28"/>
          <w:lang w:val="en-US"/>
        </w:rPr>
        <w:t>.</w:t>
      </w:r>
      <w:r w:rsidRPr="00617823">
        <w:rPr>
          <w:sz w:val="28"/>
          <w:szCs w:val="28"/>
        </w:rPr>
        <w:t>А</w:t>
      </w:r>
      <w:r w:rsidRPr="00617823">
        <w:rPr>
          <w:sz w:val="28"/>
          <w:szCs w:val="28"/>
          <w:lang w:val="en-US"/>
        </w:rPr>
        <w:t xml:space="preserve">., </w:t>
      </w:r>
      <w:r w:rsidRPr="00617823">
        <w:rPr>
          <w:sz w:val="28"/>
          <w:szCs w:val="28"/>
        </w:rPr>
        <w:t>Балгаев</w:t>
      </w:r>
      <w:r w:rsidRPr="00617823">
        <w:rPr>
          <w:sz w:val="28"/>
          <w:szCs w:val="28"/>
          <w:lang w:val="en-US"/>
        </w:rPr>
        <w:t xml:space="preserve"> </w:t>
      </w:r>
      <w:r w:rsidRPr="00617823">
        <w:rPr>
          <w:sz w:val="28"/>
          <w:szCs w:val="28"/>
        </w:rPr>
        <w:t>Д</w:t>
      </w:r>
      <w:r w:rsidRPr="00617823">
        <w:rPr>
          <w:sz w:val="28"/>
          <w:szCs w:val="28"/>
          <w:lang w:val="en-US"/>
        </w:rPr>
        <w:t>.</w:t>
      </w:r>
      <w:r w:rsidRPr="00617823">
        <w:rPr>
          <w:sz w:val="28"/>
          <w:szCs w:val="28"/>
        </w:rPr>
        <w:t>Е</w:t>
      </w:r>
      <w:r w:rsidRPr="00617823">
        <w:rPr>
          <w:sz w:val="28"/>
          <w:szCs w:val="28"/>
          <w:lang w:val="en-US"/>
        </w:rPr>
        <w:t xml:space="preserve">., </w:t>
      </w:r>
      <w:r w:rsidRPr="00617823">
        <w:rPr>
          <w:sz w:val="28"/>
          <w:szCs w:val="28"/>
        </w:rPr>
        <w:t>Расширение</w:t>
      </w:r>
      <w:r w:rsidRPr="00617823">
        <w:rPr>
          <w:sz w:val="28"/>
          <w:szCs w:val="28"/>
          <w:lang w:val="en-US"/>
        </w:rPr>
        <w:t xml:space="preserve"> </w:t>
      </w:r>
      <w:r w:rsidRPr="00617823">
        <w:rPr>
          <w:sz w:val="28"/>
          <w:szCs w:val="28"/>
        </w:rPr>
        <w:t>возможности</w:t>
      </w:r>
      <w:r w:rsidRPr="00617823">
        <w:rPr>
          <w:sz w:val="28"/>
          <w:szCs w:val="28"/>
          <w:lang w:val="en-US"/>
        </w:rPr>
        <w:t xml:space="preserve"> </w:t>
      </w:r>
      <w:r w:rsidRPr="00617823">
        <w:rPr>
          <w:sz w:val="28"/>
          <w:szCs w:val="28"/>
        </w:rPr>
        <w:t>применения</w:t>
      </w:r>
      <w:r w:rsidRPr="00617823">
        <w:rPr>
          <w:sz w:val="28"/>
          <w:szCs w:val="28"/>
          <w:lang w:val="en-US"/>
        </w:rPr>
        <w:t xml:space="preserve"> </w:t>
      </w:r>
      <w:r w:rsidRPr="00617823">
        <w:rPr>
          <w:sz w:val="28"/>
          <w:szCs w:val="28"/>
        </w:rPr>
        <w:t>гравитационного</w:t>
      </w:r>
      <w:r w:rsidRPr="00617823">
        <w:rPr>
          <w:sz w:val="28"/>
          <w:szCs w:val="28"/>
          <w:lang w:val="en-US"/>
        </w:rPr>
        <w:t xml:space="preserve"> </w:t>
      </w:r>
      <w:r w:rsidRPr="00617823">
        <w:rPr>
          <w:sz w:val="28"/>
          <w:szCs w:val="28"/>
        </w:rPr>
        <w:t>дренирования</w:t>
      </w:r>
      <w:r w:rsidRPr="00617823">
        <w:rPr>
          <w:sz w:val="28"/>
          <w:szCs w:val="28"/>
          <w:lang w:val="en-US"/>
        </w:rPr>
        <w:t xml:space="preserve"> </w:t>
      </w:r>
      <w:r w:rsidRPr="00617823">
        <w:rPr>
          <w:sz w:val="28"/>
          <w:szCs w:val="28"/>
        </w:rPr>
        <w:t>с</w:t>
      </w:r>
      <w:r w:rsidRPr="00617823">
        <w:rPr>
          <w:sz w:val="28"/>
          <w:szCs w:val="28"/>
          <w:lang w:val="en-US"/>
        </w:rPr>
        <w:t xml:space="preserve"> </w:t>
      </w:r>
      <w:r w:rsidRPr="00617823">
        <w:rPr>
          <w:sz w:val="28"/>
          <w:szCs w:val="28"/>
        </w:rPr>
        <w:t>закачкой</w:t>
      </w:r>
      <w:r w:rsidRPr="00617823">
        <w:rPr>
          <w:sz w:val="28"/>
          <w:szCs w:val="28"/>
          <w:lang w:val="en-US"/>
        </w:rPr>
        <w:t xml:space="preserve"> </w:t>
      </w:r>
      <w:r w:rsidRPr="00617823">
        <w:rPr>
          <w:sz w:val="28"/>
          <w:szCs w:val="28"/>
        </w:rPr>
        <w:t>пара</w:t>
      </w:r>
      <w:r w:rsidRPr="00617823">
        <w:rPr>
          <w:sz w:val="28"/>
          <w:szCs w:val="28"/>
          <w:lang w:val="en-US"/>
        </w:rPr>
        <w:t xml:space="preserve"> (Steam Assisted Gravity Drainage) </w:t>
      </w:r>
      <w:r w:rsidRPr="00617823">
        <w:rPr>
          <w:sz w:val="28"/>
          <w:szCs w:val="28"/>
        </w:rPr>
        <w:t>и</w:t>
      </w:r>
      <w:r w:rsidRPr="00617823">
        <w:rPr>
          <w:sz w:val="28"/>
          <w:szCs w:val="28"/>
          <w:lang w:val="en-US"/>
        </w:rPr>
        <w:t xml:space="preserve"> </w:t>
      </w:r>
      <w:r w:rsidRPr="00617823">
        <w:rPr>
          <w:sz w:val="28"/>
          <w:szCs w:val="28"/>
        </w:rPr>
        <w:t>закачки</w:t>
      </w:r>
      <w:r w:rsidRPr="00617823">
        <w:rPr>
          <w:sz w:val="28"/>
          <w:szCs w:val="28"/>
          <w:lang w:val="en-US"/>
        </w:rPr>
        <w:t xml:space="preserve"> </w:t>
      </w:r>
      <w:r w:rsidRPr="00617823">
        <w:rPr>
          <w:sz w:val="28"/>
          <w:szCs w:val="28"/>
        </w:rPr>
        <w:t>пара</w:t>
      </w:r>
      <w:r w:rsidRPr="00617823">
        <w:rPr>
          <w:sz w:val="28"/>
          <w:szCs w:val="28"/>
          <w:lang w:val="en-US"/>
        </w:rPr>
        <w:t xml:space="preserve"> </w:t>
      </w:r>
      <w:r w:rsidRPr="00617823">
        <w:rPr>
          <w:sz w:val="28"/>
          <w:szCs w:val="28"/>
        </w:rPr>
        <w:t>с</w:t>
      </w:r>
      <w:r w:rsidRPr="00617823">
        <w:rPr>
          <w:sz w:val="28"/>
          <w:szCs w:val="28"/>
          <w:lang w:val="en-US"/>
        </w:rPr>
        <w:t xml:space="preserve"> </w:t>
      </w:r>
      <w:r w:rsidRPr="00617823">
        <w:rPr>
          <w:sz w:val="28"/>
          <w:szCs w:val="28"/>
        </w:rPr>
        <w:t>растворителем</w:t>
      </w:r>
      <w:r w:rsidRPr="00617823">
        <w:rPr>
          <w:sz w:val="28"/>
          <w:szCs w:val="28"/>
          <w:lang w:val="en-US"/>
        </w:rPr>
        <w:t xml:space="preserve"> (Expanding Solvent - Steam-Assisted Gravity Drainage). </w:t>
      </w:r>
      <w:r w:rsidRPr="00617823">
        <w:rPr>
          <w:sz w:val="28"/>
          <w:szCs w:val="28"/>
          <w:shd w:val="clear" w:color="auto" w:fill="FFFFFF"/>
        </w:rPr>
        <w:t>Горный</w:t>
      </w:r>
      <w:r w:rsidRPr="00617823">
        <w:rPr>
          <w:sz w:val="28"/>
          <w:szCs w:val="28"/>
          <w:shd w:val="clear" w:color="auto" w:fill="FFFFFF"/>
          <w:lang w:val="en-US"/>
        </w:rPr>
        <w:t xml:space="preserve"> </w:t>
      </w:r>
      <w:r w:rsidRPr="00617823">
        <w:rPr>
          <w:sz w:val="28"/>
          <w:szCs w:val="28"/>
          <w:shd w:val="clear" w:color="auto" w:fill="FFFFFF"/>
        </w:rPr>
        <w:t>журнал</w:t>
      </w:r>
      <w:r w:rsidRPr="00617823">
        <w:rPr>
          <w:sz w:val="28"/>
          <w:szCs w:val="28"/>
          <w:shd w:val="clear" w:color="auto" w:fill="FFFFFF"/>
          <w:lang w:val="en-US"/>
        </w:rPr>
        <w:t xml:space="preserve"> </w:t>
      </w:r>
      <w:r w:rsidRPr="00617823">
        <w:rPr>
          <w:sz w:val="28"/>
          <w:szCs w:val="28"/>
          <w:shd w:val="clear" w:color="auto" w:fill="FFFFFF"/>
        </w:rPr>
        <w:t>Казахстана</w:t>
      </w:r>
      <w:r w:rsidRPr="00617823">
        <w:rPr>
          <w:sz w:val="28"/>
          <w:szCs w:val="28"/>
          <w:shd w:val="clear" w:color="auto" w:fill="FFFFFF"/>
          <w:lang w:val="en-US"/>
        </w:rPr>
        <w:t xml:space="preserve"> №7 (219) 2023</w:t>
      </w:r>
      <w:r w:rsidRPr="00617823">
        <w:rPr>
          <w:sz w:val="28"/>
          <w:szCs w:val="28"/>
          <w:shd w:val="clear" w:color="auto" w:fill="FFFFFF"/>
        </w:rPr>
        <w:t>г</w:t>
      </w:r>
      <w:r w:rsidRPr="00617823">
        <w:rPr>
          <w:sz w:val="28"/>
          <w:szCs w:val="28"/>
          <w:shd w:val="clear" w:color="auto" w:fill="FFFFFF"/>
          <w:lang w:val="en-US"/>
        </w:rPr>
        <w:t xml:space="preserve">. </w:t>
      </w:r>
      <w:r w:rsidRPr="00617823">
        <w:rPr>
          <w:sz w:val="28"/>
          <w:szCs w:val="28"/>
          <w:shd w:val="clear" w:color="auto" w:fill="FFFFFF"/>
        </w:rPr>
        <w:t>Код</w:t>
      </w:r>
      <w:r w:rsidRPr="00617823">
        <w:rPr>
          <w:sz w:val="28"/>
          <w:szCs w:val="28"/>
          <w:shd w:val="clear" w:color="auto" w:fill="FFFFFF"/>
          <w:lang w:val="en-US"/>
        </w:rPr>
        <w:t xml:space="preserve"> </w:t>
      </w:r>
      <w:r w:rsidRPr="00617823">
        <w:rPr>
          <w:sz w:val="28"/>
          <w:szCs w:val="28"/>
          <w:shd w:val="clear" w:color="auto" w:fill="FFFFFF"/>
        </w:rPr>
        <w:t>МРНТРИ</w:t>
      </w:r>
      <w:r w:rsidRPr="00617823">
        <w:rPr>
          <w:sz w:val="28"/>
          <w:szCs w:val="28"/>
          <w:shd w:val="clear" w:color="auto" w:fill="FFFFFF"/>
          <w:lang w:val="en-US"/>
        </w:rPr>
        <w:t xml:space="preserve"> 52.47.21. </w:t>
      </w:r>
      <w:r w:rsidRPr="00617823">
        <w:rPr>
          <w:iCs/>
          <w:sz w:val="28"/>
          <w:szCs w:val="28"/>
          <w:lang w:val="en-US"/>
        </w:rPr>
        <w:t xml:space="preserve">ISSN 2227-4766  </w:t>
      </w:r>
    </w:p>
    <w:p w14:paraId="238DB7D6" w14:textId="77777777" w:rsidR="00054383" w:rsidRPr="00617823" w:rsidRDefault="00054383" w:rsidP="00054383">
      <w:pPr>
        <w:numPr>
          <w:ilvl w:val="0"/>
          <w:numId w:val="27"/>
        </w:numPr>
        <w:tabs>
          <w:tab w:val="left" w:pos="851"/>
          <w:tab w:val="left" w:pos="993"/>
          <w:tab w:val="left" w:pos="1134"/>
        </w:tabs>
        <w:spacing w:line="0" w:lineRule="atLeast"/>
        <w:ind w:left="0" w:firstLine="704"/>
        <w:jc w:val="both"/>
        <w:rPr>
          <w:sz w:val="28"/>
          <w:szCs w:val="28"/>
          <w:lang w:val="en-US"/>
        </w:rPr>
      </w:pPr>
      <w:r w:rsidRPr="00617823">
        <w:rPr>
          <w:sz w:val="28"/>
          <w:szCs w:val="28"/>
          <w:lang w:val="en-US"/>
        </w:rPr>
        <w:t>Gates I.D, Solvent-aided Steam-Assisted Gravity Drainage in thin oil sand reservoirs. Journal of Petroleum Science and Engineering, Volume 74, Issues 3–4, November 2010, Pages 138-146.</w:t>
      </w:r>
    </w:p>
    <w:p w14:paraId="0ED25E6B" w14:textId="77777777" w:rsidR="00054383" w:rsidRPr="00617823" w:rsidRDefault="00054383" w:rsidP="00054383">
      <w:pPr>
        <w:numPr>
          <w:ilvl w:val="0"/>
          <w:numId w:val="27"/>
        </w:numPr>
        <w:tabs>
          <w:tab w:val="left" w:pos="851"/>
          <w:tab w:val="left" w:pos="993"/>
          <w:tab w:val="left" w:pos="1134"/>
        </w:tabs>
        <w:spacing w:line="0" w:lineRule="atLeast"/>
        <w:ind w:left="0" w:firstLine="704"/>
        <w:jc w:val="both"/>
        <w:rPr>
          <w:sz w:val="28"/>
          <w:szCs w:val="28"/>
          <w:lang w:val="en-US"/>
        </w:rPr>
      </w:pPr>
      <w:r w:rsidRPr="00617823">
        <w:rPr>
          <w:sz w:val="28"/>
          <w:szCs w:val="28"/>
          <w:lang w:val="en-US"/>
        </w:rPr>
        <w:t>Al-Gosayir M., Babadagli T., Leung J., Optimization of SAGD and solvent additive SAGD applications: Comparative analysis of optimization techniques with improved algorithm configuration. Journal of Petroleum Science and Engineering, Volumes 98–99, November 2012, Pages 61-68</w:t>
      </w:r>
      <w:r w:rsidRPr="00617823">
        <w:rPr>
          <w:sz w:val="28"/>
          <w:szCs w:val="28"/>
        </w:rPr>
        <w:t>.</w:t>
      </w:r>
    </w:p>
    <w:p w14:paraId="377CE1E6" w14:textId="77777777" w:rsidR="00054383" w:rsidRPr="00617823" w:rsidRDefault="00054383" w:rsidP="00054383">
      <w:pPr>
        <w:numPr>
          <w:ilvl w:val="0"/>
          <w:numId w:val="27"/>
        </w:numPr>
        <w:tabs>
          <w:tab w:val="left" w:pos="851"/>
          <w:tab w:val="left" w:pos="993"/>
          <w:tab w:val="left" w:pos="1134"/>
        </w:tabs>
        <w:spacing w:line="0" w:lineRule="atLeast"/>
        <w:ind w:left="0" w:firstLine="704"/>
        <w:jc w:val="both"/>
        <w:rPr>
          <w:sz w:val="28"/>
          <w:szCs w:val="28"/>
          <w:lang w:val="en-US"/>
        </w:rPr>
      </w:pPr>
      <w:r w:rsidRPr="00617823">
        <w:rPr>
          <w:sz w:val="28"/>
          <w:szCs w:val="28"/>
          <w:lang w:val="en-US"/>
        </w:rPr>
        <w:t>Sheng K., Okuno R., Wang M., Water-soluble Solvent as an Additive to Steam for Improved SAGD. SPE-184983-MS, Calgary, Alberta, Canada, 15-16 February (2017).</w:t>
      </w:r>
    </w:p>
    <w:p w14:paraId="4CF302C8" w14:textId="77777777" w:rsidR="00054383" w:rsidRPr="00617823" w:rsidRDefault="00054383" w:rsidP="00054383">
      <w:pPr>
        <w:numPr>
          <w:ilvl w:val="0"/>
          <w:numId w:val="27"/>
        </w:numPr>
        <w:tabs>
          <w:tab w:val="left" w:pos="851"/>
          <w:tab w:val="left" w:pos="993"/>
          <w:tab w:val="left" w:pos="1134"/>
        </w:tabs>
        <w:spacing w:line="0" w:lineRule="atLeast"/>
        <w:ind w:left="0" w:firstLine="704"/>
        <w:jc w:val="both"/>
        <w:rPr>
          <w:sz w:val="28"/>
          <w:szCs w:val="28"/>
          <w:lang w:val="en-US"/>
        </w:rPr>
      </w:pPr>
      <w:r w:rsidRPr="00617823">
        <w:rPr>
          <w:sz w:val="28"/>
          <w:szCs w:val="28"/>
          <w:lang w:val="en-US"/>
        </w:rPr>
        <w:t>Lanxiao Hu, Huazhou Andy Li, Tayfun Babadagli, Majid Ahmadloo.</w:t>
      </w:r>
      <w:r w:rsidRPr="00617823">
        <w:rPr>
          <w:lang w:val="en-US"/>
        </w:rPr>
        <w:t xml:space="preserve"> </w:t>
      </w:r>
      <w:r w:rsidRPr="00617823">
        <w:rPr>
          <w:sz w:val="28"/>
          <w:szCs w:val="28"/>
          <w:lang w:val="en-US"/>
        </w:rPr>
        <w:t>Experimental investigation of combined electromagnetic heating and solvent-assisted gravity drainage for heavy oil recovery.</w:t>
      </w:r>
      <w:r w:rsidRPr="00617823">
        <w:rPr>
          <w:lang w:val="en-US"/>
        </w:rPr>
        <w:t xml:space="preserve"> </w:t>
      </w:r>
      <w:r w:rsidRPr="00617823">
        <w:rPr>
          <w:sz w:val="28"/>
          <w:szCs w:val="28"/>
          <w:lang w:val="en-US"/>
        </w:rPr>
        <w:t>Journal of Petroleum Science and Engineering, Volume 154, June 2017, Pages 589-601.</w:t>
      </w:r>
    </w:p>
    <w:p w14:paraId="21BE7E69" w14:textId="77777777" w:rsidR="00054383" w:rsidRPr="00617823" w:rsidRDefault="00054383" w:rsidP="00054383">
      <w:pPr>
        <w:numPr>
          <w:ilvl w:val="0"/>
          <w:numId w:val="27"/>
        </w:numPr>
        <w:tabs>
          <w:tab w:val="left" w:pos="851"/>
          <w:tab w:val="left" w:pos="993"/>
          <w:tab w:val="left" w:pos="1134"/>
        </w:tabs>
        <w:spacing w:line="0" w:lineRule="atLeast"/>
        <w:ind w:left="0" w:firstLine="704"/>
        <w:jc w:val="both"/>
        <w:rPr>
          <w:sz w:val="28"/>
          <w:szCs w:val="28"/>
          <w:lang w:val="en-US"/>
        </w:rPr>
      </w:pPr>
      <w:r w:rsidRPr="00617823">
        <w:rPr>
          <w:sz w:val="28"/>
          <w:szCs w:val="28"/>
          <w:lang w:val="en-US"/>
        </w:rPr>
        <w:t>Devriese S.G.R., Oldenburg D.W., Feasibility of electromagnetic methods to detect and image steam-assisted gravity drainage steam chambers.</w:t>
      </w:r>
      <w:r w:rsidRPr="00617823">
        <w:rPr>
          <w:lang w:val="en-US"/>
        </w:rPr>
        <w:t xml:space="preserve"> </w:t>
      </w:r>
      <w:r w:rsidRPr="00617823">
        <w:rPr>
          <w:sz w:val="28"/>
          <w:szCs w:val="28"/>
          <w:lang w:val="en-US"/>
        </w:rPr>
        <w:t>Geophysics 81(4):E227-E241, July 2016.</w:t>
      </w:r>
    </w:p>
    <w:p w14:paraId="24044E20" w14:textId="77777777" w:rsidR="00054383" w:rsidRPr="00617823" w:rsidRDefault="00054383" w:rsidP="00054383">
      <w:pPr>
        <w:numPr>
          <w:ilvl w:val="0"/>
          <w:numId w:val="27"/>
        </w:numPr>
        <w:tabs>
          <w:tab w:val="left" w:pos="851"/>
          <w:tab w:val="left" w:pos="993"/>
          <w:tab w:val="left" w:pos="1134"/>
        </w:tabs>
        <w:spacing w:line="0" w:lineRule="atLeast"/>
        <w:ind w:left="0" w:firstLine="704"/>
        <w:jc w:val="both"/>
        <w:rPr>
          <w:sz w:val="28"/>
          <w:szCs w:val="28"/>
          <w:lang w:val="en-US"/>
        </w:rPr>
      </w:pPr>
      <w:r w:rsidRPr="00617823">
        <w:rPr>
          <w:sz w:val="28"/>
          <w:szCs w:val="28"/>
          <w:lang w:val="en-US"/>
        </w:rPr>
        <w:t>Hascakir B., Babadagli T., and Akin S., “Experimental and numerical modeling of heavy-oil recovery by electrical heating, paper SPE 117669,” in Proceedings of the International Thermal Operations and Heavy Oil Symposium (ITOHOS '08), p. 14, Society of Petroleum Engineers, Alberta, Canada, October 2008.</w:t>
      </w:r>
    </w:p>
    <w:p w14:paraId="5435DC25" w14:textId="77777777" w:rsidR="00054383" w:rsidRPr="00617823" w:rsidRDefault="00054383" w:rsidP="00054383">
      <w:pPr>
        <w:numPr>
          <w:ilvl w:val="0"/>
          <w:numId w:val="27"/>
        </w:numPr>
        <w:tabs>
          <w:tab w:val="left" w:pos="851"/>
          <w:tab w:val="left" w:pos="993"/>
          <w:tab w:val="left" w:pos="1134"/>
        </w:tabs>
        <w:spacing w:line="0" w:lineRule="atLeast"/>
        <w:ind w:left="0" w:firstLine="704"/>
        <w:jc w:val="both"/>
        <w:rPr>
          <w:sz w:val="28"/>
          <w:szCs w:val="28"/>
          <w:lang w:val="en-US"/>
        </w:rPr>
      </w:pPr>
      <w:r w:rsidRPr="00617823">
        <w:rPr>
          <w:sz w:val="28"/>
          <w:szCs w:val="28"/>
          <w:lang w:val="en-US"/>
        </w:rPr>
        <w:t>Qichen Zhang, Huiqing Liu, Xiaodong Kang, Yisheng Liu, Xiaohu Dong, Yanwei Wang, Siyi Liu, Guangbo Li. An investigation of production performance by cyclic steam stimulation using horizontal well in heavy oil reservoirs. Energy, Volume 218, 1 March 2021, 119500.</w:t>
      </w:r>
    </w:p>
    <w:p w14:paraId="314B4BF6" w14:textId="77777777" w:rsidR="00054383" w:rsidRPr="00617823" w:rsidRDefault="00054383" w:rsidP="00054383">
      <w:pPr>
        <w:numPr>
          <w:ilvl w:val="0"/>
          <w:numId w:val="27"/>
        </w:numPr>
        <w:tabs>
          <w:tab w:val="left" w:pos="851"/>
          <w:tab w:val="left" w:pos="993"/>
          <w:tab w:val="left" w:pos="1134"/>
        </w:tabs>
        <w:ind w:left="0" w:firstLine="704"/>
        <w:jc w:val="both"/>
        <w:rPr>
          <w:sz w:val="28"/>
          <w:szCs w:val="28"/>
          <w:lang w:val="en-US"/>
        </w:rPr>
      </w:pPr>
      <w:r w:rsidRPr="00617823">
        <w:rPr>
          <w:sz w:val="28"/>
          <w:szCs w:val="28"/>
          <w:lang w:val="en-US"/>
        </w:rPr>
        <w:t xml:space="preserve">Evro S., Alshamali A., AL-Faresi F. et.al. Reservoir Simulation Evaluation of Cyclic Steam Stimulation Strategies in Tayarat Carbonate Heavy Oil Reservoir. Paper presented at the Middle East Oil, Gas and Geosciences Show, SPE-213442-MS, Manama, Bahrain, February 2023. </w:t>
      </w:r>
    </w:p>
    <w:p w14:paraId="30ADF203" w14:textId="77777777" w:rsidR="00054383" w:rsidRPr="00617823" w:rsidRDefault="00054383" w:rsidP="00054383">
      <w:pPr>
        <w:numPr>
          <w:ilvl w:val="0"/>
          <w:numId w:val="27"/>
        </w:numPr>
        <w:tabs>
          <w:tab w:val="left" w:pos="851"/>
          <w:tab w:val="left" w:pos="993"/>
          <w:tab w:val="left" w:pos="1134"/>
        </w:tabs>
        <w:ind w:left="0" w:firstLine="704"/>
        <w:jc w:val="both"/>
        <w:rPr>
          <w:sz w:val="28"/>
          <w:szCs w:val="28"/>
          <w:lang w:val="en-US"/>
        </w:rPr>
      </w:pPr>
      <w:r w:rsidRPr="00617823">
        <w:rPr>
          <w:sz w:val="28"/>
          <w:szCs w:val="28"/>
          <w:lang w:val="en-US"/>
        </w:rPr>
        <w:t xml:space="preserve">Gao Y., Guo E., Zhang Y., Shen D., Shi J., Research on the Selection of NCG in Improving SAGD Recovery for Super-Heavy Oil Reservoir with Top-Water. </w:t>
      </w:r>
      <w:r w:rsidRPr="00617823">
        <w:rPr>
          <w:sz w:val="28"/>
          <w:szCs w:val="28"/>
          <w:shd w:val="clear" w:color="auto" w:fill="FFFFFF"/>
          <w:lang w:val="en-US"/>
        </w:rPr>
        <w:t>SPE-187674-MS. Paper presented at the SPE Kuwait Oil &amp; Gas Show and Conference, Kuwait City, Kuwait, October 2017.</w:t>
      </w:r>
    </w:p>
    <w:p w14:paraId="1C2A282C" w14:textId="77777777" w:rsidR="00054383" w:rsidRPr="00617823" w:rsidRDefault="00054383" w:rsidP="00054383">
      <w:pPr>
        <w:numPr>
          <w:ilvl w:val="0"/>
          <w:numId w:val="27"/>
        </w:numPr>
        <w:tabs>
          <w:tab w:val="left" w:pos="851"/>
          <w:tab w:val="left" w:pos="993"/>
          <w:tab w:val="left" w:pos="1134"/>
        </w:tabs>
        <w:ind w:left="0" w:firstLine="704"/>
        <w:jc w:val="both"/>
        <w:rPr>
          <w:sz w:val="28"/>
          <w:szCs w:val="28"/>
          <w:lang w:val="en-US"/>
        </w:rPr>
      </w:pPr>
      <w:r w:rsidRPr="00617823">
        <w:rPr>
          <w:sz w:val="28"/>
          <w:szCs w:val="28"/>
          <w:lang w:val="en-US"/>
        </w:rPr>
        <w:lastRenderedPageBreak/>
        <w:t>Heron C., Thimm H., Sullivan L., Atkinson I., NCG Behavior in SAGD - A Numerical Simulation Analysis. SPE-117647-MS. Paper presented at the International Thermal Operations and Heavy Oil Symposium, Calgary, Alberta, Canada, October 2008.</w:t>
      </w:r>
    </w:p>
    <w:p w14:paraId="1853D39D" w14:textId="77777777" w:rsidR="00054383" w:rsidRPr="00617823" w:rsidRDefault="00054383" w:rsidP="00054383">
      <w:pPr>
        <w:numPr>
          <w:ilvl w:val="0"/>
          <w:numId w:val="27"/>
        </w:numPr>
        <w:tabs>
          <w:tab w:val="left" w:pos="851"/>
          <w:tab w:val="left" w:pos="993"/>
          <w:tab w:val="left" w:pos="1134"/>
        </w:tabs>
        <w:ind w:left="0" w:firstLine="704"/>
        <w:jc w:val="both"/>
        <w:rPr>
          <w:sz w:val="28"/>
          <w:szCs w:val="28"/>
          <w:lang w:val="en-US"/>
        </w:rPr>
      </w:pPr>
      <w:r w:rsidRPr="00617823">
        <w:rPr>
          <w:sz w:val="28"/>
          <w:szCs w:val="28"/>
          <w:lang w:val="en-US"/>
        </w:rPr>
        <w:t>Al-Murayri M., Harding T.G., Maini B.B., Impact of Noncondensable Gas on Performance of Steam-Assisted Gravity Drainage. Journal of Canadian Petroleum Technology 50(7):46-54, July 2011.</w:t>
      </w:r>
    </w:p>
    <w:p w14:paraId="62E9E747" w14:textId="77777777" w:rsidR="00054383" w:rsidRPr="00617823" w:rsidRDefault="00054383" w:rsidP="00054383">
      <w:pPr>
        <w:numPr>
          <w:ilvl w:val="0"/>
          <w:numId w:val="27"/>
        </w:numPr>
        <w:tabs>
          <w:tab w:val="left" w:pos="851"/>
          <w:tab w:val="left" w:pos="993"/>
          <w:tab w:val="left" w:pos="1134"/>
        </w:tabs>
        <w:ind w:left="0" w:firstLine="704"/>
        <w:jc w:val="both"/>
        <w:rPr>
          <w:sz w:val="28"/>
          <w:szCs w:val="28"/>
          <w:lang w:val="en-US"/>
        </w:rPr>
      </w:pPr>
      <w:r w:rsidRPr="00617823">
        <w:rPr>
          <w:sz w:val="28"/>
          <w:szCs w:val="28"/>
          <w:lang w:val="en-US"/>
        </w:rPr>
        <w:t>Tao L., Xu L., Yuan X., Shi W., Zhang N., Li S., Si S., Ding Y., Bai J., Zhu Q., et al. Visualization experimental study on wellspacing optimization of SAGD with a combination of vertical and horizontal wells. ACS Omega2021,6, 30050–30060.</w:t>
      </w:r>
    </w:p>
    <w:p w14:paraId="425A864E" w14:textId="77777777" w:rsidR="00054383" w:rsidRPr="00617823" w:rsidRDefault="00054383" w:rsidP="00054383">
      <w:pPr>
        <w:numPr>
          <w:ilvl w:val="0"/>
          <w:numId w:val="27"/>
        </w:numPr>
        <w:tabs>
          <w:tab w:val="left" w:pos="851"/>
          <w:tab w:val="left" w:pos="993"/>
          <w:tab w:val="left" w:pos="1134"/>
        </w:tabs>
        <w:ind w:left="0" w:firstLine="704"/>
        <w:jc w:val="both"/>
        <w:rPr>
          <w:sz w:val="28"/>
          <w:szCs w:val="28"/>
          <w:lang w:val="en-US"/>
        </w:rPr>
      </w:pPr>
      <w:r w:rsidRPr="00617823">
        <w:rPr>
          <w:sz w:val="28"/>
          <w:szCs w:val="28"/>
          <w:lang w:val="en-US"/>
        </w:rPr>
        <w:t>Tao L., Yuan X., Cheng C., Li B., Huang S., Zhang N., Experimental Study on Well Placement Optimization for Steam-Assisted Gravity Drainage to Enhance Recovery of Thin Layer Oil Sand Reservoirs. Research Article | Open Access, Volume 2021 | Article ID 9954127.</w:t>
      </w:r>
    </w:p>
    <w:p w14:paraId="25DF2D50" w14:textId="77777777" w:rsidR="00054383" w:rsidRPr="00617823" w:rsidRDefault="00054383" w:rsidP="00054383">
      <w:pPr>
        <w:numPr>
          <w:ilvl w:val="0"/>
          <w:numId w:val="27"/>
        </w:numPr>
        <w:tabs>
          <w:tab w:val="left" w:pos="851"/>
          <w:tab w:val="left" w:pos="993"/>
          <w:tab w:val="left" w:pos="1134"/>
        </w:tabs>
        <w:ind w:left="0" w:firstLine="704"/>
        <w:jc w:val="both"/>
        <w:rPr>
          <w:sz w:val="28"/>
          <w:szCs w:val="28"/>
        </w:rPr>
      </w:pPr>
      <w:r w:rsidRPr="00617823">
        <w:rPr>
          <w:sz w:val="28"/>
          <w:szCs w:val="28"/>
        </w:rPr>
        <w:t xml:space="preserve">Шакаров С.А., патент на изобретение </w:t>
      </w:r>
      <w:r w:rsidRPr="00617823">
        <w:rPr>
          <w:sz w:val="28"/>
          <w:szCs w:val="28"/>
          <w:lang w:val="en-US"/>
        </w:rPr>
        <w:t>RU</w:t>
      </w:r>
      <w:r w:rsidRPr="00617823">
        <w:rPr>
          <w:sz w:val="28"/>
          <w:szCs w:val="28"/>
        </w:rPr>
        <w:t xml:space="preserve"> 2473004</w:t>
      </w:r>
      <w:r w:rsidRPr="00617823">
        <w:rPr>
          <w:sz w:val="28"/>
          <w:szCs w:val="28"/>
          <w:lang w:val="en-US"/>
        </w:rPr>
        <w:t>C</w:t>
      </w:r>
      <w:r w:rsidRPr="00617823">
        <w:rPr>
          <w:sz w:val="28"/>
          <w:szCs w:val="28"/>
        </w:rPr>
        <w:t>1, Способ изготовления термоизолированной трубы, 20.01.2013 Бюл. №2.</w:t>
      </w:r>
    </w:p>
    <w:p w14:paraId="7DDA1AC5" w14:textId="77777777" w:rsidR="00054383" w:rsidRPr="00617823" w:rsidRDefault="00054383" w:rsidP="00054383">
      <w:pPr>
        <w:numPr>
          <w:ilvl w:val="0"/>
          <w:numId w:val="27"/>
        </w:numPr>
        <w:tabs>
          <w:tab w:val="left" w:pos="851"/>
          <w:tab w:val="left" w:pos="993"/>
          <w:tab w:val="left" w:pos="1134"/>
        </w:tabs>
        <w:ind w:left="0" w:firstLine="704"/>
        <w:jc w:val="both"/>
        <w:rPr>
          <w:sz w:val="28"/>
          <w:szCs w:val="28"/>
        </w:rPr>
      </w:pPr>
      <w:r w:rsidRPr="00617823">
        <w:rPr>
          <w:sz w:val="28"/>
          <w:szCs w:val="28"/>
        </w:rPr>
        <w:t>Переседов А.Н., Губа Н.И., Смирнов С.А., Губа А.Н., патент на изобретение</w:t>
      </w:r>
      <w:r w:rsidRPr="00617823">
        <w:t xml:space="preserve"> </w:t>
      </w:r>
      <w:r w:rsidRPr="00617823">
        <w:rPr>
          <w:sz w:val="28"/>
          <w:szCs w:val="28"/>
        </w:rPr>
        <w:t xml:space="preserve">№ 2487229. Насосно-компрессорная труба, </w:t>
      </w:r>
      <w:r w:rsidRPr="00617823">
        <w:rPr>
          <w:sz w:val="28"/>
          <w:szCs w:val="28"/>
          <w:lang w:val="en-US"/>
        </w:rPr>
        <w:t>E</w:t>
      </w:r>
      <w:r w:rsidRPr="00617823">
        <w:rPr>
          <w:sz w:val="28"/>
          <w:szCs w:val="28"/>
        </w:rPr>
        <w:t>21</w:t>
      </w:r>
      <w:r w:rsidRPr="00617823">
        <w:rPr>
          <w:sz w:val="28"/>
          <w:szCs w:val="28"/>
          <w:lang w:val="en-US"/>
        </w:rPr>
        <w:t>B</w:t>
      </w:r>
      <w:r w:rsidRPr="00617823">
        <w:rPr>
          <w:sz w:val="28"/>
          <w:szCs w:val="28"/>
        </w:rPr>
        <w:t>17/01, 10.07.2013.</w:t>
      </w:r>
    </w:p>
    <w:p w14:paraId="3341E710" w14:textId="6181604C" w:rsidR="00054383" w:rsidRPr="00617823" w:rsidRDefault="004E4DE4" w:rsidP="004E4DE4">
      <w:pPr>
        <w:numPr>
          <w:ilvl w:val="0"/>
          <w:numId w:val="27"/>
        </w:numPr>
        <w:tabs>
          <w:tab w:val="left" w:pos="851"/>
          <w:tab w:val="left" w:pos="993"/>
          <w:tab w:val="left" w:pos="1134"/>
        </w:tabs>
        <w:ind w:left="0" w:firstLine="709"/>
        <w:jc w:val="both"/>
        <w:rPr>
          <w:sz w:val="28"/>
          <w:szCs w:val="28"/>
        </w:rPr>
      </w:pPr>
      <w:r w:rsidRPr="00617823">
        <w:rPr>
          <w:sz w:val="28"/>
          <w:szCs w:val="28"/>
        </w:rPr>
        <w:t xml:space="preserve">Комков М.А., Баданина Ю.В., Тимофеев М.П. Разработка и исследование термостойких покрытий трубопроводов из коротких базальтовых волокон. Инженерный журнал: наука и инновации, 2014, вып. 2. </w:t>
      </w:r>
    </w:p>
    <w:p w14:paraId="024A0F15" w14:textId="77777777" w:rsidR="00054383" w:rsidRPr="00617823" w:rsidRDefault="00054383" w:rsidP="00054383">
      <w:pPr>
        <w:numPr>
          <w:ilvl w:val="0"/>
          <w:numId w:val="27"/>
        </w:numPr>
        <w:tabs>
          <w:tab w:val="left" w:pos="851"/>
          <w:tab w:val="left" w:pos="993"/>
          <w:tab w:val="left" w:pos="1134"/>
        </w:tabs>
        <w:ind w:left="0" w:firstLine="704"/>
        <w:jc w:val="both"/>
        <w:rPr>
          <w:sz w:val="28"/>
          <w:szCs w:val="28"/>
        </w:rPr>
      </w:pPr>
      <w:r w:rsidRPr="00617823">
        <w:rPr>
          <w:sz w:val="28"/>
          <w:szCs w:val="28"/>
        </w:rPr>
        <w:t>Ковригин Л.А. Температурное поле нагревательного кабеля в нефтяной скважине / Н.М. Труфанова, А.Е. Буренков, В.В. Смильгевич. // Информационные управляющие системы: Межвуз. Сб. науч. Тр./ Перм. гос. техн. ун-т. Пермь, 2001, с.143-145.</w:t>
      </w:r>
    </w:p>
    <w:p w14:paraId="6E3149EE" w14:textId="77777777" w:rsidR="00054383" w:rsidRPr="00617823" w:rsidRDefault="00054383" w:rsidP="00054383">
      <w:pPr>
        <w:numPr>
          <w:ilvl w:val="0"/>
          <w:numId w:val="27"/>
        </w:numPr>
        <w:tabs>
          <w:tab w:val="left" w:pos="851"/>
          <w:tab w:val="left" w:pos="993"/>
          <w:tab w:val="left" w:pos="1134"/>
        </w:tabs>
        <w:ind w:left="0" w:firstLine="704"/>
        <w:jc w:val="both"/>
        <w:rPr>
          <w:sz w:val="28"/>
          <w:szCs w:val="28"/>
        </w:rPr>
      </w:pPr>
      <w:r w:rsidRPr="00617823">
        <w:rPr>
          <w:sz w:val="28"/>
          <w:szCs w:val="28"/>
        </w:rPr>
        <w:t>Костарев Н.А., Труфанова Н.М. Управление температурным полем нефтяной скважины, оборудованной греющим кабелем, при периодическом режиме нагрева // Инновационные технологии: теория, инструменты, практика : материалы X Междунар. интернет-конф. молодых ученых, аспирантов, студентов (20 нояб.-31 дек. 2018 г.) / М-во науки и высш. образования Рос. Федерации, Перм. нац. исслед. политехн. ун-т. - Пермь : Изд-во ПНИПУ, 2019. - С. 161-167.</w:t>
      </w:r>
    </w:p>
    <w:p w14:paraId="73EE1D3B" w14:textId="77777777" w:rsidR="00054383" w:rsidRPr="00617823" w:rsidRDefault="00054383" w:rsidP="00054383">
      <w:pPr>
        <w:numPr>
          <w:ilvl w:val="0"/>
          <w:numId w:val="27"/>
        </w:numPr>
        <w:tabs>
          <w:tab w:val="left" w:pos="851"/>
          <w:tab w:val="left" w:pos="993"/>
          <w:tab w:val="left" w:pos="1134"/>
        </w:tabs>
        <w:ind w:left="0" w:firstLine="704"/>
        <w:jc w:val="both"/>
        <w:rPr>
          <w:sz w:val="28"/>
          <w:szCs w:val="28"/>
        </w:rPr>
      </w:pPr>
      <w:r w:rsidRPr="00617823">
        <w:rPr>
          <w:sz w:val="28"/>
          <w:szCs w:val="28"/>
        </w:rPr>
        <w:t>Мусакаев, Н. Г. Математическое исследование температурной обстановки в скважине при наличии источника электрообогрева / Н. Г. Мусакаев // Известия высших учебных заведений. Нефть и газ. – 2010. – № 6. – С. 43-47.</w:t>
      </w:r>
    </w:p>
    <w:p w14:paraId="10E45540" w14:textId="77777777" w:rsidR="00054383" w:rsidRPr="00617823" w:rsidRDefault="00054383" w:rsidP="00054383">
      <w:pPr>
        <w:numPr>
          <w:ilvl w:val="0"/>
          <w:numId w:val="27"/>
        </w:numPr>
        <w:tabs>
          <w:tab w:val="left" w:pos="851"/>
          <w:tab w:val="left" w:pos="993"/>
          <w:tab w:val="left" w:pos="1134"/>
        </w:tabs>
        <w:ind w:left="0" w:firstLine="704"/>
        <w:jc w:val="both"/>
        <w:rPr>
          <w:sz w:val="28"/>
          <w:szCs w:val="28"/>
        </w:rPr>
      </w:pPr>
      <w:r w:rsidRPr="00617823">
        <w:rPr>
          <w:sz w:val="28"/>
          <w:szCs w:val="28"/>
        </w:rPr>
        <w:t>Макиенко Г.П. Кабели и провода, применяемые в нефтегазовой индустрии / Г.П. Макиенко –П.: Стиль-МГ, 2004. - 560 с.</w:t>
      </w:r>
    </w:p>
    <w:p w14:paraId="22A7329F" w14:textId="77777777" w:rsidR="00054383" w:rsidRPr="00617823" w:rsidRDefault="00054383" w:rsidP="00054383">
      <w:pPr>
        <w:numPr>
          <w:ilvl w:val="0"/>
          <w:numId w:val="27"/>
        </w:numPr>
        <w:tabs>
          <w:tab w:val="left" w:pos="851"/>
          <w:tab w:val="left" w:pos="993"/>
          <w:tab w:val="left" w:pos="1134"/>
        </w:tabs>
        <w:ind w:left="0" w:firstLine="704"/>
        <w:jc w:val="both"/>
        <w:rPr>
          <w:sz w:val="28"/>
          <w:szCs w:val="28"/>
        </w:rPr>
      </w:pPr>
      <w:r w:rsidRPr="00617823">
        <w:rPr>
          <w:sz w:val="28"/>
          <w:szCs w:val="28"/>
        </w:rPr>
        <w:t>Макиенко Г.П. Кабели нагревательные и борьба с отложениями парафина при добычи нефти / А.Е. Буренков, М.А. Долгошапко, В.Г. Савченко, В.П. Жога // Пермская область для нефтегазовой промышленности. Пермь: СтильМГ, 2002. - 176 с</w:t>
      </w:r>
      <w:r w:rsidRPr="00617823">
        <w:rPr>
          <w:sz w:val="28"/>
          <w:szCs w:val="28"/>
          <w:lang w:val="ru-RU"/>
        </w:rPr>
        <w:t>.</w:t>
      </w:r>
    </w:p>
    <w:p w14:paraId="034DC459" w14:textId="77777777" w:rsidR="00054383" w:rsidRPr="00617823" w:rsidRDefault="00054383" w:rsidP="00054383">
      <w:pPr>
        <w:numPr>
          <w:ilvl w:val="0"/>
          <w:numId w:val="27"/>
        </w:numPr>
        <w:tabs>
          <w:tab w:val="left" w:pos="851"/>
          <w:tab w:val="left" w:pos="993"/>
          <w:tab w:val="left" w:pos="1134"/>
        </w:tabs>
        <w:ind w:left="0" w:firstLine="704"/>
        <w:jc w:val="both"/>
        <w:rPr>
          <w:sz w:val="28"/>
          <w:szCs w:val="28"/>
        </w:rPr>
      </w:pPr>
      <w:r w:rsidRPr="00617823">
        <w:rPr>
          <w:sz w:val="28"/>
          <w:szCs w:val="28"/>
          <w:lang w:val="ru-RU"/>
        </w:rPr>
        <w:t xml:space="preserve">Костарев Н.А. Диссертация на тему «Численное моделирование процессов тепломассопереноса в нефтяной скважине с греющим кабелем», </w:t>
      </w:r>
      <w:r w:rsidRPr="00617823">
        <w:rPr>
          <w:sz w:val="28"/>
          <w:szCs w:val="28"/>
        </w:rPr>
        <w:t>Пермский национальный исследовательский политехнический университет</w:t>
      </w:r>
      <w:r w:rsidRPr="00617823">
        <w:rPr>
          <w:sz w:val="28"/>
          <w:szCs w:val="28"/>
          <w:lang w:val="ru-RU"/>
        </w:rPr>
        <w:t>, Пермь, 2021 г.</w:t>
      </w:r>
    </w:p>
    <w:p w14:paraId="597241DA" w14:textId="77777777" w:rsidR="00054383" w:rsidRPr="00617823" w:rsidRDefault="00054383" w:rsidP="00054383">
      <w:pPr>
        <w:numPr>
          <w:ilvl w:val="0"/>
          <w:numId w:val="27"/>
        </w:numPr>
        <w:tabs>
          <w:tab w:val="left" w:pos="851"/>
          <w:tab w:val="left" w:pos="993"/>
          <w:tab w:val="left" w:pos="1134"/>
        </w:tabs>
        <w:ind w:left="0" w:firstLine="704"/>
        <w:jc w:val="both"/>
        <w:rPr>
          <w:sz w:val="28"/>
          <w:szCs w:val="28"/>
        </w:rPr>
      </w:pPr>
      <w:r w:rsidRPr="00617823">
        <w:rPr>
          <w:sz w:val="28"/>
          <w:szCs w:val="28"/>
          <w:lang w:val="ru-RU"/>
        </w:rPr>
        <w:lastRenderedPageBreak/>
        <w:t>Лобанов В.Е. Совершенствование методов удаления асфальтосмолопарафиновых отложений в процессе добычи нефти на Ванкорском нефтегазовом месторождении (Красноярский край). НИТПУ, Томск, 2017 г.</w:t>
      </w:r>
    </w:p>
    <w:p w14:paraId="0F5538E5" w14:textId="77777777" w:rsidR="00054383" w:rsidRPr="00617823" w:rsidRDefault="00054383" w:rsidP="00054383">
      <w:pPr>
        <w:numPr>
          <w:ilvl w:val="0"/>
          <w:numId w:val="27"/>
        </w:numPr>
        <w:tabs>
          <w:tab w:val="left" w:pos="851"/>
          <w:tab w:val="left" w:pos="993"/>
          <w:tab w:val="left" w:pos="1134"/>
        </w:tabs>
        <w:ind w:left="0" w:firstLine="704"/>
        <w:jc w:val="both"/>
        <w:rPr>
          <w:sz w:val="28"/>
          <w:szCs w:val="28"/>
        </w:rPr>
      </w:pPr>
      <w:r w:rsidRPr="00617823">
        <w:rPr>
          <w:sz w:val="28"/>
          <w:szCs w:val="28"/>
        </w:rPr>
        <w:t>Заурбеков К.С., Баймухаметов М.А., Заурбеков С.А. Система скважинного термоэлектрического модуля, размещаемого в колонне НКТ. Патент на изобретение №36103 от 17.02.2023г</w:t>
      </w:r>
      <w:r w:rsidRPr="00617823">
        <w:rPr>
          <w:sz w:val="28"/>
          <w:szCs w:val="28"/>
          <w:lang w:val="ru-RU"/>
        </w:rPr>
        <w:t>.</w:t>
      </w:r>
    </w:p>
    <w:p w14:paraId="53745480" w14:textId="77777777" w:rsidR="00054383" w:rsidRPr="00617823" w:rsidRDefault="00054383" w:rsidP="00054383">
      <w:pPr>
        <w:numPr>
          <w:ilvl w:val="0"/>
          <w:numId w:val="27"/>
        </w:numPr>
        <w:tabs>
          <w:tab w:val="left" w:pos="851"/>
          <w:tab w:val="left" w:pos="993"/>
          <w:tab w:val="left" w:pos="1134"/>
        </w:tabs>
        <w:ind w:left="0" w:firstLine="704"/>
        <w:jc w:val="both"/>
        <w:rPr>
          <w:sz w:val="28"/>
          <w:szCs w:val="28"/>
        </w:rPr>
      </w:pPr>
      <w:r w:rsidRPr="00617823">
        <w:rPr>
          <w:sz w:val="28"/>
          <w:szCs w:val="28"/>
        </w:rPr>
        <w:t>Макиенко Г.П. Кабели и провода, применяемые в нефтегазовой индустрии. -Пермь: Стиль – МГ, 2004. – 560 с.</w:t>
      </w:r>
    </w:p>
    <w:p w14:paraId="30DA8BE4" w14:textId="77777777" w:rsidR="00054383" w:rsidRPr="00617823" w:rsidRDefault="00054383" w:rsidP="00054383">
      <w:pPr>
        <w:numPr>
          <w:ilvl w:val="0"/>
          <w:numId w:val="27"/>
        </w:numPr>
        <w:tabs>
          <w:tab w:val="left" w:pos="851"/>
          <w:tab w:val="left" w:pos="993"/>
          <w:tab w:val="left" w:pos="1134"/>
        </w:tabs>
        <w:ind w:left="0" w:firstLine="704"/>
        <w:jc w:val="both"/>
        <w:rPr>
          <w:sz w:val="28"/>
          <w:szCs w:val="28"/>
        </w:rPr>
      </w:pPr>
      <w:r w:rsidRPr="00617823">
        <w:rPr>
          <w:sz w:val="28"/>
          <w:szCs w:val="28"/>
        </w:rPr>
        <w:t>Шотиди К.Х., Купцов С.М. Hомогpаммы для опpеделения потеpь тепла в паpонагнетательной скважине // Нефтяное хозяйство. 1988. № 11. С. 30-31.</w:t>
      </w:r>
    </w:p>
    <w:p w14:paraId="4B35780E" w14:textId="77777777" w:rsidR="00054383" w:rsidRPr="00617823" w:rsidRDefault="00054383" w:rsidP="00054383">
      <w:pPr>
        <w:numPr>
          <w:ilvl w:val="0"/>
          <w:numId w:val="27"/>
        </w:numPr>
        <w:tabs>
          <w:tab w:val="left" w:pos="851"/>
          <w:tab w:val="left" w:pos="993"/>
          <w:tab w:val="left" w:pos="1134"/>
        </w:tabs>
        <w:ind w:left="0" w:firstLine="704"/>
        <w:jc w:val="both"/>
        <w:rPr>
          <w:sz w:val="28"/>
          <w:szCs w:val="28"/>
        </w:rPr>
      </w:pPr>
      <w:r w:rsidRPr="00617823">
        <w:rPr>
          <w:sz w:val="28"/>
          <w:szCs w:val="28"/>
        </w:rPr>
        <w:t>Купцов С.М. Температурный режим скважины: метод. пособие. М.: Изд. центр РГУ нефти и газа имени И.М. Губкина, 2012. 111 с.</w:t>
      </w:r>
    </w:p>
    <w:p w14:paraId="5D4B7CD6" w14:textId="77777777" w:rsidR="00054383" w:rsidRPr="00617823" w:rsidRDefault="00054383" w:rsidP="00054383">
      <w:pPr>
        <w:numPr>
          <w:ilvl w:val="0"/>
          <w:numId w:val="27"/>
        </w:numPr>
        <w:tabs>
          <w:tab w:val="left" w:pos="851"/>
          <w:tab w:val="left" w:pos="993"/>
          <w:tab w:val="left" w:pos="1134"/>
        </w:tabs>
        <w:ind w:left="0" w:firstLine="704"/>
        <w:jc w:val="both"/>
        <w:rPr>
          <w:sz w:val="28"/>
          <w:szCs w:val="28"/>
        </w:rPr>
      </w:pPr>
      <w:r w:rsidRPr="00617823">
        <w:rPr>
          <w:sz w:val="28"/>
          <w:szCs w:val="28"/>
        </w:rPr>
        <w:t xml:space="preserve">Калинин А.Ф., Купцов С.М., Лопатин А.С., Шотиди К.Х. Термодинамика и теплопередача в технологических процессах нефтяной и газовой промыш- ленности: учебник для вузов. М.: Российский государственный университет нефти и газа (НИУ) имени И.М. Губкина, 2016. 264 с. </w:t>
      </w:r>
    </w:p>
    <w:p w14:paraId="34011015" w14:textId="77777777" w:rsidR="00054383" w:rsidRPr="00617823" w:rsidRDefault="00054383" w:rsidP="00054383">
      <w:pPr>
        <w:widowControl w:val="0"/>
        <w:numPr>
          <w:ilvl w:val="0"/>
          <w:numId w:val="27"/>
        </w:numPr>
        <w:tabs>
          <w:tab w:val="left" w:pos="993"/>
        </w:tabs>
        <w:autoSpaceDE w:val="0"/>
        <w:autoSpaceDN w:val="0"/>
        <w:adjustRightInd w:val="0"/>
        <w:snapToGrid w:val="0"/>
        <w:ind w:left="0" w:firstLine="704"/>
        <w:contextualSpacing/>
        <w:jc w:val="both"/>
        <w:rPr>
          <w:sz w:val="28"/>
          <w:szCs w:val="28"/>
        </w:rPr>
      </w:pPr>
      <w:r w:rsidRPr="00617823">
        <w:rPr>
          <w:sz w:val="28"/>
          <w:szCs w:val="28"/>
        </w:rPr>
        <w:t>Гладков Е.А. Геологическое и гидродинамическое моделирование месторождений нефти и газа. Учебное пособие. г.Томск, Изд.ТПУ, 2012, 84с.</w:t>
      </w:r>
    </w:p>
    <w:p w14:paraId="27D2D683" w14:textId="77777777" w:rsidR="00054383" w:rsidRPr="00617823" w:rsidRDefault="00054383" w:rsidP="00054383">
      <w:pPr>
        <w:numPr>
          <w:ilvl w:val="0"/>
          <w:numId w:val="27"/>
        </w:numPr>
        <w:tabs>
          <w:tab w:val="left" w:pos="851"/>
          <w:tab w:val="left" w:pos="993"/>
          <w:tab w:val="left" w:pos="1134"/>
        </w:tabs>
        <w:ind w:left="0" w:firstLine="704"/>
        <w:jc w:val="both"/>
        <w:rPr>
          <w:sz w:val="28"/>
          <w:szCs w:val="28"/>
        </w:rPr>
      </w:pPr>
      <w:r w:rsidRPr="00617823">
        <w:rPr>
          <w:sz w:val="28"/>
          <w:szCs w:val="28"/>
        </w:rPr>
        <w:t>Кононюк А.Е. Основы научных исследований. Кн.3, Киев,2011– 454 с.</w:t>
      </w:r>
    </w:p>
    <w:p w14:paraId="5E7C341C" w14:textId="77777777" w:rsidR="00054383" w:rsidRPr="00617823" w:rsidRDefault="00054383" w:rsidP="00054383">
      <w:pPr>
        <w:numPr>
          <w:ilvl w:val="0"/>
          <w:numId w:val="27"/>
        </w:numPr>
        <w:tabs>
          <w:tab w:val="left" w:pos="851"/>
          <w:tab w:val="left" w:pos="993"/>
          <w:tab w:val="left" w:pos="1134"/>
        </w:tabs>
        <w:ind w:left="0" w:firstLine="704"/>
        <w:jc w:val="both"/>
        <w:rPr>
          <w:sz w:val="28"/>
          <w:szCs w:val="28"/>
        </w:rPr>
      </w:pPr>
      <w:r w:rsidRPr="00617823">
        <w:rPr>
          <w:sz w:val="28"/>
          <w:szCs w:val="28"/>
        </w:rPr>
        <w:t>Горский В.Г., Адлер Ю.П. Планирование промышленных экспериментов. М.: Металлургия, 1974. 264 с.</w:t>
      </w:r>
    </w:p>
    <w:p w14:paraId="5DE7EBD0" w14:textId="77777777" w:rsidR="00054383" w:rsidRPr="00617823" w:rsidRDefault="00054383" w:rsidP="00054383">
      <w:pPr>
        <w:numPr>
          <w:ilvl w:val="0"/>
          <w:numId w:val="27"/>
        </w:numPr>
        <w:tabs>
          <w:tab w:val="left" w:pos="993"/>
        </w:tabs>
        <w:ind w:left="0" w:firstLine="704"/>
        <w:contextualSpacing/>
        <w:jc w:val="both"/>
        <w:rPr>
          <w:sz w:val="28"/>
          <w:szCs w:val="28"/>
        </w:rPr>
      </w:pPr>
      <w:r w:rsidRPr="00617823">
        <w:rPr>
          <w:sz w:val="28"/>
          <w:szCs w:val="28"/>
        </w:rPr>
        <w:t>Будовский Б.Д. Парогенераторы. Конструкция и монтаж. – М. «Энергия»,1979.</w:t>
      </w:r>
    </w:p>
    <w:p w14:paraId="254E7C02" w14:textId="77777777" w:rsidR="00054383" w:rsidRPr="00617823" w:rsidRDefault="00054383" w:rsidP="00054383">
      <w:pPr>
        <w:numPr>
          <w:ilvl w:val="0"/>
          <w:numId w:val="27"/>
        </w:numPr>
        <w:tabs>
          <w:tab w:val="left" w:pos="851"/>
          <w:tab w:val="left" w:pos="993"/>
          <w:tab w:val="left" w:pos="1134"/>
        </w:tabs>
        <w:ind w:left="0" w:firstLine="704"/>
        <w:jc w:val="both"/>
        <w:rPr>
          <w:sz w:val="28"/>
          <w:szCs w:val="28"/>
        </w:rPr>
      </w:pPr>
      <w:r w:rsidRPr="00617823">
        <w:rPr>
          <w:sz w:val="28"/>
          <w:szCs w:val="28"/>
        </w:rPr>
        <w:t>Сидельковский Л.Н., Юренев В.Н. Котельные установки промышленных предприятий. – М. Энергоатомиздат, 1988.</w:t>
      </w:r>
    </w:p>
    <w:p w14:paraId="4EF80C5A" w14:textId="77777777" w:rsidR="00054383" w:rsidRPr="00617823" w:rsidRDefault="00054383" w:rsidP="00054383">
      <w:pPr>
        <w:numPr>
          <w:ilvl w:val="0"/>
          <w:numId w:val="27"/>
        </w:numPr>
        <w:tabs>
          <w:tab w:val="left" w:pos="851"/>
          <w:tab w:val="left" w:pos="993"/>
          <w:tab w:val="left" w:pos="1134"/>
        </w:tabs>
        <w:ind w:left="0" w:firstLine="704"/>
        <w:jc w:val="both"/>
        <w:rPr>
          <w:sz w:val="28"/>
          <w:szCs w:val="28"/>
        </w:rPr>
      </w:pPr>
      <w:r w:rsidRPr="00617823">
        <w:rPr>
          <w:sz w:val="28"/>
          <w:szCs w:val="28"/>
        </w:rPr>
        <w:t xml:space="preserve">Соколов Б.А. Устройство и эксплуатация паровых и водогрейных котлов малой и средней мощности: учеб. пособие / Б.А. Соколов. - М.: Акад., 2008. </w:t>
      </w:r>
    </w:p>
    <w:p w14:paraId="1CFEB84E" w14:textId="77777777" w:rsidR="00054383" w:rsidRPr="00617823" w:rsidRDefault="00054383" w:rsidP="00054383">
      <w:pPr>
        <w:numPr>
          <w:ilvl w:val="0"/>
          <w:numId w:val="27"/>
        </w:numPr>
        <w:tabs>
          <w:tab w:val="left" w:pos="993"/>
        </w:tabs>
        <w:ind w:left="0" w:firstLine="704"/>
        <w:contextualSpacing/>
        <w:jc w:val="both"/>
        <w:rPr>
          <w:sz w:val="28"/>
          <w:szCs w:val="28"/>
        </w:rPr>
      </w:pPr>
      <w:r w:rsidRPr="00617823">
        <w:rPr>
          <w:sz w:val="28"/>
          <w:szCs w:val="28"/>
        </w:rPr>
        <w:t>Под редакцией В.И.Частухина. Тепловой расчет парогенераторов. – Киев. «Вища школа» 1980.</w:t>
      </w:r>
    </w:p>
    <w:p w14:paraId="72F1597B" w14:textId="77777777" w:rsidR="00054383" w:rsidRPr="00617823" w:rsidRDefault="00054383" w:rsidP="00054383">
      <w:pPr>
        <w:numPr>
          <w:ilvl w:val="0"/>
          <w:numId w:val="27"/>
        </w:numPr>
        <w:tabs>
          <w:tab w:val="left" w:pos="993"/>
        </w:tabs>
        <w:ind w:left="0" w:firstLine="704"/>
        <w:contextualSpacing/>
        <w:jc w:val="both"/>
        <w:rPr>
          <w:sz w:val="28"/>
          <w:szCs w:val="28"/>
        </w:rPr>
      </w:pPr>
      <w:r w:rsidRPr="00617823">
        <w:rPr>
          <w:sz w:val="28"/>
          <w:szCs w:val="28"/>
        </w:rPr>
        <w:t>Вергазов В.С. Устройство и эксплуатация котлов: Вопр. и ответы: Справ. / В.С. Вергазов. - 4-е изд., перераб. и доп. - М.: Стройиздат, 1991.</w:t>
      </w:r>
    </w:p>
    <w:p w14:paraId="3002B906" w14:textId="77777777" w:rsidR="00054383" w:rsidRPr="00617823" w:rsidRDefault="00054383" w:rsidP="00054383">
      <w:pPr>
        <w:numPr>
          <w:ilvl w:val="0"/>
          <w:numId w:val="27"/>
        </w:numPr>
        <w:tabs>
          <w:tab w:val="left" w:pos="993"/>
        </w:tabs>
        <w:ind w:left="0" w:firstLine="704"/>
        <w:contextualSpacing/>
        <w:jc w:val="both"/>
        <w:rPr>
          <w:sz w:val="28"/>
          <w:szCs w:val="28"/>
        </w:rPr>
      </w:pPr>
      <w:r w:rsidRPr="00617823">
        <w:rPr>
          <w:sz w:val="28"/>
          <w:szCs w:val="28"/>
          <w:lang w:val="en-US"/>
        </w:rPr>
        <w:t xml:space="preserve">Xiaohu Donga, Huiqing Liua, Yong Zhaib. Experimental investigation on the steam injection profile along horizontal wellbore. </w:t>
      </w:r>
      <w:r w:rsidRPr="00617823">
        <w:rPr>
          <w:sz w:val="28"/>
          <w:szCs w:val="28"/>
        </w:rPr>
        <w:t>Energy Reports 6, 264-271(2020).</w:t>
      </w:r>
    </w:p>
    <w:p w14:paraId="7380E009" w14:textId="77777777" w:rsidR="00054383" w:rsidRPr="00617823" w:rsidRDefault="00054383" w:rsidP="00054383">
      <w:pPr>
        <w:numPr>
          <w:ilvl w:val="0"/>
          <w:numId w:val="27"/>
        </w:numPr>
        <w:tabs>
          <w:tab w:val="left" w:pos="851"/>
          <w:tab w:val="left" w:pos="993"/>
          <w:tab w:val="left" w:pos="1134"/>
        </w:tabs>
        <w:ind w:left="0" w:firstLine="704"/>
        <w:jc w:val="both"/>
        <w:rPr>
          <w:sz w:val="28"/>
          <w:szCs w:val="28"/>
        </w:rPr>
      </w:pPr>
      <w:r w:rsidRPr="00617823">
        <w:rPr>
          <w:sz w:val="28"/>
          <w:szCs w:val="28"/>
        </w:rPr>
        <w:t>Эстеркин Р. И. Промышленные парогенерирующие установки: учеб. для сред. спец. учеб. заведений / Р.И. Эстеркин. - Л.: Энергия. Ленингр. отд., 1980.</w:t>
      </w:r>
    </w:p>
    <w:p w14:paraId="321FB6B3" w14:textId="77777777" w:rsidR="00054383" w:rsidRPr="00617823" w:rsidRDefault="00054383" w:rsidP="00054383">
      <w:pPr>
        <w:numPr>
          <w:ilvl w:val="0"/>
          <w:numId w:val="27"/>
        </w:numPr>
        <w:tabs>
          <w:tab w:val="left" w:pos="851"/>
          <w:tab w:val="left" w:pos="993"/>
          <w:tab w:val="left" w:pos="1134"/>
        </w:tabs>
        <w:ind w:left="0" w:firstLine="704"/>
        <w:jc w:val="both"/>
        <w:rPr>
          <w:sz w:val="28"/>
          <w:szCs w:val="28"/>
        </w:rPr>
      </w:pPr>
      <w:r w:rsidRPr="00617823">
        <w:rPr>
          <w:sz w:val="28"/>
          <w:szCs w:val="28"/>
        </w:rPr>
        <w:t>Кулагин В.В. Теория расчёт и проектирование авиационных двигателей и энергетических установок. Учебник. - М.: Машиностроение, 2003. - 616 с.</w:t>
      </w:r>
    </w:p>
    <w:p w14:paraId="05B0CD91" w14:textId="77777777" w:rsidR="00054383" w:rsidRPr="00617823" w:rsidRDefault="00054383" w:rsidP="00054383">
      <w:pPr>
        <w:numPr>
          <w:ilvl w:val="0"/>
          <w:numId w:val="27"/>
        </w:numPr>
        <w:tabs>
          <w:tab w:val="left" w:pos="851"/>
          <w:tab w:val="left" w:pos="993"/>
          <w:tab w:val="left" w:pos="1134"/>
        </w:tabs>
        <w:ind w:left="0" w:firstLine="704"/>
        <w:jc w:val="both"/>
        <w:rPr>
          <w:sz w:val="28"/>
          <w:szCs w:val="28"/>
        </w:rPr>
      </w:pPr>
      <w:r w:rsidRPr="00617823">
        <w:rPr>
          <w:sz w:val="28"/>
          <w:szCs w:val="28"/>
        </w:rPr>
        <w:t>Правила устройства и безопасности эксплуатация паровых водогрейных котлов. – М.: Недра, 1974.</w:t>
      </w:r>
    </w:p>
    <w:p w14:paraId="6ACAF3AA" w14:textId="77777777" w:rsidR="00054383" w:rsidRPr="00617823" w:rsidRDefault="00054383" w:rsidP="00054383">
      <w:pPr>
        <w:numPr>
          <w:ilvl w:val="0"/>
          <w:numId w:val="27"/>
        </w:numPr>
        <w:tabs>
          <w:tab w:val="left" w:pos="851"/>
          <w:tab w:val="left" w:pos="993"/>
          <w:tab w:val="left" w:pos="1134"/>
        </w:tabs>
        <w:ind w:left="0" w:firstLine="704"/>
        <w:jc w:val="both"/>
        <w:rPr>
          <w:sz w:val="28"/>
          <w:szCs w:val="28"/>
        </w:rPr>
      </w:pPr>
      <w:r w:rsidRPr="00617823">
        <w:rPr>
          <w:sz w:val="28"/>
          <w:szCs w:val="28"/>
        </w:rPr>
        <w:lastRenderedPageBreak/>
        <w:t>Смирнов Д. Н. Монтаж оборудования котельных установок: Учеб. пособие для ПТУ / Д.Н. Смирнов, А.С. Смирнов. - М.: Высш. шк., 1991. - 272 с.</w:t>
      </w:r>
    </w:p>
    <w:p w14:paraId="06F29F3F" w14:textId="77777777" w:rsidR="00054383" w:rsidRPr="00617823" w:rsidRDefault="00054383" w:rsidP="00054383">
      <w:pPr>
        <w:numPr>
          <w:ilvl w:val="0"/>
          <w:numId w:val="27"/>
        </w:numPr>
        <w:tabs>
          <w:tab w:val="left" w:pos="851"/>
          <w:tab w:val="left" w:pos="993"/>
          <w:tab w:val="left" w:pos="1134"/>
        </w:tabs>
        <w:ind w:left="0" w:firstLine="704"/>
        <w:jc w:val="both"/>
        <w:rPr>
          <w:sz w:val="28"/>
          <w:szCs w:val="28"/>
        </w:rPr>
      </w:pPr>
      <w:r w:rsidRPr="00617823">
        <w:rPr>
          <w:sz w:val="28"/>
          <w:szCs w:val="28"/>
        </w:rPr>
        <w:t>Липов Юрий Михайлович. Компоновка и тепловой расчет парогенератора: учеб. пособие / Ю.М. Липов. - М.: Энергия, 1975. - 175 с.</w:t>
      </w:r>
    </w:p>
    <w:p w14:paraId="24D3E950" w14:textId="77777777" w:rsidR="00054383" w:rsidRPr="00617823" w:rsidRDefault="00054383" w:rsidP="00054383">
      <w:pPr>
        <w:numPr>
          <w:ilvl w:val="0"/>
          <w:numId w:val="27"/>
        </w:numPr>
        <w:tabs>
          <w:tab w:val="left" w:pos="993"/>
        </w:tabs>
        <w:ind w:left="0" w:firstLine="704"/>
        <w:contextualSpacing/>
        <w:jc w:val="both"/>
        <w:rPr>
          <w:sz w:val="28"/>
          <w:szCs w:val="28"/>
        </w:rPr>
      </w:pPr>
      <w:r w:rsidRPr="00617823">
        <w:rPr>
          <w:sz w:val="28"/>
          <w:szCs w:val="28"/>
        </w:rPr>
        <w:t>Вергазов В.С. Устройство и эксплуатация котлов: Вопр. и ответы: Справ. / В.С. Вергазов. - 4-е изд., перераб. и доп. - М.: Стройиздат, 1991.</w:t>
      </w:r>
    </w:p>
    <w:p w14:paraId="70AA6918" w14:textId="77777777" w:rsidR="00054383" w:rsidRPr="00617823" w:rsidRDefault="00054383" w:rsidP="00054383">
      <w:pPr>
        <w:numPr>
          <w:ilvl w:val="0"/>
          <w:numId w:val="27"/>
        </w:numPr>
        <w:tabs>
          <w:tab w:val="left" w:pos="851"/>
          <w:tab w:val="left" w:pos="993"/>
          <w:tab w:val="left" w:pos="1134"/>
        </w:tabs>
        <w:ind w:left="0" w:firstLine="704"/>
        <w:jc w:val="both"/>
        <w:rPr>
          <w:sz w:val="28"/>
          <w:szCs w:val="28"/>
        </w:rPr>
      </w:pPr>
      <w:r w:rsidRPr="00617823">
        <w:rPr>
          <w:sz w:val="28"/>
          <w:szCs w:val="28"/>
        </w:rPr>
        <w:t>Рузин Л.М., Разработка нефтяных месторождений с применением теплового воздействия на пласт. МУ Ухта: УГТУ, 2009. – 39 с.</w:t>
      </w:r>
    </w:p>
    <w:p w14:paraId="548E9F0D" w14:textId="77777777" w:rsidR="00054383" w:rsidRPr="00617823" w:rsidRDefault="00054383" w:rsidP="00054383">
      <w:pPr>
        <w:widowControl w:val="0"/>
        <w:numPr>
          <w:ilvl w:val="0"/>
          <w:numId w:val="27"/>
        </w:numPr>
        <w:tabs>
          <w:tab w:val="left" w:pos="993"/>
        </w:tabs>
        <w:autoSpaceDE w:val="0"/>
        <w:autoSpaceDN w:val="0"/>
        <w:adjustRightInd w:val="0"/>
        <w:snapToGrid w:val="0"/>
        <w:ind w:left="0" w:firstLine="704"/>
        <w:contextualSpacing/>
        <w:jc w:val="both"/>
        <w:rPr>
          <w:sz w:val="28"/>
          <w:szCs w:val="28"/>
        </w:rPr>
      </w:pPr>
      <w:r w:rsidRPr="00617823">
        <w:rPr>
          <w:sz w:val="28"/>
          <w:szCs w:val="28"/>
        </w:rPr>
        <w:t>Справочник капитальных и текущих затрат на строительство скважин. Отдел перспективного планирования и экономического анализа Департамента стратигического развития и инвестиционных проектов ОАО «Славнефть-Мегионнефтегаз», 2013.</w:t>
      </w:r>
    </w:p>
    <w:p w14:paraId="085BA9DB" w14:textId="306D01F9" w:rsidR="00377916" w:rsidRPr="00617823" w:rsidRDefault="00377916">
      <w:pPr>
        <w:ind w:firstLine="567"/>
        <w:rPr>
          <w:sz w:val="28"/>
          <w:szCs w:val="28"/>
        </w:rPr>
      </w:pPr>
    </w:p>
    <w:p w14:paraId="60F17024" w14:textId="09622BF3" w:rsidR="00377916" w:rsidRPr="00617823" w:rsidRDefault="00377916">
      <w:pPr>
        <w:ind w:firstLine="567"/>
        <w:rPr>
          <w:sz w:val="28"/>
          <w:szCs w:val="28"/>
        </w:rPr>
      </w:pPr>
    </w:p>
    <w:p w14:paraId="163CB8B6" w14:textId="0F13F40D" w:rsidR="00377916" w:rsidRPr="00617823" w:rsidRDefault="00377916">
      <w:pPr>
        <w:ind w:firstLine="567"/>
        <w:rPr>
          <w:sz w:val="28"/>
          <w:szCs w:val="28"/>
        </w:rPr>
      </w:pPr>
    </w:p>
    <w:p w14:paraId="0B8644F5" w14:textId="3DEC38EA" w:rsidR="00377916" w:rsidRPr="00617823" w:rsidRDefault="00377916">
      <w:pPr>
        <w:ind w:firstLine="567"/>
        <w:rPr>
          <w:sz w:val="28"/>
          <w:szCs w:val="28"/>
        </w:rPr>
      </w:pPr>
    </w:p>
    <w:p w14:paraId="2A5050DC" w14:textId="77777777" w:rsidR="00377916" w:rsidRPr="00617823" w:rsidRDefault="00377916">
      <w:pPr>
        <w:ind w:firstLine="567"/>
        <w:rPr>
          <w:sz w:val="28"/>
          <w:szCs w:val="28"/>
        </w:rPr>
      </w:pPr>
    </w:p>
    <w:sectPr w:rsidR="00377916" w:rsidRPr="00617823" w:rsidSect="00D85DCF">
      <w:headerReference w:type="default" r:id="rId125"/>
      <w:footerReference w:type="even" r:id="rId126"/>
      <w:footerReference w:type="default" r:id="rId127"/>
      <w:pgSz w:w="11900" w:h="16840"/>
      <w:pgMar w:top="1134" w:right="567" w:bottom="1134" w:left="1701"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BADA5C" w14:textId="77777777" w:rsidR="00963B6C" w:rsidRDefault="00963B6C" w:rsidP="0014005B">
      <w:r>
        <w:separator/>
      </w:r>
    </w:p>
  </w:endnote>
  <w:endnote w:type="continuationSeparator" w:id="0">
    <w:p w14:paraId="21A93F07" w14:textId="77777777" w:rsidR="00963B6C" w:rsidRDefault="00963B6C" w:rsidP="00140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DengXian Light">
    <w:panose1 w:val="00000000000000000000"/>
    <w:charset w:val="86"/>
    <w:family w:val="auto"/>
    <w:notTrueType/>
    <w:pitch w:val="variable"/>
    <w:sig w:usb0="A00002BF" w:usb1="38CF7CFA" w:usb2="00000016" w:usb3="00000000" w:csb0="0004000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PSGSB+PalatinoLinotypeRoman">
    <w:altName w:val="Calibri"/>
    <w:charset w:val="01"/>
    <w:family w:val="auto"/>
    <w:pitch w:val="variable"/>
    <w:sig w:usb0="E0000287" w:usb1="40000013" w:usb2="00000000" w:usb3="00000000" w:csb0="2000019F" w:csb1="00000000"/>
  </w:font>
  <w:font w:name="Cambria Math">
    <w:panose1 w:val="02040503050406030204"/>
    <w:charset w:val="CC"/>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b"/>
      </w:rPr>
      <w:id w:val="-1878842616"/>
      <w:docPartObj>
        <w:docPartGallery w:val="Page Numbers (Bottom of Page)"/>
        <w:docPartUnique/>
      </w:docPartObj>
    </w:sdtPr>
    <w:sdtEndPr>
      <w:rPr>
        <w:rStyle w:val="ab"/>
      </w:rPr>
    </w:sdtEndPr>
    <w:sdtContent>
      <w:p w14:paraId="4BEE7AD8" w14:textId="6842068C" w:rsidR="00693EDC" w:rsidRDefault="00693EDC" w:rsidP="00B31729">
        <w:pPr>
          <w:pStyle w:val="a7"/>
          <w:framePr w:wrap="none" w:vAnchor="text" w:hAnchor="margin" w:xAlign="center" w:y="1"/>
          <w:rPr>
            <w:rStyle w:val="ab"/>
          </w:rPr>
        </w:pPr>
        <w:r>
          <w:rPr>
            <w:rStyle w:val="ab"/>
          </w:rPr>
          <w:fldChar w:fldCharType="begin"/>
        </w:r>
        <w:r>
          <w:rPr>
            <w:rStyle w:val="ab"/>
          </w:rPr>
          <w:instrText xml:space="preserve"> PAGE </w:instrText>
        </w:r>
        <w:r>
          <w:rPr>
            <w:rStyle w:val="ab"/>
          </w:rPr>
          <w:fldChar w:fldCharType="end"/>
        </w:r>
      </w:p>
    </w:sdtContent>
  </w:sdt>
  <w:p w14:paraId="6A0B3B4A" w14:textId="77777777" w:rsidR="00693EDC" w:rsidRDefault="00693EDC">
    <w:pPr>
      <w:pStyle w:val="a7"/>
    </w:pPr>
  </w:p>
  <w:p w14:paraId="1B0BAAE5" w14:textId="77777777" w:rsidR="00693EDC" w:rsidRDefault="00693ED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b"/>
      </w:rPr>
      <w:id w:val="1284227386"/>
      <w:docPartObj>
        <w:docPartGallery w:val="Page Numbers (Bottom of Page)"/>
        <w:docPartUnique/>
      </w:docPartObj>
    </w:sdtPr>
    <w:sdtEndPr>
      <w:rPr>
        <w:rStyle w:val="ab"/>
        <w:sz w:val="28"/>
        <w:szCs w:val="28"/>
      </w:rPr>
    </w:sdtEndPr>
    <w:sdtContent>
      <w:p w14:paraId="45B2A4BF" w14:textId="1510D82B" w:rsidR="00693EDC" w:rsidRPr="003A7304" w:rsidRDefault="00693EDC" w:rsidP="00B31729">
        <w:pPr>
          <w:pStyle w:val="a7"/>
          <w:framePr w:wrap="none" w:vAnchor="text" w:hAnchor="margin" w:xAlign="center" w:y="1"/>
          <w:rPr>
            <w:rStyle w:val="ab"/>
            <w:sz w:val="28"/>
            <w:szCs w:val="28"/>
          </w:rPr>
        </w:pPr>
        <w:r w:rsidRPr="003A7304">
          <w:rPr>
            <w:rStyle w:val="ab"/>
            <w:sz w:val="28"/>
            <w:szCs w:val="28"/>
          </w:rPr>
          <w:fldChar w:fldCharType="begin"/>
        </w:r>
        <w:r w:rsidRPr="003A7304">
          <w:rPr>
            <w:rStyle w:val="ab"/>
            <w:sz w:val="28"/>
            <w:szCs w:val="28"/>
          </w:rPr>
          <w:instrText xml:space="preserve"> PAGE </w:instrText>
        </w:r>
        <w:r w:rsidRPr="003A7304">
          <w:rPr>
            <w:rStyle w:val="ab"/>
            <w:sz w:val="28"/>
            <w:szCs w:val="28"/>
          </w:rPr>
          <w:fldChar w:fldCharType="separate"/>
        </w:r>
        <w:r w:rsidR="00A77708">
          <w:rPr>
            <w:rStyle w:val="ab"/>
            <w:noProof/>
            <w:sz w:val="28"/>
            <w:szCs w:val="28"/>
          </w:rPr>
          <w:t>22</w:t>
        </w:r>
        <w:r w:rsidRPr="003A7304">
          <w:rPr>
            <w:rStyle w:val="ab"/>
            <w:sz w:val="28"/>
            <w:szCs w:val="28"/>
          </w:rPr>
          <w:fldChar w:fldCharType="end"/>
        </w:r>
      </w:p>
    </w:sdtContent>
  </w:sdt>
  <w:p w14:paraId="76556939" w14:textId="77777777" w:rsidR="00693EDC" w:rsidRPr="003A7304" w:rsidRDefault="00693EDC" w:rsidP="00412117">
    <w:pPr>
      <w:pStyle w:val="a7"/>
      <w:jc w:val="center"/>
      <w:rPr>
        <w:sz w:val="28"/>
        <w:szCs w:val="28"/>
      </w:rPr>
    </w:pPr>
  </w:p>
  <w:p w14:paraId="2B6196A7" w14:textId="77777777" w:rsidR="00693EDC" w:rsidRDefault="00693ED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A4B2FA" w14:textId="77777777" w:rsidR="00963B6C" w:rsidRDefault="00963B6C" w:rsidP="0014005B">
      <w:r>
        <w:separator/>
      </w:r>
    </w:p>
  </w:footnote>
  <w:footnote w:type="continuationSeparator" w:id="0">
    <w:p w14:paraId="4FE141BA" w14:textId="77777777" w:rsidR="00963B6C" w:rsidRDefault="00963B6C" w:rsidP="001400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F493B2" w14:textId="77777777" w:rsidR="00693EDC" w:rsidRDefault="00693EDC">
    <w:pPr>
      <w:pStyle w:val="a5"/>
    </w:pPr>
  </w:p>
  <w:p w14:paraId="5054234E" w14:textId="77777777" w:rsidR="00693EDC" w:rsidRDefault="00693ED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E3515"/>
    <w:multiLevelType w:val="hybridMultilevel"/>
    <w:tmpl w:val="328C999A"/>
    <w:lvl w:ilvl="0" w:tplc="0419000F">
      <w:start w:val="1"/>
      <w:numFmt w:val="decimal"/>
      <w:lvlText w:val="%1."/>
      <w:lvlJc w:val="left"/>
      <w:pPr>
        <w:ind w:left="734" w:hanging="360"/>
      </w:pPr>
    </w:lvl>
    <w:lvl w:ilvl="1" w:tplc="04190019" w:tentative="1">
      <w:start w:val="1"/>
      <w:numFmt w:val="lowerLetter"/>
      <w:lvlText w:val="%2."/>
      <w:lvlJc w:val="left"/>
      <w:pPr>
        <w:ind w:left="1454" w:hanging="360"/>
      </w:pPr>
    </w:lvl>
    <w:lvl w:ilvl="2" w:tplc="0419001B" w:tentative="1">
      <w:start w:val="1"/>
      <w:numFmt w:val="lowerRoman"/>
      <w:lvlText w:val="%3."/>
      <w:lvlJc w:val="right"/>
      <w:pPr>
        <w:ind w:left="2174" w:hanging="180"/>
      </w:pPr>
    </w:lvl>
    <w:lvl w:ilvl="3" w:tplc="0419000F" w:tentative="1">
      <w:start w:val="1"/>
      <w:numFmt w:val="decimal"/>
      <w:lvlText w:val="%4."/>
      <w:lvlJc w:val="left"/>
      <w:pPr>
        <w:ind w:left="2894" w:hanging="360"/>
      </w:pPr>
    </w:lvl>
    <w:lvl w:ilvl="4" w:tplc="04190019" w:tentative="1">
      <w:start w:val="1"/>
      <w:numFmt w:val="lowerLetter"/>
      <w:lvlText w:val="%5."/>
      <w:lvlJc w:val="left"/>
      <w:pPr>
        <w:ind w:left="3614" w:hanging="360"/>
      </w:pPr>
    </w:lvl>
    <w:lvl w:ilvl="5" w:tplc="0419001B" w:tentative="1">
      <w:start w:val="1"/>
      <w:numFmt w:val="lowerRoman"/>
      <w:lvlText w:val="%6."/>
      <w:lvlJc w:val="right"/>
      <w:pPr>
        <w:ind w:left="4334" w:hanging="180"/>
      </w:pPr>
    </w:lvl>
    <w:lvl w:ilvl="6" w:tplc="0419000F" w:tentative="1">
      <w:start w:val="1"/>
      <w:numFmt w:val="decimal"/>
      <w:lvlText w:val="%7."/>
      <w:lvlJc w:val="left"/>
      <w:pPr>
        <w:ind w:left="5054" w:hanging="360"/>
      </w:pPr>
    </w:lvl>
    <w:lvl w:ilvl="7" w:tplc="04190019" w:tentative="1">
      <w:start w:val="1"/>
      <w:numFmt w:val="lowerLetter"/>
      <w:lvlText w:val="%8."/>
      <w:lvlJc w:val="left"/>
      <w:pPr>
        <w:ind w:left="5774" w:hanging="360"/>
      </w:pPr>
    </w:lvl>
    <w:lvl w:ilvl="8" w:tplc="0419001B" w:tentative="1">
      <w:start w:val="1"/>
      <w:numFmt w:val="lowerRoman"/>
      <w:lvlText w:val="%9."/>
      <w:lvlJc w:val="right"/>
      <w:pPr>
        <w:ind w:left="6494" w:hanging="180"/>
      </w:pPr>
    </w:lvl>
  </w:abstractNum>
  <w:abstractNum w:abstractNumId="1" w15:restartNumberingAfterBreak="0">
    <w:nsid w:val="01AF416A"/>
    <w:multiLevelType w:val="multilevel"/>
    <w:tmpl w:val="830A7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C0401B"/>
    <w:multiLevelType w:val="multilevel"/>
    <w:tmpl w:val="36C2F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452E50"/>
    <w:multiLevelType w:val="multilevel"/>
    <w:tmpl w:val="C3E6E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ED2774"/>
    <w:multiLevelType w:val="hybridMultilevel"/>
    <w:tmpl w:val="8CA63F3A"/>
    <w:lvl w:ilvl="0" w:tplc="0CDEDD7C">
      <w:start w:val="1"/>
      <w:numFmt w:val="decimal"/>
      <w:lvlText w:val="%1."/>
      <w:lvlJc w:val="left"/>
      <w:pPr>
        <w:ind w:left="393" w:hanging="284"/>
      </w:pPr>
      <w:rPr>
        <w:rFonts w:ascii="Trebuchet MS" w:eastAsia="Trebuchet MS" w:hAnsi="Trebuchet MS" w:cs="Trebuchet MS" w:hint="default"/>
        <w:color w:val="231F20"/>
        <w:spacing w:val="-1"/>
        <w:w w:val="80"/>
        <w:sz w:val="16"/>
        <w:szCs w:val="16"/>
        <w:lang w:val="ru-RU" w:eastAsia="en-US" w:bidi="ar-SA"/>
      </w:rPr>
    </w:lvl>
    <w:lvl w:ilvl="1" w:tplc="9B7EB45E">
      <w:numFmt w:val="bullet"/>
      <w:lvlText w:val="•"/>
      <w:lvlJc w:val="left"/>
      <w:pPr>
        <w:ind w:left="1402" w:hanging="284"/>
      </w:pPr>
      <w:rPr>
        <w:rFonts w:hint="default"/>
        <w:lang w:val="ru-RU" w:eastAsia="en-US" w:bidi="ar-SA"/>
      </w:rPr>
    </w:lvl>
    <w:lvl w:ilvl="2" w:tplc="2B20D682">
      <w:numFmt w:val="bullet"/>
      <w:lvlText w:val="•"/>
      <w:lvlJc w:val="left"/>
      <w:pPr>
        <w:ind w:left="2405" w:hanging="284"/>
      </w:pPr>
      <w:rPr>
        <w:rFonts w:hint="default"/>
        <w:lang w:val="ru-RU" w:eastAsia="en-US" w:bidi="ar-SA"/>
      </w:rPr>
    </w:lvl>
    <w:lvl w:ilvl="3" w:tplc="E80A8F26">
      <w:numFmt w:val="bullet"/>
      <w:lvlText w:val="•"/>
      <w:lvlJc w:val="left"/>
      <w:pPr>
        <w:ind w:left="3407" w:hanging="284"/>
      </w:pPr>
      <w:rPr>
        <w:rFonts w:hint="default"/>
        <w:lang w:val="ru-RU" w:eastAsia="en-US" w:bidi="ar-SA"/>
      </w:rPr>
    </w:lvl>
    <w:lvl w:ilvl="4" w:tplc="4378C6D6">
      <w:numFmt w:val="bullet"/>
      <w:lvlText w:val="•"/>
      <w:lvlJc w:val="left"/>
      <w:pPr>
        <w:ind w:left="4410" w:hanging="284"/>
      </w:pPr>
      <w:rPr>
        <w:rFonts w:hint="default"/>
        <w:lang w:val="ru-RU" w:eastAsia="en-US" w:bidi="ar-SA"/>
      </w:rPr>
    </w:lvl>
    <w:lvl w:ilvl="5" w:tplc="A86CC13A">
      <w:numFmt w:val="bullet"/>
      <w:lvlText w:val="•"/>
      <w:lvlJc w:val="left"/>
      <w:pPr>
        <w:ind w:left="5412" w:hanging="284"/>
      </w:pPr>
      <w:rPr>
        <w:rFonts w:hint="default"/>
        <w:lang w:val="ru-RU" w:eastAsia="en-US" w:bidi="ar-SA"/>
      </w:rPr>
    </w:lvl>
    <w:lvl w:ilvl="6" w:tplc="5310E762">
      <w:numFmt w:val="bullet"/>
      <w:lvlText w:val="•"/>
      <w:lvlJc w:val="left"/>
      <w:pPr>
        <w:ind w:left="6415" w:hanging="284"/>
      </w:pPr>
      <w:rPr>
        <w:rFonts w:hint="default"/>
        <w:lang w:val="ru-RU" w:eastAsia="en-US" w:bidi="ar-SA"/>
      </w:rPr>
    </w:lvl>
    <w:lvl w:ilvl="7" w:tplc="2C20361E">
      <w:numFmt w:val="bullet"/>
      <w:lvlText w:val="•"/>
      <w:lvlJc w:val="left"/>
      <w:pPr>
        <w:ind w:left="7417" w:hanging="284"/>
      </w:pPr>
      <w:rPr>
        <w:rFonts w:hint="default"/>
        <w:lang w:val="ru-RU" w:eastAsia="en-US" w:bidi="ar-SA"/>
      </w:rPr>
    </w:lvl>
    <w:lvl w:ilvl="8" w:tplc="9F82E04E">
      <w:numFmt w:val="bullet"/>
      <w:lvlText w:val="•"/>
      <w:lvlJc w:val="left"/>
      <w:pPr>
        <w:ind w:left="8420" w:hanging="284"/>
      </w:pPr>
      <w:rPr>
        <w:rFonts w:hint="default"/>
        <w:lang w:val="ru-RU" w:eastAsia="en-US" w:bidi="ar-SA"/>
      </w:rPr>
    </w:lvl>
  </w:abstractNum>
  <w:abstractNum w:abstractNumId="5" w15:restartNumberingAfterBreak="0">
    <w:nsid w:val="1C017B0A"/>
    <w:multiLevelType w:val="multilevel"/>
    <w:tmpl w:val="81DA0388"/>
    <w:lvl w:ilvl="0">
      <w:start w:val="1"/>
      <w:numFmt w:val="decimal"/>
      <w:lvlText w:val="%1."/>
      <w:lvlJc w:val="left"/>
      <w:pPr>
        <w:ind w:left="720" w:hanging="360"/>
      </w:pPr>
    </w:lvl>
    <w:lvl w:ilvl="1">
      <w:start w:val="1"/>
      <w:numFmt w:val="decimal"/>
      <w:isLgl/>
      <w:lvlText w:val="%1.%2"/>
      <w:lvlJc w:val="left"/>
      <w:pPr>
        <w:ind w:left="1183" w:hanging="720"/>
      </w:pPr>
      <w:rPr>
        <w:rFonts w:hint="default"/>
      </w:rPr>
    </w:lvl>
    <w:lvl w:ilvl="2">
      <w:start w:val="2"/>
      <w:numFmt w:val="decimal"/>
      <w:isLgl/>
      <w:lvlText w:val="%1.%2.%3"/>
      <w:lvlJc w:val="left"/>
      <w:pPr>
        <w:ind w:left="1430" w:hanging="720"/>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2315" w:hanging="144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3344" w:hanging="2160"/>
      </w:pPr>
      <w:rPr>
        <w:rFonts w:hint="default"/>
      </w:rPr>
    </w:lvl>
  </w:abstractNum>
  <w:abstractNum w:abstractNumId="6" w15:restartNumberingAfterBreak="0">
    <w:nsid w:val="1D9C2369"/>
    <w:multiLevelType w:val="multilevel"/>
    <w:tmpl w:val="44805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3CA43DB"/>
    <w:multiLevelType w:val="multilevel"/>
    <w:tmpl w:val="EADCA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CA1739"/>
    <w:multiLevelType w:val="multilevel"/>
    <w:tmpl w:val="37DAFC6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AC618C3"/>
    <w:multiLevelType w:val="hybridMultilevel"/>
    <w:tmpl w:val="425C33BE"/>
    <w:lvl w:ilvl="0" w:tplc="DFC07996">
      <w:start w:val="1"/>
      <w:numFmt w:val="bullet"/>
      <w:lvlText w:val="−"/>
      <w:lvlJc w:val="left"/>
      <w:pPr>
        <w:ind w:left="1428" w:hanging="360"/>
      </w:pPr>
      <w:rPr>
        <w:rFonts w:ascii="Calibri" w:hAnsi="Calibri"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2DA009B7"/>
    <w:multiLevelType w:val="multilevel"/>
    <w:tmpl w:val="CE761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604BD5"/>
    <w:multiLevelType w:val="multilevel"/>
    <w:tmpl w:val="C5A4C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5A3B85"/>
    <w:multiLevelType w:val="multilevel"/>
    <w:tmpl w:val="2F183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D84303"/>
    <w:multiLevelType w:val="hybridMultilevel"/>
    <w:tmpl w:val="1020EC34"/>
    <w:lvl w:ilvl="0" w:tplc="3932B97A">
      <w:numFmt w:val="bullet"/>
      <w:lvlText w:val=""/>
      <w:lvlJc w:val="left"/>
      <w:pPr>
        <w:ind w:left="938" w:hanging="360"/>
      </w:pPr>
      <w:rPr>
        <w:rFonts w:ascii="Symbol" w:eastAsia="Symbol" w:hAnsi="Symbol" w:cs="Symbol" w:hint="default"/>
        <w:b w:val="0"/>
        <w:bCs w:val="0"/>
        <w:i w:val="0"/>
        <w:iCs w:val="0"/>
        <w:spacing w:val="0"/>
        <w:w w:val="100"/>
        <w:sz w:val="28"/>
        <w:szCs w:val="28"/>
        <w:lang w:val="ru-RU" w:eastAsia="en-US" w:bidi="ar-SA"/>
      </w:rPr>
    </w:lvl>
    <w:lvl w:ilvl="1" w:tplc="34B21FD2">
      <w:numFmt w:val="bullet"/>
      <w:lvlText w:val="•"/>
      <w:lvlJc w:val="left"/>
      <w:pPr>
        <w:ind w:left="1880" w:hanging="360"/>
      </w:pPr>
      <w:rPr>
        <w:rFonts w:hint="default"/>
        <w:lang w:val="ru-RU" w:eastAsia="en-US" w:bidi="ar-SA"/>
      </w:rPr>
    </w:lvl>
    <w:lvl w:ilvl="2" w:tplc="1326E0C2">
      <w:numFmt w:val="bullet"/>
      <w:lvlText w:val="•"/>
      <w:lvlJc w:val="left"/>
      <w:pPr>
        <w:ind w:left="2821" w:hanging="360"/>
      </w:pPr>
      <w:rPr>
        <w:rFonts w:hint="default"/>
        <w:lang w:val="ru-RU" w:eastAsia="en-US" w:bidi="ar-SA"/>
      </w:rPr>
    </w:lvl>
    <w:lvl w:ilvl="3" w:tplc="3378D2B4">
      <w:numFmt w:val="bullet"/>
      <w:lvlText w:val="•"/>
      <w:lvlJc w:val="left"/>
      <w:pPr>
        <w:ind w:left="3761" w:hanging="360"/>
      </w:pPr>
      <w:rPr>
        <w:rFonts w:hint="default"/>
        <w:lang w:val="ru-RU" w:eastAsia="en-US" w:bidi="ar-SA"/>
      </w:rPr>
    </w:lvl>
    <w:lvl w:ilvl="4" w:tplc="F8AECDBA">
      <w:numFmt w:val="bullet"/>
      <w:lvlText w:val="•"/>
      <w:lvlJc w:val="left"/>
      <w:pPr>
        <w:ind w:left="4702" w:hanging="360"/>
      </w:pPr>
      <w:rPr>
        <w:rFonts w:hint="default"/>
        <w:lang w:val="ru-RU" w:eastAsia="en-US" w:bidi="ar-SA"/>
      </w:rPr>
    </w:lvl>
    <w:lvl w:ilvl="5" w:tplc="E2B0168A">
      <w:numFmt w:val="bullet"/>
      <w:lvlText w:val="•"/>
      <w:lvlJc w:val="left"/>
      <w:pPr>
        <w:ind w:left="5643" w:hanging="360"/>
      </w:pPr>
      <w:rPr>
        <w:rFonts w:hint="default"/>
        <w:lang w:val="ru-RU" w:eastAsia="en-US" w:bidi="ar-SA"/>
      </w:rPr>
    </w:lvl>
    <w:lvl w:ilvl="6" w:tplc="1832A324">
      <w:numFmt w:val="bullet"/>
      <w:lvlText w:val="•"/>
      <w:lvlJc w:val="left"/>
      <w:pPr>
        <w:ind w:left="6583" w:hanging="360"/>
      </w:pPr>
      <w:rPr>
        <w:rFonts w:hint="default"/>
        <w:lang w:val="ru-RU" w:eastAsia="en-US" w:bidi="ar-SA"/>
      </w:rPr>
    </w:lvl>
    <w:lvl w:ilvl="7" w:tplc="3FC8555C">
      <w:numFmt w:val="bullet"/>
      <w:lvlText w:val="•"/>
      <w:lvlJc w:val="left"/>
      <w:pPr>
        <w:ind w:left="7524" w:hanging="360"/>
      </w:pPr>
      <w:rPr>
        <w:rFonts w:hint="default"/>
        <w:lang w:val="ru-RU" w:eastAsia="en-US" w:bidi="ar-SA"/>
      </w:rPr>
    </w:lvl>
    <w:lvl w:ilvl="8" w:tplc="FBA81F48">
      <w:numFmt w:val="bullet"/>
      <w:lvlText w:val="•"/>
      <w:lvlJc w:val="left"/>
      <w:pPr>
        <w:ind w:left="8465" w:hanging="360"/>
      </w:pPr>
      <w:rPr>
        <w:rFonts w:hint="default"/>
        <w:lang w:val="ru-RU" w:eastAsia="en-US" w:bidi="ar-SA"/>
      </w:rPr>
    </w:lvl>
  </w:abstractNum>
  <w:abstractNum w:abstractNumId="14" w15:restartNumberingAfterBreak="0">
    <w:nsid w:val="3A63224B"/>
    <w:multiLevelType w:val="hybridMultilevel"/>
    <w:tmpl w:val="8604D8F4"/>
    <w:lvl w:ilvl="0" w:tplc="C78273A8">
      <w:numFmt w:val="bullet"/>
      <w:lvlText w:val="-"/>
      <w:lvlJc w:val="left"/>
      <w:pPr>
        <w:ind w:left="938"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FFFFFFFF">
      <w:numFmt w:val="bullet"/>
      <w:lvlText w:val="•"/>
      <w:lvlJc w:val="left"/>
      <w:pPr>
        <w:ind w:left="1880" w:hanging="360"/>
      </w:pPr>
      <w:rPr>
        <w:rFonts w:hint="default"/>
        <w:lang w:val="ru-RU" w:eastAsia="en-US" w:bidi="ar-SA"/>
      </w:rPr>
    </w:lvl>
    <w:lvl w:ilvl="2" w:tplc="FFFFFFFF">
      <w:numFmt w:val="bullet"/>
      <w:lvlText w:val="•"/>
      <w:lvlJc w:val="left"/>
      <w:pPr>
        <w:ind w:left="2821" w:hanging="360"/>
      </w:pPr>
      <w:rPr>
        <w:rFonts w:hint="default"/>
        <w:lang w:val="ru-RU" w:eastAsia="en-US" w:bidi="ar-SA"/>
      </w:rPr>
    </w:lvl>
    <w:lvl w:ilvl="3" w:tplc="FFFFFFFF">
      <w:numFmt w:val="bullet"/>
      <w:lvlText w:val="•"/>
      <w:lvlJc w:val="left"/>
      <w:pPr>
        <w:ind w:left="3761" w:hanging="360"/>
      </w:pPr>
      <w:rPr>
        <w:rFonts w:hint="default"/>
        <w:lang w:val="ru-RU" w:eastAsia="en-US" w:bidi="ar-SA"/>
      </w:rPr>
    </w:lvl>
    <w:lvl w:ilvl="4" w:tplc="FFFFFFFF">
      <w:numFmt w:val="bullet"/>
      <w:lvlText w:val="•"/>
      <w:lvlJc w:val="left"/>
      <w:pPr>
        <w:ind w:left="4702" w:hanging="360"/>
      </w:pPr>
      <w:rPr>
        <w:rFonts w:hint="default"/>
        <w:lang w:val="ru-RU" w:eastAsia="en-US" w:bidi="ar-SA"/>
      </w:rPr>
    </w:lvl>
    <w:lvl w:ilvl="5" w:tplc="FFFFFFFF">
      <w:numFmt w:val="bullet"/>
      <w:lvlText w:val="•"/>
      <w:lvlJc w:val="left"/>
      <w:pPr>
        <w:ind w:left="5643" w:hanging="360"/>
      </w:pPr>
      <w:rPr>
        <w:rFonts w:hint="default"/>
        <w:lang w:val="ru-RU" w:eastAsia="en-US" w:bidi="ar-SA"/>
      </w:rPr>
    </w:lvl>
    <w:lvl w:ilvl="6" w:tplc="FFFFFFFF">
      <w:numFmt w:val="bullet"/>
      <w:lvlText w:val="•"/>
      <w:lvlJc w:val="left"/>
      <w:pPr>
        <w:ind w:left="6583" w:hanging="360"/>
      </w:pPr>
      <w:rPr>
        <w:rFonts w:hint="default"/>
        <w:lang w:val="ru-RU" w:eastAsia="en-US" w:bidi="ar-SA"/>
      </w:rPr>
    </w:lvl>
    <w:lvl w:ilvl="7" w:tplc="FFFFFFFF">
      <w:numFmt w:val="bullet"/>
      <w:lvlText w:val="•"/>
      <w:lvlJc w:val="left"/>
      <w:pPr>
        <w:ind w:left="7524" w:hanging="360"/>
      </w:pPr>
      <w:rPr>
        <w:rFonts w:hint="default"/>
        <w:lang w:val="ru-RU" w:eastAsia="en-US" w:bidi="ar-SA"/>
      </w:rPr>
    </w:lvl>
    <w:lvl w:ilvl="8" w:tplc="FFFFFFFF">
      <w:numFmt w:val="bullet"/>
      <w:lvlText w:val="•"/>
      <w:lvlJc w:val="left"/>
      <w:pPr>
        <w:ind w:left="8465" w:hanging="360"/>
      </w:pPr>
      <w:rPr>
        <w:rFonts w:hint="default"/>
        <w:lang w:val="ru-RU" w:eastAsia="en-US" w:bidi="ar-SA"/>
      </w:rPr>
    </w:lvl>
  </w:abstractNum>
  <w:abstractNum w:abstractNumId="15" w15:restartNumberingAfterBreak="0">
    <w:nsid w:val="3FAF6985"/>
    <w:multiLevelType w:val="multilevel"/>
    <w:tmpl w:val="CE1248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0C34244"/>
    <w:multiLevelType w:val="multilevel"/>
    <w:tmpl w:val="B37AFE08"/>
    <w:lvl w:ilvl="0">
      <w:numFmt w:val="bullet"/>
      <w:lvlText w:val="-"/>
      <w:lvlJc w:val="left"/>
      <w:pPr>
        <w:ind w:left="720"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C439CB"/>
    <w:multiLevelType w:val="hybridMultilevel"/>
    <w:tmpl w:val="E2BCFC16"/>
    <w:lvl w:ilvl="0" w:tplc="2000000F">
      <w:start w:val="1"/>
      <w:numFmt w:val="decimal"/>
      <w:lvlText w:val="%1."/>
      <w:lvlJc w:val="left"/>
      <w:pPr>
        <w:ind w:left="1353"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18" w15:restartNumberingAfterBreak="0">
    <w:nsid w:val="431374D5"/>
    <w:multiLevelType w:val="multilevel"/>
    <w:tmpl w:val="A768F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E18462D"/>
    <w:multiLevelType w:val="hybridMultilevel"/>
    <w:tmpl w:val="C01A33D2"/>
    <w:lvl w:ilvl="0" w:tplc="DFC07996">
      <w:start w:val="1"/>
      <w:numFmt w:val="bullet"/>
      <w:lvlText w:val="−"/>
      <w:lvlJc w:val="left"/>
      <w:pPr>
        <w:ind w:left="360" w:hanging="360"/>
      </w:pPr>
      <w:rPr>
        <w:rFonts w:ascii="Calibri" w:hAnsi="Calibri"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4E1A77F1"/>
    <w:multiLevelType w:val="multilevel"/>
    <w:tmpl w:val="32542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FC04EF5"/>
    <w:multiLevelType w:val="hybridMultilevel"/>
    <w:tmpl w:val="89A61C60"/>
    <w:lvl w:ilvl="0" w:tplc="FD0086B4">
      <w:start w:val="1"/>
      <w:numFmt w:val="decimal"/>
      <w:lvlText w:val="%1."/>
      <w:lvlJc w:val="left"/>
      <w:pPr>
        <w:ind w:left="928" w:hanging="360"/>
      </w:pPr>
      <w:rPr>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 w15:restartNumberingAfterBreak="0">
    <w:nsid w:val="573422EC"/>
    <w:multiLevelType w:val="multilevel"/>
    <w:tmpl w:val="C2F01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A12358C"/>
    <w:multiLevelType w:val="hybridMultilevel"/>
    <w:tmpl w:val="AF4A531E"/>
    <w:lvl w:ilvl="0" w:tplc="DFC07996">
      <w:start w:val="1"/>
      <w:numFmt w:val="bullet"/>
      <w:lvlText w:val="−"/>
      <w:lvlJc w:val="left"/>
      <w:pPr>
        <w:ind w:left="1287" w:hanging="360"/>
      </w:pPr>
      <w:rPr>
        <w:rFonts w:ascii="Calibri"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5AA956EA"/>
    <w:multiLevelType w:val="multilevel"/>
    <w:tmpl w:val="516886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BD25E00"/>
    <w:multiLevelType w:val="multilevel"/>
    <w:tmpl w:val="D4E84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D6245E9"/>
    <w:multiLevelType w:val="multilevel"/>
    <w:tmpl w:val="8DC8B7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9105D3E"/>
    <w:multiLevelType w:val="multilevel"/>
    <w:tmpl w:val="DC984DD6"/>
    <w:lvl w:ilvl="0">
      <w:start w:val="20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B3808BC"/>
    <w:multiLevelType w:val="hybridMultilevel"/>
    <w:tmpl w:val="53F65884"/>
    <w:lvl w:ilvl="0" w:tplc="1E782CD8">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9" w15:restartNumberingAfterBreak="0">
    <w:nsid w:val="6BA1517E"/>
    <w:multiLevelType w:val="multilevel"/>
    <w:tmpl w:val="10085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D7E3CC2"/>
    <w:multiLevelType w:val="multilevel"/>
    <w:tmpl w:val="5FE08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F4159CB"/>
    <w:multiLevelType w:val="hybridMultilevel"/>
    <w:tmpl w:val="D6A616B2"/>
    <w:lvl w:ilvl="0" w:tplc="2000000F">
      <w:start w:val="1"/>
      <w:numFmt w:val="decimal"/>
      <w:lvlText w:val="%1."/>
      <w:lvlJc w:val="left"/>
      <w:pPr>
        <w:ind w:left="1070" w:hanging="360"/>
      </w:pPr>
    </w:lvl>
    <w:lvl w:ilvl="1" w:tplc="20000019" w:tentative="1">
      <w:start w:val="1"/>
      <w:numFmt w:val="lowerLetter"/>
      <w:lvlText w:val="%2."/>
      <w:lvlJc w:val="left"/>
      <w:pPr>
        <w:ind w:left="2073" w:hanging="360"/>
      </w:pPr>
    </w:lvl>
    <w:lvl w:ilvl="2" w:tplc="2000001B" w:tentative="1">
      <w:start w:val="1"/>
      <w:numFmt w:val="lowerRoman"/>
      <w:lvlText w:val="%3."/>
      <w:lvlJc w:val="right"/>
      <w:pPr>
        <w:ind w:left="2793" w:hanging="180"/>
      </w:pPr>
    </w:lvl>
    <w:lvl w:ilvl="3" w:tplc="2000000F" w:tentative="1">
      <w:start w:val="1"/>
      <w:numFmt w:val="decimal"/>
      <w:lvlText w:val="%4."/>
      <w:lvlJc w:val="left"/>
      <w:pPr>
        <w:ind w:left="3513" w:hanging="360"/>
      </w:pPr>
    </w:lvl>
    <w:lvl w:ilvl="4" w:tplc="20000019" w:tentative="1">
      <w:start w:val="1"/>
      <w:numFmt w:val="lowerLetter"/>
      <w:lvlText w:val="%5."/>
      <w:lvlJc w:val="left"/>
      <w:pPr>
        <w:ind w:left="4233" w:hanging="360"/>
      </w:pPr>
    </w:lvl>
    <w:lvl w:ilvl="5" w:tplc="2000001B" w:tentative="1">
      <w:start w:val="1"/>
      <w:numFmt w:val="lowerRoman"/>
      <w:lvlText w:val="%6."/>
      <w:lvlJc w:val="right"/>
      <w:pPr>
        <w:ind w:left="4953" w:hanging="180"/>
      </w:pPr>
    </w:lvl>
    <w:lvl w:ilvl="6" w:tplc="2000000F" w:tentative="1">
      <w:start w:val="1"/>
      <w:numFmt w:val="decimal"/>
      <w:lvlText w:val="%7."/>
      <w:lvlJc w:val="left"/>
      <w:pPr>
        <w:ind w:left="5673" w:hanging="360"/>
      </w:pPr>
    </w:lvl>
    <w:lvl w:ilvl="7" w:tplc="20000019" w:tentative="1">
      <w:start w:val="1"/>
      <w:numFmt w:val="lowerLetter"/>
      <w:lvlText w:val="%8."/>
      <w:lvlJc w:val="left"/>
      <w:pPr>
        <w:ind w:left="6393" w:hanging="360"/>
      </w:pPr>
    </w:lvl>
    <w:lvl w:ilvl="8" w:tplc="2000001B" w:tentative="1">
      <w:start w:val="1"/>
      <w:numFmt w:val="lowerRoman"/>
      <w:lvlText w:val="%9."/>
      <w:lvlJc w:val="right"/>
      <w:pPr>
        <w:ind w:left="7113" w:hanging="180"/>
      </w:pPr>
    </w:lvl>
  </w:abstractNum>
  <w:abstractNum w:abstractNumId="32" w15:restartNumberingAfterBreak="0">
    <w:nsid w:val="71F63757"/>
    <w:multiLevelType w:val="hybridMultilevel"/>
    <w:tmpl w:val="6A000CAE"/>
    <w:lvl w:ilvl="0" w:tplc="C78273A8">
      <w:numFmt w:val="bullet"/>
      <w:lvlText w:val="-"/>
      <w:lvlJc w:val="left"/>
      <w:pPr>
        <w:ind w:left="720"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717116A"/>
    <w:multiLevelType w:val="hybridMultilevel"/>
    <w:tmpl w:val="C91AA43E"/>
    <w:lvl w:ilvl="0" w:tplc="A7202948">
      <w:start w:val="1"/>
      <w:numFmt w:val="decimal"/>
      <w:lvlText w:val="%1."/>
      <w:lvlJc w:val="left"/>
      <w:pPr>
        <w:ind w:left="1717" w:hanging="1005"/>
      </w:pPr>
      <w:rPr>
        <w:rFonts w:hint="default"/>
      </w:rPr>
    </w:lvl>
    <w:lvl w:ilvl="1" w:tplc="04090019" w:tentative="1">
      <w:start w:val="1"/>
      <w:numFmt w:val="lowerLetter"/>
      <w:lvlText w:val="%2."/>
      <w:lvlJc w:val="left"/>
      <w:pPr>
        <w:ind w:left="1792" w:hanging="360"/>
      </w:pPr>
    </w:lvl>
    <w:lvl w:ilvl="2" w:tplc="0409001B" w:tentative="1">
      <w:start w:val="1"/>
      <w:numFmt w:val="lowerRoman"/>
      <w:lvlText w:val="%3."/>
      <w:lvlJc w:val="right"/>
      <w:pPr>
        <w:ind w:left="2512" w:hanging="180"/>
      </w:pPr>
    </w:lvl>
    <w:lvl w:ilvl="3" w:tplc="0409000F" w:tentative="1">
      <w:start w:val="1"/>
      <w:numFmt w:val="decimal"/>
      <w:lvlText w:val="%4."/>
      <w:lvlJc w:val="left"/>
      <w:pPr>
        <w:ind w:left="3232" w:hanging="360"/>
      </w:pPr>
    </w:lvl>
    <w:lvl w:ilvl="4" w:tplc="04090019" w:tentative="1">
      <w:start w:val="1"/>
      <w:numFmt w:val="lowerLetter"/>
      <w:lvlText w:val="%5."/>
      <w:lvlJc w:val="left"/>
      <w:pPr>
        <w:ind w:left="3952" w:hanging="360"/>
      </w:pPr>
    </w:lvl>
    <w:lvl w:ilvl="5" w:tplc="0409001B" w:tentative="1">
      <w:start w:val="1"/>
      <w:numFmt w:val="lowerRoman"/>
      <w:lvlText w:val="%6."/>
      <w:lvlJc w:val="right"/>
      <w:pPr>
        <w:ind w:left="4672" w:hanging="180"/>
      </w:pPr>
    </w:lvl>
    <w:lvl w:ilvl="6" w:tplc="0409000F" w:tentative="1">
      <w:start w:val="1"/>
      <w:numFmt w:val="decimal"/>
      <w:lvlText w:val="%7."/>
      <w:lvlJc w:val="left"/>
      <w:pPr>
        <w:ind w:left="5392" w:hanging="360"/>
      </w:pPr>
    </w:lvl>
    <w:lvl w:ilvl="7" w:tplc="04090019" w:tentative="1">
      <w:start w:val="1"/>
      <w:numFmt w:val="lowerLetter"/>
      <w:lvlText w:val="%8."/>
      <w:lvlJc w:val="left"/>
      <w:pPr>
        <w:ind w:left="6112" w:hanging="360"/>
      </w:pPr>
    </w:lvl>
    <w:lvl w:ilvl="8" w:tplc="0409001B" w:tentative="1">
      <w:start w:val="1"/>
      <w:numFmt w:val="lowerRoman"/>
      <w:lvlText w:val="%9."/>
      <w:lvlJc w:val="right"/>
      <w:pPr>
        <w:ind w:left="6832" w:hanging="180"/>
      </w:pPr>
    </w:lvl>
  </w:abstractNum>
  <w:abstractNum w:abstractNumId="34" w15:restartNumberingAfterBreak="0">
    <w:nsid w:val="785E7128"/>
    <w:multiLevelType w:val="multilevel"/>
    <w:tmpl w:val="4E3CAFA6"/>
    <w:lvl w:ilvl="0">
      <w:start w:val="1"/>
      <w:numFmt w:val="decimal"/>
      <w:lvlText w:val="%1."/>
      <w:lvlJc w:val="left"/>
      <w:pPr>
        <w:ind w:left="720" w:hanging="360"/>
      </w:pPr>
      <w:rPr>
        <w:rFonts w:hint="default"/>
      </w:rPr>
    </w:lvl>
    <w:lvl w:ilvl="1">
      <w:start w:val="3"/>
      <w:numFmt w:val="decimal"/>
      <w:isLgl/>
      <w:lvlText w:val="%1.%2."/>
      <w:lvlJc w:val="left"/>
      <w:pPr>
        <w:ind w:left="1146"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5" w15:restartNumberingAfterBreak="0">
    <w:nsid w:val="79B60324"/>
    <w:multiLevelType w:val="hybridMultilevel"/>
    <w:tmpl w:val="33FA6D60"/>
    <w:lvl w:ilvl="0" w:tplc="DFC0799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A210F1B"/>
    <w:multiLevelType w:val="hybridMultilevel"/>
    <w:tmpl w:val="52D8B802"/>
    <w:lvl w:ilvl="0" w:tplc="C78273A8">
      <w:numFmt w:val="bullet"/>
      <w:lvlText w:val="-"/>
      <w:lvlJc w:val="left"/>
      <w:pPr>
        <w:ind w:left="720"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DB37F64"/>
    <w:multiLevelType w:val="multilevel"/>
    <w:tmpl w:val="CD4C7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E1B349C"/>
    <w:multiLevelType w:val="multilevel"/>
    <w:tmpl w:val="19A4F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24"/>
  </w:num>
  <w:num w:numId="4">
    <w:abstractNumId w:val="27"/>
  </w:num>
  <w:num w:numId="5">
    <w:abstractNumId w:val="15"/>
  </w:num>
  <w:num w:numId="6">
    <w:abstractNumId w:val="38"/>
  </w:num>
  <w:num w:numId="7">
    <w:abstractNumId w:val="0"/>
  </w:num>
  <w:num w:numId="8">
    <w:abstractNumId w:val="5"/>
  </w:num>
  <w:num w:numId="9">
    <w:abstractNumId w:val="1"/>
  </w:num>
  <w:num w:numId="10">
    <w:abstractNumId w:val="20"/>
  </w:num>
  <w:num w:numId="11">
    <w:abstractNumId w:val="25"/>
  </w:num>
  <w:num w:numId="12">
    <w:abstractNumId w:val="29"/>
  </w:num>
  <w:num w:numId="13">
    <w:abstractNumId w:val="30"/>
  </w:num>
  <w:num w:numId="14">
    <w:abstractNumId w:val="21"/>
  </w:num>
  <w:num w:numId="15">
    <w:abstractNumId w:val="37"/>
  </w:num>
  <w:num w:numId="16">
    <w:abstractNumId w:val="26"/>
  </w:num>
  <w:num w:numId="17">
    <w:abstractNumId w:val="22"/>
  </w:num>
  <w:num w:numId="18">
    <w:abstractNumId w:val="6"/>
  </w:num>
  <w:num w:numId="19">
    <w:abstractNumId w:val="18"/>
  </w:num>
  <w:num w:numId="20">
    <w:abstractNumId w:val="35"/>
  </w:num>
  <w:num w:numId="21">
    <w:abstractNumId w:val="9"/>
  </w:num>
  <w:num w:numId="22">
    <w:abstractNumId w:val="19"/>
  </w:num>
  <w:num w:numId="23">
    <w:abstractNumId w:val="23"/>
  </w:num>
  <w:num w:numId="24">
    <w:abstractNumId w:val="17"/>
  </w:num>
  <w:num w:numId="25">
    <w:abstractNumId w:val="31"/>
  </w:num>
  <w:num w:numId="26">
    <w:abstractNumId w:val="34"/>
  </w:num>
  <w:num w:numId="27">
    <w:abstractNumId w:val="33"/>
  </w:num>
  <w:num w:numId="28">
    <w:abstractNumId w:val="13"/>
  </w:num>
  <w:num w:numId="29">
    <w:abstractNumId w:val="14"/>
  </w:num>
  <w:num w:numId="30">
    <w:abstractNumId w:val="10"/>
  </w:num>
  <w:num w:numId="31">
    <w:abstractNumId w:val="32"/>
  </w:num>
  <w:num w:numId="32">
    <w:abstractNumId w:val="16"/>
  </w:num>
  <w:num w:numId="33">
    <w:abstractNumId w:val="4"/>
  </w:num>
  <w:num w:numId="34">
    <w:abstractNumId w:val="12"/>
  </w:num>
  <w:num w:numId="35">
    <w:abstractNumId w:val="2"/>
  </w:num>
  <w:num w:numId="36">
    <w:abstractNumId w:val="11"/>
  </w:num>
  <w:num w:numId="37">
    <w:abstractNumId w:val="7"/>
  </w:num>
  <w:num w:numId="38">
    <w:abstractNumId w:val="36"/>
  </w:num>
  <w:num w:numId="39">
    <w:abstractNumId w:val="2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hideSpellingErrors/>
  <w:defaultTabStop w:val="708"/>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D57"/>
    <w:rsid w:val="00001EFF"/>
    <w:rsid w:val="00006EF6"/>
    <w:rsid w:val="00010D95"/>
    <w:rsid w:val="000141F9"/>
    <w:rsid w:val="0001434C"/>
    <w:rsid w:val="00014618"/>
    <w:rsid w:val="00015D06"/>
    <w:rsid w:val="000171B8"/>
    <w:rsid w:val="000203DA"/>
    <w:rsid w:val="000213CC"/>
    <w:rsid w:val="00022037"/>
    <w:rsid w:val="00024AD3"/>
    <w:rsid w:val="00026091"/>
    <w:rsid w:val="00033D57"/>
    <w:rsid w:val="00034144"/>
    <w:rsid w:val="00037991"/>
    <w:rsid w:val="00047F56"/>
    <w:rsid w:val="00050E24"/>
    <w:rsid w:val="0005104D"/>
    <w:rsid w:val="00053DD0"/>
    <w:rsid w:val="00054383"/>
    <w:rsid w:val="00054A4D"/>
    <w:rsid w:val="00055E4F"/>
    <w:rsid w:val="0005644B"/>
    <w:rsid w:val="00057DAA"/>
    <w:rsid w:val="0007140B"/>
    <w:rsid w:val="00071ADF"/>
    <w:rsid w:val="00074AF2"/>
    <w:rsid w:val="000758C3"/>
    <w:rsid w:val="00081D45"/>
    <w:rsid w:val="0008447D"/>
    <w:rsid w:val="00087657"/>
    <w:rsid w:val="00091021"/>
    <w:rsid w:val="00091A63"/>
    <w:rsid w:val="000968DE"/>
    <w:rsid w:val="000A177D"/>
    <w:rsid w:val="000A3BC8"/>
    <w:rsid w:val="000A4CE5"/>
    <w:rsid w:val="000A723C"/>
    <w:rsid w:val="000B1E00"/>
    <w:rsid w:val="000B436F"/>
    <w:rsid w:val="000B466E"/>
    <w:rsid w:val="000B5071"/>
    <w:rsid w:val="000B51B8"/>
    <w:rsid w:val="000B758A"/>
    <w:rsid w:val="000B7D39"/>
    <w:rsid w:val="000C28FA"/>
    <w:rsid w:val="000C5F09"/>
    <w:rsid w:val="000D58B6"/>
    <w:rsid w:val="000F1B26"/>
    <w:rsid w:val="000F2882"/>
    <w:rsid w:val="000F33D4"/>
    <w:rsid w:val="000F3CBC"/>
    <w:rsid w:val="000F42A0"/>
    <w:rsid w:val="000F4C9F"/>
    <w:rsid w:val="000F4FC8"/>
    <w:rsid w:val="000F529A"/>
    <w:rsid w:val="0010000E"/>
    <w:rsid w:val="00117AFB"/>
    <w:rsid w:val="001212CA"/>
    <w:rsid w:val="001228C2"/>
    <w:rsid w:val="001276DD"/>
    <w:rsid w:val="00130199"/>
    <w:rsid w:val="00132A4B"/>
    <w:rsid w:val="00133BA9"/>
    <w:rsid w:val="0014005B"/>
    <w:rsid w:val="001446EE"/>
    <w:rsid w:val="00146923"/>
    <w:rsid w:val="00147F3B"/>
    <w:rsid w:val="001506AD"/>
    <w:rsid w:val="00153870"/>
    <w:rsid w:val="00161CB2"/>
    <w:rsid w:val="00171A1C"/>
    <w:rsid w:val="00174B33"/>
    <w:rsid w:val="00177AC9"/>
    <w:rsid w:val="00180673"/>
    <w:rsid w:val="0018286D"/>
    <w:rsid w:val="00185861"/>
    <w:rsid w:val="001912E2"/>
    <w:rsid w:val="001920A1"/>
    <w:rsid w:val="001924F0"/>
    <w:rsid w:val="0019446A"/>
    <w:rsid w:val="00195B99"/>
    <w:rsid w:val="001A13DF"/>
    <w:rsid w:val="001A16B3"/>
    <w:rsid w:val="001A5C07"/>
    <w:rsid w:val="001B10D5"/>
    <w:rsid w:val="001B6AE5"/>
    <w:rsid w:val="001C363F"/>
    <w:rsid w:val="001C3F1A"/>
    <w:rsid w:val="001C4F19"/>
    <w:rsid w:val="001C58BA"/>
    <w:rsid w:val="001D5E9C"/>
    <w:rsid w:val="001D7B84"/>
    <w:rsid w:val="001E171C"/>
    <w:rsid w:val="001E3FDB"/>
    <w:rsid w:val="001E4EAF"/>
    <w:rsid w:val="001E6CDE"/>
    <w:rsid w:val="001E7AE5"/>
    <w:rsid w:val="001F02C8"/>
    <w:rsid w:val="001F0863"/>
    <w:rsid w:val="001F25DF"/>
    <w:rsid w:val="00200AD1"/>
    <w:rsid w:val="002121EC"/>
    <w:rsid w:val="00213E3D"/>
    <w:rsid w:val="00214C5E"/>
    <w:rsid w:val="00217A52"/>
    <w:rsid w:val="00217D05"/>
    <w:rsid w:val="00221AB6"/>
    <w:rsid w:val="00227732"/>
    <w:rsid w:val="00241553"/>
    <w:rsid w:val="00242E10"/>
    <w:rsid w:val="00243A7A"/>
    <w:rsid w:val="002441A7"/>
    <w:rsid w:val="002444A3"/>
    <w:rsid w:val="0024571F"/>
    <w:rsid w:val="00247E86"/>
    <w:rsid w:val="0025142E"/>
    <w:rsid w:val="00256DE4"/>
    <w:rsid w:val="0026145A"/>
    <w:rsid w:val="00262776"/>
    <w:rsid w:val="002641D6"/>
    <w:rsid w:val="002643A2"/>
    <w:rsid w:val="002709EA"/>
    <w:rsid w:val="00271222"/>
    <w:rsid w:val="00271BC0"/>
    <w:rsid w:val="00271EB9"/>
    <w:rsid w:val="002764C4"/>
    <w:rsid w:val="00276EF8"/>
    <w:rsid w:val="002814F0"/>
    <w:rsid w:val="00281E59"/>
    <w:rsid w:val="00282F6A"/>
    <w:rsid w:val="00285680"/>
    <w:rsid w:val="00286D4C"/>
    <w:rsid w:val="0028736D"/>
    <w:rsid w:val="00287B1E"/>
    <w:rsid w:val="002940A4"/>
    <w:rsid w:val="002A22AE"/>
    <w:rsid w:val="002A746E"/>
    <w:rsid w:val="002A7C26"/>
    <w:rsid w:val="002B35CD"/>
    <w:rsid w:val="002C0D20"/>
    <w:rsid w:val="002C33BD"/>
    <w:rsid w:val="002C490E"/>
    <w:rsid w:val="002C640C"/>
    <w:rsid w:val="002D02EE"/>
    <w:rsid w:val="002D0417"/>
    <w:rsid w:val="002D1EDA"/>
    <w:rsid w:val="002D5018"/>
    <w:rsid w:val="002D632D"/>
    <w:rsid w:val="002E05E4"/>
    <w:rsid w:val="002E5A2B"/>
    <w:rsid w:val="002E64DD"/>
    <w:rsid w:val="002E7792"/>
    <w:rsid w:val="002F0C2D"/>
    <w:rsid w:val="002F1F67"/>
    <w:rsid w:val="002F66B0"/>
    <w:rsid w:val="002F6A20"/>
    <w:rsid w:val="002F6D56"/>
    <w:rsid w:val="0030118F"/>
    <w:rsid w:val="00303CD7"/>
    <w:rsid w:val="003326D9"/>
    <w:rsid w:val="003424F8"/>
    <w:rsid w:val="00342BF2"/>
    <w:rsid w:val="00343090"/>
    <w:rsid w:val="0034531F"/>
    <w:rsid w:val="003462E7"/>
    <w:rsid w:val="00351C36"/>
    <w:rsid w:val="00355E3D"/>
    <w:rsid w:val="00360943"/>
    <w:rsid w:val="00360F14"/>
    <w:rsid w:val="003621A5"/>
    <w:rsid w:val="00363CF6"/>
    <w:rsid w:val="003647F2"/>
    <w:rsid w:val="003650D2"/>
    <w:rsid w:val="00365737"/>
    <w:rsid w:val="003711B1"/>
    <w:rsid w:val="00371D87"/>
    <w:rsid w:val="003727CD"/>
    <w:rsid w:val="003729D6"/>
    <w:rsid w:val="00376065"/>
    <w:rsid w:val="0037659E"/>
    <w:rsid w:val="00377916"/>
    <w:rsid w:val="003811FD"/>
    <w:rsid w:val="00383679"/>
    <w:rsid w:val="0038588C"/>
    <w:rsid w:val="00387F11"/>
    <w:rsid w:val="00391BD2"/>
    <w:rsid w:val="00393B7C"/>
    <w:rsid w:val="003961E3"/>
    <w:rsid w:val="003A0214"/>
    <w:rsid w:val="003A6CDE"/>
    <w:rsid w:val="003A7304"/>
    <w:rsid w:val="003A73EF"/>
    <w:rsid w:val="003B2CD1"/>
    <w:rsid w:val="003B32A2"/>
    <w:rsid w:val="003B7B39"/>
    <w:rsid w:val="003C0AB8"/>
    <w:rsid w:val="003C107D"/>
    <w:rsid w:val="003C3342"/>
    <w:rsid w:val="003C69B4"/>
    <w:rsid w:val="003D0A94"/>
    <w:rsid w:val="003D5428"/>
    <w:rsid w:val="003E218E"/>
    <w:rsid w:val="003E5EB5"/>
    <w:rsid w:val="003F0810"/>
    <w:rsid w:val="003F225C"/>
    <w:rsid w:val="003F5482"/>
    <w:rsid w:val="00403A2C"/>
    <w:rsid w:val="00407D5E"/>
    <w:rsid w:val="00412117"/>
    <w:rsid w:val="00413A02"/>
    <w:rsid w:val="00426A6A"/>
    <w:rsid w:val="00431635"/>
    <w:rsid w:val="00435794"/>
    <w:rsid w:val="004364B7"/>
    <w:rsid w:val="004372B3"/>
    <w:rsid w:val="00441F69"/>
    <w:rsid w:val="004429DF"/>
    <w:rsid w:val="004434D9"/>
    <w:rsid w:val="00445259"/>
    <w:rsid w:val="00447DD2"/>
    <w:rsid w:val="00454DB1"/>
    <w:rsid w:val="00460343"/>
    <w:rsid w:val="00460A4D"/>
    <w:rsid w:val="00465530"/>
    <w:rsid w:val="00466209"/>
    <w:rsid w:val="00466E86"/>
    <w:rsid w:val="00467FA8"/>
    <w:rsid w:val="00473E52"/>
    <w:rsid w:val="0047433A"/>
    <w:rsid w:val="00476858"/>
    <w:rsid w:val="00477E7C"/>
    <w:rsid w:val="004817A6"/>
    <w:rsid w:val="00492FB5"/>
    <w:rsid w:val="004A06B7"/>
    <w:rsid w:val="004A0FB4"/>
    <w:rsid w:val="004A7E1D"/>
    <w:rsid w:val="004B0EE3"/>
    <w:rsid w:val="004B18DE"/>
    <w:rsid w:val="004B3EE3"/>
    <w:rsid w:val="004B6E18"/>
    <w:rsid w:val="004C2562"/>
    <w:rsid w:val="004C5549"/>
    <w:rsid w:val="004C639C"/>
    <w:rsid w:val="004D024C"/>
    <w:rsid w:val="004D03BE"/>
    <w:rsid w:val="004D1E72"/>
    <w:rsid w:val="004D2C16"/>
    <w:rsid w:val="004E49C6"/>
    <w:rsid w:val="004E4DE4"/>
    <w:rsid w:val="004E5104"/>
    <w:rsid w:val="004F072D"/>
    <w:rsid w:val="004F0E1C"/>
    <w:rsid w:val="004F17FE"/>
    <w:rsid w:val="005064DD"/>
    <w:rsid w:val="0050776D"/>
    <w:rsid w:val="00507C52"/>
    <w:rsid w:val="00510665"/>
    <w:rsid w:val="0051302B"/>
    <w:rsid w:val="005152A2"/>
    <w:rsid w:val="00525B9A"/>
    <w:rsid w:val="0052694D"/>
    <w:rsid w:val="005369E9"/>
    <w:rsid w:val="0054031B"/>
    <w:rsid w:val="00540659"/>
    <w:rsid w:val="005448AE"/>
    <w:rsid w:val="00550382"/>
    <w:rsid w:val="00554CDF"/>
    <w:rsid w:val="00557118"/>
    <w:rsid w:val="00563047"/>
    <w:rsid w:val="00565A08"/>
    <w:rsid w:val="00565CC6"/>
    <w:rsid w:val="00572759"/>
    <w:rsid w:val="0057567F"/>
    <w:rsid w:val="00576249"/>
    <w:rsid w:val="0058578B"/>
    <w:rsid w:val="00585D9C"/>
    <w:rsid w:val="0059242C"/>
    <w:rsid w:val="0059250E"/>
    <w:rsid w:val="00594AAA"/>
    <w:rsid w:val="005977D0"/>
    <w:rsid w:val="005A0139"/>
    <w:rsid w:val="005A0EE4"/>
    <w:rsid w:val="005A6C20"/>
    <w:rsid w:val="005B230D"/>
    <w:rsid w:val="005B5A09"/>
    <w:rsid w:val="005C1388"/>
    <w:rsid w:val="005C1BEA"/>
    <w:rsid w:val="005C7659"/>
    <w:rsid w:val="005D3F73"/>
    <w:rsid w:val="005D5310"/>
    <w:rsid w:val="005D73AA"/>
    <w:rsid w:val="005E2BDF"/>
    <w:rsid w:val="005E3749"/>
    <w:rsid w:val="005E6944"/>
    <w:rsid w:val="005E72B4"/>
    <w:rsid w:val="005E7605"/>
    <w:rsid w:val="005F1F9B"/>
    <w:rsid w:val="00610664"/>
    <w:rsid w:val="00610F82"/>
    <w:rsid w:val="00611C51"/>
    <w:rsid w:val="006138AF"/>
    <w:rsid w:val="0061749B"/>
    <w:rsid w:val="00617823"/>
    <w:rsid w:val="00621148"/>
    <w:rsid w:val="006277C5"/>
    <w:rsid w:val="00631246"/>
    <w:rsid w:val="00632B1B"/>
    <w:rsid w:val="00637A3E"/>
    <w:rsid w:val="006416C0"/>
    <w:rsid w:val="006421EB"/>
    <w:rsid w:val="006435B2"/>
    <w:rsid w:val="0064692B"/>
    <w:rsid w:val="00652226"/>
    <w:rsid w:val="00660045"/>
    <w:rsid w:val="00660C82"/>
    <w:rsid w:val="00661194"/>
    <w:rsid w:val="00661F1B"/>
    <w:rsid w:val="006659A1"/>
    <w:rsid w:val="0067140A"/>
    <w:rsid w:val="00681351"/>
    <w:rsid w:val="00681C12"/>
    <w:rsid w:val="00685533"/>
    <w:rsid w:val="006911E1"/>
    <w:rsid w:val="006931E2"/>
    <w:rsid w:val="00693570"/>
    <w:rsid w:val="00693EDC"/>
    <w:rsid w:val="0069434C"/>
    <w:rsid w:val="006943D9"/>
    <w:rsid w:val="006967CC"/>
    <w:rsid w:val="00696B2C"/>
    <w:rsid w:val="006A071A"/>
    <w:rsid w:val="006A0FC3"/>
    <w:rsid w:val="006A4779"/>
    <w:rsid w:val="006A55D1"/>
    <w:rsid w:val="006A7525"/>
    <w:rsid w:val="006A7F66"/>
    <w:rsid w:val="006B1858"/>
    <w:rsid w:val="006B456C"/>
    <w:rsid w:val="006B5034"/>
    <w:rsid w:val="006B7290"/>
    <w:rsid w:val="006B7687"/>
    <w:rsid w:val="006C0900"/>
    <w:rsid w:val="006C12BB"/>
    <w:rsid w:val="006C3458"/>
    <w:rsid w:val="006C379E"/>
    <w:rsid w:val="006C3FB6"/>
    <w:rsid w:val="006C6191"/>
    <w:rsid w:val="006C7970"/>
    <w:rsid w:val="006D1674"/>
    <w:rsid w:val="006D2C3D"/>
    <w:rsid w:val="006D3A9C"/>
    <w:rsid w:val="006D46A9"/>
    <w:rsid w:val="006E3109"/>
    <w:rsid w:val="006E3651"/>
    <w:rsid w:val="006F0623"/>
    <w:rsid w:val="006F13AA"/>
    <w:rsid w:val="006F1B67"/>
    <w:rsid w:val="006F32E3"/>
    <w:rsid w:val="006F36EC"/>
    <w:rsid w:val="006F7F38"/>
    <w:rsid w:val="00701A36"/>
    <w:rsid w:val="00703330"/>
    <w:rsid w:val="007040A6"/>
    <w:rsid w:val="00704612"/>
    <w:rsid w:val="00705FBB"/>
    <w:rsid w:val="0071025E"/>
    <w:rsid w:val="00711F9B"/>
    <w:rsid w:val="00723D41"/>
    <w:rsid w:val="00732451"/>
    <w:rsid w:val="00740B83"/>
    <w:rsid w:val="007442E6"/>
    <w:rsid w:val="007451FA"/>
    <w:rsid w:val="00751408"/>
    <w:rsid w:val="00752C54"/>
    <w:rsid w:val="00753DE3"/>
    <w:rsid w:val="00757B32"/>
    <w:rsid w:val="007624EE"/>
    <w:rsid w:val="00766585"/>
    <w:rsid w:val="00767003"/>
    <w:rsid w:val="00772E77"/>
    <w:rsid w:val="00774ECA"/>
    <w:rsid w:val="00782827"/>
    <w:rsid w:val="00787A23"/>
    <w:rsid w:val="007919DF"/>
    <w:rsid w:val="007922E3"/>
    <w:rsid w:val="00792C2C"/>
    <w:rsid w:val="007A1546"/>
    <w:rsid w:val="007A6FE9"/>
    <w:rsid w:val="007A7C93"/>
    <w:rsid w:val="007B0213"/>
    <w:rsid w:val="007B1702"/>
    <w:rsid w:val="007B5187"/>
    <w:rsid w:val="007C602E"/>
    <w:rsid w:val="007C6AB3"/>
    <w:rsid w:val="007C70C6"/>
    <w:rsid w:val="007D0DB8"/>
    <w:rsid w:val="007D1293"/>
    <w:rsid w:val="007D4262"/>
    <w:rsid w:val="007D5FB7"/>
    <w:rsid w:val="007E07DA"/>
    <w:rsid w:val="007E24C1"/>
    <w:rsid w:val="007E4584"/>
    <w:rsid w:val="007E4BF4"/>
    <w:rsid w:val="007E4FEB"/>
    <w:rsid w:val="007E5616"/>
    <w:rsid w:val="007F01BB"/>
    <w:rsid w:val="007F1409"/>
    <w:rsid w:val="007F1890"/>
    <w:rsid w:val="007F18E4"/>
    <w:rsid w:val="007F5CDB"/>
    <w:rsid w:val="007F64B8"/>
    <w:rsid w:val="0080509E"/>
    <w:rsid w:val="00805DCD"/>
    <w:rsid w:val="00811529"/>
    <w:rsid w:val="008123E4"/>
    <w:rsid w:val="00822896"/>
    <w:rsid w:val="00823B08"/>
    <w:rsid w:val="0082505A"/>
    <w:rsid w:val="00833D5A"/>
    <w:rsid w:val="00836006"/>
    <w:rsid w:val="00837E29"/>
    <w:rsid w:val="008401A4"/>
    <w:rsid w:val="00842857"/>
    <w:rsid w:val="00845919"/>
    <w:rsid w:val="008463FC"/>
    <w:rsid w:val="008500DF"/>
    <w:rsid w:val="008522E5"/>
    <w:rsid w:val="008528C0"/>
    <w:rsid w:val="008532B4"/>
    <w:rsid w:val="00861533"/>
    <w:rsid w:val="00861782"/>
    <w:rsid w:val="00872E49"/>
    <w:rsid w:val="00877AEC"/>
    <w:rsid w:val="00885222"/>
    <w:rsid w:val="008859EB"/>
    <w:rsid w:val="00891626"/>
    <w:rsid w:val="00897FA9"/>
    <w:rsid w:val="008A0EE8"/>
    <w:rsid w:val="008A3AD0"/>
    <w:rsid w:val="008A3D65"/>
    <w:rsid w:val="008A43B7"/>
    <w:rsid w:val="008A59C2"/>
    <w:rsid w:val="008B4DA0"/>
    <w:rsid w:val="008B51D7"/>
    <w:rsid w:val="008B6735"/>
    <w:rsid w:val="008B7329"/>
    <w:rsid w:val="008C54C5"/>
    <w:rsid w:val="008C579E"/>
    <w:rsid w:val="008D0C4C"/>
    <w:rsid w:val="008D2037"/>
    <w:rsid w:val="008E4613"/>
    <w:rsid w:val="008E4A52"/>
    <w:rsid w:val="008E5C5D"/>
    <w:rsid w:val="008E69EB"/>
    <w:rsid w:val="008F3453"/>
    <w:rsid w:val="008F35AB"/>
    <w:rsid w:val="008F36A4"/>
    <w:rsid w:val="008F705C"/>
    <w:rsid w:val="008F7C56"/>
    <w:rsid w:val="009037BE"/>
    <w:rsid w:val="00912DD0"/>
    <w:rsid w:val="009170F8"/>
    <w:rsid w:val="00920203"/>
    <w:rsid w:val="00933284"/>
    <w:rsid w:val="00937D81"/>
    <w:rsid w:val="00942D1D"/>
    <w:rsid w:val="009459BD"/>
    <w:rsid w:val="00952417"/>
    <w:rsid w:val="0095669B"/>
    <w:rsid w:val="00963B6C"/>
    <w:rsid w:val="009645FD"/>
    <w:rsid w:val="00970173"/>
    <w:rsid w:val="00970BE6"/>
    <w:rsid w:val="009717F7"/>
    <w:rsid w:val="0097261D"/>
    <w:rsid w:val="00974BA7"/>
    <w:rsid w:val="00976CFB"/>
    <w:rsid w:val="00982152"/>
    <w:rsid w:val="0098311B"/>
    <w:rsid w:val="009856AA"/>
    <w:rsid w:val="009902F0"/>
    <w:rsid w:val="009924C7"/>
    <w:rsid w:val="009953C5"/>
    <w:rsid w:val="009A1488"/>
    <w:rsid w:val="009B38D6"/>
    <w:rsid w:val="009B644E"/>
    <w:rsid w:val="009B7E66"/>
    <w:rsid w:val="009C16D2"/>
    <w:rsid w:val="009C4341"/>
    <w:rsid w:val="009C544C"/>
    <w:rsid w:val="009D73AB"/>
    <w:rsid w:val="009E0D23"/>
    <w:rsid w:val="009F0A13"/>
    <w:rsid w:val="009F3B1D"/>
    <w:rsid w:val="009F47D0"/>
    <w:rsid w:val="009F4833"/>
    <w:rsid w:val="009F5F36"/>
    <w:rsid w:val="00A00CD2"/>
    <w:rsid w:val="00A04340"/>
    <w:rsid w:val="00A16EE1"/>
    <w:rsid w:val="00A23C3E"/>
    <w:rsid w:val="00A24223"/>
    <w:rsid w:val="00A27B4D"/>
    <w:rsid w:val="00A27DAF"/>
    <w:rsid w:val="00A31439"/>
    <w:rsid w:val="00A31A76"/>
    <w:rsid w:val="00A358FC"/>
    <w:rsid w:val="00A3753C"/>
    <w:rsid w:val="00A45321"/>
    <w:rsid w:val="00A50345"/>
    <w:rsid w:val="00A50D8A"/>
    <w:rsid w:val="00A5442B"/>
    <w:rsid w:val="00A55216"/>
    <w:rsid w:val="00A56598"/>
    <w:rsid w:val="00A56AD9"/>
    <w:rsid w:val="00A60A2F"/>
    <w:rsid w:val="00A77708"/>
    <w:rsid w:val="00A804FE"/>
    <w:rsid w:val="00A80508"/>
    <w:rsid w:val="00A80EA0"/>
    <w:rsid w:val="00A87893"/>
    <w:rsid w:val="00A90B76"/>
    <w:rsid w:val="00A94A39"/>
    <w:rsid w:val="00A96BF3"/>
    <w:rsid w:val="00AA2E3F"/>
    <w:rsid w:val="00AA6126"/>
    <w:rsid w:val="00AB564D"/>
    <w:rsid w:val="00AC0802"/>
    <w:rsid w:val="00AC2CE1"/>
    <w:rsid w:val="00AD14F3"/>
    <w:rsid w:val="00AD6184"/>
    <w:rsid w:val="00AD6630"/>
    <w:rsid w:val="00AE160F"/>
    <w:rsid w:val="00AE4B33"/>
    <w:rsid w:val="00AE6FA4"/>
    <w:rsid w:val="00AF1659"/>
    <w:rsid w:val="00AF2E8E"/>
    <w:rsid w:val="00AF341C"/>
    <w:rsid w:val="00AF7580"/>
    <w:rsid w:val="00B01BA5"/>
    <w:rsid w:val="00B075AB"/>
    <w:rsid w:val="00B11893"/>
    <w:rsid w:val="00B13778"/>
    <w:rsid w:val="00B14E52"/>
    <w:rsid w:val="00B15696"/>
    <w:rsid w:val="00B20A52"/>
    <w:rsid w:val="00B235CF"/>
    <w:rsid w:val="00B26D12"/>
    <w:rsid w:val="00B31729"/>
    <w:rsid w:val="00B46697"/>
    <w:rsid w:val="00B475E7"/>
    <w:rsid w:val="00B5016C"/>
    <w:rsid w:val="00B6013A"/>
    <w:rsid w:val="00B65262"/>
    <w:rsid w:val="00B712B3"/>
    <w:rsid w:val="00B75883"/>
    <w:rsid w:val="00B806A4"/>
    <w:rsid w:val="00B83411"/>
    <w:rsid w:val="00B83AE0"/>
    <w:rsid w:val="00B83B74"/>
    <w:rsid w:val="00B852A9"/>
    <w:rsid w:val="00B8548C"/>
    <w:rsid w:val="00B87C50"/>
    <w:rsid w:val="00BA096C"/>
    <w:rsid w:val="00BA363B"/>
    <w:rsid w:val="00BA643D"/>
    <w:rsid w:val="00BB0605"/>
    <w:rsid w:val="00BB3EBD"/>
    <w:rsid w:val="00BB44C5"/>
    <w:rsid w:val="00BC000F"/>
    <w:rsid w:val="00BC4418"/>
    <w:rsid w:val="00BC696A"/>
    <w:rsid w:val="00BC7EC4"/>
    <w:rsid w:val="00BD0FD0"/>
    <w:rsid w:val="00BD1F8D"/>
    <w:rsid w:val="00BD3034"/>
    <w:rsid w:val="00BD6CBA"/>
    <w:rsid w:val="00BE1469"/>
    <w:rsid w:val="00BE5959"/>
    <w:rsid w:val="00BF593F"/>
    <w:rsid w:val="00C00901"/>
    <w:rsid w:val="00C0185A"/>
    <w:rsid w:val="00C02B45"/>
    <w:rsid w:val="00C04692"/>
    <w:rsid w:val="00C04959"/>
    <w:rsid w:val="00C05A94"/>
    <w:rsid w:val="00C05EBD"/>
    <w:rsid w:val="00C14FE9"/>
    <w:rsid w:val="00C20985"/>
    <w:rsid w:val="00C22FCF"/>
    <w:rsid w:val="00C33AD1"/>
    <w:rsid w:val="00C40130"/>
    <w:rsid w:val="00C43A9E"/>
    <w:rsid w:val="00C443A2"/>
    <w:rsid w:val="00C44743"/>
    <w:rsid w:val="00C510F0"/>
    <w:rsid w:val="00C52EE9"/>
    <w:rsid w:val="00C602CC"/>
    <w:rsid w:val="00C64B85"/>
    <w:rsid w:val="00C66086"/>
    <w:rsid w:val="00C66BE6"/>
    <w:rsid w:val="00C7023E"/>
    <w:rsid w:val="00C731BF"/>
    <w:rsid w:val="00C73730"/>
    <w:rsid w:val="00C742E6"/>
    <w:rsid w:val="00C85F95"/>
    <w:rsid w:val="00C86E6A"/>
    <w:rsid w:val="00C87762"/>
    <w:rsid w:val="00CA6F2A"/>
    <w:rsid w:val="00CA737E"/>
    <w:rsid w:val="00CB4CF0"/>
    <w:rsid w:val="00CC16F5"/>
    <w:rsid w:val="00CC3233"/>
    <w:rsid w:val="00CC733C"/>
    <w:rsid w:val="00CD72F5"/>
    <w:rsid w:val="00CF337F"/>
    <w:rsid w:val="00CF5C3D"/>
    <w:rsid w:val="00D00234"/>
    <w:rsid w:val="00D04CB9"/>
    <w:rsid w:val="00D0649A"/>
    <w:rsid w:val="00D06A94"/>
    <w:rsid w:val="00D10D00"/>
    <w:rsid w:val="00D11177"/>
    <w:rsid w:val="00D17FD3"/>
    <w:rsid w:val="00D251AF"/>
    <w:rsid w:val="00D26434"/>
    <w:rsid w:val="00D31927"/>
    <w:rsid w:val="00D31DE7"/>
    <w:rsid w:val="00D3322C"/>
    <w:rsid w:val="00D33DE9"/>
    <w:rsid w:val="00D33EC5"/>
    <w:rsid w:val="00D356A0"/>
    <w:rsid w:val="00D411C7"/>
    <w:rsid w:val="00D63732"/>
    <w:rsid w:val="00D63D09"/>
    <w:rsid w:val="00D63DE1"/>
    <w:rsid w:val="00D70AC5"/>
    <w:rsid w:val="00D7211F"/>
    <w:rsid w:val="00D7387F"/>
    <w:rsid w:val="00D7693D"/>
    <w:rsid w:val="00D809CB"/>
    <w:rsid w:val="00D84462"/>
    <w:rsid w:val="00D84F20"/>
    <w:rsid w:val="00D85DCF"/>
    <w:rsid w:val="00D922B9"/>
    <w:rsid w:val="00D93F1A"/>
    <w:rsid w:val="00D968BA"/>
    <w:rsid w:val="00DB6B26"/>
    <w:rsid w:val="00DC2C5A"/>
    <w:rsid w:val="00DC3216"/>
    <w:rsid w:val="00DC3C16"/>
    <w:rsid w:val="00DC6B39"/>
    <w:rsid w:val="00DD011C"/>
    <w:rsid w:val="00DD3284"/>
    <w:rsid w:val="00DD4E6F"/>
    <w:rsid w:val="00DD69E0"/>
    <w:rsid w:val="00DF0B72"/>
    <w:rsid w:val="00E00894"/>
    <w:rsid w:val="00E02A21"/>
    <w:rsid w:val="00E0471B"/>
    <w:rsid w:val="00E2093C"/>
    <w:rsid w:val="00E20C39"/>
    <w:rsid w:val="00E22205"/>
    <w:rsid w:val="00E230C9"/>
    <w:rsid w:val="00E23411"/>
    <w:rsid w:val="00E23853"/>
    <w:rsid w:val="00E24E29"/>
    <w:rsid w:val="00E25EF5"/>
    <w:rsid w:val="00E2665D"/>
    <w:rsid w:val="00E31F58"/>
    <w:rsid w:val="00E32F1F"/>
    <w:rsid w:val="00E354E3"/>
    <w:rsid w:val="00E40189"/>
    <w:rsid w:val="00E534B2"/>
    <w:rsid w:val="00E57077"/>
    <w:rsid w:val="00E57181"/>
    <w:rsid w:val="00E610E0"/>
    <w:rsid w:val="00E670BA"/>
    <w:rsid w:val="00E671E6"/>
    <w:rsid w:val="00E7080B"/>
    <w:rsid w:val="00E77D60"/>
    <w:rsid w:val="00E84BD9"/>
    <w:rsid w:val="00E93E5E"/>
    <w:rsid w:val="00E93FDA"/>
    <w:rsid w:val="00E96E03"/>
    <w:rsid w:val="00EA393D"/>
    <w:rsid w:val="00EA659B"/>
    <w:rsid w:val="00EB1819"/>
    <w:rsid w:val="00EB33DC"/>
    <w:rsid w:val="00EB64C1"/>
    <w:rsid w:val="00EB6D4D"/>
    <w:rsid w:val="00EB7EAF"/>
    <w:rsid w:val="00EC2E83"/>
    <w:rsid w:val="00ED0341"/>
    <w:rsid w:val="00ED09C9"/>
    <w:rsid w:val="00ED10F6"/>
    <w:rsid w:val="00ED1FEF"/>
    <w:rsid w:val="00ED34FD"/>
    <w:rsid w:val="00EE0A35"/>
    <w:rsid w:val="00EE648C"/>
    <w:rsid w:val="00EE6CC0"/>
    <w:rsid w:val="00EE774D"/>
    <w:rsid w:val="00EF0147"/>
    <w:rsid w:val="00EF41A7"/>
    <w:rsid w:val="00F00BC8"/>
    <w:rsid w:val="00F01853"/>
    <w:rsid w:val="00F025C7"/>
    <w:rsid w:val="00F0357F"/>
    <w:rsid w:val="00F04126"/>
    <w:rsid w:val="00F12C77"/>
    <w:rsid w:val="00F13CF1"/>
    <w:rsid w:val="00F14188"/>
    <w:rsid w:val="00F1467D"/>
    <w:rsid w:val="00F152F2"/>
    <w:rsid w:val="00F15F32"/>
    <w:rsid w:val="00F23971"/>
    <w:rsid w:val="00F24FD4"/>
    <w:rsid w:val="00F30061"/>
    <w:rsid w:val="00F30A8D"/>
    <w:rsid w:val="00F31608"/>
    <w:rsid w:val="00F31BAF"/>
    <w:rsid w:val="00F3475F"/>
    <w:rsid w:val="00F367C0"/>
    <w:rsid w:val="00F374F2"/>
    <w:rsid w:val="00F41F3C"/>
    <w:rsid w:val="00F438D1"/>
    <w:rsid w:val="00F56473"/>
    <w:rsid w:val="00F57C06"/>
    <w:rsid w:val="00F63B15"/>
    <w:rsid w:val="00F64ACD"/>
    <w:rsid w:val="00F64C66"/>
    <w:rsid w:val="00F7056C"/>
    <w:rsid w:val="00F70E11"/>
    <w:rsid w:val="00F71DC9"/>
    <w:rsid w:val="00F7236F"/>
    <w:rsid w:val="00F72D3D"/>
    <w:rsid w:val="00F7373F"/>
    <w:rsid w:val="00F77502"/>
    <w:rsid w:val="00F87DD8"/>
    <w:rsid w:val="00F964FD"/>
    <w:rsid w:val="00FA11C1"/>
    <w:rsid w:val="00FA14B9"/>
    <w:rsid w:val="00FA15A2"/>
    <w:rsid w:val="00FA3B24"/>
    <w:rsid w:val="00FA531C"/>
    <w:rsid w:val="00FA7BDB"/>
    <w:rsid w:val="00FB52D3"/>
    <w:rsid w:val="00FB658A"/>
    <w:rsid w:val="00FB75E4"/>
    <w:rsid w:val="00FB7C36"/>
    <w:rsid w:val="00FC017C"/>
    <w:rsid w:val="00FD2C19"/>
    <w:rsid w:val="00FD36E9"/>
    <w:rsid w:val="00FE1323"/>
    <w:rsid w:val="00FE1509"/>
    <w:rsid w:val="00FE309C"/>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4D53C0"/>
  <w15:chartTrackingRefBased/>
  <w15:docId w15:val="{6CD15CED-AE5C-9541-84A9-5C50BE653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ru-KZ"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lsdException w:name="Body Text Indent 3" w:semiHidden="1" w:uiPriority="0"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64DD"/>
    <w:rPr>
      <w:rFonts w:ascii="Times New Roman" w:eastAsia="Times New Roman" w:hAnsi="Times New Roman" w:cs="Times New Roman"/>
      <w:lang w:eastAsia="ru-RU"/>
    </w:rPr>
  </w:style>
  <w:style w:type="paragraph" w:styleId="1">
    <w:name w:val="heading 1"/>
    <w:basedOn w:val="a"/>
    <w:link w:val="10"/>
    <w:qFormat/>
    <w:rsid w:val="007D5FB7"/>
    <w:pPr>
      <w:widowControl w:val="0"/>
      <w:autoSpaceDE w:val="0"/>
      <w:autoSpaceDN w:val="0"/>
      <w:spacing w:before="101"/>
      <w:ind w:left="110"/>
      <w:outlineLvl w:val="0"/>
    </w:pPr>
    <w:rPr>
      <w:rFonts w:ascii="Arial" w:eastAsia="Arial" w:hAnsi="Arial" w:cs="Arial"/>
      <w:b/>
      <w:bCs/>
      <w:sz w:val="28"/>
      <w:szCs w:val="28"/>
      <w:lang w:val="en-US"/>
    </w:rPr>
  </w:style>
  <w:style w:type="paragraph" w:styleId="2">
    <w:name w:val="heading 2"/>
    <w:basedOn w:val="a"/>
    <w:next w:val="a"/>
    <w:link w:val="20"/>
    <w:unhideWhenUsed/>
    <w:qFormat/>
    <w:rsid w:val="0089162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891626"/>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semiHidden/>
    <w:unhideWhenUsed/>
    <w:qFormat/>
    <w:rsid w:val="00B31729"/>
    <w:pPr>
      <w:keepNext/>
      <w:keepLines/>
      <w:spacing w:before="40" w:line="276" w:lineRule="auto"/>
      <w:outlineLvl w:val="3"/>
    </w:pPr>
    <w:rPr>
      <w:rFonts w:ascii="Calibri Light" w:eastAsia="DengXian Light" w:hAnsi="Calibri Light"/>
      <w:i/>
      <w:iCs/>
      <w:color w:val="2E74B5"/>
      <w:lang w:val="kk-KZ"/>
    </w:rPr>
  </w:style>
  <w:style w:type="paragraph" w:styleId="5">
    <w:name w:val="heading 5"/>
    <w:basedOn w:val="a"/>
    <w:next w:val="a"/>
    <w:link w:val="50"/>
    <w:qFormat/>
    <w:rsid w:val="00B31729"/>
    <w:pPr>
      <w:keepNext/>
      <w:tabs>
        <w:tab w:val="left" w:pos="426"/>
      </w:tabs>
      <w:jc w:val="center"/>
      <w:outlineLvl w:val="4"/>
    </w:pPr>
    <w:rPr>
      <w:b/>
      <w:bCs/>
    </w:rPr>
  </w:style>
  <w:style w:type="paragraph" w:styleId="6">
    <w:name w:val="heading 6"/>
    <w:basedOn w:val="a"/>
    <w:next w:val="a"/>
    <w:link w:val="60"/>
    <w:qFormat/>
    <w:rsid w:val="00B31729"/>
    <w:pPr>
      <w:keepNext/>
      <w:tabs>
        <w:tab w:val="left" w:pos="0"/>
      </w:tabs>
      <w:ind w:left="709"/>
      <w:outlineLvl w:val="5"/>
    </w:pPr>
    <w:rPr>
      <w:i/>
      <w:iCs/>
      <w:sz w:val="28"/>
      <w:u w:val="single"/>
    </w:rPr>
  </w:style>
  <w:style w:type="paragraph" w:styleId="7">
    <w:name w:val="heading 7"/>
    <w:basedOn w:val="a"/>
    <w:next w:val="a"/>
    <w:link w:val="70"/>
    <w:qFormat/>
    <w:rsid w:val="00B31729"/>
    <w:pPr>
      <w:keepNext/>
      <w:tabs>
        <w:tab w:val="left" w:pos="0"/>
      </w:tabs>
      <w:ind w:left="480"/>
      <w:outlineLvl w:val="6"/>
    </w:pPr>
    <w:rPr>
      <w:i/>
      <w:iCs/>
      <w:sz w:val="28"/>
    </w:rPr>
  </w:style>
  <w:style w:type="paragraph" w:styleId="8">
    <w:name w:val="heading 8"/>
    <w:basedOn w:val="a"/>
    <w:next w:val="a"/>
    <w:link w:val="80"/>
    <w:semiHidden/>
    <w:unhideWhenUsed/>
    <w:qFormat/>
    <w:rsid w:val="00B31729"/>
    <w:pPr>
      <w:keepNext/>
      <w:keepLines/>
      <w:spacing w:before="40" w:line="276" w:lineRule="auto"/>
      <w:outlineLvl w:val="7"/>
    </w:pPr>
    <w:rPr>
      <w:rFonts w:ascii="Calibri Light" w:eastAsia="DengXian Light" w:hAnsi="Calibri Light"/>
      <w:color w:val="272727"/>
      <w:sz w:val="21"/>
      <w:szCs w:val="21"/>
      <w:lang w:val="kk-KZ"/>
    </w:rPr>
  </w:style>
  <w:style w:type="paragraph" w:styleId="9">
    <w:name w:val="heading 9"/>
    <w:basedOn w:val="a"/>
    <w:next w:val="a"/>
    <w:link w:val="90"/>
    <w:qFormat/>
    <w:rsid w:val="00B31729"/>
    <w:pPr>
      <w:keepNext/>
      <w:tabs>
        <w:tab w:val="left" w:pos="0"/>
      </w:tabs>
      <w:ind w:firstLine="709"/>
      <w:jc w:val="center"/>
      <w:outlineLvl w:val="8"/>
    </w:pPr>
    <w:rPr>
      <w:b/>
      <w:bCs/>
      <w:i/>
      <w:i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rsid w:val="00033D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B83AE0"/>
    <w:pPr>
      <w:spacing w:before="100" w:beforeAutospacing="1" w:after="100" w:afterAutospacing="1"/>
    </w:pPr>
  </w:style>
  <w:style w:type="paragraph" w:styleId="a5">
    <w:name w:val="header"/>
    <w:basedOn w:val="a"/>
    <w:link w:val="a6"/>
    <w:unhideWhenUsed/>
    <w:qFormat/>
    <w:rsid w:val="0014005B"/>
    <w:pPr>
      <w:tabs>
        <w:tab w:val="center" w:pos="4513"/>
        <w:tab w:val="right" w:pos="9026"/>
      </w:tabs>
    </w:pPr>
  </w:style>
  <w:style w:type="character" w:customStyle="1" w:styleId="a6">
    <w:name w:val="Верхний колонтитул Знак"/>
    <w:basedOn w:val="a0"/>
    <w:link w:val="a5"/>
    <w:qFormat/>
    <w:rsid w:val="0014005B"/>
    <w:rPr>
      <w:rFonts w:ascii="Calibri" w:eastAsia="Calibri" w:hAnsi="Calibri" w:cs="Times New Roman"/>
      <w:sz w:val="22"/>
      <w:szCs w:val="22"/>
      <w:lang w:val="ru-RU"/>
    </w:rPr>
  </w:style>
  <w:style w:type="paragraph" w:styleId="a7">
    <w:name w:val="footer"/>
    <w:basedOn w:val="a"/>
    <w:link w:val="a8"/>
    <w:uiPriority w:val="99"/>
    <w:unhideWhenUsed/>
    <w:qFormat/>
    <w:rsid w:val="0014005B"/>
    <w:pPr>
      <w:tabs>
        <w:tab w:val="center" w:pos="4513"/>
        <w:tab w:val="right" w:pos="9026"/>
      </w:tabs>
    </w:pPr>
  </w:style>
  <w:style w:type="character" w:customStyle="1" w:styleId="a8">
    <w:name w:val="Нижний колонтитул Знак"/>
    <w:basedOn w:val="a0"/>
    <w:link w:val="a7"/>
    <w:uiPriority w:val="99"/>
    <w:qFormat/>
    <w:rsid w:val="0014005B"/>
    <w:rPr>
      <w:rFonts w:ascii="Calibri" w:eastAsia="Calibri" w:hAnsi="Calibri" w:cs="Times New Roman"/>
      <w:sz w:val="22"/>
      <w:szCs w:val="22"/>
      <w:lang w:val="ru-RU"/>
    </w:rPr>
  </w:style>
  <w:style w:type="character" w:customStyle="1" w:styleId="10">
    <w:name w:val="Заголовок 1 Знак"/>
    <w:basedOn w:val="a0"/>
    <w:link w:val="1"/>
    <w:qFormat/>
    <w:rsid w:val="007D5FB7"/>
    <w:rPr>
      <w:rFonts w:ascii="Arial" w:eastAsia="Arial" w:hAnsi="Arial" w:cs="Arial"/>
      <w:b/>
      <w:bCs/>
      <w:sz w:val="28"/>
      <w:szCs w:val="28"/>
      <w:lang w:val="en-US"/>
    </w:rPr>
  </w:style>
  <w:style w:type="character" w:styleId="a9">
    <w:name w:val="Placeholder Text"/>
    <w:basedOn w:val="a0"/>
    <w:uiPriority w:val="99"/>
    <w:semiHidden/>
    <w:rsid w:val="0059242C"/>
    <w:rPr>
      <w:color w:val="808080"/>
    </w:rPr>
  </w:style>
  <w:style w:type="paragraph" w:customStyle="1" w:styleId="Default">
    <w:name w:val="Default"/>
    <w:rsid w:val="0059242C"/>
    <w:pPr>
      <w:autoSpaceDE w:val="0"/>
      <w:autoSpaceDN w:val="0"/>
      <w:adjustRightInd w:val="0"/>
    </w:pPr>
    <w:rPr>
      <w:rFonts w:ascii="Times New Roman" w:hAnsi="Times New Roman" w:cs="Times New Roman"/>
      <w:color w:val="000000"/>
      <w:lang w:val="ru-RU"/>
    </w:rPr>
  </w:style>
  <w:style w:type="paragraph" w:styleId="aa">
    <w:name w:val="List Paragraph"/>
    <w:basedOn w:val="a"/>
    <w:uiPriority w:val="34"/>
    <w:qFormat/>
    <w:rsid w:val="003C107D"/>
    <w:pPr>
      <w:spacing w:after="200" w:line="276" w:lineRule="auto"/>
      <w:ind w:left="720"/>
      <w:contextualSpacing/>
    </w:pPr>
  </w:style>
  <w:style w:type="character" w:styleId="ab">
    <w:name w:val="page number"/>
    <w:basedOn w:val="a0"/>
    <w:unhideWhenUsed/>
    <w:qFormat/>
    <w:rsid w:val="003A7304"/>
  </w:style>
  <w:style w:type="paragraph" w:customStyle="1" w:styleId="trt0xe">
    <w:name w:val="trt0xe"/>
    <w:basedOn w:val="a"/>
    <w:rsid w:val="009E0D23"/>
    <w:pPr>
      <w:spacing w:before="100" w:beforeAutospacing="1" w:after="100" w:afterAutospacing="1"/>
    </w:pPr>
  </w:style>
  <w:style w:type="character" w:customStyle="1" w:styleId="apple-converted-space">
    <w:name w:val="apple-converted-space"/>
    <w:basedOn w:val="a0"/>
    <w:rsid w:val="009E0D23"/>
  </w:style>
  <w:style w:type="character" w:customStyle="1" w:styleId="ac">
    <w:name w:val="Основной текст Знак"/>
    <w:basedOn w:val="a0"/>
    <w:link w:val="ad"/>
    <w:qFormat/>
    <w:rsid w:val="00A50D8A"/>
    <w:rPr>
      <w:rFonts w:ascii="Times New Roman" w:eastAsia="Times New Roman" w:hAnsi="Times New Roman" w:cs="Times New Roman"/>
    </w:rPr>
  </w:style>
  <w:style w:type="paragraph" w:styleId="ad">
    <w:name w:val="Body Text"/>
    <w:basedOn w:val="a"/>
    <w:link w:val="ac"/>
    <w:qFormat/>
    <w:rsid w:val="00A50D8A"/>
    <w:pPr>
      <w:widowControl w:val="0"/>
      <w:spacing w:after="100" w:line="360" w:lineRule="auto"/>
      <w:ind w:firstLine="400"/>
    </w:pPr>
  </w:style>
  <w:style w:type="character" w:customStyle="1" w:styleId="11">
    <w:name w:val="Основной текст Знак1"/>
    <w:basedOn w:val="a0"/>
    <w:uiPriority w:val="99"/>
    <w:semiHidden/>
    <w:rsid w:val="00A50D8A"/>
    <w:rPr>
      <w:rFonts w:ascii="Calibri" w:eastAsia="Calibri" w:hAnsi="Calibri" w:cs="Times New Roman"/>
      <w:sz w:val="22"/>
      <w:szCs w:val="22"/>
      <w:lang w:val="ru-RU"/>
    </w:rPr>
  </w:style>
  <w:style w:type="character" w:customStyle="1" w:styleId="Picturecaption">
    <w:name w:val="Picture caption_"/>
    <w:basedOn w:val="a0"/>
    <w:link w:val="Picturecaption0"/>
    <w:rsid w:val="00A50D8A"/>
    <w:rPr>
      <w:rFonts w:ascii="Times New Roman" w:eastAsia="Times New Roman" w:hAnsi="Times New Roman" w:cs="Times New Roman"/>
    </w:rPr>
  </w:style>
  <w:style w:type="character" w:customStyle="1" w:styleId="Heading2">
    <w:name w:val="Heading #2_"/>
    <w:basedOn w:val="a0"/>
    <w:link w:val="Heading20"/>
    <w:rsid w:val="00A50D8A"/>
    <w:rPr>
      <w:rFonts w:ascii="Times New Roman" w:eastAsia="Times New Roman" w:hAnsi="Times New Roman" w:cs="Times New Roman"/>
      <w:b/>
      <w:bCs/>
    </w:rPr>
  </w:style>
  <w:style w:type="paragraph" w:customStyle="1" w:styleId="Picturecaption0">
    <w:name w:val="Picture caption"/>
    <w:basedOn w:val="a"/>
    <w:link w:val="Picturecaption"/>
    <w:rsid w:val="00A50D8A"/>
    <w:pPr>
      <w:widowControl w:val="0"/>
      <w:spacing w:line="360" w:lineRule="auto"/>
      <w:jc w:val="center"/>
    </w:pPr>
  </w:style>
  <w:style w:type="paragraph" w:customStyle="1" w:styleId="Heading20">
    <w:name w:val="Heading #2"/>
    <w:basedOn w:val="a"/>
    <w:link w:val="Heading2"/>
    <w:rsid w:val="00A50D8A"/>
    <w:pPr>
      <w:widowControl w:val="0"/>
      <w:spacing w:after="50" w:line="360" w:lineRule="auto"/>
      <w:jc w:val="center"/>
      <w:outlineLvl w:val="1"/>
    </w:pPr>
    <w:rPr>
      <w:b/>
      <w:bCs/>
    </w:rPr>
  </w:style>
  <w:style w:type="character" w:customStyle="1" w:styleId="20">
    <w:name w:val="Заголовок 2 Знак"/>
    <w:basedOn w:val="a0"/>
    <w:link w:val="2"/>
    <w:qFormat/>
    <w:rsid w:val="00891626"/>
    <w:rPr>
      <w:rFonts w:asciiTheme="majorHAnsi" w:eastAsiaTheme="majorEastAsia" w:hAnsiTheme="majorHAnsi" w:cstheme="majorBidi"/>
      <w:color w:val="2F5496" w:themeColor="accent1" w:themeShade="BF"/>
      <w:sz w:val="26"/>
      <w:szCs w:val="26"/>
      <w:lang w:val="ru-RU"/>
    </w:rPr>
  </w:style>
  <w:style w:type="character" w:customStyle="1" w:styleId="30">
    <w:name w:val="Заголовок 3 Знак"/>
    <w:basedOn w:val="a0"/>
    <w:link w:val="3"/>
    <w:uiPriority w:val="9"/>
    <w:qFormat/>
    <w:rsid w:val="00891626"/>
    <w:rPr>
      <w:rFonts w:asciiTheme="majorHAnsi" w:eastAsiaTheme="majorEastAsia" w:hAnsiTheme="majorHAnsi" w:cstheme="majorBidi"/>
      <w:color w:val="1F3763" w:themeColor="accent1" w:themeShade="7F"/>
      <w:lang w:val="ru-RU"/>
    </w:rPr>
  </w:style>
  <w:style w:type="character" w:customStyle="1" w:styleId="Bodytext2">
    <w:name w:val="Body text (2)_"/>
    <w:basedOn w:val="a0"/>
    <w:link w:val="Bodytext20"/>
    <w:rsid w:val="00576249"/>
    <w:rPr>
      <w:rFonts w:ascii="Times New Roman" w:eastAsia="Times New Roman" w:hAnsi="Times New Roman" w:cs="Times New Roman"/>
      <w:sz w:val="20"/>
      <w:szCs w:val="20"/>
    </w:rPr>
  </w:style>
  <w:style w:type="paragraph" w:customStyle="1" w:styleId="Bodytext20">
    <w:name w:val="Body text (2)"/>
    <w:basedOn w:val="a"/>
    <w:link w:val="Bodytext2"/>
    <w:rsid w:val="00576249"/>
    <w:pPr>
      <w:widowControl w:val="0"/>
      <w:spacing w:after="220"/>
      <w:ind w:firstLine="120"/>
    </w:pPr>
    <w:rPr>
      <w:sz w:val="20"/>
      <w:szCs w:val="20"/>
    </w:rPr>
  </w:style>
  <w:style w:type="character" w:customStyle="1" w:styleId="Heading3">
    <w:name w:val="Heading #3_"/>
    <w:basedOn w:val="a0"/>
    <w:link w:val="Heading30"/>
    <w:rsid w:val="00576249"/>
    <w:rPr>
      <w:rFonts w:ascii="Times New Roman" w:eastAsia="Times New Roman" w:hAnsi="Times New Roman" w:cs="Times New Roman"/>
      <w:sz w:val="30"/>
      <w:szCs w:val="30"/>
    </w:rPr>
  </w:style>
  <w:style w:type="paragraph" w:customStyle="1" w:styleId="Heading30">
    <w:name w:val="Heading #3"/>
    <w:basedOn w:val="a"/>
    <w:link w:val="Heading3"/>
    <w:rsid w:val="00576249"/>
    <w:pPr>
      <w:widowControl w:val="0"/>
      <w:spacing w:after="320" w:line="233" w:lineRule="auto"/>
      <w:outlineLvl w:val="2"/>
    </w:pPr>
    <w:rPr>
      <w:sz w:val="30"/>
      <w:szCs w:val="30"/>
    </w:rPr>
  </w:style>
  <w:style w:type="character" w:customStyle="1" w:styleId="40">
    <w:name w:val="Заголовок 4 Знак"/>
    <w:basedOn w:val="a0"/>
    <w:link w:val="4"/>
    <w:semiHidden/>
    <w:qFormat/>
    <w:rsid w:val="00B31729"/>
    <w:rPr>
      <w:rFonts w:ascii="Calibri Light" w:eastAsia="DengXian Light" w:hAnsi="Calibri Light" w:cs="Times New Roman"/>
      <w:i/>
      <w:iCs/>
      <w:color w:val="2E74B5"/>
      <w:lang w:val="kk-KZ"/>
    </w:rPr>
  </w:style>
  <w:style w:type="character" w:customStyle="1" w:styleId="50">
    <w:name w:val="Заголовок 5 Знак"/>
    <w:basedOn w:val="a0"/>
    <w:link w:val="5"/>
    <w:qFormat/>
    <w:rsid w:val="00B31729"/>
    <w:rPr>
      <w:rFonts w:ascii="Times New Roman" w:eastAsia="Times New Roman" w:hAnsi="Times New Roman" w:cs="Times New Roman"/>
      <w:b/>
      <w:bCs/>
      <w:lang w:val="ru-RU" w:eastAsia="ru-RU"/>
    </w:rPr>
  </w:style>
  <w:style w:type="character" w:customStyle="1" w:styleId="60">
    <w:name w:val="Заголовок 6 Знак"/>
    <w:basedOn w:val="a0"/>
    <w:link w:val="6"/>
    <w:qFormat/>
    <w:rsid w:val="00B31729"/>
    <w:rPr>
      <w:rFonts w:ascii="Times New Roman" w:eastAsia="Times New Roman" w:hAnsi="Times New Roman" w:cs="Times New Roman"/>
      <w:i/>
      <w:iCs/>
      <w:sz w:val="28"/>
      <w:u w:val="single"/>
      <w:lang w:val="ru-RU" w:eastAsia="ru-RU"/>
    </w:rPr>
  </w:style>
  <w:style w:type="character" w:customStyle="1" w:styleId="70">
    <w:name w:val="Заголовок 7 Знак"/>
    <w:basedOn w:val="a0"/>
    <w:link w:val="7"/>
    <w:qFormat/>
    <w:rsid w:val="00B31729"/>
    <w:rPr>
      <w:rFonts w:ascii="Times New Roman" w:eastAsia="Times New Roman" w:hAnsi="Times New Roman" w:cs="Times New Roman"/>
      <w:i/>
      <w:iCs/>
      <w:sz w:val="28"/>
      <w:lang w:val="ru-RU" w:eastAsia="ru-RU"/>
    </w:rPr>
  </w:style>
  <w:style w:type="character" w:customStyle="1" w:styleId="80">
    <w:name w:val="Заголовок 8 Знак"/>
    <w:basedOn w:val="a0"/>
    <w:link w:val="8"/>
    <w:semiHidden/>
    <w:qFormat/>
    <w:rsid w:val="00B31729"/>
    <w:rPr>
      <w:rFonts w:ascii="Calibri Light" w:eastAsia="DengXian Light" w:hAnsi="Calibri Light" w:cs="Times New Roman"/>
      <w:color w:val="272727"/>
      <w:sz w:val="21"/>
      <w:szCs w:val="21"/>
      <w:lang w:val="kk-KZ"/>
    </w:rPr>
  </w:style>
  <w:style w:type="character" w:customStyle="1" w:styleId="90">
    <w:name w:val="Заголовок 9 Знак"/>
    <w:basedOn w:val="a0"/>
    <w:link w:val="9"/>
    <w:qFormat/>
    <w:rsid w:val="00B31729"/>
    <w:rPr>
      <w:rFonts w:ascii="Times New Roman" w:eastAsia="Times New Roman" w:hAnsi="Times New Roman" w:cs="Times New Roman"/>
      <w:b/>
      <w:bCs/>
      <w:i/>
      <w:iCs/>
      <w:sz w:val="28"/>
      <w:lang w:val="ru-RU" w:eastAsia="ru-RU"/>
    </w:rPr>
  </w:style>
  <w:style w:type="character" w:customStyle="1" w:styleId="31">
    <w:name w:val="Основной текст (3)_"/>
    <w:basedOn w:val="a0"/>
    <w:link w:val="32"/>
    <w:rsid w:val="00B31729"/>
    <w:rPr>
      <w:rFonts w:ascii="Times New Roman" w:eastAsia="Times New Roman" w:hAnsi="Times New Roman" w:cs="Times New Roman"/>
      <w:i/>
      <w:iCs/>
      <w:shd w:val="clear" w:color="auto" w:fill="FFFFFF"/>
    </w:rPr>
  </w:style>
  <w:style w:type="paragraph" w:customStyle="1" w:styleId="32">
    <w:name w:val="Основной текст (3)"/>
    <w:basedOn w:val="a"/>
    <w:link w:val="31"/>
    <w:rsid w:val="00B31729"/>
    <w:pPr>
      <w:widowControl w:val="0"/>
      <w:shd w:val="clear" w:color="auto" w:fill="FFFFFF"/>
      <w:spacing w:after="300" w:line="274" w:lineRule="exact"/>
    </w:pPr>
    <w:rPr>
      <w:i/>
      <w:iCs/>
    </w:rPr>
  </w:style>
  <w:style w:type="character" w:customStyle="1" w:styleId="61">
    <w:name w:val="Основной текст (6)"/>
    <w:basedOn w:val="a0"/>
    <w:rsid w:val="00B31729"/>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rs6">
    <w:name w:val="rs6"/>
    <w:basedOn w:val="a0"/>
    <w:rsid w:val="00B31729"/>
  </w:style>
  <w:style w:type="character" w:customStyle="1" w:styleId="rs31">
    <w:name w:val="rs31"/>
    <w:basedOn w:val="a0"/>
    <w:rsid w:val="00B31729"/>
  </w:style>
  <w:style w:type="character" w:customStyle="1" w:styleId="rs23">
    <w:name w:val="rs23"/>
    <w:basedOn w:val="a0"/>
    <w:rsid w:val="00B31729"/>
  </w:style>
  <w:style w:type="character" w:customStyle="1" w:styleId="rs25">
    <w:name w:val="rs25"/>
    <w:basedOn w:val="a0"/>
    <w:rsid w:val="00B31729"/>
  </w:style>
  <w:style w:type="paragraph" w:styleId="ae">
    <w:name w:val="Balloon Text"/>
    <w:basedOn w:val="a"/>
    <w:link w:val="af"/>
    <w:unhideWhenUsed/>
    <w:qFormat/>
    <w:rsid w:val="00B31729"/>
    <w:rPr>
      <w:rFonts w:ascii="Tahoma" w:hAnsi="Tahoma" w:cs="Tahoma"/>
      <w:sz w:val="16"/>
      <w:szCs w:val="16"/>
    </w:rPr>
  </w:style>
  <w:style w:type="character" w:customStyle="1" w:styleId="af">
    <w:name w:val="Текст выноски Знак"/>
    <w:basedOn w:val="a0"/>
    <w:link w:val="ae"/>
    <w:rsid w:val="00B31729"/>
    <w:rPr>
      <w:rFonts w:ascii="Tahoma" w:eastAsia="Calibri" w:hAnsi="Tahoma" w:cs="Tahoma"/>
      <w:sz w:val="16"/>
      <w:szCs w:val="16"/>
      <w:lang w:val="ru-RU"/>
    </w:rPr>
  </w:style>
  <w:style w:type="character" w:customStyle="1" w:styleId="21">
    <w:name w:val="Основной текст (2)"/>
    <w:basedOn w:val="a0"/>
    <w:rsid w:val="00B3172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styleId="af0">
    <w:name w:val="Hyperlink"/>
    <w:basedOn w:val="a0"/>
    <w:uiPriority w:val="99"/>
    <w:unhideWhenUsed/>
    <w:rsid w:val="00B31729"/>
    <w:rPr>
      <w:color w:val="0563C1" w:themeColor="hyperlink"/>
      <w:u w:val="single"/>
    </w:rPr>
  </w:style>
  <w:style w:type="paragraph" w:customStyle="1" w:styleId="12">
    <w:name w:val="Знак1"/>
    <w:basedOn w:val="a"/>
    <w:autoRedefine/>
    <w:rsid w:val="00B31729"/>
    <w:pPr>
      <w:spacing w:line="240" w:lineRule="exact"/>
    </w:pPr>
    <w:rPr>
      <w:rFonts w:eastAsia="SimSun"/>
      <w:b/>
      <w:sz w:val="28"/>
      <w:lang w:val="en-US"/>
    </w:rPr>
  </w:style>
  <w:style w:type="paragraph" w:customStyle="1" w:styleId="41">
    <w:name w:val="Заголовок 41"/>
    <w:basedOn w:val="a"/>
    <w:next w:val="a"/>
    <w:unhideWhenUsed/>
    <w:qFormat/>
    <w:rsid w:val="00B31729"/>
    <w:pPr>
      <w:keepNext/>
      <w:keepLines/>
      <w:spacing w:before="40"/>
      <w:outlineLvl w:val="3"/>
    </w:pPr>
    <w:rPr>
      <w:rFonts w:ascii="Calibri Light" w:eastAsia="DengXian Light" w:hAnsi="Calibri Light"/>
      <w:i/>
      <w:iCs/>
      <w:color w:val="2E74B5"/>
      <w:lang w:val="kk-KZ"/>
    </w:rPr>
  </w:style>
  <w:style w:type="paragraph" w:customStyle="1" w:styleId="81">
    <w:name w:val="Заголовок 81"/>
    <w:basedOn w:val="a"/>
    <w:next w:val="a"/>
    <w:unhideWhenUsed/>
    <w:qFormat/>
    <w:rsid w:val="00B31729"/>
    <w:pPr>
      <w:keepNext/>
      <w:keepLines/>
      <w:spacing w:before="40"/>
      <w:outlineLvl w:val="7"/>
    </w:pPr>
    <w:rPr>
      <w:rFonts w:ascii="Calibri Light" w:eastAsia="DengXian Light" w:hAnsi="Calibri Light"/>
      <w:color w:val="272727"/>
      <w:sz w:val="21"/>
      <w:szCs w:val="21"/>
      <w:lang w:val="kk-KZ"/>
    </w:rPr>
  </w:style>
  <w:style w:type="numbering" w:customStyle="1" w:styleId="13">
    <w:name w:val="Нет списка1"/>
    <w:next w:val="a2"/>
    <w:uiPriority w:val="99"/>
    <w:semiHidden/>
    <w:unhideWhenUsed/>
    <w:rsid w:val="00B31729"/>
  </w:style>
  <w:style w:type="paragraph" w:styleId="22">
    <w:name w:val="Body Text 2"/>
    <w:basedOn w:val="a"/>
    <w:link w:val="23"/>
    <w:qFormat/>
    <w:rsid w:val="00B31729"/>
    <w:pPr>
      <w:spacing w:after="120" w:line="480" w:lineRule="auto"/>
    </w:pPr>
  </w:style>
  <w:style w:type="character" w:customStyle="1" w:styleId="23">
    <w:name w:val="Основной текст 2 Знак"/>
    <w:basedOn w:val="a0"/>
    <w:link w:val="22"/>
    <w:qFormat/>
    <w:rsid w:val="00B31729"/>
    <w:rPr>
      <w:rFonts w:ascii="Times New Roman" w:eastAsia="Times New Roman" w:hAnsi="Times New Roman" w:cs="Times New Roman"/>
      <w:lang w:val="ru-RU" w:eastAsia="ru-RU"/>
    </w:rPr>
  </w:style>
  <w:style w:type="paragraph" w:styleId="af1">
    <w:name w:val="Body Text Indent"/>
    <w:basedOn w:val="a"/>
    <w:link w:val="af2"/>
    <w:qFormat/>
    <w:rsid w:val="00B31729"/>
    <w:pPr>
      <w:ind w:firstLine="426"/>
      <w:jc w:val="both"/>
    </w:pPr>
    <w:rPr>
      <w:sz w:val="28"/>
    </w:rPr>
  </w:style>
  <w:style w:type="character" w:customStyle="1" w:styleId="af2">
    <w:name w:val="Основной текст с отступом Знак"/>
    <w:basedOn w:val="a0"/>
    <w:link w:val="af1"/>
    <w:qFormat/>
    <w:rsid w:val="00B31729"/>
    <w:rPr>
      <w:rFonts w:ascii="Times New Roman" w:eastAsia="Times New Roman" w:hAnsi="Times New Roman" w:cs="Times New Roman"/>
      <w:sz w:val="28"/>
      <w:lang w:val="ru-RU" w:eastAsia="ru-RU"/>
    </w:rPr>
  </w:style>
  <w:style w:type="paragraph" w:styleId="24">
    <w:name w:val="Body Text Indent 2"/>
    <w:basedOn w:val="a"/>
    <w:link w:val="25"/>
    <w:rsid w:val="00B31729"/>
    <w:pPr>
      <w:spacing w:after="120" w:line="480" w:lineRule="auto"/>
      <w:ind w:left="283"/>
    </w:pPr>
  </w:style>
  <w:style w:type="character" w:customStyle="1" w:styleId="25">
    <w:name w:val="Основной текст с отступом 2 Знак"/>
    <w:basedOn w:val="a0"/>
    <w:link w:val="24"/>
    <w:qFormat/>
    <w:rsid w:val="00B31729"/>
    <w:rPr>
      <w:rFonts w:ascii="Times New Roman" w:eastAsia="Times New Roman" w:hAnsi="Times New Roman" w:cs="Times New Roman"/>
      <w:lang w:val="ru-RU" w:eastAsia="ru-RU"/>
    </w:rPr>
  </w:style>
  <w:style w:type="paragraph" w:styleId="33">
    <w:name w:val="Body Text Indent 3"/>
    <w:basedOn w:val="a"/>
    <w:link w:val="34"/>
    <w:qFormat/>
    <w:rsid w:val="00B31729"/>
    <w:pPr>
      <w:spacing w:after="120"/>
      <w:ind w:left="283"/>
    </w:pPr>
    <w:rPr>
      <w:sz w:val="16"/>
      <w:szCs w:val="16"/>
    </w:rPr>
  </w:style>
  <w:style w:type="character" w:customStyle="1" w:styleId="34">
    <w:name w:val="Основной текст с отступом 3 Знак"/>
    <w:basedOn w:val="a0"/>
    <w:link w:val="33"/>
    <w:qFormat/>
    <w:rsid w:val="00B31729"/>
    <w:rPr>
      <w:rFonts w:ascii="Times New Roman" w:eastAsia="Times New Roman" w:hAnsi="Times New Roman" w:cs="Times New Roman"/>
      <w:sz w:val="16"/>
      <w:szCs w:val="16"/>
      <w:lang w:val="ru-RU" w:eastAsia="ru-RU"/>
    </w:rPr>
  </w:style>
  <w:style w:type="character" w:styleId="af3">
    <w:name w:val="Emphasis"/>
    <w:basedOn w:val="a0"/>
    <w:uiPriority w:val="20"/>
    <w:qFormat/>
    <w:rsid w:val="00B31729"/>
    <w:rPr>
      <w:i/>
      <w:iCs/>
    </w:rPr>
  </w:style>
  <w:style w:type="character" w:styleId="HTML">
    <w:name w:val="HTML Definition"/>
    <w:rsid w:val="00B31729"/>
    <w:rPr>
      <w:i/>
      <w:iCs/>
    </w:rPr>
  </w:style>
  <w:style w:type="table" w:customStyle="1" w:styleId="14">
    <w:name w:val="Сетка таблицы1"/>
    <w:basedOn w:val="a1"/>
    <w:next w:val="a3"/>
    <w:uiPriority w:val="39"/>
    <w:qFormat/>
    <w:rsid w:val="00B31729"/>
    <w:rPr>
      <w:rFonts w:eastAsia="SimSu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Абзац списка1"/>
    <w:basedOn w:val="a"/>
    <w:uiPriority w:val="34"/>
    <w:qFormat/>
    <w:rsid w:val="00B31729"/>
    <w:pPr>
      <w:ind w:left="720"/>
      <w:contextualSpacing/>
    </w:pPr>
    <w:rPr>
      <w:rFonts w:eastAsia="SimSun"/>
      <w:lang w:val="kk-KZ"/>
    </w:rPr>
  </w:style>
  <w:style w:type="character" w:customStyle="1" w:styleId="1577pt13">
    <w:name w:val="Основной текст (157) + 7 pt13"/>
    <w:qFormat/>
    <w:rsid w:val="00B31729"/>
    <w:rPr>
      <w:spacing w:val="0"/>
      <w:sz w:val="14"/>
      <w:szCs w:val="14"/>
      <w:shd w:val="clear" w:color="auto" w:fill="FFFFFF"/>
      <w:lang w:bidi="ar-SA"/>
    </w:rPr>
  </w:style>
  <w:style w:type="character" w:customStyle="1" w:styleId="157">
    <w:name w:val="Основной текст (157)_"/>
    <w:link w:val="1571"/>
    <w:locked/>
    <w:rsid w:val="00B31729"/>
    <w:rPr>
      <w:sz w:val="16"/>
      <w:szCs w:val="16"/>
      <w:shd w:val="clear" w:color="auto" w:fill="FFFFFF"/>
    </w:rPr>
  </w:style>
  <w:style w:type="paragraph" w:customStyle="1" w:styleId="1571">
    <w:name w:val="Основной текст (157)1"/>
    <w:basedOn w:val="a"/>
    <w:link w:val="157"/>
    <w:rsid w:val="00B31729"/>
    <w:pPr>
      <w:shd w:val="clear" w:color="auto" w:fill="FFFFFF"/>
      <w:spacing w:line="240" w:lineRule="atLeast"/>
      <w:jc w:val="both"/>
    </w:pPr>
    <w:rPr>
      <w:rFonts w:asciiTheme="minorHAnsi" w:eastAsiaTheme="minorHAnsi" w:hAnsiTheme="minorHAnsi" w:cstheme="minorBidi"/>
      <w:sz w:val="16"/>
      <w:szCs w:val="16"/>
      <w:shd w:val="clear" w:color="auto" w:fill="FFFFFF"/>
    </w:rPr>
  </w:style>
  <w:style w:type="character" w:customStyle="1" w:styleId="71">
    <w:name w:val="Основной шрифт абзаца7"/>
    <w:qFormat/>
    <w:rsid w:val="00B31729"/>
  </w:style>
  <w:style w:type="character" w:customStyle="1" w:styleId="210">
    <w:name w:val="Основной текст с отступом 2 Знак1"/>
    <w:basedOn w:val="a0"/>
    <w:uiPriority w:val="99"/>
    <w:semiHidden/>
    <w:rsid w:val="00B31729"/>
    <w:rPr>
      <w:rFonts w:ascii="Times New Roman" w:hAnsi="Times New Roman" w:cs="Times New Roman"/>
      <w:sz w:val="24"/>
      <w:szCs w:val="24"/>
      <w:lang w:val="kk-KZ" w:eastAsia="ru-RU"/>
    </w:rPr>
  </w:style>
  <w:style w:type="character" w:customStyle="1" w:styleId="310">
    <w:name w:val="Основной текст с отступом 3 Знак1"/>
    <w:basedOn w:val="a0"/>
    <w:uiPriority w:val="99"/>
    <w:semiHidden/>
    <w:rsid w:val="00B31729"/>
    <w:rPr>
      <w:rFonts w:ascii="Times New Roman" w:hAnsi="Times New Roman" w:cs="Times New Roman"/>
      <w:sz w:val="16"/>
      <w:szCs w:val="16"/>
      <w:lang w:val="kk-KZ" w:eastAsia="ru-RU"/>
    </w:rPr>
  </w:style>
  <w:style w:type="character" w:customStyle="1" w:styleId="16">
    <w:name w:val="Верхний колонтитул Знак1"/>
    <w:basedOn w:val="a0"/>
    <w:uiPriority w:val="99"/>
    <w:semiHidden/>
    <w:rsid w:val="00B31729"/>
    <w:rPr>
      <w:rFonts w:ascii="Times New Roman" w:hAnsi="Times New Roman" w:cs="Times New Roman"/>
      <w:sz w:val="24"/>
      <w:szCs w:val="24"/>
      <w:lang w:val="kk-KZ" w:eastAsia="ru-RU"/>
    </w:rPr>
  </w:style>
  <w:style w:type="character" w:customStyle="1" w:styleId="17">
    <w:name w:val="Основной текст с отступом Знак1"/>
    <w:basedOn w:val="a0"/>
    <w:uiPriority w:val="99"/>
    <w:semiHidden/>
    <w:rsid w:val="00B31729"/>
    <w:rPr>
      <w:rFonts w:ascii="Times New Roman" w:hAnsi="Times New Roman" w:cs="Times New Roman"/>
      <w:sz w:val="24"/>
      <w:szCs w:val="24"/>
      <w:lang w:val="kk-KZ" w:eastAsia="ru-RU"/>
    </w:rPr>
  </w:style>
  <w:style w:type="character" w:customStyle="1" w:styleId="18">
    <w:name w:val="Нижний колонтитул Знак1"/>
    <w:basedOn w:val="a0"/>
    <w:uiPriority w:val="99"/>
    <w:semiHidden/>
    <w:rsid w:val="00B31729"/>
    <w:rPr>
      <w:rFonts w:ascii="Times New Roman" w:hAnsi="Times New Roman" w:cs="Times New Roman"/>
      <w:sz w:val="24"/>
      <w:szCs w:val="24"/>
      <w:lang w:val="kk-KZ" w:eastAsia="ru-RU"/>
    </w:rPr>
  </w:style>
  <w:style w:type="character" w:customStyle="1" w:styleId="211">
    <w:name w:val="Основной текст 2 Знак1"/>
    <w:basedOn w:val="a0"/>
    <w:uiPriority w:val="99"/>
    <w:semiHidden/>
    <w:rsid w:val="00B31729"/>
    <w:rPr>
      <w:rFonts w:ascii="Times New Roman" w:hAnsi="Times New Roman" w:cs="Times New Roman"/>
      <w:sz w:val="24"/>
      <w:szCs w:val="24"/>
      <w:lang w:val="kk-KZ" w:eastAsia="ru-RU"/>
    </w:rPr>
  </w:style>
  <w:style w:type="character" w:customStyle="1" w:styleId="19">
    <w:name w:val="Текст выноски Знак1"/>
    <w:basedOn w:val="a0"/>
    <w:uiPriority w:val="99"/>
    <w:semiHidden/>
    <w:rsid w:val="00B31729"/>
    <w:rPr>
      <w:rFonts w:ascii="Segoe UI" w:hAnsi="Segoe UI" w:cs="Segoe UI"/>
      <w:sz w:val="18"/>
      <w:szCs w:val="18"/>
      <w:lang w:val="kk-KZ" w:eastAsia="ru-RU"/>
    </w:rPr>
  </w:style>
  <w:style w:type="paragraph" w:customStyle="1" w:styleId="Normal1">
    <w:name w:val="Normal1"/>
    <w:rsid w:val="00B31729"/>
    <w:pPr>
      <w:widowControl w:val="0"/>
      <w:jc w:val="both"/>
    </w:pPr>
    <w:rPr>
      <w:rFonts w:ascii="Times New Roman" w:eastAsia="Times New Roman" w:hAnsi="Times New Roman" w:cs="Times New Roman"/>
      <w:szCs w:val="20"/>
      <w:lang w:val="ru-RU" w:eastAsia="ru-RU"/>
    </w:rPr>
  </w:style>
  <w:style w:type="table" w:customStyle="1" w:styleId="110">
    <w:name w:val="Сетка таблицы11"/>
    <w:basedOn w:val="a1"/>
    <w:rsid w:val="00B31729"/>
    <w:pPr>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
    <w:name w:val="Обычный1"/>
    <w:rsid w:val="00B31729"/>
    <w:pPr>
      <w:spacing w:before="100" w:beforeAutospacing="1" w:after="100" w:afterAutospacing="1" w:line="256" w:lineRule="auto"/>
    </w:pPr>
    <w:rPr>
      <w:rFonts w:ascii="Calibri" w:eastAsia="Times New Roman" w:hAnsi="Calibri" w:cs="Times New Roman"/>
      <w:lang w:val="ru-RU" w:eastAsia="ru-RU"/>
    </w:rPr>
  </w:style>
  <w:style w:type="paragraph" w:styleId="af4">
    <w:name w:val="caption"/>
    <w:basedOn w:val="a"/>
    <w:next w:val="a"/>
    <w:qFormat/>
    <w:rsid w:val="00B31729"/>
    <w:pPr>
      <w:tabs>
        <w:tab w:val="left" w:pos="0"/>
      </w:tabs>
      <w:jc w:val="both"/>
    </w:pPr>
    <w:rPr>
      <w:b/>
      <w:bCs/>
      <w:sz w:val="28"/>
    </w:rPr>
  </w:style>
  <w:style w:type="paragraph" w:styleId="af5">
    <w:name w:val="Document Map"/>
    <w:basedOn w:val="a"/>
    <w:link w:val="af6"/>
    <w:semiHidden/>
    <w:qFormat/>
    <w:rsid w:val="00B31729"/>
    <w:pPr>
      <w:shd w:val="clear" w:color="auto" w:fill="000080"/>
    </w:pPr>
    <w:rPr>
      <w:rFonts w:ascii="Tahoma" w:hAnsi="Tahoma" w:cs="Tahoma"/>
    </w:rPr>
  </w:style>
  <w:style w:type="character" w:customStyle="1" w:styleId="af6">
    <w:name w:val="Схема документа Знак"/>
    <w:basedOn w:val="a0"/>
    <w:link w:val="af5"/>
    <w:semiHidden/>
    <w:qFormat/>
    <w:rsid w:val="00B31729"/>
    <w:rPr>
      <w:rFonts w:ascii="Tahoma" w:eastAsia="Times New Roman" w:hAnsi="Tahoma" w:cs="Tahoma"/>
      <w:shd w:val="clear" w:color="auto" w:fill="000080"/>
      <w:lang w:val="ru-RU" w:eastAsia="ru-RU"/>
    </w:rPr>
  </w:style>
  <w:style w:type="paragraph" w:customStyle="1" w:styleId="Tabletext">
    <w:name w:val="Table text"/>
    <w:basedOn w:val="a"/>
    <w:next w:val="a"/>
    <w:uiPriority w:val="99"/>
    <w:rsid w:val="00B31729"/>
    <w:pPr>
      <w:autoSpaceDE w:val="0"/>
      <w:autoSpaceDN w:val="0"/>
      <w:adjustRightInd w:val="0"/>
    </w:pPr>
    <w:rPr>
      <w:rFonts w:ascii="Arial" w:hAnsi="Arial" w:cs="Arial"/>
    </w:rPr>
  </w:style>
  <w:style w:type="paragraph" w:customStyle="1" w:styleId="1b">
    <w:name w:val="Стиль1"/>
    <w:basedOn w:val="a"/>
    <w:autoRedefine/>
    <w:qFormat/>
    <w:rsid w:val="00B31729"/>
    <w:pPr>
      <w:ind w:firstLine="567"/>
      <w:jc w:val="both"/>
    </w:pPr>
    <w:rPr>
      <w:rFonts w:eastAsia="SimSun"/>
      <w:noProof/>
      <w:sz w:val="28"/>
      <w:szCs w:val="28"/>
      <w:lang w:val="kk-KZ"/>
    </w:rPr>
  </w:style>
  <w:style w:type="paragraph" w:styleId="HTML0">
    <w:name w:val="HTML Preformatted"/>
    <w:basedOn w:val="a"/>
    <w:link w:val="HTML1"/>
    <w:uiPriority w:val="99"/>
    <w:unhideWhenUsed/>
    <w:rsid w:val="00B31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
    <w:basedOn w:val="a0"/>
    <w:link w:val="HTML0"/>
    <w:uiPriority w:val="99"/>
    <w:rsid w:val="00B31729"/>
    <w:rPr>
      <w:rFonts w:ascii="Courier New" w:eastAsia="Times New Roman" w:hAnsi="Courier New" w:cs="Courier New"/>
      <w:sz w:val="20"/>
      <w:szCs w:val="20"/>
      <w:lang w:val="ru-RU" w:eastAsia="ru-RU"/>
    </w:rPr>
  </w:style>
  <w:style w:type="numbering" w:customStyle="1" w:styleId="111">
    <w:name w:val="Нет списка11"/>
    <w:next w:val="a2"/>
    <w:uiPriority w:val="99"/>
    <w:semiHidden/>
    <w:unhideWhenUsed/>
    <w:rsid w:val="00B31729"/>
  </w:style>
  <w:style w:type="table" w:customStyle="1" w:styleId="26">
    <w:name w:val="Сетка таблицы2"/>
    <w:basedOn w:val="a1"/>
    <w:next w:val="a3"/>
    <w:uiPriority w:val="39"/>
    <w:rsid w:val="00B31729"/>
    <w:rPr>
      <w:rFonts w:eastAsia="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3"/>
    <w:uiPriority w:val="39"/>
    <w:rsid w:val="00B31729"/>
    <w:rPr>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0">
    <w:name w:val="Заголовок 4 Знак1"/>
    <w:basedOn w:val="a0"/>
    <w:uiPriority w:val="9"/>
    <w:semiHidden/>
    <w:rsid w:val="00B31729"/>
    <w:rPr>
      <w:rFonts w:asciiTheme="majorHAnsi" w:eastAsiaTheme="majorEastAsia" w:hAnsiTheme="majorHAnsi" w:cstheme="majorBidi"/>
      <w:i/>
      <w:iCs/>
      <w:color w:val="2F5496" w:themeColor="accent1" w:themeShade="BF"/>
    </w:rPr>
  </w:style>
  <w:style w:type="character" w:customStyle="1" w:styleId="810">
    <w:name w:val="Заголовок 8 Знак1"/>
    <w:basedOn w:val="a0"/>
    <w:uiPriority w:val="9"/>
    <w:semiHidden/>
    <w:rsid w:val="00B31729"/>
    <w:rPr>
      <w:rFonts w:asciiTheme="majorHAnsi" w:eastAsiaTheme="majorEastAsia" w:hAnsiTheme="majorHAnsi" w:cstheme="majorBidi"/>
      <w:color w:val="272727" w:themeColor="text1" w:themeTint="D8"/>
      <w:sz w:val="21"/>
      <w:szCs w:val="21"/>
    </w:rPr>
  </w:style>
  <w:style w:type="paragraph" w:customStyle="1" w:styleId="1c">
    <w:name w:val="Знак1"/>
    <w:basedOn w:val="a"/>
    <w:autoRedefine/>
    <w:rsid w:val="00E0471B"/>
    <w:pPr>
      <w:spacing w:line="240" w:lineRule="exact"/>
    </w:pPr>
    <w:rPr>
      <w:rFonts w:eastAsia="SimSun"/>
      <w:b/>
      <w:sz w:val="28"/>
      <w:lang w:val="en-US"/>
    </w:rPr>
  </w:style>
  <w:style w:type="character" w:customStyle="1" w:styleId="82">
    <w:name w:val="Основной текст (8)_"/>
    <w:link w:val="83"/>
    <w:rsid w:val="00540659"/>
    <w:rPr>
      <w:rFonts w:ascii="Times New Roman" w:hAnsi="Times New Roman"/>
      <w:spacing w:val="2"/>
      <w:shd w:val="clear" w:color="auto" w:fill="FFFFFF"/>
    </w:rPr>
  </w:style>
  <w:style w:type="paragraph" w:customStyle="1" w:styleId="83">
    <w:name w:val="Основной текст (8)"/>
    <w:basedOn w:val="a"/>
    <w:link w:val="82"/>
    <w:rsid w:val="00540659"/>
    <w:pPr>
      <w:widowControl w:val="0"/>
      <w:shd w:val="clear" w:color="auto" w:fill="FFFFFF"/>
      <w:spacing w:line="250" w:lineRule="exact"/>
    </w:pPr>
    <w:rPr>
      <w:rFonts w:eastAsiaTheme="minorHAnsi" w:cstheme="minorBidi"/>
      <w:spacing w:val="2"/>
    </w:rPr>
  </w:style>
  <w:style w:type="character" w:customStyle="1" w:styleId="text-strong">
    <w:name w:val="text-strong"/>
    <w:basedOn w:val="a0"/>
    <w:rsid w:val="000B7D39"/>
  </w:style>
  <w:style w:type="paragraph" w:customStyle="1" w:styleId="212">
    <w:name w:val="Средняя сетка 21"/>
    <w:uiPriority w:val="1"/>
    <w:qFormat/>
    <w:rsid w:val="001E4EAF"/>
    <w:rPr>
      <w:rFonts w:ascii="Calibri" w:eastAsia="Calibri" w:hAnsi="Calibri" w:cs="Times New Roman"/>
      <w:sz w:val="22"/>
      <w:szCs w:val="2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90109">
      <w:bodyDiv w:val="1"/>
      <w:marLeft w:val="0"/>
      <w:marRight w:val="0"/>
      <w:marTop w:val="0"/>
      <w:marBottom w:val="0"/>
      <w:divBdr>
        <w:top w:val="none" w:sz="0" w:space="0" w:color="auto"/>
        <w:left w:val="none" w:sz="0" w:space="0" w:color="auto"/>
        <w:bottom w:val="none" w:sz="0" w:space="0" w:color="auto"/>
        <w:right w:val="none" w:sz="0" w:space="0" w:color="auto"/>
      </w:divBdr>
    </w:div>
    <w:div w:id="19429774">
      <w:bodyDiv w:val="1"/>
      <w:marLeft w:val="0"/>
      <w:marRight w:val="0"/>
      <w:marTop w:val="0"/>
      <w:marBottom w:val="0"/>
      <w:divBdr>
        <w:top w:val="none" w:sz="0" w:space="0" w:color="auto"/>
        <w:left w:val="none" w:sz="0" w:space="0" w:color="auto"/>
        <w:bottom w:val="none" w:sz="0" w:space="0" w:color="auto"/>
        <w:right w:val="none" w:sz="0" w:space="0" w:color="auto"/>
      </w:divBdr>
    </w:div>
    <w:div w:id="58946334">
      <w:bodyDiv w:val="1"/>
      <w:marLeft w:val="0"/>
      <w:marRight w:val="0"/>
      <w:marTop w:val="0"/>
      <w:marBottom w:val="0"/>
      <w:divBdr>
        <w:top w:val="none" w:sz="0" w:space="0" w:color="auto"/>
        <w:left w:val="none" w:sz="0" w:space="0" w:color="auto"/>
        <w:bottom w:val="none" w:sz="0" w:space="0" w:color="auto"/>
        <w:right w:val="none" w:sz="0" w:space="0" w:color="auto"/>
      </w:divBdr>
    </w:div>
    <w:div w:id="75631813">
      <w:bodyDiv w:val="1"/>
      <w:marLeft w:val="0"/>
      <w:marRight w:val="0"/>
      <w:marTop w:val="0"/>
      <w:marBottom w:val="0"/>
      <w:divBdr>
        <w:top w:val="none" w:sz="0" w:space="0" w:color="auto"/>
        <w:left w:val="none" w:sz="0" w:space="0" w:color="auto"/>
        <w:bottom w:val="none" w:sz="0" w:space="0" w:color="auto"/>
        <w:right w:val="none" w:sz="0" w:space="0" w:color="auto"/>
      </w:divBdr>
    </w:div>
    <w:div w:id="102380871">
      <w:bodyDiv w:val="1"/>
      <w:marLeft w:val="0"/>
      <w:marRight w:val="0"/>
      <w:marTop w:val="0"/>
      <w:marBottom w:val="0"/>
      <w:divBdr>
        <w:top w:val="none" w:sz="0" w:space="0" w:color="auto"/>
        <w:left w:val="none" w:sz="0" w:space="0" w:color="auto"/>
        <w:bottom w:val="none" w:sz="0" w:space="0" w:color="auto"/>
        <w:right w:val="none" w:sz="0" w:space="0" w:color="auto"/>
      </w:divBdr>
    </w:div>
    <w:div w:id="106974066">
      <w:bodyDiv w:val="1"/>
      <w:marLeft w:val="0"/>
      <w:marRight w:val="0"/>
      <w:marTop w:val="0"/>
      <w:marBottom w:val="0"/>
      <w:divBdr>
        <w:top w:val="none" w:sz="0" w:space="0" w:color="auto"/>
        <w:left w:val="none" w:sz="0" w:space="0" w:color="auto"/>
        <w:bottom w:val="none" w:sz="0" w:space="0" w:color="auto"/>
        <w:right w:val="none" w:sz="0" w:space="0" w:color="auto"/>
      </w:divBdr>
      <w:divsChild>
        <w:div w:id="1330989228">
          <w:marLeft w:val="0"/>
          <w:marRight w:val="0"/>
          <w:marTop w:val="0"/>
          <w:marBottom w:val="0"/>
          <w:divBdr>
            <w:top w:val="none" w:sz="0" w:space="0" w:color="auto"/>
            <w:left w:val="none" w:sz="0" w:space="0" w:color="auto"/>
            <w:bottom w:val="none" w:sz="0" w:space="0" w:color="auto"/>
            <w:right w:val="none" w:sz="0" w:space="0" w:color="auto"/>
          </w:divBdr>
          <w:divsChild>
            <w:div w:id="416171972">
              <w:marLeft w:val="0"/>
              <w:marRight w:val="0"/>
              <w:marTop w:val="0"/>
              <w:marBottom w:val="750"/>
              <w:divBdr>
                <w:top w:val="none" w:sz="0" w:space="0" w:color="auto"/>
                <w:left w:val="none" w:sz="0" w:space="0" w:color="auto"/>
                <w:bottom w:val="none" w:sz="0" w:space="0" w:color="auto"/>
                <w:right w:val="none" w:sz="0" w:space="0" w:color="auto"/>
              </w:divBdr>
              <w:divsChild>
                <w:div w:id="769275134">
                  <w:marLeft w:val="0"/>
                  <w:marRight w:val="0"/>
                  <w:marTop w:val="0"/>
                  <w:marBottom w:val="0"/>
                  <w:divBdr>
                    <w:top w:val="none" w:sz="0" w:space="0" w:color="auto"/>
                    <w:left w:val="none" w:sz="0" w:space="0" w:color="auto"/>
                    <w:bottom w:val="none" w:sz="0" w:space="0" w:color="auto"/>
                    <w:right w:val="none" w:sz="0" w:space="0" w:color="auto"/>
                  </w:divBdr>
                  <w:divsChild>
                    <w:div w:id="594749921">
                      <w:marLeft w:val="0"/>
                      <w:marRight w:val="0"/>
                      <w:marTop w:val="0"/>
                      <w:marBottom w:val="0"/>
                      <w:divBdr>
                        <w:top w:val="none" w:sz="0" w:space="0" w:color="auto"/>
                        <w:left w:val="none" w:sz="0" w:space="0" w:color="auto"/>
                        <w:bottom w:val="none" w:sz="0" w:space="0" w:color="auto"/>
                        <w:right w:val="none" w:sz="0" w:space="0" w:color="auto"/>
                      </w:divBdr>
                    </w:div>
                    <w:div w:id="1106538578">
                      <w:marLeft w:val="0"/>
                      <w:marRight w:val="0"/>
                      <w:marTop w:val="0"/>
                      <w:marBottom w:val="0"/>
                      <w:divBdr>
                        <w:top w:val="none" w:sz="0" w:space="0" w:color="auto"/>
                        <w:left w:val="none" w:sz="0" w:space="0" w:color="auto"/>
                        <w:bottom w:val="none" w:sz="0" w:space="0" w:color="auto"/>
                        <w:right w:val="none" w:sz="0" w:space="0" w:color="auto"/>
                      </w:divBdr>
                    </w:div>
                    <w:div w:id="777606925">
                      <w:marLeft w:val="0"/>
                      <w:marRight w:val="0"/>
                      <w:marTop w:val="0"/>
                      <w:marBottom w:val="0"/>
                      <w:divBdr>
                        <w:top w:val="none" w:sz="0" w:space="0" w:color="auto"/>
                        <w:left w:val="none" w:sz="0" w:space="0" w:color="auto"/>
                        <w:bottom w:val="none" w:sz="0" w:space="0" w:color="auto"/>
                        <w:right w:val="none" w:sz="0" w:space="0" w:color="auto"/>
                      </w:divBdr>
                    </w:div>
                    <w:div w:id="90565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48745">
          <w:marLeft w:val="0"/>
          <w:marRight w:val="0"/>
          <w:marTop w:val="0"/>
          <w:marBottom w:val="0"/>
          <w:divBdr>
            <w:top w:val="none" w:sz="0" w:space="0" w:color="auto"/>
            <w:left w:val="none" w:sz="0" w:space="0" w:color="auto"/>
            <w:bottom w:val="none" w:sz="0" w:space="0" w:color="auto"/>
            <w:right w:val="none" w:sz="0" w:space="0" w:color="auto"/>
          </w:divBdr>
          <w:divsChild>
            <w:div w:id="1762725643">
              <w:marLeft w:val="0"/>
              <w:marRight w:val="0"/>
              <w:marTop w:val="0"/>
              <w:marBottom w:val="0"/>
              <w:divBdr>
                <w:top w:val="none" w:sz="0" w:space="0" w:color="auto"/>
                <w:left w:val="none" w:sz="0" w:space="0" w:color="auto"/>
                <w:bottom w:val="none" w:sz="0" w:space="0" w:color="auto"/>
                <w:right w:val="none" w:sz="0" w:space="0" w:color="auto"/>
              </w:divBdr>
              <w:divsChild>
                <w:div w:id="25140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8242">
      <w:bodyDiv w:val="1"/>
      <w:marLeft w:val="0"/>
      <w:marRight w:val="0"/>
      <w:marTop w:val="0"/>
      <w:marBottom w:val="0"/>
      <w:divBdr>
        <w:top w:val="none" w:sz="0" w:space="0" w:color="auto"/>
        <w:left w:val="none" w:sz="0" w:space="0" w:color="auto"/>
        <w:bottom w:val="none" w:sz="0" w:space="0" w:color="auto"/>
        <w:right w:val="none" w:sz="0" w:space="0" w:color="auto"/>
      </w:divBdr>
    </w:div>
    <w:div w:id="130363180">
      <w:bodyDiv w:val="1"/>
      <w:marLeft w:val="0"/>
      <w:marRight w:val="0"/>
      <w:marTop w:val="0"/>
      <w:marBottom w:val="0"/>
      <w:divBdr>
        <w:top w:val="none" w:sz="0" w:space="0" w:color="auto"/>
        <w:left w:val="none" w:sz="0" w:space="0" w:color="auto"/>
        <w:bottom w:val="none" w:sz="0" w:space="0" w:color="auto"/>
        <w:right w:val="none" w:sz="0" w:space="0" w:color="auto"/>
      </w:divBdr>
    </w:div>
    <w:div w:id="151337811">
      <w:bodyDiv w:val="1"/>
      <w:marLeft w:val="0"/>
      <w:marRight w:val="0"/>
      <w:marTop w:val="0"/>
      <w:marBottom w:val="0"/>
      <w:divBdr>
        <w:top w:val="none" w:sz="0" w:space="0" w:color="auto"/>
        <w:left w:val="none" w:sz="0" w:space="0" w:color="auto"/>
        <w:bottom w:val="none" w:sz="0" w:space="0" w:color="auto"/>
        <w:right w:val="none" w:sz="0" w:space="0" w:color="auto"/>
      </w:divBdr>
    </w:div>
    <w:div w:id="182286568">
      <w:bodyDiv w:val="1"/>
      <w:marLeft w:val="0"/>
      <w:marRight w:val="0"/>
      <w:marTop w:val="0"/>
      <w:marBottom w:val="0"/>
      <w:divBdr>
        <w:top w:val="none" w:sz="0" w:space="0" w:color="auto"/>
        <w:left w:val="none" w:sz="0" w:space="0" w:color="auto"/>
        <w:bottom w:val="none" w:sz="0" w:space="0" w:color="auto"/>
        <w:right w:val="none" w:sz="0" w:space="0" w:color="auto"/>
      </w:divBdr>
    </w:div>
    <w:div w:id="205725751">
      <w:bodyDiv w:val="1"/>
      <w:marLeft w:val="0"/>
      <w:marRight w:val="0"/>
      <w:marTop w:val="0"/>
      <w:marBottom w:val="0"/>
      <w:divBdr>
        <w:top w:val="none" w:sz="0" w:space="0" w:color="auto"/>
        <w:left w:val="none" w:sz="0" w:space="0" w:color="auto"/>
        <w:bottom w:val="none" w:sz="0" w:space="0" w:color="auto"/>
        <w:right w:val="none" w:sz="0" w:space="0" w:color="auto"/>
      </w:divBdr>
    </w:div>
    <w:div w:id="226690393">
      <w:bodyDiv w:val="1"/>
      <w:marLeft w:val="0"/>
      <w:marRight w:val="0"/>
      <w:marTop w:val="0"/>
      <w:marBottom w:val="0"/>
      <w:divBdr>
        <w:top w:val="none" w:sz="0" w:space="0" w:color="auto"/>
        <w:left w:val="none" w:sz="0" w:space="0" w:color="auto"/>
        <w:bottom w:val="none" w:sz="0" w:space="0" w:color="auto"/>
        <w:right w:val="none" w:sz="0" w:space="0" w:color="auto"/>
      </w:divBdr>
    </w:div>
    <w:div w:id="241304952">
      <w:bodyDiv w:val="1"/>
      <w:marLeft w:val="0"/>
      <w:marRight w:val="0"/>
      <w:marTop w:val="0"/>
      <w:marBottom w:val="0"/>
      <w:divBdr>
        <w:top w:val="none" w:sz="0" w:space="0" w:color="auto"/>
        <w:left w:val="none" w:sz="0" w:space="0" w:color="auto"/>
        <w:bottom w:val="none" w:sz="0" w:space="0" w:color="auto"/>
        <w:right w:val="none" w:sz="0" w:space="0" w:color="auto"/>
      </w:divBdr>
    </w:div>
    <w:div w:id="273559257">
      <w:bodyDiv w:val="1"/>
      <w:marLeft w:val="0"/>
      <w:marRight w:val="0"/>
      <w:marTop w:val="0"/>
      <w:marBottom w:val="0"/>
      <w:divBdr>
        <w:top w:val="none" w:sz="0" w:space="0" w:color="auto"/>
        <w:left w:val="none" w:sz="0" w:space="0" w:color="auto"/>
        <w:bottom w:val="none" w:sz="0" w:space="0" w:color="auto"/>
        <w:right w:val="none" w:sz="0" w:space="0" w:color="auto"/>
      </w:divBdr>
    </w:div>
    <w:div w:id="305860490">
      <w:bodyDiv w:val="1"/>
      <w:marLeft w:val="0"/>
      <w:marRight w:val="0"/>
      <w:marTop w:val="0"/>
      <w:marBottom w:val="0"/>
      <w:divBdr>
        <w:top w:val="none" w:sz="0" w:space="0" w:color="auto"/>
        <w:left w:val="none" w:sz="0" w:space="0" w:color="auto"/>
        <w:bottom w:val="none" w:sz="0" w:space="0" w:color="auto"/>
        <w:right w:val="none" w:sz="0" w:space="0" w:color="auto"/>
      </w:divBdr>
      <w:divsChild>
        <w:div w:id="964770800">
          <w:marLeft w:val="0"/>
          <w:marRight w:val="0"/>
          <w:marTop w:val="0"/>
          <w:marBottom w:val="180"/>
          <w:divBdr>
            <w:top w:val="none" w:sz="0" w:space="0" w:color="auto"/>
            <w:left w:val="none" w:sz="0" w:space="0" w:color="auto"/>
            <w:bottom w:val="none" w:sz="0" w:space="0" w:color="auto"/>
            <w:right w:val="none" w:sz="0" w:space="0" w:color="auto"/>
          </w:divBdr>
        </w:div>
      </w:divsChild>
    </w:div>
    <w:div w:id="308755980">
      <w:bodyDiv w:val="1"/>
      <w:marLeft w:val="0"/>
      <w:marRight w:val="0"/>
      <w:marTop w:val="0"/>
      <w:marBottom w:val="0"/>
      <w:divBdr>
        <w:top w:val="none" w:sz="0" w:space="0" w:color="auto"/>
        <w:left w:val="none" w:sz="0" w:space="0" w:color="auto"/>
        <w:bottom w:val="none" w:sz="0" w:space="0" w:color="auto"/>
        <w:right w:val="none" w:sz="0" w:space="0" w:color="auto"/>
      </w:divBdr>
    </w:div>
    <w:div w:id="336814419">
      <w:bodyDiv w:val="1"/>
      <w:marLeft w:val="0"/>
      <w:marRight w:val="0"/>
      <w:marTop w:val="0"/>
      <w:marBottom w:val="0"/>
      <w:divBdr>
        <w:top w:val="none" w:sz="0" w:space="0" w:color="auto"/>
        <w:left w:val="none" w:sz="0" w:space="0" w:color="auto"/>
        <w:bottom w:val="none" w:sz="0" w:space="0" w:color="auto"/>
        <w:right w:val="none" w:sz="0" w:space="0" w:color="auto"/>
      </w:divBdr>
    </w:div>
    <w:div w:id="337000157">
      <w:bodyDiv w:val="1"/>
      <w:marLeft w:val="0"/>
      <w:marRight w:val="0"/>
      <w:marTop w:val="0"/>
      <w:marBottom w:val="0"/>
      <w:divBdr>
        <w:top w:val="none" w:sz="0" w:space="0" w:color="auto"/>
        <w:left w:val="none" w:sz="0" w:space="0" w:color="auto"/>
        <w:bottom w:val="none" w:sz="0" w:space="0" w:color="auto"/>
        <w:right w:val="none" w:sz="0" w:space="0" w:color="auto"/>
      </w:divBdr>
    </w:div>
    <w:div w:id="338655711">
      <w:bodyDiv w:val="1"/>
      <w:marLeft w:val="0"/>
      <w:marRight w:val="0"/>
      <w:marTop w:val="0"/>
      <w:marBottom w:val="0"/>
      <w:divBdr>
        <w:top w:val="none" w:sz="0" w:space="0" w:color="auto"/>
        <w:left w:val="none" w:sz="0" w:space="0" w:color="auto"/>
        <w:bottom w:val="none" w:sz="0" w:space="0" w:color="auto"/>
        <w:right w:val="none" w:sz="0" w:space="0" w:color="auto"/>
      </w:divBdr>
    </w:div>
    <w:div w:id="366372231">
      <w:bodyDiv w:val="1"/>
      <w:marLeft w:val="0"/>
      <w:marRight w:val="0"/>
      <w:marTop w:val="0"/>
      <w:marBottom w:val="0"/>
      <w:divBdr>
        <w:top w:val="none" w:sz="0" w:space="0" w:color="auto"/>
        <w:left w:val="none" w:sz="0" w:space="0" w:color="auto"/>
        <w:bottom w:val="none" w:sz="0" w:space="0" w:color="auto"/>
        <w:right w:val="none" w:sz="0" w:space="0" w:color="auto"/>
      </w:divBdr>
    </w:div>
    <w:div w:id="379087645">
      <w:bodyDiv w:val="1"/>
      <w:marLeft w:val="0"/>
      <w:marRight w:val="0"/>
      <w:marTop w:val="0"/>
      <w:marBottom w:val="0"/>
      <w:divBdr>
        <w:top w:val="none" w:sz="0" w:space="0" w:color="auto"/>
        <w:left w:val="none" w:sz="0" w:space="0" w:color="auto"/>
        <w:bottom w:val="none" w:sz="0" w:space="0" w:color="auto"/>
        <w:right w:val="none" w:sz="0" w:space="0" w:color="auto"/>
      </w:divBdr>
    </w:div>
    <w:div w:id="382405920">
      <w:bodyDiv w:val="1"/>
      <w:marLeft w:val="0"/>
      <w:marRight w:val="0"/>
      <w:marTop w:val="0"/>
      <w:marBottom w:val="0"/>
      <w:divBdr>
        <w:top w:val="none" w:sz="0" w:space="0" w:color="auto"/>
        <w:left w:val="none" w:sz="0" w:space="0" w:color="auto"/>
        <w:bottom w:val="none" w:sz="0" w:space="0" w:color="auto"/>
        <w:right w:val="none" w:sz="0" w:space="0" w:color="auto"/>
      </w:divBdr>
    </w:div>
    <w:div w:id="392391291">
      <w:bodyDiv w:val="1"/>
      <w:marLeft w:val="0"/>
      <w:marRight w:val="0"/>
      <w:marTop w:val="0"/>
      <w:marBottom w:val="0"/>
      <w:divBdr>
        <w:top w:val="none" w:sz="0" w:space="0" w:color="auto"/>
        <w:left w:val="none" w:sz="0" w:space="0" w:color="auto"/>
        <w:bottom w:val="none" w:sz="0" w:space="0" w:color="auto"/>
        <w:right w:val="none" w:sz="0" w:space="0" w:color="auto"/>
      </w:divBdr>
    </w:div>
    <w:div w:id="442001612">
      <w:bodyDiv w:val="1"/>
      <w:marLeft w:val="0"/>
      <w:marRight w:val="0"/>
      <w:marTop w:val="0"/>
      <w:marBottom w:val="0"/>
      <w:divBdr>
        <w:top w:val="none" w:sz="0" w:space="0" w:color="auto"/>
        <w:left w:val="none" w:sz="0" w:space="0" w:color="auto"/>
        <w:bottom w:val="none" w:sz="0" w:space="0" w:color="auto"/>
        <w:right w:val="none" w:sz="0" w:space="0" w:color="auto"/>
      </w:divBdr>
      <w:divsChild>
        <w:div w:id="330182456">
          <w:marLeft w:val="0"/>
          <w:marRight w:val="0"/>
          <w:marTop w:val="0"/>
          <w:marBottom w:val="0"/>
          <w:divBdr>
            <w:top w:val="none" w:sz="0" w:space="0" w:color="auto"/>
            <w:left w:val="none" w:sz="0" w:space="0" w:color="auto"/>
            <w:bottom w:val="none" w:sz="0" w:space="0" w:color="auto"/>
            <w:right w:val="none" w:sz="0" w:space="0" w:color="auto"/>
          </w:divBdr>
          <w:divsChild>
            <w:div w:id="1246308565">
              <w:marLeft w:val="0"/>
              <w:marRight w:val="0"/>
              <w:marTop w:val="0"/>
              <w:marBottom w:val="0"/>
              <w:divBdr>
                <w:top w:val="none" w:sz="0" w:space="0" w:color="auto"/>
                <w:left w:val="none" w:sz="0" w:space="0" w:color="auto"/>
                <w:bottom w:val="none" w:sz="0" w:space="0" w:color="auto"/>
                <w:right w:val="none" w:sz="0" w:space="0" w:color="auto"/>
              </w:divBdr>
              <w:divsChild>
                <w:div w:id="19202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69805">
      <w:bodyDiv w:val="1"/>
      <w:marLeft w:val="0"/>
      <w:marRight w:val="0"/>
      <w:marTop w:val="0"/>
      <w:marBottom w:val="0"/>
      <w:divBdr>
        <w:top w:val="none" w:sz="0" w:space="0" w:color="auto"/>
        <w:left w:val="none" w:sz="0" w:space="0" w:color="auto"/>
        <w:bottom w:val="none" w:sz="0" w:space="0" w:color="auto"/>
        <w:right w:val="none" w:sz="0" w:space="0" w:color="auto"/>
      </w:divBdr>
    </w:div>
    <w:div w:id="452018517">
      <w:bodyDiv w:val="1"/>
      <w:marLeft w:val="0"/>
      <w:marRight w:val="0"/>
      <w:marTop w:val="0"/>
      <w:marBottom w:val="0"/>
      <w:divBdr>
        <w:top w:val="none" w:sz="0" w:space="0" w:color="auto"/>
        <w:left w:val="none" w:sz="0" w:space="0" w:color="auto"/>
        <w:bottom w:val="none" w:sz="0" w:space="0" w:color="auto"/>
        <w:right w:val="none" w:sz="0" w:space="0" w:color="auto"/>
      </w:divBdr>
    </w:div>
    <w:div w:id="456146286">
      <w:bodyDiv w:val="1"/>
      <w:marLeft w:val="0"/>
      <w:marRight w:val="0"/>
      <w:marTop w:val="0"/>
      <w:marBottom w:val="0"/>
      <w:divBdr>
        <w:top w:val="none" w:sz="0" w:space="0" w:color="auto"/>
        <w:left w:val="none" w:sz="0" w:space="0" w:color="auto"/>
        <w:bottom w:val="none" w:sz="0" w:space="0" w:color="auto"/>
        <w:right w:val="none" w:sz="0" w:space="0" w:color="auto"/>
      </w:divBdr>
    </w:div>
    <w:div w:id="471141125">
      <w:bodyDiv w:val="1"/>
      <w:marLeft w:val="0"/>
      <w:marRight w:val="0"/>
      <w:marTop w:val="0"/>
      <w:marBottom w:val="0"/>
      <w:divBdr>
        <w:top w:val="none" w:sz="0" w:space="0" w:color="auto"/>
        <w:left w:val="none" w:sz="0" w:space="0" w:color="auto"/>
        <w:bottom w:val="none" w:sz="0" w:space="0" w:color="auto"/>
        <w:right w:val="none" w:sz="0" w:space="0" w:color="auto"/>
      </w:divBdr>
    </w:div>
    <w:div w:id="492722560">
      <w:bodyDiv w:val="1"/>
      <w:marLeft w:val="0"/>
      <w:marRight w:val="0"/>
      <w:marTop w:val="0"/>
      <w:marBottom w:val="0"/>
      <w:divBdr>
        <w:top w:val="none" w:sz="0" w:space="0" w:color="auto"/>
        <w:left w:val="none" w:sz="0" w:space="0" w:color="auto"/>
        <w:bottom w:val="none" w:sz="0" w:space="0" w:color="auto"/>
        <w:right w:val="none" w:sz="0" w:space="0" w:color="auto"/>
      </w:divBdr>
    </w:div>
    <w:div w:id="496042570">
      <w:bodyDiv w:val="1"/>
      <w:marLeft w:val="0"/>
      <w:marRight w:val="0"/>
      <w:marTop w:val="0"/>
      <w:marBottom w:val="0"/>
      <w:divBdr>
        <w:top w:val="none" w:sz="0" w:space="0" w:color="auto"/>
        <w:left w:val="none" w:sz="0" w:space="0" w:color="auto"/>
        <w:bottom w:val="none" w:sz="0" w:space="0" w:color="auto"/>
        <w:right w:val="none" w:sz="0" w:space="0" w:color="auto"/>
      </w:divBdr>
      <w:divsChild>
        <w:div w:id="996615578">
          <w:marLeft w:val="0"/>
          <w:marRight w:val="0"/>
          <w:marTop w:val="0"/>
          <w:marBottom w:val="0"/>
          <w:divBdr>
            <w:top w:val="none" w:sz="0" w:space="0" w:color="auto"/>
            <w:left w:val="none" w:sz="0" w:space="0" w:color="auto"/>
            <w:bottom w:val="none" w:sz="0" w:space="0" w:color="auto"/>
            <w:right w:val="none" w:sz="0" w:space="0" w:color="auto"/>
          </w:divBdr>
          <w:divsChild>
            <w:div w:id="2073263484">
              <w:marLeft w:val="0"/>
              <w:marRight w:val="0"/>
              <w:marTop w:val="0"/>
              <w:marBottom w:val="0"/>
              <w:divBdr>
                <w:top w:val="none" w:sz="0" w:space="0" w:color="auto"/>
                <w:left w:val="none" w:sz="0" w:space="0" w:color="auto"/>
                <w:bottom w:val="none" w:sz="0" w:space="0" w:color="auto"/>
                <w:right w:val="none" w:sz="0" w:space="0" w:color="auto"/>
              </w:divBdr>
              <w:divsChild>
                <w:div w:id="126159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998905">
      <w:bodyDiv w:val="1"/>
      <w:marLeft w:val="0"/>
      <w:marRight w:val="0"/>
      <w:marTop w:val="0"/>
      <w:marBottom w:val="0"/>
      <w:divBdr>
        <w:top w:val="none" w:sz="0" w:space="0" w:color="auto"/>
        <w:left w:val="none" w:sz="0" w:space="0" w:color="auto"/>
        <w:bottom w:val="none" w:sz="0" w:space="0" w:color="auto"/>
        <w:right w:val="none" w:sz="0" w:space="0" w:color="auto"/>
      </w:divBdr>
    </w:div>
    <w:div w:id="535510252">
      <w:bodyDiv w:val="1"/>
      <w:marLeft w:val="0"/>
      <w:marRight w:val="0"/>
      <w:marTop w:val="0"/>
      <w:marBottom w:val="0"/>
      <w:divBdr>
        <w:top w:val="none" w:sz="0" w:space="0" w:color="auto"/>
        <w:left w:val="none" w:sz="0" w:space="0" w:color="auto"/>
        <w:bottom w:val="none" w:sz="0" w:space="0" w:color="auto"/>
        <w:right w:val="none" w:sz="0" w:space="0" w:color="auto"/>
      </w:divBdr>
    </w:div>
    <w:div w:id="557787347">
      <w:bodyDiv w:val="1"/>
      <w:marLeft w:val="0"/>
      <w:marRight w:val="0"/>
      <w:marTop w:val="0"/>
      <w:marBottom w:val="0"/>
      <w:divBdr>
        <w:top w:val="none" w:sz="0" w:space="0" w:color="auto"/>
        <w:left w:val="none" w:sz="0" w:space="0" w:color="auto"/>
        <w:bottom w:val="none" w:sz="0" w:space="0" w:color="auto"/>
        <w:right w:val="none" w:sz="0" w:space="0" w:color="auto"/>
      </w:divBdr>
    </w:div>
    <w:div w:id="559436797">
      <w:bodyDiv w:val="1"/>
      <w:marLeft w:val="0"/>
      <w:marRight w:val="0"/>
      <w:marTop w:val="0"/>
      <w:marBottom w:val="0"/>
      <w:divBdr>
        <w:top w:val="none" w:sz="0" w:space="0" w:color="auto"/>
        <w:left w:val="none" w:sz="0" w:space="0" w:color="auto"/>
        <w:bottom w:val="none" w:sz="0" w:space="0" w:color="auto"/>
        <w:right w:val="none" w:sz="0" w:space="0" w:color="auto"/>
      </w:divBdr>
      <w:divsChild>
        <w:div w:id="1144202894">
          <w:marLeft w:val="0"/>
          <w:marRight w:val="0"/>
          <w:marTop w:val="0"/>
          <w:marBottom w:val="0"/>
          <w:divBdr>
            <w:top w:val="none" w:sz="0" w:space="0" w:color="auto"/>
            <w:left w:val="none" w:sz="0" w:space="0" w:color="auto"/>
            <w:bottom w:val="none" w:sz="0" w:space="0" w:color="auto"/>
            <w:right w:val="none" w:sz="0" w:space="0" w:color="auto"/>
          </w:divBdr>
          <w:divsChild>
            <w:div w:id="668367342">
              <w:marLeft w:val="0"/>
              <w:marRight w:val="0"/>
              <w:marTop w:val="0"/>
              <w:marBottom w:val="0"/>
              <w:divBdr>
                <w:top w:val="none" w:sz="0" w:space="0" w:color="auto"/>
                <w:left w:val="none" w:sz="0" w:space="0" w:color="auto"/>
                <w:bottom w:val="none" w:sz="0" w:space="0" w:color="auto"/>
                <w:right w:val="none" w:sz="0" w:space="0" w:color="auto"/>
              </w:divBdr>
              <w:divsChild>
                <w:div w:id="63695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5260">
      <w:bodyDiv w:val="1"/>
      <w:marLeft w:val="0"/>
      <w:marRight w:val="0"/>
      <w:marTop w:val="0"/>
      <w:marBottom w:val="0"/>
      <w:divBdr>
        <w:top w:val="none" w:sz="0" w:space="0" w:color="auto"/>
        <w:left w:val="none" w:sz="0" w:space="0" w:color="auto"/>
        <w:bottom w:val="none" w:sz="0" w:space="0" w:color="auto"/>
        <w:right w:val="none" w:sz="0" w:space="0" w:color="auto"/>
      </w:divBdr>
    </w:div>
    <w:div w:id="638075994">
      <w:bodyDiv w:val="1"/>
      <w:marLeft w:val="0"/>
      <w:marRight w:val="0"/>
      <w:marTop w:val="0"/>
      <w:marBottom w:val="0"/>
      <w:divBdr>
        <w:top w:val="none" w:sz="0" w:space="0" w:color="auto"/>
        <w:left w:val="none" w:sz="0" w:space="0" w:color="auto"/>
        <w:bottom w:val="none" w:sz="0" w:space="0" w:color="auto"/>
        <w:right w:val="none" w:sz="0" w:space="0" w:color="auto"/>
      </w:divBdr>
    </w:div>
    <w:div w:id="649477004">
      <w:bodyDiv w:val="1"/>
      <w:marLeft w:val="0"/>
      <w:marRight w:val="0"/>
      <w:marTop w:val="0"/>
      <w:marBottom w:val="0"/>
      <w:divBdr>
        <w:top w:val="none" w:sz="0" w:space="0" w:color="auto"/>
        <w:left w:val="none" w:sz="0" w:space="0" w:color="auto"/>
        <w:bottom w:val="none" w:sz="0" w:space="0" w:color="auto"/>
        <w:right w:val="none" w:sz="0" w:space="0" w:color="auto"/>
      </w:divBdr>
    </w:div>
    <w:div w:id="684751317">
      <w:bodyDiv w:val="1"/>
      <w:marLeft w:val="0"/>
      <w:marRight w:val="0"/>
      <w:marTop w:val="0"/>
      <w:marBottom w:val="0"/>
      <w:divBdr>
        <w:top w:val="none" w:sz="0" w:space="0" w:color="auto"/>
        <w:left w:val="none" w:sz="0" w:space="0" w:color="auto"/>
        <w:bottom w:val="none" w:sz="0" w:space="0" w:color="auto"/>
        <w:right w:val="none" w:sz="0" w:space="0" w:color="auto"/>
      </w:divBdr>
    </w:div>
    <w:div w:id="699740877">
      <w:bodyDiv w:val="1"/>
      <w:marLeft w:val="0"/>
      <w:marRight w:val="0"/>
      <w:marTop w:val="0"/>
      <w:marBottom w:val="0"/>
      <w:divBdr>
        <w:top w:val="none" w:sz="0" w:space="0" w:color="auto"/>
        <w:left w:val="none" w:sz="0" w:space="0" w:color="auto"/>
        <w:bottom w:val="none" w:sz="0" w:space="0" w:color="auto"/>
        <w:right w:val="none" w:sz="0" w:space="0" w:color="auto"/>
      </w:divBdr>
    </w:div>
    <w:div w:id="702362740">
      <w:bodyDiv w:val="1"/>
      <w:marLeft w:val="0"/>
      <w:marRight w:val="0"/>
      <w:marTop w:val="0"/>
      <w:marBottom w:val="0"/>
      <w:divBdr>
        <w:top w:val="none" w:sz="0" w:space="0" w:color="auto"/>
        <w:left w:val="none" w:sz="0" w:space="0" w:color="auto"/>
        <w:bottom w:val="none" w:sz="0" w:space="0" w:color="auto"/>
        <w:right w:val="none" w:sz="0" w:space="0" w:color="auto"/>
      </w:divBdr>
    </w:div>
    <w:div w:id="709184540">
      <w:bodyDiv w:val="1"/>
      <w:marLeft w:val="0"/>
      <w:marRight w:val="0"/>
      <w:marTop w:val="0"/>
      <w:marBottom w:val="0"/>
      <w:divBdr>
        <w:top w:val="none" w:sz="0" w:space="0" w:color="auto"/>
        <w:left w:val="none" w:sz="0" w:space="0" w:color="auto"/>
        <w:bottom w:val="none" w:sz="0" w:space="0" w:color="auto"/>
        <w:right w:val="none" w:sz="0" w:space="0" w:color="auto"/>
      </w:divBdr>
    </w:div>
    <w:div w:id="718554211">
      <w:bodyDiv w:val="1"/>
      <w:marLeft w:val="0"/>
      <w:marRight w:val="0"/>
      <w:marTop w:val="0"/>
      <w:marBottom w:val="0"/>
      <w:divBdr>
        <w:top w:val="none" w:sz="0" w:space="0" w:color="auto"/>
        <w:left w:val="none" w:sz="0" w:space="0" w:color="auto"/>
        <w:bottom w:val="none" w:sz="0" w:space="0" w:color="auto"/>
        <w:right w:val="none" w:sz="0" w:space="0" w:color="auto"/>
      </w:divBdr>
    </w:div>
    <w:div w:id="718896945">
      <w:bodyDiv w:val="1"/>
      <w:marLeft w:val="0"/>
      <w:marRight w:val="0"/>
      <w:marTop w:val="0"/>
      <w:marBottom w:val="0"/>
      <w:divBdr>
        <w:top w:val="none" w:sz="0" w:space="0" w:color="auto"/>
        <w:left w:val="none" w:sz="0" w:space="0" w:color="auto"/>
        <w:bottom w:val="none" w:sz="0" w:space="0" w:color="auto"/>
        <w:right w:val="none" w:sz="0" w:space="0" w:color="auto"/>
      </w:divBdr>
    </w:div>
    <w:div w:id="737442208">
      <w:bodyDiv w:val="1"/>
      <w:marLeft w:val="0"/>
      <w:marRight w:val="0"/>
      <w:marTop w:val="0"/>
      <w:marBottom w:val="0"/>
      <w:divBdr>
        <w:top w:val="none" w:sz="0" w:space="0" w:color="auto"/>
        <w:left w:val="none" w:sz="0" w:space="0" w:color="auto"/>
        <w:bottom w:val="none" w:sz="0" w:space="0" w:color="auto"/>
        <w:right w:val="none" w:sz="0" w:space="0" w:color="auto"/>
      </w:divBdr>
    </w:div>
    <w:div w:id="773013338">
      <w:bodyDiv w:val="1"/>
      <w:marLeft w:val="0"/>
      <w:marRight w:val="0"/>
      <w:marTop w:val="0"/>
      <w:marBottom w:val="0"/>
      <w:divBdr>
        <w:top w:val="none" w:sz="0" w:space="0" w:color="auto"/>
        <w:left w:val="none" w:sz="0" w:space="0" w:color="auto"/>
        <w:bottom w:val="none" w:sz="0" w:space="0" w:color="auto"/>
        <w:right w:val="none" w:sz="0" w:space="0" w:color="auto"/>
      </w:divBdr>
    </w:div>
    <w:div w:id="778254498">
      <w:bodyDiv w:val="1"/>
      <w:marLeft w:val="0"/>
      <w:marRight w:val="0"/>
      <w:marTop w:val="0"/>
      <w:marBottom w:val="0"/>
      <w:divBdr>
        <w:top w:val="none" w:sz="0" w:space="0" w:color="auto"/>
        <w:left w:val="none" w:sz="0" w:space="0" w:color="auto"/>
        <w:bottom w:val="none" w:sz="0" w:space="0" w:color="auto"/>
        <w:right w:val="none" w:sz="0" w:space="0" w:color="auto"/>
      </w:divBdr>
    </w:div>
    <w:div w:id="794449206">
      <w:bodyDiv w:val="1"/>
      <w:marLeft w:val="0"/>
      <w:marRight w:val="0"/>
      <w:marTop w:val="0"/>
      <w:marBottom w:val="0"/>
      <w:divBdr>
        <w:top w:val="none" w:sz="0" w:space="0" w:color="auto"/>
        <w:left w:val="none" w:sz="0" w:space="0" w:color="auto"/>
        <w:bottom w:val="none" w:sz="0" w:space="0" w:color="auto"/>
        <w:right w:val="none" w:sz="0" w:space="0" w:color="auto"/>
      </w:divBdr>
    </w:div>
    <w:div w:id="800925702">
      <w:bodyDiv w:val="1"/>
      <w:marLeft w:val="0"/>
      <w:marRight w:val="0"/>
      <w:marTop w:val="0"/>
      <w:marBottom w:val="0"/>
      <w:divBdr>
        <w:top w:val="none" w:sz="0" w:space="0" w:color="auto"/>
        <w:left w:val="none" w:sz="0" w:space="0" w:color="auto"/>
        <w:bottom w:val="none" w:sz="0" w:space="0" w:color="auto"/>
        <w:right w:val="none" w:sz="0" w:space="0" w:color="auto"/>
      </w:divBdr>
    </w:div>
    <w:div w:id="803617785">
      <w:bodyDiv w:val="1"/>
      <w:marLeft w:val="0"/>
      <w:marRight w:val="0"/>
      <w:marTop w:val="0"/>
      <w:marBottom w:val="0"/>
      <w:divBdr>
        <w:top w:val="none" w:sz="0" w:space="0" w:color="auto"/>
        <w:left w:val="none" w:sz="0" w:space="0" w:color="auto"/>
        <w:bottom w:val="none" w:sz="0" w:space="0" w:color="auto"/>
        <w:right w:val="none" w:sz="0" w:space="0" w:color="auto"/>
      </w:divBdr>
    </w:div>
    <w:div w:id="827404440">
      <w:bodyDiv w:val="1"/>
      <w:marLeft w:val="0"/>
      <w:marRight w:val="0"/>
      <w:marTop w:val="0"/>
      <w:marBottom w:val="0"/>
      <w:divBdr>
        <w:top w:val="none" w:sz="0" w:space="0" w:color="auto"/>
        <w:left w:val="none" w:sz="0" w:space="0" w:color="auto"/>
        <w:bottom w:val="none" w:sz="0" w:space="0" w:color="auto"/>
        <w:right w:val="none" w:sz="0" w:space="0" w:color="auto"/>
      </w:divBdr>
    </w:div>
    <w:div w:id="836193890">
      <w:bodyDiv w:val="1"/>
      <w:marLeft w:val="0"/>
      <w:marRight w:val="0"/>
      <w:marTop w:val="0"/>
      <w:marBottom w:val="0"/>
      <w:divBdr>
        <w:top w:val="none" w:sz="0" w:space="0" w:color="auto"/>
        <w:left w:val="none" w:sz="0" w:space="0" w:color="auto"/>
        <w:bottom w:val="none" w:sz="0" w:space="0" w:color="auto"/>
        <w:right w:val="none" w:sz="0" w:space="0" w:color="auto"/>
      </w:divBdr>
      <w:divsChild>
        <w:div w:id="996148089">
          <w:marLeft w:val="0"/>
          <w:marRight w:val="0"/>
          <w:marTop w:val="0"/>
          <w:marBottom w:val="0"/>
          <w:divBdr>
            <w:top w:val="none" w:sz="0" w:space="0" w:color="auto"/>
            <w:left w:val="none" w:sz="0" w:space="0" w:color="auto"/>
            <w:bottom w:val="none" w:sz="0" w:space="0" w:color="auto"/>
            <w:right w:val="none" w:sz="0" w:space="0" w:color="auto"/>
          </w:divBdr>
          <w:divsChild>
            <w:div w:id="1201699499">
              <w:marLeft w:val="0"/>
              <w:marRight w:val="0"/>
              <w:marTop w:val="0"/>
              <w:marBottom w:val="0"/>
              <w:divBdr>
                <w:top w:val="none" w:sz="0" w:space="0" w:color="auto"/>
                <w:left w:val="none" w:sz="0" w:space="0" w:color="auto"/>
                <w:bottom w:val="none" w:sz="0" w:space="0" w:color="auto"/>
                <w:right w:val="none" w:sz="0" w:space="0" w:color="auto"/>
              </w:divBdr>
              <w:divsChild>
                <w:div w:id="1886406656">
                  <w:marLeft w:val="0"/>
                  <w:marRight w:val="0"/>
                  <w:marTop w:val="0"/>
                  <w:marBottom w:val="0"/>
                  <w:divBdr>
                    <w:top w:val="none" w:sz="0" w:space="0" w:color="auto"/>
                    <w:left w:val="none" w:sz="0" w:space="0" w:color="auto"/>
                    <w:bottom w:val="none" w:sz="0" w:space="0" w:color="auto"/>
                    <w:right w:val="none" w:sz="0" w:space="0" w:color="auto"/>
                  </w:divBdr>
                </w:div>
              </w:divsChild>
            </w:div>
            <w:div w:id="1909336777">
              <w:marLeft w:val="0"/>
              <w:marRight w:val="0"/>
              <w:marTop w:val="0"/>
              <w:marBottom w:val="0"/>
              <w:divBdr>
                <w:top w:val="none" w:sz="0" w:space="0" w:color="auto"/>
                <w:left w:val="none" w:sz="0" w:space="0" w:color="auto"/>
                <w:bottom w:val="none" w:sz="0" w:space="0" w:color="auto"/>
                <w:right w:val="none" w:sz="0" w:space="0" w:color="auto"/>
              </w:divBdr>
              <w:divsChild>
                <w:div w:id="723214428">
                  <w:marLeft w:val="0"/>
                  <w:marRight w:val="0"/>
                  <w:marTop w:val="0"/>
                  <w:marBottom w:val="0"/>
                  <w:divBdr>
                    <w:top w:val="none" w:sz="0" w:space="0" w:color="auto"/>
                    <w:left w:val="none" w:sz="0" w:space="0" w:color="auto"/>
                    <w:bottom w:val="none" w:sz="0" w:space="0" w:color="auto"/>
                    <w:right w:val="none" w:sz="0" w:space="0" w:color="auto"/>
                  </w:divBdr>
                </w:div>
                <w:div w:id="1386031226">
                  <w:marLeft w:val="0"/>
                  <w:marRight w:val="0"/>
                  <w:marTop w:val="0"/>
                  <w:marBottom w:val="0"/>
                  <w:divBdr>
                    <w:top w:val="none" w:sz="0" w:space="0" w:color="auto"/>
                    <w:left w:val="none" w:sz="0" w:space="0" w:color="auto"/>
                    <w:bottom w:val="none" w:sz="0" w:space="0" w:color="auto"/>
                    <w:right w:val="none" w:sz="0" w:space="0" w:color="auto"/>
                  </w:divBdr>
                </w:div>
              </w:divsChild>
            </w:div>
            <w:div w:id="552277959">
              <w:marLeft w:val="0"/>
              <w:marRight w:val="0"/>
              <w:marTop w:val="0"/>
              <w:marBottom w:val="0"/>
              <w:divBdr>
                <w:top w:val="none" w:sz="0" w:space="0" w:color="auto"/>
                <w:left w:val="none" w:sz="0" w:space="0" w:color="auto"/>
                <w:bottom w:val="none" w:sz="0" w:space="0" w:color="auto"/>
                <w:right w:val="none" w:sz="0" w:space="0" w:color="auto"/>
              </w:divBdr>
              <w:divsChild>
                <w:div w:id="1700887335">
                  <w:marLeft w:val="0"/>
                  <w:marRight w:val="0"/>
                  <w:marTop w:val="0"/>
                  <w:marBottom w:val="0"/>
                  <w:divBdr>
                    <w:top w:val="none" w:sz="0" w:space="0" w:color="auto"/>
                    <w:left w:val="none" w:sz="0" w:space="0" w:color="auto"/>
                    <w:bottom w:val="none" w:sz="0" w:space="0" w:color="auto"/>
                    <w:right w:val="none" w:sz="0" w:space="0" w:color="auto"/>
                  </w:divBdr>
                </w:div>
              </w:divsChild>
            </w:div>
            <w:div w:id="1769426459">
              <w:marLeft w:val="0"/>
              <w:marRight w:val="0"/>
              <w:marTop w:val="0"/>
              <w:marBottom w:val="0"/>
              <w:divBdr>
                <w:top w:val="none" w:sz="0" w:space="0" w:color="auto"/>
                <w:left w:val="none" w:sz="0" w:space="0" w:color="auto"/>
                <w:bottom w:val="none" w:sz="0" w:space="0" w:color="auto"/>
                <w:right w:val="none" w:sz="0" w:space="0" w:color="auto"/>
              </w:divBdr>
              <w:divsChild>
                <w:div w:id="691735065">
                  <w:marLeft w:val="0"/>
                  <w:marRight w:val="0"/>
                  <w:marTop w:val="0"/>
                  <w:marBottom w:val="0"/>
                  <w:divBdr>
                    <w:top w:val="none" w:sz="0" w:space="0" w:color="auto"/>
                    <w:left w:val="none" w:sz="0" w:space="0" w:color="auto"/>
                    <w:bottom w:val="none" w:sz="0" w:space="0" w:color="auto"/>
                    <w:right w:val="none" w:sz="0" w:space="0" w:color="auto"/>
                  </w:divBdr>
                </w:div>
              </w:divsChild>
            </w:div>
            <w:div w:id="1986661025">
              <w:marLeft w:val="0"/>
              <w:marRight w:val="0"/>
              <w:marTop w:val="0"/>
              <w:marBottom w:val="0"/>
              <w:divBdr>
                <w:top w:val="none" w:sz="0" w:space="0" w:color="auto"/>
                <w:left w:val="none" w:sz="0" w:space="0" w:color="auto"/>
                <w:bottom w:val="none" w:sz="0" w:space="0" w:color="auto"/>
                <w:right w:val="none" w:sz="0" w:space="0" w:color="auto"/>
              </w:divBdr>
              <w:divsChild>
                <w:div w:id="2070878069">
                  <w:marLeft w:val="0"/>
                  <w:marRight w:val="0"/>
                  <w:marTop w:val="0"/>
                  <w:marBottom w:val="0"/>
                  <w:divBdr>
                    <w:top w:val="none" w:sz="0" w:space="0" w:color="auto"/>
                    <w:left w:val="none" w:sz="0" w:space="0" w:color="auto"/>
                    <w:bottom w:val="none" w:sz="0" w:space="0" w:color="auto"/>
                    <w:right w:val="none" w:sz="0" w:space="0" w:color="auto"/>
                  </w:divBdr>
                </w:div>
              </w:divsChild>
            </w:div>
            <w:div w:id="1316451884">
              <w:marLeft w:val="0"/>
              <w:marRight w:val="0"/>
              <w:marTop w:val="0"/>
              <w:marBottom w:val="0"/>
              <w:divBdr>
                <w:top w:val="none" w:sz="0" w:space="0" w:color="auto"/>
                <w:left w:val="none" w:sz="0" w:space="0" w:color="auto"/>
                <w:bottom w:val="none" w:sz="0" w:space="0" w:color="auto"/>
                <w:right w:val="none" w:sz="0" w:space="0" w:color="auto"/>
              </w:divBdr>
              <w:divsChild>
                <w:div w:id="1066954531">
                  <w:marLeft w:val="0"/>
                  <w:marRight w:val="0"/>
                  <w:marTop w:val="0"/>
                  <w:marBottom w:val="0"/>
                  <w:divBdr>
                    <w:top w:val="none" w:sz="0" w:space="0" w:color="auto"/>
                    <w:left w:val="none" w:sz="0" w:space="0" w:color="auto"/>
                    <w:bottom w:val="none" w:sz="0" w:space="0" w:color="auto"/>
                    <w:right w:val="none" w:sz="0" w:space="0" w:color="auto"/>
                  </w:divBdr>
                </w:div>
                <w:div w:id="1207452125">
                  <w:marLeft w:val="0"/>
                  <w:marRight w:val="0"/>
                  <w:marTop w:val="0"/>
                  <w:marBottom w:val="0"/>
                  <w:divBdr>
                    <w:top w:val="none" w:sz="0" w:space="0" w:color="auto"/>
                    <w:left w:val="none" w:sz="0" w:space="0" w:color="auto"/>
                    <w:bottom w:val="none" w:sz="0" w:space="0" w:color="auto"/>
                    <w:right w:val="none" w:sz="0" w:space="0" w:color="auto"/>
                  </w:divBdr>
                </w:div>
              </w:divsChild>
            </w:div>
            <w:div w:id="773673588">
              <w:marLeft w:val="0"/>
              <w:marRight w:val="0"/>
              <w:marTop w:val="0"/>
              <w:marBottom w:val="0"/>
              <w:divBdr>
                <w:top w:val="none" w:sz="0" w:space="0" w:color="auto"/>
                <w:left w:val="none" w:sz="0" w:space="0" w:color="auto"/>
                <w:bottom w:val="none" w:sz="0" w:space="0" w:color="auto"/>
                <w:right w:val="none" w:sz="0" w:space="0" w:color="auto"/>
              </w:divBdr>
              <w:divsChild>
                <w:div w:id="74507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375627">
      <w:bodyDiv w:val="1"/>
      <w:marLeft w:val="0"/>
      <w:marRight w:val="0"/>
      <w:marTop w:val="0"/>
      <w:marBottom w:val="0"/>
      <w:divBdr>
        <w:top w:val="none" w:sz="0" w:space="0" w:color="auto"/>
        <w:left w:val="none" w:sz="0" w:space="0" w:color="auto"/>
        <w:bottom w:val="none" w:sz="0" w:space="0" w:color="auto"/>
        <w:right w:val="none" w:sz="0" w:space="0" w:color="auto"/>
      </w:divBdr>
    </w:div>
    <w:div w:id="891624629">
      <w:bodyDiv w:val="1"/>
      <w:marLeft w:val="0"/>
      <w:marRight w:val="0"/>
      <w:marTop w:val="0"/>
      <w:marBottom w:val="0"/>
      <w:divBdr>
        <w:top w:val="none" w:sz="0" w:space="0" w:color="auto"/>
        <w:left w:val="none" w:sz="0" w:space="0" w:color="auto"/>
        <w:bottom w:val="none" w:sz="0" w:space="0" w:color="auto"/>
        <w:right w:val="none" w:sz="0" w:space="0" w:color="auto"/>
      </w:divBdr>
    </w:div>
    <w:div w:id="902758860">
      <w:bodyDiv w:val="1"/>
      <w:marLeft w:val="0"/>
      <w:marRight w:val="0"/>
      <w:marTop w:val="0"/>
      <w:marBottom w:val="0"/>
      <w:divBdr>
        <w:top w:val="none" w:sz="0" w:space="0" w:color="auto"/>
        <w:left w:val="none" w:sz="0" w:space="0" w:color="auto"/>
        <w:bottom w:val="none" w:sz="0" w:space="0" w:color="auto"/>
        <w:right w:val="none" w:sz="0" w:space="0" w:color="auto"/>
      </w:divBdr>
    </w:div>
    <w:div w:id="919876024">
      <w:bodyDiv w:val="1"/>
      <w:marLeft w:val="0"/>
      <w:marRight w:val="0"/>
      <w:marTop w:val="0"/>
      <w:marBottom w:val="0"/>
      <w:divBdr>
        <w:top w:val="none" w:sz="0" w:space="0" w:color="auto"/>
        <w:left w:val="none" w:sz="0" w:space="0" w:color="auto"/>
        <w:bottom w:val="none" w:sz="0" w:space="0" w:color="auto"/>
        <w:right w:val="none" w:sz="0" w:space="0" w:color="auto"/>
      </w:divBdr>
    </w:div>
    <w:div w:id="938878090">
      <w:bodyDiv w:val="1"/>
      <w:marLeft w:val="0"/>
      <w:marRight w:val="0"/>
      <w:marTop w:val="0"/>
      <w:marBottom w:val="0"/>
      <w:divBdr>
        <w:top w:val="none" w:sz="0" w:space="0" w:color="auto"/>
        <w:left w:val="none" w:sz="0" w:space="0" w:color="auto"/>
        <w:bottom w:val="none" w:sz="0" w:space="0" w:color="auto"/>
        <w:right w:val="none" w:sz="0" w:space="0" w:color="auto"/>
      </w:divBdr>
    </w:div>
    <w:div w:id="957374821">
      <w:bodyDiv w:val="1"/>
      <w:marLeft w:val="0"/>
      <w:marRight w:val="0"/>
      <w:marTop w:val="0"/>
      <w:marBottom w:val="0"/>
      <w:divBdr>
        <w:top w:val="none" w:sz="0" w:space="0" w:color="auto"/>
        <w:left w:val="none" w:sz="0" w:space="0" w:color="auto"/>
        <w:bottom w:val="none" w:sz="0" w:space="0" w:color="auto"/>
        <w:right w:val="none" w:sz="0" w:space="0" w:color="auto"/>
      </w:divBdr>
    </w:div>
    <w:div w:id="972293867">
      <w:bodyDiv w:val="1"/>
      <w:marLeft w:val="0"/>
      <w:marRight w:val="0"/>
      <w:marTop w:val="0"/>
      <w:marBottom w:val="0"/>
      <w:divBdr>
        <w:top w:val="none" w:sz="0" w:space="0" w:color="auto"/>
        <w:left w:val="none" w:sz="0" w:space="0" w:color="auto"/>
        <w:bottom w:val="none" w:sz="0" w:space="0" w:color="auto"/>
        <w:right w:val="none" w:sz="0" w:space="0" w:color="auto"/>
      </w:divBdr>
    </w:div>
    <w:div w:id="974066813">
      <w:bodyDiv w:val="1"/>
      <w:marLeft w:val="0"/>
      <w:marRight w:val="0"/>
      <w:marTop w:val="0"/>
      <w:marBottom w:val="0"/>
      <w:divBdr>
        <w:top w:val="none" w:sz="0" w:space="0" w:color="auto"/>
        <w:left w:val="none" w:sz="0" w:space="0" w:color="auto"/>
        <w:bottom w:val="none" w:sz="0" w:space="0" w:color="auto"/>
        <w:right w:val="none" w:sz="0" w:space="0" w:color="auto"/>
      </w:divBdr>
    </w:div>
    <w:div w:id="980039444">
      <w:bodyDiv w:val="1"/>
      <w:marLeft w:val="0"/>
      <w:marRight w:val="0"/>
      <w:marTop w:val="0"/>
      <w:marBottom w:val="0"/>
      <w:divBdr>
        <w:top w:val="none" w:sz="0" w:space="0" w:color="auto"/>
        <w:left w:val="none" w:sz="0" w:space="0" w:color="auto"/>
        <w:bottom w:val="none" w:sz="0" w:space="0" w:color="auto"/>
        <w:right w:val="none" w:sz="0" w:space="0" w:color="auto"/>
      </w:divBdr>
    </w:div>
    <w:div w:id="982738897">
      <w:bodyDiv w:val="1"/>
      <w:marLeft w:val="0"/>
      <w:marRight w:val="0"/>
      <w:marTop w:val="0"/>
      <w:marBottom w:val="0"/>
      <w:divBdr>
        <w:top w:val="none" w:sz="0" w:space="0" w:color="auto"/>
        <w:left w:val="none" w:sz="0" w:space="0" w:color="auto"/>
        <w:bottom w:val="none" w:sz="0" w:space="0" w:color="auto"/>
        <w:right w:val="none" w:sz="0" w:space="0" w:color="auto"/>
      </w:divBdr>
      <w:divsChild>
        <w:div w:id="1926065071">
          <w:marLeft w:val="0"/>
          <w:marRight w:val="0"/>
          <w:marTop w:val="0"/>
          <w:marBottom w:val="0"/>
          <w:divBdr>
            <w:top w:val="none" w:sz="0" w:space="0" w:color="auto"/>
            <w:left w:val="none" w:sz="0" w:space="0" w:color="auto"/>
            <w:bottom w:val="none" w:sz="0" w:space="0" w:color="auto"/>
            <w:right w:val="none" w:sz="0" w:space="0" w:color="auto"/>
          </w:divBdr>
          <w:divsChild>
            <w:div w:id="377164714">
              <w:marLeft w:val="0"/>
              <w:marRight w:val="0"/>
              <w:marTop w:val="0"/>
              <w:marBottom w:val="0"/>
              <w:divBdr>
                <w:top w:val="none" w:sz="0" w:space="0" w:color="auto"/>
                <w:left w:val="none" w:sz="0" w:space="0" w:color="auto"/>
                <w:bottom w:val="none" w:sz="0" w:space="0" w:color="auto"/>
                <w:right w:val="none" w:sz="0" w:space="0" w:color="auto"/>
              </w:divBdr>
              <w:divsChild>
                <w:div w:id="43424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459068">
      <w:bodyDiv w:val="1"/>
      <w:marLeft w:val="0"/>
      <w:marRight w:val="0"/>
      <w:marTop w:val="0"/>
      <w:marBottom w:val="0"/>
      <w:divBdr>
        <w:top w:val="none" w:sz="0" w:space="0" w:color="auto"/>
        <w:left w:val="none" w:sz="0" w:space="0" w:color="auto"/>
        <w:bottom w:val="none" w:sz="0" w:space="0" w:color="auto"/>
        <w:right w:val="none" w:sz="0" w:space="0" w:color="auto"/>
      </w:divBdr>
    </w:div>
    <w:div w:id="1018853452">
      <w:bodyDiv w:val="1"/>
      <w:marLeft w:val="0"/>
      <w:marRight w:val="0"/>
      <w:marTop w:val="0"/>
      <w:marBottom w:val="0"/>
      <w:divBdr>
        <w:top w:val="none" w:sz="0" w:space="0" w:color="auto"/>
        <w:left w:val="none" w:sz="0" w:space="0" w:color="auto"/>
        <w:bottom w:val="none" w:sz="0" w:space="0" w:color="auto"/>
        <w:right w:val="none" w:sz="0" w:space="0" w:color="auto"/>
      </w:divBdr>
    </w:div>
    <w:div w:id="1038092932">
      <w:bodyDiv w:val="1"/>
      <w:marLeft w:val="0"/>
      <w:marRight w:val="0"/>
      <w:marTop w:val="0"/>
      <w:marBottom w:val="0"/>
      <w:divBdr>
        <w:top w:val="none" w:sz="0" w:space="0" w:color="auto"/>
        <w:left w:val="none" w:sz="0" w:space="0" w:color="auto"/>
        <w:bottom w:val="none" w:sz="0" w:space="0" w:color="auto"/>
        <w:right w:val="none" w:sz="0" w:space="0" w:color="auto"/>
      </w:divBdr>
    </w:div>
    <w:div w:id="1058094020">
      <w:bodyDiv w:val="1"/>
      <w:marLeft w:val="0"/>
      <w:marRight w:val="0"/>
      <w:marTop w:val="0"/>
      <w:marBottom w:val="0"/>
      <w:divBdr>
        <w:top w:val="none" w:sz="0" w:space="0" w:color="auto"/>
        <w:left w:val="none" w:sz="0" w:space="0" w:color="auto"/>
        <w:bottom w:val="none" w:sz="0" w:space="0" w:color="auto"/>
        <w:right w:val="none" w:sz="0" w:space="0" w:color="auto"/>
      </w:divBdr>
    </w:div>
    <w:div w:id="1067413040">
      <w:bodyDiv w:val="1"/>
      <w:marLeft w:val="0"/>
      <w:marRight w:val="0"/>
      <w:marTop w:val="0"/>
      <w:marBottom w:val="0"/>
      <w:divBdr>
        <w:top w:val="none" w:sz="0" w:space="0" w:color="auto"/>
        <w:left w:val="none" w:sz="0" w:space="0" w:color="auto"/>
        <w:bottom w:val="none" w:sz="0" w:space="0" w:color="auto"/>
        <w:right w:val="none" w:sz="0" w:space="0" w:color="auto"/>
      </w:divBdr>
    </w:div>
    <w:div w:id="1072778909">
      <w:bodyDiv w:val="1"/>
      <w:marLeft w:val="0"/>
      <w:marRight w:val="0"/>
      <w:marTop w:val="0"/>
      <w:marBottom w:val="0"/>
      <w:divBdr>
        <w:top w:val="none" w:sz="0" w:space="0" w:color="auto"/>
        <w:left w:val="none" w:sz="0" w:space="0" w:color="auto"/>
        <w:bottom w:val="none" w:sz="0" w:space="0" w:color="auto"/>
        <w:right w:val="none" w:sz="0" w:space="0" w:color="auto"/>
      </w:divBdr>
    </w:div>
    <w:div w:id="1093163087">
      <w:bodyDiv w:val="1"/>
      <w:marLeft w:val="0"/>
      <w:marRight w:val="0"/>
      <w:marTop w:val="0"/>
      <w:marBottom w:val="0"/>
      <w:divBdr>
        <w:top w:val="none" w:sz="0" w:space="0" w:color="auto"/>
        <w:left w:val="none" w:sz="0" w:space="0" w:color="auto"/>
        <w:bottom w:val="none" w:sz="0" w:space="0" w:color="auto"/>
        <w:right w:val="none" w:sz="0" w:space="0" w:color="auto"/>
      </w:divBdr>
    </w:div>
    <w:div w:id="1114595747">
      <w:bodyDiv w:val="1"/>
      <w:marLeft w:val="0"/>
      <w:marRight w:val="0"/>
      <w:marTop w:val="0"/>
      <w:marBottom w:val="0"/>
      <w:divBdr>
        <w:top w:val="none" w:sz="0" w:space="0" w:color="auto"/>
        <w:left w:val="none" w:sz="0" w:space="0" w:color="auto"/>
        <w:bottom w:val="none" w:sz="0" w:space="0" w:color="auto"/>
        <w:right w:val="none" w:sz="0" w:space="0" w:color="auto"/>
      </w:divBdr>
    </w:div>
    <w:div w:id="1116562222">
      <w:bodyDiv w:val="1"/>
      <w:marLeft w:val="0"/>
      <w:marRight w:val="0"/>
      <w:marTop w:val="0"/>
      <w:marBottom w:val="0"/>
      <w:divBdr>
        <w:top w:val="none" w:sz="0" w:space="0" w:color="auto"/>
        <w:left w:val="none" w:sz="0" w:space="0" w:color="auto"/>
        <w:bottom w:val="none" w:sz="0" w:space="0" w:color="auto"/>
        <w:right w:val="none" w:sz="0" w:space="0" w:color="auto"/>
      </w:divBdr>
    </w:div>
    <w:div w:id="1157456228">
      <w:bodyDiv w:val="1"/>
      <w:marLeft w:val="0"/>
      <w:marRight w:val="0"/>
      <w:marTop w:val="0"/>
      <w:marBottom w:val="0"/>
      <w:divBdr>
        <w:top w:val="none" w:sz="0" w:space="0" w:color="auto"/>
        <w:left w:val="none" w:sz="0" w:space="0" w:color="auto"/>
        <w:bottom w:val="none" w:sz="0" w:space="0" w:color="auto"/>
        <w:right w:val="none" w:sz="0" w:space="0" w:color="auto"/>
      </w:divBdr>
    </w:div>
    <w:div w:id="1164005358">
      <w:bodyDiv w:val="1"/>
      <w:marLeft w:val="0"/>
      <w:marRight w:val="0"/>
      <w:marTop w:val="0"/>
      <w:marBottom w:val="0"/>
      <w:divBdr>
        <w:top w:val="none" w:sz="0" w:space="0" w:color="auto"/>
        <w:left w:val="none" w:sz="0" w:space="0" w:color="auto"/>
        <w:bottom w:val="none" w:sz="0" w:space="0" w:color="auto"/>
        <w:right w:val="none" w:sz="0" w:space="0" w:color="auto"/>
      </w:divBdr>
    </w:div>
    <w:div w:id="1198468323">
      <w:bodyDiv w:val="1"/>
      <w:marLeft w:val="0"/>
      <w:marRight w:val="0"/>
      <w:marTop w:val="0"/>
      <w:marBottom w:val="0"/>
      <w:divBdr>
        <w:top w:val="none" w:sz="0" w:space="0" w:color="auto"/>
        <w:left w:val="none" w:sz="0" w:space="0" w:color="auto"/>
        <w:bottom w:val="none" w:sz="0" w:space="0" w:color="auto"/>
        <w:right w:val="none" w:sz="0" w:space="0" w:color="auto"/>
      </w:divBdr>
      <w:divsChild>
        <w:div w:id="238028415">
          <w:marLeft w:val="0"/>
          <w:marRight w:val="0"/>
          <w:marTop w:val="0"/>
          <w:marBottom w:val="0"/>
          <w:divBdr>
            <w:top w:val="none" w:sz="0" w:space="0" w:color="auto"/>
            <w:left w:val="none" w:sz="0" w:space="0" w:color="auto"/>
            <w:bottom w:val="none" w:sz="0" w:space="0" w:color="auto"/>
            <w:right w:val="none" w:sz="0" w:space="0" w:color="auto"/>
          </w:divBdr>
          <w:divsChild>
            <w:div w:id="1054741772">
              <w:marLeft w:val="0"/>
              <w:marRight w:val="0"/>
              <w:marTop w:val="0"/>
              <w:marBottom w:val="0"/>
              <w:divBdr>
                <w:top w:val="none" w:sz="0" w:space="0" w:color="auto"/>
                <w:left w:val="none" w:sz="0" w:space="0" w:color="auto"/>
                <w:bottom w:val="none" w:sz="0" w:space="0" w:color="auto"/>
                <w:right w:val="none" w:sz="0" w:space="0" w:color="auto"/>
              </w:divBdr>
              <w:divsChild>
                <w:div w:id="209284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712291">
      <w:bodyDiv w:val="1"/>
      <w:marLeft w:val="0"/>
      <w:marRight w:val="0"/>
      <w:marTop w:val="0"/>
      <w:marBottom w:val="0"/>
      <w:divBdr>
        <w:top w:val="none" w:sz="0" w:space="0" w:color="auto"/>
        <w:left w:val="none" w:sz="0" w:space="0" w:color="auto"/>
        <w:bottom w:val="none" w:sz="0" w:space="0" w:color="auto"/>
        <w:right w:val="none" w:sz="0" w:space="0" w:color="auto"/>
      </w:divBdr>
    </w:div>
    <w:div w:id="1229918804">
      <w:bodyDiv w:val="1"/>
      <w:marLeft w:val="0"/>
      <w:marRight w:val="0"/>
      <w:marTop w:val="0"/>
      <w:marBottom w:val="0"/>
      <w:divBdr>
        <w:top w:val="none" w:sz="0" w:space="0" w:color="auto"/>
        <w:left w:val="none" w:sz="0" w:space="0" w:color="auto"/>
        <w:bottom w:val="none" w:sz="0" w:space="0" w:color="auto"/>
        <w:right w:val="none" w:sz="0" w:space="0" w:color="auto"/>
      </w:divBdr>
    </w:div>
    <w:div w:id="1275865499">
      <w:bodyDiv w:val="1"/>
      <w:marLeft w:val="0"/>
      <w:marRight w:val="0"/>
      <w:marTop w:val="0"/>
      <w:marBottom w:val="0"/>
      <w:divBdr>
        <w:top w:val="none" w:sz="0" w:space="0" w:color="auto"/>
        <w:left w:val="none" w:sz="0" w:space="0" w:color="auto"/>
        <w:bottom w:val="none" w:sz="0" w:space="0" w:color="auto"/>
        <w:right w:val="none" w:sz="0" w:space="0" w:color="auto"/>
      </w:divBdr>
    </w:div>
    <w:div w:id="1320885538">
      <w:bodyDiv w:val="1"/>
      <w:marLeft w:val="0"/>
      <w:marRight w:val="0"/>
      <w:marTop w:val="0"/>
      <w:marBottom w:val="0"/>
      <w:divBdr>
        <w:top w:val="none" w:sz="0" w:space="0" w:color="auto"/>
        <w:left w:val="none" w:sz="0" w:space="0" w:color="auto"/>
        <w:bottom w:val="none" w:sz="0" w:space="0" w:color="auto"/>
        <w:right w:val="none" w:sz="0" w:space="0" w:color="auto"/>
      </w:divBdr>
    </w:div>
    <w:div w:id="1346248934">
      <w:bodyDiv w:val="1"/>
      <w:marLeft w:val="0"/>
      <w:marRight w:val="0"/>
      <w:marTop w:val="0"/>
      <w:marBottom w:val="0"/>
      <w:divBdr>
        <w:top w:val="none" w:sz="0" w:space="0" w:color="auto"/>
        <w:left w:val="none" w:sz="0" w:space="0" w:color="auto"/>
        <w:bottom w:val="none" w:sz="0" w:space="0" w:color="auto"/>
        <w:right w:val="none" w:sz="0" w:space="0" w:color="auto"/>
      </w:divBdr>
    </w:div>
    <w:div w:id="1374575549">
      <w:bodyDiv w:val="1"/>
      <w:marLeft w:val="0"/>
      <w:marRight w:val="0"/>
      <w:marTop w:val="0"/>
      <w:marBottom w:val="0"/>
      <w:divBdr>
        <w:top w:val="none" w:sz="0" w:space="0" w:color="auto"/>
        <w:left w:val="none" w:sz="0" w:space="0" w:color="auto"/>
        <w:bottom w:val="none" w:sz="0" w:space="0" w:color="auto"/>
        <w:right w:val="none" w:sz="0" w:space="0" w:color="auto"/>
      </w:divBdr>
    </w:div>
    <w:div w:id="1379167169">
      <w:bodyDiv w:val="1"/>
      <w:marLeft w:val="0"/>
      <w:marRight w:val="0"/>
      <w:marTop w:val="0"/>
      <w:marBottom w:val="0"/>
      <w:divBdr>
        <w:top w:val="none" w:sz="0" w:space="0" w:color="auto"/>
        <w:left w:val="none" w:sz="0" w:space="0" w:color="auto"/>
        <w:bottom w:val="none" w:sz="0" w:space="0" w:color="auto"/>
        <w:right w:val="none" w:sz="0" w:space="0" w:color="auto"/>
      </w:divBdr>
    </w:div>
    <w:div w:id="1397775177">
      <w:bodyDiv w:val="1"/>
      <w:marLeft w:val="0"/>
      <w:marRight w:val="0"/>
      <w:marTop w:val="0"/>
      <w:marBottom w:val="0"/>
      <w:divBdr>
        <w:top w:val="none" w:sz="0" w:space="0" w:color="auto"/>
        <w:left w:val="none" w:sz="0" w:space="0" w:color="auto"/>
        <w:bottom w:val="none" w:sz="0" w:space="0" w:color="auto"/>
        <w:right w:val="none" w:sz="0" w:space="0" w:color="auto"/>
      </w:divBdr>
    </w:div>
    <w:div w:id="1403603389">
      <w:bodyDiv w:val="1"/>
      <w:marLeft w:val="0"/>
      <w:marRight w:val="0"/>
      <w:marTop w:val="0"/>
      <w:marBottom w:val="0"/>
      <w:divBdr>
        <w:top w:val="none" w:sz="0" w:space="0" w:color="auto"/>
        <w:left w:val="none" w:sz="0" w:space="0" w:color="auto"/>
        <w:bottom w:val="none" w:sz="0" w:space="0" w:color="auto"/>
        <w:right w:val="none" w:sz="0" w:space="0" w:color="auto"/>
      </w:divBdr>
    </w:div>
    <w:div w:id="1424452082">
      <w:bodyDiv w:val="1"/>
      <w:marLeft w:val="0"/>
      <w:marRight w:val="0"/>
      <w:marTop w:val="0"/>
      <w:marBottom w:val="0"/>
      <w:divBdr>
        <w:top w:val="none" w:sz="0" w:space="0" w:color="auto"/>
        <w:left w:val="none" w:sz="0" w:space="0" w:color="auto"/>
        <w:bottom w:val="none" w:sz="0" w:space="0" w:color="auto"/>
        <w:right w:val="none" w:sz="0" w:space="0" w:color="auto"/>
      </w:divBdr>
    </w:div>
    <w:div w:id="1434745531">
      <w:bodyDiv w:val="1"/>
      <w:marLeft w:val="0"/>
      <w:marRight w:val="0"/>
      <w:marTop w:val="0"/>
      <w:marBottom w:val="0"/>
      <w:divBdr>
        <w:top w:val="none" w:sz="0" w:space="0" w:color="auto"/>
        <w:left w:val="none" w:sz="0" w:space="0" w:color="auto"/>
        <w:bottom w:val="none" w:sz="0" w:space="0" w:color="auto"/>
        <w:right w:val="none" w:sz="0" w:space="0" w:color="auto"/>
      </w:divBdr>
    </w:div>
    <w:div w:id="1443306075">
      <w:bodyDiv w:val="1"/>
      <w:marLeft w:val="0"/>
      <w:marRight w:val="0"/>
      <w:marTop w:val="0"/>
      <w:marBottom w:val="0"/>
      <w:divBdr>
        <w:top w:val="none" w:sz="0" w:space="0" w:color="auto"/>
        <w:left w:val="none" w:sz="0" w:space="0" w:color="auto"/>
        <w:bottom w:val="none" w:sz="0" w:space="0" w:color="auto"/>
        <w:right w:val="none" w:sz="0" w:space="0" w:color="auto"/>
      </w:divBdr>
    </w:div>
    <w:div w:id="1478181437">
      <w:bodyDiv w:val="1"/>
      <w:marLeft w:val="0"/>
      <w:marRight w:val="0"/>
      <w:marTop w:val="0"/>
      <w:marBottom w:val="0"/>
      <w:divBdr>
        <w:top w:val="none" w:sz="0" w:space="0" w:color="auto"/>
        <w:left w:val="none" w:sz="0" w:space="0" w:color="auto"/>
        <w:bottom w:val="none" w:sz="0" w:space="0" w:color="auto"/>
        <w:right w:val="none" w:sz="0" w:space="0" w:color="auto"/>
      </w:divBdr>
      <w:divsChild>
        <w:div w:id="917062109">
          <w:marLeft w:val="0"/>
          <w:marRight w:val="0"/>
          <w:marTop w:val="0"/>
          <w:marBottom w:val="0"/>
          <w:divBdr>
            <w:top w:val="none" w:sz="0" w:space="0" w:color="auto"/>
            <w:left w:val="none" w:sz="0" w:space="0" w:color="auto"/>
            <w:bottom w:val="none" w:sz="0" w:space="0" w:color="auto"/>
            <w:right w:val="none" w:sz="0" w:space="0" w:color="auto"/>
          </w:divBdr>
          <w:divsChild>
            <w:div w:id="1958948889">
              <w:marLeft w:val="0"/>
              <w:marRight w:val="0"/>
              <w:marTop w:val="0"/>
              <w:marBottom w:val="0"/>
              <w:divBdr>
                <w:top w:val="none" w:sz="0" w:space="0" w:color="auto"/>
                <w:left w:val="none" w:sz="0" w:space="0" w:color="auto"/>
                <w:bottom w:val="none" w:sz="0" w:space="0" w:color="auto"/>
                <w:right w:val="none" w:sz="0" w:space="0" w:color="auto"/>
              </w:divBdr>
              <w:divsChild>
                <w:div w:id="173233137">
                  <w:marLeft w:val="0"/>
                  <w:marRight w:val="0"/>
                  <w:marTop w:val="0"/>
                  <w:marBottom w:val="0"/>
                  <w:divBdr>
                    <w:top w:val="none" w:sz="0" w:space="0" w:color="auto"/>
                    <w:left w:val="none" w:sz="0" w:space="0" w:color="auto"/>
                    <w:bottom w:val="none" w:sz="0" w:space="0" w:color="auto"/>
                    <w:right w:val="none" w:sz="0" w:space="0" w:color="auto"/>
                  </w:divBdr>
                  <w:divsChild>
                    <w:div w:id="168246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170061">
      <w:bodyDiv w:val="1"/>
      <w:marLeft w:val="0"/>
      <w:marRight w:val="0"/>
      <w:marTop w:val="0"/>
      <w:marBottom w:val="0"/>
      <w:divBdr>
        <w:top w:val="none" w:sz="0" w:space="0" w:color="auto"/>
        <w:left w:val="none" w:sz="0" w:space="0" w:color="auto"/>
        <w:bottom w:val="none" w:sz="0" w:space="0" w:color="auto"/>
        <w:right w:val="none" w:sz="0" w:space="0" w:color="auto"/>
      </w:divBdr>
    </w:div>
    <w:div w:id="1493522589">
      <w:bodyDiv w:val="1"/>
      <w:marLeft w:val="0"/>
      <w:marRight w:val="0"/>
      <w:marTop w:val="0"/>
      <w:marBottom w:val="0"/>
      <w:divBdr>
        <w:top w:val="none" w:sz="0" w:space="0" w:color="auto"/>
        <w:left w:val="none" w:sz="0" w:space="0" w:color="auto"/>
        <w:bottom w:val="none" w:sz="0" w:space="0" w:color="auto"/>
        <w:right w:val="none" w:sz="0" w:space="0" w:color="auto"/>
      </w:divBdr>
      <w:divsChild>
        <w:div w:id="349835915">
          <w:marLeft w:val="0"/>
          <w:marRight w:val="0"/>
          <w:marTop w:val="0"/>
          <w:marBottom w:val="0"/>
          <w:divBdr>
            <w:top w:val="single" w:sz="2" w:space="0" w:color="auto"/>
            <w:left w:val="single" w:sz="2" w:space="0" w:color="auto"/>
            <w:bottom w:val="single" w:sz="6" w:space="0" w:color="auto"/>
            <w:right w:val="single" w:sz="2" w:space="0" w:color="auto"/>
          </w:divBdr>
          <w:divsChild>
            <w:div w:id="1352562740">
              <w:marLeft w:val="0"/>
              <w:marRight w:val="0"/>
              <w:marTop w:val="100"/>
              <w:marBottom w:val="100"/>
              <w:divBdr>
                <w:top w:val="single" w:sz="2" w:space="0" w:color="D9D9E3"/>
                <w:left w:val="single" w:sz="2" w:space="0" w:color="D9D9E3"/>
                <w:bottom w:val="single" w:sz="2" w:space="0" w:color="D9D9E3"/>
                <w:right w:val="single" w:sz="2" w:space="0" w:color="D9D9E3"/>
              </w:divBdr>
              <w:divsChild>
                <w:div w:id="546143329">
                  <w:marLeft w:val="0"/>
                  <w:marRight w:val="0"/>
                  <w:marTop w:val="0"/>
                  <w:marBottom w:val="0"/>
                  <w:divBdr>
                    <w:top w:val="single" w:sz="2" w:space="0" w:color="D9D9E3"/>
                    <w:left w:val="single" w:sz="2" w:space="0" w:color="D9D9E3"/>
                    <w:bottom w:val="single" w:sz="2" w:space="0" w:color="D9D9E3"/>
                    <w:right w:val="single" w:sz="2" w:space="0" w:color="D9D9E3"/>
                  </w:divBdr>
                  <w:divsChild>
                    <w:div w:id="1822043206">
                      <w:marLeft w:val="0"/>
                      <w:marRight w:val="0"/>
                      <w:marTop w:val="0"/>
                      <w:marBottom w:val="0"/>
                      <w:divBdr>
                        <w:top w:val="single" w:sz="2" w:space="0" w:color="D9D9E3"/>
                        <w:left w:val="single" w:sz="2" w:space="0" w:color="D9D9E3"/>
                        <w:bottom w:val="single" w:sz="2" w:space="0" w:color="D9D9E3"/>
                        <w:right w:val="single" w:sz="2" w:space="0" w:color="D9D9E3"/>
                      </w:divBdr>
                      <w:divsChild>
                        <w:div w:id="1499347364">
                          <w:marLeft w:val="0"/>
                          <w:marRight w:val="0"/>
                          <w:marTop w:val="0"/>
                          <w:marBottom w:val="0"/>
                          <w:divBdr>
                            <w:top w:val="single" w:sz="2" w:space="0" w:color="D9D9E3"/>
                            <w:left w:val="single" w:sz="2" w:space="0" w:color="D9D9E3"/>
                            <w:bottom w:val="single" w:sz="2" w:space="0" w:color="D9D9E3"/>
                            <w:right w:val="single" w:sz="2" w:space="0" w:color="D9D9E3"/>
                          </w:divBdr>
                          <w:divsChild>
                            <w:div w:id="16455489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99882579">
      <w:bodyDiv w:val="1"/>
      <w:marLeft w:val="0"/>
      <w:marRight w:val="0"/>
      <w:marTop w:val="0"/>
      <w:marBottom w:val="0"/>
      <w:divBdr>
        <w:top w:val="none" w:sz="0" w:space="0" w:color="auto"/>
        <w:left w:val="none" w:sz="0" w:space="0" w:color="auto"/>
        <w:bottom w:val="none" w:sz="0" w:space="0" w:color="auto"/>
        <w:right w:val="none" w:sz="0" w:space="0" w:color="auto"/>
      </w:divBdr>
    </w:div>
    <w:div w:id="1527676434">
      <w:bodyDiv w:val="1"/>
      <w:marLeft w:val="0"/>
      <w:marRight w:val="0"/>
      <w:marTop w:val="0"/>
      <w:marBottom w:val="0"/>
      <w:divBdr>
        <w:top w:val="none" w:sz="0" w:space="0" w:color="auto"/>
        <w:left w:val="none" w:sz="0" w:space="0" w:color="auto"/>
        <w:bottom w:val="none" w:sz="0" w:space="0" w:color="auto"/>
        <w:right w:val="none" w:sz="0" w:space="0" w:color="auto"/>
      </w:divBdr>
      <w:divsChild>
        <w:div w:id="751125571">
          <w:marLeft w:val="0"/>
          <w:marRight w:val="0"/>
          <w:marTop w:val="0"/>
          <w:marBottom w:val="0"/>
          <w:divBdr>
            <w:top w:val="none" w:sz="0" w:space="0" w:color="auto"/>
            <w:left w:val="none" w:sz="0" w:space="0" w:color="auto"/>
            <w:bottom w:val="none" w:sz="0" w:space="0" w:color="auto"/>
            <w:right w:val="none" w:sz="0" w:space="0" w:color="auto"/>
          </w:divBdr>
          <w:divsChild>
            <w:div w:id="2097895685">
              <w:marLeft w:val="0"/>
              <w:marRight w:val="0"/>
              <w:marTop w:val="0"/>
              <w:marBottom w:val="0"/>
              <w:divBdr>
                <w:top w:val="none" w:sz="0" w:space="0" w:color="auto"/>
                <w:left w:val="none" w:sz="0" w:space="0" w:color="auto"/>
                <w:bottom w:val="none" w:sz="0" w:space="0" w:color="auto"/>
                <w:right w:val="none" w:sz="0" w:space="0" w:color="auto"/>
              </w:divBdr>
              <w:divsChild>
                <w:div w:id="24414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455860">
      <w:bodyDiv w:val="1"/>
      <w:marLeft w:val="0"/>
      <w:marRight w:val="0"/>
      <w:marTop w:val="0"/>
      <w:marBottom w:val="0"/>
      <w:divBdr>
        <w:top w:val="none" w:sz="0" w:space="0" w:color="auto"/>
        <w:left w:val="none" w:sz="0" w:space="0" w:color="auto"/>
        <w:bottom w:val="none" w:sz="0" w:space="0" w:color="auto"/>
        <w:right w:val="none" w:sz="0" w:space="0" w:color="auto"/>
      </w:divBdr>
    </w:div>
    <w:div w:id="1604219635">
      <w:bodyDiv w:val="1"/>
      <w:marLeft w:val="0"/>
      <w:marRight w:val="0"/>
      <w:marTop w:val="0"/>
      <w:marBottom w:val="0"/>
      <w:divBdr>
        <w:top w:val="none" w:sz="0" w:space="0" w:color="auto"/>
        <w:left w:val="none" w:sz="0" w:space="0" w:color="auto"/>
        <w:bottom w:val="none" w:sz="0" w:space="0" w:color="auto"/>
        <w:right w:val="none" w:sz="0" w:space="0" w:color="auto"/>
      </w:divBdr>
    </w:div>
    <w:div w:id="1613056107">
      <w:bodyDiv w:val="1"/>
      <w:marLeft w:val="0"/>
      <w:marRight w:val="0"/>
      <w:marTop w:val="0"/>
      <w:marBottom w:val="0"/>
      <w:divBdr>
        <w:top w:val="none" w:sz="0" w:space="0" w:color="auto"/>
        <w:left w:val="none" w:sz="0" w:space="0" w:color="auto"/>
        <w:bottom w:val="none" w:sz="0" w:space="0" w:color="auto"/>
        <w:right w:val="none" w:sz="0" w:space="0" w:color="auto"/>
      </w:divBdr>
    </w:div>
    <w:div w:id="1630355349">
      <w:bodyDiv w:val="1"/>
      <w:marLeft w:val="0"/>
      <w:marRight w:val="0"/>
      <w:marTop w:val="0"/>
      <w:marBottom w:val="0"/>
      <w:divBdr>
        <w:top w:val="none" w:sz="0" w:space="0" w:color="auto"/>
        <w:left w:val="none" w:sz="0" w:space="0" w:color="auto"/>
        <w:bottom w:val="none" w:sz="0" w:space="0" w:color="auto"/>
        <w:right w:val="none" w:sz="0" w:space="0" w:color="auto"/>
      </w:divBdr>
    </w:div>
    <w:div w:id="1686589566">
      <w:bodyDiv w:val="1"/>
      <w:marLeft w:val="0"/>
      <w:marRight w:val="0"/>
      <w:marTop w:val="0"/>
      <w:marBottom w:val="0"/>
      <w:divBdr>
        <w:top w:val="none" w:sz="0" w:space="0" w:color="auto"/>
        <w:left w:val="none" w:sz="0" w:space="0" w:color="auto"/>
        <w:bottom w:val="none" w:sz="0" w:space="0" w:color="auto"/>
        <w:right w:val="none" w:sz="0" w:space="0" w:color="auto"/>
      </w:divBdr>
      <w:divsChild>
        <w:div w:id="672562544">
          <w:marLeft w:val="0"/>
          <w:marRight w:val="0"/>
          <w:marTop w:val="0"/>
          <w:marBottom w:val="0"/>
          <w:divBdr>
            <w:top w:val="none" w:sz="0" w:space="0" w:color="auto"/>
            <w:left w:val="none" w:sz="0" w:space="0" w:color="auto"/>
            <w:bottom w:val="none" w:sz="0" w:space="0" w:color="auto"/>
            <w:right w:val="none" w:sz="0" w:space="0" w:color="auto"/>
          </w:divBdr>
          <w:divsChild>
            <w:div w:id="502013290">
              <w:marLeft w:val="0"/>
              <w:marRight w:val="0"/>
              <w:marTop w:val="0"/>
              <w:marBottom w:val="0"/>
              <w:divBdr>
                <w:top w:val="none" w:sz="0" w:space="0" w:color="auto"/>
                <w:left w:val="none" w:sz="0" w:space="0" w:color="auto"/>
                <w:bottom w:val="none" w:sz="0" w:space="0" w:color="auto"/>
                <w:right w:val="none" w:sz="0" w:space="0" w:color="auto"/>
              </w:divBdr>
            </w:div>
            <w:div w:id="912087654">
              <w:marLeft w:val="0"/>
              <w:marRight w:val="0"/>
              <w:marTop w:val="450"/>
              <w:marBottom w:val="0"/>
              <w:divBdr>
                <w:top w:val="none" w:sz="0" w:space="0" w:color="auto"/>
                <w:left w:val="none" w:sz="0" w:space="0" w:color="auto"/>
                <w:bottom w:val="none" w:sz="0" w:space="0" w:color="auto"/>
                <w:right w:val="none" w:sz="0" w:space="0" w:color="auto"/>
              </w:divBdr>
              <w:divsChild>
                <w:div w:id="213073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60118">
          <w:marLeft w:val="0"/>
          <w:marRight w:val="0"/>
          <w:marTop w:val="0"/>
          <w:marBottom w:val="0"/>
          <w:divBdr>
            <w:top w:val="none" w:sz="0" w:space="0" w:color="auto"/>
            <w:left w:val="none" w:sz="0" w:space="0" w:color="auto"/>
            <w:bottom w:val="none" w:sz="0" w:space="0" w:color="auto"/>
            <w:right w:val="none" w:sz="0" w:space="0" w:color="auto"/>
          </w:divBdr>
          <w:divsChild>
            <w:div w:id="1823932957">
              <w:marLeft w:val="0"/>
              <w:marRight w:val="0"/>
              <w:marTop w:val="0"/>
              <w:marBottom w:val="0"/>
              <w:divBdr>
                <w:top w:val="none" w:sz="0" w:space="0" w:color="auto"/>
                <w:left w:val="none" w:sz="0" w:space="0" w:color="auto"/>
                <w:bottom w:val="none" w:sz="0" w:space="0" w:color="auto"/>
                <w:right w:val="none" w:sz="0" w:space="0" w:color="auto"/>
              </w:divBdr>
            </w:div>
            <w:div w:id="134373548">
              <w:marLeft w:val="0"/>
              <w:marRight w:val="0"/>
              <w:marTop w:val="450"/>
              <w:marBottom w:val="0"/>
              <w:divBdr>
                <w:top w:val="none" w:sz="0" w:space="0" w:color="auto"/>
                <w:left w:val="none" w:sz="0" w:space="0" w:color="auto"/>
                <w:bottom w:val="none" w:sz="0" w:space="0" w:color="auto"/>
                <w:right w:val="none" w:sz="0" w:space="0" w:color="auto"/>
              </w:divBdr>
              <w:divsChild>
                <w:div w:id="1745175447">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218053317">
          <w:marLeft w:val="0"/>
          <w:marRight w:val="0"/>
          <w:marTop w:val="0"/>
          <w:marBottom w:val="0"/>
          <w:divBdr>
            <w:top w:val="none" w:sz="0" w:space="0" w:color="auto"/>
            <w:left w:val="none" w:sz="0" w:space="0" w:color="auto"/>
            <w:bottom w:val="none" w:sz="0" w:space="0" w:color="auto"/>
            <w:right w:val="none" w:sz="0" w:space="0" w:color="auto"/>
          </w:divBdr>
          <w:divsChild>
            <w:div w:id="190657079">
              <w:marLeft w:val="0"/>
              <w:marRight w:val="0"/>
              <w:marTop w:val="0"/>
              <w:marBottom w:val="0"/>
              <w:divBdr>
                <w:top w:val="none" w:sz="0" w:space="0" w:color="auto"/>
                <w:left w:val="none" w:sz="0" w:space="0" w:color="auto"/>
                <w:bottom w:val="none" w:sz="0" w:space="0" w:color="auto"/>
                <w:right w:val="none" w:sz="0" w:space="0" w:color="auto"/>
              </w:divBdr>
            </w:div>
            <w:div w:id="1764301239">
              <w:marLeft w:val="0"/>
              <w:marRight w:val="0"/>
              <w:marTop w:val="450"/>
              <w:marBottom w:val="0"/>
              <w:divBdr>
                <w:top w:val="none" w:sz="0" w:space="0" w:color="auto"/>
                <w:left w:val="none" w:sz="0" w:space="0" w:color="auto"/>
                <w:bottom w:val="none" w:sz="0" w:space="0" w:color="auto"/>
                <w:right w:val="none" w:sz="0" w:space="0" w:color="auto"/>
              </w:divBdr>
            </w:div>
          </w:divsChild>
        </w:div>
        <w:div w:id="1040980129">
          <w:marLeft w:val="0"/>
          <w:marRight w:val="0"/>
          <w:marTop w:val="0"/>
          <w:marBottom w:val="0"/>
          <w:divBdr>
            <w:top w:val="none" w:sz="0" w:space="0" w:color="auto"/>
            <w:left w:val="none" w:sz="0" w:space="0" w:color="auto"/>
            <w:bottom w:val="none" w:sz="0" w:space="0" w:color="auto"/>
            <w:right w:val="none" w:sz="0" w:space="0" w:color="auto"/>
          </w:divBdr>
          <w:divsChild>
            <w:div w:id="1127622334">
              <w:marLeft w:val="0"/>
              <w:marRight w:val="0"/>
              <w:marTop w:val="0"/>
              <w:marBottom w:val="0"/>
              <w:divBdr>
                <w:top w:val="none" w:sz="0" w:space="0" w:color="auto"/>
                <w:left w:val="none" w:sz="0" w:space="0" w:color="auto"/>
                <w:bottom w:val="none" w:sz="0" w:space="0" w:color="auto"/>
                <w:right w:val="none" w:sz="0" w:space="0" w:color="auto"/>
              </w:divBdr>
            </w:div>
            <w:div w:id="839124317">
              <w:marLeft w:val="0"/>
              <w:marRight w:val="0"/>
              <w:marTop w:val="450"/>
              <w:marBottom w:val="0"/>
              <w:divBdr>
                <w:top w:val="none" w:sz="0" w:space="0" w:color="auto"/>
                <w:left w:val="none" w:sz="0" w:space="0" w:color="auto"/>
                <w:bottom w:val="none" w:sz="0" w:space="0" w:color="auto"/>
                <w:right w:val="none" w:sz="0" w:space="0" w:color="auto"/>
              </w:divBdr>
              <w:divsChild>
                <w:div w:id="1780953730">
                  <w:marLeft w:val="0"/>
                  <w:marRight w:val="0"/>
                  <w:marTop w:val="0"/>
                  <w:marBottom w:val="0"/>
                  <w:divBdr>
                    <w:top w:val="none" w:sz="0" w:space="0" w:color="auto"/>
                    <w:left w:val="none" w:sz="0" w:space="0" w:color="auto"/>
                    <w:bottom w:val="none" w:sz="0" w:space="0" w:color="auto"/>
                    <w:right w:val="none" w:sz="0" w:space="0" w:color="auto"/>
                  </w:divBdr>
                  <w:divsChild>
                    <w:div w:id="1849513753">
                      <w:marLeft w:val="-129"/>
                      <w:marRight w:val="-129"/>
                      <w:marTop w:val="0"/>
                      <w:marBottom w:val="0"/>
                      <w:divBdr>
                        <w:top w:val="none" w:sz="0" w:space="0" w:color="auto"/>
                        <w:left w:val="none" w:sz="0" w:space="0" w:color="auto"/>
                        <w:bottom w:val="none" w:sz="0" w:space="0" w:color="auto"/>
                        <w:right w:val="none" w:sz="0" w:space="0" w:color="auto"/>
                      </w:divBdr>
                      <w:divsChild>
                        <w:div w:id="1770731973">
                          <w:marLeft w:val="0"/>
                          <w:marRight w:val="0"/>
                          <w:marTop w:val="0"/>
                          <w:marBottom w:val="225"/>
                          <w:divBdr>
                            <w:top w:val="none" w:sz="0" w:space="0" w:color="auto"/>
                            <w:left w:val="none" w:sz="0" w:space="0" w:color="auto"/>
                            <w:bottom w:val="none" w:sz="0" w:space="0" w:color="auto"/>
                            <w:right w:val="none" w:sz="0" w:space="0" w:color="auto"/>
                          </w:divBdr>
                        </w:div>
                        <w:div w:id="1824540325">
                          <w:marLeft w:val="0"/>
                          <w:marRight w:val="0"/>
                          <w:marTop w:val="0"/>
                          <w:marBottom w:val="0"/>
                          <w:divBdr>
                            <w:top w:val="none" w:sz="0" w:space="0" w:color="auto"/>
                            <w:left w:val="none" w:sz="0" w:space="0" w:color="auto"/>
                            <w:bottom w:val="none" w:sz="0" w:space="0" w:color="auto"/>
                            <w:right w:val="none" w:sz="0" w:space="0" w:color="auto"/>
                          </w:divBdr>
                        </w:div>
                        <w:div w:id="1338733552">
                          <w:marLeft w:val="0"/>
                          <w:marRight w:val="0"/>
                          <w:marTop w:val="0"/>
                          <w:marBottom w:val="225"/>
                          <w:divBdr>
                            <w:top w:val="none" w:sz="0" w:space="0" w:color="auto"/>
                            <w:left w:val="none" w:sz="0" w:space="0" w:color="auto"/>
                            <w:bottom w:val="none" w:sz="0" w:space="0" w:color="auto"/>
                            <w:right w:val="none" w:sz="0" w:space="0" w:color="auto"/>
                          </w:divBdr>
                        </w:div>
                        <w:div w:id="1060176442">
                          <w:marLeft w:val="0"/>
                          <w:marRight w:val="0"/>
                          <w:marTop w:val="0"/>
                          <w:marBottom w:val="0"/>
                          <w:divBdr>
                            <w:top w:val="none" w:sz="0" w:space="0" w:color="auto"/>
                            <w:left w:val="none" w:sz="0" w:space="0" w:color="auto"/>
                            <w:bottom w:val="none" w:sz="0" w:space="0" w:color="auto"/>
                            <w:right w:val="none" w:sz="0" w:space="0" w:color="auto"/>
                          </w:divBdr>
                        </w:div>
                        <w:div w:id="537671493">
                          <w:marLeft w:val="0"/>
                          <w:marRight w:val="0"/>
                          <w:marTop w:val="0"/>
                          <w:marBottom w:val="225"/>
                          <w:divBdr>
                            <w:top w:val="none" w:sz="0" w:space="0" w:color="auto"/>
                            <w:left w:val="none" w:sz="0" w:space="0" w:color="auto"/>
                            <w:bottom w:val="none" w:sz="0" w:space="0" w:color="auto"/>
                            <w:right w:val="none" w:sz="0" w:space="0" w:color="auto"/>
                          </w:divBdr>
                        </w:div>
                        <w:div w:id="114153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022790">
      <w:bodyDiv w:val="1"/>
      <w:marLeft w:val="0"/>
      <w:marRight w:val="0"/>
      <w:marTop w:val="0"/>
      <w:marBottom w:val="0"/>
      <w:divBdr>
        <w:top w:val="none" w:sz="0" w:space="0" w:color="auto"/>
        <w:left w:val="none" w:sz="0" w:space="0" w:color="auto"/>
        <w:bottom w:val="none" w:sz="0" w:space="0" w:color="auto"/>
        <w:right w:val="none" w:sz="0" w:space="0" w:color="auto"/>
      </w:divBdr>
    </w:div>
    <w:div w:id="1736931932">
      <w:bodyDiv w:val="1"/>
      <w:marLeft w:val="0"/>
      <w:marRight w:val="0"/>
      <w:marTop w:val="0"/>
      <w:marBottom w:val="0"/>
      <w:divBdr>
        <w:top w:val="none" w:sz="0" w:space="0" w:color="auto"/>
        <w:left w:val="none" w:sz="0" w:space="0" w:color="auto"/>
        <w:bottom w:val="none" w:sz="0" w:space="0" w:color="auto"/>
        <w:right w:val="none" w:sz="0" w:space="0" w:color="auto"/>
      </w:divBdr>
      <w:divsChild>
        <w:div w:id="680472989">
          <w:marLeft w:val="0"/>
          <w:marRight w:val="0"/>
          <w:marTop w:val="0"/>
          <w:marBottom w:val="0"/>
          <w:divBdr>
            <w:top w:val="single" w:sz="2" w:space="0" w:color="auto"/>
            <w:left w:val="single" w:sz="2" w:space="0" w:color="auto"/>
            <w:bottom w:val="single" w:sz="6" w:space="0" w:color="auto"/>
            <w:right w:val="single" w:sz="2" w:space="0" w:color="auto"/>
          </w:divBdr>
          <w:divsChild>
            <w:div w:id="725033937">
              <w:marLeft w:val="0"/>
              <w:marRight w:val="0"/>
              <w:marTop w:val="100"/>
              <w:marBottom w:val="100"/>
              <w:divBdr>
                <w:top w:val="single" w:sz="2" w:space="0" w:color="D9D9E3"/>
                <w:left w:val="single" w:sz="2" w:space="0" w:color="D9D9E3"/>
                <w:bottom w:val="single" w:sz="2" w:space="0" w:color="D9D9E3"/>
                <w:right w:val="single" w:sz="2" w:space="0" w:color="D9D9E3"/>
              </w:divBdr>
              <w:divsChild>
                <w:div w:id="578177080">
                  <w:marLeft w:val="0"/>
                  <w:marRight w:val="0"/>
                  <w:marTop w:val="0"/>
                  <w:marBottom w:val="0"/>
                  <w:divBdr>
                    <w:top w:val="single" w:sz="2" w:space="0" w:color="D9D9E3"/>
                    <w:left w:val="single" w:sz="2" w:space="0" w:color="D9D9E3"/>
                    <w:bottom w:val="single" w:sz="2" w:space="0" w:color="D9D9E3"/>
                    <w:right w:val="single" w:sz="2" w:space="0" w:color="D9D9E3"/>
                  </w:divBdr>
                  <w:divsChild>
                    <w:div w:id="43338778">
                      <w:marLeft w:val="0"/>
                      <w:marRight w:val="0"/>
                      <w:marTop w:val="0"/>
                      <w:marBottom w:val="0"/>
                      <w:divBdr>
                        <w:top w:val="single" w:sz="2" w:space="0" w:color="D9D9E3"/>
                        <w:left w:val="single" w:sz="2" w:space="0" w:color="D9D9E3"/>
                        <w:bottom w:val="single" w:sz="2" w:space="0" w:color="D9D9E3"/>
                        <w:right w:val="single" w:sz="2" w:space="0" w:color="D9D9E3"/>
                      </w:divBdr>
                      <w:divsChild>
                        <w:div w:id="757822782">
                          <w:marLeft w:val="0"/>
                          <w:marRight w:val="0"/>
                          <w:marTop w:val="0"/>
                          <w:marBottom w:val="0"/>
                          <w:divBdr>
                            <w:top w:val="single" w:sz="2" w:space="0" w:color="D9D9E3"/>
                            <w:left w:val="single" w:sz="2" w:space="0" w:color="D9D9E3"/>
                            <w:bottom w:val="single" w:sz="2" w:space="0" w:color="D9D9E3"/>
                            <w:right w:val="single" w:sz="2" w:space="0" w:color="D9D9E3"/>
                          </w:divBdr>
                          <w:divsChild>
                            <w:div w:id="6687960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45834547">
      <w:bodyDiv w:val="1"/>
      <w:marLeft w:val="0"/>
      <w:marRight w:val="0"/>
      <w:marTop w:val="0"/>
      <w:marBottom w:val="0"/>
      <w:divBdr>
        <w:top w:val="none" w:sz="0" w:space="0" w:color="auto"/>
        <w:left w:val="none" w:sz="0" w:space="0" w:color="auto"/>
        <w:bottom w:val="none" w:sz="0" w:space="0" w:color="auto"/>
        <w:right w:val="none" w:sz="0" w:space="0" w:color="auto"/>
      </w:divBdr>
      <w:divsChild>
        <w:div w:id="982468699">
          <w:marLeft w:val="0"/>
          <w:marRight w:val="0"/>
          <w:marTop w:val="0"/>
          <w:marBottom w:val="0"/>
          <w:divBdr>
            <w:top w:val="none" w:sz="0" w:space="0" w:color="auto"/>
            <w:left w:val="none" w:sz="0" w:space="0" w:color="auto"/>
            <w:bottom w:val="none" w:sz="0" w:space="0" w:color="auto"/>
            <w:right w:val="none" w:sz="0" w:space="0" w:color="auto"/>
          </w:divBdr>
          <w:divsChild>
            <w:div w:id="813910466">
              <w:marLeft w:val="0"/>
              <w:marRight w:val="0"/>
              <w:marTop w:val="0"/>
              <w:marBottom w:val="0"/>
              <w:divBdr>
                <w:top w:val="none" w:sz="0" w:space="0" w:color="auto"/>
                <w:left w:val="none" w:sz="0" w:space="0" w:color="auto"/>
                <w:bottom w:val="none" w:sz="0" w:space="0" w:color="auto"/>
                <w:right w:val="none" w:sz="0" w:space="0" w:color="auto"/>
              </w:divBdr>
              <w:divsChild>
                <w:div w:id="1164276155">
                  <w:marLeft w:val="0"/>
                  <w:marRight w:val="0"/>
                  <w:marTop w:val="0"/>
                  <w:marBottom w:val="0"/>
                  <w:divBdr>
                    <w:top w:val="none" w:sz="0" w:space="0" w:color="auto"/>
                    <w:left w:val="none" w:sz="0" w:space="0" w:color="auto"/>
                    <w:bottom w:val="none" w:sz="0" w:space="0" w:color="auto"/>
                    <w:right w:val="none" w:sz="0" w:space="0" w:color="auto"/>
                  </w:divBdr>
                  <w:divsChild>
                    <w:div w:id="116192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734977">
      <w:bodyDiv w:val="1"/>
      <w:marLeft w:val="0"/>
      <w:marRight w:val="0"/>
      <w:marTop w:val="0"/>
      <w:marBottom w:val="0"/>
      <w:divBdr>
        <w:top w:val="none" w:sz="0" w:space="0" w:color="auto"/>
        <w:left w:val="none" w:sz="0" w:space="0" w:color="auto"/>
        <w:bottom w:val="none" w:sz="0" w:space="0" w:color="auto"/>
        <w:right w:val="none" w:sz="0" w:space="0" w:color="auto"/>
      </w:divBdr>
    </w:div>
    <w:div w:id="1804880691">
      <w:bodyDiv w:val="1"/>
      <w:marLeft w:val="0"/>
      <w:marRight w:val="0"/>
      <w:marTop w:val="0"/>
      <w:marBottom w:val="0"/>
      <w:divBdr>
        <w:top w:val="none" w:sz="0" w:space="0" w:color="auto"/>
        <w:left w:val="none" w:sz="0" w:space="0" w:color="auto"/>
        <w:bottom w:val="none" w:sz="0" w:space="0" w:color="auto"/>
        <w:right w:val="none" w:sz="0" w:space="0" w:color="auto"/>
      </w:divBdr>
    </w:div>
    <w:div w:id="1812284838">
      <w:bodyDiv w:val="1"/>
      <w:marLeft w:val="0"/>
      <w:marRight w:val="0"/>
      <w:marTop w:val="0"/>
      <w:marBottom w:val="0"/>
      <w:divBdr>
        <w:top w:val="none" w:sz="0" w:space="0" w:color="auto"/>
        <w:left w:val="none" w:sz="0" w:space="0" w:color="auto"/>
        <w:bottom w:val="none" w:sz="0" w:space="0" w:color="auto"/>
        <w:right w:val="none" w:sz="0" w:space="0" w:color="auto"/>
      </w:divBdr>
    </w:div>
    <w:div w:id="1830056728">
      <w:bodyDiv w:val="1"/>
      <w:marLeft w:val="0"/>
      <w:marRight w:val="0"/>
      <w:marTop w:val="0"/>
      <w:marBottom w:val="0"/>
      <w:divBdr>
        <w:top w:val="none" w:sz="0" w:space="0" w:color="auto"/>
        <w:left w:val="none" w:sz="0" w:space="0" w:color="auto"/>
        <w:bottom w:val="none" w:sz="0" w:space="0" w:color="auto"/>
        <w:right w:val="none" w:sz="0" w:space="0" w:color="auto"/>
      </w:divBdr>
    </w:div>
    <w:div w:id="1842625791">
      <w:bodyDiv w:val="1"/>
      <w:marLeft w:val="0"/>
      <w:marRight w:val="0"/>
      <w:marTop w:val="0"/>
      <w:marBottom w:val="0"/>
      <w:divBdr>
        <w:top w:val="none" w:sz="0" w:space="0" w:color="auto"/>
        <w:left w:val="none" w:sz="0" w:space="0" w:color="auto"/>
        <w:bottom w:val="none" w:sz="0" w:space="0" w:color="auto"/>
        <w:right w:val="none" w:sz="0" w:space="0" w:color="auto"/>
      </w:divBdr>
      <w:divsChild>
        <w:div w:id="1497651583">
          <w:marLeft w:val="0"/>
          <w:marRight w:val="0"/>
          <w:marTop w:val="0"/>
          <w:marBottom w:val="0"/>
          <w:divBdr>
            <w:top w:val="none" w:sz="0" w:space="0" w:color="auto"/>
            <w:left w:val="none" w:sz="0" w:space="0" w:color="auto"/>
            <w:bottom w:val="none" w:sz="0" w:space="0" w:color="auto"/>
            <w:right w:val="none" w:sz="0" w:space="0" w:color="auto"/>
          </w:divBdr>
          <w:divsChild>
            <w:div w:id="1248425271">
              <w:marLeft w:val="0"/>
              <w:marRight w:val="0"/>
              <w:marTop w:val="0"/>
              <w:marBottom w:val="0"/>
              <w:divBdr>
                <w:top w:val="none" w:sz="0" w:space="0" w:color="auto"/>
                <w:left w:val="none" w:sz="0" w:space="0" w:color="auto"/>
                <w:bottom w:val="none" w:sz="0" w:space="0" w:color="auto"/>
                <w:right w:val="none" w:sz="0" w:space="0" w:color="auto"/>
              </w:divBdr>
              <w:divsChild>
                <w:div w:id="61460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15546">
      <w:bodyDiv w:val="1"/>
      <w:marLeft w:val="0"/>
      <w:marRight w:val="0"/>
      <w:marTop w:val="0"/>
      <w:marBottom w:val="0"/>
      <w:divBdr>
        <w:top w:val="none" w:sz="0" w:space="0" w:color="auto"/>
        <w:left w:val="none" w:sz="0" w:space="0" w:color="auto"/>
        <w:bottom w:val="none" w:sz="0" w:space="0" w:color="auto"/>
        <w:right w:val="none" w:sz="0" w:space="0" w:color="auto"/>
      </w:divBdr>
    </w:div>
    <w:div w:id="1875387525">
      <w:bodyDiv w:val="1"/>
      <w:marLeft w:val="0"/>
      <w:marRight w:val="0"/>
      <w:marTop w:val="0"/>
      <w:marBottom w:val="0"/>
      <w:divBdr>
        <w:top w:val="none" w:sz="0" w:space="0" w:color="auto"/>
        <w:left w:val="none" w:sz="0" w:space="0" w:color="auto"/>
        <w:bottom w:val="none" w:sz="0" w:space="0" w:color="auto"/>
        <w:right w:val="none" w:sz="0" w:space="0" w:color="auto"/>
      </w:divBdr>
    </w:div>
    <w:div w:id="1890458961">
      <w:bodyDiv w:val="1"/>
      <w:marLeft w:val="0"/>
      <w:marRight w:val="0"/>
      <w:marTop w:val="0"/>
      <w:marBottom w:val="0"/>
      <w:divBdr>
        <w:top w:val="none" w:sz="0" w:space="0" w:color="auto"/>
        <w:left w:val="none" w:sz="0" w:space="0" w:color="auto"/>
        <w:bottom w:val="none" w:sz="0" w:space="0" w:color="auto"/>
        <w:right w:val="none" w:sz="0" w:space="0" w:color="auto"/>
      </w:divBdr>
    </w:div>
    <w:div w:id="1900096485">
      <w:bodyDiv w:val="1"/>
      <w:marLeft w:val="0"/>
      <w:marRight w:val="0"/>
      <w:marTop w:val="0"/>
      <w:marBottom w:val="0"/>
      <w:divBdr>
        <w:top w:val="none" w:sz="0" w:space="0" w:color="auto"/>
        <w:left w:val="none" w:sz="0" w:space="0" w:color="auto"/>
        <w:bottom w:val="none" w:sz="0" w:space="0" w:color="auto"/>
        <w:right w:val="none" w:sz="0" w:space="0" w:color="auto"/>
      </w:divBdr>
    </w:div>
    <w:div w:id="1903905957">
      <w:bodyDiv w:val="1"/>
      <w:marLeft w:val="0"/>
      <w:marRight w:val="0"/>
      <w:marTop w:val="0"/>
      <w:marBottom w:val="0"/>
      <w:divBdr>
        <w:top w:val="none" w:sz="0" w:space="0" w:color="auto"/>
        <w:left w:val="none" w:sz="0" w:space="0" w:color="auto"/>
        <w:bottom w:val="none" w:sz="0" w:space="0" w:color="auto"/>
        <w:right w:val="none" w:sz="0" w:space="0" w:color="auto"/>
      </w:divBdr>
    </w:div>
    <w:div w:id="1912542757">
      <w:bodyDiv w:val="1"/>
      <w:marLeft w:val="0"/>
      <w:marRight w:val="0"/>
      <w:marTop w:val="0"/>
      <w:marBottom w:val="0"/>
      <w:divBdr>
        <w:top w:val="none" w:sz="0" w:space="0" w:color="auto"/>
        <w:left w:val="none" w:sz="0" w:space="0" w:color="auto"/>
        <w:bottom w:val="none" w:sz="0" w:space="0" w:color="auto"/>
        <w:right w:val="none" w:sz="0" w:space="0" w:color="auto"/>
      </w:divBdr>
    </w:div>
    <w:div w:id="1951550297">
      <w:bodyDiv w:val="1"/>
      <w:marLeft w:val="0"/>
      <w:marRight w:val="0"/>
      <w:marTop w:val="0"/>
      <w:marBottom w:val="0"/>
      <w:divBdr>
        <w:top w:val="none" w:sz="0" w:space="0" w:color="auto"/>
        <w:left w:val="none" w:sz="0" w:space="0" w:color="auto"/>
        <w:bottom w:val="none" w:sz="0" w:space="0" w:color="auto"/>
        <w:right w:val="none" w:sz="0" w:space="0" w:color="auto"/>
      </w:divBdr>
    </w:div>
    <w:div w:id="1985620209">
      <w:bodyDiv w:val="1"/>
      <w:marLeft w:val="0"/>
      <w:marRight w:val="0"/>
      <w:marTop w:val="0"/>
      <w:marBottom w:val="0"/>
      <w:divBdr>
        <w:top w:val="none" w:sz="0" w:space="0" w:color="auto"/>
        <w:left w:val="none" w:sz="0" w:space="0" w:color="auto"/>
        <w:bottom w:val="none" w:sz="0" w:space="0" w:color="auto"/>
        <w:right w:val="none" w:sz="0" w:space="0" w:color="auto"/>
      </w:divBdr>
    </w:div>
    <w:div w:id="2013873584">
      <w:bodyDiv w:val="1"/>
      <w:marLeft w:val="0"/>
      <w:marRight w:val="0"/>
      <w:marTop w:val="0"/>
      <w:marBottom w:val="0"/>
      <w:divBdr>
        <w:top w:val="none" w:sz="0" w:space="0" w:color="auto"/>
        <w:left w:val="none" w:sz="0" w:space="0" w:color="auto"/>
        <w:bottom w:val="none" w:sz="0" w:space="0" w:color="auto"/>
        <w:right w:val="none" w:sz="0" w:space="0" w:color="auto"/>
      </w:divBdr>
    </w:div>
    <w:div w:id="2016375281">
      <w:bodyDiv w:val="1"/>
      <w:marLeft w:val="0"/>
      <w:marRight w:val="0"/>
      <w:marTop w:val="0"/>
      <w:marBottom w:val="0"/>
      <w:divBdr>
        <w:top w:val="none" w:sz="0" w:space="0" w:color="auto"/>
        <w:left w:val="none" w:sz="0" w:space="0" w:color="auto"/>
        <w:bottom w:val="none" w:sz="0" w:space="0" w:color="auto"/>
        <w:right w:val="none" w:sz="0" w:space="0" w:color="auto"/>
      </w:divBdr>
    </w:div>
    <w:div w:id="2049793675">
      <w:bodyDiv w:val="1"/>
      <w:marLeft w:val="0"/>
      <w:marRight w:val="0"/>
      <w:marTop w:val="0"/>
      <w:marBottom w:val="0"/>
      <w:divBdr>
        <w:top w:val="none" w:sz="0" w:space="0" w:color="auto"/>
        <w:left w:val="none" w:sz="0" w:space="0" w:color="auto"/>
        <w:bottom w:val="none" w:sz="0" w:space="0" w:color="auto"/>
        <w:right w:val="none" w:sz="0" w:space="0" w:color="auto"/>
      </w:divBdr>
    </w:div>
    <w:div w:id="2111389430">
      <w:bodyDiv w:val="1"/>
      <w:marLeft w:val="0"/>
      <w:marRight w:val="0"/>
      <w:marTop w:val="0"/>
      <w:marBottom w:val="0"/>
      <w:divBdr>
        <w:top w:val="none" w:sz="0" w:space="0" w:color="auto"/>
        <w:left w:val="none" w:sz="0" w:space="0" w:color="auto"/>
        <w:bottom w:val="none" w:sz="0" w:space="0" w:color="auto"/>
        <w:right w:val="none" w:sz="0" w:space="0" w:color="auto"/>
      </w:divBdr>
    </w:div>
    <w:div w:id="2116093285">
      <w:bodyDiv w:val="1"/>
      <w:marLeft w:val="0"/>
      <w:marRight w:val="0"/>
      <w:marTop w:val="0"/>
      <w:marBottom w:val="0"/>
      <w:divBdr>
        <w:top w:val="none" w:sz="0" w:space="0" w:color="auto"/>
        <w:left w:val="none" w:sz="0" w:space="0" w:color="auto"/>
        <w:bottom w:val="none" w:sz="0" w:space="0" w:color="auto"/>
        <w:right w:val="none" w:sz="0" w:space="0" w:color="auto"/>
      </w:divBdr>
      <w:divsChild>
        <w:div w:id="164512854">
          <w:marLeft w:val="0"/>
          <w:marRight w:val="0"/>
          <w:marTop w:val="0"/>
          <w:marBottom w:val="0"/>
          <w:divBdr>
            <w:top w:val="single" w:sz="2" w:space="0" w:color="D9D9E3"/>
            <w:left w:val="single" w:sz="2" w:space="0" w:color="D9D9E3"/>
            <w:bottom w:val="single" w:sz="2" w:space="0" w:color="D9D9E3"/>
            <w:right w:val="single" w:sz="2" w:space="0" w:color="D9D9E3"/>
          </w:divBdr>
          <w:divsChild>
            <w:div w:id="1220557224">
              <w:marLeft w:val="0"/>
              <w:marRight w:val="0"/>
              <w:marTop w:val="0"/>
              <w:marBottom w:val="0"/>
              <w:divBdr>
                <w:top w:val="single" w:sz="2" w:space="0" w:color="D9D9E3"/>
                <w:left w:val="single" w:sz="2" w:space="0" w:color="D9D9E3"/>
                <w:bottom w:val="single" w:sz="2" w:space="0" w:color="D9D9E3"/>
                <w:right w:val="single" w:sz="2" w:space="0" w:color="D9D9E3"/>
              </w:divBdr>
              <w:divsChild>
                <w:div w:id="2002654274">
                  <w:marLeft w:val="0"/>
                  <w:marRight w:val="0"/>
                  <w:marTop w:val="0"/>
                  <w:marBottom w:val="0"/>
                  <w:divBdr>
                    <w:top w:val="single" w:sz="2" w:space="0" w:color="D9D9E3"/>
                    <w:left w:val="single" w:sz="2" w:space="0" w:color="D9D9E3"/>
                    <w:bottom w:val="single" w:sz="2" w:space="0" w:color="D9D9E3"/>
                    <w:right w:val="single" w:sz="2" w:space="0" w:color="D9D9E3"/>
                  </w:divBdr>
                  <w:divsChild>
                    <w:div w:id="583301088">
                      <w:marLeft w:val="0"/>
                      <w:marRight w:val="0"/>
                      <w:marTop w:val="0"/>
                      <w:marBottom w:val="0"/>
                      <w:divBdr>
                        <w:top w:val="single" w:sz="2" w:space="0" w:color="D9D9E3"/>
                        <w:left w:val="single" w:sz="2" w:space="0" w:color="D9D9E3"/>
                        <w:bottom w:val="single" w:sz="2" w:space="0" w:color="D9D9E3"/>
                        <w:right w:val="single" w:sz="2" w:space="0" w:color="D9D9E3"/>
                      </w:divBdr>
                      <w:divsChild>
                        <w:div w:id="1267544398">
                          <w:marLeft w:val="0"/>
                          <w:marRight w:val="0"/>
                          <w:marTop w:val="0"/>
                          <w:marBottom w:val="0"/>
                          <w:divBdr>
                            <w:top w:val="none" w:sz="0" w:space="0" w:color="auto"/>
                            <w:left w:val="none" w:sz="0" w:space="0" w:color="auto"/>
                            <w:bottom w:val="none" w:sz="0" w:space="0" w:color="auto"/>
                            <w:right w:val="none" w:sz="0" w:space="0" w:color="auto"/>
                          </w:divBdr>
                          <w:divsChild>
                            <w:div w:id="504588224">
                              <w:marLeft w:val="0"/>
                              <w:marRight w:val="0"/>
                              <w:marTop w:val="100"/>
                              <w:marBottom w:val="100"/>
                              <w:divBdr>
                                <w:top w:val="single" w:sz="2" w:space="0" w:color="D9D9E3"/>
                                <w:left w:val="single" w:sz="2" w:space="0" w:color="D9D9E3"/>
                                <w:bottom w:val="single" w:sz="2" w:space="0" w:color="D9D9E3"/>
                                <w:right w:val="single" w:sz="2" w:space="0" w:color="D9D9E3"/>
                              </w:divBdr>
                              <w:divsChild>
                                <w:div w:id="2054188367">
                                  <w:marLeft w:val="0"/>
                                  <w:marRight w:val="0"/>
                                  <w:marTop w:val="0"/>
                                  <w:marBottom w:val="0"/>
                                  <w:divBdr>
                                    <w:top w:val="single" w:sz="2" w:space="0" w:color="D9D9E3"/>
                                    <w:left w:val="single" w:sz="2" w:space="0" w:color="D9D9E3"/>
                                    <w:bottom w:val="single" w:sz="2" w:space="0" w:color="D9D9E3"/>
                                    <w:right w:val="single" w:sz="2" w:space="0" w:color="D9D9E3"/>
                                  </w:divBdr>
                                  <w:divsChild>
                                    <w:div w:id="677394332">
                                      <w:marLeft w:val="0"/>
                                      <w:marRight w:val="0"/>
                                      <w:marTop w:val="0"/>
                                      <w:marBottom w:val="0"/>
                                      <w:divBdr>
                                        <w:top w:val="single" w:sz="2" w:space="0" w:color="D9D9E3"/>
                                        <w:left w:val="single" w:sz="2" w:space="0" w:color="D9D9E3"/>
                                        <w:bottom w:val="single" w:sz="2" w:space="0" w:color="D9D9E3"/>
                                        <w:right w:val="single" w:sz="2" w:space="0" w:color="D9D9E3"/>
                                      </w:divBdr>
                                      <w:divsChild>
                                        <w:div w:id="16585470">
                                          <w:marLeft w:val="0"/>
                                          <w:marRight w:val="0"/>
                                          <w:marTop w:val="0"/>
                                          <w:marBottom w:val="0"/>
                                          <w:divBdr>
                                            <w:top w:val="single" w:sz="2" w:space="0" w:color="D9D9E3"/>
                                            <w:left w:val="single" w:sz="2" w:space="0" w:color="D9D9E3"/>
                                            <w:bottom w:val="single" w:sz="2" w:space="0" w:color="D9D9E3"/>
                                            <w:right w:val="single" w:sz="2" w:space="0" w:color="D9D9E3"/>
                                          </w:divBdr>
                                          <w:divsChild>
                                            <w:div w:id="1480220455">
                                              <w:marLeft w:val="0"/>
                                              <w:marRight w:val="0"/>
                                              <w:marTop w:val="0"/>
                                              <w:marBottom w:val="0"/>
                                              <w:divBdr>
                                                <w:top w:val="single" w:sz="2" w:space="0" w:color="D9D9E3"/>
                                                <w:left w:val="single" w:sz="2" w:space="0" w:color="D9D9E3"/>
                                                <w:bottom w:val="single" w:sz="2" w:space="0" w:color="D9D9E3"/>
                                                <w:right w:val="single" w:sz="2" w:space="0" w:color="D9D9E3"/>
                                              </w:divBdr>
                                              <w:divsChild>
                                                <w:div w:id="2120485714">
                                                  <w:marLeft w:val="0"/>
                                                  <w:marRight w:val="0"/>
                                                  <w:marTop w:val="0"/>
                                                  <w:marBottom w:val="0"/>
                                                  <w:divBdr>
                                                    <w:top w:val="single" w:sz="2" w:space="0" w:color="D9D9E3"/>
                                                    <w:left w:val="single" w:sz="2" w:space="0" w:color="D9D9E3"/>
                                                    <w:bottom w:val="single" w:sz="2" w:space="0" w:color="D9D9E3"/>
                                                    <w:right w:val="single" w:sz="2" w:space="0" w:color="D9D9E3"/>
                                                  </w:divBdr>
                                                  <w:divsChild>
                                                    <w:div w:id="15729615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00033463">
          <w:marLeft w:val="0"/>
          <w:marRight w:val="0"/>
          <w:marTop w:val="0"/>
          <w:marBottom w:val="0"/>
          <w:divBdr>
            <w:top w:val="none" w:sz="0" w:space="0" w:color="auto"/>
            <w:left w:val="none" w:sz="0" w:space="0" w:color="auto"/>
            <w:bottom w:val="none" w:sz="0" w:space="0" w:color="auto"/>
            <w:right w:val="none" w:sz="0" w:space="0" w:color="auto"/>
          </w:divBdr>
        </w:div>
      </w:divsChild>
    </w:div>
    <w:div w:id="2124106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4.emf"/><Relationship Id="rId21" Type="http://schemas.openxmlformats.org/officeDocument/2006/relationships/image" Target="media/image13.jpeg"/><Relationship Id="rId42" Type="http://schemas.openxmlformats.org/officeDocument/2006/relationships/oleObject" Target="embeddings/oleObject5.bin"/><Relationship Id="rId47" Type="http://schemas.openxmlformats.org/officeDocument/2006/relationships/image" Target="media/image32.jpeg"/><Relationship Id="rId63" Type="http://schemas.openxmlformats.org/officeDocument/2006/relationships/image" Target="media/image46.jpg"/><Relationship Id="rId68" Type="http://schemas.openxmlformats.org/officeDocument/2006/relationships/image" Target="media/image51.png"/><Relationship Id="rId84" Type="http://schemas.openxmlformats.org/officeDocument/2006/relationships/chart" Target="charts/chart6.xml"/><Relationship Id="rId89" Type="http://schemas.openxmlformats.org/officeDocument/2006/relationships/chart" Target="charts/chart11.xml"/><Relationship Id="rId112" Type="http://schemas.openxmlformats.org/officeDocument/2006/relationships/image" Target="media/image79.png"/><Relationship Id="rId16" Type="http://schemas.openxmlformats.org/officeDocument/2006/relationships/image" Target="media/image9.emf"/><Relationship Id="rId107" Type="http://schemas.openxmlformats.org/officeDocument/2006/relationships/chart" Target="charts/chart17.xml"/><Relationship Id="rId11" Type="http://schemas.openxmlformats.org/officeDocument/2006/relationships/image" Target="media/image4.jpeg"/><Relationship Id="rId32" Type="http://schemas.openxmlformats.org/officeDocument/2006/relationships/image" Target="media/image23.png"/><Relationship Id="rId37" Type="http://schemas.openxmlformats.org/officeDocument/2006/relationships/image" Target="media/image26.wmf"/><Relationship Id="rId53" Type="http://schemas.openxmlformats.org/officeDocument/2006/relationships/chart" Target="charts/chart2.xml"/><Relationship Id="rId58" Type="http://schemas.openxmlformats.org/officeDocument/2006/relationships/image" Target="media/image41.png"/><Relationship Id="rId74" Type="http://schemas.openxmlformats.org/officeDocument/2006/relationships/image" Target="media/image57.jpeg"/><Relationship Id="rId79" Type="http://schemas.openxmlformats.org/officeDocument/2006/relationships/image" Target="media/image62.jpeg"/><Relationship Id="rId102" Type="http://schemas.openxmlformats.org/officeDocument/2006/relationships/image" Target="media/image75.png"/><Relationship Id="rId123" Type="http://schemas.openxmlformats.org/officeDocument/2006/relationships/image" Target="media/image90.emf"/><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chart" Target="charts/chart12.xml"/><Relationship Id="rId95" Type="http://schemas.openxmlformats.org/officeDocument/2006/relationships/image" Target="media/image68.png"/><Relationship Id="rId22" Type="http://schemas.openxmlformats.org/officeDocument/2006/relationships/image" Target="media/image14.jpeg"/><Relationship Id="rId27" Type="http://schemas.openxmlformats.org/officeDocument/2006/relationships/image" Target="media/image19.png"/><Relationship Id="rId43" Type="http://schemas.openxmlformats.org/officeDocument/2006/relationships/image" Target="media/image29.wmf"/><Relationship Id="rId48" Type="http://schemas.openxmlformats.org/officeDocument/2006/relationships/image" Target="media/image33.jpeg"/><Relationship Id="rId64" Type="http://schemas.openxmlformats.org/officeDocument/2006/relationships/image" Target="media/image47.jpg"/><Relationship Id="rId69" Type="http://schemas.openxmlformats.org/officeDocument/2006/relationships/image" Target="media/image52.jpg"/><Relationship Id="rId113" Type="http://schemas.openxmlformats.org/officeDocument/2006/relationships/image" Target="media/image80.png"/><Relationship Id="rId118" Type="http://schemas.openxmlformats.org/officeDocument/2006/relationships/chart" Target="charts/chart19.xml"/><Relationship Id="rId80" Type="http://schemas.openxmlformats.org/officeDocument/2006/relationships/image" Target="media/image63.png"/><Relationship Id="rId85" Type="http://schemas.openxmlformats.org/officeDocument/2006/relationships/chart" Target="charts/chart7.xml"/><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4.png"/><Relationship Id="rId38" Type="http://schemas.openxmlformats.org/officeDocument/2006/relationships/oleObject" Target="embeddings/oleObject3.bin"/><Relationship Id="rId59" Type="http://schemas.openxmlformats.org/officeDocument/2006/relationships/image" Target="media/image42.png"/><Relationship Id="rId103" Type="http://schemas.openxmlformats.org/officeDocument/2006/relationships/image" Target="media/image76.png"/><Relationship Id="rId108" Type="http://schemas.openxmlformats.org/officeDocument/2006/relationships/chart" Target="charts/chart18.xml"/><Relationship Id="rId124" Type="http://schemas.openxmlformats.org/officeDocument/2006/relationships/chart" Target="charts/chart21.xml"/><Relationship Id="rId129" Type="http://schemas.openxmlformats.org/officeDocument/2006/relationships/theme" Target="theme/theme1.xml"/><Relationship Id="rId54" Type="http://schemas.openxmlformats.org/officeDocument/2006/relationships/image" Target="media/image38.png"/><Relationship Id="rId70" Type="http://schemas.openxmlformats.org/officeDocument/2006/relationships/image" Target="media/image53.jpeg"/><Relationship Id="rId75" Type="http://schemas.openxmlformats.org/officeDocument/2006/relationships/image" Target="media/image58.jpeg"/><Relationship Id="rId91" Type="http://schemas.openxmlformats.org/officeDocument/2006/relationships/chart" Target="charts/chart13.xml"/><Relationship Id="rId96"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34.jpeg"/><Relationship Id="rId114" Type="http://schemas.openxmlformats.org/officeDocument/2006/relationships/image" Target="media/image81.png"/><Relationship Id="rId119" Type="http://schemas.openxmlformats.org/officeDocument/2006/relationships/image" Target="media/image87.emf"/><Relationship Id="rId44" Type="http://schemas.openxmlformats.org/officeDocument/2006/relationships/oleObject" Target="embeddings/oleObject6.bin"/><Relationship Id="rId60" Type="http://schemas.openxmlformats.org/officeDocument/2006/relationships/image" Target="media/image43.jpeg"/><Relationship Id="rId65" Type="http://schemas.openxmlformats.org/officeDocument/2006/relationships/image" Target="media/image48.png"/><Relationship Id="rId81" Type="http://schemas.openxmlformats.org/officeDocument/2006/relationships/image" Target="media/image64.jpeg"/><Relationship Id="rId86" Type="http://schemas.openxmlformats.org/officeDocument/2006/relationships/chart" Target="charts/chart8.xml"/><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27.wmf"/><Relationship Id="rId109" Type="http://schemas.openxmlformats.org/officeDocument/2006/relationships/hyperlink" Target="http://1fin.ru/?id=281&amp;t=290" TargetMode="External"/><Relationship Id="rId34" Type="http://schemas.openxmlformats.org/officeDocument/2006/relationships/chart" Target="charts/chart1.xml"/><Relationship Id="rId50" Type="http://schemas.openxmlformats.org/officeDocument/2006/relationships/image" Target="media/image35.jpeg"/><Relationship Id="rId55" Type="http://schemas.openxmlformats.org/officeDocument/2006/relationships/chart" Target="charts/chart3.xml"/><Relationship Id="rId76" Type="http://schemas.openxmlformats.org/officeDocument/2006/relationships/image" Target="media/image59.jpeg"/><Relationship Id="rId97" Type="http://schemas.openxmlformats.org/officeDocument/2006/relationships/image" Target="media/image70.png"/><Relationship Id="rId104" Type="http://schemas.openxmlformats.org/officeDocument/2006/relationships/chart" Target="charts/chart14.xml"/><Relationship Id="rId120" Type="http://schemas.openxmlformats.org/officeDocument/2006/relationships/chart" Target="charts/chart20.xml"/><Relationship Id="rId125"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54.jpeg"/><Relationship Id="rId92" Type="http://schemas.openxmlformats.org/officeDocument/2006/relationships/image" Target="media/image65.jpe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oleObject" Target="embeddings/oleObject4.bin"/><Relationship Id="rId45" Type="http://schemas.openxmlformats.org/officeDocument/2006/relationships/image" Target="media/image30.jpeg"/><Relationship Id="rId66" Type="http://schemas.openxmlformats.org/officeDocument/2006/relationships/image" Target="media/image49.png"/><Relationship Id="rId87" Type="http://schemas.openxmlformats.org/officeDocument/2006/relationships/chart" Target="charts/chart9.xml"/><Relationship Id="rId110" Type="http://schemas.openxmlformats.org/officeDocument/2006/relationships/image" Target="media/image77.png"/><Relationship Id="rId115" Type="http://schemas.openxmlformats.org/officeDocument/2006/relationships/image" Target="media/image82.png"/><Relationship Id="rId61" Type="http://schemas.openxmlformats.org/officeDocument/2006/relationships/image" Target="media/image44.png"/><Relationship Id="rId82" Type="http://schemas.openxmlformats.org/officeDocument/2006/relationships/chart" Target="charts/chart4.xml"/><Relationship Id="rId19" Type="http://schemas.openxmlformats.org/officeDocument/2006/relationships/image" Target="media/image11.jpeg"/><Relationship Id="rId14" Type="http://schemas.openxmlformats.org/officeDocument/2006/relationships/image" Target="media/image7.jpeg"/><Relationship Id="rId30" Type="http://schemas.openxmlformats.org/officeDocument/2006/relationships/image" Target="media/image22.wmf"/><Relationship Id="rId35" Type="http://schemas.openxmlformats.org/officeDocument/2006/relationships/image" Target="media/image25.wmf"/><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73.png"/><Relationship Id="rId105" Type="http://schemas.openxmlformats.org/officeDocument/2006/relationships/chart" Target="charts/chart15.xml"/><Relationship Id="rId12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55.jpeg"/><Relationship Id="rId93" Type="http://schemas.openxmlformats.org/officeDocument/2006/relationships/image" Target="media/image66.png"/><Relationship Id="rId98" Type="http://schemas.openxmlformats.org/officeDocument/2006/relationships/image" Target="media/image71.png"/><Relationship Id="rId121" Type="http://schemas.openxmlformats.org/officeDocument/2006/relationships/image" Target="media/image88.emf"/><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1.jpeg"/><Relationship Id="rId67" Type="http://schemas.openxmlformats.org/officeDocument/2006/relationships/image" Target="media/image50.jpeg"/><Relationship Id="rId116" Type="http://schemas.openxmlformats.org/officeDocument/2006/relationships/image" Target="media/image83.png"/><Relationship Id="rId20" Type="http://schemas.openxmlformats.org/officeDocument/2006/relationships/image" Target="media/image12.jpeg"/><Relationship Id="rId41" Type="http://schemas.openxmlformats.org/officeDocument/2006/relationships/image" Target="media/image28.wmf"/><Relationship Id="rId62" Type="http://schemas.openxmlformats.org/officeDocument/2006/relationships/image" Target="media/image45.jpeg"/><Relationship Id="rId83" Type="http://schemas.openxmlformats.org/officeDocument/2006/relationships/chart" Target="charts/chart5.xml"/><Relationship Id="rId88" Type="http://schemas.openxmlformats.org/officeDocument/2006/relationships/chart" Target="charts/chart10.xml"/><Relationship Id="rId111" Type="http://schemas.openxmlformats.org/officeDocument/2006/relationships/image" Target="media/image78.gif"/><Relationship Id="rId15" Type="http://schemas.openxmlformats.org/officeDocument/2006/relationships/image" Target="media/image8.jpeg"/><Relationship Id="rId36" Type="http://schemas.openxmlformats.org/officeDocument/2006/relationships/oleObject" Target="embeddings/oleObject2.bin"/><Relationship Id="rId57" Type="http://schemas.openxmlformats.org/officeDocument/2006/relationships/image" Target="media/image40.png"/><Relationship Id="rId106" Type="http://schemas.openxmlformats.org/officeDocument/2006/relationships/chart" Target="charts/chart16.xml"/><Relationship Id="rId127"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oleObject" Target="embeddings/oleObject1.bin"/><Relationship Id="rId52" Type="http://schemas.openxmlformats.org/officeDocument/2006/relationships/image" Target="media/image37.png"/><Relationship Id="rId73" Type="http://schemas.openxmlformats.org/officeDocument/2006/relationships/image" Target="media/image56.jpeg"/><Relationship Id="rId78" Type="http://schemas.openxmlformats.org/officeDocument/2006/relationships/image" Target="media/image61.png"/><Relationship Id="rId94" Type="http://schemas.openxmlformats.org/officeDocument/2006/relationships/image" Target="media/image67.png"/><Relationship Id="rId99" Type="http://schemas.openxmlformats.org/officeDocument/2006/relationships/image" Target="media/image72.png"/><Relationship Id="rId101" Type="http://schemas.openxmlformats.org/officeDocument/2006/relationships/image" Target="media/image74.png"/><Relationship Id="rId122" Type="http://schemas.openxmlformats.org/officeDocument/2006/relationships/image" Target="media/image89.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oleObject" Target="file:///\\Users\sejtzan\Desktop\&#1047;&#1072;&#1097;&#1080;&#1090;&#1072;%20&#1050;&#1072;&#1076;&#1099;&#1088;&#1078;&#1072;&#1085;&#1072;%20\&#1056;&#1048;&#1057;%202.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Users\sejtzan\Desktop\&#1076;&#1072;&#1085;&#1085;&#1099;&#1077;%20&#1101;&#1082;&#1089;&#1087;&#1077;&#1088;&#1080;&#1084;&#1077;&#1085;&#1090;&#1072;%2014.11.2023%20(4).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Users\sejtzan\Desktop\&#1076;&#1072;&#1085;&#1085;&#1099;&#1077;%20&#1101;&#1082;&#1089;&#1087;&#1077;&#1088;&#1080;&#1084;&#1077;&#1085;&#1090;&#1072;%2014.11.2023%20(4).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Users\sejtzan\Desktop\&#1076;&#1072;&#1085;&#1085;&#1099;&#1077;%20&#1101;&#1082;&#1089;&#1087;&#1077;&#1088;&#1080;&#1084;&#1077;&#1085;&#1090;&#1072;%2014.11.2023%20(4).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Users\sejtzan\Desktop\&#1076;&#1072;&#1085;&#1085;&#1099;&#1077;%20&#1101;&#1082;&#1089;&#1087;&#1077;&#1088;&#1080;&#1084;&#1077;&#1085;&#1090;&#1072;%2014.11.2023%20(4).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1040;&#1089;&#1093;&#1072;&#1090;\Downloads\List_Microsoft_Excel_2.xlsx" TargetMode="External"/><Relationship Id="rId1" Type="http://schemas.openxmlformats.org/officeDocument/2006/relationships/themeOverride" Target="../theme/themeOverride1.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embeddings/oleObject7.bin"/></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embeddings/oleObject8.bin"/></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embeddings/oleObject9.bin"/></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embeddings/oleObject10.bin"/></Relationships>
</file>

<file path=word/charts/_rels/chart19.xml.rels><?xml version="1.0" encoding="UTF-8" standalone="yes"?>
<Relationships xmlns="http://schemas.openxmlformats.org/package/2006/relationships"><Relationship Id="rId3" Type="http://schemas.openxmlformats.org/officeDocument/2006/relationships/image" Target="../media/image85.jpeg"/><Relationship Id="rId2" Type="http://schemas.microsoft.com/office/2011/relationships/chartColorStyle" Target="colors18.xml"/><Relationship Id="rId1" Type="http://schemas.microsoft.com/office/2011/relationships/chartStyle" Target="style18.xml"/><Relationship Id="rId6" Type="http://schemas.openxmlformats.org/officeDocument/2006/relationships/chartUserShapes" Target="../drawings/drawing1.xml"/><Relationship Id="rId5" Type="http://schemas.openxmlformats.org/officeDocument/2006/relationships/package" Target="../embeddings/_____Microsoft_Excel.xlsx"/><Relationship Id="rId4" Type="http://schemas.openxmlformats.org/officeDocument/2006/relationships/image" Target="../media/image86.jpeg"/></Relationships>
</file>

<file path=word/charts/_rels/chart2.xml.rels><?xml version="1.0" encoding="UTF-8" standalone="yes"?>
<Relationships xmlns="http://schemas.openxmlformats.org/package/2006/relationships"><Relationship Id="rId3" Type="http://schemas.openxmlformats.org/officeDocument/2006/relationships/oleObject" Target="file:///\\Users\sejtzan\Downloads\&#1056;&#1048;&#1057;%202.1.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image" Target="../media/image85.jpeg"/><Relationship Id="rId2" Type="http://schemas.microsoft.com/office/2011/relationships/chartColorStyle" Target="colors19.xml"/><Relationship Id="rId1" Type="http://schemas.microsoft.com/office/2011/relationships/chartStyle" Target="style19.xml"/><Relationship Id="rId6" Type="http://schemas.openxmlformats.org/officeDocument/2006/relationships/chartUserShapes" Target="../drawings/drawing2.xml"/><Relationship Id="rId5" Type="http://schemas.openxmlformats.org/officeDocument/2006/relationships/oleObject" Target="file:///C:\Users\Techn\Desktop\&#1088;&#1072;&#1089;&#1095;&#1090;%20&#1076;&#1077;&#1073;&#1080;&#1090;%20&#1087;&#1086;%201%20&#1084;&#1086;&#1077;&#1076;&#1083;&#1080;%20(25).xlsx" TargetMode="External"/><Relationship Id="rId4" Type="http://schemas.openxmlformats.org/officeDocument/2006/relationships/image" Target="../media/image86.jpeg"/></Relationships>
</file>

<file path=word/charts/_rels/chart21.xml.rels><?xml version="1.0" encoding="UTF-8" standalone="yes"?>
<Relationships xmlns="http://schemas.openxmlformats.org/package/2006/relationships"><Relationship Id="rId3" Type="http://schemas.openxmlformats.org/officeDocument/2006/relationships/image" Target="../media/image85.jpeg"/><Relationship Id="rId2" Type="http://schemas.microsoft.com/office/2011/relationships/chartColorStyle" Target="colors20.xml"/><Relationship Id="rId1" Type="http://schemas.microsoft.com/office/2011/relationships/chartStyle" Target="style20.xml"/><Relationship Id="rId6" Type="http://schemas.openxmlformats.org/officeDocument/2006/relationships/chartUserShapes" Target="../drawings/drawing3.xml"/><Relationship Id="rId5" Type="http://schemas.openxmlformats.org/officeDocument/2006/relationships/package" Target="../embeddings/_____Microsoft_Excel1.xlsx"/><Relationship Id="rId4" Type="http://schemas.openxmlformats.org/officeDocument/2006/relationships/image" Target="../media/image86.jpeg"/></Relationships>
</file>

<file path=word/charts/_rels/chart3.xml.rels><?xml version="1.0" encoding="UTF-8" standalone="yes"?>
<Relationships xmlns="http://schemas.openxmlformats.org/package/2006/relationships"><Relationship Id="rId3" Type="http://schemas.openxmlformats.org/officeDocument/2006/relationships/oleObject" Target="file:///\\Users\sejtzan\Downloads\2.1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sejtzan\Desktop\&#1076;&#1072;&#1085;&#1085;&#1099;&#1077;%20&#1101;&#1082;&#1089;&#1087;&#1077;&#1088;&#1080;&#1084;&#1077;&#1085;&#1090;&#1072;%2009.11.2023%20(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sejtzan\Desktop\&#1076;&#1072;&#1085;&#1085;&#1099;&#1077;%20&#1101;&#1082;&#1089;&#1087;&#1077;&#1088;&#1080;&#1084;&#1077;&#1085;&#1090;&#1072;%2009.11.2023%20(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sejtzan\Desktop\&#1076;&#1072;&#1085;&#1085;&#1099;&#1077;%20&#1101;&#1082;&#1089;&#1087;&#1077;&#1088;&#1080;&#1084;&#1077;&#1085;&#1090;&#1072;%2009.11.2023%20(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sejtzan\Desktop\&#1076;&#1072;&#1085;&#1085;&#1099;&#1077;%20&#1101;&#1082;&#1089;&#1087;&#1077;&#1088;&#1080;&#1084;&#1077;&#1085;&#1090;&#1072;%2009.11.2023%20(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sers\sejtzan\Desktop\&#1076;&#1072;&#1085;&#1085;&#1099;&#1077;%20&#1101;&#1082;&#1089;&#1087;&#1077;&#1088;&#1080;&#1084;&#1077;&#1085;&#1090;&#1072;%2014.11.2023%20(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Users\sejtzan\Desktop\&#1076;&#1072;&#1085;&#1085;&#1099;&#1077;%20&#1101;&#1082;&#1089;&#1087;&#1077;&#1088;&#1080;&#1084;&#1077;&#1085;&#1090;&#1072;%2014.11.2023%20(4).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96832803915282"/>
          <c:y val="7.2960526315789476E-2"/>
          <c:w val="0.77508310804119251"/>
          <c:h val="0.6835313924575217"/>
        </c:manualLayout>
      </c:layout>
      <c:scatterChart>
        <c:scatterStyle val="lineMarker"/>
        <c:varyColors val="0"/>
        <c:ser>
          <c:idx val="0"/>
          <c:order val="0"/>
          <c:tx>
            <c:strRef>
              <c:f>Лист1!$A$9</c:f>
              <c:strCache>
                <c:ptCount val="1"/>
                <c:pt idx="0">
                  <c:v>30</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2700" cap="rnd">
                <a:solidFill>
                  <a:srgbClr val="FF0000"/>
                </a:solidFill>
                <a:prstDash val="solid"/>
              </a:ln>
              <a:effectLst/>
            </c:spPr>
            <c:trendlineType val="log"/>
            <c:dispRSqr val="0"/>
            <c:dispEq val="0"/>
          </c:trendline>
          <c:xVal>
            <c:numRef>
              <c:f>Лист1!$A$3:$A$9</c:f>
              <c:numCache>
                <c:formatCode>General</c:formatCode>
                <c:ptCount val="7"/>
                <c:pt idx="0">
                  <c:v>1</c:v>
                </c:pt>
                <c:pt idx="1">
                  <c:v>5</c:v>
                </c:pt>
                <c:pt idx="2">
                  <c:v>10</c:v>
                </c:pt>
                <c:pt idx="3">
                  <c:v>15</c:v>
                </c:pt>
                <c:pt idx="4">
                  <c:v>20</c:v>
                </c:pt>
                <c:pt idx="5">
                  <c:v>25</c:v>
                </c:pt>
                <c:pt idx="6">
                  <c:v>30</c:v>
                </c:pt>
              </c:numCache>
            </c:numRef>
          </c:xVal>
          <c:yVal>
            <c:numRef>
              <c:f>Лист1!$B$3:$B$9</c:f>
              <c:numCache>
                <c:formatCode>General</c:formatCode>
                <c:ptCount val="7"/>
                <c:pt idx="0">
                  <c:v>2.75</c:v>
                </c:pt>
                <c:pt idx="1">
                  <c:v>3.45</c:v>
                </c:pt>
                <c:pt idx="2">
                  <c:v>3.75</c:v>
                </c:pt>
                <c:pt idx="3">
                  <c:v>3.95</c:v>
                </c:pt>
                <c:pt idx="4">
                  <c:v>4.0999999999999996</c:v>
                </c:pt>
                <c:pt idx="5">
                  <c:v>4.18</c:v>
                </c:pt>
                <c:pt idx="6">
                  <c:v>4.25</c:v>
                </c:pt>
              </c:numCache>
            </c:numRef>
          </c:yVal>
          <c:smooth val="0"/>
          <c:extLst>
            <c:ext xmlns:c16="http://schemas.microsoft.com/office/drawing/2014/chart" uri="{C3380CC4-5D6E-409C-BE32-E72D297353CC}">
              <c16:uniqueId val="{00000001-86D2-7348-931B-6479F3F2C753}"/>
            </c:ext>
          </c:extLst>
        </c:ser>
        <c:dLbls>
          <c:showLegendKey val="0"/>
          <c:showVal val="0"/>
          <c:showCatName val="0"/>
          <c:showSerName val="0"/>
          <c:showPercent val="0"/>
          <c:showBubbleSize val="0"/>
        </c:dLbls>
        <c:axId val="339601104"/>
        <c:axId val="339601520"/>
      </c:scatterChart>
      <c:valAx>
        <c:axId val="339601104"/>
        <c:scaling>
          <c:orientation val="minMax"/>
          <c:max val="3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t, </a:t>
                </a:r>
                <a:r>
                  <a:rPr lang="ru-RU" sz="1200" b="1">
                    <a:solidFill>
                      <a:sysClr val="windowText" lastClr="000000"/>
                    </a:solidFill>
                    <a:latin typeface="Times New Roman" panose="02020603050405020304" pitchFamily="18" charset="0"/>
                    <a:cs typeface="Times New Roman" panose="02020603050405020304" pitchFamily="18" charset="0"/>
                  </a:rPr>
                  <a:t>сутки</a:t>
                </a:r>
              </a:p>
            </c:rich>
          </c:tx>
          <c:layout>
            <c:manualLayout>
              <c:xMode val="edge"/>
              <c:yMode val="edge"/>
              <c:x val="0.42803852129276565"/>
              <c:y val="0.89275140787098473"/>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9601520"/>
        <c:crosses val="autoZero"/>
        <c:crossBetween val="midCat"/>
      </c:valAx>
      <c:valAx>
        <c:axId val="339601520"/>
        <c:scaling>
          <c:orientation val="minMax"/>
          <c:max val="4.5"/>
          <c:min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f (</a:t>
                </a:r>
                <a:r>
                  <a:rPr lang="el-GR" sz="1200" b="1">
                    <a:solidFill>
                      <a:sysClr val="windowText" lastClr="000000"/>
                    </a:solidFill>
                    <a:latin typeface="Times New Roman" panose="02020603050405020304" pitchFamily="18" charset="0"/>
                    <a:cs typeface="Times New Roman" panose="02020603050405020304" pitchFamily="18" charset="0"/>
                  </a:rPr>
                  <a:t>τ</a:t>
                </a:r>
                <a:r>
                  <a:rPr lang="en-US" sz="1200" b="1">
                    <a:solidFill>
                      <a:sysClr val="windowText" lastClr="000000"/>
                    </a:solidFill>
                    <a:latin typeface="Times New Roman" panose="02020603050405020304" pitchFamily="18" charset="0"/>
                    <a:cs typeface="Times New Roman" panose="02020603050405020304" pitchFamily="18" charset="0"/>
                  </a:rPr>
                  <a:t>)</a:t>
                </a:r>
                <a:endParaRPr lang="ru-RU"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9174801937668736E-2"/>
              <c:y val="0.38027360403516042"/>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9601104"/>
        <c:crosses val="autoZero"/>
        <c:crossBetween val="midCat"/>
        <c:majorUnit val="0.5"/>
      </c:valAx>
      <c:spPr>
        <a:noFill/>
        <a:ln>
          <a:noFill/>
        </a:ln>
        <a:effectLst/>
      </c:spPr>
    </c:plotArea>
    <c:plotVisOnly val="1"/>
    <c:dispBlanksAs val="gap"/>
    <c:showDLblsOverMax val="0"/>
  </c:chart>
  <c:spPr>
    <a:gradFill>
      <a:gsLst>
        <a:gs pos="76000">
          <a:schemeClr val="accent5">
            <a:lumMod val="20000"/>
            <a:lumOff val="80000"/>
          </a:schemeClr>
        </a:gs>
        <a:gs pos="37000">
          <a:schemeClr val="accent4">
            <a:lumMod val="20000"/>
            <a:lumOff val="80000"/>
          </a:scheme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000" b="1">
                <a:solidFill>
                  <a:schemeClr val="tx1"/>
                </a:solidFill>
                <a:latin typeface="Times New Roman" panose="02020603050405020304" pitchFamily="18" charset="0"/>
                <a:cs typeface="Times New Roman" panose="02020603050405020304" pitchFamily="18" charset="0"/>
              </a:rPr>
              <a:t>Зависимость температуры</a:t>
            </a:r>
            <a:r>
              <a:rPr lang="ru-RU" sz="1000" b="1" baseline="0">
                <a:solidFill>
                  <a:schemeClr val="tx1"/>
                </a:solidFill>
                <a:latin typeface="Times New Roman" panose="02020603050405020304" pitchFamily="18" charset="0"/>
                <a:cs typeface="Times New Roman" panose="02020603050405020304" pitchFamily="18" charset="0"/>
              </a:rPr>
              <a:t> от времени прогрева датчика </a:t>
            </a:r>
            <a:r>
              <a:rPr lang="en-US" sz="1000" b="1" baseline="0">
                <a:solidFill>
                  <a:schemeClr val="tx1"/>
                </a:solidFill>
                <a:latin typeface="Times New Roman" panose="02020603050405020304" pitchFamily="18" charset="0"/>
                <a:cs typeface="Times New Roman" panose="02020603050405020304" pitchFamily="18" charset="0"/>
              </a:rPr>
              <a:t>7</a:t>
            </a:r>
            <a:r>
              <a:rPr lang="ru-RU" sz="1000" b="1" baseline="0">
                <a:solidFill>
                  <a:schemeClr val="tx1"/>
                </a:solidFill>
                <a:latin typeface="Times New Roman" panose="02020603050405020304" pitchFamily="18" charset="0"/>
                <a:cs typeface="Times New Roman" panose="02020603050405020304" pitchFamily="18" charset="0"/>
              </a:rPr>
              <a:t> с подогревом (Тс</a:t>
            </a:r>
            <a:r>
              <a:rPr lang="en-US" sz="1000" b="1" baseline="0">
                <a:solidFill>
                  <a:schemeClr val="tx1"/>
                </a:solidFill>
                <a:latin typeface="Times New Roman" panose="02020603050405020304" pitchFamily="18" charset="0"/>
                <a:cs typeface="Times New Roman" panose="02020603050405020304" pitchFamily="18" charset="0"/>
              </a:rPr>
              <a:t>7</a:t>
            </a:r>
            <a:r>
              <a:rPr lang="ru-RU" sz="1000" b="1" baseline="0">
                <a:solidFill>
                  <a:schemeClr val="tx1"/>
                </a:solidFill>
                <a:latin typeface="Times New Roman" panose="02020603050405020304" pitchFamily="18" charset="0"/>
                <a:cs typeface="Times New Roman" panose="02020603050405020304" pitchFamily="18" charset="0"/>
              </a:rPr>
              <a:t>) и без подогрева (Т</a:t>
            </a:r>
            <a:r>
              <a:rPr lang="en-US" sz="1000" b="1" baseline="0">
                <a:solidFill>
                  <a:schemeClr val="tx1"/>
                </a:solidFill>
                <a:latin typeface="Times New Roman" panose="02020603050405020304" pitchFamily="18" charset="0"/>
                <a:cs typeface="Times New Roman" panose="02020603050405020304" pitchFamily="18" charset="0"/>
              </a:rPr>
              <a:t>7</a:t>
            </a:r>
            <a:r>
              <a:rPr lang="ru-RU" sz="1000" b="1" baseline="0">
                <a:solidFill>
                  <a:schemeClr val="tx1"/>
                </a:solidFill>
                <a:latin typeface="Times New Roman" panose="02020603050405020304" pitchFamily="18" charset="0"/>
                <a:cs typeface="Times New Roman" panose="02020603050405020304" pitchFamily="18" charset="0"/>
              </a:rPr>
              <a:t>)</a:t>
            </a:r>
            <a:endParaRPr lang="en-US" sz="10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2240540843226107"/>
          <c:y val="2.2124367770872758E-4"/>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784752494012646"/>
          <c:y val="0.16470588235294117"/>
          <c:w val="0.85932971794827617"/>
          <c:h val="0.66027139671124913"/>
        </c:manualLayout>
      </c:layout>
      <c:lineChart>
        <c:grouping val="standard"/>
        <c:varyColors val="0"/>
        <c:ser>
          <c:idx val="4"/>
          <c:order val="0"/>
          <c:tx>
            <c:strRef>
              <c:f>Лист2!$M$3</c:f>
              <c:strCache>
                <c:ptCount val="1"/>
                <c:pt idx="0">
                  <c:v>Tc7</c:v>
                </c:pt>
              </c:strCache>
            </c:strRef>
          </c:tx>
          <c:spPr>
            <a:ln w="25400" cap="rnd">
              <a:noFill/>
              <a:round/>
            </a:ln>
            <a:effectLst/>
          </c:spPr>
          <c:marker>
            <c:symbol val="circle"/>
            <c:size val="5"/>
            <c:spPr>
              <a:solidFill>
                <a:srgbClr val="FF0000"/>
              </a:solidFill>
              <a:ln w="9525">
                <a:solidFill>
                  <a:srgbClr val="C00000"/>
                </a:solidFill>
              </a:ln>
              <a:effectLst/>
            </c:spPr>
          </c:marker>
          <c:trendline>
            <c:spPr>
              <a:ln w="19050" cap="rnd" cmpd="sng">
                <a:solidFill>
                  <a:srgbClr val="C00000"/>
                </a:solidFill>
                <a:prstDash val="solid"/>
              </a:ln>
              <a:effectLst/>
            </c:spPr>
            <c:trendlineType val="log"/>
            <c:dispRSqr val="0"/>
            <c:dispEq val="0"/>
          </c:trendline>
          <c:cat>
            <c:numRef>
              <c:f>Лист2!$A$16:$A$23</c:f>
              <c:numCache>
                <c:formatCode>General</c:formatCode>
                <c:ptCount val="8"/>
                <c:pt idx="0">
                  <c:v>0</c:v>
                </c:pt>
                <c:pt idx="1">
                  <c:v>30</c:v>
                </c:pt>
                <c:pt idx="2">
                  <c:v>60</c:v>
                </c:pt>
                <c:pt idx="3">
                  <c:v>90</c:v>
                </c:pt>
                <c:pt idx="4">
                  <c:v>120</c:v>
                </c:pt>
                <c:pt idx="5">
                  <c:v>150</c:v>
                </c:pt>
                <c:pt idx="6">
                  <c:v>180</c:v>
                </c:pt>
                <c:pt idx="7">
                  <c:v>210</c:v>
                </c:pt>
              </c:numCache>
            </c:numRef>
          </c:cat>
          <c:val>
            <c:numRef>
              <c:f>Лист2!$M$4:$M$11</c:f>
              <c:numCache>
                <c:formatCode>General</c:formatCode>
                <c:ptCount val="8"/>
                <c:pt idx="0">
                  <c:v>24.25</c:v>
                </c:pt>
                <c:pt idx="1">
                  <c:v>45.25</c:v>
                </c:pt>
                <c:pt idx="2">
                  <c:v>64.5</c:v>
                </c:pt>
                <c:pt idx="3">
                  <c:v>79.75</c:v>
                </c:pt>
                <c:pt idx="4">
                  <c:v>83.5</c:v>
                </c:pt>
                <c:pt idx="5">
                  <c:v>98.5</c:v>
                </c:pt>
                <c:pt idx="6">
                  <c:v>122.25</c:v>
                </c:pt>
                <c:pt idx="7">
                  <c:v>132.25</c:v>
                </c:pt>
              </c:numCache>
            </c:numRef>
          </c:val>
          <c:smooth val="1"/>
          <c:extLst>
            <c:ext xmlns:c16="http://schemas.microsoft.com/office/drawing/2014/chart" uri="{C3380CC4-5D6E-409C-BE32-E72D297353CC}">
              <c16:uniqueId val="{00000001-BF5B-F54A-84E4-EC111501563E}"/>
            </c:ext>
          </c:extLst>
        </c:ser>
        <c:ser>
          <c:idx val="0"/>
          <c:order val="1"/>
          <c:tx>
            <c:strRef>
              <c:f>Лист2!$M$15</c:f>
              <c:strCache>
                <c:ptCount val="1"/>
                <c:pt idx="0">
                  <c:v>Т7</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olid"/>
              </a:ln>
              <a:effectLst/>
            </c:spPr>
            <c:trendlineType val="log"/>
            <c:dispRSqr val="0"/>
            <c:dispEq val="0"/>
          </c:trendline>
          <c:cat>
            <c:numRef>
              <c:f>Лист2!$A$16:$A$23</c:f>
              <c:numCache>
                <c:formatCode>General</c:formatCode>
                <c:ptCount val="8"/>
                <c:pt idx="0">
                  <c:v>0</c:v>
                </c:pt>
                <c:pt idx="1">
                  <c:v>30</c:v>
                </c:pt>
                <c:pt idx="2">
                  <c:v>60</c:v>
                </c:pt>
                <c:pt idx="3">
                  <c:v>90</c:v>
                </c:pt>
                <c:pt idx="4">
                  <c:v>120</c:v>
                </c:pt>
                <c:pt idx="5">
                  <c:v>150</c:v>
                </c:pt>
                <c:pt idx="6">
                  <c:v>180</c:v>
                </c:pt>
                <c:pt idx="7">
                  <c:v>210</c:v>
                </c:pt>
              </c:numCache>
            </c:numRef>
          </c:cat>
          <c:val>
            <c:numRef>
              <c:f>Лист2!$M$16:$M$23</c:f>
              <c:numCache>
                <c:formatCode>General</c:formatCode>
                <c:ptCount val="8"/>
                <c:pt idx="0">
                  <c:v>23.25</c:v>
                </c:pt>
                <c:pt idx="1">
                  <c:v>30.5</c:v>
                </c:pt>
                <c:pt idx="2">
                  <c:v>37.25</c:v>
                </c:pt>
                <c:pt idx="3">
                  <c:v>49.5</c:v>
                </c:pt>
                <c:pt idx="4">
                  <c:v>65.75</c:v>
                </c:pt>
                <c:pt idx="5">
                  <c:v>86.75</c:v>
                </c:pt>
                <c:pt idx="6">
                  <c:v>95.22</c:v>
                </c:pt>
                <c:pt idx="7">
                  <c:v>110.63</c:v>
                </c:pt>
              </c:numCache>
            </c:numRef>
          </c:val>
          <c:smooth val="0"/>
          <c:extLst>
            <c:ext xmlns:c16="http://schemas.microsoft.com/office/drawing/2014/chart" uri="{C3380CC4-5D6E-409C-BE32-E72D297353CC}">
              <c16:uniqueId val="{00000003-BF5B-F54A-84E4-EC111501563E}"/>
            </c:ext>
          </c:extLst>
        </c:ser>
        <c:dLbls>
          <c:showLegendKey val="0"/>
          <c:showVal val="0"/>
          <c:showCatName val="0"/>
          <c:showSerName val="0"/>
          <c:showPercent val="0"/>
          <c:showBubbleSize val="0"/>
        </c:dLbls>
        <c:upDownBars>
          <c:gapWidth val="150"/>
          <c:upBars>
            <c:spPr>
              <a:gradFill>
                <a:gsLst>
                  <a:gs pos="0">
                    <a:schemeClr val="accent1">
                      <a:lumMod val="20000"/>
                      <a:lumOff val="80000"/>
                    </a:schemeClr>
                  </a:gs>
                  <a:gs pos="100000">
                    <a:schemeClr val="accent2">
                      <a:lumMod val="40000"/>
                      <a:lumOff val="60000"/>
                    </a:schemeClr>
                  </a:gs>
                </a:gsLst>
                <a:lin ang="5400000" scaled="1"/>
              </a:gradFill>
              <a:ln w="9525" cap="flat" cmpd="sng" algn="ctr">
                <a:solidFill>
                  <a:schemeClr val="tx1">
                    <a:lumMod val="65000"/>
                    <a:lumOff val="35000"/>
                  </a:schemeClr>
                </a:solidFill>
                <a:round/>
              </a:ln>
              <a:effectLst/>
            </c:spPr>
          </c:upBars>
          <c:downBars>
            <c:spPr>
              <a:gradFill>
                <a:gsLst>
                  <a:gs pos="0">
                    <a:schemeClr val="accent1">
                      <a:lumMod val="20000"/>
                      <a:lumOff val="80000"/>
                    </a:schemeClr>
                  </a:gs>
                  <a:gs pos="100000">
                    <a:schemeClr val="accent2">
                      <a:lumMod val="40000"/>
                      <a:lumOff val="60000"/>
                    </a:schemeClr>
                  </a:gs>
                </a:gsLst>
                <a:lin ang="5400000" scaled="1"/>
              </a:gradFill>
              <a:ln w="9525" cap="flat" cmpd="sng" algn="ctr">
                <a:solidFill>
                  <a:schemeClr val="tx1"/>
                </a:solidFill>
                <a:round/>
              </a:ln>
              <a:effectLst/>
            </c:spPr>
          </c:downBars>
        </c:upDownBars>
        <c:marker val="1"/>
        <c:smooth val="0"/>
        <c:axId val="1394953408"/>
        <c:axId val="1394958400"/>
      </c:lineChart>
      <c:catAx>
        <c:axId val="1394953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ru-RU" sz="800" b="1">
                    <a:solidFill>
                      <a:schemeClr val="tx1"/>
                    </a:solidFill>
                    <a:latin typeface="Times New Roman" panose="02020603050405020304" pitchFamily="18" charset="0"/>
                    <a:cs typeface="Times New Roman" panose="02020603050405020304" pitchFamily="18" charset="0"/>
                  </a:rPr>
                  <a:t>Время прогрева</a:t>
                </a:r>
                <a:r>
                  <a:rPr lang="en-US" sz="800" b="1">
                    <a:solidFill>
                      <a:schemeClr val="tx1"/>
                    </a:solidFill>
                    <a:latin typeface="Times New Roman" panose="02020603050405020304" pitchFamily="18" charset="0"/>
                    <a:cs typeface="Times New Roman" panose="02020603050405020304" pitchFamily="18" charset="0"/>
                  </a:rPr>
                  <a:t> t,</a:t>
                </a:r>
                <a:r>
                  <a:rPr lang="en-US" sz="800" b="1" baseline="0">
                    <a:solidFill>
                      <a:schemeClr val="tx1"/>
                    </a:solidFill>
                    <a:latin typeface="Times New Roman" panose="02020603050405020304" pitchFamily="18" charset="0"/>
                    <a:cs typeface="Times New Roman" panose="02020603050405020304" pitchFamily="18" charset="0"/>
                  </a:rPr>
                  <a:t> </a:t>
                </a:r>
                <a:r>
                  <a:rPr lang="ru-RU" sz="800" b="1" baseline="0">
                    <a:solidFill>
                      <a:schemeClr val="tx1"/>
                    </a:solidFill>
                    <a:latin typeface="Times New Roman" panose="02020603050405020304" pitchFamily="18" charset="0"/>
                    <a:cs typeface="Times New Roman" panose="02020603050405020304" pitchFamily="18" charset="0"/>
                  </a:rPr>
                  <a:t>мин </a:t>
                </a:r>
                <a:endParaRPr lang="ru-RU" sz="8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39780504976095293"/>
              <c:y val="0.8728159782166268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94958400"/>
        <c:crosses val="autoZero"/>
        <c:auto val="1"/>
        <c:lblAlgn val="ctr"/>
        <c:lblOffset val="100"/>
        <c:noMultiLvlLbl val="1"/>
      </c:catAx>
      <c:valAx>
        <c:axId val="1394958400"/>
        <c:scaling>
          <c:orientation val="minMax"/>
          <c:max val="1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mn-lt"/>
                    <a:ea typeface="+mn-ea"/>
                    <a:cs typeface="+mn-cs"/>
                  </a:defRPr>
                </a:pPr>
                <a:r>
                  <a:rPr lang="ru-RU" sz="800" b="1">
                    <a:solidFill>
                      <a:schemeClr val="tx1"/>
                    </a:solidFill>
                    <a:latin typeface="Times New Roman" panose="02020603050405020304" pitchFamily="18" charset="0"/>
                    <a:cs typeface="Times New Roman" panose="02020603050405020304" pitchFamily="18" charset="0"/>
                  </a:rPr>
                  <a:t>Температура</a:t>
                </a:r>
                <a:r>
                  <a:rPr lang="ru-RU" sz="800" b="1" baseline="0">
                    <a:solidFill>
                      <a:schemeClr val="tx1"/>
                    </a:solidFill>
                    <a:latin typeface="Times New Roman" panose="02020603050405020304" pitchFamily="18" charset="0"/>
                    <a:cs typeface="Times New Roman" panose="02020603050405020304" pitchFamily="18" charset="0"/>
                  </a:rPr>
                  <a:t> пара, </a:t>
                </a:r>
                <a:r>
                  <a:rPr lang="ru-RU" sz="800" b="1" baseline="30000">
                    <a:solidFill>
                      <a:schemeClr val="tx1"/>
                    </a:solidFill>
                    <a:effectLst/>
                    <a:latin typeface="Times New Roman" panose="02020603050405020304" pitchFamily="18" charset="0"/>
                    <a:cs typeface="Times New Roman" panose="02020603050405020304" pitchFamily="18" charset="0"/>
                  </a:rPr>
                  <a:t>0</a:t>
                </a:r>
                <a:r>
                  <a:rPr lang="ru-RU" sz="800" b="1">
                    <a:solidFill>
                      <a:schemeClr val="tx1"/>
                    </a:solidFill>
                    <a:effectLst/>
                    <a:latin typeface="Times New Roman" panose="02020603050405020304" pitchFamily="18" charset="0"/>
                    <a:cs typeface="Times New Roman" panose="02020603050405020304" pitchFamily="18" charset="0"/>
                  </a:rPr>
                  <a:t>С</a:t>
                </a:r>
                <a:endParaRPr lang="en-US" sz="800" b="1">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1.1194197005461846E-2"/>
              <c:y val="0.2496166213208014"/>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94953408"/>
        <c:crossesAt val="1"/>
        <c:crossBetween val="midCat"/>
        <c:majorUnit val="10"/>
      </c:valAx>
      <c:spPr>
        <a:noFill/>
        <a:ln>
          <a:noFill/>
        </a:ln>
        <a:effectLst/>
      </c:spPr>
    </c:plotArea>
    <c:legend>
      <c:legendPos val="b"/>
      <c:layout>
        <c:manualLayout>
          <c:xMode val="edge"/>
          <c:yMode val="edge"/>
          <c:x val="0"/>
          <c:y val="0.93270902634496899"/>
          <c:w val="0.99674636882096523"/>
          <c:h val="6.016084887784748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a:gsLst>
        <a:gs pos="0">
          <a:schemeClr val="accent1">
            <a:lumMod val="20000"/>
            <a:lumOff val="80000"/>
          </a:schemeClr>
        </a:gs>
        <a:gs pos="100000">
          <a:schemeClr val="accent2">
            <a:lumMod val="40000"/>
            <a:lumOff val="60000"/>
          </a:scheme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000" b="1">
                <a:solidFill>
                  <a:schemeClr val="tx1"/>
                </a:solidFill>
                <a:latin typeface="Times New Roman" panose="02020603050405020304" pitchFamily="18" charset="0"/>
                <a:cs typeface="Times New Roman" panose="02020603050405020304" pitchFamily="18" charset="0"/>
              </a:rPr>
              <a:t>Зависимость температуры</a:t>
            </a:r>
            <a:r>
              <a:rPr lang="ru-RU" sz="1000" b="1" baseline="0">
                <a:solidFill>
                  <a:schemeClr val="tx1"/>
                </a:solidFill>
                <a:latin typeface="Times New Roman" panose="02020603050405020304" pitchFamily="18" charset="0"/>
                <a:cs typeface="Times New Roman" panose="02020603050405020304" pitchFamily="18" charset="0"/>
              </a:rPr>
              <a:t> от времени прогрева датчика </a:t>
            </a:r>
            <a:r>
              <a:rPr lang="en-US" sz="1000" b="1" baseline="0">
                <a:solidFill>
                  <a:schemeClr val="tx1"/>
                </a:solidFill>
                <a:latin typeface="Times New Roman" panose="02020603050405020304" pitchFamily="18" charset="0"/>
                <a:cs typeface="Times New Roman" panose="02020603050405020304" pitchFamily="18" charset="0"/>
              </a:rPr>
              <a:t>8</a:t>
            </a:r>
            <a:r>
              <a:rPr lang="ru-RU" sz="1000" b="1" baseline="0">
                <a:solidFill>
                  <a:schemeClr val="tx1"/>
                </a:solidFill>
                <a:latin typeface="Times New Roman" panose="02020603050405020304" pitchFamily="18" charset="0"/>
                <a:cs typeface="Times New Roman" panose="02020603050405020304" pitchFamily="18" charset="0"/>
              </a:rPr>
              <a:t> с подогревом (Тс</a:t>
            </a:r>
            <a:r>
              <a:rPr lang="en-US" sz="1000" b="1" baseline="0">
                <a:solidFill>
                  <a:schemeClr val="tx1"/>
                </a:solidFill>
                <a:latin typeface="Times New Roman" panose="02020603050405020304" pitchFamily="18" charset="0"/>
                <a:cs typeface="Times New Roman" panose="02020603050405020304" pitchFamily="18" charset="0"/>
              </a:rPr>
              <a:t>8</a:t>
            </a:r>
            <a:r>
              <a:rPr lang="ru-RU" sz="1000" b="1" baseline="0">
                <a:solidFill>
                  <a:schemeClr val="tx1"/>
                </a:solidFill>
                <a:latin typeface="Times New Roman" panose="02020603050405020304" pitchFamily="18" charset="0"/>
                <a:cs typeface="Times New Roman" panose="02020603050405020304" pitchFamily="18" charset="0"/>
              </a:rPr>
              <a:t>) и без подогрева (Т</a:t>
            </a:r>
            <a:r>
              <a:rPr lang="en-US" sz="1000" b="1" baseline="0">
                <a:solidFill>
                  <a:schemeClr val="tx1"/>
                </a:solidFill>
                <a:latin typeface="Times New Roman" panose="02020603050405020304" pitchFamily="18" charset="0"/>
                <a:cs typeface="Times New Roman" panose="02020603050405020304" pitchFamily="18" charset="0"/>
              </a:rPr>
              <a:t>8</a:t>
            </a:r>
            <a:r>
              <a:rPr lang="ru-RU" sz="1000" b="1" baseline="0">
                <a:solidFill>
                  <a:schemeClr val="tx1"/>
                </a:solidFill>
                <a:latin typeface="Times New Roman" panose="02020603050405020304" pitchFamily="18" charset="0"/>
                <a:cs typeface="Times New Roman" panose="02020603050405020304" pitchFamily="18" charset="0"/>
              </a:rPr>
              <a:t>)</a:t>
            </a:r>
            <a:endParaRPr lang="en-US" sz="10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2800767551114933"/>
          <c:y val="5.2929387734691627E-4"/>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056970819823993"/>
          <c:y val="0.1402798025918475"/>
          <c:w val="0.85346390524713822"/>
          <c:h val="0.66027139671124913"/>
        </c:manualLayout>
      </c:layout>
      <c:lineChart>
        <c:grouping val="standard"/>
        <c:varyColors val="0"/>
        <c:ser>
          <c:idx val="4"/>
          <c:order val="0"/>
          <c:tx>
            <c:strRef>
              <c:f>Лист2!$N$3</c:f>
              <c:strCache>
                <c:ptCount val="1"/>
                <c:pt idx="0">
                  <c:v>Tc8</c:v>
                </c:pt>
              </c:strCache>
            </c:strRef>
          </c:tx>
          <c:spPr>
            <a:ln w="25400" cap="rnd">
              <a:noFill/>
              <a:round/>
            </a:ln>
            <a:effectLst/>
          </c:spPr>
          <c:marker>
            <c:symbol val="circle"/>
            <c:size val="5"/>
            <c:spPr>
              <a:solidFill>
                <a:srgbClr val="FF0000"/>
              </a:solidFill>
              <a:ln w="9525">
                <a:solidFill>
                  <a:srgbClr val="C00000"/>
                </a:solidFill>
              </a:ln>
              <a:effectLst/>
            </c:spPr>
          </c:marker>
          <c:trendline>
            <c:spPr>
              <a:ln w="19050" cap="rnd" cmpd="sng">
                <a:solidFill>
                  <a:srgbClr val="C00000"/>
                </a:solidFill>
                <a:prstDash val="solid"/>
              </a:ln>
              <a:effectLst/>
            </c:spPr>
            <c:trendlineType val="log"/>
            <c:dispRSqr val="0"/>
            <c:dispEq val="0"/>
          </c:trendline>
          <c:cat>
            <c:numRef>
              <c:f>Лист2!$A$16:$A$23</c:f>
              <c:numCache>
                <c:formatCode>General</c:formatCode>
                <c:ptCount val="8"/>
                <c:pt idx="0">
                  <c:v>0</c:v>
                </c:pt>
                <c:pt idx="1">
                  <c:v>30</c:v>
                </c:pt>
                <c:pt idx="2">
                  <c:v>60</c:v>
                </c:pt>
                <c:pt idx="3">
                  <c:v>90</c:v>
                </c:pt>
                <c:pt idx="4">
                  <c:v>120</c:v>
                </c:pt>
                <c:pt idx="5">
                  <c:v>150</c:v>
                </c:pt>
                <c:pt idx="6">
                  <c:v>180</c:v>
                </c:pt>
                <c:pt idx="7">
                  <c:v>210</c:v>
                </c:pt>
              </c:numCache>
            </c:numRef>
          </c:cat>
          <c:val>
            <c:numRef>
              <c:f>Лист2!$N$4:$N$11</c:f>
              <c:numCache>
                <c:formatCode>General</c:formatCode>
                <c:ptCount val="8"/>
                <c:pt idx="0">
                  <c:v>23.25</c:v>
                </c:pt>
                <c:pt idx="1">
                  <c:v>44.75</c:v>
                </c:pt>
                <c:pt idx="2">
                  <c:v>66.400000000000006</c:v>
                </c:pt>
                <c:pt idx="3">
                  <c:v>77.25</c:v>
                </c:pt>
                <c:pt idx="4">
                  <c:v>85.1</c:v>
                </c:pt>
                <c:pt idx="5">
                  <c:v>100.25</c:v>
                </c:pt>
                <c:pt idx="6">
                  <c:v>121.75</c:v>
                </c:pt>
                <c:pt idx="7">
                  <c:v>131.75</c:v>
                </c:pt>
              </c:numCache>
            </c:numRef>
          </c:val>
          <c:smooth val="1"/>
          <c:extLst>
            <c:ext xmlns:c16="http://schemas.microsoft.com/office/drawing/2014/chart" uri="{C3380CC4-5D6E-409C-BE32-E72D297353CC}">
              <c16:uniqueId val="{00000001-3BB6-0A4F-A655-C6243A6686CF}"/>
            </c:ext>
          </c:extLst>
        </c:ser>
        <c:ser>
          <c:idx val="0"/>
          <c:order val="1"/>
          <c:tx>
            <c:strRef>
              <c:f>Лист2!$N$15</c:f>
              <c:strCache>
                <c:ptCount val="1"/>
                <c:pt idx="0">
                  <c:v>Т8</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olid"/>
              </a:ln>
              <a:effectLst/>
            </c:spPr>
            <c:trendlineType val="log"/>
            <c:dispRSqr val="0"/>
            <c:dispEq val="0"/>
          </c:trendline>
          <c:cat>
            <c:numRef>
              <c:f>Лист2!$A$16:$A$23</c:f>
              <c:numCache>
                <c:formatCode>General</c:formatCode>
                <c:ptCount val="8"/>
                <c:pt idx="0">
                  <c:v>0</c:v>
                </c:pt>
                <c:pt idx="1">
                  <c:v>30</c:v>
                </c:pt>
                <c:pt idx="2">
                  <c:v>60</c:v>
                </c:pt>
                <c:pt idx="3">
                  <c:v>90</c:v>
                </c:pt>
                <c:pt idx="4">
                  <c:v>120</c:v>
                </c:pt>
                <c:pt idx="5">
                  <c:v>150</c:v>
                </c:pt>
                <c:pt idx="6">
                  <c:v>180</c:v>
                </c:pt>
                <c:pt idx="7">
                  <c:v>210</c:v>
                </c:pt>
              </c:numCache>
            </c:numRef>
          </c:cat>
          <c:val>
            <c:numRef>
              <c:f>Лист2!$N$16:$N$23</c:f>
              <c:numCache>
                <c:formatCode>General</c:formatCode>
                <c:ptCount val="8"/>
                <c:pt idx="0">
                  <c:v>21.75</c:v>
                </c:pt>
                <c:pt idx="1">
                  <c:v>34.75</c:v>
                </c:pt>
                <c:pt idx="2">
                  <c:v>40.409999999999997</c:v>
                </c:pt>
                <c:pt idx="3">
                  <c:v>52.25</c:v>
                </c:pt>
                <c:pt idx="4">
                  <c:v>68.25</c:v>
                </c:pt>
                <c:pt idx="5">
                  <c:v>92.75</c:v>
                </c:pt>
                <c:pt idx="6">
                  <c:v>93.4</c:v>
                </c:pt>
                <c:pt idx="7">
                  <c:v>110.1</c:v>
                </c:pt>
              </c:numCache>
            </c:numRef>
          </c:val>
          <c:smooth val="0"/>
          <c:extLst>
            <c:ext xmlns:c16="http://schemas.microsoft.com/office/drawing/2014/chart" uri="{C3380CC4-5D6E-409C-BE32-E72D297353CC}">
              <c16:uniqueId val="{00000003-3BB6-0A4F-A655-C6243A6686CF}"/>
            </c:ext>
          </c:extLst>
        </c:ser>
        <c:dLbls>
          <c:showLegendKey val="0"/>
          <c:showVal val="0"/>
          <c:showCatName val="0"/>
          <c:showSerName val="0"/>
          <c:showPercent val="0"/>
          <c:showBubbleSize val="0"/>
        </c:dLbls>
        <c:upDownBars>
          <c:gapWidth val="150"/>
          <c:upBars>
            <c:spPr>
              <a:gradFill>
                <a:gsLst>
                  <a:gs pos="0">
                    <a:schemeClr val="accent1">
                      <a:lumMod val="20000"/>
                      <a:lumOff val="80000"/>
                    </a:schemeClr>
                  </a:gs>
                  <a:gs pos="100000">
                    <a:schemeClr val="accent2">
                      <a:lumMod val="40000"/>
                      <a:lumOff val="60000"/>
                    </a:schemeClr>
                  </a:gs>
                </a:gsLst>
                <a:lin ang="5400000" scaled="1"/>
              </a:gradFill>
              <a:ln w="9525" cap="flat" cmpd="sng" algn="ctr">
                <a:solidFill>
                  <a:schemeClr val="tx1">
                    <a:lumMod val="65000"/>
                    <a:lumOff val="35000"/>
                  </a:schemeClr>
                </a:solidFill>
                <a:round/>
              </a:ln>
              <a:effectLst/>
            </c:spPr>
          </c:upBars>
          <c:downBars>
            <c:spPr>
              <a:gradFill>
                <a:gsLst>
                  <a:gs pos="0">
                    <a:schemeClr val="accent1">
                      <a:lumMod val="20000"/>
                      <a:lumOff val="80000"/>
                    </a:schemeClr>
                  </a:gs>
                  <a:gs pos="100000">
                    <a:schemeClr val="accent2">
                      <a:lumMod val="40000"/>
                      <a:lumOff val="60000"/>
                    </a:schemeClr>
                  </a:gs>
                </a:gsLst>
                <a:lin ang="5400000" scaled="1"/>
              </a:gradFill>
              <a:ln w="9525" cap="flat" cmpd="sng" algn="ctr">
                <a:solidFill>
                  <a:schemeClr val="tx1"/>
                </a:solidFill>
                <a:round/>
              </a:ln>
              <a:effectLst/>
            </c:spPr>
          </c:downBars>
        </c:upDownBars>
        <c:marker val="1"/>
        <c:smooth val="0"/>
        <c:axId val="1394953408"/>
        <c:axId val="1394958400"/>
      </c:lineChart>
      <c:catAx>
        <c:axId val="1394953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ru-RU" sz="800" b="1">
                    <a:solidFill>
                      <a:schemeClr val="tx1"/>
                    </a:solidFill>
                    <a:latin typeface="Times New Roman" panose="02020603050405020304" pitchFamily="18" charset="0"/>
                    <a:cs typeface="Times New Roman" panose="02020603050405020304" pitchFamily="18" charset="0"/>
                  </a:rPr>
                  <a:t>Время прогрева</a:t>
                </a:r>
                <a:r>
                  <a:rPr lang="en-US" sz="800" b="1">
                    <a:solidFill>
                      <a:schemeClr val="tx1"/>
                    </a:solidFill>
                    <a:latin typeface="Times New Roman" panose="02020603050405020304" pitchFamily="18" charset="0"/>
                    <a:cs typeface="Times New Roman" panose="02020603050405020304" pitchFamily="18" charset="0"/>
                  </a:rPr>
                  <a:t> t,</a:t>
                </a:r>
                <a:r>
                  <a:rPr lang="en-US" sz="800" b="1" baseline="0">
                    <a:solidFill>
                      <a:schemeClr val="tx1"/>
                    </a:solidFill>
                    <a:latin typeface="Times New Roman" panose="02020603050405020304" pitchFamily="18" charset="0"/>
                    <a:cs typeface="Times New Roman" panose="02020603050405020304" pitchFamily="18" charset="0"/>
                  </a:rPr>
                  <a:t> </a:t>
                </a:r>
                <a:r>
                  <a:rPr lang="ru-RU" sz="800" b="1" baseline="0">
                    <a:solidFill>
                      <a:schemeClr val="tx1"/>
                    </a:solidFill>
                    <a:latin typeface="Times New Roman" panose="02020603050405020304" pitchFamily="18" charset="0"/>
                    <a:cs typeface="Times New Roman" panose="02020603050405020304" pitchFamily="18" charset="0"/>
                  </a:rPr>
                  <a:t>мин </a:t>
                </a:r>
                <a:endParaRPr lang="ru-RU" sz="8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41181058250071684"/>
              <c:y val="0.8779797955154908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94958400"/>
        <c:crosses val="autoZero"/>
        <c:auto val="1"/>
        <c:lblAlgn val="ctr"/>
        <c:lblOffset val="100"/>
        <c:noMultiLvlLbl val="1"/>
      </c:catAx>
      <c:valAx>
        <c:axId val="1394958400"/>
        <c:scaling>
          <c:orientation val="minMax"/>
          <c:max val="1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mn-lt"/>
                    <a:ea typeface="+mn-ea"/>
                    <a:cs typeface="+mn-cs"/>
                  </a:defRPr>
                </a:pPr>
                <a:r>
                  <a:rPr lang="ru-RU" sz="800" b="1">
                    <a:solidFill>
                      <a:schemeClr val="tx1"/>
                    </a:solidFill>
                    <a:latin typeface="Times New Roman" panose="02020603050405020304" pitchFamily="18" charset="0"/>
                    <a:cs typeface="Times New Roman" panose="02020603050405020304" pitchFamily="18" charset="0"/>
                  </a:rPr>
                  <a:t>Температура</a:t>
                </a:r>
                <a:r>
                  <a:rPr lang="ru-RU" sz="800" b="1" baseline="0">
                    <a:solidFill>
                      <a:schemeClr val="tx1"/>
                    </a:solidFill>
                    <a:latin typeface="Times New Roman" panose="02020603050405020304" pitchFamily="18" charset="0"/>
                    <a:cs typeface="Times New Roman" panose="02020603050405020304" pitchFamily="18" charset="0"/>
                  </a:rPr>
                  <a:t> пара, </a:t>
                </a:r>
                <a:r>
                  <a:rPr lang="ru-RU" sz="800" b="1" baseline="30000">
                    <a:solidFill>
                      <a:schemeClr val="tx1"/>
                    </a:solidFill>
                    <a:effectLst/>
                    <a:latin typeface="Times New Roman" panose="02020603050405020304" pitchFamily="18" charset="0"/>
                    <a:cs typeface="Times New Roman" panose="02020603050405020304" pitchFamily="18" charset="0"/>
                  </a:rPr>
                  <a:t>0</a:t>
                </a:r>
                <a:r>
                  <a:rPr lang="ru-RU" sz="800" b="1">
                    <a:solidFill>
                      <a:schemeClr val="tx1"/>
                    </a:solidFill>
                    <a:effectLst/>
                    <a:latin typeface="Times New Roman" panose="02020603050405020304" pitchFamily="18" charset="0"/>
                    <a:cs typeface="Times New Roman" panose="02020603050405020304" pitchFamily="18" charset="0"/>
                  </a:rPr>
                  <a:t>С</a:t>
                </a:r>
                <a:endParaRPr lang="en-US" sz="800" b="1">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8.4589426321709793E-3"/>
              <c:y val="0.26293723354294113"/>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94953408"/>
        <c:crossesAt val="1"/>
        <c:crossBetween val="midCat"/>
        <c:majorUnit val="10"/>
      </c:valAx>
      <c:spPr>
        <a:noFill/>
        <a:ln>
          <a:noFill/>
        </a:ln>
        <a:effectLst/>
      </c:spPr>
    </c:plotArea>
    <c:legend>
      <c:legendPos val="b"/>
      <c:layout>
        <c:manualLayout>
          <c:xMode val="edge"/>
          <c:yMode val="edge"/>
          <c:x val="0.12881499529099266"/>
          <c:y val="0.93270902634496899"/>
          <c:w val="0.74237000941801468"/>
          <c:h val="6.016084887784748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a:gsLst>
        <a:gs pos="0">
          <a:schemeClr val="accent1">
            <a:lumMod val="20000"/>
            <a:lumOff val="80000"/>
          </a:schemeClr>
        </a:gs>
        <a:gs pos="100000">
          <a:schemeClr val="accent2">
            <a:lumMod val="40000"/>
            <a:lumOff val="60000"/>
          </a:scheme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ru-RU" sz="1000" b="1">
                <a:solidFill>
                  <a:schemeClr val="tx1"/>
                </a:solidFill>
                <a:latin typeface="Times New Roman" panose="02020603050405020304" pitchFamily="18" charset="0"/>
                <a:cs typeface="Times New Roman" panose="02020603050405020304" pitchFamily="18" charset="0"/>
              </a:rPr>
              <a:t>Зависимость температуры</a:t>
            </a:r>
            <a:r>
              <a:rPr lang="ru-RU" sz="1000" b="1" baseline="0">
                <a:solidFill>
                  <a:schemeClr val="tx1"/>
                </a:solidFill>
                <a:latin typeface="Times New Roman" panose="02020603050405020304" pitchFamily="18" charset="0"/>
                <a:cs typeface="Times New Roman" panose="02020603050405020304" pitchFamily="18" charset="0"/>
              </a:rPr>
              <a:t> от времени прогрева датчика </a:t>
            </a:r>
            <a:r>
              <a:rPr lang="en-US" sz="1000" b="1" baseline="0">
                <a:solidFill>
                  <a:schemeClr val="tx1"/>
                </a:solidFill>
                <a:latin typeface="Times New Roman" panose="02020603050405020304" pitchFamily="18" charset="0"/>
                <a:cs typeface="Times New Roman" panose="02020603050405020304" pitchFamily="18" charset="0"/>
              </a:rPr>
              <a:t>9</a:t>
            </a:r>
            <a:r>
              <a:rPr lang="ru-RU" sz="1000" b="1" baseline="0">
                <a:solidFill>
                  <a:schemeClr val="tx1"/>
                </a:solidFill>
                <a:latin typeface="Times New Roman" panose="02020603050405020304" pitchFamily="18" charset="0"/>
                <a:cs typeface="Times New Roman" panose="02020603050405020304" pitchFamily="18" charset="0"/>
              </a:rPr>
              <a:t> с подогревом (Тс</a:t>
            </a:r>
            <a:r>
              <a:rPr lang="en-US" sz="1000" b="1" baseline="0">
                <a:solidFill>
                  <a:schemeClr val="tx1"/>
                </a:solidFill>
                <a:latin typeface="Times New Roman" panose="02020603050405020304" pitchFamily="18" charset="0"/>
                <a:cs typeface="Times New Roman" panose="02020603050405020304" pitchFamily="18" charset="0"/>
              </a:rPr>
              <a:t>9</a:t>
            </a:r>
            <a:r>
              <a:rPr lang="ru-RU" sz="1000" b="1" baseline="0">
                <a:solidFill>
                  <a:schemeClr val="tx1"/>
                </a:solidFill>
                <a:latin typeface="Times New Roman" panose="02020603050405020304" pitchFamily="18" charset="0"/>
                <a:cs typeface="Times New Roman" panose="02020603050405020304" pitchFamily="18" charset="0"/>
              </a:rPr>
              <a:t>) и без подогрева (Т</a:t>
            </a:r>
            <a:r>
              <a:rPr lang="en-US" sz="1000" b="1" baseline="0">
                <a:solidFill>
                  <a:schemeClr val="tx1"/>
                </a:solidFill>
                <a:latin typeface="Times New Roman" panose="02020603050405020304" pitchFamily="18" charset="0"/>
                <a:cs typeface="Times New Roman" panose="02020603050405020304" pitchFamily="18" charset="0"/>
              </a:rPr>
              <a:t>9</a:t>
            </a:r>
            <a:r>
              <a:rPr lang="ru-RU" sz="1000" b="1" baseline="0">
                <a:solidFill>
                  <a:schemeClr val="tx1"/>
                </a:solidFill>
                <a:latin typeface="Times New Roman" panose="02020603050405020304" pitchFamily="18" charset="0"/>
                <a:cs typeface="Times New Roman" panose="02020603050405020304" pitchFamily="18" charset="0"/>
              </a:rPr>
              <a:t>)</a:t>
            </a:r>
            <a:endParaRPr lang="en-US" sz="10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2240538358761084"/>
          <c:y val="2.4955436720142603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165184723476609"/>
          <c:y val="0.16470588235294117"/>
          <c:w val="0.84603797505925649"/>
          <c:h val="0.66027139671124913"/>
        </c:manualLayout>
      </c:layout>
      <c:lineChart>
        <c:grouping val="standard"/>
        <c:varyColors val="0"/>
        <c:ser>
          <c:idx val="4"/>
          <c:order val="0"/>
          <c:tx>
            <c:strRef>
              <c:f>Лист2!$O$3</c:f>
              <c:strCache>
                <c:ptCount val="1"/>
                <c:pt idx="0">
                  <c:v>Tc9</c:v>
                </c:pt>
              </c:strCache>
            </c:strRef>
          </c:tx>
          <c:spPr>
            <a:ln w="25400" cap="rnd">
              <a:noFill/>
              <a:round/>
            </a:ln>
            <a:effectLst/>
          </c:spPr>
          <c:marker>
            <c:symbol val="circle"/>
            <c:size val="5"/>
            <c:spPr>
              <a:solidFill>
                <a:srgbClr val="FF0000"/>
              </a:solidFill>
              <a:ln w="9525">
                <a:solidFill>
                  <a:srgbClr val="C00000"/>
                </a:solidFill>
              </a:ln>
              <a:effectLst/>
            </c:spPr>
          </c:marker>
          <c:trendline>
            <c:spPr>
              <a:ln w="19050" cap="rnd" cmpd="sng">
                <a:solidFill>
                  <a:srgbClr val="C00000"/>
                </a:solidFill>
                <a:prstDash val="solid"/>
              </a:ln>
              <a:effectLst/>
            </c:spPr>
            <c:trendlineType val="log"/>
            <c:dispRSqr val="0"/>
            <c:dispEq val="0"/>
          </c:trendline>
          <c:cat>
            <c:numRef>
              <c:f>Лист2!$A$16:$A$23</c:f>
              <c:numCache>
                <c:formatCode>General</c:formatCode>
                <c:ptCount val="8"/>
                <c:pt idx="0">
                  <c:v>0</c:v>
                </c:pt>
                <c:pt idx="1">
                  <c:v>30</c:v>
                </c:pt>
                <c:pt idx="2">
                  <c:v>60</c:v>
                </c:pt>
                <c:pt idx="3">
                  <c:v>90</c:v>
                </c:pt>
                <c:pt idx="4">
                  <c:v>120</c:v>
                </c:pt>
                <c:pt idx="5">
                  <c:v>150</c:v>
                </c:pt>
                <c:pt idx="6">
                  <c:v>180</c:v>
                </c:pt>
                <c:pt idx="7">
                  <c:v>210</c:v>
                </c:pt>
              </c:numCache>
            </c:numRef>
          </c:cat>
          <c:val>
            <c:numRef>
              <c:f>Лист2!$O$4:$O$11</c:f>
              <c:numCache>
                <c:formatCode>General</c:formatCode>
                <c:ptCount val="8"/>
                <c:pt idx="0">
                  <c:v>24.5</c:v>
                </c:pt>
                <c:pt idx="1">
                  <c:v>39.25</c:v>
                </c:pt>
                <c:pt idx="2">
                  <c:v>63.1</c:v>
                </c:pt>
                <c:pt idx="3">
                  <c:v>75.75</c:v>
                </c:pt>
                <c:pt idx="4">
                  <c:v>82.75</c:v>
                </c:pt>
                <c:pt idx="5">
                  <c:v>98.3</c:v>
                </c:pt>
                <c:pt idx="6">
                  <c:v>118.2</c:v>
                </c:pt>
                <c:pt idx="7">
                  <c:v>132.4</c:v>
                </c:pt>
              </c:numCache>
            </c:numRef>
          </c:val>
          <c:smooth val="1"/>
          <c:extLst>
            <c:ext xmlns:c16="http://schemas.microsoft.com/office/drawing/2014/chart" uri="{C3380CC4-5D6E-409C-BE32-E72D297353CC}">
              <c16:uniqueId val="{00000001-9582-524F-B427-CC5E0891ECB9}"/>
            </c:ext>
          </c:extLst>
        </c:ser>
        <c:ser>
          <c:idx val="0"/>
          <c:order val="1"/>
          <c:tx>
            <c:strRef>
              <c:f>Лист2!$O$15</c:f>
              <c:strCache>
                <c:ptCount val="1"/>
                <c:pt idx="0">
                  <c:v>Т9</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olid"/>
              </a:ln>
              <a:effectLst/>
            </c:spPr>
            <c:trendlineType val="log"/>
            <c:dispRSqr val="0"/>
            <c:dispEq val="0"/>
          </c:trendline>
          <c:cat>
            <c:numRef>
              <c:f>Лист2!$A$16:$A$23</c:f>
              <c:numCache>
                <c:formatCode>General</c:formatCode>
                <c:ptCount val="8"/>
                <c:pt idx="0">
                  <c:v>0</c:v>
                </c:pt>
                <c:pt idx="1">
                  <c:v>30</c:v>
                </c:pt>
                <c:pt idx="2">
                  <c:v>60</c:v>
                </c:pt>
                <c:pt idx="3">
                  <c:v>90</c:v>
                </c:pt>
                <c:pt idx="4">
                  <c:v>120</c:v>
                </c:pt>
                <c:pt idx="5">
                  <c:v>150</c:v>
                </c:pt>
                <c:pt idx="6">
                  <c:v>180</c:v>
                </c:pt>
                <c:pt idx="7">
                  <c:v>210</c:v>
                </c:pt>
              </c:numCache>
            </c:numRef>
          </c:cat>
          <c:val>
            <c:numRef>
              <c:f>Лист2!$O$16:$O$23</c:f>
              <c:numCache>
                <c:formatCode>General</c:formatCode>
                <c:ptCount val="8"/>
                <c:pt idx="0">
                  <c:v>22.5</c:v>
                </c:pt>
                <c:pt idx="1">
                  <c:v>31.3</c:v>
                </c:pt>
                <c:pt idx="2">
                  <c:v>37.5</c:v>
                </c:pt>
                <c:pt idx="3">
                  <c:v>49.2</c:v>
                </c:pt>
                <c:pt idx="4">
                  <c:v>65.5</c:v>
                </c:pt>
                <c:pt idx="5">
                  <c:v>91.7</c:v>
                </c:pt>
                <c:pt idx="6">
                  <c:v>92.9</c:v>
                </c:pt>
                <c:pt idx="7">
                  <c:v>109.9</c:v>
                </c:pt>
              </c:numCache>
            </c:numRef>
          </c:val>
          <c:smooth val="0"/>
          <c:extLst>
            <c:ext xmlns:c16="http://schemas.microsoft.com/office/drawing/2014/chart" uri="{C3380CC4-5D6E-409C-BE32-E72D297353CC}">
              <c16:uniqueId val="{00000003-9582-524F-B427-CC5E0891ECB9}"/>
            </c:ext>
          </c:extLst>
        </c:ser>
        <c:dLbls>
          <c:showLegendKey val="0"/>
          <c:showVal val="0"/>
          <c:showCatName val="0"/>
          <c:showSerName val="0"/>
          <c:showPercent val="0"/>
          <c:showBubbleSize val="0"/>
        </c:dLbls>
        <c:upDownBars>
          <c:gapWidth val="150"/>
          <c:upBars>
            <c:spPr>
              <a:gradFill>
                <a:gsLst>
                  <a:gs pos="0">
                    <a:schemeClr val="accent1">
                      <a:lumMod val="20000"/>
                      <a:lumOff val="80000"/>
                    </a:schemeClr>
                  </a:gs>
                  <a:gs pos="100000">
                    <a:schemeClr val="accent2">
                      <a:lumMod val="40000"/>
                      <a:lumOff val="60000"/>
                    </a:schemeClr>
                  </a:gs>
                </a:gsLst>
                <a:lin ang="5400000" scaled="1"/>
              </a:gradFill>
              <a:ln w="9525" cap="flat" cmpd="sng" algn="ctr">
                <a:solidFill>
                  <a:schemeClr val="tx1">
                    <a:lumMod val="65000"/>
                    <a:lumOff val="35000"/>
                  </a:schemeClr>
                </a:solidFill>
                <a:round/>
              </a:ln>
              <a:effectLst/>
            </c:spPr>
          </c:upBars>
          <c:downBars>
            <c:spPr>
              <a:gradFill>
                <a:gsLst>
                  <a:gs pos="0">
                    <a:schemeClr val="accent1">
                      <a:lumMod val="20000"/>
                      <a:lumOff val="80000"/>
                    </a:schemeClr>
                  </a:gs>
                  <a:gs pos="100000">
                    <a:schemeClr val="accent2">
                      <a:lumMod val="40000"/>
                      <a:lumOff val="60000"/>
                    </a:schemeClr>
                  </a:gs>
                </a:gsLst>
                <a:lin ang="5400000" scaled="1"/>
              </a:gradFill>
              <a:ln w="9525" cap="flat" cmpd="sng" algn="ctr">
                <a:solidFill>
                  <a:schemeClr val="tx1"/>
                </a:solidFill>
                <a:round/>
              </a:ln>
              <a:effectLst/>
            </c:spPr>
          </c:downBars>
        </c:upDownBars>
        <c:marker val="1"/>
        <c:smooth val="0"/>
        <c:axId val="1394953408"/>
        <c:axId val="1394958400"/>
      </c:lineChart>
      <c:catAx>
        <c:axId val="1394953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ru-RU" sz="800" b="1">
                    <a:solidFill>
                      <a:schemeClr val="tx1"/>
                    </a:solidFill>
                    <a:latin typeface="Times New Roman" panose="02020603050405020304" pitchFamily="18" charset="0"/>
                    <a:cs typeface="Times New Roman" panose="02020603050405020304" pitchFamily="18" charset="0"/>
                  </a:rPr>
                  <a:t>Время прогрева</a:t>
                </a:r>
                <a:r>
                  <a:rPr lang="en-US" sz="800" b="1">
                    <a:solidFill>
                      <a:schemeClr val="tx1"/>
                    </a:solidFill>
                    <a:latin typeface="Times New Roman" panose="02020603050405020304" pitchFamily="18" charset="0"/>
                    <a:cs typeface="Times New Roman" panose="02020603050405020304" pitchFamily="18" charset="0"/>
                  </a:rPr>
                  <a:t> t,</a:t>
                </a:r>
                <a:r>
                  <a:rPr lang="en-US" sz="800" b="1" baseline="0">
                    <a:solidFill>
                      <a:schemeClr val="tx1"/>
                    </a:solidFill>
                    <a:latin typeface="Times New Roman" panose="02020603050405020304" pitchFamily="18" charset="0"/>
                    <a:cs typeface="Times New Roman" panose="02020603050405020304" pitchFamily="18" charset="0"/>
                  </a:rPr>
                  <a:t> </a:t>
                </a:r>
                <a:r>
                  <a:rPr lang="ru-RU" sz="800" b="1" baseline="0">
                    <a:solidFill>
                      <a:schemeClr val="tx1"/>
                    </a:solidFill>
                    <a:latin typeface="Times New Roman" panose="02020603050405020304" pitchFamily="18" charset="0"/>
                    <a:cs typeface="Times New Roman" panose="02020603050405020304" pitchFamily="18" charset="0"/>
                  </a:rPr>
                  <a:t>мин </a:t>
                </a:r>
                <a:endParaRPr lang="ru-RU" sz="8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39780504976095293"/>
              <c:y val="0.8728159782166268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94958400"/>
        <c:crosses val="autoZero"/>
        <c:auto val="1"/>
        <c:lblAlgn val="ctr"/>
        <c:lblOffset val="100"/>
        <c:noMultiLvlLbl val="1"/>
      </c:catAx>
      <c:valAx>
        <c:axId val="1394958400"/>
        <c:scaling>
          <c:orientation val="minMax"/>
          <c:max val="1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mn-lt"/>
                    <a:ea typeface="+mn-ea"/>
                    <a:cs typeface="+mn-cs"/>
                  </a:defRPr>
                </a:pPr>
                <a:r>
                  <a:rPr lang="ru-RU" sz="800" b="1">
                    <a:solidFill>
                      <a:schemeClr val="tx1"/>
                    </a:solidFill>
                    <a:latin typeface="Times New Roman" panose="02020603050405020304" pitchFamily="18" charset="0"/>
                    <a:cs typeface="Times New Roman" panose="02020603050405020304" pitchFamily="18" charset="0"/>
                  </a:rPr>
                  <a:t>Температура</a:t>
                </a:r>
                <a:r>
                  <a:rPr lang="ru-RU" sz="800" b="1" baseline="0">
                    <a:solidFill>
                      <a:schemeClr val="tx1"/>
                    </a:solidFill>
                    <a:latin typeface="Times New Roman" panose="02020603050405020304" pitchFamily="18" charset="0"/>
                    <a:cs typeface="Times New Roman" panose="02020603050405020304" pitchFamily="18" charset="0"/>
                  </a:rPr>
                  <a:t> пара, </a:t>
                </a:r>
                <a:r>
                  <a:rPr lang="ru-RU" sz="800" b="1" baseline="30000">
                    <a:solidFill>
                      <a:schemeClr val="tx1"/>
                    </a:solidFill>
                    <a:effectLst/>
                    <a:latin typeface="Times New Roman" panose="02020603050405020304" pitchFamily="18" charset="0"/>
                    <a:cs typeface="Times New Roman" panose="02020603050405020304" pitchFamily="18" charset="0"/>
                  </a:rPr>
                  <a:t>0</a:t>
                </a:r>
                <a:r>
                  <a:rPr lang="ru-RU" sz="800" b="1">
                    <a:solidFill>
                      <a:schemeClr val="tx1"/>
                    </a:solidFill>
                    <a:effectLst/>
                    <a:latin typeface="Times New Roman" panose="02020603050405020304" pitchFamily="18" charset="0"/>
                    <a:cs typeface="Times New Roman" panose="02020603050405020304" pitchFamily="18" charset="0"/>
                  </a:rPr>
                  <a:t>С</a:t>
                </a:r>
                <a:endParaRPr lang="en-US" sz="800" b="1">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2.7306552351392264E-2"/>
              <c:y val="0.27850887851981465"/>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94953408"/>
        <c:crossesAt val="1"/>
        <c:crossBetween val="midCat"/>
        <c:majorUnit val="10"/>
      </c:valAx>
      <c:spPr>
        <a:noFill/>
        <a:ln>
          <a:noFill/>
        </a:ln>
        <a:effectLst/>
      </c:spPr>
    </c:plotArea>
    <c:legend>
      <c:legendPos val="b"/>
      <c:layout>
        <c:manualLayout>
          <c:xMode val="edge"/>
          <c:yMode val="edge"/>
          <c:x val="1.303685989170578E-2"/>
          <c:y val="0.93270902634496899"/>
          <c:w val="0.98469633945191426"/>
          <c:h val="6.016084887784748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a:gsLst>
        <a:gs pos="0">
          <a:schemeClr val="accent1">
            <a:lumMod val="20000"/>
            <a:lumOff val="80000"/>
          </a:schemeClr>
        </a:gs>
        <a:gs pos="100000">
          <a:schemeClr val="accent2">
            <a:lumMod val="40000"/>
            <a:lumOff val="60000"/>
          </a:scheme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ru-RU" sz="1000" b="1">
                <a:solidFill>
                  <a:schemeClr val="tx1"/>
                </a:solidFill>
                <a:latin typeface="Times New Roman" panose="02020603050405020304" pitchFamily="18" charset="0"/>
                <a:cs typeface="Times New Roman" panose="02020603050405020304" pitchFamily="18" charset="0"/>
              </a:rPr>
              <a:t>Зависимость температуры</a:t>
            </a:r>
            <a:r>
              <a:rPr lang="ru-RU" sz="1000" b="1" baseline="0">
                <a:solidFill>
                  <a:schemeClr val="tx1"/>
                </a:solidFill>
                <a:latin typeface="Times New Roman" panose="02020603050405020304" pitchFamily="18" charset="0"/>
                <a:cs typeface="Times New Roman" panose="02020603050405020304" pitchFamily="18" charset="0"/>
              </a:rPr>
              <a:t> от времени прогрева датчика</a:t>
            </a:r>
            <a:r>
              <a:rPr lang="en-US" sz="1000" b="1" baseline="0">
                <a:solidFill>
                  <a:schemeClr val="tx1"/>
                </a:solidFill>
                <a:latin typeface="Times New Roman" panose="02020603050405020304" pitchFamily="18" charset="0"/>
                <a:cs typeface="Times New Roman" panose="02020603050405020304" pitchFamily="18" charset="0"/>
              </a:rPr>
              <a:t> 10</a:t>
            </a:r>
            <a:r>
              <a:rPr lang="ru-RU" sz="1000" b="1" baseline="0">
                <a:solidFill>
                  <a:schemeClr val="tx1"/>
                </a:solidFill>
                <a:latin typeface="Times New Roman" panose="02020603050405020304" pitchFamily="18" charset="0"/>
                <a:cs typeface="Times New Roman" panose="02020603050405020304" pitchFamily="18" charset="0"/>
              </a:rPr>
              <a:t> с подогревом (Тс</a:t>
            </a:r>
            <a:r>
              <a:rPr lang="en-US" sz="1000" b="1" baseline="0">
                <a:solidFill>
                  <a:schemeClr val="tx1"/>
                </a:solidFill>
                <a:latin typeface="Times New Roman" panose="02020603050405020304" pitchFamily="18" charset="0"/>
                <a:cs typeface="Times New Roman" panose="02020603050405020304" pitchFamily="18" charset="0"/>
              </a:rPr>
              <a:t>10</a:t>
            </a:r>
            <a:r>
              <a:rPr lang="ru-RU" sz="1000" b="1" baseline="0">
                <a:solidFill>
                  <a:schemeClr val="tx1"/>
                </a:solidFill>
                <a:latin typeface="Times New Roman" panose="02020603050405020304" pitchFamily="18" charset="0"/>
                <a:cs typeface="Times New Roman" panose="02020603050405020304" pitchFamily="18" charset="0"/>
              </a:rPr>
              <a:t>) и без подогрева (Т</a:t>
            </a:r>
            <a:r>
              <a:rPr lang="en-US" sz="1000" b="1" baseline="0">
                <a:solidFill>
                  <a:schemeClr val="tx1"/>
                </a:solidFill>
                <a:latin typeface="Times New Roman" panose="02020603050405020304" pitchFamily="18" charset="0"/>
                <a:cs typeface="Times New Roman" panose="02020603050405020304" pitchFamily="18" charset="0"/>
              </a:rPr>
              <a:t>10</a:t>
            </a:r>
            <a:r>
              <a:rPr lang="ru-RU" sz="1000" b="1" baseline="0">
                <a:solidFill>
                  <a:schemeClr val="tx1"/>
                </a:solidFill>
                <a:latin typeface="Times New Roman" panose="02020603050405020304" pitchFamily="18" charset="0"/>
                <a:cs typeface="Times New Roman" panose="02020603050405020304" pitchFamily="18" charset="0"/>
              </a:rPr>
              <a:t>)</a:t>
            </a:r>
            <a:endParaRPr lang="en-US" sz="10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2240538358761084"/>
          <c:y val="2.4955436720142603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452024746312641"/>
          <c:y val="6.5925751101857499E-2"/>
          <c:w val="0.87027059317356159"/>
          <c:h val="0.70796997620706414"/>
        </c:manualLayout>
      </c:layout>
      <c:lineChart>
        <c:grouping val="standard"/>
        <c:varyColors val="0"/>
        <c:ser>
          <c:idx val="4"/>
          <c:order val="0"/>
          <c:tx>
            <c:strRef>
              <c:f>Лист2!$P$3</c:f>
              <c:strCache>
                <c:ptCount val="1"/>
                <c:pt idx="0">
                  <c:v>Tc10</c:v>
                </c:pt>
              </c:strCache>
            </c:strRef>
          </c:tx>
          <c:spPr>
            <a:ln w="25400" cap="rnd">
              <a:noFill/>
              <a:round/>
            </a:ln>
            <a:effectLst/>
          </c:spPr>
          <c:marker>
            <c:symbol val="circle"/>
            <c:size val="5"/>
            <c:spPr>
              <a:solidFill>
                <a:srgbClr val="FF0000"/>
              </a:solidFill>
              <a:ln w="9525">
                <a:solidFill>
                  <a:srgbClr val="C00000"/>
                </a:solidFill>
              </a:ln>
              <a:effectLst/>
            </c:spPr>
          </c:marker>
          <c:trendline>
            <c:spPr>
              <a:ln w="19050" cap="rnd" cmpd="sng">
                <a:solidFill>
                  <a:srgbClr val="C00000"/>
                </a:solidFill>
                <a:prstDash val="solid"/>
              </a:ln>
              <a:effectLst/>
            </c:spPr>
            <c:trendlineType val="log"/>
            <c:dispRSqr val="0"/>
            <c:dispEq val="0"/>
          </c:trendline>
          <c:cat>
            <c:numRef>
              <c:f>Лист2!$A$16:$A$23</c:f>
              <c:numCache>
                <c:formatCode>General</c:formatCode>
                <c:ptCount val="8"/>
                <c:pt idx="0">
                  <c:v>0</c:v>
                </c:pt>
                <c:pt idx="1">
                  <c:v>30</c:v>
                </c:pt>
                <c:pt idx="2">
                  <c:v>60</c:v>
                </c:pt>
                <c:pt idx="3">
                  <c:v>90</c:v>
                </c:pt>
                <c:pt idx="4">
                  <c:v>120</c:v>
                </c:pt>
                <c:pt idx="5">
                  <c:v>150</c:v>
                </c:pt>
                <c:pt idx="6">
                  <c:v>180</c:v>
                </c:pt>
                <c:pt idx="7">
                  <c:v>210</c:v>
                </c:pt>
              </c:numCache>
            </c:numRef>
          </c:cat>
          <c:val>
            <c:numRef>
              <c:f>Лист2!$P$4:$P$11</c:f>
              <c:numCache>
                <c:formatCode>General</c:formatCode>
                <c:ptCount val="8"/>
                <c:pt idx="0">
                  <c:v>22.5</c:v>
                </c:pt>
                <c:pt idx="1">
                  <c:v>31.25</c:v>
                </c:pt>
                <c:pt idx="2">
                  <c:v>59.7</c:v>
                </c:pt>
                <c:pt idx="3">
                  <c:v>73.25</c:v>
                </c:pt>
                <c:pt idx="4">
                  <c:v>79.5</c:v>
                </c:pt>
                <c:pt idx="5">
                  <c:v>96.6</c:v>
                </c:pt>
                <c:pt idx="6" formatCode="0.00">
                  <c:v>116.25</c:v>
                </c:pt>
                <c:pt idx="7">
                  <c:v>131.9</c:v>
                </c:pt>
              </c:numCache>
            </c:numRef>
          </c:val>
          <c:smooth val="1"/>
          <c:extLst>
            <c:ext xmlns:c16="http://schemas.microsoft.com/office/drawing/2014/chart" uri="{C3380CC4-5D6E-409C-BE32-E72D297353CC}">
              <c16:uniqueId val="{00000001-7C69-AA41-B138-2ABCEE86AAE8}"/>
            </c:ext>
          </c:extLst>
        </c:ser>
        <c:ser>
          <c:idx val="0"/>
          <c:order val="1"/>
          <c:tx>
            <c:strRef>
              <c:f>Лист2!$P$15</c:f>
              <c:strCache>
                <c:ptCount val="1"/>
                <c:pt idx="0">
                  <c:v>Т10</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olid"/>
              </a:ln>
              <a:effectLst/>
            </c:spPr>
            <c:trendlineType val="log"/>
            <c:dispRSqr val="0"/>
            <c:dispEq val="0"/>
          </c:trendline>
          <c:cat>
            <c:numRef>
              <c:f>Лист2!$A$16:$A$23</c:f>
              <c:numCache>
                <c:formatCode>General</c:formatCode>
                <c:ptCount val="8"/>
                <c:pt idx="0">
                  <c:v>0</c:v>
                </c:pt>
                <c:pt idx="1">
                  <c:v>30</c:v>
                </c:pt>
                <c:pt idx="2">
                  <c:v>60</c:v>
                </c:pt>
                <c:pt idx="3">
                  <c:v>90</c:v>
                </c:pt>
                <c:pt idx="4">
                  <c:v>120</c:v>
                </c:pt>
                <c:pt idx="5">
                  <c:v>150</c:v>
                </c:pt>
                <c:pt idx="6">
                  <c:v>180</c:v>
                </c:pt>
                <c:pt idx="7">
                  <c:v>210</c:v>
                </c:pt>
              </c:numCache>
            </c:numRef>
          </c:cat>
          <c:val>
            <c:numRef>
              <c:f>Лист2!$P$16:$P$23</c:f>
              <c:numCache>
                <c:formatCode>General</c:formatCode>
                <c:ptCount val="8"/>
                <c:pt idx="0">
                  <c:v>22.3</c:v>
                </c:pt>
                <c:pt idx="1">
                  <c:v>29.2</c:v>
                </c:pt>
                <c:pt idx="2">
                  <c:v>33.700000000000003</c:v>
                </c:pt>
                <c:pt idx="3">
                  <c:v>45.6</c:v>
                </c:pt>
                <c:pt idx="4">
                  <c:v>63.8</c:v>
                </c:pt>
                <c:pt idx="5">
                  <c:v>88.2</c:v>
                </c:pt>
                <c:pt idx="6">
                  <c:v>90.7</c:v>
                </c:pt>
                <c:pt idx="7">
                  <c:v>109.8</c:v>
                </c:pt>
              </c:numCache>
            </c:numRef>
          </c:val>
          <c:smooth val="0"/>
          <c:extLst>
            <c:ext xmlns:c16="http://schemas.microsoft.com/office/drawing/2014/chart" uri="{C3380CC4-5D6E-409C-BE32-E72D297353CC}">
              <c16:uniqueId val="{00000003-7C69-AA41-B138-2ABCEE86AAE8}"/>
            </c:ext>
          </c:extLst>
        </c:ser>
        <c:dLbls>
          <c:showLegendKey val="0"/>
          <c:showVal val="0"/>
          <c:showCatName val="0"/>
          <c:showSerName val="0"/>
          <c:showPercent val="0"/>
          <c:showBubbleSize val="0"/>
        </c:dLbls>
        <c:upDownBars>
          <c:gapWidth val="150"/>
          <c:upBars>
            <c:spPr>
              <a:solidFill>
                <a:schemeClr val="lt1"/>
              </a:solidFill>
              <a:ln w="9525" cap="flat" cmpd="sng" algn="ctr">
                <a:solidFill>
                  <a:schemeClr val="tx1">
                    <a:lumMod val="65000"/>
                    <a:lumOff val="35000"/>
                  </a:schemeClr>
                </a:solidFill>
                <a:round/>
              </a:ln>
              <a:effectLst/>
            </c:spPr>
          </c:upBars>
          <c:downBars>
            <c:spPr>
              <a:gradFill>
                <a:gsLst>
                  <a:gs pos="0">
                    <a:schemeClr val="accent1">
                      <a:lumMod val="20000"/>
                      <a:lumOff val="80000"/>
                    </a:schemeClr>
                  </a:gs>
                  <a:gs pos="100000">
                    <a:schemeClr val="accent2">
                      <a:lumMod val="40000"/>
                      <a:lumOff val="60000"/>
                    </a:schemeClr>
                  </a:gs>
                </a:gsLst>
                <a:lin ang="5400000" scaled="1"/>
              </a:gradFill>
              <a:ln w="9525" cap="flat" cmpd="sng" algn="ctr">
                <a:solidFill>
                  <a:schemeClr val="tx1"/>
                </a:solidFill>
                <a:round/>
              </a:ln>
              <a:effectLst/>
            </c:spPr>
          </c:downBars>
        </c:upDownBars>
        <c:marker val="1"/>
        <c:smooth val="0"/>
        <c:axId val="1394953408"/>
        <c:axId val="1394958400"/>
      </c:lineChart>
      <c:catAx>
        <c:axId val="1394953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ru-RU" sz="800" b="1">
                    <a:solidFill>
                      <a:schemeClr val="tx1"/>
                    </a:solidFill>
                    <a:latin typeface="Times New Roman" panose="02020603050405020304" pitchFamily="18" charset="0"/>
                    <a:cs typeface="Times New Roman" panose="02020603050405020304" pitchFamily="18" charset="0"/>
                  </a:rPr>
                  <a:t>Время прогрева</a:t>
                </a:r>
                <a:r>
                  <a:rPr lang="en-US" sz="800" b="1">
                    <a:solidFill>
                      <a:schemeClr val="tx1"/>
                    </a:solidFill>
                    <a:latin typeface="Times New Roman" panose="02020603050405020304" pitchFamily="18" charset="0"/>
                    <a:cs typeface="Times New Roman" panose="02020603050405020304" pitchFamily="18" charset="0"/>
                  </a:rPr>
                  <a:t> t,</a:t>
                </a:r>
                <a:r>
                  <a:rPr lang="en-US" sz="800" b="1" baseline="0">
                    <a:solidFill>
                      <a:schemeClr val="tx1"/>
                    </a:solidFill>
                    <a:latin typeface="Times New Roman" panose="02020603050405020304" pitchFamily="18" charset="0"/>
                    <a:cs typeface="Times New Roman" panose="02020603050405020304" pitchFamily="18" charset="0"/>
                  </a:rPr>
                  <a:t> </a:t>
                </a:r>
                <a:r>
                  <a:rPr lang="ru-RU" sz="800" b="1" baseline="0">
                    <a:solidFill>
                      <a:schemeClr val="tx1"/>
                    </a:solidFill>
                    <a:latin typeface="Times New Roman" panose="02020603050405020304" pitchFamily="18" charset="0"/>
                    <a:cs typeface="Times New Roman" panose="02020603050405020304" pitchFamily="18" charset="0"/>
                  </a:rPr>
                  <a:t>мин </a:t>
                </a:r>
                <a:endParaRPr lang="ru-RU" sz="8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39780511029664556"/>
              <c:y val="0.8537367303210637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94958400"/>
        <c:crosses val="autoZero"/>
        <c:auto val="1"/>
        <c:lblAlgn val="ctr"/>
        <c:lblOffset val="100"/>
        <c:noMultiLvlLbl val="1"/>
      </c:catAx>
      <c:valAx>
        <c:axId val="1394958400"/>
        <c:scaling>
          <c:orientation val="minMax"/>
          <c:max val="1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mn-lt"/>
                    <a:ea typeface="+mn-ea"/>
                    <a:cs typeface="+mn-cs"/>
                  </a:defRPr>
                </a:pPr>
                <a:r>
                  <a:rPr lang="ru-RU" sz="800" b="1">
                    <a:solidFill>
                      <a:schemeClr val="tx1"/>
                    </a:solidFill>
                    <a:latin typeface="Times New Roman" panose="02020603050405020304" pitchFamily="18" charset="0"/>
                    <a:cs typeface="Times New Roman" panose="02020603050405020304" pitchFamily="18" charset="0"/>
                  </a:rPr>
                  <a:t>Температура</a:t>
                </a:r>
                <a:r>
                  <a:rPr lang="ru-RU" sz="800" b="1" baseline="0">
                    <a:solidFill>
                      <a:schemeClr val="tx1"/>
                    </a:solidFill>
                    <a:latin typeface="Times New Roman" panose="02020603050405020304" pitchFamily="18" charset="0"/>
                    <a:cs typeface="Times New Roman" panose="02020603050405020304" pitchFamily="18" charset="0"/>
                  </a:rPr>
                  <a:t> пара, </a:t>
                </a:r>
                <a:r>
                  <a:rPr lang="ru-RU" sz="800" b="1" baseline="30000">
                    <a:solidFill>
                      <a:schemeClr val="tx1"/>
                    </a:solidFill>
                    <a:effectLst/>
                    <a:latin typeface="Times New Roman" panose="02020603050405020304" pitchFamily="18" charset="0"/>
                    <a:cs typeface="Times New Roman" panose="02020603050405020304" pitchFamily="18" charset="0"/>
                  </a:rPr>
                  <a:t>0</a:t>
                </a:r>
                <a:r>
                  <a:rPr lang="ru-RU" sz="800" b="1">
                    <a:solidFill>
                      <a:schemeClr val="tx1"/>
                    </a:solidFill>
                    <a:effectLst/>
                    <a:latin typeface="Times New Roman" panose="02020603050405020304" pitchFamily="18" charset="0"/>
                    <a:cs typeface="Times New Roman" panose="02020603050405020304" pitchFamily="18" charset="0"/>
                  </a:rPr>
                  <a:t>С</a:t>
                </a:r>
                <a:endParaRPr lang="en-US" sz="800" b="1">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8.4588890532636858E-3"/>
              <c:y val="0.22753708374099316"/>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94953408"/>
        <c:crossesAt val="1"/>
        <c:crossBetween val="midCat"/>
        <c:majorUnit val="10"/>
      </c:valAx>
      <c:spPr>
        <a:noFill/>
        <a:ln>
          <a:noFill/>
        </a:ln>
        <a:effectLst/>
      </c:spPr>
    </c:plotArea>
    <c:legend>
      <c:legendPos val="b"/>
      <c:layout>
        <c:manualLayout>
          <c:xMode val="edge"/>
          <c:yMode val="edge"/>
          <c:x val="0"/>
          <c:y val="0.93270902634496899"/>
          <c:w val="0.9990517426390767"/>
          <c:h val="6.016084887784748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a:gsLst>
        <a:gs pos="0">
          <a:schemeClr val="accent1">
            <a:lumMod val="20000"/>
            <a:lumOff val="80000"/>
          </a:schemeClr>
        </a:gs>
        <a:gs pos="100000">
          <a:schemeClr val="accent2">
            <a:lumMod val="40000"/>
            <a:lumOff val="60000"/>
          </a:scheme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873869118315501"/>
          <c:y val="8.5901357654034199E-2"/>
          <c:w val="0.81699599700875403"/>
          <c:h val="0.77778586411273976"/>
        </c:manualLayout>
      </c:layout>
      <c:scatterChart>
        <c:scatterStyle val="lineMarker"/>
        <c:varyColors val="0"/>
        <c:ser>
          <c:idx val="1"/>
          <c:order val="0"/>
          <c:xVal>
            <c:numRef>
              <c:f>Лист1!$A$1:$A$9</c:f>
              <c:numCache>
                <c:formatCode>General</c:formatCode>
                <c:ptCount val="9"/>
                <c:pt idx="0">
                  <c:v>86</c:v>
                </c:pt>
                <c:pt idx="1">
                  <c:v>100</c:v>
                </c:pt>
                <c:pt idx="2">
                  <c:v>150</c:v>
                </c:pt>
                <c:pt idx="3">
                  <c:v>200</c:v>
                </c:pt>
                <c:pt idx="4">
                  <c:v>250</c:v>
                </c:pt>
                <c:pt idx="5">
                  <c:v>300</c:v>
                </c:pt>
                <c:pt idx="6">
                  <c:v>350</c:v>
                </c:pt>
                <c:pt idx="7">
                  <c:v>500</c:v>
                </c:pt>
                <c:pt idx="8">
                  <c:v>550</c:v>
                </c:pt>
              </c:numCache>
            </c:numRef>
          </c:xVal>
          <c:yVal>
            <c:numRef>
              <c:f>Лист1!$B$1:$B$9</c:f>
              <c:numCache>
                <c:formatCode>General</c:formatCode>
                <c:ptCount val="9"/>
                <c:pt idx="0">
                  <c:v>6724</c:v>
                </c:pt>
                <c:pt idx="1">
                  <c:v>4907</c:v>
                </c:pt>
                <c:pt idx="2">
                  <c:v>2692</c:v>
                </c:pt>
                <c:pt idx="3">
                  <c:v>607</c:v>
                </c:pt>
                <c:pt idx="4">
                  <c:v>95</c:v>
                </c:pt>
                <c:pt idx="5">
                  <c:v>24</c:v>
                </c:pt>
                <c:pt idx="6">
                  <c:v>10</c:v>
                </c:pt>
                <c:pt idx="7">
                  <c:v>5</c:v>
                </c:pt>
                <c:pt idx="8">
                  <c:v>1.4</c:v>
                </c:pt>
              </c:numCache>
            </c:numRef>
          </c:yVal>
          <c:smooth val="0"/>
          <c:extLst>
            <c:ext xmlns:c16="http://schemas.microsoft.com/office/drawing/2014/chart" uri="{C3380CC4-5D6E-409C-BE32-E72D297353CC}">
              <c16:uniqueId val="{00000000-5E83-4E16-BE3F-A4EB67A56122}"/>
            </c:ext>
          </c:extLst>
        </c:ser>
        <c:ser>
          <c:idx val="0"/>
          <c:order val="1"/>
          <c:spPr>
            <a:ln w="19050" cap="rnd">
              <a:solidFill>
                <a:schemeClr val="accent1"/>
              </a:solidFill>
              <a:round/>
            </a:ln>
            <a:effectLst/>
          </c:spPr>
          <c:marker>
            <c:symbol val="circle"/>
            <c:size val="3"/>
            <c:spPr>
              <a:solidFill>
                <a:srgbClr val="ED7D31">
                  <a:lumMod val="60000"/>
                  <a:lumOff val="40000"/>
                </a:srgbClr>
              </a:solidFill>
              <a:ln w="9525">
                <a:solidFill>
                  <a:schemeClr val="accent1"/>
                </a:solidFill>
              </a:ln>
              <a:effectLst/>
            </c:spPr>
          </c:marker>
          <c:xVal>
            <c:numRef>
              <c:f>Лист1!$A$1:$A$9</c:f>
              <c:numCache>
                <c:formatCode>General</c:formatCode>
                <c:ptCount val="9"/>
                <c:pt idx="0">
                  <c:v>86</c:v>
                </c:pt>
                <c:pt idx="1">
                  <c:v>100</c:v>
                </c:pt>
                <c:pt idx="2">
                  <c:v>150</c:v>
                </c:pt>
                <c:pt idx="3">
                  <c:v>200</c:v>
                </c:pt>
                <c:pt idx="4">
                  <c:v>250</c:v>
                </c:pt>
                <c:pt idx="5">
                  <c:v>300</c:v>
                </c:pt>
                <c:pt idx="6">
                  <c:v>350</c:v>
                </c:pt>
                <c:pt idx="7">
                  <c:v>500</c:v>
                </c:pt>
                <c:pt idx="8">
                  <c:v>550</c:v>
                </c:pt>
              </c:numCache>
            </c:numRef>
          </c:xVal>
          <c:yVal>
            <c:numRef>
              <c:f>Лист1!$B$1:$B$9</c:f>
              <c:numCache>
                <c:formatCode>General</c:formatCode>
                <c:ptCount val="9"/>
                <c:pt idx="0">
                  <c:v>6724</c:v>
                </c:pt>
                <c:pt idx="1">
                  <c:v>4907</c:v>
                </c:pt>
                <c:pt idx="2">
                  <c:v>2692</c:v>
                </c:pt>
                <c:pt idx="3">
                  <c:v>607</c:v>
                </c:pt>
                <c:pt idx="4">
                  <c:v>95</c:v>
                </c:pt>
                <c:pt idx="5">
                  <c:v>24</c:v>
                </c:pt>
                <c:pt idx="6">
                  <c:v>10</c:v>
                </c:pt>
                <c:pt idx="7">
                  <c:v>5</c:v>
                </c:pt>
                <c:pt idx="8">
                  <c:v>1.4</c:v>
                </c:pt>
              </c:numCache>
            </c:numRef>
          </c:yVal>
          <c:smooth val="0"/>
          <c:extLst>
            <c:ext xmlns:c16="http://schemas.microsoft.com/office/drawing/2014/chart" uri="{C3380CC4-5D6E-409C-BE32-E72D297353CC}">
              <c16:uniqueId val="{00000001-5E83-4E16-BE3F-A4EB67A56122}"/>
            </c:ext>
          </c:extLst>
        </c:ser>
        <c:dLbls>
          <c:showLegendKey val="0"/>
          <c:showVal val="0"/>
          <c:showCatName val="0"/>
          <c:showSerName val="0"/>
          <c:showPercent val="0"/>
          <c:showBubbleSize val="0"/>
        </c:dLbls>
        <c:axId val="-2139779744"/>
        <c:axId val="-2080301408"/>
      </c:scatterChart>
      <c:valAx>
        <c:axId val="-2139779744"/>
        <c:scaling>
          <c:orientation val="minMax"/>
        </c:scaling>
        <c:delete val="0"/>
        <c:axPos val="b"/>
        <c:majorGridlines>
          <c:spPr>
            <a:ln w="9525" cap="flat" cmpd="sng" algn="ctr">
              <a:solidFill>
                <a:sysClr val="windowText" lastClr="000000"/>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ru-RU" sz="800" b="1">
                    <a:latin typeface="Times New Roman" panose="02020603050405020304" pitchFamily="18" charset="0"/>
                    <a:cs typeface="Times New Roman" panose="02020603050405020304" pitchFamily="18" charset="0"/>
                  </a:rPr>
                  <a:t>Температура</a:t>
                </a:r>
                <a:r>
                  <a:rPr lang="ru-RU" sz="800" b="1" baseline="0">
                    <a:latin typeface="Times New Roman" panose="02020603050405020304" pitchFamily="18" charset="0"/>
                    <a:cs typeface="Times New Roman" panose="02020603050405020304" pitchFamily="18" charset="0"/>
                  </a:rPr>
                  <a:t> пласта (</a:t>
                </a:r>
                <a:r>
                  <a:rPr lang="kk-KZ" sz="800" b="1" i="0">
                    <a:effectLst/>
                    <a:latin typeface="Times New Roman" panose="02020603050405020304" pitchFamily="18" charset="0"/>
                    <a:cs typeface="Times New Roman" panose="02020603050405020304" pitchFamily="18" charset="0"/>
                  </a:rPr>
                  <a:t>℉</a:t>
                </a:r>
                <a:r>
                  <a:rPr lang="kk-KZ" sz="800" b="0" i="0">
                    <a:effectLst/>
                    <a:latin typeface="Times New Roman" panose="02020603050405020304" pitchFamily="18" charset="0"/>
                    <a:cs typeface="Times New Roman" panose="02020603050405020304" pitchFamily="18" charset="0"/>
                  </a:rPr>
                  <a:t>)</a:t>
                </a:r>
                <a:endParaRPr lang="ru-RU" sz="1000">
                  <a:latin typeface="Times New Roman" panose="02020603050405020304" pitchFamily="18" charset="0"/>
                  <a:cs typeface="Times New Roman" panose="02020603050405020304" pitchFamily="18" charset="0"/>
                </a:endParaRPr>
              </a:p>
            </c:rich>
          </c:tx>
          <c:layout>
            <c:manualLayout>
              <c:xMode val="edge"/>
              <c:yMode val="edge"/>
              <c:x val="0.38305647725342123"/>
              <c:y val="0.9417197094253854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80301408"/>
        <c:crosses val="autoZero"/>
        <c:crossBetween val="midCat"/>
        <c:majorUnit val="50"/>
      </c:valAx>
      <c:valAx>
        <c:axId val="-2080301408"/>
        <c:scaling>
          <c:orientation val="minMax"/>
          <c:max val="7000"/>
        </c:scaling>
        <c:delete val="0"/>
        <c:axPos val="l"/>
        <c:majorGridlines>
          <c:spPr>
            <a:ln w="9525" cap="flat" cmpd="sng" algn="ctr">
              <a:gradFill flip="none" rotWithShape="1">
                <a:gsLst>
                  <a:gs pos="0">
                    <a:srgbClr val="4472C4">
                      <a:lumMod val="89000"/>
                    </a:srgbClr>
                  </a:gs>
                  <a:gs pos="23000">
                    <a:srgbClr val="4472C4">
                      <a:lumMod val="89000"/>
                    </a:srgbClr>
                  </a:gs>
                  <a:gs pos="69000">
                    <a:srgbClr val="4472C4">
                      <a:lumMod val="75000"/>
                    </a:srgbClr>
                  </a:gs>
                  <a:gs pos="97000">
                    <a:srgbClr val="4472C4">
                      <a:lumMod val="70000"/>
                    </a:srgbClr>
                  </a:gs>
                </a:gsLst>
                <a:path path="circle">
                  <a:fillToRect l="50000" t="50000" r="50000" b="50000"/>
                </a:path>
                <a:tileRect/>
              </a:gra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800" b="1">
                    <a:latin typeface="Times New Roman" panose="02020603050405020304" pitchFamily="18" charset="0"/>
                    <a:cs typeface="Times New Roman" panose="02020603050405020304" pitchFamily="18" charset="0"/>
                  </a:rPr>
                  <a:t>Динамическая</a:t>
                </a:r>
                <a:r>
                  <a:rPr lang="ru-RU" sz="800" b="1" baseline="0">
                    <a:latin typeface="Times New Roman" panose="02020603050405020304" pitchFamily="18" charset="0"/>
                    <a:cs typeface="Times New Roman" panose="02020603050405020304" pitchFamily="18" charset="0"/>
                  </a:rPr>
                  <a:t> вязкость нефти </a:t>
                </a:r>
                <a:r>
                  <a:rPr lang="en-US" sz="800" b="1" baseline="0">
                    <a:latin typeface="Times New Roman" panose="02020603050405020304" pitchFamily="18" charset="0"/>
                    <a:cs typeface="Times New Roman" panose="02020603050405020304" pitchFamily="18" charset="0"/>
                  </a:rPr>
                  <a:t>(</a:t>
                </a:r>
                <a:r>
                  <a:rPr lang="kk-KZ" sz="800" b="1" baseline="0">
                    <a:latin typeface="Times New Roman" panose="02020603050405020304" pitchFamily="18" charset="0"/>
                    <a:cs typeface="Times New Roman" panose="02020603050405020304" pitchFamily="18" charset="0"/>
                  </a:rPr>
                  <a:t>сП)</a:t>
                </a:r>
                <a:endParaRPr lang="ru-RU" sz="800" b="1">
                  <a:latin typeface="Times New Roman" panose="02020603050405020304" pitchFamily="18" charset="0"/>
                  <a:cs typeface="Times New Roman" panose="02020603050405020304" pitchFamily="18" charset="0"/>
                </a:endParaRPr>
              </a:p>
            </c:rich>
          </c:tx>
          <c:layout>
            <c:manualLayout>
              <c:xMode val="edge"/>
              <c:yMode val="edge"/>
              <c:x val="7.7629784364526876E-3"/>
              <c:y val="9.7314372016347114E-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39779744"/>
        <c:crosses val="autoZero"/>
        <c:crossBetween val="midCat"/>
        <c:majorUnit val="500"/>
        <c:minorUnit val="10"/>
      </c:valAx>
      <c:spPr>
        <a:gradFill>
          <a:gsLst>
            <a:gs pos="0">
              <a:srgbClr val="FFC000">
                <a:lumMod val="5000"/>
                <a:lumOff val="95000"/>
              </a:srgbClr>
            </a:gs>
            <a:gs pos="74000">
              <a:srgbClr val="FFC000">
                <a:lumMod val="45000"/>
                <a:lumOff val="55000"/>
              </a:srgbClr>
            </a:gs>
            <a:gs pos="83000">
              <a:srgbClr val="FFC000">
                <a:lumMod val="45000"/>
                <a:lumOff val="55000"/>
              </a:srgbClr>
            </a:gs>
            <a:gs pos="100000">
              <a:srgbClr val="FFC000">
                <a:lumMod val="30000"/>
                <a:lumOff val="70000"/>
              </a:srgbClr>
            </a:gs>
          </a:gsLst>
          <a:lin ang="5400000" scaled="1"/>
        </a:gradFill>
        <a:ln>
          <a:solidFill>
            <a:srgbClr val="4472C4"/>
          </a:solidFill>
        </a:ln>
      </c:spPr>
    </c:plotArea>
    <c:plotVisOnly val="1"/>
    <c:dispBlanksAs val="gap"/>
    <c:showDLblsOverMax val="0"/>
  </c:chart>
  <c:spPr>
    <a:gradFill>
      <a:gsLst>
        <a:gs pos="0">
          <a:srgbClr val="70AD47">
            <a:lumMod val="5000"/>
            <a:lumOff val="95000"/>
          </a:srgbClr>
        </a:gs>
        <a:gs pos="74000">
          <a:srgbClr val="70AD47">
            <a:lumMod val="45000"/>
            <a:lumOff val="55000"/>
          </a:srgbClr>
        </a:gs>
        <a:gs pos="83000">
          <a:srgbClr val="70AD47">
            <a:lumMod val="45000"/>
            <a:lumOff val="55000"/>
          </a:srgbClr>
        </a:gs>
        <a:gs pos="100000">
          <a:srgbClr val="70AD47">
            <a:lumMod val="30000"/>
            <a:lumOff val="70000"/>
          </a:srgbClr>
        </a:gs>
      </a:gsLst>
      <a:lin ang="5400000" scaled="1"/>
    </a:gradFill>
    <a:ln w="15875" cap="flat" cmpd="sng" algn="ctr">
      <a:solidFill>
        <a:schemeClr val="accent1">
          <a:alpha val="48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accent5">
                    <a:lumMod val="75000"/>
                  </a:schemeClr>
                </a:solidFill>
              </a:rPr>
              <a:t>Дебит</a:t>
            </a:r>
            <a:r>
              <a:rPr lang="ru-RU" b="1" baseline="0">
                <a:solidFill>
                  <a:schemeClr val="accent5">
                    <a:lumMod val="75000"/>
                  </a:schemeClr>
                </a:solidFill>
              </a:rPr>
              <a:t> по годам</a:t>
            </a:r>
            <a:endParaRPr lang="ru-RU" b="1">
              <a:solidFill>
                <a:schemeClr val="accent5">
                  <a:lumMod val="75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solidFill>
                <a:srgbClr val="C00000"/>
              </a:solidFill>
              <a:round/>
            </a:ln>
            <a:effectLst/>
          </c:spPr>
          <c:marker>
            <c:symbol val="circle"/>
            <c:size val="5"/>
            <c:spPr>
              <a:solidFill>
                <a:schemeClr val="accent1"/>
              </a:solidFill>
              <a:ln w="9525">
                <a:solidFill>
                  <a:schemeClr val="accent1"/>
                </a:solidFill>
              </a:ln>
              <a:effectLst/>
            </c:spPr>
          </c:marker>
          <c:xVal>
            <c:numRef>
              <c:f>Лист1!$A$1:$A$10</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Лист1!$B$1:$B$10</c:f>
              <c:numCache>
                <c:formatCode>General</c:formatCode>
                <c:ptCount val="10"/>
                <c:pt idx="0">
                  <c:v>234.155</c:v>
                </c:pt>
                <c:pt idx="1">
                  <c:v>235.83</c:v>
                </c:pt>
                <c:pt idx="2">
                  <c:v>166.36</c:v>
                </c:pt>
                <c:pt idx="3">
                  <c:v>134.87</c:v>
                </c:pt>
                <c:pt idx="4">
                  <c:v>103.23</c:v>
                </c:pt>
                <c:pt idx="5">
                  <c:v>113.22</c:v>
                </c:pt>
                <c:pt idx="6">
                  <c:v>129.88999999999999</c:v>
                </c:pt>
                <c:pt idx="7">
                  <c:v>85.62</c:v>
                </c:pt>
                <c:pt idx="8">
                  <c:v>71.37</c:v>
                </c:pt>
                <c:pt idx="9">
                  <c:v>97.179999999999978</c:v>
                </c:pt>
              </c:numCache>
            </c:numRef>
          </c:yVal>
          <c:smooth val="0"/>
          <c:extLst>
            <c:ext xmlns:c16="http://schemas.microsoft.com/office/drawing/2014/chart" uri="{C3380CC4-5D6E-409C-BE32-E72D297353CC}">
              <c16:uniqueId val="{00000000-B2D5-4B39-8D92-1F36BADC2FD1}"/>
            </c:ext>
          </c:extLst>
        </c:ser>
        <c:dLbls>
          <c:showLegendKey val="0"/>
          <c:showVal val="0"/>
          <c:showCatName val="0"/>
          <c:showSerName val="0"/>
          <c:showPercent val="0"/>
          <c:showBubbleSize val="0"/>
        </c:dLbls>
        <c:axId val="-2128250848"/>
        <c:axId val="-2080267632"/>
      </c:scatterChart>
      <c:valAx>
        <c:axId val="-21282508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a:t>
                </a:r>
                <a:r>
                  <a:rPr lang="kk-KZ"/>
                  <a:t>годы)</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080267632"/>
        <c:crosses val="autoZero"/>
        <c:crossBetween val="midCat"/>
      </c:valAx>
      <c:valAx>
        <c:axId val="-2080267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q(</a:t>
                </a:r>
                <a:r>
                  <a:rPr lang="kk-KZ" sz="1000" b="0" i="0" u="none" strike="noStrike" baseline="0">
                    <a:effectLst/>
                  </a:rPr>
                  <a:t>м</a:t>
                </a:r>
                <a:r>
                  <a:rPr lang="ru-RU" sz="1000" b="0" i="0" u="none" strike="noStrike" baseline="0">
                    <a:effectLst/>
                  </a:rPr>
                  <a:t>^</a:t>
                </a:r>
                <a:r>
                  <a:rPr lang="kk-KZ" sz="1000" b="0" i="0" u="none" strike="noStrike" baseline="0">
                    <a:effectLst/>
                  </a:rPr>
                  <a:t>3/сут</a:t>
                </a:r>
                <a:r>
                  <a:rPr lang="en-US" sz="1000" b="0" i="0" u="none" strike="noStrike" baseline="0">
                    <a:effectLst/>
                  </a:rPr>
                  <a:t>)</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128250848"/>
        <c:crosses val="autoZero"/>
        <c:crossBetween val="midCat"/>
      </c:valAx>
      <c:spPr>
        <a:noFill/>
        <a:ln>
          <a:noFill/>
        </a:ln>
        <a:effectLst/>
      </c:spPr>
    </c:plotArea>
    <c:plotVisOnly val="1"/>
    <c:dispBlanksAs val="gap"/>
    <c:showDLblsOverMax val="0"/>
  </c:chart>
  <c:spPr>
    <a:gradFill>
      <a:gsLst>
        <a:gs pos="0">
          <a:srgbClr val="70AD47">
            <a:lumMod val="0"/>
            <a:lumOff val="100000"/>
          </a:srgbClr>
        </a:gs>
        <a:gs pos="35000">
          <a:srgbClr val="70AD47">
            <a:lumMod val="0"/>
            <a:lumOff val="100000"/>
          </a:srgbClr>
        </a:gs>
        <a:gs pos="90000">
          <a:srgbClr val="70AD47">
            <a:lumMod val="100000"/>
          </a:srgbClr>
        </a:gs>
      </a:gsLst>
      <a:path path="circle">
        <a:fillToRect l="50000" t="-80000" r="50000" b="180000"/>
      </a:path>
    </a:gra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accent5">
                    <a:lumMod val="75000"/>
                  </a:schemeClr>
                </a:solidFill>
              </a:rPr>
              <a:t>Дебит</a:t>
            </a:r>
            <a:r>
              <a:rPr lang="ru-RU" b="1" baseline="0">
                <a:solidFill>
                  <a:schemeClr val="accent5">
                    <a:lumMod val="75000"/>
                  </a:schemeClr>
                </a:solidFill>
              </a:rPr>
              <a:t> по годам</a:t>
            </a:r>
            <a:endParaRPr lang="ru-RU" b="1">
              <a:solidFill>
                <a:schemeClr val="accent5">
                  <a:lumMod val="75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solidFill>
                <a:srgbClr val="C00000"/>
              </a:solidFill>
              <a:round/>
            </a:ln>
            <a:effectLst/>
          </c:spPr>
          <c:marker>
            <c:symbol val="circle"/>
            <c:size val="5"/>
            <c:spPr>
              <a:solidFill>
                <a:schemeClr val="accent1"/>
              </a:solidFill>
              <a:ln w="9525">
                <a:solidFill>
                  <a:schemeClr val="accent1"/>
                </a:solidFill>
              </a:ln>
              <a:effectLst/>
            </c:spPr>
          </c:marker>
          <c:xVal>
            <c:numRef>
              <c:f>Лист1!$A$1:$A$10</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Лист1!$B$1:$B$10</c:f>
              <c:numCache>
                <c:formatCode>General</c:formatCode>
                <c:ptCount val="10"/>
                <c:pt idx="0">
                  <c:v>234.155</c:v>
                </c:pt>
                <c:pt idx="1">
                  <c:v>235.83</c:v>
                </c:pt>
                <c:pt idx="2">
                  <c:v>166.36</c:v>
                </c:pt>
                <c:pt idx="3">
                  <c:v>134.87</c:v>
                </c:pt>
                <c:pt idx="4">
                  <c:v>103.23</c:v>
                </c:pt>
                <c:pt idx="5">
                  <c:v>113.22</c:v>
                </c:pt>
                <c:pt idx="6">
                  <c:v>129.88999999999999</c:v>
                </c:pt>
                <c:pt idx="7">
                  <c:v>85.62</c:v>
                </c:pt>
                <c:pt idx="8">
                  <c:v>71.37</c:v>
                </c:pt>
                <c:pt idx="9">
                  <c:v>97.179999999999978</c:v>
                </c:pt>
              </c:numCache>
            </c:numRef>
          </c:yVal>
          <c:smooth val="0"/>
          <c:extLst>
            <c:ext xmlns:c16="http://schemas.microsoft.com/office/drawing/2014/chart" uri="{C3380CC4-5D6E-409C-BE32-E72D297353CC}">
              <c16:uniqueId val="{00000000-4A94-48CB-B3FF-3FAC6346AF16}"/>
            </c:ext>
          </c:extLst>
        </c:ser>
        <c:dLbls>
          <c:showLegendKey val="0"/>
          <c:showVal val="0"/>
          <c:showCatName val="0"/>
          <c:showSerName val="0"/>
          <c:showPercent val="0"/>
          <c:showBubbleSize val="0"/>
        </c:dLbls>
        <c:axId val="-2145361744"/>
        <c:axId val="-2139186864"/>
      </c:scatterChart>
      <c:valAx>
        <c:axId val="-21453617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a:t>
                </a:r>
                <a:r>
                  <a:rPr lang="kk-KZ"/>
                  <a:t>годы)</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139186864"/>
        <c:crosses val="autoZero"/>
        <c:crossBetween val="midCat"/>
      </c:valAx>
      <c:valAx>
        <c:axId val="-2139186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q(</a:t>
                </a:r>
                <a:r>
                  <a:rPr lang="kk-KZ" sz="1000" b="0" i="0" u="none" strike="noStrike" baseline="0">
                    <a:effectLst/>
                  </a:rPr>
                  <a:t>м</a:t>
                </a:r>
                <a:r>
                  <a:rPr lang="ru-RU" sz="1000" b="0" i="0" u="none" strike="noStrike" baseline="0">
                    <a:effectLst/>
                  </a:rPr>
                  <a:t>^</a:t>
                </a:r>
                <a:r>
                  <a:rPr lang="kk-KZ" sz="1000" b="0" i="0" u="none" strike="noStrike" baseline="0">
                    <a:effectLst/>
                  </a:rPr>
                  <a:t>3/сут</a:t>
                </a:r>
                <a:r>
                  <a:rPr lang="en-US" sz="1000" b="0" i="0" u="none" strike="noStrike" baseline="0">
                    <a:effectLst/>
                  </a:rPr>
                  <a:t>)</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145361744"/>
        <c:crosses val="autoZero"/>
        <c:crossBetween val="midCat"/>
      </c:valAx>
      <c:spPr>
        <a:noFill/>
        <a:ln>
          <a:noFill/>
        </a:ln>
        <a:effectLst/>
      </c:spPr>
    </c:plotArea>
    <c:plotVisOnly val="1"/>
    <c:dispBlanksAs val="gap"/>
    <c:showDLblsOverMax val="0"/>
  </c:chart>
  <c:spPr>
    <a:gradFill>
      <a:gsLst>
        <a:gs pos="0">
          <a:srgbClr val="70AD47">
            <a:lumMod val="0"/>
            <a:lumOff val="100000"/>
          </a:srgbClr>
        </a:gs>
        <a:gs pos="35000">
          <a:srgbClr val="70AD47">
            <a:lumMod val="0"/>
            <a:lumOff val="100000"/>
          </a:srgbClr>
        </a:gs>
        <a:gs pos="90000">
          <a:srgbClr val="70AD47">
            <a:lumMod val="100000"/>
          </a:srgbClr>
        </a:gs>
      </a:gsLst>
      <a:path path="circle">
        <a:fillToRect l="50000" t="-80000" r="50000" b="180000"/>
      </a:path>
    </a:gra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accent5">
                    <a:lumMod val="75000"/>
                  </a:schemeClr>
                </a:solidFill>
              </a:rPr>
              <a:t>Дебит</a:t>
            </a:r>
            <a:r>
              <a:rPr lang="ru-RU" b="1" baseline="0">
                <a:solidFill>
                  <a:schemeClr val="accent5">
                    <a:lumMod val="75000"/>
                  </a:schemeClr>
                </a:solidFill>
              </a:rPr>
              <a:t> по годам</a:t>
            </a:r>
            <a:endParaRPr lang="ru-RU" b="1">
              <a:solidFill>
                <a:schemeClr val="accent5">
                  <a:lumMod val="75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391138758986846"/>
          <c:y val="0.14720183486238533"/>
          <c:w val="0.84943116977205935"/>
          <c:h val="0.62617749042837534"/>
        </c:manualLayout>
      </c:layout>
      <c:scatterChart>
        <c:scatterStyle val="lineMarker"/>
        <c:varyColors val="0"/>
        <c:ser>
          <c:idx val="0"/>
          <c:order val="0"/>
          <c:spPr>
            <a:ln w="19050" cap="rnd">
              <a:solidFill>
                <a:srgbClr val="C00000"/>
              </a:solidFill>
              <a:round/>
            </a:ln>
            <a:effectLst/>
          </c:spPr>
          <c:marker>
            <c:symbol val="circle"/>
            <c:size val="5"/>
            <c:spPr>
              <a:solidFill>
                <a:schemeClr val="accent1"/>
              </a:solidFill>
              <a:ln w="9525">
                <a:solidFill>
                  <a:schemeClr val="accent1"/>
                </a:solidFill>
              </a:ln>
              <a:effectLst/>
            </c:spPr>
          </c:marker>
          <c:xVal>
            <c:numRef>
              <c:f>Лист1!$A$1:$A$10</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Лист1!$B$1:$B$10</c:f>
              <c:numCache>
                <c:formatCode>General</c:formatCode>
                <c:ptCount val="10"/>
                <c:pt idx="0">
                  <c:v>234.155</c:v>
                </c:pt>
                <c:pt idx="1">
                  <c:v>235.83</c:v>
                </c:pt>
                <c:pt idx="2">
                  <c:v>166.36</c:v>
                </c:pt>
                <c:pt idx="3">
                  <c:v>134.87</c:v>
                </c:pt>
                <c:pt idx="4">
                  <c:v>103.23</c:v>
                </c:pt>
                <c:pt idx="5">
                  <c:v>113.22</c:v>
                </c:pt>
                <c:pt idx="6">
                  <c:v>129.88999999999999</c:v>
                </c:pt>
                <c:pt idx="7">
                  <c:v>85.62</c:v>
                </c:pt>
                <c:pt idx="8">
                  <c:v>71.37</c:v>
                </c:pt>
                <c:pt idx="9">
                  <c:v>97.179999999999978</c:v>
                </c:pt>
              </c:numCache>
            </c:numRef>
          </c:yVal>
          <c:smooth val="0"/>
          <c:extLst>
            <c:ext xmlns:c16="http://schemas.microsoft.com/office/drawing/2014/chart" uri="{C3380CC4-5D6E-409C-BE32-E72D297353CC}">
              <c16:uniqueId val="{00000000-EC74-405B-8DCF-EAA3F47DCBBB}"/>
            </c:ext>
          </c:extLst>
        </c:ser>
        <c:dLbls>
          <c:showLegendKey val="0"/>
          <c:showVal val="0"/>
          <c:showCatName val="0"/>
          <c:showSerName val="0"/>
          <c:showPercent val="0"/>
          <c:showBubbleSize val="0"/>
        </c:dLbls>
        <c:axId val="-2127833680"/>
        <c:axId val="-2127360688"/>
      </c:scatterChart>
      <c:valAx>
        <c:axId val="-21278336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t(</a:t>
                </a:r>
                <a:r>
                  <a:rPr lang="kk-KZ" b="1"/>
                  <a:t>годы)</a:t>
                </a:r>
                <a:endParaRPr lang="en-US" b="1"/>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127360688"/>
        <c:crosses val="autoZero"/>
        <c:crossBetween val="midCat"/>
      </c:valAx>
      <c:valAx>
        <c:axId val="-2127360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q(</a:t>
                </a:r>
                <a:r>
                  <a:rPr lang="kk-KZ" sz="1000" b="1" i="0" u="none" strike="noStrike" baseline="0">
                    <a:effectLst/>
                  </a:rPr>
                  <a:t>м</a:t>
                </a:r>
                <a:r>
                  <a:rPr lang="ru-RU" sz="1000" b="1" i="0" u="none" strike="noStrike" baseline="0">
                    <a:effectLst/>
                  </a:rPr>
                  <a:t>^</a:t>
                </a:r>
                <a:r>
                  <a:rPr lang="kk-KZ" sz="1000" b="1" i="0" u="none" strike="noStrike" baseline="0">
                    <a:effectLst/>
                  </a:rPr>
                  <a:t>3/сут</a:t>
                </a:r>
                <a:r>
                  <a:rPr lang="en-US" sz="1000" b="1" i="0" u="none" strike="noStrike" baseline="0">
                    <a:effectLst/>
                  </a:rPr>
                  <a:t>)</a:t>
                </a:r>
                <a:endParaRPr lang="ru-RU" b="1"/>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127833680"/>
        <c:crosses val="autoZero"/>
        <c:crossBetween val="midCat"/>
      </c:valAx>
      <c:spPr>
        <a:gradFill>
          <a:gsLst>
            <a:gs pos="0">
              <a:srgbClr val="70AD47">
                <a:lumMod val="0"/>
                <a:lumOff val="100000"/>
              </a:srgbClr>
            </a:gs>
            <a:gs pos="35000">
              <a:srgbClr val="70AD47">
                <a:lumMod val="0"/>
                <a:lumOff val="100000"/>
              </a:srgbClr>
            </a:gs>
            <a:gs pos="90000">
              <a:srgbClr val="70AD47">
                <a:lumMod val="100000"/>
              </a:srgbClr>
            </a:gs>
          </a:gsLst>
          <a:path path="circle">
            <a:fillToRect l="50000" t="-80000" r="50000" b="180000"/>
          </a:path>
        </a:gradFill>
        <a:ln>
          <a:noFill/>
        </a:ln>
        <a:effectLst/>
      </c:spPr>
    </c:plotArea>
    <c:plotVisOnly val="1"/>
    <c:dispBlanksAs val="gap"/>
    <c:showDLblsOverMax val="0"/>
  </c:chart>
  <c:spPr>
    <a:gradFill>
      <a:gsLst>
        <a:gs pos="0">
          <a:srgbClr val="70AD47">
            <a:lumMod val="0"/>
            <a:lumOff val="100000"/>
          </a:srgbClr>
        </a:gs>
        <a:gs pos="35000">
          <a:srgbClr val="70AD47">
            <a:lumMod val="0"/>
            <a:lumOff val="100000"/>
          </a:srgbClr>
        </a:gs>
        <a:gs pos="90000">
          <a:srgbClr val="70AD47">
            <a:lumMod val="100000"/>
          </a:srgbClr>
        </a:gs>
      </a:gsLst>
      <a:path path="circle">
        <a:fillToRect l="50000" t="-80000" r="50000" b="180000"/>
      </a:path>
    </a:gra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accent5">
                    <a:lumMod val="75000"/>
                  </a:schemeClr>
                </a:solidFill>
              </a:rPr>
              <a:t>Дебит</a:t>
            </a:r>
            <a:r>
              <a:rPr lang="ru-RU" b="1" baseline="0">
                <a:solidFill>
                  <a:schemeClr val="accent5">
                    <a:lumMod val="75000"/>
                  </a:schemeClr>
                </a:solidFill>
              </a:rPr>
              <a:t> по годам</a:t>
            </a:r>
            <a:endParaRPr lang="ru-RU" b="1">
              <a:solidFill>
                <a:schemeClr val="accent5">
                  <a:lumMod val="75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solidFill>
                <a:srgbClr val="C00000"/>
              </a:solidFill>
              <a:round/>
            </a:ln>
            <a:effectLst/>
          </c:spPr>
          <c:marker>
            <c:symbol val="circle"/>
            <c:size val="5"/>
            <c:spPr>
              <a:solidFill>
                <a:schemeClr val="accent1"/>
              </a:solidFill>
              <a:ln w="9525">
                <a:solidFill>
                  <a:schemeClr val="accent1"/>
                </a:solidFill>
              </a:ln>
              <a:effectLst/>
            </c:spPr>
          </c:marker>
          <c:xVal>
            <c:numRef>
              <c:f>Лист1!$A$1:$A$10</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Лист1!$B$1:$B$10</c:f>
              <c:numCache>
                <c:formatCode>General</c:formatCode>
                <c:ptCount val="10"/>
                <c:pt idx="0">
                  <c:v>234.155</c:v>
                </c:pt>
                <c:pt idx="1">
                  <c:v>235.83</c:v>
                </c:pt>
                <c:pt idx="2">
                  <c:v>166.36</c:v>
                </c:pt>
                <c:pt idx="3">
                  <c:v>134.87</c:v>
                </c:pt>
                <c:pt idx="4">
                  <c:v>103.23</c:v>
                </c:pt>
                <c:pt idx="5">
                  <c:v>113.22</c:v>
                </c:pt>
                <c:pt idx="6">
                  <c:v>129.88999999999999</c:v>
                </c:pt>
                <c:pt idx="7">
                  <c:v>85.62</c:v>
                </c:pt>
                <c:pt idx="8">
                  <c:v>71.37</c:v>
                </c:pt>
                <c:pt idx="9">
                  <c:v>97.179999999999978</c:v>
                </c:pt>
              </c:numCache>
            </c:numRef>
          </c:yVal>
          <c:smooth val="0"/>
          <c:extLst>
            <c:ext xmlns:c16="http://schemas.microsoft.com/office/drawing/2014/chart" uri="{C3380CC4-5D6E-409C-BE32-E72D297353CC}">
              <c16:uniqueId val="{00000000-E3D9-43B2-899B-A95FB4C3DBEB}"/>
            </c:ext>
          </c:extLst>
        </c:ser>
        <c:dLbls>
          <c:showLegendKey val="0"/>
          <c:showVal val="0"/>
          <c:showCatName val="0"/>
          <c:showSerName val="0"/>
          <c:showPercent val="0"/>
          <c:showBubbleSize val="0"/>
        </c:dLbls>
        <c:axId val="-2127338512"/>
        <c:axId val="2125109904"/>
      </c:scatterChart>
      <c:valAx>
        <c:axId val="-21273385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t(</a:t>
                </a:r>
                <a:r>
                  <a:rPr lang="kk-KZ" b="1"/>
                  <a:t>годы)</a:t>
                </a:r>
                <a:endParaRPr lang="en-US" b="1"/>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125109904"/>
        <c:crosses val="autoZero"/>
        <c:crossBetween val="midCat"/>
      </c:valAx>
      <c:valAx>
        <c:axId val="2125109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q(</a:t>
                </a:r>
                <a:r>
                  <a:rPr lang="kk-KZ" sz="1000" b="1" i="0" u="none" strike="noStrike" baseline="0">
                    <a:effectLst/>
                  </a:rPr>
                  <a:t>м</a:t>
                </a:r>
                <a:r>
                  <a:rPr lang="ru-RU" sz="1000" b="1" i="0" u="none" strike="noStrike" baseline="0">
                    <a:effectLst/>
                  </a:rPr>
                  <a:t>^</a:t>
                </a:r>
                <a:r>
                  <a:rPr lang="kk-KZ" sz="1000" b="1" i="0" u="none" strike="noStrike" baseline="0">
                    <a:effectLst/>
                  </a:rPr>
                  <a:t>3/сут</a:t>
                </a:r>
                <a:r>
                  <a:rPr lang="en-US" sz="1000" b="1" i="0" u="none" strike="noStrike" baseline="0">
                    <a:effectLst/>
                  </a:rPr>
                  <a:t>)</a:t>
                </a:r>
                <a:endParaRPr lang="ru-RU" b="1"/>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127338512"/>
        <c:crosses val="autoZero"/>
        <c:crossBetween val="midCat"/>
      </c:valAx>
      <c:spPr>
        <a:noFill/>
        <a:ln>
          <a:noFill/>
        </a:ln>
        <a:effectLst/>
      </c:spPr>
    </c:plotArea>
    <c:plotVisOnly val="1"/>
    <c:dispBlanksAs val="gap"/>
    <c:showDLblsOverMax val="0"/>
  </c:chart>
  <c:spPr>
    <a:gradFill>
      <a:gsLst>
        <a:gs pos="0">
          <a:srgbClr val="70AD47">
            <a:lumMod val="0"/>
            <a:lumOff val="100000"/>
          </a:srgbClr>
        </a:gs>
        <a:gs pos="35000">
          <a:srgbClr val="70AD47">
            <a:lumMod val="0"/>
            <a:lumOff val="100000"/>
          </a:srgbClr>
        </a:gs>
        <a:gs pos="90000">
          <a:srgbClr val="70AD47">
            <a:lumMod val="100000"/>
          </a:srgbClr>
        </a:gs>
      </a:gsLst>
      <a:path path="circle">
        <a:fillToRect l="50000" t="-80000" r="50000" b="180000"/>
      </a:path>
    </a:gra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b="1">
                <a:solidFill>
                  <a:schemeClr val="tx1"/>
                </a:solidFill>
              </a:rPr>
              <a:t>NPV </a:t>
            </a:r>
            <a:r>
              <a:rPr lang="ru-RU" b="1">
                <a:solidFill>
                  <a:schemeClr val="tx1"/>
                </a:solidFill>
              </a:rPr>
              <a:t>при </a:t>
            </a:r>
            <a:r>
              <a:rPr lang="en-US" b="1">
                <a:solidFill>
                  <a:schemeClr val="tx1"/>
                </a:solidFill>
              </a:rPr>
              <a:t>h</a:t>
            </a:r>
            <a:r>
              <a:rPr lang="ru-RU" b="1">
                <a:solidFill>
                  <a:schemeClr val="tx1"/>
                </a:solidFill>
              </a:rPr>
              <a:t> = 30 м</a:t>
            </a:r>
          </a:p>
        </c:rich>
      </c:tx>
      <c:layout>
        <c:manualLayout>
          <c:xMode val="edge"/>
          <c:yMode val="edge"/>
          <c:x val="0.40877848711494003"/>
          <c:y val="1.8906133775038799E-2"/>
        </c:manualLayout>
      </c:layout>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362317420324501"/>
          <c:y val="0.11719445876602"/>
          <c:w val="0.85559645440797805"/>
          <c:h val="0.84782125416642096"/>
        </c:manualLayout>
      </c:layout>
      <c:scatterChart>
        <c:scatterStyle val="lineMarker"/>
        <c:varyColors val="0"/>
        <c:ser>
          <c:idx val="0"/>
          <c:order val="0"/>
          <c:spPr>
            <a:ln w="31750" cap="rnd">
              <a:solidFill>
                <a:srgbClr val="C00000"/>
              </a:solidFill>
              <a:round/>
            </a:ln>
            <a:effectLst/>
          </c:spPr>
          <c:marker>
            <c:symbol val="circle"/>
            <c:size val="5"/>
            <c:spPr>
              <a:solidFill>
                <a:schemeClr val="accent6">
                  <a:lumMod val="75000"/>
                </a:schemeClr>
              </a:solidFill>
              <a:ln w="9525">
                <a:solidFill>
                  <a:schemeClr val="accent4">
                    <a:lumMod val="75000"/>
                  </a:schemeClr>
                </a:solidFill>
              </a:ln>
              <a:effectLst/>
            </c:spPr>
          </c:marker>
          <c:dPt>
            <c:idx val="2"/>
            <c:marker>
              <c:symbol val="circle"/>
              <c:size val="5"/>
              <c:spPr>
                <a:solidFill>
                  <a:schemeClr val="accent6">
                    <a:lumMod val="75000"/>
                  </a:schemeClr>
                </a:solidFill>
                <a:ln w="9525">
                  <a:solidFill>
                    <a:srgbClr val="C00000"/>
                  </a:solidFill>
                </a:ln>
                <a:effectLst/>
              </c:spPr>
            </c:marker>
            <c:bubble3D val="0"/>
            <c:extLst>
              <c:ext xmlns:c16="http://schemas.microsoft.com/office/drawing/2014/chart" uri="{C3380CC4-5D6E-409C-BE32-E72D297353CC}">
                <c16:uniqueId val="{00000000-8EAB-2D47-8F1D-9B5637F59EF4}"/>
              </c:ext>
            </c:extLst>
          </c:dPt>
          <c:trendline>
            <c:spPr>
              <a:ln w="28575" cap="rnd">
                <a:solidFill>
                  <a:schemeClr val="tx1"/>
                </a:solidFill>
                <a:prstDash val="sysDot"/>
              </a:ln>
              <a:effectLst/>
            </c:spPr>
            <c:trendlineType val="linear"/>
            <c:dispRSqr val="0"/>
            <c:dispEq val="0"/>
          </c:trendline>
          <c:trendline>
            <c:spPr>
              <a:ln w="28575" cap="rnd">
                <a:solidFill>
                  <a:srgbClr val="C00000"/>
                </a:solidFill>
                <a:prstDash val="sysDot"/>
              </a:ln>
              <a:effectLst/>
            </c:spPr>
            <c:trendlineType val="linear"/>
            <c:dispRSqr val="0"/>
            <c:dispEq val="0"/>
          </c:trendline>
          <c:xVal>
            <c:strRef>
              <c:f>Лист1!$H$15:$H$24</c:f>
              <c:strCache>
                <c:ptCount val="10"/>
                <c:pt idx="0">
                  <c:v>1 год</c:v>
                </c:pt>
                <c:pt idx="1">
                  <c:v>2 год</c:v>
                </c:pt>
                <c:pt idx="2">
                  <c:v>3 год</c:v>
                </c:pt>
                <c:pt idx="3">
                  <c:v>4 год</c:v>
                </c:pt>
                <c:pt idx="4">
                  <c:v>5 год</c:v>
                </c:pt>
                <c:pt idx="5">
                  <c:v>6 год</c:v>
                </c:pt>
                <c:pt idx="6">
                  <c:v>7 год</c:v>
                </c:pt>
                <c:pt idx="7">
                  <c:v>8 год</c:v>
                </c:pt>
                <c:pt idx="8">
                  <c:v>9 год</c:v>
                </c:pt>
                <c:pt idx="9">
                  <c:v>10 год</c:v>
                </c:pt>
              </c:strCache>
            </c:strRef>
          </c:xVal>
          <c:yVal>
            <c:numRef>
              <c:f>Лист1!$S$15:$S$24</c:f>
              <c:numCache>
                <c:formatCode>#,##0</c:formatCode>
                <c:ptCount val="10"/>
                <c:pt idx="0">
                  <c:v>-159643.87096774211</c:v>
                </c:pt>
                <c:pt idx="1">
                  <c:v>5995687.0496205902</c:v>
                </c:pt>
                <c:pt idx="2">
                  <c:v>7977720.1765971202</c:v>
                </c:pt>
                <c:pt idx="3">
                  <c:v>3458963.0373589001</c:v>
                </c:pt>
                <c:pt idx="4">
                  <c:v>3234943.8015056201</c:v>
                </c:pt>
                <c:pt idx="5">
                  <c:v>4491474.3726963596</c:v>
                </c:pt>
                <c:pt idx="6">
                  <c:v>4979943.21248083</c:v>
                </c:pt>
                <c:pt idx="7">
                  <c:v>5247620.3329530098</c:v>
                </c:pt>
                <c:pt idx="8">
                  <c:v>7596396.8520053802</c:v>
                </c:pt>
                <c:pt idx="9">
                  <c:v>4469923.4103175597</c:v>
                </c:pt>
              </c:numCache>
            </c:numRef>
          </c:yVal>
          <c:smooth val="0"/>
          <c:extLst>
            <c:ext xmlns:c16="http://schemas.microsoft.com/office/drawing/2014/chart" uri="{C3380CC4-5D6E-409C-BE32-E72D297353CC}">
              <c16:uniqueId val="{00000003-8EAB-2D47-8F1D-9B5637F59EF4}"/>
            </c:ext>
          </c:extLst>
        </c:ser>
        <c:dLbls>
          <c:showLegendKey val="0"/>
          <c:showVal val="0"/>
          <c:showCatName val="0"/>
          <c:showSerName val="0"/>
          <c:showPercent val="0"/>
          <c:showBubbleSize val="0"/>
        </c:dLbls>
        <c:axId val="-2140103280"/>
        <c:axId val="-2079028912"/>
      </c:scatterChart>
      <c:valAx>
        <c:axId val="-2140103280"/>
        <c:scaling>
          <c:orientation val="minMax"/>
          <c:max val="10"/>
          <c:min val="1"/>
        </c:scaling>
        <c:delete val="0"/>
        <c:axPos val="b"/>
        <c:minorGridlines>
          <c:spPr>
            <a:ln w="9525" cap="flat" cmpd="sng" algn="ctr">
              <a:solidFill>
                <a:srgbClr val="7030A0"/>
              </a:solidFill>
              <a:round/>
            </a:ln>
            <a:effectLst/>
          </c:spPr>
        </c:minorGridlines>
        <c:numFmt formatCode="General" sourceLinked="1"/>
        <c:majorTickMark val="cross"/>
        <c:minorTickMark val="none"/>
        <c:tickLblPos val="nextTo"/>
        <c:spPr>
          <a:noFill/>
          <a:ln w="22225" cap="flat" cmpd="sng" algn="ctr">
            <a:solidFill>
              <a:srgbClr val="002060"/>
            </a:solidFill>
            <a:round/>
          </a:ln>
          <a:effectLst/>
        </c:spPr>
        <c:txPr>
          <a:bodyPr rot="-60000000" spcFirstLastPara="1" vertOverflow="ellipsis" vert="horz" wrap="square" anchor="ctr" anchorCtr="1"/>
          <a:lstStyle/>
          <a:p>
            <a:pPr>
              <a:defRPr lang="en-US" sz="1000" b="1" i="0" u="none" strike="noStrike" kern="1200" baseline="0">
                <a:ln>
                  <a:solidFill>
                    <a:srgbClr val="002060"/>
                  </a:solidFill>
                </a:ln>
                <a:solidFill>
                  <a:schemeClr val="bg1"/>
                </a:solidFill>
                <a:latin typeface="+mn-lt"/>
                <a:ea typeface="+mn-ea"/>
                <a:cs typeface="+mn-cs"/>
              </a:defRPr>
            </a:pPr>
            <a:endParaRPr lang="en-US"/>
          </a:p>
        </c:txPr>
        <c:crossAx val="-2079028912"/>
        <c:crossesAt val="0"/>
        <c:crossBetween val="midCat"/>
        <c:majorUnit val="1"/>
        <c:minorUnit val="1"/>
      </c:valAx>
      <c:valAx>
        <c:axId val="-2079028912"/>
        <c:scaling>
          <c:orientation val="minMax"/>
          <c:min val="-6000000"/>
        </c:scaling>
        <c:delete val="0"/>
        <c:axPos val="l"/>
        <c:majorGridlines>
          <c:spPr>
            <a:ln w="9525" cap="flat" cmpd="sng" algn="ctr">
              <a:solidFill>
                <a:schemeClr val="accent2">
                  <a:lumMod val="75000"/>
                </a:schemeClr>
              </a:solidFill>
              <a:round/>
            </a:ln>
            <a:effectLst/>
          </c:spPr>
        </c:majorGridlines>
        <c:numFmt formatCode="#,##0" sourceLinked="1"/>
        <c:majorTickMark val="cross"/>
        <c:minorTickMark val="none"/>
        <c:tickLblPos val="nextTo"/>
        <c:spPr>
          <a:noFill/>
          <a:ln w="19050">
            <a:solidFill>
              <a:srgbClr val="7030A0"/>
            </a:solidFill>
          </a:ln>
          <a:effectLst/>
        </c:spPr>
        <c:txPr>
          <a:bodyPr rot="-60000000" spcFirstLastPara="1" vertOverflow="ellipsis" vert="horz" wrap="square" anchor="ctr" anchorCtr="1"/>
          <a:lstStyle/>
          <a:p>
            <a:pPr>
              <a:defRPr lang="en-US" sz="1000" b="1" i="0" u="none" strike="noStrike" kern="1200" baseline="0">
                <a:ln w="19050">
                  <a:solidFill>
                    <a:srgbClr val="002060"/>
                  </a:solidFill>
                </a:ln>
                <a:solidFill>
                  <a:schemeClr val="bg1"/>
                </a:solidFill>
                <a:latin typeface="+mn-lt"/>
                <a:ea typeface="+mn-ea"/>
                <a:cs typeface="+mn-cs"/>
              </a:defRPr>
            </a:pPr>
            <a:endParaRPr lang="en-US"/>
          </a:p>
        </c:txPr>
        <c:crossAx val="-2140103280"/>
        <c:crossesAt val="1"/>
        <c:crossBetween val="midCat"/>
      </c:valAx>
      <c:spPr>
        <a:blipFill>
          <a:blip xmlns:r="http://schemas.openxmlformats.org/officeDocument/2006/relationships" r:embed="rId3"/>
          <a:tile tx="0" ty="0" sx="100000" sy="100000" flip="none" algn="tl"/>
        </a:blipFill>
        <a:ln w="19050">
          <a:solidFill>
            <a:srgbClr val="7030A0"/>
          </a:solidFill>
        </a:ln>
        <a:effectLst>
          <a:glow rad="101600">
            <a:schemeClr val="bg1">
              <a:alpha val="40000"/>
            </a:schemeClr>
          </a:glow>
        </a:effectLst>
      </c:spPr>
    </c:plotArea>
    <c:plotVisOnly val="1"/>
    <c:dispBlanksAs val="gap"/>
    <c:showDLblsOverMax val="0"/>
  </c:chart>
  <c:spPr>
    <a:blipFill>
      <a:blip xmlns:r="http://schemas.openxmlformats.org/officeDocument/2006/relationships" r:embed="rId4"/>
      <a:tile tx="0" ty="0" sx="100000" sy="100000" flip="none" algn="tl"/>
    </a:blipFill>
    <a:ln w="19050" cap="flat" cmpd="sng" algn="ctr">
      <a:solidFill>
        <a:schemeClr val="bg1"/>
      </a:solidFill>
      <a:round/>
    </a:ln>
    <a:effectLst/>
  </c:spPr>
  <c:txPr>
    <a:bodyPr/>
    <a:lstStyle/>
    <a:p>
      <a:pPr algn="just">
        <a:defRPr lang="en-US"/>
      </a:pPr>
      <a:endParaRPr lang="en-US"/>
    </a:p>
  </c:txPr>
  <c:externalData r:id="rId5">
    <c:autoUpdate val="0"/>
  </c:externalData>
  <c:userShapes r:id="rId6"/>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74384084342397"/>
          <c:y val="4.7774158523344191E-2"/>
          <c:w val="0.81836731192914614"/>
          <c:h val="0.79622889802867314"/>
        </c:manualLayout>
      </c:layout>
      <c:scatterChart>
        <c:scatterStyle val="lineMarker"/>
        <c:varyColors val="0"/>
        <c:ser>
          <c:idx val="0"/>
          <c:order val="0"/>
          <c:tx>
            <c:strRef>
              <c:f>Лист1!$B$22</c:f>
              <c:strCache>
                <c:ptCount val="1"/>
                <c:pt idx="0">
                  <c:v>Y</c:v>
                </c:pt>
              </c:strCache>
            </c:strRef>
          </c:tx>
          <c:spPr>
            <a:ln w="19050" cap="rnd">
              <a:noFill/>
              <a:round/>
            </a:ln>
            <a:effectLst/>
          </c:spPr>
          <c:marker>
            <c:symbol val="circle"/>
            <c:size val="5"/>
            <c:spPr>
              <a:noFill/>
              <a:ln w="9525">
                <a:solidFill>
                  <a:schemeClr val="bg1"/>
                </a:solidFill>
              </a:ln>
              <a:effectLst/>
            </c:spPr>
          </c:marker>
          <c:trendline>
            <c:spPr>
              <a:ln w="19050" cap="rnd">
                <a:solidFill>
                  <a:srgbClr val="00B050"/>
                </a:solidFill>
                <a:prstDash val="solid"/>
              </a:ln>
              <a:effectLst/>
            </c:spPr>
            <c:trendlineType val="poly"/>
            <c:order val="2"/>
            <c:dispRSqr val="0"/>
            <c:dispEq val="0"/>
          </c:trendline>
          <c:xVal>
            <c:numRef>
              <c:f>Лист1!$A$23:$A$29</c:f>
              <c:numCache>
                <c:formatCode>General</c:formatCode>
                <c:ptCount val="7"/>
                <c:pt idx="0">
                  <c:v>0</c:v>
                </c:pt>
                <c:pt idx="1">
                  <c:v>500</c:v>
                </c:pt>
                <c:pt idx="2">
                  <c:v>1000</c:v>
                </c:pt>
                <c:pt idx="3">
                  <c:v>2000</c:v>
                </c:pt>
                <c:pt idx="4">
                  <c:v>3000</c:v>
                </c:pt>
                <c:pt idx="5">
                  <c:v>3500</c:v>
                </c:pt>
                <c:pt idx="6">
                  <c:v>3700</c:v>
                </c:pt>
              </c:numCache>
            </c:numRef>
          </c:xVal>
          <c:yVal>
            <c:numRef>
              <c:f>Лист1!$B$23:$B$29</c:f>
              <c:numCache>
                <c:formatCode>General</c:formatCode>
                <c:ptCount val="7"/>
                <c:pt idx="0">
                  <c:v>0</c:v>
                </c:pt>
                <c:pt idx="1">
                  <c:v>25</c:v>
                </c:pt>
                <c:pt idx="2">
                  <c:v>50</c:v>
                </c:pt>
                <c:pt idx="3">
                  <c:v>93</c:v>
                </c:pt>
                <c:pt idx="4">
                  <c:v>124</c:v>
                </c:pt>
                <c:pt idx="5">
                  <c:v>125</c:v>
                </c:pt>
                <c:pt idx="6">
                  <c:v>120</c:v>
                </c:pt>
              </c:numCache>
            </c:numRef>
          </c:yVal>
          <c:smooth val="0"/>
          <c:extLst>
            <c:ext xmlns:c16="http://schemas.microsoft.com/office/drawing/2014/chart" uri="{C3380CC4-5D6E-409C-BE32-E72D297353CC}">
              <c16:uniqueId val="{00000001-96F1-A64A-AD25-FDB546343D4F}"/>
            </c:ext>
          </c:extLst>
        </c:ser>
        <c:dLbls>
          <c:showLegendKey val="0"/>
          <c:showVal val="0"/>
          <c:showCatName val="0"/>
          <c:showSerName val="0"/>
          <c:showPercent val="0"/>
          <c:showBubbleSize val="0"/>
        </c:dLbls>
        <c:axId val="1888693168"/>
        <c:axId val="1888684016"/>
      </c:scatterChart>
      <c:valAx>
        <c:axId val="18886931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Время,</a:t>
                </a:r>
                <a:r>
                  <a:rPr lang="ru-RU" sz="1200" baseline="0">
                    <a:solidFill>
                      <a:sysClr val="windowText" lastClr="000000"/>
                    </a:solidFill>
                    <a:latin typeface="Times New Roman" panose="02020603050405020304" pitchFamily="18" charset="0"/>
                    <a:cs typeface="Times New Roman" panose="02020603050405020304" pitchFamily="18" charset="0"/>
                  </a:rPr>
                  <a:t> сутки</a:t>
                </a:r>
                <a:endParaRPr lang="ru-RU"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24172353455818"/>
              <c:y val="0.90097719869706827"/>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8684016"/>
        <c:crosses val="autoZero"/>
        <c:crossBetween val="midCat"/>
        <c:majorUnit val="1000"/>
      </c:valAx>
      <c:valAx>
        <c:axId val="1888684016"/>
        <c:scaling>
          <c:orientation val="minMax"/>
          <c:max val="1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solidFill>
                      <a:sysClr val="windowText" lastClr="000000"/>
                    </a:solidFill>
                    <a:latin typeface="Times New Roman" panose="02020603050405020304" pitchFamily="18" charset="0"/>
                    <a:cs typeface="Times New Roman" panose="02020603050405020304" pitchFamily="18" charset="0"/>
                  </a:rPr>
                  <a:t>КИН</a:t>
                </a:r>
              </a:p>
            </c:rich>
          </c:tx>
          <c:layout>
            <c:manualLayout>
              <c:xMode val="edge"/>
              <c:yMode val="edge"/>
              <c:x val="1.3888888888888888E-2"/>
              <c:y val="0.35980815101695357"/>
            </c:manualLayout>
          </c:layout>
          <c:overlay val="0"/>
          <c:spPr>
            <a:noFill/>
            <a:ln>
              <a:noFill/>
            </a:ln>
            <a:effectLst/>
          </c:spPr>
          <c:txPr>
            <a:bodyPr rot="-54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8693168"/>
        <c:crosses val="autoZero"/>
        <c:crossBetween val="midCat"/>
        <c:majorUnit val="3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b="1">
                <a:solidFill>
                  <a:schemeClr val="tx1"/>
                </a:solidFill>
              </a:rPr>
              <a:t>NPV </a:t>
            </a:r>
            <a:r>
              <a:rPr lang="ru-RU" b="1">
                <a:solidFill>
                  <a:schemeClr val="tx1"/>
                </a:solidFill>
              </a:rPr>
              <a:t>при </a:t>
            </a:r>
            <a:r>
              <a:rPr lang="en-US" b="1">
                <a:solidFill>
                  <a:schemeClr val="tx1"/>
                </a:solidFill>
              </a:rPr>
              <a:t>h</a:t>
            </a:r>
            <a:r>
              <a:rPr lang="ru-RU" b="1">
                <a:solidFill>
                  <a:schemeClr val="tx1"/>
                </a:solidFill>
              </a:rPr>
              <a:t> = 25 м</a:t>
            </a:r>
          </a:p>
        </c:rich>
      </c:tx>
      <c:layout>
        <c:manualLayout>
          <c:xMode val="edge"/>
          <c:yMode val="edge"/>
          <c:x val="0.40877848711494003"/>
          <c:y val="1.8906133775038799E-2"/>
        </c:manualLayout>
      </c:layout>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362317420324501"/>
          <c:y val="0.11719445876602"/>
          <c:w val="0.85559645440797805"/>
          <c:h val="0.84782125416642096"/>
        </c:manualLayout>
      </c:layout>
      <c:scatterChart>
        <c:scatterStyle val="lineMarker"/>
        <c:varyColors val="0"/>
        <c:ser>
          <c:idx val="0"/>
          <c:order val="0"/>
          <c:spPr>
            <a:ln w="31750" cap="rnd">
              <a:solidFill>
                <a:srgbClr val="C00000"/>
              </a:solidFill>
              <a:round/>
            </a:ln>
            <a:effectLst/>
          </c:spPr>
          <c:marker>
            <c:symbol val="circle"/>
            <c:size val="5"/>
            <c:spPr>
              <a:solidFill>
                <a:schemeClr val="accent6">
                  <a:lumMod val="75000"/>
                </a:schemeClr>
              </a:solidFill>
              <a:ln w="9525">
                <a:solidFill>
                  <a:schemeClr val="accent4">
                    <a:lumMod val="75000"/>
                  </a:schemeClr>
                </a:solidFill>
              </a:ln>
              <a:effectLst/>
            </c:spPr>
          </c:marker>
          <c:dPt>
            <c:idx val="2"/>
            <c:marker>
              <c:symbol val="circle"/>
              <c:size val="5"/>
              <c:spPr>
                <a:solidFill>
                  <a:schemeClr val="accent6">
                    <a:lumMod val="75000"/>
                  </a:schemeClr>
                </a:solidFill>
                <a:ln w="9525">
                  <a:solidFill>
                    <a:srgbClr val="C00000"/>
                  </a:solidFill>
                </a:ln>
                <a:effectLst/>
              </c:spPr>
            </c:marker>
            <c:bubble3D val="0"/>
            <c:extLst>
              <c:ext xmlns:c16="http://schemas.microsoft.com/office/drawing/2014/chart" uri="{C3380CC4-5D6E-409C-BE32-E72D297353CC}">
                <c16:uniqueId val="{00000000-84AE-DA48-8BE3-3C3594C92733}"/>
              </c:ext>
            </c:extLst>
          </c:dPt>
          <c:trendline>
            <c:spPr>
              <a:ln w="28575" cap="rnd">
                <a:solidFill>
                  <a:schemeClr val="tx1"/>
                </a:solidFill>
                <a:prstDash val="sysDot"/>
              </a:ln>
              <a:effectLst/>
            </c:spPr>
            <c:trendlineType val="linear"/>
            <c:dispRSqr val="0"/>
            <c:dispEq val="0"/>
          </c:trendline>
          <c:trendline>
            <c:spPr>
              <a:ln w="28575" cap="rnd">
                <a:solidFill>
                  <a:srgbClr val="C00000"/>
                </a:solidFill>
                <a:prstDash val="sysDot"/>
              </a:ln>
              <a:effectLst/>
            </c:spPr>
            <c:trendlineType val="linear"/>
            <c:dispRSqr val="0"/>
            <c:dispEq val="0"/>
          </c:trendline>
          <c:xVal>
            <c:strRef>
              <c:f>'[расчт дебит по 1 моедли (25).xlsx]Лист1'!$H$15:$H$24</c:f>
              <c:strCache>
                <c:ptCount val="10"/>
                <c:pt idx="0">
                  <c:v>1 год</c:v>
                </c:pt>
                <c:pt idx="1">
                  <c:v>2 год</c:v>
                </c:pt>
                <c:pt idx="2">
                  <c:v>3 год</c:v>
                </c:pt>
                <c:pt idx="3">
                  <c:v>4 год</c:v>
                </c:pt>
                <c:pt idx="4">
                  <c:v>5 год</c:v>
                </c:pt>
                <c:pt idx="5">
                  <c:v>6 год</c:v>
                </c:pt>
                <c:pt idx="6">
                  <c:v>7 год</c:v>
                </c:pt>
                <c:pt idx="7">
                  <c:v>8 год</c:v>
                </c:pt>
                <c:pt idx="8">
                  <c:v>9 год</c:v>
                </c:pt>
                <c:pt idx="9">
                  <c:v>10 год</c:v>
                </c:pt>
              </c:strCache>
            </c:strRef>
          </c:xVal>
          <c:yVal>
            <c:numRef>
              <c:f>'[расчт дебит по 1 моедли (25).xlsx]Лист1'!$S$15:$S$24</c:f>
              <c:numCache>
                <c:formatCode>#,##0</c:formatCode>
                <c:ptCount val="10"/>
                <c:pt idx="0">
                  <c:v>-1294939.87096774</c:v>
                </c:pt>
                <c:pt idx="1">
                  <c:v>6148329.83761671</c:v>
                </c:pt>
                <c:pt idx="2">
                  <c:v>5627106.5735091399</c:v>
                </c:pt>
                <c:pt idx="3">
                  <c:v>7891548.6888962397</c:v>
                </c:pt>
                <c:pt idx="4">
                  <c:v>4657085.8533658199</c:v>
                </c:pt>
                <c:pt idx="5">
                  <c:v>4491474.3726963596</c:v>
                </c:pt>
                <c:pt idx="6">
                  <c:v>4734144.3036733503</c:v>
                </c:pt>
                <c:pt idx="7">
                  <c:v>650732.8731459392</c:v>
                </c:pt>
                <c:pt idx="8">
                  <c:v>5514321.8696898902</c:v>
                </c:pt>
                <c:pt idx="9">
                  <c:v>6433254.14961717</c:v>
                </c:pt>
              </c:numCache>
            </c:numRef>
          </c:yVal>
          <c:smooth val="0"/>
          <c:extLst>
            <c:ext xmlns:c16="http://schemas.microsoft.com/office/drawing/2014/chart" uri="{C3380CC4-5D6E-409C-BE32-E72D297353CC}">
              <c16:uniqueId val="{00000003-84AE-DA48-8BE3-3C3594C92733}"/>
            </c:ext>
          </c:extLst>
        </c:ser>
        <c:dLbls>
          <c:showLegendKey val="0"/>
          <c:showVal val="0"/>
          <c:showCatName val="0"/>
          <c:showSerName val="0"/>
          <c:showPercent val="0"/>
          <c:showBubbleSize val="0"/>
        </c:dLbls>
        <c:axId val="-2139690272"/>
        <c:axId val="-2125636368"/>
      </c:scatterChart>
      <c:valAx>
        <c:axId val="-2139690272"/>
        <c:scaling>
          <c:orientation val="minMax"/>
          <c:max val="10"/>
          <c:min val="1"/>
        </c:scaling>
        <c:delete val="0"/>
        <c:axPos val="b"/>
        <c:minorGridlines>
          <c:spPr>
            <a:ln w="9525" cap="flat" cmpd="sng" algn="ctr">
              <a:solidFill>
                <a:srgbClr val="7030A0"/>
              </a:solidFill>
              <a:round/>
            </a:ln>
            <a:effectLst/>
          </c:spPr>
        </c:minorGridlines>
        <c:numFmt formatCode="General" sourceLinked="1"/>
        <c:majorTickMark val="cross"/>
        <c:minorTickMark val="none"/>
        <c:tickLblPos val="nextTo"/>
        <c:spPr>
          <a:noFill/>
          <a:ln w="22225" cap="flat" cmpd="sng" algn="ctr">
            <a:solidFill>
              <a:srgbClr val="002060"/>
            </a:solidFill>
            <a:round/>
          </a:ln>
          <a:effectLst/>
        </c:spPr>
        <c:txPr>
          <a:bodyPr rot="-60000000" spcFirstLastPara="1" vertOverflow="ellipsis" vert="horz" wrap="square" anchor="ctr" anchorCtr="1"/>
          <a:lstStyle/>
          <a:p>
            <a:pPr>
              <a:defRPr lang="en-US" sz="1000" b="1" i="0" u="none" strike="noStrike" kern="1200" baseline="0">
                <a:ln>
                  <a:solidFill>
                    <a:srgbClr val="002060"/>
                  </a:solidFill>
                </a:ln>
                <a:solidFill>
                  <a:schemeClr val="bg1"/>
                </a:solidFill>
                <a:latin typeface="+mn-lt"/>
                <a:ea typeface="+mn-ea"/>
                <a:cs typeface="+mn-cs"/>
              </a:defRPr>
            </a:pPr>
            <a:endParaRPr lang="en-US"/>
          </a:p>
        </c:txPr>
        <c:crossAx val="-2125636368"/>
        <c:crossesAt val="0"/>
        <c:crossBetween val="midCat"/>
        <c:majorUnit val="1"/>
        <c:minorUnit val="1"/>
      </c:valAx>
      <c:valAx>
        <c:axId val="-2125636368"/>
        <c:scaling>
          <c:orientation val="minMax"/>
          <c:min val="-6000000"/>
        </c:scaling>
        <c:delete val="0"/>
        <c:axPos val="l"/>
        <c:majorGridlines>
          <c:spPr>
            <a:ln w="9525" cap="flat" cmpd="sng" algn="ctr">
              <a:solidFill>
                <a:schemeClr val="accent2">
                  <a:lumMod val="75000"/>
                </a:schemeClr>
              </a:solidFill>
              <a:round/>
            </a:ln>
            <a:effectLst/>
          </c:spPr>
        </c:majorGridlines>
        <c:numFmt formatCode="#,##0" sourceLinked="1"/>
        <c:majorTickMark val="cross"/>
        <c:minorTickMark val="none"/>
        <c:tickLblPos val="nextTo"/>
        <c:spPr>
          <a:noFill/>
          <a:ln w="19050">
            <a:solidFill>
              <a:srgbClr val="7030A0"/>
            </a:solidFill>
          </a:ln>
          <a:effectLst/>
        </c:spPr>
        <c:txPr>
          <a:bodyPr rot="-60000000" spcFirstLastPara="1" vertOverflow="ellipsis" vert="horz" wrap="square" anchor="ctr" anchorCtr="1"/>
          <a:lstStyle/>
          <a:p>
            <a:pPr>
              <a:defRPr lang="en-US" sz="1000" b="1" i="0" u="none" strike="noStrike" kern="1200" baseline="0">
                <a:ln w="19050">
                  <a:solidFill>
                    <a:srgbClr val="002060"/>
                  </a:solidFill>
                </a:ln>
                <a:solidFill>
                  <a:schemeClr val="bg1"/>
                </a:solidFill>
                <a:latin typeface="+mn-lt"/>
                <a:ea typeface="+mn-ea"/>
                <a:cs typeface="+mn-cs"/>
              </a:defRPr>
            </a:pPr>
            <a:endParaRPr lang="en-US"/>
          </a:p>
        </c:txPr>
        <c:crossAx val="-2139690272"/>
        <c:crossesAt val="1"/>
        <c:crossBetween val="midCat"/>
      </c:valAx>
      <c:spPr>
        <a:blipFill>
          <a:blip xmlns:r="http://schemas.openxmlformats.org/officeDocument/2006/relationships" r:embed="rId3"/>
          <a:tile tx="0" ty="0" sx="100000" sy="100000" flip="none" algn="tl"/>
        </a:blipFill>
        <a:ln w="19050">
          <a:solidFill>
            <a:srgbClr val="7030A0"/>
          </a:solidFill>
        </a:ln>
        <a:effectLst>
          <a:glow rad="101600">
            <a:schemeClr val="bg1">
              <a:alpha val="40000"/>
            </a:schemeClr>
          </a:glow>
        </a:effectLst>
      </c:spPr>
    </c:plotArea>
    <c:plotVisOnly val="1"/>
    <c:dispBlanksAs val="gap"/>
    <c:showDLblsOverMax val="0"/>
  </c:chart>
  <c:spPr>
    <a:blipFill>
      <a:blip xmlns:r="http://schemas.openxmlformats.org/officeDocument/2006/relationships" r:embed="rId4"/>
      <a:tile tx="0" ty="0" sx="100000" sy="100000" flip="none" algn="tl"/>
    </a:blipFill>
    <a:ln w="19050" cap="flat" cmpd="sng" algn="ctr">
      <a:solidFill>
        <a:schemeClr val="bg1"/>
      </a:solidFill>
      <a:round/>
    </a:ln>
    <a:effectLst/>
  </c:spPr>
  <c:txPr>
    <a:bodyPr/>
    <a:lstStyle/>
    <a:p>
      <a:pPr>
        <a:defRPr lang="en-US"/>
      </a:pPr>
      <a:endParaRPr lang="en-US"/>
    </a:p>
  </c:txPr>
  <c:externalData r:id="rId5">
    <c:autoUpdate val="0"/>
  </c:externalData>
  <c:userShapes r:id="rId6"/>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lang="en-US" sz="1400" b="0" i="0" u="none" strike="noStrike" kern="1200" spc="0" baseline="0">
                <a:solidFill>
                  <a:schemeClr val="tx1">
                    <a:lumMod val="65000"/>
                    <a:lumOff val="35000"/>
                  </a:schemeClr>
                </a:solidFill>
                <a:latin typeface="+mn-lt"/>
                <a:ea typeface="+mn-ea"/>
                <a:cs typeface="+mn-cs"/>
              </a:defRPr>
            </a:pPr>
            <a:r>
              <a:rPr lang="en-US" b="1">
                <a:solidFill>
                  <a:schemeClr val="tx1"/>
                </a:solidFill>
              </a:rPr>
              <a:t>NPV </a:t>
            </a:r>
            <a:r>
              <a:rPr lang="ru-RU" b="1">
                <a:solidFill>
                  <a:schemeClr val="tx1"/>
                </a:solidFill>
              </a:rPr>
              <a:t>при </a:t>
            </a:r>
            <a:r>
              <a:rPr lang="en-US" b="1">
                <a:solidFill>
                  <a:schemeClr val="tx1"/>
                </a:solidFill>
              </a:rPr>
              <a:t>h = 25 </a:t>
            </a:r>
            <a:r>
              <a:rPr lang="ru-RU" b="1">
                <a:solidFill>
                  <a:schemeClr val="tx1"/>
                </a:solidFill>
              </a:rPr>
              <a:t>м</a:t>
            </a:r>
            <a:endParaRPr lang="en-US" b="1">
              <a:solidFill>
                <a:schemeClr val="tx1"/>
              </a:solidFill>
            </a:endParaRPr>
          </a:p>
        </c:rich>
      </c:tx>
      <c:layout>
        <c:manualLayout>
          <c:xMode val="edge"/>
          <c:yMode val="edge"/>
          <c:x val="0.40877848711494003"/>
          <c:y val="1.8906133775038799E-2"/>
        </c:manualLayout>
      </c:layout>
      <c:overlay val="0"/>
      <c:spPr>
        <a:noFill/>
        <a:ln>
          <a:noFill/>
        </a:ln>
        <a:effectLst/>
      </c:spPr>
      <c:txPr>
        <a:bodyPr rot="0" spcFirstLastPara="1" vertOverflow="ellipsis" vert="horz" wrap="square" anchor="ctr" anchorCtr="1"/>
        <a:lstStyle/>
        <a:p>
          <a:pPr algn="just">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362317420324501"/>
          <c:y val="0.11719445876602"/>
          <c:w val="0.85559645440797805"/>
          <c:h val="0.84782125416642096"/>
        </c:manualLayout>
      </c:layout>
      <c:scatterChart>
        <c:scatterStyle val="lineMarker"/>
        <c:varyColors val="0"/>
        <c:ser>
          <c:idx val="0"/>
          <c:order val="0"/>
          <c:spPr>
            <a:ln w="31750" cap="rnd">
              <a:solidFill>
                <a:srgbClr val="C00000"/>
              </a:solidFill>
              <a:round/>
            </a:ln>
            <a:effectLst/>
          </c:spPr>
          <c:marker>
            <c:symbol val="circle"/>
            <c:size val="5"/>
            <c:spPr>
              <a:solidFill>
                <a:schemeClr val="accent6">
                  <a:lumMod val="75000"/>
                </a:schemeClr>
              </a:solidFill>
              <a:ln w="9525">
                <a:solidFill>
                  <a:schemeClr val="accent4">
                    <a:lumMod val="75000"/>
                  </a:schemeClr>
                </a:solidFill>
              </a:ln>
              <a:effectLst/>
            </c:spPr>
          </c:marker>
          <c:dPt>
            <c:idx val="2"/>
            <c:marker>
              <c:symbol val="circle"/>
              <c:size val="5"/>
              <c:spPr>
                <a:solidFill>
                  <a:schemeClr val="accent6">
                    <a:lumMod val="75000"/>
                  </a:schemeClr>
                </a:solidFill>
                <a:ln w="9525">
                  <a:solidFill>
                    <a:srgbClr val="C00000"/>
                  </a:solidFill>
                </a:ln>
                <a:effectLst/>
              </c:spPr>
            </c:marker>
            <c:bubble3D val="0"/>
            <c:extLst>
              <c:ext xmlns:c16="http://schemas.microsoft.com/office/drawing/2014/chart" uri="{C3380CC4-5D6E-409C-BE32-E72D297353CC}">
                <c16:uniqueId val="{00000000-F1FF-D048-BC66-C5396B53E88F}"/>
              </c:ext>
            </c:extLst>
          </c:dPt>
          <c:trendline>
            <c:spPr>
              <a:ln w="28575" cap="rnd">
                <a:solidFill>
                  <a:schemeClr val="tx1"/>
                </a:solidFill>
                <a:prstDash val="sysDot"/>
              </a:ln>
              <a:effectLst/>
            </c:spPr>
            <c:trendlineType val="linear"/>
            <c:dispRSqr val="0"/>
            <c:dispEq val="0"/>
          </c:trendline>
          <c:trendline>
            <c:spPr>
              <a:ln w="28575" cap="rnd">
                <a:solidFill>
                  <a:srgbClr val="C00000"/>
                </a:solidFill>
                <a:prstDash val="sysDot"/>
              </a:ln>
              <a:effectLst/>
            </c:spPr>
            <c:trendlineType val="linear"/>
            <c:dispRSqr val="0"/>
            <c:dispEq val="0"/>
          </c:trendline>
          <c:xVal>
            <c:strRef>
              <c:f>Лист1!$H$15:$H$24</c:f>
              <c:strCache>
                <c:ptCount val="10"/>
                <c:pt idx="0">
                  <c:v>1 год</c:v>
                </c:pt>
                <c:pt idx="1">
                  <c:v>2 год</c:v>
                </c:pt>
                <c:pt idx="2">
                  <c:v>3 год</c:v>
                </c:pt>
                <c:pt idx="3">
                  <c:v>4 год</c:v>
                </c:pt>
                <c:pt idx="4">
                  <c:v>5 год</c:v>
                </c:pt>
                <c:pt idx="5">
                  <c:v>6 год</c:v>
                </c:pt>
                <c:pt idx="6">
                  <c:v>7 год</c:v>
                </c:pt>
                <c:pt idx="7">
                  <c:v>8 год</c:v>
                </c:pt>
                <c:pt idx="8">
                  <c:v>9 год</c:v>
                </c:pt>
                <c:pt idx="9">
                  <c:v>10 год</c:v>
                </c:pt>
              </c:strCache>
            </c:strRef>
          </c:xVal>
          <c:yVal>
            <c:numRef>
              <c:f>Лист1!$S$15:$S$24</c:f>
              <c:numCache>
                <c:formatCode>#,##0</c:formatCode>
                <c:ptCount val="10"/>
                <c:pt idx="0">
                  <c:v>24425821.7290323</c:v>
                </c:pt>
                <c:pt idx="1">
                  <c:v>31987700.989601199</c:v>
                </c:pt>
                <c:pt idx="2">
                  <c:v>24495817.767439701</c:v>
                </c:pt>
                <c:pt idx="3">
                  <c:v>21765541.778208099</c:v>
                </c:pt>
                <c:pt idx="4">
                  <c:v>18169466.9775404</c:v>
                </c:pt>
                <c:pt idx="5">
                  <c:v>22001915.187576801</c:v>
                </c:pt>
                <c:pt idx="6">
                  <c:v>27981805.098685</c:v>
                </c:pt>
                <c:pt idx="7">
                  <c:v>19893574.185043</c:v>
                </c:pt>
                <c:pt idx="8">
                  <c:v>18051387.656061001</c:v>
                </c:pt>
                <c:pt idx="9">
                  <c:v>27607776.1729635</c:v>
                </c:pt>
              </c:numCache>
            </c:numRef>
          </c:yVal>
          <c:smooth val="0"/>
          <c:extLst>
            <c:ext xmlns:c16="http://schemas.microsoft.com/office/drawing/2014/chart" uri="{C3380CC4-5D6E-409C-BE32-E72D297353CC}">
              <c16:uniqueId val="{00000003-F1FF-D048-BC66-C5396B53E88F}"/>
            </c:ext>
          </c:extLst>
        </c:ser>
        <c:dLbls>
          <c:showLegendKey val="0"/>
          <c:showVal val="0"/>
          <c:showCatName val="0"/>
          <c:showSerName val="0"/>
          <c:showPercent val="0"/>
          <c:showBubbleSize val="0"/>
        </c:dLbls>
        <c:axId val="-2126200240"/>
        <c:axId val="-2127864128"/>
      </c:scatterChart>
      <c:valAx>
        <c:axId val="-2126200240"/>
        <c:scaling>
          <c:orientation val="minMax"/>
          <c:max val="10"/>
          <c:min val="1"/>
        </c:scaling>
        <c:delete val="0"/>
        <c:axPos val="b"/>
        <c:minorGridlines>
          <c:spPr>
            <a:ln w="9525" cap="flat" cmpd="sng" algn="ctr">
              <a:solidFill>
                <a:srgbClr val="7030A0"/>
              </a:solidFill>
              <a:round/>
            </a:ln>
            <a:effectLst/>
          </c:spPr>
        </c:minorGridlines>
        <c:numFmt formatCode="General" sourceLinked="1"/>
        <c:majorTickMark val="cross"/>
        <c:minorTickMark val="none"/>
        <c:tickLblPos val="nextTo"/>
        <c:spPr>
          <a:noFill/>
          <a:ln w="22225" cap="flat" cmpd="sng" algn="ctr">
            <a:solidFill>
              <a:srgbClr val="002060"/>
            </a:solidFill>
            <a:round/>
          </a:ln>
          <a:effectLst/>
        </c:spPr>
        <c:txPr>
          <a:bodyPr rot="-60000000" spcFirstLastPara="1" vertOverflow="ellipsis" vert="horz" wrap="square" anchor="ctr" anchorCtr="1"/>
          <a:lstStyle/>
          <a:p>
            <a:pPr>
              <a:defRPr lang="en-US" sz="1000" b="1" i="0" u="none" strike="noStrike" kern="1200" baseline="0">
                <a:ln>
                  <a:solidFill>
                    <a:srgbClr val="002060"/>
                  </a:solidFill>
                </a:ln>
                <a:solidFill>
                  <a:schemeClr val="bg1"/>
                </a:solidFill>
                <a:latin typeface="+mn-lt"/>
                <a:ea typeface="+mn-ea"/>
                <a:cs typeface="+mn-cs"/>
              </a:defRPr>
            </a:pPr>
            <a:endParaRPr lang="en-US"/>
          </a:p>
        </c:txPr>
        <c:crossAx val="-2127864128"/>
        <c:crossesAt val="0"/>
        <c:crossBetween val="midCat"/>
        <c:majorUnit val="1"/>
        <c:minorUnit val="1"/>
      </c:valAx>
      <c:valAx>
        <c:axId val="-2127864128"/>
        <c:scaling>
          <c:orientation val="minMax"/>
          <c:min val="-6000000"/>
        </c:scaling>
        <c:delete val="0"/>
        <c:axPos val="l"/>
        <c:majorGridlines>
          <c:spPr>
            <a:ln w="9525" cap="flat" cmpd="sng" algn="ctr">
              <a:solidFill>
                <a:schemeClr val="accent2">
                  <a:lumMod val="75000"/>
                </a:schemeClr>
              </a:solidFill>
              <a:round/>
            </a:ln>
            <a:effectLst/>
          </c:spPr>
        </c:majorGridlines>
        <c:numFmt formatCode="#,##0" sourceLinked="1"/>
        <c:majorTickMark val="cross"/>
        <c:minorTickMark val="none"/>
        <c:tickLblPos val="nextTo"/>
        <c:spPr>
          <a:noFill/>
          <a:ln w="19050">
            <a:solidFill>
              <a:srgbClr val="7030A0"/>
            </a:solidFill>
          </a:ln>
          <a:effectLst/>
        </c:spPr>
        <c:txPr>
          <a:bodyPr rot="-60000000" spcFirstLastPara="1" vertOverflow="ellipsis" vert="horz" wrap="square" anchor="ctr" anchorCtr="1"/>
          <a:lstStyle/>
          <a:p>
            <a:pPr>
              <a:defRPr lang="en-US" sz="1000" b="1" i="0" u="none" strike="noStrike" kern="1200" baseline="0">
                <a:ln w="19050">
                  <a:solidFill>
                    <a:srgbClr val="002060"/>
                  </a:solidFill>
                </a:ln>
                <a:solidFill>
                  <a:schemeClr val="bg1"/>
                </a:solidFill>
                <a:latin typeface="+mn-lt"/>
                <a:ea typeface="+mn-ea"/>
                <a:cs typeface="+mn-cs"/>
              </a:defRPr>
            </a:pPr>
            <a:endParaRPr lang="en-US"/>
          </a:p>
        </c:txPr>
        <c:crossAx val="-2126200240"/>
        <c:crossesAt val="1"/>
        <c:crossBetween val="midCat"/>
      </c:valAx>
      <c:spPr>
        <a:blipFill>
          <a:blip xmlns:r="http://schemas.openxmlformats.org/officeDocument/2006/relationships" r:embed="rId3"/>
          <a:tile tx="0" ty="0" sx="100000" sy="100000" flip="none" algn="tl"/>
        </a:blipFill>
        <a:ln w="19050">
          <a:solidFill>
            <a:srgbClr val="7030A0"/>
          </a:solidFill>
        </a:ln>
        <a:effectLst>
          <a:glow rad="101600">
            <a:schemeClr val="bg1">
              <a:alpha val="40000"/>
            </a:schemeClr>
          </a:glow>
        </a:effectLst>
      </c:spPr>
    </c:plotArea>
    <c:plotVisOnly val="1"/>
    <c:dispBlanksAs val="gap"/>
    <c:showDLblsOverMax val="0"/>
  </c:chart>
  <c:spPr>
    <a:blipFill>
      <a:blip xmlns:r="http://schemas.openxmlformats.org/officeDocument/2006/relationships" r:embed="rId4"/>
      <a:tile tx="0" ty="0" sx="100000" sy="100000" flip="none" algn="tl"/>
    </a:blipFill>
    <a:ln w="19050" cap="flat" cmpd="sng" algn="ctr">
      <a:solidFill>
        <a:schemeClr val="bg1"/>
      </a:solidFill>
      <a:round/>
    </a:ln>
    <a:effectLst/>
  </c:spPr>
  <c:txPr>
    <a:bodyPr/>
    <a:lstStyle/>
    <a:p>
      <a:pPr algn="just">
        <a:defRPr lang="en-US"/>
      </a:pPr>
      <a:endParaRPr lang="en-US"/>
    </a:p>
  </c:txPr>
  <c:externalData r:id="rId5">
    <c:autoUpdate val="0"/>
  </c:externalData>
  <c:userShapes r:id="rId6"/>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38670166229223"/>
          <c:y val="5.0925925925925923E-2"/>
          <c:w val="0.79972440944881895"/>
          <c:h val="0.77778579760863242"/>
        </c:manualLayout>
      </c:layout>
      <c:scatterChart>
        <c:scatterStyle val="smoothMarker"/>
        <c:varyColors val="0"/>
        <c:ser>
          <c:idx val="0"/>
          <c:order val="0"/>
          <c:tx>
            <c:strRef>
              <c:f>Лист1!$B$1</c:f>
              <c:strCache>
                <c:ptCount val="1"/>
                <c:pt idx="0">
                  <c:v>y</c:v>
                </c:pt>
              </c:strCache>
            </c:strRef>
          </c:tx>
          <c:spPr>
            <a:ln w="19050" cap="rnd">
              <a:solidFill>
                <a:srgbClr val="00B050"/>
              </a:solidFill>
              <a:round/>
            </a:ln>
            <a:effectLst/>
          </c:spPr>
          <c:marker>
            <c:symbol val="circle"/>
            <c:size val="5"/>
            <c:spPr>
              <a:noFill/>
              <a:ln w="0">
                <a:noFill/>
              </a:ln>
              <a:effectLst/>
            </c:spPr>
          </c:marker>
          <c:xVal>
            <c:numRef>
              <c:f>Лист1!$A$2:$A$8</c:f>
              <c:numCache>
                <c:formatCode>General</c:formatCode>
                <c:ptCount val="7"/>
                <c:pt idx="0">
                  <c:v>0</c:v>
                </c:pt>
                <c:pt idx="1">
                  <c:v>250</c:v>
                </c:pt>
                <c:pt idx="2">
                  <c:v>500</c:v>
                </c:pt>
                <c:pt idx="3">
                  <c:v>1000</c:v>
                </c:pt>
                <c:pt idx="4">
                  <c:v>2000</c:v>
                </c:pt>
                <c:pt idx="5">
                  <c:v>3000</c:v>
                </c:pt>
                <c:pt idx="6">
                  <c:v>3500</c:v>
                </c:pt>
              </c:numCache>
            </c:numRef>
          </c:xVal>
          <c:yVal>
            <c:numRef>
              <c:f>Лист1!$B$2:$B$8</c:f>
              <c:numCache>
                <c:formatCode>General</c:formatCode>
                <c:ptCount val="7"/>
                <c:pt idx="0">
                  <c:v>0</c:v>
                </c:pt>
                <c:pt idx="1">
                  <c:v>0.04</c:v>
                </c:pt>
                <c:pt idx="2">
                  <c:v>0.06</c:v>
                </c:pt>
                <c:pt idx="3">
                  <c:v>5.5E-2</c:v>
                </c:pt>
                <c:pt idx="4">
                  <c:v>0.04</c:v>
                </c:pt>
                <c:pt idx="5">
                  <c:v>0.02</c:v>
                </c:pt>
                <c:pt idx="6">
                  <c:v>0.01</c:v>
                </c:pt>
              </c:numCache>
            </c:numRef>
          </c:yVal>
          <c:smooth val="1"/>
          <c:extLst>
            <c:ext xmlns:c16="http://schemas.microsoft.com/office/drawing/2014/chart" uri="{C3380CC4-5D6E-409C-BE32-E72D297353CC}">
              <c16:uniqueId val="{00000000-09D6-2341-A674-B66D75314A2B}"/>
            </c:ext>
          </c:extLst>
        </c:ser>
        <c:dLbls>
          <c:showLegendKey val="0"/>
          <c:showVal val="0"/>
          <c:showCatName val="0"/>
          <c:showSerName val="0"/>
          <c:showPercent val="0"/>
          <c:showBubbleSize val="0"/>
        </c:dLbls>
        <c:axId val="955295936"/>
        <c:axId val="955295104"/>
      </c:scatterChart>
      <c:valAx>
        <c:axId val="9552959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Время,</a:t>
                </a:r>
                <a:r>
                  <a:rPr lang="ru-RU" sz="1200" baseline="0">
                    <a:latin typeface="Times New Roman" panose="02020603050405020304" pitchFamily="18" charset="0"/>
                    <a:cs typeface="Times New Roman" panose="02020603050405020304" pitchFamily="18" charset="0"/>
                  </a:rPr>
                  <a:t> сутки</a:t>
                </a:r>
                <a:endParaRPr lang="ru-RU" sz="1200">
                  <a:latin typeface="Times New Roman" panose="02020603050405020304" pitchFamily="18" charset="0"/>
                  <a:cs typeface="Times New Roman" panose="02020603050405020304" pitchFamily="18" charset="0"/>
                </a:endParaRPr>
              </a:p>
            </c:rich>
          </c:tx>
          <c:layout>
            <c:manualLayout>
              <c:xMode val="edge"/>
              <c:yMode val="edge"/>
              <c:x val="0.41493635170603682"/>
              <c:y val="0.9129629629629629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5295104"/>
        <c:crosses val="autoZero"/>
        <c:crossBetween val="midCat"/>
        <c:majorUnit val="1000"/>
      </c:valAx>
      <c:valAx>
        <c:axId val="955295104"/>
        <c:scaling>
          <c:orientation val="minMax"/>
          <c:max val="0.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Общая добыча нефти</a:t>
                </a:r>
              </a:p>
            </c:rich>
          </c:tx>
          <c:layout>
            <c:manualLayout>
              <c:xMode val="edge"/>
              <c:yMode val="edge"/>
              <c:x val="1.5013998250218723E-2"/>
              <c:y val="0.19023549139690871"/>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5295936"/>
        <c:crosses val="autoZero"/>
        <c:crossBetween val="midCat"/>
        <c:majorUnit val="2.0000000000000004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000" b="1">
                <a:solidFill>
                  <a:schemeClr val="tx1"/>
                </a:solidFill>
                <a:latin typeface="Times New Roman" panose="02020603050405020304" pitchFamily="18" charset="0"/>
                <a:cs typeface="Times New Roman" panose="02020603050405020304" pitchFamily="18" charset="0"/>
              </a:rPr>
              <a:t>Зависимость температуры</a:t>
            </a:r>
            <a:r>
              <a:rPr lang="ru-RU" sz="1000" b="1" baseline="0">
                <a:solidFill>
                  <a:schemeClr val="tx1"/>
                </a:solidFill>
                <a:latin typeface="Times New Roman" panose="02020603050405020304" pitchFamily="18" charset="0"/>
                <a:cs typeface="Times New Roman" panose="02020603050405020304" pitchFamily="18" charset="0"/>
              </a:rPr>
              <a:t> от времени прогрева датчика 1 с подогревом (Тс1) и без подогрева (Т1)</a:t>
            </a:r>
            <a:endParaRPr lang="en-US" sz="10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9097669934115377"/>
          <c:y val="1.4605663278874366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089974676597099"/>
          <c:y val="0.16470588235294117"/>
          <c:w val="0.78970220151052539"/>
          <c:h val="0.60924624510041969"/>
        </c:manualLayout>
      </c:layout>
      <c:lineChart>
        <c:grouping val="standard"/>
        <c:varyColors val="0"/>
        <c:ser>
          <c:idx val="4"/>
          <c:order val="0"/>
          <c:tx>
            <c:strRef>
              <c:f>Лист2!$G$3</c:f>
              <c:strCache>
                <c:ptCount val="1"/>
                <c:pt idx="0">
                  <c:v>Tc1</c:v>
                </c:pt>
              </c:strCache>
            </c:strRef>
          </c:tx>
          <c:spPr>
            <a:ln w="19050" cap="rnd">
              <a:noFill/>
              <a:round/>
            </a:ln>
            <a:effectLst/>
          </c:spPr>
          <c:marker>
            <c:symbol val="circle"/>
            <c:size val="3"/>
            <c:spPr>
              <a:solidFill>
                <a:srgbClr val="FF0000"/>
              </a:solidFill>
              <a:ln w="9525">
                <a:solidFill>
                  <a:srgbClr val="C00000"/>
                </a:solidFill>
              </a:ln>
              <a:effectLst/>
            </c:spPr>
          </c:marker>
          <c:trendline>
            <c:spPr>
              <a:ln w="19050" cap="rnd" cmpd="sng">
                <a:solidFill>
                  <a:srgbClr val="C00000"/>
                </a:solidFill>
                <a:prstDash val="solid"/>
              </a:ln>
              <a:effectLst/>
            </c:spPr>
            <c:trendlineType val="log"/>
            <c:dispRSqr val="0"/>
            <c:dispEq val="0"/>
          </c:trendline>
          <c:cat>
            <c:numRef>
              <c:f>Лист2!$A$16:$A$23</c:f>
              <c:numCache>
                <c:formatCode>General</c:formatCode>
                <c:ptCount val="8"/>
                <c:pt idx="0">
                  <c:v>0</c:v>
                </c:pt>
                <c:pt idx="1">
                  <c:v>30</c:v>
                </c:pt>
                <c:pt idx="2">
                  <c:v>60</c:v>
                </c:pt>
                <c:pt idx="3">
                  <c:v>90</c:v>
                </c:pt>
                <c:pt idx="4">
                  <c:v>120</c:v>
                </c:pt>
                <c:pt idx="5">
                  <c:v>150</c:v>
                </c:pt>
                <c:pt idx="6">
                  <c:v>180</c:v>
                </c:pt>
                <c:pt idx="7">
                  <c:v>210</c:v>
                </c:pt>
              </c:numCache>
            </c:numRef>
          </c:cat>
          <c:val>
            <c:numRef>
              <c:f>Лист2!$G$4:$G$11</c:f>
              <c:numCache>
                <c:formatCode>0.00</c:formatCode>
                <c:ptCount val="8"/>
                <c:pt idx="0">
                  <c:v>25</c:v>
                </c:pt>
                <c:pt idx="1">
                  <c:v>89.34</c:v>
                </c:pt>
                <c:pt idx="2">
                  <c:v>103.5</c:v>
                </c:pt>
                <c:pt idx="3">
                  <c:v>106.75</c:v>
                </c:pt>
                <c:pt idx="4">
                  <c:v>111.12</c:v>
                </c:pt>
                <c:pt idx="5">
                  <c:v>115.5</c:v>
                </c:pt>
                <c:pt idx="6">
                  <c:v>128</c:v>
                </c:pt>
                <c:pt idx="7">
                  <c:v>131.75</c:v>
                </c:pt>
              </c:numCache>
            </c:numRef>
          </c:val>
          <c:smooth val="1"/>
          <c:extLst>
            <c:ext xmlns:c16="http://schemas.microsoft.com/office/drawing/2014/chart" uri="{C3380CC4-5D6E-409C-BE32-E72D297353CC}">
              <c16:uniqueId val="{00000001-AE18-2645-B67F-524DE0575B83}"/>
            </c:ext>
          </c:extLst>
        </c:ser>
        <c:ser>
          <c:idx val="0"/>
          <c:order val="1"/>
          <c:tx>
            <c:strRef>
              <c:f>Лист2!$G$15</c:f>
              <c:strCache>
                <c:ptCount val="1"/>
                <c:pt idx="0">
                  <c:v>Т1</c:v>
                </c:pt>
              </c:strCache>
            </c:strRef>
          </c:tx>
          <c:spPr>
            <a:ln w="19050" cap="rnd">
              <a:noFill/>
              <a:round/>
            </a:ln>
            <a:effectLst/>
          </c:spPr>
          <c:marker>
            <c:symbol val="circle"/>
            <c:size val="3"/>
            <c:spPr>
              <a:solidFill>
                <a:schemeClr val="accent1"/>
              </a:solidFill>
              <a:ln w="9525">
                <a:solidFill>
                  <a:schemeClr val="accent1"/>
                </a:solidFill>
              </a:ln>
              <a:effectLst/>
            </c:spPr>
          </c:marker>
          <c:trendline>
            <c:spPr>
              <a:ln w="19050" cap="rnd">
                <a:solidFill>
                  <a:schemeClr val="accent1"/>
                </a:solidFill>
                <a:prstDash val="solid"/>
              </a:ln>
              <a:effectLst/>
            </c:spPr>
            <c:trendlineType val="log"/>
            <c:dispRSqr val="0"/>
            <c:dispEq val="0"/>
          </c:trendline>
          <c:cat>
            <c:numRef>
              <c:f>Лист2!$A$16:$A$23</c:f>
              <c:numCache>
                <c:formatCode>General</c:formatCode>
                <c:ptCount val="8"/>
                <c:pt idx="0">
                  <c:v>0</c:v>
                </c:pt>
                <c:pt idx="1">
                  <c:v>30</c:v>
                </c:pt>
                <c:pt idx="2">
                  <c:v>60</c:v>
                </c:pt>
                <c:pt idx="3">
                  <c:v>90</c:v>
                </c:pt>
                <c:pt idx="4">
                  <c:v>120</c:v>
                </c:pt>
                <c:pt idx="5">
                  <c:v>150</c:v>
                </c:pt>
                <c:pt idx="6">
                  <c:v>180</c:v>
                </c:pt>
                <c:pt idx="7">
                  <c:v>210</c:v>
                </c:pt>
              </c:numCache>
            </c:numRef>
          </c:cat>
          <c:val>
            <c:numRef>
              <c:f>Лист2!$G$16:$G$23</c:f>
              <c:numCache>
                <c:formatCode>General</c:formatCode>
                <c:ptCount val="8"/>
                <c:pt idx="0">
                  <c:v>22.5</c:v>
                </c:pt>
                <c:pt idx="1">
                  <c:v>61.5</c:v>
                </c:pt>
                <c:pt idx="2">
                  <c:v>73.599999999999994</c:v>
                </c:pt>
                <c:pt idx="3">
                  <c:v>88.4</c:v>
                </c:pt>
                <c:pt idx="4">
                  <c:v>97.5</c:v>
                </c:pt>
                <c:pt idx="5">
                  <c:v>104.2</c:v>
                </c:pt>
                <c:pt idx="6">
                  <c:v>109.3</c:v>
                </c:pt>
                <c:pt idx="7">
                  <c:v>113.5</c:v>
                </c:pt>
              </c:numCache>
            </c:numRef>
          </c:val>
          <c:smooth val="0"/>
          <c:extLst>
            <c:ext xmlns:c16="http://schemas.microsoft.com/office/drawing/2014/chart" uri="{C3380CC4-5D6E-409C-BE32-E72D297353CC}">
              <c16:uniqueId val="{00000003-AE18-2645-B67F-524DE0575B83}"/>
            </c:ext>
          </c:extLst>
        </c:ser>
        <c:dLbls>
          <c:showLegendKey val="0"/>
          <c:showVal val="0"/>
          <c:showCatName val="0"/>
          <c:showSerName val="0"/>
          <c:showPercent val="0"/>
          <c:showBubbleSize val="0"/>
        </c:dLbls>
        <c:upDownBars>
          <c:gapWidth val="150"/>
          <c:upBars>
            <c:spPr>
              <a:solidFill>
                <a:schemeClr val="lt1"/>
              </a:solidFill>
              <a:ln w="9525" cap="flat" cmpd="sng" algn="ctr">
                <a:solidFill>
                  <a:schemeClr val="tx1">
                    <a:lumMod val="65000"/>
                    <a:lumOff val="35000"/>
                  </a:schemeClr>
                </a:solidFill>
                <a:round/>
              </a:ln>
              <a:effectLst/>
            </c:spPr>
          </c:upBars>
          <c:downBars>
            <c:spPr>
              <a:gradFill>
                <a:gsLst>
                  <a:gs pos="0">
                    <a:schemeClr val="accent1">
                      <a:lumMod val="20000"/>
                      <a:lumOff val="80000"/>
                    </a:schemeClr>
                  </a:gs>
                  <a:gs pos="100000">
                    <a:schemeClr val="accent2">
                      <a:lumMod val="40000"/>
                      <a:lumOff val="60000"/>
                    </a:schemeClr>
                  </a:gs>
                </a:gsLst>
                <a:lin ang="5400000" scaled="1"/>
              </a:gradFill>
              <a:ln w="9525" cap="flat" cmpd="sng" algn="ctr">
                <a:solidFill>
                  <a:schemeClr val="tx1"/>
                </a:solidFill>
                <a:round/>
              </a:ln>
              <a:effectLst/>
            </c:spPr>
          </c:downBars>
        </c:upDownBars>
        <c:marker val="1"/>
        <c:smooth val="0"/>
        <c:axId val="1394953408"/>
        <c:axId val="1394958400"/>
      </c:lineChart>
      <c:catAx>
        <c:axId val="1394953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ru-RU" sz="800" b="0">
                    <a:solidFill>
                      <a:schemeClr val="tx1"/>
                    </a:solidFill>
                    <a:latin typeface="Times New Roman" panose="02020603050405020304" pitchFamily="18" charset="0"/>
                    <a:cs typeface="Times New Roman" panose="02020603050405020304" pitchFamily="18" charset="0"/>
                  </a:rPr>
                  <a:t>Время прогрева</a:t>
                </a:r>
                <a:r>
                  <a:rPr lang="en-US" sz="800" b="0">
                    <a:solidFill>
                      <a:schemeClr val="tx1"/>
                    </a:solidFill>
                    <a:latin typeface="Times New Roman" panose="02020603050405020304" pitchFamily="18" charset="0"/>
                    <a:cs typeface="Times New Roman" panose="02020603050405020304" pitchFamily="18" charset="0"/>
                  </a:rPr>
                  <a:t> t,</a:t>
                </a:r>
                <a:r>
                  <a:rPr lang="en-US" sz="800" b="0" baseline="0">
                    <a:solidFill>
                      <a:schemeClr val="tx1"/>
                    </a:solidFill>
                    <a:latin typeface="Times New Roman" panose="02020603050405020304" pitchFamily="18" charset="0"/>
                    <a:cs typeface="Times New Roman" panose="02020603050405020304" pitchFamily="18" charset="0"/>
                  </a:rPr>
                  <a:t> </a:t>
                </a:r>
                <a:r>
                  <a:rPr lang="ru-RU" sz="800" b="0" baseline="0">
                    <a:solidFill>
                      <a:schemeClr val="tx1"/>
                    </a:solidFill>
                    <a:latin typeface="Times New Roman" panose="02020603050405020304" pitchFamily="18" charset="0"/>
                    <a:cs typeface="Times New Roman" panose="02020603050405020304" pitchFamily="18" charset="0"/>
                  </a:rPr>
                  <a:t>мин </a:t>
                </a:r>
                <a:endParaRPr lang="ru-RU" sz="800" b="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39780508154683386"/>
              <c:y val="0.8493211696555549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94958400"/>
        <c:crosses val="autoZero"/>
        <c:auto val="1"/>
        <c:lblAlgn val="ctr"/>
        <c:lblOffset val="100"/>
        <c:noMultiLvlLbl val="1"/>
      </c:catAx>
      <c:valAx>
        <c:axId val="1394958400"/>
        <c:scaling>
          <c:orientation val="minMax"/>
          <c:max val="1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mn-lt"/>
                    <a:ea typeface="+mn-ea"/>
                    <a:cs typeface="+mn-cs"/>
                  </a:defRPr>
                </a:pPr>
                <a:r>
                  <a:rPr lang="ru-RU" sz="800" b="1">
                    <a:solidFill>
                      <a:schemeClr val="tx1"/>
                    </a:solidFill>
                    <a:latin typeface="Times New Roman" panose="02020603050405020304" pitchFamily="18" charset="0"/>
                    <a:cs typeface="Times New Roman" panose="02020603050405020304" pitchFamily="18" charset="0"/>
                  </a:rPr>
                  <a:t>Температура</a:t>
                </a:r>
                <a:r>
                  <a:rPr lang="ru-RU" sz="800" b="1" baseline="0">
                    <a:solidFill>
                      <a:schemeClr val="tx1"/>
                    </a:solidFill>
                    <a:latin typeface="Times New Roman" panose="02020603050405020304" pitchFamily="18" charset="0"/>
                    <a:cs typeface="Times New Roman" panose="02020603050405020304" pitchFamily="18" charset="0"/>
                  </a:rPr>
                  <a:t> пара, </a:t>
                </a:r>
                <a:r>
                  <a:rPr lang="ru-RU" sz="800" b="1" baseline="30000">
                    <a:solidFill>
                      <a:schemeClr val="tx1"/>
                    </a:solidFill>
                    <a:effectLst/>
                    <a:latin typeface="Times New Roman" panose="02020603050405020304" pitchFamily="18" charset="0"/>
                    <a:cs typeface="Times New Roman" panose="02020603050405020304" pitchFamily="18" charset="0"/>
                  </a:rPr>
                  <a:t>0</a:t>
                </a:r>
                <a:r>
                  <a:rPr lang="ru-RU" sz="800" b="1">
                    <a:solidFill>
                      <a:schemeClr val="tx1"/>
                    </a:solidFill>
                    <a:effectLst/>
                    <a:latin typeface="Times New Roman" panose="02020603050405020304" pitchFamily="18" charset="0"/>
                    <a:cs typeface="Times New Roman" panose="02020603050405020304" pitchFamily="18" charset="0"/>
                  </a:rPr>
                  <a:t>С</a:t>
                </a:r>
                <a:endParaRPr lang="en-US" sz="800" b="1">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1.4722658571530736E-2"/>
              <c:y val="0.24162652501686149"/>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94953408"/>
        <c:crossesAt val="1"/>
        <c:crossBetween val="midCat"/>
        <c:majorUnit val="10"/>
      </c:valAx>
      <c:spPr>
        <a:noFill/>
        <a:ln>
          <a:noFill/>
        </a:ln>
        <a:effectLst/>
      </c:spPr>
    </c:plotArea>
    <c:legend>
      <c:legendPos val="b"/>
      <c:layout>
        <c:manualLayout>
          <c:xMode val="edge"/>
          <c:yMode val="edge"/>
          <c:x val="0"/>
          <c:y val="0.91875715864964425"/>
          <c:w val="1"/>
          <c:h val="4.069525883732618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a:gsLst>
        <a:gs pos="0">
          <a:schemeClr val="accent1">
            <a:lumMod val="20000"/>
            <a:lumOff val="80000"/>
          </a:schemeClr>
        </a:gs>
        <a:gs pos="100000">
          <a:schemeClr val="accent2">
            <a:lumMod val="40000"/>
            <a:lumOff val="60000"/>
          </a:scheme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000" b="1">
                <a:solidFill>
                  <a:schemeClr val="tx1"/>
                </a:solidFill>
                <a:latin typeface="Times New Roman" panose="02020603050405020304" pitchFamily="18" charset="0"/>
                <a:cs typeface="Times New Roman" panose="02020603050405020304" pitchFamily="18" charset="0"/>
              </a:rPr>
              <a:t>Зависимость температуры</a:t>
            </a:r>
            <a:r>
              <a:rPr lang="ru-RU" sz="1000" b="1" baseline="0">
                <a:solidFill>
                  <a:schemeClr val="tx1"/>
                </a:solidFill>
                <a:latin typeface="Times New Roman" panose="02020603050405020304" pitchFamily="18" charset="0"/>
                <a:cs typeface="Times New Roman" panose="02020603050405020304" pitchFamily="18" charset="0"/>
              </a:rPr>
              <a:t> от времени прогрева датчика </a:t>
            </a:r>
            <a:r>
              <a:rPr lang="en-US" sz="1000" b="1" baseline="0">
                <a:solidFill>
                  <a:schemeClr val="tx1"/>
                </a:solidFill>
                <a:latin typeface="Times New Roman" panose="02020603050405020304" pitchFamily="18" charset="0"/>
                <a:cs typeface="Times New Roman" panose="02020603050405020304" pitchFamily="18" charset="0"/>
              </a:rPr>
              <a:t>2</a:t>
            </a:r>
            <a:r>
              <a:rPr lang="ru-RU" sz="1000" b="1" baseline="0">
                <a:solidFill>
                  <a:schemeClr val="tx1"/>
                </a:solidFill>
                <a:latin typeface="Times New Roman" panose="02020603050405020304" pitchFamily="18" charset="0"/>
                <a:cs typeface="Times New Roman" panose="02020603050405020304" pitchFamily="18" charset="0"/>
              </a:rPr>
              <a:t> с подогревом (Тс</a:t>
            </a:r>
            <a:r>
              <a:rPr lang="en-US" sz="1000" b="1" baseline="0">
                <a:solidFill>
                  <a:schemeClr val="tx1"/>
                </a:solidFill>
                <a:latin typeface="Times New Roman" panose="02020603050405020304" pitchFamily="18" charset="0"/>
                <a:cs typeface="Times New Roman" panose="02020603050405020304" pitchFamily="18" charset="0"/>
              </a:rPr>
              <a:t>2</a:t>
            </a:r>
            <a:r>
              <a:rPr lang="ru-RU" sz="1000" b="1" baseline="0">
                <a:solidFill>
                  <a:schemeClr val="tx1"/>
                </a:solidFill>
                <a:latin typeface="Times New Roman" panose="02020603050405020304" pitchFamily="18" charset="0"/>
                <a:cs typeface="Times New Roman" panose="02020603050405020304" pitchFamily="18" charset="0"/>
              </a:rPr>
              <a:t>) и без подогрева (Т</a:t>
            </a:r>
            <a:r>
              <a:rPr lang="en-US" sz="1000" b="1" baseline="0">
                <a:solidFill>
                  <a:schemeClr val="tx1"/>
                </a:solidFill>
                <a:latin typeface="Times New Roman" panose="02020603050405020304" pitchFamily="18" charset="0"/>
                <a:cs typeface="Times New Roman" panose="02020603050405020304" pitchFamily="18" charset="0"/>
              </a:rPr>
              <a:t>2</a:t>
            </a:r>
            <a:r>
              <a:rPr lang="ru-RU" sz="1000" b="1" baseline="0">
                <a:solidFill>
                  <a:schemeClr val="tx1"/>
                </a:solidFill>
                <a:latin typeface="Times New Roman" panose="02020603050405020304" pitchFamily="18" charset="0"/>
                <a:cs typeface="Times New Roman" panose="02020603050405020304" pitchFamily="18" charset="0"/>
              </a:rPr>
              <a:t>)</a:t>
            </a:r>
            <a:endParaRPr lang="en-US" sz="10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7444880081861802"/>
          <c:y val="2.49556004015268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26880730295977"/>
          <c:y val="0.16470588235294117"/>
          <c:w val="0.85999462450478548"/>
          <c:h val="0.65363594650608869"/>
        </c:manualLayout>
      </c:layout>
      <c:lineChart>
        <c:grouping val="standard"/>
        <c:varyColors val="0"/>
        <c:ser>
          <c:idx val="4"/>
          <c:order val="0"/>
          <c:tx>
            <c:strRef>
              <c:f>Лист2!$H$3</c:f>
              <c:strCache>
                <c:ptCount val="1"/>
                <c:pt idx="0">
                  <c:v>Tc2</c:v>
                </c:pt>
              </c:strCache>
            </c:strRef>
          </c:tx>
          <c:spPr>
            <a:ln w="25400" cap="rnd">
              <a:noFill/>
              <a:round/>
            </a:ln>
            <a:effectLst/>
          </c:spPr>
          <c:marker>
            <c:symbol val="circle"/>
            <c:size val="3"/>
            <c:spPr>
              <a:solidFill>
                <a:srgbClr val="FF0000"/>
              </a:solidFill>
              <a:ln w="9525">
                <a:solidFill>
                  <a:srgbClr val="C00000"/>
                </a:solidFill>
              </a:ln>
              <a:effectLst/>
            </c:spPr>
          </c:marker>
          <c:trendline>
            <c:spPr>
              <a:ln w="19050" cap="rnd" cmpd="sng">
                <a:solidFill>
                  <a:srgbClr val="C00000"/>
                </a:solidFill>
                <a:prstDash val="solid"/>
              </a:ln>
              <a:effectLst/>
            </c:spPr>
            <c:trendlineType val="log"/>
            <c:dispRSqr val="0"/>
            <c:dispEq val="0"/>
          </c:trendline>
          <c:cat>
            <c:numRef>
              <c:f>Лист2!$A$16:$A$23</c:f>
              <c:numCache>
                <c:formatCode>General</c:formatCode>
                <c:ptCount val="8"/>
                <c:pt idx="0">
                  <c:v>0</c:v>
                </c:pt>
                <c:pt idx="1">
                  <c:v>30</c:v>
                </c:pt>
                <c:pt idx="2">
                  <c:v>60</c:v>
                </c:pt>
                <c:pt idx="3">
                  <c:v>90</c:v>
                </c:pt>
                <c:pt idx="4">
                  <c:v>120</c:v>
                </c:pt>
                <c:pt idx="5">
                  <c:v>150</c:v>
                </c:pt>
                <c:pt idx="6">
                  <c:v>180</c:v>
                </c:pt>
                <c:pt idx="7">
                  <c:v>210</c:v>
                </c:pt>
              </c:numCache>
            </c:numRef>
          </c:cat>
          <c:val>
            <c:numRef>
              <c:f>Лист2!$H$4:$H$11</c:f>
              <c:numCache>
                <c:formatCode>General</c:formatCode>
                <c:ptCount val="8"/>
                <c:pt idx="0">
                  <c:v>24.25</c:v>
                </c:pt>
                <c:pt idx="1">
                  <c:v>108.75</c:v>
                </c:pt>
                <c:pt idx="2">
                  <c:v>105.5</c:v>
                </c:pt>
                <c:pt idx="3">
                  <c:v>107.75</c:v>
                </c:pt>
                <c:pt idx="4">
                  <c:v>111.9</c:v>
                </c:pt>
                <c:pt idx="5">
                  <c:v>116.5</c:v>
                </c:pt>
                <c:pt idx="6">
                  <c:v>129.5</c:v>
                </c:pt>
                <c:pt idx="7">
                  <c:v>133.25</c:v>
                </c:pt>
              </c:numCache>
            </c:numRef>
          </c:val>
          <c:smooth val="1"/>
          <c:extLst>
            <c:ext xmlns:c16="http://schemas.microsoft.com/office/drawing/2014/chart" uri="{C3380CC4-5D6E-409C-BE32-E72D297353CC}">
              <c16:uniqueId val="{00000001-31B8-5944-AF85-008A7F730BA2}"/>
            </c:ext>
          </c:extLst>
        </c:ser>
        <c:ser>
          <c:idx val="0"/>
          <c:order val="1"/>
          <c:tx>
            <c:strRef>
              <c:f>Лист2!$H$15</c:f>
              <c:strCache>
                <c:ptCount val="1"/>
                <c:pt idx="0">
                  <c:v>Т2</c:v>
                </c:pt>
              </c:strCache>
            </c:strRef>
          </c:tx>
          <c:spPr>
            <a:ln w="25400" cap="rnd">
              <a:noFill/>
              <a:round/>
            </a:ln>
            <a:effectLst/>
          </c:spPr>
          <c:marker>
            <c:symbol val="circle"/>
            <c:size val="3"/>
            <c:spPr>
              <a:solidFill>
                <a:schemeClr val="accent1"/>
              </a:solidFill>
              <a:ln w="9525">
                <a:solidFill>
                  <a:schemeClr val="accent1"/>
                </a:solidFill>
              </a:ln>
              <a:effectLst/>
            </c:spPr>
          </c:marker>
          <c:trendline>
            <c:spPr>
              <a:ln w="19050" cap="rnd">
                <a:solidFill>
                  <a:schemeClr val="accent1"/>
                </a:solidFill>
                <a:prstDash val="solid"/>
              </a:ln>
              <a:effectLst/>
            </c:spPr>
            <c:trendlineType val="log"/>
            <c:dispRSqr val="0"/>
            <c:dispEq val="0"/>
          </c:trendline>
          <c:cat>
            <c:numRef>
              <c:f>Лист2!$A$16:$A$23</c:f>
              <c:numCache>
                <c:formatCode>General</c:formatCode>
                <c:ptCount val="8"/>
                <c:pt idx="0">
                  <c:v>0</c:v>
                </c:pt>
                <c:pt idx="1">
                  <c:v>30</c:v>
                </c:pt>
                <c:pt idx="2">
                  <c:v>60</c:v>
                </c:pt>
                <c:pt idx="3">
                  <c:v>90</c:v>
                </c:pt>
                <c:pt idx="4">
                  <c:v>120</c:v>
                </c:pt>
                <c:pt idx="5">
                  <c:v>150</c:v>
                </c:pt>
                <c:pt idx="6">
                  <c:v>180</c:v>
                </c:pt>
                <c:pt idx="7">
                  <c:v>210</c:v>
                </c:pt>
              </c:numCache>
            </c:numRef>
          </c:cat>
          <c:val>
            <c:numRef>
              <c:f>Лист2!$H$16:$H$23</c:f>
              <c:numCache>
                <c:formatCode>General</c:formatCode>
                <c:ptCount val="8"/>
                <c:pt idx="0">
                  <c:v>21.75</c:v>
                </c:pt>
                <c:pt idx="1">
                  <c:v>60.1</c:v>
                </c:pt>
                <c:pt idx="2">
                  <c:v>75.099999999999994</c:v>
                </c:pt>
                <c:pt idx="3">
                  <c:v>90.1</c:v>
                </c:pt>
                <c:pt idx="4">
                  <c:v>96.7</c:v>
                </c:pt>
                <c:pt idx="5">
                  <c:v>103.7</c:v>
                </c:pt>
                <c:pt idx="6">
                  <c:v>111.7</c:v>
                </c:pt>
                <c:pt idx="7">
                  <c:v>114.1</c:v>
                </c:pt>
              </c:numCache>
            </c:numRef>
          </c:val>
          <c:smooth val="0"/>
          <c:extLst>
            <c:ext xmlns:c16="http://schemas.microsoft.com/office/drawing/2014/chart" uri="{C3380CC4-5D6E-409C-BE32-E72D297353CC}">
              <c16:uniqueId val="{00000003-31B8-5944-AF85-008A7F730BA2}"/>
            </c:ext>
          </c:extLst>
        </c:ser>
        <c:dLbls>
          <c:showLegendKey val="0"/>
          <c:showVal val="0"/>
          <c:showCatName val="0"/>
          <c:showSerName val="0"/>
          <c:showPercent val="0"/>
          <c:showBubbleSize val="0"/>
        </c:dLbls>
        <c:upDownBars>
          <c:gapWidth val="150"/>
          <c:upBars>
            <c:spPr>
              <a:gradFill>
                <a:gsLst>
                  <a:gs pos="0">
                    <a:schemeClr val="accent1">
                      <a:lumMod val="20000"/>
                      <a:lumOff val="80000"/>
                    </a:schemeClr>
                  </a:gs>
                  <a:gs pos="100000">
                    <a:schemeClr val="accent2">
                      <a:lumMod val="40000"/>
                      <a:lumOff val="60000"/>
                    </a:schemeClr>
                  </a:gs>
                </a:gsLst>
                <a:lin ang="5400000" scaled="1"/>
              </a:gradFill>
              <a:ln w="9525" cap="flat" cmpd="sng" algn="ctr">
                <a:solidFill>
                  <a:schemeClr val="tx1">
                    <a:lumMod val="65000"/>
                    <a:lumOff val="35000"/>
                  </a:schemeClr>
                </a:solidFill>
                <a:round/>
              </a:ln>
              <a:effectLst/>
            </c:spPr>
          </c:upBars>
          <c:downBars>
            <c:spPr>
              <a:gradFill>
                <a:gsLst>
                  <a:gs pos="0">
                    <a:schemeClr val="accent1">
                      <a:lumMod val="20000"/>
                      <a:lumOff val="80000"/>
                    </a:schemeClr>
                  </a:gs>
                  <a:gs pos="100000">
                    <a:schemeClr val="accent2">
                      <a:lumMod val="40000"/>
                      <a:lumOff val="60000"/>
                    </a:schemeClr>
                  </a:gs>
                </a:gsLst>
                <a:lin ang="5400000" scaled="1"/>
              </a:gradFill>
              <a:ln w="9525" cap="flat" cmpd="sng" algn="ctr">
                <a:solidFill>
                  <a:schemeClr val="tx1">
                    <a:lumMod val="65000"/>
                    <a:lumOff val="35000"/>
                  </a:schemeClr>
                </a:solidFill>
                <a:round/>
              </a:ln>
              <a:effectLst/>
            </c:spPr>
          </c:downBars>
        </c:upDownBars>
        <c:marker val="1"/>
        <c:smooth val="0"/>
        <c:axId val="1394953408"/>
        <c:axId val="1394958400"/>
      </c:lineChart>
      <c:catAx>
        <c:axId val="1394953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1">
                    <a:solidFill>
                      <a:schemeClr val="tx1"/>
                    </a:solidFill>
                    <a:latin typeface="Times New Roman" panose="02020603050405020304" pitchFamily="18" charset="0"/>
                    <a:cs typeface="Times New Roman" panose="02020603050405020304" pitchFamily="18" charset="0"/>
                  </a:rPr>
                  <a:t>Время прогрева</a:t>
                </a:r>
                <a:r>
                  <a:rPr lang="en-US" sz="1000" b="1">
                    <a:solidFill>
                      <a:schemeClr val="tx1"/>
                    </a:solidFill>
                    <a:latin typeface="Times New Roman" panose="02020603050405020304" pitchFamily="18" charset="0"/>
                    <a:cs typeface="Times New Roman" panose="02020603050405020304" pitchFamily="18" charset="0"/>
                  </a:rPr>
                  <a:t> t,</a:t>
                </a:r>
                <a:r>
                  <a:rPr lang="en-US" sz="1000" b="1" baseline="0">
                    <a:solidFill>
                      <a:schemeClr val="tx1"/>
                    </a:solidFill>
                    <a:latin typeface="Times New Roman" panose="02020603050405020304" pitchFamily="18" charset="0"/>
                    <a:cs typeface="Times New Roman" panose="02020603050405020304" pitchFamily="18" charset="0"/>
                  </a:rPr>
                  <a:t> </a:t>
                </a:r>
                <a:r>
                  <a:rPr lang="ru-RU" sz="1000" b="1" baseline="0">
                    <a:solidFill>
                      <a:schemeClr val="tx1"/>
                    </a:solidFill>
                    <a:latin typeface="Times New Roman" panose="02020603050405020304" pitchFamily="18" charset="0"/>
                    <a:cs typeface="Times New Roman" panose="02020603050405020304" pitchFamily="18" charset="0"/>
                  </a:rPr>
                  <a:t>мин </a:t>
                </a:r>
                <a:endParaRPr lang="ru-RU" sz="10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39780504976095293"/>
              <c:y val="0.8728159782166268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94958400"/>
        <c:crosses val="autoZero"/>
        <c:auto val="1"/>
        <c:lblAlgn val="ctr"/>
        <c:lblOffset val="100"/>
        <c:noMultiLvlLbl val="1"/>
      </c:catAx>
      <c:valAx>
        <c:axId val="1394958400"/>
        <c:scaling>
          <c:orientation val="minMax"/>
          <c:max val="1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mn-lt"/>
                    <a:ea typeface="+mn-ea"/>
                    <a:cs typeface="+mn-cs"/>
                  </a:defRPr>
                </a:pPr>
                <a:r>
                  <a:rPr lang="ru-RU" sz="800" b="1">
                    <a:solidFill>
                      <a:schemeClr val="tx1"/>
                    </a:solidFill>
                    <a:latin typeface="Times New Roman" panose="02020603050405020304" pitchFamily="18" charset="0"/>
                    <a:cs typeface="Times New Roman" panose="02020603050405020304" pitchFamily="18" charset="0"/>
                  </a:rPr>
                  <a:t>Температура</a:t>
                </a:r>
                <a:r>
                  <a:rPr lang="ru-RU" sz="800" b="1" baseline="0">
                    <a:solidFill>
                      <a:schemeClr val="tx1"/>
                    </a:solidFill>
                    <a:latin typeface="Times New Roman" panose="02020603050405020304" pitchFamily="18" charset="0"/>
                    <a:cs typeface="Times New Roman" panose="02020603050405020304" pitchFamily="18" charset="0"/>
                  </a:rPr>
                  <a:t> пара, </a:t>
                </a:r>
                <a:r>
                  <a:rPr lang="ru-RU" sz="800" b="1" baseline="30000">
                    <a:solidFill>
                      <a:schemeClr val="tx1"/>
                    </a:solidFill>
                    <a:effectLst/>
                    <a:latin typeface="Times New Roman" panose="02020603050405020304" pitchFamily="18" charset="0"/>
                    <a:cs typeface="Times New Roman" panose="02020603050405020304" pitchFamily="18" charset="0"/>
                  </a:rPr>
                  <a:t>0</a:t>
                </a:r>
                <a:r>
                  <a:rPr lang="ru-RU" sz="800" b="1">
                    <a:solidFill>
                      <a:schemeClr val="tx1"/>
                    </a:solidFill>
                    <a:effectLst/>
                    <a:latin typeface="Times New Roman" panose="02020603050405020304" pitchFamily="18" charset="0"/>
                    <a:cs typeface="Times New Roman" panose="02020603050405020304" pitchFamily="18" charset="0"/>
                  </a:rPr>
                  <a:t>С</a:t>
                </a:r>
                <a:endParaRPr lang="en-US" sz="800" b="1">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2.336050409128218E-3"/>
              <c:y val="0.24607666156758234"/>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94953408"/>
        <c:crossesAt val="1"/>
        <c:crossBetween val="midCat"/>
        <c:majorUnit val="10"/>
      </c:valAx>
      <c:spPr>
        <a:noFill/>
        <a:ln>
          <a:noFill/>
        </a:ln>
        <a:effectLst/>
      </c:spPr>
    </c:plotArea>
    <c:legend>
      <c:legendPos val="b"/>
      <c:layout>
        <c:manualLayout>
          <c:xMode val="edge"/>
          <c:yMode val="edge"/>
          <c:x val="0"/>
          <c:y val="0.93791748687664045"/>
          <c:w val="0.99636663525530844"/>
          <c:h val="6.016084887784748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a:gsLst>
        <a:gs pos="0">
          <a:schemeClr val="accent1">
            <a:lumMod val="20000"/>
            <a:lumOff val="80000"/>
          </a:schemeClr>
        </a:gs>
        <a:gs pos="100000">
          <a:schemeClr val="accent2">
            <a:lumMod val="40000"/>
            <a:lumOff val="60000"/>
          </a:scheme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ru-RU" sz="1000" b="1">
                <a:solidFill>
                  <a:schemeClr val="tx1"/>
                </a:solidFill>
                <a:latin typeface="Times New Roman" panose="02020603050405020304" pitchFamily="18" charset="0"/>
                <a:cs typeface="Times New Roman" panose="02020603050405020304" pitchFamily="18" charset="0"/>
              </a:rPr>
              <a:t>Зависимость температуры</a:t>
            </a:r>
            <a:r>
              <a:rPr lang="ru-RU" sz="1000" b="1" baseline="0">
                <a:solidFill>
                  <a:schemeClr val="tx1"/>
                </a:solidFill>
                <a:latin typeface="Times New Roman" panose="02020603050405020304" pitchFamily="18" charset="0"/>
                <a:cs typeface="Times New Roman" panose="02020603050405020304" pitchFamily="18" charset="0"/>
              </a:rPr>
              <a:t> от времени прогрева датчика </a:t>
            </a:r>
            <a:r>
              <a:rPr lang="en-US" sz="1000" b="1" baseline="0">
                <a:solidFill>
                  <a:schemeClr val="tx1"/>
                </a:solidFill>
                <a:latin typeface="Times New Roman" panose="02020603050405020304" pitchFamily="18" charset="0"/>
                <a:cs typeface="Times New Roman" panose="02020603050405020304" pitchFamily="18" charset="0"/>
              </a:rPr>
              <a:t>3</a:t>
            </a:r>
            <a:r>
              <a:rPr lang="ru-RU" sz="1000" b="1" baseline="0">
                <a:solidFill>
                  <a:schemeClr val="tx1"/>
                </a:solidFill>
                <a:latin typeface="Times New Roman" panose="02020603050405020304" pitchFamily="18" charset="0"/>
                <a:cs typeface="Times New Roman" panose="02020603050405020304" pitchFamily="18" charset="0"/>
              </a:rPr>
              <a:t> с подогревом   (Тс</a:t>
            </a:r>
            <a:r>
              <a:rPr lang="en-US" sz="1000" b="1" baseline="0">
                <a:solidFill>
                  <a:schemeClr val="tx1"/>
                </a:solidFill>
                <a:latin typeface="Times New Roman" panose="02020603050405020304" pitchFamily="18" charset="0"/>
                <a:cs typeface="Times New Roman" panose="02020603050405020304" pitchFamily="18" charset="0"/>
              </a:rPr>
              <a:t>3</a:t>
            </a:r>
            <a:r>
              <a:rPr lang="ru-RU" sz="1000" b="1" baseline="0">
                <a:solidFill>
                  <a:schemeClr val="tx1"/>
                </a:solidFill>
                <a:latin typeface="Times New Roman" panose="02020603050405020304" pitchFamily="18" charset="0"/>
                <a:cs typeface="Times New Roman" panose="02020603050405020304" pitchFamily="18" charset="0"/>
              </a:rPr>
              <a:t>) и без подогрева (Т</a:t>
            </a:r>
            <a:r>
              <a:rPr lang="en-US" sz="1000" b="1" baseline="0">
                <a:solidFill>
                  <a:schemeClr val="tx1"/>
                </a:solidFill>
                <a:latin typeface="Times New Roman" panose="02020603050405020304" pitchFamily="18" charset="0"/>
                <a:cs typeface="Times New Roman" panose="02020603050405020304" pitchFamily="18" charset="0"/>
              </a:rPr>
              <a:t>3</a:t>
            </a:r>
            <a:r>
              <a:rPr lang="ru-RU" sz="1000" b="1" baseline="0">
                <a:solidFill>
                  <a:schemeClr val="tx1"/>
                </a:solidFill>
                <a:latin typeface="Times New Roman" panose="02020603050405020304" pitchFamily="18" charset="0"/>
                <a:cs typeface="Times New Roman" panose="02020603050405020304" pitchFamily="18" charset="0"/>
              </a:rPr>
              <a:t>)</a:t>
            </a:r>
            <a:endParaRPr lang="en-US" sz="10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2240538358761084"/>
          <c:y val="2.4955436720142603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413444890838864"/>
          <c:y val="0.16470587950115675"/>
          <c:w val="0.84695056397235102"/>
          <c:h val="0.65036226086712434"/>
        </c:manualLayout>
      </c:layout>
      <c:lineChart>
        <c:grouping val="standard"/>
        <c:varyColors val="0"/>
        <c:ser>
          <c:idx val="4"/>
          <c:order val="0"/>
          <c:tx>
            <c:strRef>
              <c:f>Лист2!$I$3</c:f>
              <c:strCache>
                <c:ptCount val="1"/>
                <c:pt idx="0">
                  <c:v>Tc3</c:v>
                </c:pt>
              </c:strCache>
            </c:strRef>
          </c:tx>
          <c:spPr>
            <a:ln w="25400" cap="rnd">
              <a:noFill/>
              <a:round/>
            </a:ln>
            <a:effectLst/>
          </c:spPr>
          <c:marker>
            <c:symbol val="circle"/>
            <c:size val="3"/>
            <c:spPr>
              <a:solidFill>
                <a:srgbClr val="FF0000"/>
              </a:solidFill>
              <a:ln w="9525">
                <a:solidFill>
                  <a:srgbClr val="C00000"/>
                </a:solidFill>
              </a:ln>
              <a:effectLst/>
            </c:spPr>
          </c:marker>
          <c:trendline>
            <c:spPr>
              <a:ln w="19050" cap="rnd" cmpd="sng">
                <a:solidFill>
                  <a:srgbClr val="C00000"/>
                </a:solidFill>
                <a:prstDash val="solid"/>
              </a:ln>
              <a:effectLst/>
            </c:spPr>
            <c:trendlineType val="log"/>
            <c:dispRSqr val="0"/>
            <c:dispEq val="0"/>
          </c:trendline>
          <c:cat>
            <c:numRef>
              <c:f>Лист2!$A$16:$A$23</c:f>
              <c:numCache>
                <c:formatCode>General</c:formatCode>
                <c:ptCount val="8"/>
                <c:pt idx="0">
                  <c:v>0</c:v>
                </c:pt>
                <c:pt idx="1">
                  <c:v>30</c:v>
                </c:pt>
                <c:pt idx="2">
                  <c:v>60</c:v>
                </c:pt>
                <c:pt idx="3">
                  <c:v>90</c:v>
                </c:pt>
                <c:pt idx="4">
                  <c:v>120</c:v>
                </c:pt>
                <c:pt idx="5">
                  <c:v>150</c:v>
                </c:pt>
                <c:pt idx="6">
                  <c:v>180</c:v>
                </c:pt>
                <c:pt idx="7">
                  <c:v>210</c:v>
                </c:pt>
              </c:numCache>
            </c:numRef>
          </c:cat>
          <c:val>
            <c:numRef>
              <c:f>Лист2!$I$4:$I$11</c:f>
              <c:numCache>
                <c:formatCode>General</c:formatCode>
                <c:ptCount val="8"/>
                <c:pt idx="0">
                  <c:v>23.5</c:v>
                </c:pt>
                <c:pt idx="1">
                  <c:v>100.25</c:v>
                </c:pt>
                <c:pt idx="2">
                  <c:v>105.75</c:v>
                </c:pt>
                <c:pt idx="3">
                  <c:v>110.2</c:v>
                </c:pt>
                <c:pt idx="4">
                  <c:v>114.6</c:v>
                </c:pt>
                <c:pt idx="5">
                  <c:v>119.75</c:v>
                </c:pt>
                <c:pt idx="6">
                  <c:v>129.5</c:v>
                </c:pt>
                <c:pt idx="7">
                  <c:v>132.5</c:v>
                </c:pt>
              </c:numCache>
            </c:numRef>
          </c:val>
          <c:smooth val="1"/>
          <c:extLst>
            <c:ext xmlns:c16="http://schemas.microsoft.com/office/drawing/2014/chart" uri="{C3380CC4-5D6E-409C-BE32-E72D297353CC}">
              <c16:uniqueId val="{00000001-6A54-7344-A9DD-953EB8592BC3}"/>
            </c:ext>
          </c:extLst>
        </c:ser>
        <c:ser>
          <c:idx val="0"/>
          <c:order val="1"/>
          <c:tx>
            <c:strRef>
              <c:f>Лист2!$I$15</c:f>
              <c:strCache>
                <c:ptCount val="1"/>
                <c:pt idx="0">
                  <c:v>Т3</c:v>
                </c:pt>
              </c:strCache>
            </c:strRef>
          </c:tx>
          <c:spPr>
            <a:ln w="25400" cap="rnd">
              <a:noFill/>
              <a:round/>
            </a:ln>
            <a:effectLst/>
          </c:spPr>
          <c:marker>
            <c:symbol val="circle"/>
            <c:size val="3"/>
            <c:spPr>
              <a:solidFill>
                <a:schemeClr val="accent1"/>
              </a:solidFill>
              <a:ln w="9525">
                <a:solidFill>
                  <a:schemeClr val="accent1"/>
                </a:solidFill>
              </a:ln>
              <a:effectLst/>
            </c:spPr>
          </c:marker>
          <c:trendline>
            <c:spPr>
              <a:ln w="19050" cap="rnd">
                <a:solidFill>
                  <a:schemeClr val="accent1"/>
                </a:solidFill>
                <a:prstDash val="solid"/>
              </a:ln>
              <a:effectLst/>
            </c:spPr>
            <c:trendlineType val="log"/>
            <c:dispRSqr val="0"/>
            <c:dispEq val="0"/>
          </c:trendline>
          <c:cat>
            <c:numRef>
              <c:f>Лист2!$A$16:$A$23</c:f>
              <c:numCache>
                <c:formatCode>General</c:formatCode>
                <c:ptCount val="8"/>
                <c:pt idx="0">
                  <c:v>0</c:v>
                </c:pt>
                <c:pt idx="1">
                  <c:v>30</c:v>
                </c:pt>
                <c:pt idx="2">
                  <c:v>60</c:v>
                </c:pt>
                <c:pt idx="3">
                  <c:v>90</c:v>
                </c:pt>
                <c:pt idx="4">
                  <c:v>120</c:v>
                </c:pt>
                <c:pt idx="5">
                  <c:v>150</c:v>
                </c:pt>
                <c:pt idx="6">
                  <c:v>180</c:v>
                </c:pt>
                <c:pt idx="7">
                  <c:v>210</c:v>
                </c:pt>
              </c:numCache>
            </c:numRef>
          </c:cat>
          <c:val>
            <c:numRef>
              <c:f>Лист2!$I$16:$I$23</c:f>
              <c:numCache>
                <c:formatCode>General</c:formatCode>
                <c:ptCount val="8"/>
                <c:pt idx="0">
                  <c:v>22.25</c:v>
                </c:pt>
                <c:pt idx="1">
                  <c:v>62.5</c:v>
                </c:pt>
                <c:pt idx="2">
                  <c:v>74.5</c:v>
                </c:pt>
                <c:pt idx="3">
                  <c:v>88.3</c:v>
                </c:pt>
                <c:pt idx="4">
                  <c:v>95.25</c:v>
                </c:pt>
                <c:pt idx="5">
                  <c:v>104.25</c:v>
                </c:pt>
                <c:pt idx="6">
                  <c:v>112.8</c:v>
                </c:pt>
                <c:pt idx="7">
                  <c:v>113.3</c:v>
                </c:pt>
              </c:numCache>
            </c:numRef>
          </c:val>
          <c:smooth val="0"/>
          <c:extLst>
            <c:ext xmlns:c16="http://schemas.microsoft.com/office/drawing/2014/chart" uri="{C3380CC4-5D6E-409C-BE32-E72D297353CC}">
              <c16:uniqueId val="{00000003-6A54-7344-A9DD-953EB8592BC3}"/>
            </c:ext>
          </c:extLst>
        </c:ser>
        <c:dLbls>
          <c:showLegendKey val="0"/>
          <c:showVal val="0"/>
          <c:showCatName val="0"/>
          <c:showSerName val="0"/>
          <c:showPercent val="0"/>
          <c:showBubbleSize val="0"/>
        </c:dLbls>
        <c:upDownBars>
          <c:gapWidth val="150"/>
          <c:upBars>
            <c:spPr>
              <a:gradFill>
                <a:gsLst>
                  <a:gs pos="0">
                    <a:schemeClr val="accent1">
                      <a:lumMod val="20000"/>
                      <a:lumOff val="80000"/>
                    </a:schemeClr>
                  </a:gs>
                  <a:gs pos="100000">
                    <a:schemeClr val="accent2">
                      <a:lumMod val="40000"/>
                      <a:lumOff val="60000"/>
                    </a:schemeClr>
                  </a:gs>
                </a:gsLst>
                <a:lin ang="5400000" scaled="1"/>
              </a:gradFill>
              <a:ln w="9525" cap="flat" cmpd="sng" algn="ctr">
                <a:solidFill>
                  <a:schemeClr val="tx1">
                    <a:lumMod val="65000"/>
                    <a:lumOff val="35000"/>
                  </a:schemeClr>
                </a:solidFill>
                <a:round/>
              </a:ln>
              <a:effectLst/>
            </c:spPr>
          </c:upBars>
          <c:downBars>
            <c:spPr>
              <a:gradFill>
                <a:gsLst>
                  <a:gs pos="0">
                    <a:schemeClr val="accent5">
                      <a:lumMod val="5000"/>
                      <a:lumOff val="95000"/>
                    </a:schemeClr>
                  </a:gs>
                  <a:gs pos="74000">
                    <a:schemeClr val="accent5">
                      <a:lumMod val="45000"/>
                      <a:lumOff val="55000"/>
                    </a:schemeClr>
                  </a:gs>
                  <a:gs pos="83000">
                    <a:schemeClr val="accent5">
                      <a:lumMod val="45000"/>
                      <a:lumOff val="55000"/>
                    </a:schemeClr>
                  </a:gs>
                  <a:gs pos="100000">
                    <a:schemeClr val="accent5">
                      <a:lumMod val="30000"/>
                      <a:lumOff val="70000"/>
                    </a:schemeClr>
                  </a:gs>
                </a:gsLst>
                <a:lin ang="5400000" scaled="1"/>
              </a:gradFill>
              <a:ln w="9525" cap="flat" cmpd="sng" algn="ctr">
                <a:gradFill flip="none" rotWithShape="1">
                  <a:gsLst>
                    <a:gs pos="0">
                      <a:schemeClr val="accent5">
                        <a:lumMod val="5000"/>
                        <a:lumOff val="95000"/>
                      </a:schemeClr>
                    </a:gs>
                    <a:gs pos="74000">
                      <a:schemeClr val="accent5">
                        <a:lumMod val="45000"/>
                        <a:lumOff val="55000"/>
                      </a:schemeClr>
                    </a:gs>
                    <a:gs pos="83000">
                      <a:schemeClr val="accent5">
                        <a:lumMod val="45000"/>
                        <a:lumOff val="55000"/>
                      </a:schemeClr>
                    </a:gs>
                    <a:gs pos="100000">
                      <a:schemeClr val="accent5">
                        <a:lumMod val="30000"/>
                        <a:lumOff val="70000"/>
                      </a:schemeClr>
                    </a:gs>
                  </a:gsLst>
                  <a:lin ang="5400000" scaled="1"/>
                  <a:tileRect/>
                </a:gradFill>
                <a:round/>
              </a:ln>
              <a:effectLst/>
            </c:spPr>
          </c:downBars>
        </c:upDownBars>
        <c:marker val="1"/>
        <c:smooth val="0"/>
        <c:axId val="1394953408"/>
        <c:axId val="1394958400"/>
      </c:lineChart>
      <c:catAx>
        <c:axId val="1394953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ru-RU" sz="800" b="1">
                    <a:solidFill>
                      <a:schemeClr val="tx1"/>
                    </a:solidFill>
                    <a:latin typeface="Times New Roman" panose="02020603050405020304" pitchFamily="18" charset="0"/>
                    <a:cs typeface="Times New Roman" panose="02020603050405020304" pitchFamily="18" charset="0"/>
                  </a:rPr>
                  <a:t>Время прогрева</a:t>
                </a:r>
                <a:r>
                  <a:rPr lang="en-US" sz="800" b="1">
                    <a:solidFill>
                      <a:schemeClr val="tx1"/>
                    </a:solidFill>
                    <a:latin typeface="Times New Roman" panose="02020603050405020304" pitchFamily="18" charset="0"/>
                    <a:cs typeface="Times New Roman" panose="02020603050405020304" pitchFamily="18" charset="0"/>
                  </a:rPr>
                  <a:t> t,</a:t>
                </a:r>
                <a:r>
                  <a:rPr lang="en-US" sz="800" b="1" baseline="0">
                    <a:solidFill>
                      <a:schemeClr val="tx1"/>
                    </a:solidFill>
                    <a:latin typeface="Times New Roman" panose="02020603050405020304" pitchFamily="18" charset="0"/>
                    <a:cs typeface="Times New Roman" panose="02020603050405020304" pitchFamily="18" charset="0"/>
                  </a:rPr>
                  <a:t> </a:t>
                </a:r>
                <a:r>
                  <a:rPr lang="ru-RU" sz="800" b="1" baseline="0">
                    <a:solidFill>
                      <a:schemeClr val="tx1"/>
                    </a:solidFill>
                    <a:latin typeface="Times New Roman" panose="02020603050405020304" pitchFamily="18" charset="0"/>
                    <a:cs typeface="Times New Roman" panose="02020603050405020304" pitchFamily="18" charset="0"/>
                  </a:rPr>
                  <a:t>мин </a:t>
                </a:r>
                <a:endParaRPr lang="ru-RU" sz="8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39780504976095293"/>
              <c:y val="0.8728159782166268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94958400"/>
        <c:crosses val="autoZero"/>
        <c:auto val="1"/>
        <c:lblAlgn val="ctr"/>
        <c:lblOffset val="100"/>
        <c:noMultiLvlLbl val="1"/>
      </c:catAx>
      <c:valAx>
        <c:axId val="1394958400"/>
        <c:scaling>
          <c:orientation val="minMax"/>
          <c:max val="1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mn-lt"/>
                    <a:ea typeface="+mn-ea"/>
                    <a:cs typeface="+mn-cs"/>
                  </a:defRPr>
                </a:pPr>
                <a:r>
                  <a:rPr lang="ru-RU" sz="800" b="1">
                    <a:solidFill>
                      <a:schemeClr val="tx1"/>
                    </a:solidFill>
                    <a:latin typeface="Times New Roman" panose="02020603050405020304" pitchFamily="18" charset="0"/>
                    <a:cs typeface="Times New Roman" panose="02020603050405020304" pitchFamily="18" charset="0"/>
                  </a:rPr>
                  <a:t>Температура</a:t>
                </a:r>
                <a:r>
                  <a:rPr lang="ru-RU" sz="800" b="1" baseline="0">
                    <a:solidFill>
                      <a:schemeClr val="tx1"/>
                    </a:solidFill>
                    <a:latin typeface="Times New Roman" panose="02020603050405020304" pitchFamily="18" charset="0"/>
                    <a:cs typeface="Times New Roman" panose="02020603050405020304" pitchFamily="18" charset="0"/>
                  </a:rPr>
                  <a:t> пара, </a:t>
                </a:r>
                <a:r>
                  <a:rPr lang="ru-RU" sz="800" b="1" baseline="30000">
                    <a:solidFill>
                      <a:schemeClr val="tx1"/>
                    </a:solidFill>
                    <a:effectLst/>
                    <a:latin typeface="Times New Roman" panose="02020603050405020304" pitchFamily="18" charset="0"/>
                    <a:cs typeface="Times New Roman" panose="02020603050405020304" pitchFamily="18" charset="0"/>
                  </a:rPr>
                  <a:t>0</a:t>
                </a:r>
                <a:r>
                  <a:rPr lang="ru-RU" sz="800" b="1">
                    <a:solidFill>
                      <a:schemeClr val="tx1"/>
                    </a:solidFill>
                    <a:effectLst/>
                    <a:latin typeface="Times New Roman" panose="02020603050405020304" pitchFamily="18" charset="0"/>
                    <a:cs typeface="Times New Roman" panose="02020603050405020304" pitchFamily="18" charset="0"/>
                  </a:rPr>
                  <a:t>С</a:t>
                </a:r>
                <a:endParaRPr lang="en-US" sz="800" b="1">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
              <c:y val="0.28866838910761156"/>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94953408"/>
        <c:crossesAt val="1"/>
        <c:crossBetween val="midCat"/>
        <c:majorUnit val="10"/>
      </c:valAx>
      <c:spPr>
        <a:noFill/>
        <a:ln>
          <a:noFill/>
        </a:ln>
        <a:effectLst/>
      </c:spPr>
    </c:plotArea>
    <c:legend>
      <c:legendPos val="b"/>
      <c:layout>
        <c:manualLayout>
          <c:xMode val="edge"/>
          <c:yMode val="edge"/>
          <c:x val="0"/>
          <c:y val="0.93270902634496899"/>
          <c:w val="0.9980644153499918"/>
          <c:h val="6.016084887784748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a:gsLst>
        <a:gs pos="0">
          <a:schemeClr val="accent1">
            <a:lumMod val="20000"/>
            <a:lumOff val="80000"/>
          </a:schemeClr>
        </a:gs>
        <a:gs pos="100000">
          <a:schemeClr val="accent2">
            <a:lumMod val="40000"/>
            <a:lumOff val="60000"/>
          </a:scheme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ru-RU" sz="1000" b="1">
                <a:solidFill>
                  <a:schemeClr val="tx1"/>
                </a:solidFill>
                <a:latin typeface="Times New Roman" panose="02020603050405020304" pitchFamily="18" charset="0"/>
                <a:cs typeface="Times New Roman" panose="02020603050405020304" pitchFamily="18" charset="0"/>
              </a:rPr>
              <a:t>Зависимость температуры</a:t>
            </a:r>
            <a:r>
              <a:rPr lang="ru-RU" sz="1000" b="1" baseline="0">
                <a:solidFill>
                  <a:schemeClr val="tx1"/>
                </a:solidFill>
                <a:latin typeface="Times New Roman" panose="02020603050405020304" pitchFamily="18" charset="0"/>
                <a:cs typeface="Times New Roman" panose="02020603050405020304" pitchFamily="18" charset="0"/>
              </a:rPr>
              <a:t> от времени прогрева датчика </a:t>
            </a:r>
            <a:r>
              <a:rPr lang="en-US" sz="1000" b="1" baseline="0">
                <a:solidFill>
                  <a:schemeClr val="tx1"/>
                </a:solidFill>
                <a:latin typeface="Times New Roman" panose="02020603050405020304" pitchFamily="18" charset="0"/>
                <a:cs typeface="Times New Roman" panose="02020603050405020304" pitchFamily="18" charset="0"/>
              </a:rPr>
              <a:t>4</a:t>
            </a:r>
            <a:r>
              <a:rPr lang="ru-RU" sz="1000" b="1" baseline="0">
                <a:solidFill>
                  <a:schemeClr val="tx1"/>
                </a:solidFill>
                <a:latin typeface="Times New Roman" panose="02020603050405020304" pitchFamily="18" charset="0"/>
                <a:cs typeface="Times New Roman" panose="02020603050405020304" pitchFamily="18" charset="0"/>
              </a:rPr>
              <a:t> с подогревом (Тс</a:t>
            </a:r>
            <a:r>
              <a:rPr lang="en-US" sz="1000" b="1" baseline="0">
                <a:solidFill>
                  <a:schemeClr val="tx1"/>
                </a:solidFill>
                <a:latin typeface="Times New Roman" panose="02020603050405020304" pitchFamily="18" charset="0"/>
                <a:cs typeface="Times New Roman" panose="02020603050405020304" pitchFamily="18" charset="0"/>
              </a:rPr>
              <a:t>4</a:t>
            </a:r>
            <a:r>
              <a:rPr lang="ru-RU" sz="1000" b="1" baseline="0">
                <a:solidFill>
                  <a:schemeClr val="tx1"/>
                </a:solidFill>
                <a:latin typeface="Times New Roman" panose="02020603050405020304" pitchFamily="18" charset="0"/>
                <a:cs typeface="Times New Roman" panose="02020603050405020304" pitchFamily="18" charset="0"/>
              </a:rPr>
              <a:t>) и без подогрева (Т</a:t>
            </a:r>
            <a:r>
              <a:rPr lang="en-US" sz="1000" b="1" baseline="0">
                <a:solidFill>
                  <a:schemeClr val="tx1"/>
                </a:solidFill>
                <a:latin typeface="Times New Roman" panose="02020603050405020304" pitchFamily="18" charset="0"/>
                <a:cs typeface="Times New Roman" panose="02020603050405020304" pitchFamily="18" charset="0"/>
              </a:rPr>
              <a:t>4</a:t>
            </a:r>
            <a:r>
              <a:rPr lang="ru-RU" sz="1000" b="1" baseline="0">
                <a:solidFill>
                  <a:schemeClr val="tx1"/>
                </a:solidFill>
                <a:latin typeface="Times New Roman" panose="02020603050405020304" pitchFamily="18" charset="0"/>
                <a:cs typeface="Times New Roman" panose="02020603050405020304" pitchFamily="18" charset="0"/>
              </a:rPr>
              <a:t>)</a:t>
            </a:r>
            <a:endParaRPr lang="en-US" sz="10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2240538358761084"/>
          <c:y val="2.4955436720142603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08628843828889"/>
          <c:y val="0.16470588235294117"/>
          <c:w val="0.84856432325434261"/>
          <c:h val="0.65036226086712434"/>
        </c:manualLayout>
      </c:layout>
      <c:lineChart>
        <c:grouping val="standard"/>
        <c:varyColors val="0"/>
        <c:ser>
          <c:idx val="4"/>
          <c:order val="0"/>
          <c:tx>
            <c:strRef>
              <c:f>Лист2!$J$3</c:f>
              <c:strCache>
                <c:ptCount val="1"/>
                <c:pt idx="0">
                  <c:v>Tc4</c:v>
                </c:pt>
              </c:strCache>
            </c:strRef>
          </c:tx>
          <c:spPr>
            <a:ln w="25400" cap="rnd">
              <a:noFill/>
              <a:round/>
            </a:ln>
            <a:effectLst/>
          </c:spPr>
          <c:marker>
            <c:symbol val="circle"/>
            <c:size val="5"/>
            <c:spPr>
              <a:solidFill>
                <a:srgbClr val="FF0000"/>
              </a:solidFill>
              <a:ln w="9525">
                <a:solidFill>
                  <a:srgbClr val="C00000"/>
                </a:solidFill>
              </a:ln>
              <a:effectLst/>
            </c:spPr>
          </c:marker>
          <c:trendline>
            <c:spPr>
              <a:ln w="19050" cap="rnd" cmpd="sng">
                <a:solidFill>
                  <a:srgbClr val="C00000"/>
                </a:solidFill>
                <a:prstDash val="solid"/>
              </a:ln>
              <a:effectLst/>
            </c:spPr>
            <c:trendlineType val="log"/>
            <c:dispRSqr val="0"/>
            <c:dispEq val="0"/>
          </c:trendline>
          <c:cat>
            <c:numRef>
              <c:f>Лист2!$A$16:$A$23</c:f>
              <c:numCache>
                <c:formatCode>General</c:formatCode>
                <c:ptCount val="8"/>
                <c:pt idx="0">
                  <c:v>0</c:v>
                </c:pt>
                <c:pt idx="1">
                  <c:v>30</c:v>
                </c:pt>
                <c:pt idx="2">
                  <c:v>60</c:v>
                </c:pt>
                <c:pt idx="3">
                  <c:v>90</c:v>
                </c:pt>
                <c:pt idx="4">
                  <c:v>120</c:v>
                </c:pt>
                <c:pt idx="5">
                  <c:v>150</c:v>
                </c:pt>
                <c:pt idx="6">
                  <c:v>180</c:v>
                </c:pt>
                <c:pt idx="7">
                  <c:v>210</c:v>
                </c:pt>
              </c:numCache>
            </c:numRef>
          </c:cat>
          <c:val>
            <c:numRef>
              <c:f>Лист2!$J$4:$J$11</c:f>
              <c:numCache>
                <c:formatCode>General</c:formatCode>
                <c:ptCount val="8"/>
                <c:pt idx="0">
                  <c:v>22.75</c:v>
                </c:pt>
                <c:pt idx="1">
                  <c:v>107.5</c:v>
                </c:pt>
                <c:pt idx="2">
                  <c:v>105.5</c:v>
                </c:pt>
                <c:pt idx="3">
                  <c:v>109.5</c:v>
                </c:pt>
                <c:pt idx="4">
                  <c:v>113.2</c:v>
                </c:pt>
                <c:pt idx="5">
                  <c:v>121.75</c:v>
                </c:pt>
                <c:pt idx="6">
                  <c:v>130.5</c:v>
                </c:pt>
                <c:pt idx="7">
                  <c:v>133.5</c:v>
                </c:pt>
              </c:numCache>
            </c:numRef>
          </c:val>
          <c:smooth val="1"/>
          <c:extLst>
            <c:ext xmlns:c16="http://schemas.microsoft.com/office/drawing/2014/chart" uri="{C3380CC4-5D6E-409C-BE32-E72D297353CC}">
              <c16:uniqueId val="{00000001-E4ED-D345-805C-42986BFD83E1}"/>
            </c:ext>
          </c:extLst>
        </c:ser>
        <c:ser>
          <c:idx val="0"/>
          <c:order val="1"/>
          <c:tx>
            <c:strRef>
              <c:f>Лист2!$J$15</c:f>
              <c:strCache>
                <c:ptCount val="1"/>
                <c:pt idx="0">
                  <c:v>Т4</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olid"/>
              </a:ln>
              <a:effectLst/>
            </c:spPr>
            <c:trendlineType val="log"/>
            <c:dispRSqr val="0"/>
            <c:dispEq val="0"/>
          </c:trendline>
          <c:cat>
            <c:numRef>
              <c:f>Лист2!$A$16:$A$23</c:f>
              <c:numCache>
                <c:formatCode>General</c:formatCode>
                <c:ptCount val="8"/>
                <c:pt idx="0">
                  <c:v>0</c:v>
                </c:pt>
                <c:pt idx="1">
                  <c:v>30</c:v>
                </c:pt>
                <c:pt idx="2">
                  <c:v>60</c:v>
                </c:pt>
                <c:pt idx="3">
                  <c:v>90</c:v>
                </c:pt>
                <c:pt idx="4">
                  <c:v>120</c:v>
                </c:pt>
                <c:pt idx="5">
                  <c:v>150</c:v>
                </c:pt>
                <c:pt idx="6">
                  <c:v>180</c:v>
                </c:pt>
                <c:pt idx="7">
                  <c:v>210</c:v>
                </c:pt>
              </c:numCache>
            </c:numRef>
          </c:cat>
          <c:val>
            <c:numRef>
              <c:f>Лист2!$J$16:$J$23</c:f>
              <c:numCache>
                <c:formatCode>General</c:formatCode>
                <c:ptCount val="8"/>
                <c:pt idx="0">
                  <c:v>21.75</c:v>
                </c:pt>
                <c:pt idx="1">
                  <c:v>61.2</c:v>
                </c:pt>
                <c:pt idx="2">
                  <c:v>75.099999999999994</c:v>
                </c:pt>
                <c:pt idx="3">
                  <c:v>86.2</c:v>
                </c:pt>
                <c:pt idx="4">
                  <c:v>96.25</c:v>
                </c:pt>
                <c:pt idx="5">
                  <c:v>110.7</c:v>
                </c:pt>
                <c:pt idx="6">
                  <c:v>113.9</c:v>
                </c:pt>
                <c:pt idx="7">
                  <c:v>113.6</c:v>
                </c:pt>
              </c:numCache>
            </c:numRef>
          </c:val>
          <c:smooth val="0"/>
          <c:extLst>
            <c:ext xmlns:c16="http://schemas.microsoft.com/office/drawing/2014/chart" uri="{C3380CC4-5D6E-409C-BE32-E72D297353CC}">
              <c16:uniqueId val="{00000003-E4ED-D345-805C-42986BFD83E1}"/>
            </c:ext>
          </c:extLst>
        </c:ser>
        <c:dLbls>
          <c:showLegendKey val="0"/>
          <c:showVal val="0"/>
          <c:showCatName val="0"/>
          <c:showSerName val="0"/>
          <c:showPercent val="0"/>
          <c:showBubbleSize val="0"/>
        </c:dLbls>
        <c:upDownBars>
          <c:gapWidth val="150"/>
          <c:upBars>
            <c:spPr>
              <a:gradFill>
                <a:gsLst>
                  <a:gs pos="0">
                    <a:schemeClr val="accent1">
                      <a:lumMod val="20000"/>
                      <a:lumOff val="80000"/>
                    </a:schemeClr>
                  </a:gs>
                  <a:gs pos="100000">
                    <a:schemeClr val="accent2">
                      <a:lumMod val="40000"/>
                      <a:lumOff val="60000"/>
                    </a:schemeClr>
                  </a:gs>
                </a:gsLst>
                <a:lin ang="5400000" scaled="1"/>
              </a:gradFill>
              <a:ln w="9525" cap="flat" cmpd="sng" algn="ctr">
                <a:solidFill>
                  <a:schemeClr val="tx1">
                    <a:lumMod val="65000"/>
                    <a:lumOff val="35000"/>
                  </a:schemeClr>
                </a:solidFill>
                <a:round/>
              </a:ln>
              <a:effectLst/>
            </c:spPr>
          </c:upBars>
          <c:downBars>
            <c:spPr>
              <a:gradFill>
                <a:gsLst>
                  <a:gs pos="0">
                    <a:schemeClr val="accent1">
                      <a:lumMod val="20000"/>
                      <a:lumOff val="80000"/>
                    </a:schemeClr>
                  </a:gs>
                  <a:gs pos="100000">
                    <a:schemeClr val="accent2">
                      <a:lumMod val="40000"/>
                      <a:lumOff val="60000"/>
                    </a:schemeClr>
                  </a:gs>
                </a:gsLst>
                <a:lin ang="5400000" scaled="1"/>
              </a:gradFill>
              <a:ln w="9525" cap="flat" cmpd="sng" algn="ctr">
                <a:solidFill>
                  <a:schemeClr val="tx1"/>
                </a:solidFill>
                <a:round/>
              </a:ln>
              <a:effectLst/>
            </c:spPr>
          </c:downBars>
        </c:upDownBars>
        <c:marker val="1"/>
        <c:smooth val="0"/>
        <c:axId val="1394953408"/>
        <c:axId val="1394958400"/>
      </c:lineChart>
      <c:catAx>
        <c:axId val="1394953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ru-RU" sz="800" b="1">
                    <a:solidFill>
                      <a:schemeClr val="tx1"/>
                    </a:solidFill>
                    <a:latin typeface="Times New Roman" panose="02020603050405020304" pitchFamily="18" charset="0"/>
                    <a:cs typeface="Times New Roman" panose="02020603050405020304" pitchFamily="18" charset="0"/>
                  </a:rPr>
                  <a:t>Время прогрева</a:t>
                </a:r>
                <a:r>
                  <a:rPr lang="en-US" sz="800" b="1">
                    <a:solidFill>
                      <a:schemeClr val="tx1"/>
                    </a:solidFill>
                    <a:latin typeface="Times New Roman" panose="02020603050405020304" pitchFamily="18" charset="0"/>
                    <a:cs typeface="Times New Roman" panose="02020603050405020304" pitchFamily="18" charset="0"/>
                  </a:rPr>
                  <a:t> t,</a:t>
                </a:r>
                <a:r>
                  <a:rPr lang="en-US" sz="800" b="1" baseline="0">
                    <a:solidFill>
                      <a:schemeClr val="tx1"/>
                    </a:solidFill>
                    <a:latin typeface="Times New Roman" panose="02020603050405020304" pitchFamily="18" charset="0"/>
                    <a:cs typeface="Times New Roman" panose="02020603050405020304" pitchFamily="18" charset="0"/>
                  </a:rPr>
                  <a:t> </a:t>
                </a:r>
                <a:r>
                  <a:rPr lang="ru-RU" sz="800" b="1" baseline="0">
                    <a:solidFill>
                      <a:schemeClr val="tx1"/>
                    </a:solidFill>
                    <a:latin typeface="Times New Roman" panose="02020603050405020304" pitchFamily="18" charset="0"/>
                    <a:cs typeface="Times New Roman" panose="02020603050405020304" pitchFamily="18" charset="0"/>
                  </a:rPr>
                  <a:t>мин </a:t>
                </a:r>
                <a:endParaRPr lang="ru-RU" sz="8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39780504976095293"/>
              <c:y val="0.8728159782166268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94958400"/>
        <c:crosses val="autoZero"/>
        <c:auto val="1"/>
        <c:lblAlgn val="ctr"/>
        <c:lblOffset val="100"/>
        <c:noMultiLvlLbl val="1"/>
      </c:catAx>
      <c:valAx>
        <c:axId val="1394958400"/>
        <c:scaling>
          <c:orientation val="minMax"/>
          <c:max val="1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mn-lt"/>
                    <a:ea typeface="+mn-ea"/>
                    <a:cs typeface="+mn-cs"/>
                  </a:defRPr>
                </a:pPr>
                <a:r>
                  <a:rPr lang="ru-RU" sz="800" b="1">
                    <a:solidFill>
                      <a:schemeClr val="tx1"/>
                    </a:solidFill>
                    <a:latin typeface="Times New Roman" panose="02020603050405020304" pitchFamily="18" charset="0"/>
                    <a:cs typeface="Times New Roman" panose="02020603050405020304" pitchFamily="18" charset="0"/>
                  </a:rPr>
                  <a:t>Температура</a:t>
                </a:r>
                <a:r>
                  <a:rPr lang="ru-RU" sz="800" b="1" baseline="0">
                    <a:solidFill>
                      <a:schemeClr val="tx1"/>
                    </a:solidFill>
                    <a:latin typeface="Times New Roman" panose="02020603050405020304" pitchFamily="18" charset="0"/>
                    <a:cs typeface="Times New Roman" panose="02020603050405020304" pitchFamily="18" charset="0"/>
                  </a:rPr>
                  <a:t> пара, </a:t>
                </a:r>
                <a:r>
                  <a:rPr lang="ru-RU" sz="800" b="1" baseline="30000">
                    <a:solidFill>
                      <a:schemeClr val="tx1"/>
                    </a:solidFill>
                    <a:effectLst/>
                    <a:latin typeface="Times New Roman" panose="02020603050405020304" pitchFamily="18" charset="0"/>
                    <a:cs typeface="Times New Roman" panose="02020603050405020304" pitchFamily="18" charset="0"/>
                  </a:rPr>
                  <a:t>0</a:t>
                </a:r>
                <a:r>
                  <a:rPr lang="ru-RU" sz="800" b="1">
                    <a:solidFill>
                      <a:schemeClr val="tx1"/>
                    </a:solidFill>
                    <a:effectLst/>
                    <a:latin typeface="Times New Roman" panose="02020603050405020304" pitchFamily="18" charset="0"/>
                    <a:cs typeface="Times New Roman" panose="02020603050405020304" pitchFamily="18" charset="0"/>
                  </a:rPr>
                  <a:t>С</a:t>
                </a:r>
                <a:endParaRPr lang="en-US" sz="800" b="1">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8.4588957610941418E-3"/>
              <c:y val="0.29908487374907011"/>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94953408"/>
        <c:crossesAt val="1"/>
        <c:crossBetween val="midCat"/>
        <c:majorUnit val="10"/>
      </c:valAx>
      <c:spPr>
        <a:noFill/>
        <a:ln>
          <a:noFill/>
        </a:ln>
        <a:effectLst/>
      </c:spPr>
    </c:plotArea>
    <c:legend>
      <c:legendPos val="b"/>
      <c:layout>
        <c:manualLayout>
          <c:xMode val="edge"/>
          <c:yMode val="edge"/>
          <c:x val="0"/>
          <c:y val="0.93270902634496899"/>
          <c:w val="0.99694435570255402"/>
          <c:h val="6.016084887784748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a:gsLst>
        <a:gs pos="0">
          <a:schemeClr val="accent1">
            <a:lumMod val="20000"/>
            <a:lumOff val="80000"/>
          </a:schemeClr>
        </a:gs>
        <a:gs pos="100000">
          <a:schemeClr val="accent2">
            <a:lumMod val="40000"/>
            <a:lumOff val="60000"/>
          </a:scheme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ru-RU" sz="1000" b="1">
                <a:solidFill>
                  <a:schemeClr val="tx1"/>
                </a:solidFill>
                <a:latin typeface="Times New Roman" panose="02020603050405020304" pitchFamily="18" charset="0"/>
                <a:cs typeface="Times New Roman" panose="02020603050405020304" pitchFamily="18" charset="0"/>
              </a:rPr>
              <a:t>Зависимость температуры</a:t>
            </a:r>
            <a:r>
              <a:rPr lang="ru-RU" sz="1000" b="1" baseline="0">
                <a:solidFill>
                  <a:schemeClr val="tx1"/>
                </a:solidFill>
                <a:latin typeface="Times New Roman" panose="02020603050405020304" pitchFamily="18" charset="0"/>
                <a:cs typeface="Times New Roman" panose="02020603050405020304" pitchFamily="18" charset="0"/>
              </a:rPr>
              <a:t> от времени прогрева датчика </a:t>
            </a:r>
            <a:r>
              <a:rPr lang="en-US" sz="1000" b="1" baseline="0">
                <a:solidFill>
                  <a:schemeClr val="tx1"/>
                </a:solidFill>
                <a:latin typeface="Times New Roman" panose="02020603050405020304" pitchFamily="18" charset="0"/>
                <a:cs typeface="Times New Roman" panose="02020603050405020304" pitchFamily="18" charset="0"/>
              </a:rPr>
              <a:t>5</a:t>
            </a:r>
            <a:r>
              <a:rPr lang="ru-RU" sz="1000" b="1" baseline="0">
                <a:solidFill>
                  <a:schemeClr val="tx1"/>
                </a:solidFill>
                <a:latin typeface="Times New Roman" panose="02020603050405020304" pitchFamily="18" charset="0"/>
                <a:cs typeface="Times New Roman" panose="02020603050405020304" pitchFamily="18" charset="0"/>
              </a:rPr>
              <a:t> с подогревом (Тс</a:t>
            </a:r>
            <a:r>
              <a:rPr lang="en-US" sz="1000" b="1" baseline="0">
                <a:solidFill>
                  <a:schemeClr val="tx1"/>
                </a:solidFill>
                <a:latin typeface="Times New Roman" panose="02020603050405020304" pitchFamily="18" charset="0"/>
                <a:cs typeface="Times New Roman" panose="02020603050405020304" pitchFamily="18" charset="0"/>
              </a:rPr>
              <a:t>5</a:t>
            </a:r>
            <a:r>
              <a:rPr lang="ru-RU" sz="1000" b="1" baseline="0">
                <a:solidFill>
                  <a:schemeClr val="tx1"/>
                </a:solidFill>
                <a:latin typeface="Times New Roman" panose="02020603050405020304" pitchFamily="18" charset="0"/>
                <a:cs typeface="Times New Roman" panose="02020603050405020304" pitchFamily="18" charset="0"/>
              </a:rPr>
              <a:t>) и без подогрева (Т</a:t>
            </a:r>
            <a:r>
              <a:rPr lang="en-US" sz="1000" b="1" baseline="0">
                <a:solidFill>
                  <a:schemeClr val="tx1"/>
                </a:solidFill>
                <a:latin typeface="Times New Roman" panose="02020603050405020304" pitchFamily="18" charset="0"/>
                <a:cs typeface="Times New Roman" panose="02020603050405020304" pitchFamily="18" charset="0"/>
              </a:rPr>
              <a:t>5</a:t>
            </a:r>
            <a:r>
              <a:rPr lang="ru-RU" sz="1000" b="1" baseline="0">
                <a:solidFill>
                  <a:schemeClr val="tx1"/>
                </a:solidFill>
                <a:latin typeface="Times New Roman" panose="02020603050405020304" pitchFamily="18" charset="0"/>
                <a:cs typeface="Times New Roman" panose="02020603050405020304" pitchFamily="18" charset="0"/>
              </a:rPr>
              <a:t>)</a:t>
            </a:r>
            <a:endParaRPr lang="en-US" sz="10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2240543368639352"/>
          <c:y val="1.0091410987419685E-3"/>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157432966699968"/>
          <c:y val="0.16470588235294117"/>
          <c:w val="0.86234629570882715"/>
          <c:h val="0.62641604066733036"/>
        </c:manualLayout>
      </c:layout>
      <c:lineChart>
        <c:grouping val="standard"/>
        <c:varyColors val="0"/>
        <c:ser>
          <c:idx val="4"/>
          <c:order val="0"/>
          <c:tx>
            <c:strRef>
              <c:f>Лист2!$K$3</c:f>
              <c:strCache>
                <c:ptCount val="1"/>
                <c:pt idx="0">
                  <c:v>Tc5</c:v>
                </c:pt>
              </c:strCache>
            </c:strRef>
          </c:tx>
          <c:spPr>
            <a:ln w="25400" cap="rnd">
              <a:noFill/>
              <a:round/>
            </a:ln>
            <a:effectLst/>
          </c:spPr>
          <c:marker>
            <c:symbol val="circle"/>
            <c:size val="5"/>
            <c:spPr>
              <a:solidFill>
                <a:srgbClr val="FF0000"/>
              </a:solidFill>
              <a:ln w="9525">
                <a:solidFill>
                  <a:srgbClr val="C00000"/>
                </a:solidFill>
              </a:ln>
              <a:effectLst/>
            </c:spPr>
          </c:marker>
          <c:trendline>
            <c:spPr>
              <a:ln w="19050" cap="rnd" cmpd="sng">
                <a:solidFill>
                  <a:srgbClr val="C00000"/>
                </a:solidFill>
                <a:prstDash val="solid"/>
              </a:ln>
              <a:effectLst/>
            </c:spPr>
            <c:trendlineType val="log"/>
            <c:dispRSqr val="0"/>
            <c:dispEq val="0"/>
          </c:trendline>
          <c:cat>
            <c:numRef>
              <c:f>Лист2!$A$16:$A$23</c:f>
              <c:numCache>
                <c:formatCode>General</c:formatCode>
                <c:ptCount val="8"/>
                <c:pt idx="0">
                  <c:v>0</c:v>
                </c:pt>
                <c:pt idx="1">
                  <c:v>30</c:v>
                </c:pt>
                <c:pt idx="2">
                  <c:v>60</c:v>
                </c:pt>
                <c:pt idx="3">
                  <c:v>90</c:v>
                </c:pt>
                <c:pt idx="4">
                  <c:v>120</c:v>
                </c:pt>
                <c:pt idx="5">
                  <c:v>150</c:v>
                </c:pt>
                <c:pt idx="6">
                  <c:v>180</c:v>
                </c:pt>
                <c:pt idx="7">
                  <c:v>210</c:v>
                </c:pt>
              </c:numCache>
            </c:numRef>
          </c:cat>
          <c:val>
            <c:numRef>
              <c:f>Лист2!$K$4:$K$11</c:f>
              <c:numCache>
                <c:formatCode>General</c:formatCode>
                <c:ptCount val="8"/>
                <c:pt idx="0">
                  <c:v>23.2</c:v>
                </c:pt>
                <c:pt idx="1">
                  <c:v>48.3</c:v>
                </c:pt>
                <c:pt idx="2">
                  <c:v>69.75</c:v>
                </c:pt>
                <c:pt idx="3">
                  <c:v>84.2</c:v>
                </c:pt>
                <c:pt idx="4">
                  <c:v>88.5</c:v>
                </c:pt>
                <c:pt idx="5">
                  <c:v>103.5</c:v>
                </c:pt>
                <c:pt idx="6">
                  <c:v>124.25</c:v>
                </c:pt>
                <c:pt idx="7">
                  <c:v>132.5</c:v>
                </c:pt>
              </c:numCache>
            </c:numRef>
          </c:val>
          <c:smooth val="1"/>
          <c:extLst>
            <c:ext xmlns:c16="http://schemas.microsoft.com/office/drawing/2014/chart" uri="{C3380CC4-5D6E-409C-BE32-E72D297353CC}">
              <c16:uniqueId val="{00000001-219B-B848-B597-EEFD99C0B35F}"/>
            </c:ext>
          </c:extLst>
        </c:ser>
        <c:ser>
          <c:idx val="0"/>
          <c:order val="1"/>
          <c:tx>
            <c:strRef>
              <c:f>Лист2!$K$15</c:f>
              <c:strCache>
                <c:ptCount val="1"/>
                <c:pt idx="0">
                  <c:v>Т5</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olid"/>
              </a:ln>
              <a:effectLst/>
            </c:spPr>
            <c:trendlineType val="log"/>
            <c:dispRSqr val="0"/>
            <c:dispEq val="0"/>
          </c:trendline>
          <c:cat>
            <c:numRef>
              <c:f>Лист2!$A$16:$A$23</c:f>
              <c:numCache>
                <c:formatCode>General</c:formatCode>
                <c:ptCount val="8"/>
                <c:pt idx="0">
                  <c:v>0</c:v>
                </c:pt>
                <c:pt idx="1">
                  <c:v>30</c:v>
                </c:pt>
                <c:pt idx="2">
                  <c:v>60</c:v>
                </c:pt>
                <c:pt idx="3">
                  <c:v>90</c:v>
                </c:pt>
                <c:pt idx="4">
                  <c:v>120</c:v>
                </c:pt>
                <c:pt idx="5">
                  <c:v>150</c:v>
                </c:pt>
                <c:pt idx="6">
                  <c:v>180</c:v>
                </c:pt>
                <c:pt idx="7">
                  <c:v>210</c:v>
                </c:pt>
              </c:numCache>
            </c:numRef>
          </c:cat>
          <c:val>
            <c:numRef>
              <c:f>Лист2!$K$16:$K$23</c:f>
              <c:numCache>
                <c:formatCode>General</c:formatCode>
                <c:ptCount val="8"/>
                <c:pt idx="0">
                  <c:v>22.5</c:v>
                </c:pt>
                <c:pt idx="1">
                  <c:v>36.200000000000003</c:v>
                </c:pt>
                <c:pt idx="2">
                  <c:v>43.1</c:v>
                </c:pt>
                <c:pt idx="3">
                  <c:v>58.25</c:v>
                </c:pt>
                <c:pt idx="4">
                  <c:v>71.099999999999994</c:v>
                </c:pt>
                <c:pt idx="5">
                  <c:v>82.3</c:v>
                </c:pt>
                <c:pt idx="6">
                  <c:v>104.5</c:v>
                </c:pt>
                <c:pt idx="7">
                  <c:v>112.2</c:v>
                </c:pt>
              </c:numCache>
            </c:numRef>
          </c:val>
          <c:smooth val="0"/>
          <c:extLst>
            <c:ext xmlns:c16="http://schemas.microsoft.com/office/drawing/2014/chart" uri="{C3380CC4-5D6E-409C-BE32-E72D297353CC}">
              <c16:uniqueId val="{00000003-219B-B848-B597-EEFD99C0B35F}"/>
            </c:ext>
          </c:extLst>
        </c:ser>
        <c:dLbls>
          <c:showLegendKey val="0"/>
          <c:showVal val="0"/>
          <c:showCatName val="0"/>
          <c:showSerName val="0"/>
          <c:showPercent val="0"/>
          <c:showBubbleSize val="0"/>
        </c:dLbls>
        <c:upDownBars>
          <c:gapWidth val="150"/>
          <c:upBars>
            <c:spPr>
              <a:gradFill>
                <a:gsLst>
                  <a:gs pos="0">
                    <a:schemeClr val="accent1">
                      <a:lumMod val="20000"/>
                      <a:lumOff val="80000"/>
                    </a:schemeClr>
                  </a:gs>
                  <a:gs pos="100000">
                    <a:schemeClr val="accent2">
                      <a:lumMod val="40000"/>
                      <a:lumOff val="60000"/>
                    </a:schemeClr>
                  </a:gs>
                </a:gsLst>
                <a:lin ang="5400000" scaled="1"/>
              </a:gradFill>
              <a:ln w="9525" cap="flat" cmpd="sng" algn="ctr">
                <a:solidFill>
                  <a:schemeClr val="tx1">
                    <a:lumMod val="65000"/>
                    <a:lumOff val="35000"/>
                  </a:schemeClr>
                </a:solidFill>
                <a:round/>
              </a:ln>
              <a:effectLst/>
            </c:spPr>
          </c:upBars>
          <c:downBars>
            <c:spPr>
              <a:gradFill>
                <a:gsLst>
                  <a:gs pos="0">
                    <a:schemeClr val="accent1">
                      <a:lumMod val="20000"/>
                      <a:lumOff val="80000"/>
                    </a:schemeClr>
                  </a:gs>
                  <a:gs pos="100000">
                    <a:schemeClr val="accent2">
                      <a:lumMod val="40000"/>
                      <a:lumOff val="60000"/>
                    </a:schemeClr>
                  </a:gs>
                </a:gsLst>
                <a:lin ang="5400000" scaled="1"/>
              </a:gradFill>
              <a:ln w="9525" cap="flat" cmpd="sng" algn="ctr">
                <a:solidFill>
                  <a:schemeClr val="tx1">
                    <a:lumMod val="65000"/>
                    <a:lumOff val="35000"/>
                  </a:schemeClr>
                </a:solidFill>
                <a:round/>
              </a:ln>
              <a:effectLst/>
            </c:spPr>
          </c:downBars>
        </c:upDownBars>
        <c:marker val="1"/>
        <c:smooth val="0"/>
        <c:axId val="1394953408"/>
        <c:axId val="1394958400"/>
      </c:lineChart>
      <c:catAx>
        <c:axId val="1394953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ru-RU" sz="800" b="1">
                    <a:solidFill>
                      <a:schemeClr val="tx1"/>
                    </a:solidFill>
                    <a:latin typeface="Times New Roman" panose="02020603050405020304" pitchFamily="18" charset="0"/>
                    <a:cs typeface="Times New Roman" panose="02020603050405020304" pitchFamily="18" charset="0"/>
                  </a:rPr>
                  <a:t>Время прогрева</a:t>
                </a:r>
                <a:r>
                  <a:rPr lang="en-US" sz="800" b="1">
                    <a:solidFill>
                      <a:schemeClr val="tx1"/>
                    </a:solidFill>
                    <a:latin typeface="Times New Roman" panose="02020603050405020304" pitchFamily="18" charset="0"/>
                    <a:cs typeface="Times New Roman" panose="02020603050405020304" pitchFamily="18" charset="0"/>
                  </a:rPr>
                  <a:t> t,</a:t>
                </a:r>
                <a:r>
                  <a:rPr lang="en-US" sz="800" b="1" baseline="0">
                    <a:solidFill>
                      <a:schemeClr val="tx1"/>
                    </a:solidFill>
                    <a:latin typeface="Times New Roman" panose="02020603050405020304" pitchFamily="18" charset="0"/>
                    <a:cs typeface="Times New Roman" panose="02020603050405020304" pitchFamily="18" charset="0"/>
                  </a:rPr>
                  <a:t> </a:t>
                </a:r>
                <a:r>
                  <a:rPr lang="ru-RU" sz="800" b="1" baseline="0">
                    <a:solidFill>
                      <a:schemeClr val="tx1"/>
                    </a:solidFill>
                    <a:latin typeface="Times New Roman" panose="02020603050405020304" pitchFamily="18" charset="0"/>
                    <a:cs typeface="Times New Roman" panose="02020603050405020304" pitchFamily="18" charset="0"/>
                  </a:rPr>
                  <a:t>мин </a:t>
                </a:r>
                <a:endParaRPr lang="ru-RU" sz="8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41283800739579829"/>
              <c:y val="0.8680265182369445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94958400"/>
        <c:crosses val="autoZero"/>
        <c:auto val="1"/>
        <c:lblAlgn val="ctr"/>
        <c:lblOffset val="100"/>
        <c:noMultiLvlLbl val="1"/>
      </c:catAx>
      <c:valAx>
        <c:axId val="1394958400"/>
        <c:scaling>
          <c:orientation val="minMax"/>
          <c:max val="1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mn-lt"/>
                    <a:ea typeface="+mn-ea"/>
                    <a:cs typeface="+mn-cs"/>
                  </a:defRPr>
                </a:pPr>
                <a:r>
                  <a:rPr lang="ru-RU" sz="800" b="1">
                    <a:solidFill>
                      <a:schemeClr val="tx1"/>
                    </a:solidFill>
                    <a:latin typeface="Times New Roman" panose="02020603050405020304" pitchFamily="18" charset="0"/>
                    <a:cs typeface="Times New Roman" panose="02020603050405020304" pitchFamily="18" charset="0"/>
                  </a:rPr>
                  <a:t>Температура</a:t>
                </a:r>
                <a:r>
                  <a:rPr lang="ru-RU" sz="800" b="1" baseline="0">
                    <a:solidFill>
                      <a:schemeClr val="tx1"/>
                    </a:solidFill>
                    <a:latin typeface="Times New Roman" panose="02020603050405020304" pitchFamily="18" charset="0"/>
                    <a:cs typeface="Times New Roman" panose="02020603050405020304" pitchFamily="18" charset="0"/>
                  </a:rPr>
                  <a:t> пара, </a:t>
                </a:r>
                <a:r>
                  <a:rPr lang="ru-RU" sz="800" b="1" baseline="30000">
                    <a:solidFill>
                      <a:schemeClr val="tx1"/>
                    </a:solidFill>
                    <a:effectLst/>
                    <a:latin typeface="Times New Roman" panose="02020603050405020304" pitchFamily="18" charset="0"/>
                    <a:cs typeface="Times New Roman" panose="02020603050405020304" pitchFamily="18" charset="0"/>
                  </a:rPr>
                  <a:t>0</a:t>
                </a:r>
                <a:r>
                  <a:rPr lang="ru-RU" sz="800" b="1">
                    <a:solidFill>
                      <a:schemeClr val="tx1"/>
                    </a:solidFill>
                    <a:effectLst/>
                    <a:latin typeface="Times New Roman" panose="02020603050405020304" pitchFamily="18" charset="0"/>
                    <a:cs typeface="Times New Roman" panose="02020603050405020304" pitchFamily="18" charset="0"/>
                  </a:rPr>
                  <a:t>С</a:t>
                </a:r>
                <a:endParaRPr lang="en-US" sz="800" b="1">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8.4588957610941418E-3"/>
              <c:y val="0.29908487374907011"/>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94953408"/>
        <c:crossesAt val="1"/>
        <c:crossBetween val="midCat"/>
        <c:majorUnit val="10"/>
      </c:valAx>
      <c:spPr>
        <a:noFill/>
        <a:ln>
          <a:noFill/>
        </a:ln>
        <a:effectLst/>
      </c:spPr>
    </c:plotArea>
    <c:legend>
      <c:legendPos val="b"/>
      <c:layout>
        <c:manualLayout>
          <c:xMode val="edge"/>
          <c:yMode val="edge"/>
          <c:x val="0"/>
          <c:y val="0.93270902634496899"/>
          <c:w val="0.99793230145690603"/>
          <c:h val="6.016084887784748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a:gsLst>
        <a:gs pos="0">
          <a:schemeClr val="accent1">
            <a:lumMod val="20000"/>
            <a:lumOff val="80000"/>
          </a:schemeClr>
        </a:gs>
        <a:gs pos="100000">
          <a:schemeClr val="accent2">
            <a:lumMod val="40000"/>
            <a:lumOff val="60000"/>
          </a:scheme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ru-RU" sz="1000" b="1">
                <a:solidFill>
                  <a:schemeClr val="tx1"/>
                </a:solidFill>
                <a:latin typeface="Times New Roman" panose="02020603050405020304" pitchFamily="18" charset="0"/>
                <a:cs typeface="Times New Roman" panose="02020603050405020304" pitchFamily="18" charset="0"/>
              </a:rPr>
              <a:t>Зависимость температуры</a:t>
            </a:r>
            <a:r>
              <a:rPr lang="ru-RU" sz="1000" b="1" baseline="0">
                <a:solidFill>
                  <a:schemeClr val="tx1"/>
                </a:solidFill>
                <a:latin typeface="Times New Roman" panose="02020603050405020304" pitchFamily="18" charset="0"/>
                <a:cs typeface="Times New Roman" panose="02020603050405020304" pitchFamily="18" charset="0"/>
              </a:rPr>
              <a:t> от времени прогрева датчика </a:t>
            </a:r>
            <a:r>
              <a:rPr lang="en-US" sz="1000" b="1" baseline="0">
                <a:solidFill>
                  <a:schemeClr val="tx1"/>
                </a:solidFill>
                <a:latin typeface="Times New Roman" panose="02020603050405020304" pitchFamily="18" charset="0"/>
                <a:cs typeface="Times New Roman" panose="02020603050405020304" pitchFamily="18" charset="0"/>
              </a:rPr>
              <a:t>6</a:t>
            </a:r>
            <a:r>
              <a:rPr lang="ru-RU" sz="1000" b="1" baseline="0">
                <a:solidFill>
                  <a:schemeClr val="tx1"/>
                </a:solidFill>
                <a:latin typeface="Times New Roman" panose="02020603050405020304" pitchFamily="18" charset="0"/>
                <a:cs typeface="Times New Roman" panose="02020603050405020304" pitchFamily="18" charset="0"/>
              </a:rPr>
              <a:t> с подогревом (Тс</a:t>
            </a:r>
            <a:r>
              <a:rPr lang="en-US" sz="1000" b="1" baseline="0">
                <a:solidFill>
                  <a:schemeClr val="tx1"/>
                </a:solidFill>
                <a:latin typeface="Times New Roman" panose="02020603050405020304" pitchFamily="18" charset="0"/>
                <a:cs typeface="Times New Roman" panose="02020603050405020304" pitchFamily="18" charset="0"/>
              </a:rPr>
              <a:t>6</a:t>
            </a:r>
            <a:r>
              <a:rPr lang="ru-RU" sz="1000" b="1" baseline="0">
                <a:solidFill>
                  <a:schemeClr val="tx1"/>
                </a:solidFill>
                <a:latin typeface="Times New Roman" panose="02020603050405020304" pitchFamily="18" charset="0"/>
                <a:cs typeface="Times New Roman" panose="02020603050405020304" pitchFamily="18" charset="0"/>
              </a:rPr>
              <a:t>) и без подогрева (Т</a:t>
            </a:r>
            <a:r>
              <a:rPr lang="en-US" sz="1000" b="1" baseline="0">
                <a:solidFill>
                  <a:schemeClr val="tx1"/>
                </a:solidFill>
                <a:latin typeface="Times New Roman" panose="02020603050405020304" pitchFamily="18" charset="0"/>
                <a:cs typeface="Times New Roman" panose="02020603050405020304" pitchFamily="18" charset="0"/>
              </a:rPr>
              <a:t>6</a:t>
            </a:r>
            <a:r>
              <a:rPr lang="ru-RU" sz="1000" b="1" baseline="0">
                <a:solidFill>
                  <a:schemeClr val="tx1"/>
                </a:solidFill>
                <a:latin typeface="Times New Roman" panose="02020603050405020304" pitchFamily="18" charset="0"/>
                <a:cs typeface="Times New Roman" panose="02020603050405020304" pitchFamily="18" charset="0"/>
              </a:rPr>
              <a:t>)</a:t>
            </a:r>
            <a:endParaRPr lang="en-US" sz="10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2045441103613551"/>
          <c:y val="2.4955527541963302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118720068875218"/>
          <c:y val="0.16470588235294117"/>
          <c:w val="0.84464423439097458"/>
          <c:h val="0.66027139671124913"/>
        </c:manualLayout>
      </c:layout>
      <c:lineChart>
        <c:grouping val="standard"/>
        <c:varyColors val="0"/>
        <c:ser>
          <c:idx val="4"/>
          <c:order val="0"/>
          <c:tx>
            <c:strRef>
              <c:f>Лист2!$L$3</c:f>
              <c:strCache>
                <c:ptCount val="1"/>
                <c:pt idx="0">
                  <c:v>Tc6</c:v>
                </c:pt>
              </c:strCache>
            </c:strRef>
          </c:tx>
          <c:spPr>
            <a:ln w="25400" cap="rnd">
              <a:noFill/>
              <a:round/>
            </a:ln>
            <a:effectLst/>
          </c:spPr>
          <c:marker>
            <c:symbol val="circle"/>
            <c:size val="5"/>
            <c:spPr>
              <a:solidFill>
                <a:srgbClr val="FF0000"/>
              </a:solidFill>
              <a:ln w="9525">
                <a:solidFill>
                  <a:srgbClr val="C00000"/>
                </a:solidFill>
              </a:ln>
              <a:effectLst/>
            </c:spPr>
          </c:marker>
          <c:trendline>
            <c:spPr>
              <a:ln w="19050" cap="rnd" cmpd="sng">
                <a:solidFill>
                  <a:srgbClr val="C00000"/>
                </a:solidFill>
                <a:prstDash val="solid"/>
              </a:ln>
              <a:effectLst/>
            </c:spPr>
            <c:trendlineType val="log"/>
            <c:dispRSqr val="0"/>
            <c:dispEq val="0"/>
          </c:trendline>
          <c:cat>
            <c:numRef>
              <c:f>Лист2!$A$16:$A$23</c:f>
              <c:numCache>
                <c:formatCode>General</c:formatCode>
                <c:ptCount val="8"/>
                <c:pt idx="0">
                  <c:v>0</c:v>
                </c:pt>
                <c:pt idx="1">
                  <c:v>30</c:v>
                </c:pt>
                <c:pt idx="2">
                  <c:v>60</c:v>
                </c:pt>
                <c:pt idx="3">
                  <c:v>90</c:v>
                </c:pt>
                <c:pt idx="4">
                  <c:v>120</c:v>
                </c:pt>
                <c:pt idx="5">
                  <c:v>150</c:v>
                </c:pt>
                <c:pt idx="6">
                  <c:v>180</c:v>
                </c:pt>
                <c:pt idx="7">
                  <c:v>210</c:v>
                </c:pt>
              </c:numCache>
            </c:numRef>
          </c:cat>
          <c:val>
            <c:numRef>
              <c:f>Лист2!$L$4:$L$11</c:f>
              <c:numCache>
                <c:formatCode>General</c:formatCode>
                <c:ptCount val="8"/>
                <c:pt idx="0">
                  <c:v>23.5</c:v>
                </c:pt>
                <c:pt idx="1">
                  <c:v>47.5</c:v>
                </c:pt>
                <c:pt idx="2">
                  <c:v>66.400000000000006</c:v>
                </c:pt>
                <c:pt idx="3">
                  <c:v>82.25</c:v>
                </c:pt>
                <c:pt idx="4">
                  <c:v>85.75</c:v>
                </c:pt>
                <c:pt idx="5">
                  <c:v>101.2</c:v>
                </c:pt>
                <c:pt idx="6">
                  <c:v>123.8</c:v>
                </c:pt>
                <c:pt idx="7">
                  <c:v>131.69999999999999</c:v>
                </c:pt>
              </c:numCache>
            </c:numRef>
          </c:val>
          <c:smooth val="1"/>
          <c:extLst>
            <c:ext xmlns:c16="http://schemas.microsoft.com/office/drawing/2014/chart" uri="{C3380CC4-5D6E-409C-BE32-E72D297353CC}">
              <c16:uniqueId val="{00000001-7D09-5E49-A8BB-2E31EFF710BE}"/>
            </c:ext>
          </c:extLst>
        </c:ser>
        <c:ser>
          <c:idx val="0"/>
          <c:order val="1"/>
          <c:tx>
            <c:strRef>
              <c:f>Лист2!$L$15</c:f>
              <c:strCache>
                <c:ptCount val="1"/>
                <c:pt idx="0">
                  <c:v>Т6</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olid"/>
              </a:ln>
              <a:effectLst/>
            </c:spPr>
            <c:trendlineType val="log"/>
            <c:dispRSqr val="0"/>
            <c:dispEq val="0"/>
          </c:trendline>
          <c:cat>
            <c:numRef>
              <c:f>Лист2!$A$16:$A$23</c:f>
              <c:numCache>
                <c:formatCode>General</c:formatCode>
                <c:ptCount val="8"/>
                <c:pt idx="0">
                  <c:v>0</c:v>
                </c:pt>
                <c:pt idx="1">
                  <c:v>30</c:v>
                </c:pt>
                <c:pt idx="2">
                  <c:v>60</c:v>
                </c:pt>
                <c:pt idx="3">
                  <c:v>90</c:v>
                </c:pt>
                <c:pt idx="4">
                  <c:v>120</c:v>
                </c:pt>
                <c:pt idx="5">
                  <c:v>150</c:v>
                </c:pt>
                <c:pt idx="6">
                  <c:v>180</c:v>
                </c:pt>
                <c:pt idx="7">
                  <c:v>210</c:v>
                </c:pt>
              </c:numCache>
            </c:numRef>
          </c:cat>
          <c:val>
            <c:numRef>
              <c:f>Лист2!$L$16:$L$23</c:f>
              <c:numCache>
                <c:formatCode>General</c:formatCode>
                <c:ptCount val="8"/>
                <c:pt idx="0">
                  <c:v>22.25</c:v>
                </c:pt>
                <c:pt idx="1">
                  <c:v>33.200000000000003</c:v>
                </c:pt>
                <c:pt idx="2">
                  <c:v>41.25</c:v>
                </c:pt>
                <c:pt idx="3">
                  <c:v>52.75</c:v>
                </c:pt>
                <c:pt idx="4">
                  <c:v>68.25</c:v>
                </c:pt>
                <c:pt idx="5">
                  <c:v>87.25</c:v>
                </c:pt>
                <c:pt idx="6">
                  <c:v>110.3</c:v>
                </c:pt>
                <c:pt idx="7">
                  <c:v>111.4</c:v>
                </c:pt>
              </c:numCache>
            </c:numRef>
          </c:val>
          <c:smooth val="0"/>
          <c:extLst>
            <c:ext xmlns:c16="http://schemas.microsoft.com/office/drawing/2014/chart" uri="{C3380CC4-5D6E-409C-BE32-E72D297353CC}">
              <c16:uniqueId val="{00000003-7D09-5E49-A8BB-2E31EFF710BE}"/>
            </c:ext>
          </c:extLst>
        </c:ser>
        <c:dLbls>
          <c:showLegendKey val="0"/>
          <c:showVal val="0"/>
          <c:showCatName val="0"/>
          <c:showSerName val="0"/>
          <c:showPercent val="0"/>
          <c:showBubbleSize val="0"/>
        </c:dLbls>
        <c:upDownBars>
          <c:gapWidth val="150"/>
          <c:upBars>
            <c:spPr>
              <a:gradFill>
                <a:gsLst>
                  <a:gs pos="0">
                    <a:schemeClr val="accent1">
                      <a:lumMod val="20000"/>
                      <a:lumOff val="80000"/>
                    </a:schemeClr>
                  </a:gs>
                  <a:gs pos="100000">
                    <a:schemeClr val="accent2">
                      <a:lumMod val="40000"/>
                      <a:lumOff val="60000"/>
                    </a:schemeClr>
                  </a:gs>
                </a:gsLst>
                <a:lin ang="5400000" scaled="1"/>
              </a:gradFill>
              <a:ln w="9525" cap="flat" cmpd="sng" algn="ctr">
                <a:solidFill>
                  <a:schemeClr val="tx1">
                    <a:lumMod val="65000"/>
                    <a:lumOff val="35000"/>
                  </a:schemeClr>
                </a:solidFill>
                <a:round/>
              </a:ln>
              <a:effectLst/>
            </c:spPr>
          </c:upBars>
          <c:downBars>
            <c:spPr>
              <a:gradFill>
                <a:gsLst>
                  <a:gs pos="0">
                    <a:schemeClr val="accent1">
                      <a:lumMod val="20000"/>
                      <a:lumOff val="80000"/>
                    </a:schemeClr>
                  </a:gs>
                  <a:gs pos="100000">
                    <a:schemeClr val="accent2">
                      <a:lumMod val="40000"/>
                      <a:lumOff val="60000"/>
                    </a:schemeClr>
                  </a:gs>
                </a:gsLst>
                <a:lin ang="5400000" scaled="1"/>
              </a:gradFill>
              <a:ln w="9525" cap="flat" cmpd="sng" algn="ctr">
                <a:solidFill>
                  <a:schemeClr val="tx1"/>
                </a:solidFill>
                <a:round/>
              </a:ln>
              <a:effectLst/>
            </c:spPr>
          </c:downBars>
        </c:upDownBars>
        <c:marker val="1"/>
        <c:smooth val="0"/>
        <c:axId val="1394953408"/>
        <c:axId val="1394958400"/>
      </c:lineChart>
      <c:catAx>
        <c:axId val="1394953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ru-RU" sz="800" b="1">
                    <a:solidFill>
                      <a:schemeClr val="tx1"/>
                    </a:solidFill>
                    <a:latin typeface="Times New Roman" panose="02020603050405020304" pitchFamily="18" charset="0"/>
                    <a:cs typeface="Times New Roman" panose="02020603050405020304" pitchFamily="18" charset="0"/>
                  </a:rPr>
                  <a:t>Время прогрева</a:t>
                </a:r>
                <a:r>
                  <a:rPr lang="en-US" sz="800" b="1">
                    <a:solidFill>
                      <a:schemeClr val="tx1"/>
                    </a:solidFill>
                    <a:latin typeface="Times New Roman" panose="02020603050405020304" pitchFamily="18" charset="0"/>
                    <a:cs typeface="Times New Roman" panose="02020603050405020304" pitchFamily="18" charset="0"/>
                  </a:rPr>
                  <a:t> t,</a:t>
                </a:r>
                <a:r>
                  <a:rPr lang="en-US" sz="800" b="1" baseline="0">
                    <a:solidFill>
                      <a:schemeClr val="tx1"/>
                    </a:solidFill>
                    <a:latin typeface="Times New Roman" panose="02020603050405020304" pitchFamily="18" charset="0"/>
                    <a:cs typeface="Times New Roman" panose="02020603050405020304" pitchFamily="18" charset="0"/>
                  </a:rPr>
                  <a:t> </a:t>
                </a:r>
                <a:r>
                  <a:rPr lang="ru-RU" sz="800" b="1" baseline="0">
                    <a:solidFill>
                      <a:schemeClr val="tx1"/>
                    </a:solidFill>
                    <a:latin typeface="Times New Roman" panose="02020603050405020304" pitchFamily="18" charset="0"/>
                    <a:cs typeface="Times New Roman" panose="02020603050405020304" pitchFamily="18" charset="0"/>
                  </a:rPr>
                  <a:t>мин </a:t>
                </a:r>
                <a:endParaRPr lang="ru-RU" sz="8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39780504976095293"/>
              <c:y val="0.8728159782166268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94958400"/>
        <c:crosses val="autoZero"/>
        <c:auto val="1"/>
        <c:lblAlgn val="ctr"/>
        <c:lblOffset val="100"/>
        <c:noMultiLvlLbl val="1"/>
      </c:catAx>
      <c:valAx>
        <c:axId val="1394958400"/>
        <c:scaling>
          <c:orientation val="minMax"/>
          <c:max val="1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mn-lt"/>
                    <a:ea typeface="+mn-ea"/>
                    <a:cs typeface="+mn-cs"/>
                  </a:defRPr>
                </a:pPr>
                <a:r>
                  <a:rPr lang="ru-RU" sz="800" b="1">
                    <a:solidFill>
                      <a:schemeClr val="tx1"/>
                    </a:solidFill>
                    <a:latin typeface="Times New Roman" panose="02020603050405020304" pitchFamily="18" charset="0"/>
                    <a:cs typeface="Times New Roman" panose="02020603050405020304" pitchFamily="18" charset="0"/>
                  </a:rPr>
                  <a:t>Температура</a:t>
                </a:r>
                <a:r>
                  <a:rPr lang="ru-RU" sz="800" b="1" baseline="0">
                    <a:solidFill>
                      <a:schemeClr val="tx1"/>
                    </a:solidFill>
                    <a:latin typeface="Times New Roman" panose="02020603050405020304" pitchFamily="18" charset="0"/>
                    <a:cs typeface="Times New Roman" panose="02020603050405020304" pitchFamily="18" charset="0"/>
                  </a:rPr>
                  <a:t> пара, </a:t>
                </a:r>
                <a:r>
                  <a:rPr lang="ru-RU" sz="800" b="1" baseline="30000">
                    <a:solidFill>
                      <a:schemeClr val="tx1"/>
                    </a:solidFill>
                    <a:effectLst/>
                    <a:latin typeface="Times New Roman" panose="02020603050405020304" pitchFamily="18" charset="0"/>
                    <a:cs typeface="Times New Roman" panose="02020603050405020304" pitchFamily="18" charset="0"/>
                  </a:rPr>
                  <a:t>0</a:t>
                </a:r>
                <a:r>
                  <a:rPr lang="ru-RU" sz="800" b="1">
                    <a:solidFill>
                      <a:schemeClr val="tx1"/>
                    </a:solidFill>
                    <a:effectLst/>
                    <a:latin typeface="Times New Roman" panose="02020603050405020304" pitchFamily="18" charset="0"/>
                    <a:cs typeface="Times New Roman" panose="02020603050405020304" pitchFamily="18" charset="0"/>
                  </a:rPr>
                  <a:t>С</a:t>
                </a:r>
                <a:endParaRPr lang="en-US" sz="800" b="1">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1.7001103079654908E-2"/>
              <c:y val="0.28890927555449614"/>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94953408"/>
        <c:crossesAt val="1"/>
        <c:crossBetween val="midCat"/>
        <c:majorUnit val="10"/>
      </c:valAx>
      <c:spPr>
        <a:noFill/>
        <a:ln>
          <a:noFill/>
        </a:ln>
        <a:effectLst/>
      </c:spPr>
    </c:plotArea>
    <c:legend>
      <c:legendPos val="b"/>
      <c:layout>
        <c:manualLayout>
          <c:xMode val="edge"/>
          <c:yMode val="edge"/>
          <c:x val="0"/>
          <c:y val="0.93270902634496899"/>
          <c:w val="0.98439725216580276"/>
          <c:h val="6.016084887784748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a:gsLst>
        <a:gs pos="0">
          <a:schemeClr val="accent1">
            <a:lumMod val="20000"/>
            <a:lumOff val="80000"/>
          </a:schemeClr>
        </a:gs>
        <a:gs pos="100000">
          <a:schemeClr val="accent2">
            <a:lumMod val="40000"/>
            <a:lumOff val="60000"/>
          </a:scheme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0.52132</cdr:x>
      <cdr:y>0.76637</cdr:y>
    </cdr:from>
    <cdr:to>
      <cdr:x>0.89139</cdr:x>
      <cdr:y>0.85955</cdr:y>
    </cdr:to>
    <cdr:sp macro="" textlink="">
      <cdr:nvSpPr>
        <cdr:cNvPr id="2" name="Rectangle 1"/>
        <cdr:cNvSpPr/>
      </cdr:nvSpPr>
      <cdr:spPr>
        <a:xfrm xmlns:a="http://schemas.openxmlformats.org/drawingml/2006/main">
          <a:off x="3526973" y="3088825"/>
          <a:ext cx="2503714" cy="3755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0.42151</cdr:x>
      <cdr:y>0.75093</cdr:y>
    </cdr:from>
    <cdr:to>
      <cdr:x>0.64838</cdr:x>
      <cdr:y>0.82655</cdr:y>
    </cdr:to>
    <cdr:sp macro="" textlink="">
      <cdr:nvSpPr>
        <cdr:cNvPr id="3" name="Rectangle 2"/>
        <cdr:cNvSpPr/>
      </cdr:nvSpPr>
      <cdr:spPr>
        <a:xfrm xmlns:a="http://schemas.openxmlformats.org/drawingml/2006/main">
          <a:off x="2441602" y="3112418"/>
          <a:ext cx="1314158" cy="313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400" b="1"/>
            <a:t>годы</a:t>
          </a:r>
        </a:p>
      </cdr:txBody>
    </cdr:sp>
  </cdr:relSizeAnchor>
</c:userShapes>
</file>

<file path=word/drawings/drawing2.xml><?xml version="1.0" encoding="utf-8"?>
<c:userShapes xmlns:c="http://schemas.openxmlformats.org/drawingml/2006/chart">
  <cdr:relSizeAnchor xmlns:cdr="http://schemas.openxmlformats.org/drawingml/2006/chartDrawing">
    <cdr:from>
      <cdr:x>0.52132</cdr:x>
      <cdr:y>0.76637</cdr:y>
    </cdr:from>
    <cdr:to>
      <cdr:x>0.89139</cdr:x>
      <cdr:y>0.85955</cdr:y>
    </cdr:to>
    <cdr:sp macro="" textlink="">
      <cdr:nvSpPr>
        <cdr:cNvPr id="2" name="Rectangle 1"/>
        <cdr:cNvSpPr/>
      </cdr:nvSpPr>
      <cdr:spPr>
        <a:xfrm xmlns:a="http://schemas.openxmlformats.org/drawingml/2006/main">
          <a:off x="3526973" y="3088825"/>
          <a:ext cx="2503714" cy="3755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0.43795</cdr:x>
      <cdr:y>0.88652</cdr:y>
    </cdr:from>
    <cdr:to>
      <cdr:x>0.66482</cdr:x>
      <cdr:y>0.96214</cdr:y>
    </cdr:to>
    <cdr:sp macro="" textlink="">
      <cdr:nvSpPr>
        <cdr:cNvPr id="3" name="Rectangle 2"/>
        <cdr:cNvSpPr/>
      </cdr:nvSpPr>
      <cdr:spPr>
        <a:xfrm xmlns:a="http://schemas.openxmlformats.org/drawingml/2006/main">
          <a:off x="2912274" y="3674391"/>
          <a:ext cx="1508642" cy="313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400" b="1"/>
            <a:t>годы</a:t>
          </a:r>
        </a:p>
      </cdr:txBody>
    </cdr:sp>
  </cdr:relSizeAnchor>
</c:userShapes>
</file>

<file path=word/drawings/drawing3.xml><?xml version="1.0" encoding="utf-8"?>
<c:userShapes xmlns:c="http://schemas.openxmlformats.org/drawingml/2006/chart">
  <cdr:relSizeAnchor xmlns:cdr="http://schemas.openxmlformats.org/drawingml/2006/chartDrawing">
    <cdr:from>
      <cdr:x>0.52132</cdr:x>
      <cdr:y>0.76637</cdr:y>
    </cdr:from>
    <cdr:to>
      <cdr:x>0.89139</cdr:x>
      <cdr:y>0.85955</cdr:y>
    </cdr:to>
    <cdr:sp macro="" textlink="">
      <cdr:nvSpPr>
        <cdr:cNvPr id="2" name="Rectangle 1"/>
        <cdr:cNvSpPr/>
      </cdr:nvSpPr>
      <cdr:spPr>
        <a:xfrm xmlns:a="http://schemas.openxmlformats.org/drawingml/2006/main">
          <a:off x="3526973" y="3088825"/>
          <a:ext cx="2503714" cy="3755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0.4226</cdr:x>
      <cdr:y>0.87043</cdr:y>
    </cdr:from>
    <cdr:to>
      <cdr:x>0.64947</cdr:x>
      <cdr:y>0.94605</cdr:y>
    </cdr:to>
    <cdr:sp macro="" textlink="">
      <cdr:nvSpPr>
        <cdr:cNvPr id="3" name="Rectangle 2"/>
        <cdr:cNvSpPr/>
      </cdr:nvSpPr>
      <cdr:spPr>
        <a:xfrm xmlns:a="http://schemas.openxmlformats.org/drawingml/2006/main">
          <a:off x="2186300" y="3607716"/>
          <a:ext cx="1173697" cy="313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400" b="1"/>
            <a:t>годы</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657E57-871C-4AD9-AE8D-42287FF75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108</Pages>
  <Words>24505</Words>
  <Characters>139685</Characters>
  <Application>Microsoft Office Word</Application>
  <DocSecurity>0</DocSecurity>
  <Lines>1164</Lines>
  <Paragraphs>327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Сейтжан Заурбеков</dc:creator>
  <cp:keywords/>
  <dc:description/>
  <cp:lastModifiedBy>Kadyrzhan Zaurbekov</cp:lastModifiedBy>
  <cp:revision>178</cp:revision>
  <dcterms:created xsi:type="dcterms:W3CDTF">2023-11-19T15:30:00Z</dcterms:created>
  <dcterms:modified xsi:type="dcterms:W3CDTF">2023-11-24T11:45:00Z</dcterms:modified>
</cp:coreProperties>
</file>