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2D7" w:rsidRPr="00EB1D1D" w:rsidRDefault="008856B5" w:rsidP="003B4A39">
      <w:pPr>
        <w:tabs>
          <w:tab w:val="left" w:pos="142"/>
        </w:tabs>
        <w:spacing w:after="0" w:line="240" w:lineRule="auto"/>
        <w:ind w:right="-1"/>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w:t>
      </w:r>
      <w:r w:rsidR="002A32D7" w:rsidRPr="00EB1D1D">
        <w:rPr>
          <w:rFonts w:ascii="Times New Roman" w:hAnsi="Times New Roman" w:cs="Times New Roman"/>
          <w:sz w:val="28"/>
          <w:szCs w:val="28"/>
        </w:rPr>
        <w:t>Карагандинский</w:t>
      </w:r>
      <w:r w:rsidR="002F1593" w:rsidRPr="00EB1D1D">
        <w:rPr>
          <w:rFonts w:ascii="Times New Roman" w:hAnsi="Times New Roman" w:cs="Times New Roman"/>
          <w:sz w:val="28"/>
          <w:szCs w:val="28"/>
        </w:rPr>
        <w:t xml:space="preserve"> </w:t>
      </w:r>
      <w:r w:rsidR="002A32D7" w:rsidRPr="00EB1D1D">
        <w:rPr>
          <w:rFonts w:ascii="Times New Roman" w:hAnsi="Times New Roman" w:cs="Times New Roman"/>
          <w:sz w:val="28"/>
          <w:szCs w:val="28"/>
        </w:rPr>
        <w:t>университет имени академика Е.А.</w:t>
      </w:r>
      <w:r w:rsidR="00436CF9">
        <w:rPr>
          <w:rFonts w:ascii="Times New Roman" w:hAnsi="Times New Roman" w:cs="Times New Roman"/>
          <w:sz w:val="28"/>
          <w:szCs w:val="28"/>
        </w:rPr>
        <w:t xml:space="preserve"> </w:t>
      </w:r>
      <w:r w:rsidR="002A32D7" w:rsidRPr="00EB1D1D">
        <w:rPr>
          <w:rFonts w:ascii="Times New Roman" w:hAnsi="Times New Roman" w:cs="Times New Roman"/>
          <w:sz w:val="28"/>
          <w:szCs w:val="28"/>
        </w:rPr>
        <w:t>Букетова</w:t>
      </w:r>
    </w:p>
    <w:p w:rsidR="008D0E15" w:rsidRPr="00EB1D1D" w:rsidRDefault="008D0E15" w:rsidP="003B4A39">
      <w:pPr>
        <w:spacing w:after="0" w:line="240" w:lineRule="auto"/>
        <w:ind w:right="-1"/>
        <w:rPr>
          <w:rFonts w:ascii="Times New Roman" w:hAnsi="Times New Roman" w:cs="Times New Roman"/>
          <w:sz w:val="28"/>
          <w:szCs w:val="28"/>
        </w:rPr>
      </w:pPr>
    </w:p>
    <w:p w:rsidR="008D0E15" w:rsidRPr="00EB1D1D" w:rsidRDefault="008D0E15" w:rsidP="003B4A39">
      <w:pPr>
        <w:spacing w:after="0" w:line="240" w:lineRule="auto"/>
        <w:ind w:right="-1"/>
        <w:rPr>
          <w:rFonts w:ascii="Times New Roman" w:hAnsi="Times New Roman" w:cs="Times New Roman"/>
          <w:sz w:val="28"/>
          <w:szCs w:val="28"/>
        </w:rPr>
      </w:pPr>
    </w:p>
    <w:p w:rsidR="008D0E15" w:rsidRPr="00EB1D1D" w:rsidRDefault="008D0E15" w:rsidP="003B4A39">
      <w:pPr>
        <w:spacing w:after="0" w:line="240" w:lineRule="auto"/>
        <w:ind w:right="-1"/>
        <w:rPr>
          <w:rFonts w:ascii="Times New Roman" w:hAnsi="Times New Roman" w:cs="Times New Roman"/>
          <w:sz w:val="28"/>
          <w:szCs w:val="28"/>
        </w:rPr>
      </w:pPr>
    </w:p>
    <w:p w:rsidR="008D0E15" w:rsidRPr="00EB1D1D" w:rsidRDefault="008D0E15" w:rsidP="003B4A39">
      <w:pPr>
        <w:spacing w:after="0" w:line="240" w:lineRule="auto"/>
        <w:ind w:right="-1"/>
        <w:jc w:val="both"/>
        <w:rPr>
          <w:rFonts w:ascii="Times New Roman" w:hAnsi="Times New Roman" w:cs="Times New Roman"/>
          <w:sz w:val="28"/>
          <w:szCs w:val="28"/>
        </w:rPr>
      </w:pPr>
      <w:r w:rsidRPr="00EB1D1D">
        <w:rPr>
          <w:rFonts w:ascii="Times New Roman" w:hAnsi="Times New Roman" w:cs="Times New Roman"/>
          <w:sz w:val="28"/>
          <w:szCs w:val="28"/>
        </w:rPr>
        <w:t>УДК</w:t>
      </w:r>
      <w:r w:rsidR="00B90857" w:rsidRPr="00EB1D1D">
        <w:rPr>
          <w:rFonts w:ascii="Times New Roman" w:hAnsi="Times New Roman" w:cs="Times New Roman"/>
          <w:sz w:val="28"/>
          <w:szCs w:val="28"/>
        </w:rPr>
        <w:t xml:space="preserve"> 37.015.3:378 </w:t>
      </w:r>
      <w:r w:rsidR="00532E86"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                                                            </w:t>
      </w:r>
      <w:r w:rsidR="007804C0"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 На правах рукописи</w:t>
      </w:r>
    </w:p>
    <w:p w:rsidR="008D0E15" w:rsidRPr="00EB1D1D" w:rsidRDefault="008D0E15" w:rsidP="003B4A39">
      <w:pPr>
        <w:spacing w:after="0" w:line="240" w:lineRule="auto"/>
        <w:ind w:right="-1"/>
        <w:rPr>
          <w:rFonts w:ascii="Times New Roman" w:hAnsi="Times New Roman" w:cs="Times New Roman"/>
          <w:sz w:val="28"/>
          <w:szCs w:val="28"/>
        </w:rPr>
      </w:pPr>
    </w:p>
    <w:p w:rsidR="008D0E15" w:rsidRPr="00EB1D1D" w:rsidRDefault="008D0E15" w:rsidP="003B4A39">
      <w:pPr>
        <w:spacing w:after="0" w:line="240" w:lineRule="auto"/>
        <w:ind w:right="-1"/>
        <w:rPr>
          <w:rFonts w:ascii="Times New Roman" w:hAnsi="Times New Roman" w:cs="Times New Roman"/>
          <w:sz w:val="28"/>
          <w:szCs w:val="28"/>
        </w:rPr>
      </w:pPr>
    </w:p>
    <w:p w:rsidR="008D0E15" w:rsidRPr="00EB1D1D" w:rsidRDefault="008D0E15" w:rsidP="003B4A39">
      <w:pPr>
        <w:spacing w:after="0" w:line="240" w:lineRule="auto"/>
        <w:ind w:right="-1"/>
        <w:rPr>
          <w:rFonts w:ascii="Times New Roman" w:hAnsi="Times New Roman" w:cs="Times New Roman"/>
          <w:sz w:val="28"/>
          <w:szCs w:val="28"/>
        </w:rPr>
      </w:pPr>
    </w:p>
    <w:p w:rsidR="008D0E15" w:rsidRPr="00EB1D1D" w:rsidRDefault="008D0E15" w:rsidP="003B4A39">
      <w:pPr>
        <w:spacing w:after="0" w:line="240" w:lineRule="auto"/>
        <w:ind w:right="-1"/>
        <w:jc w:val="center"/>
        <w:rPr>
          <w:rFonts w:ascii="Times New Roman" w:hAnsi="Times New Roman" w:cs="Times New Roman"/>
          <w:b/>
          <w:sz w:val="28"/>
          <w:szCs w:val="28"/>
        </w:rPr>
      </w:pPr>
      <w:r w:rsidRPr="00EB1D1D">
        <w:rPr>
          <w:rFonts w:ascii="Times New Roman" w:hAnsi="Times New Roman" w:cs="Times New Roman"/>
          <w:b/>
          <w:sz w:val="28"/>
          <w:szCs w:val="28"/>
        </w:rPr>
        <w:t>УМУРКУЛОВА МАДИНА МАКСИМОВНА</w:t>
      </w:r>
    </w:p>
    <w:p w:rsidR="008D0E15" w:rsidRPr="00EB1D1D" w:rsidRDefault="008D0E15" w:rsidP="003B4A39">
      <w:pPr>
        <w:spacing w:after="0" w:line="240" w:lineRule="auto"/>
        <w:ind w:right="-1"/>
        <w:jc w:val="center"/>
        <w:rPr>
          <w:rFonts w:ascii="Times New Roman" w:hAnsi="Times New Roman" w:cs="Times New Roman"/>
          <w:b/>
          <w:sz w:val="28"/>
          <w:szCs w:val="28"/>
        </w:rPr>
      </w:pPr>
    </w:p>
    <w:p w:rsidR="008D0E15" w:rsidRPr="00EB1D1D" w:rsidRDefault="008D0E15" w:rsidP="003B4A39">
      <w:pPr>
        <w:spacing w:after="0" w:line="240" w:lineRule="auto"/>
        <w:ind w:right="-1"/>
        <w:jc w:val="center"/>
        <w:rPr>
          <w:rFonts w:ascii="Times New Roman" w:hAnsi="Times New Roman" w:cs="Times New Roman"/>
          <w:b/>
          <w:sz w:val="28"/>
          <w:szCs w:val="28"/>
        </w:rPr>
      </w:pPr>
    </w:p>
    <w:p w:rsidR="008D0E15" w:rsidRPr="00EB1D1D" w:rsidRDefault="008D0E15" w:rsidP="003B4A39">
      <w:pPr>
        <w:spacing w:after="0" w:line="240" w:lineRule="auto"/>
        <w:ind w:right="-1"/>
        <w:jc w:val="center"/>
        <w:rPr>
          <w:rFonts w:ascii="Times New Roman" w:hAnsi="Times New Roman" w:cs="Times New Roman"/>
          <w:b/>
          <w:sz w:val="28"/>
          <w:szCs w:val="28"/>
        </w:rPr>
      </w:pPr>
    </w:p>
    <w:p w:rsidR="008D0E15" w:rsidRPr="00EB1D1D" w:rsidRDefault="008D0E15" w:rsidP="003B4A39">
      <w:pPr>
        <w:spacing w:after="0" w:line="240" w:lineRule="auto"/>
        <w:ind w:right="-1"/>
        <w:jc w:val="center"/>
        <w:rPr>
          <w:rFonts w:ascii="Times New Roman" w:hAnsi="Times New Roman" w:cs="Times New Roman"/>
          <w:b/>
          <w:sz w:val="28"/>
          <w:szCs w:val="28"/>
        </w:rPr>
      </w:pPr>
      <w:r w:rsidRPr="00EB1D1D">
        <w:rPr>
          <w:rFonts w:ascii="Times New Roman" w:hAnsi="Times New Roman" w:cs="Times New Roman"/>
          <w:b/>
          <w:sz w:val="28"/>
          <w:szCs w:val="28"/>
        </w:rPr>
        <w:t>Стратегии совладания с академическим стрессом у студентов в контексте психолого-педагогического сопровождения</w:t>
      </w:r>
    </w:p>
    <w:p w:rsidR="008D0E15" w:rsidRPr="00EB1D1D" w:rsidRDefault="008D0E15" w:rsidP="003B4A39">
      <w:pPr>
        <w:spacing w:after="0" w:line="240" w:lineRule="auto"/>
        <w:ind w:right="-1"/>
        <w:jc w:val="center"/>
        <w:rPr>
          <w:sz w:val="24"/>
          <w:szCs w:val="24"/>
          <w:u w:val="single"/>
          <w:lang w:val="kk-KZ"/>
        </w:rPr>
      </w:pPr>
    </w:p>
    <w:p w:rsidR="008D0E15" w:rsidRDefault="008D0E15" w:rsidP="003B4A39">
      <w:pPr>
        <w:spacing w:after="0" w:line="240" w:lineRule="auto"/>
        <w:ind w:right="-1"/>
        <w:jc w:val="center"/>
        <w:rPr>
          <w:rFonts w:ascii="Times New Roman" w:hAnsi="Times New Roman" w:cs="Times New Roman"/>
          <w:sz w:val="28"/>
          <w:szCs w:val="28"/>
        </w:rPr>
      </w:pPr>
    </w:p>
    <w:p w:rsidR="005E356C" w:rsidRPr="00EB1D1D" w:rsidRDefault="005E356C" w:rsidP="003B4A39">
      <w:pPr>
        <w:spacing w:after="0" w:line="240" w:lineRule="auto"/>
        <w:ind w:right="-1"/>
        <w:jc w:val="center"/>
        <w:rPr>
          <w:rFonts w:ascii="Times New Roman" w:hAnsi="Times New Roman" w:cs="Times New Roman"/>
          <w:sz w:val="28"/>
          <w:szCs w:val="28"/>
        </w:rPr>
      </w:pPr>
    </w:p>
    <w:p w:rsidR="008D0E15" w:rsidRPr="00EB1D1D" w:rsidRDefault="00044FC3" w:rsidP="003B4A39">
      <w:pPr>
        <w:spacing w:after="0" w:line="240" w:lineRule="auto"/>
        <w:ind w:right="-1"/>
        <w:jc w:val="center"/>
        <w:rPr>
          <w:rFonts w:ascii="Times New Roman" w:hAnsi="Times New Roman" w:cs="Times New Roman"/>
          <w:sz w:val="28"/>
          <w:szCs w:val="28"/>
        </w:rPr>
      </w:pPr>
      <w:r w:rsidRPr="00EB1D1D">
        <w:rPr>
          <w:rFonts w:ascii="Times New Roman" w:hAnsi="Times New Roman" w:cs="Times New Roman"/>
          <w:sz w:val="28"/>
          <w:szCs w:val="28"/>
        </w:rPr>
        <w:t>8D01</w:t>
      </w:r>
      <w:r w:rsidR="00464961" w:rsidRPr="00EB1D1D">
        <w:rPr>
          <w:rFonts w:ascii="Times New Roman" w:hAnsi="Times New Roman" w:cs="Times New Roman"/>
          <w:sz w:val="28"/>
          <w:szCs w:val="28"/>
        </w:rPr>
        <w:t xml:space="preserve">102 </w:t>
      </w:r>
      <w:r w:rsidR="00FA2436">
        <w:rPr>
          <w:rFonts w:ascii="Times New Roman" w:hAnsi="Times New Roman" w:cs="Times New Roman"/>
          <w:sz w:val="28"/>
          <w:szCs w:val="28"/>
        </w:rPr>
        <w:t>–</w:t>
      </w:r>
      <w:r w:rsidR="00464961" w:rsidRPr="00EB1D1D">
        <w:rPr>
          <w:rFonts w:ascii="Times New Roman" w:hAnsi="Times New Roman" w:cs="Times New Roman"/>
          <w:sz w:val="28"/>
          <w:szCs w:val="28"/>
        </w:rPr>
        <w:t xml:space="preserve"> Психология образования</w:t>
      </w:r>
    </w:p>
    <w:p w:rsidR="00464961" w:rsidRDefault="00464961" w:rsidP="003B4A39">
      <w:pPr>
        <w:spacing w:after="0" w:line="240" w:lineRule="auto"/>
        <w:ind w:right="-1"/>
        <w:jc w:val="center"/>
        <w:rPr>
          <w:rFonts w:ascii="Times New Roman" w:hAnsi="Times New Roman" w:cs="Times New Roman"/>
          <w:sz w:val="28"/>
          <w:szCs w:val="28"/>
        </w:rPr>
      </w:pPr>
    </w:p>
    <w:p w:rsidR="005E356C" w:rsidRPr="00EB1D1D" w:rsidRDefault="005E356C" w:rsidP="003B4A39">
      <w:pPr>
        <w:spacing w:after="0" w:line="240" w:lineRule="auto"/>
        <w:ind w:right="-1"/>
        <w:jc w:val="center"/>
        <w:rPr>
          <w:rFonts w:ascii="Times New Roman" w:hAnsi="Times New Roman" w:cs="Times New Roman"/>
          <w:sz w:val="28"/>
          <w:szCs w:val="28"/>
        </w:rPr>
      </w:pPr>
    </w:p>
    <w:p w:rsidR="008D0E15" w:rsidRPr="00EB1D1D" w:rsidRDefault="008D0E15" w:rsidP="003B4A39">
      <w:pPr>
        <w:spacing w:after="0" w:line="240" w:lineRule="auto"/>
        <w:ind w:right="-1"/>
        <w:jc w:val="center"/>
        <w:rPr>
          <w:rFonts w:ascii="Times New Roman" w:hAnsi="Times New Roman" w:cs="Times New Roman"/>
          <w:sz w:val="28"/>
          <w:szCs w:val="28"/>
        </w:rPr>
      </w:pPr>
    </w:p>
    <w:p w:rsidR="008D0E15" w:rsidRPr="00EB1D1D" w:rsidRDefault="008D0E15" w:rsidP="003B4A39">
      <w:pPr>
        <w:spacing w:after="0" w:line="240" w:lineRule="auto"/>
        <w:ind w:right="-1"/>
        <w:jc w:val="center"/>
        <w:rPr>
          <w:rFonts w:ascii="Times New Roman" w:hAnsi="Times New Roman" w:cs="Times New Roman"/>
          <w:sz w:val="28"/>
          <w:szCs w:val="28"/>
        </w:rPr>
      </w:pPr>
      <w:r w:rsidRPr="00EB1D1D">
        <w:rPr>
          <w:rFonts w:ascii="Times New Roman" w:hAnsi="Times New Roman" w:cs="Times New Roman"/>
          <w:sz w:val="28"/>
          <w:szCs w:val="28"/>
        </w:rPr>
        <w:t xml:space="preserve">Диссертация на соискание степени </w:t>
      </w:r>
    </w:p>
    <w:p w:rsidR="008D0E15" w:rsidRPr="00EB1D1D" w:rsidRDefault="008D0E15" w:rsidP="003B4A39">
      <w:pPr>
        <w:spacing w:after="0" w:line="240" w:lineRule="auto"/>
        <w:ind w:right="-1"/>
        <w:jc w:val="center"/>
        <w:rPr>
          <w:rFonts w:ascii="Times New Roman" w:hAnsi="Times New Roman" w:cs="Times New Roman"/>
          <w:sz w:val="28"/>
          <w:szCs w:val="28"/>
        </w:rPr>
      </w:pPr>
      <w:r w:rsidRPr="00EB1D1D">
        <w:rPr>
          <w:rFonts w:ascii="Times New Roman" w:hAnsi="Times New Roman" w:cs="Times New Roman"/>
          <w:sz w:val="28"/>
          <w:szCs w:val="28"/>
        </w:rPr>
        <w:t>доктора философии (PhD)</w:t>
      </w:r>
    </w:p>
    <w:p w:rsidR="008D0E15" w:rsidRPr="00EB1D1D" w:rsidRDefault="008D0E15" w:rsidP="003B4A39">
      <w:pPr>
        <w:spacing w:after="0" w:line="240" w:lineRule="auto"/>
        <w:ind w:right="-1"/>
        <w:jc w:val="center"/>
        <w:rPr>
          <w:rFonts w:ascii="Times New Roman" w:hAnsi="Times New Roman" w:cs="Times New Roman"/>
          <w:sz w:val="28"/>
          <w:szCs w:val="28"/>
        </w:rPr>
      </w:pPr>
    </w:p>
    <w:p w:rsidR="008D0E15" w:rsidRPr="00EB1D1D" w:rsidRDefault="008D0E15" w:rsidP="003B4A39">
      <w:pPr>
        <w:spacing w:after="0" w:line="240" w:lineRule="auto"/>
        <w:ind w:right="-1"/>
        <w:jc w:val="center"/>
        <w:rPr>
          <w:rFonts w:ascii="Times New Roman" w:hAnsi="Times New Roman" w:cs="Times New Roman"/>
          <w:sz w:val="28"/>
          <w:szCs w:val="28"/>
        </w:rPr>
      </w:pPr>
    </w:p>
    <w:p w:rsidR="008D0E15" w:rsidRPr="00EB1D1D" w:rsidRDefault="008D0E15" w:rsidP="003B4A39">
      <w:pPr>
        <w:spacing w:after="0" w:line="240" w:lineRule="auto"/>
        <w:ind w:right="-1"/>
        <w:jc w:val="right"/>
        <w:rPr>
          <w:rFonts w:ascii="Times New Roman" w:hAnsi="Times New Roman" w:cs="Times New Roman"/>
          <w:sz w:val="28"/>
          <w:szCs w:val="28"/>
        </w:rPr>
      </w:pPr>
    </w:p>
    <w:p w:rsidR="008D0E15" w:rsidRPr="00EB1D1D" w:rsidRDefault="008D0E15" w:rsidP="003B4A39">
      <w:pPr>
        <w:spacing w:after="0" w:line="240" w:lineRule="auto"/>
        <w:ind w:right="-1"/>
        <w:jc w:val="right"/>
        <w:rPr>
          <w:rFonts w:ascii="Times New Roman" w:hAnsi="Times New Roman" w:cs="Times New Roman"/>
          <w:sz w:val="28"/>
          <w:szCs w:val="28"/>
        </w:rPr>
      </w:pPr>
      <w:r w:rsidRPr="00EB1D1D">
        <w:rPr>
          <w:rFonts w:ascii="Times New Roman" w:hAnsi="Times New Roman" w:cs="Times New Roman"/>
          <w:sz w:val="28"/>
          <w:szCs w:val="28"/>
        </w:rPr>
        <w:t xml:space="preserve">Научный консультант </w:t>
      </w:r>
    </w:p>
    <w:p w:rsidR="008D0E15" w:rsidRPr="00EB1D1D" w:rsidRDefault="008D0E15" w:rsidP="003B4A39">
      <w:pPr>
        <w:spacing w:after="0" w:line="240" w:lineRule="auto"/>
        <w:ind w:right="-1"/>
        <w:jc w:val="right"/>
        <w:rPr>
          <w:rFonts w:ascii="Times New Roman" w:hAnsi="Times New Roman" w:cs="Times New Roman"/>
          <w:sz w:val="28"/>
          <w:szCs w:val="28"/>
        </w:rPr>
      </w:pPr>
      <w:r w:rsidRPr="00EB1D1D">
        <w:rPr>
          <w:rFonts w:ascii="Times New Roman" w:hAnsi="Times New Roman" w:cs="Times New Roman"/>
          <w:sz w:val="28"/>
          <w:szCs w:val="28"/>
        </w:rPr>
        <w:t xml:space="preserve">кандидат психологических наук, </w:t>
      </w:r>
    </w:p>
    <w:p w:rsidR="008D0E15" w:rsidRPr="00EB1D1D" w:rsidRDefault="008D0E15" w:rsidP="003B4A39">
      <w:pPr>
        <w:spacing w:after="0" w:line="240" w:lineRule="auto"/>
        <w:ind w:right="-1"/>
        <w:jc w:val="right"/>
        <w:rPr>
          <w:rFonts w:ascii="Times New Roman" w:hAnsi="Times New Roman" w:cs="Times New Roman"/>
          <w:sz w:val="28"/>
          <w:szCs w:val="28"/>
        </w:rPr>
      </w:pPr>
      <w:r w:rsidRPr="00EB1D1D">
        <w:rPr>
          <w:rFonts w:ascii="Times New Roman" w:hAnsi="Times New Roman" w:cs="Times New Roman"/>
          <w:sz w:val="28"/>
          <w:szCs w:val="28"/>
        </w:rPr>
        <w:t>профессор</w:t>
      </w:r>
    </w:p>
    <w:p w:rsidR="008D0E15" w:rsidRPr="00EB1D1D" w:rsidRDefault="008D0E15" w:rsidP="003B4A39">
      <w:pPr>
        <w:spacing w:after="0" w:line="240" w:lineRule="auto"/>
        <w:ind w:right="-1"/>
        <w:jc w:val="right"/>
        <w:rPr>
          <w:rFonts w:ascii="Times New Roman" w:hAnsi="Times New Roman" w:cs="Times New Roman"/>
          <w:sz w:val="28"/>
          <w:szCs w:val="28"/>
        </w:rPr>
      </w:pPr>
      <w:r w:rsidRPr="00EB1D1D">
        <w:rPr>
          <w:rFonts w:ascii="Times New Roman" w:hAnsi="Times New Roman" w:cs="Times New Roman"/>
          <w:sz w:val="28"/>
          <w:szCs w:val="28"/>
        </w:rPr>
        <w:t>Р.Ш.</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Сабирова</w:t>
      </w:r>
    </w:p>
    <w:p w:rsidR="008D0E15" w:rsidRPr="00A91C60" w:rsidRDefault="008D0E15" w:rsidP="003B4A39">
      <w:pPr>
        <w:spacing w:after="0" w:line="240" w:lineRule="auto"/>
        <w:ind w:right="-1"/>
        <w:jc w:val="right"/>
        <w:rPr>
          <w:rFonts w:ascii="Times New Roman" w:hAnsi="Times New Roman" w:cs="Times New Roman"/>
          <w:sz w:val="16"/>
          <w:szCs w:val="16"/>
        </w:rPr>
      </w:pPr>
    </w:p>
    <w:p w:rsidR="008D0E15" w:rsidRPr="00EB1D1D" w:rsidRDefault="008D0E15" w:rsidP="003B4A39">
      <w:pPr>
        <w:spacing w:after="0" w:line="240" w:lineRule="auto"/>
        <w:ind w:right="-1"/>
        <w:jc w:val="right"/>
        <w:rPr>
          <w:rFonts w:ascii="Times New Roman" w:hAnsi="Times New Roman" w:cs="Times New Roman"/>
          <w:sz w:val="28"/>
          <w:szCs w:val="28"/>
        </w:rPr>
      </w:pPr>
      <w:r w:rsidRPr="00EB1D1D">
        <w:rPr>
          <w:rFonts w:ascii="Times New Roman" w:hAnsi="Times New Roman" w:cs="Times New Roman"/>
          <w:sz w:val="28"/>
          <w:szCs w:val="28"/>
        </w:rPr>
        <w:t>Зарубежный научный консультант</w:t>
      </w:r>
    </w:p>
    <w:p w:rsidR="008D0E15" w:rsidRPr="00EB1D1D" w:rsidRDefault="006E3536" w:rsidP="003B4A39">
      <w:pPr>
        <w:spacing w:after="0" w:line="240" w:lineRule="auto"/>
        <w:ind w:right="-1"/>
        <w:jc w:val="right"/>
        <w:rPr>
          <w:rFonts w:ascii="Times New Roman" w:hAnsi="Times New Roman" w:cs="Times New Roman"/>
          <w:sz w:val="28"/>
          <w:szCs w:val="28"/>
        </w:rPr>
      </w:pPr>
      <w:r w:rsidRPr="00EB1D1D">
        <w:rPr>
          <w:rFonts w:ascii="Times New Roman" w:hAnsi="Times New Roman" w:cs="Times New Roman"/>
          <w:sz w:val="28"/>
          <w:szCs w:val="28"/>
        </w:rPr>
        <w:t>д</w:t>
      </w:r>
      <w:r w:rsidR="008D0E15" w:rsidRPr="00EB1D1D">
        <w:rPr>
          <w:rFonts w:ascii="Times New Roman" w:hAnsi="Times New Roman" w:cs="Times New Roman"/>
          <w:sz w:val="28"/>
          <w:szCs w:val="28"/>
        </w:rPr>
        <w:t>октор PhD,</w:t>
      </w:r>
    </w:p>
    <w:p w:rsidR="008D0E15" w:rsidRPr="00EB1D1D" w:rsidRDefault="006E3536" w:rsidP="003B4A39">
      <w:pPr>
        <w:spacing w:after="0" w:line="240" w:lineRule="auto"/>
        <w:ind w:right="-1"/>
        <w:jc w:val="right"/>
        <w:rPr>
          <w:rFonts w:ascii="Times New Roman" w:hAnsi="Times New Roman" w:cs="Times New Roman"/>
          <w:sz w:val="28"/>
          <w:szCs w:val="28"/>
        </w:rPr>
      </w:pPr>
      <w:r w:rsidRPr="00EB1D1D">
        <w:rPr>
          <w:rFonts w:ascii="Times New Roman" w:hAnsi="Times New Roman" w:cs="Times New Roman"/>
          <w:sz w:val="28"/>
          <w:szCs w:val="28"/>
        </w:rPr>
        <w:t>п</w:t>
      </w:r>
      <w:r w:rsidR="008D0E15" w:rsidRPr="00EB1D1D">
        <w:rPr>
          <w:rFonts w:ascii="Times New Roman" w:hAnsi="Times New Roman" w:cs="Times New Roman"/>
          <w:sz w:val="28"/>
          <w:szCs w:val="28"/>
        </w:rPr>
        <w:t>рофессор</w:t>
      </w:r>
    </w:p>
    <w:p w:rsidR="008D0E15" w:rsidRPr="00EB1D1D" w:rsidRDefault="002D35FF" w:rsidP="003B4A39">
      <w:pPr>
        <w:spacing w:after="0" w:line="240" w:lineRule="auto"/>
        <w:ind w:right="-1"/>
        <w:jc w:val="right"/>
        <w:rPr>
          <w:rFonts w:ascii="Times New Roman" w:hAnsi="Times New Roman" w:cs="Times New Roman"/>
          <w:sz w:val="28"/>
          <w:szCs w:val="28"/>
        </w:rPr>
      </w:pPr>
      <w:r w:rsidRPr="00EB1D1D">
        <w:rPr>
          <w:rFonts w:ascii="Times New Roman" w:hAnsi="Times New Roman" w:cs="Times New Roman"/>
          <w:sz w:val="28"/>
          <w:szCs w:val="28"/>
        </w:rPr>
        <w:t>Б.</w:t>
      </w:r>
      <w:r w:rsidR="008D0E15" w:rsidRPr="00EB1D1D">
        <w:rPr>
          <w:rFonts w:ascii="Times New Roman" w:hAnsi="Times New Roman" w:cs="Times New Roman"/>
          <w:sz w:val="28"/>
          <w:szCs w:val="28"/>
        </w:rPr>
        <w:t>Ч.-С.</w:t>
      </w:r>
      <w:r w:rsidR="00A91C60">
        <w:rPr>
          <w:rFonts w:ascii="Times New Roman" w:hAnsi="Times New Roman" w:cs="Times New Roman"/>
          <w:sz w:val="28"/>
          <w:szCs w:val="28"/>
        </w:rPr>
        <w:t xml:space="preserve"> </w:t>
      </w:r>
      <w:r w:rsidR="008D0E15" w:rsidRPr="00EB1D1D">
        <w:rPr>
          <w:rFonts w:ascii="Times New Roman" w:hAnsi="Times New Roman" w:cs="Times New Roman"/>
          <w:sz w:val="28"/>
          <w:szCs w:val="28"/>
        </w:rPr>
        <w:t>Куо</w:t>
      </w:r>
    </w:p>
    <w:p w:rsidR="008D0E15" w:rsidRPr="00EB1D1D" w:rsidRDefault="008D0E15" w:rsidP="003B4A39">
      <w:pPr>
        <w:spacing w:after="0" w:line="240" w:lineRule="auto"/>
        <w:ind w:right="-1"/>
        <w:jc w:val="right"/>
        <w:rPr>
          <w:rFonts w:ascii="Times New Roman" w:hAnsi="Times New Roman" w:cs="Times New Roman"/>
          <w:sz w:val="28"/>
          <w:szCs w:val="28"/>
        </w:rPr>
      </w:pPr>
    </w:p>
    <w:p w:rsidR="008D0E15" w:rsidRPr="00EB1D1D" w:rsidRDefault="008D0E15" w:rsidP="003B4A39">
      <w:pPr>
        <w:spacing w:after="0" w:line="240" w:lineRule="auto"/>
        <w:ind w:right="-1"/>
        <w:jc w:val="right"/>
        <w:rPr>
          <w:rFonts w:ascii="Times New Roman" w:hAnsi="Times New Roman" w:cs="Times New Roman"/>
          <w:sz w:val="28"/>
          <w:szCs w:val="28"/>
        </w:rPr>
      </w:pPr>
    </w:p>
    <w:p w:rsidR="008D0E15" w:rsidRPr="00EB1D1D" w:rsidRDefault="008D0E15" w:rsidP="003B4A39">
      <w:pPr>
        <w:spacing w:after="0" w:line="240" w:lineRule="auto"/>
        <w:ind w:right="-1"/>
        <w:jc w:val="center"/>
        <w:rPr>
          <w:rFonts w:ascii="Times New Roman" w:hAnsi="Times New Roman" w:cs="Times New Roman"/>
          <w:sz w:val="28"/>
          <w:szCs w:val="28"/>
        </w:rPr>
      </w:pPr>
    </w:p>
    <w:p w:rsidR="00464961" w:rsidRDefault="00464961" w:rsidP="003B4A39">
      <w:pPr>
        <w:spacing w:after="0" w:line="240" w:lineRule="auto"/>
        <w:ind w:right="-1"/>
        <w:jc w:val="center"/>
        <w:rPr>
          <w:rFonts w:ascii="Times New Roman" w:hAnsi="Times New Roman" w:cs="Times New Roman"/>
          <w:sz w:val="28"/>
          <w:szCs w:val="28"/>
        </w:rPr>
      </w:pPr>
    </w:p>
    <w:p w:rsidR="005E356C" w:rsidRDefault="005E356C" w:rsidP="003B4A39">
      <w:pPr>
        <w:spacing w:after="0" w:line="240" w:lineRule="auto"/>
        <w:ind w:right="-1"/>
        <w:jc w:val="center"/>
        <w:rPr>
          <w:rFonts w:ascii="Times New Roman" w:hAnsi="Times New Roman" w:cs="Times New Roman"/>
          <w:sz w:val="28"/>
          <w:szCs w:val="28"/>
        </w:rPr>
      </w:pPr>
    </w:p>
    <w:p w:rsidR="005E356C" w:rsidRDefault="005E356C" w:rsidP="003B4A39">
      <w:pPr>
        <w:spacing w:after="0" w:line="240" w:lineRule="auto"/>
        <w:ind w:right="-1"/>
        <w:jc w:val="center"/>
        <w:rPr>
          <w:rFonts w:ascii="Times New Roman" w:hAnsi="Times New Roman" w:cs="Times New Roman"/>
          <w:sz w:val="28"/>
          <w:szCs w:val="28"/>
        </w:rPr>
      </w:pPr>
    </w:p>
    <w:p w:rsidR="00224D6B" w:rsidRPr="00EB1D1D" w:rsidRDefault="00224D6B" w:rsidP="003B4A39">
      <w:pPr>
        <w:spacing w:after="0" w:line="240" w:lineRule="auto"/>
        <w:ind w:right="-1"/>
        <w:jc w:val="center"/>
        <w:rPr>
          <w:rFonts w:ascii="Times New Roman" w:hAnsi="Times New Roman" w:cs="Times New Roman"/>
          <w:sz w:val="28"/>
          <w:szCs w:val="28"/>
        </w:rPr>
      </w:pPr>
    </w:p>
    <w:p w:rsidR="007804C0" w:rsidRPr="00EB1D1D" w:rsidRDefault="007804C0" w:rsidP="003B4A39">
      <w:pPr>
        <w:spacing w:after="0" w:line="240" w:lineRule="auto"/>
        <w:ind w:right="-1"/>
        <w:jc w:val="center"/>
        <w:rPr>
          <w:rFonts w:ascii="Times New Roman" w:hAnsi="Times New Roman" w:cs="Times New Roman"/>
          <w:sz w:val="28"/>
          <w:szCs w:val="28"/>
        </w:rPr>
      </w:pPr>
    </w:p>
    <w:p w:rsidR="008D0E15" w:rsidRPr="00EB1D1D" w:rsidRDefault="008D0E15" w:rsidP="003B4A39">
      <w:pPr>
        <w:spacing w:after="0" w:line="240" w:lineRule="auto"/>
        <w:ind w:right="-1"/>
        <w:jc w:val="center"/>
        <w:rPr>
          <w:rFonts w:ascii="Times New Roman" w:hAnsi="Times New Roman" w:cs="Times New Roman"/>
          <w:sz w:val="28"/>
          <w:szCs w:val="28"/>
        </w:rPr>
      </w:pPr>
      <w:r w:rsidRPr="00EB1D1D">
        <w:rPr>
          <w:rFonts w:ascii="Times New Roman" w:hAnsi="Times New Roman" w:cs="Times New Roman"/>
          <w:sz w:val="28"/>
          <w:szCs w:val="28"/>
        </w:rPr>
        <w:t>Республика Казахстан</w:t>
      </w:r>
    </w:p>
    <w:p w:rsidR="008D0E15" w:rsidRPr="00EB1D1D" w:rsidRDefault="00D57999" w:rsidP="003B4A39">
      <w:pPr>
        <w:spacing w:after="0" w:line="240" w:lineRule="auto"/>
        <w:ind w:right="-1"/>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2577465</wp:posOffset>
                </wp:positionH>
                <wp:positionV relativeFrom="paragraph">
                  <wp:posOffset>205105</wp:posOffset>
                </wp:positionV>
                <wp:extent cx="1134110" cy="336550"/>
                <wp:effectExtent l="0" t="0" r="8890" b="635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8D288" id="Rectangle 2" o:spid="_x0000_s1026" style="position:absolute;margin-left:202.95pt;margin-top:16.15pt;width:89.3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" stroked="f"/>
            </w:pict>
          </mc:Fallback>
        </mc:AlternateContent>
      </w:r>
      <w:r w:rsidR="008D0E15" w:rsidRPr="00EB1D1D">
        <w:rPr>
          <w:rFonts w:ascii="Times New Roman" w:hAnsi="Times New Roman" w:cs="Times New Roman"/>
          <w:sz w:val="28"/>
          <w:szCs w:val="28"/>
        </w:rPr>
        <w:t>Караганда, 2022</w:t>
      </w:r>
    </w:p>
    <w:p w:rsidR="008369B1" w:rsidRPr="00EB1D1D" w:rsidRDefault="008D0E15" w:rsidP="003B4A39">
      <w:pPr>
        <w:tabs>
          <w:tab w:val="left" w:pos="8789"/>
        </w:tabs>
        <w:spacing w:after="0" w:line="240" w:lineRule="auto"/>
        <w:ind w:right="-284"/>
        <w:jc w:val="center"/>
        <w:rPr>
          <w:rFonts w:ascii="Times New Roman" w:hAnsi="Times New Roman" w:cs="Times New Roman"/>
          <w:b/>
          <w:sz w:val="28"/>
          <w:szCs w:val="28"/>
        </w:rPr>
      </w:pPr>
      <w:r w:rsidRPr="00EB1D1D">
        <w:rPr>
          <w:rFonts w:ascii="Times New Roman" w:hAnsi="Times New Roman" w:cs="Times New Roman"/>
          <w:b/>
          <w:sz w:val="28"/>
          <w:szCs w:val="28"/>
        </w:rPr>
        <w:lastRenderedPageBreak/>
        <w:t>СОДЕРЖАНИЕ</w:t>
      </w:r>
    </w:p>
    <w:p w:rsidR="008369B1" w:rsidRPr="00EB1D1D" w:rsidRDefault="008369B1" w:rsidP="003B4A39">
      <w:pPr>
        <w:tabs>
          <w:tab w:val="left" w:pos="8789"/>
        </w:tabs>
        <w:spacing w:after="0" w:line="240" w:lineRule="auto"/>
        <w:ind w:right="-284"/>
        <w:jc w:val="center"/>
        <w:rPr>
          <w:rFonts w:ascii="Times New Roman" w:hAnsi="Times New Roman" w:cs="Times New Roman"/>
          <w:b/>
          <w:sz w:val="28"/>
          <w:szCs w:val="28"/>
        </w:rPr>
      </w:pPr>
    </w:p>
    <w:tbl>
      <w:tblPr>
        <w:tblStyle w:val="a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364"/>
        <w:gridCol w:w="708"/>
      </w:tblGrid>
      <w:tr w:rsidR="008369B1" w:rsidRPr="00EB1D1D" w:rsidTr="00B74355">
        <w:trPr>
          <w:trHeight w:val="170"/>
        </w:trPr>
        <w:tc>
          <w:tcPr>
            <w:tcW w:w="9039" w:type="dxa"/>
            <w:gridSpan w:val="2"/>
          </w:tcPr>
          <w:p w:rsidR="008369B1" w:rsidRPr="00EB1D1D" w:rsidRDefault="008369B1" w:rsidP="003B4A39">
            <w:pPr>
              <w:tabs>
                <w:tab w:val="left" w:pos="3706"/>
              </w:tabs>
              <w:jc w:val="both"/>
              <w:rPr>
                <w:rFonts w:ascii="Times New Roman" w:hAnsi="Times New Roman" w:cs="Times New Roman"/>
                <w:b/>
                <w:sz w:val="28"/>
                <w:szCs w:val="28"/>
              </w:rPr>
            </w:pPr>
            <w:r w:rsidRPr="00EB1D1D">
              <w:rPr>
                <w:rFonts w:ascii="Times New Roman" w:hAnsi="Times New Roman" w:cs="Times New Roman"/>
                <w:b/>
                <w:sz w:val="28"/>
                <w:szCs w:val="28"/>
              </w:rPr>
              <w:t xml:space="preserve">НОРМАТИВНЫЕ ССЫЛКИ </w:t>
            </w:r>
            <w:r w:rsidRPr="00EB1D1D">
              <w:rPr>
                <w:rFonts w:ascii="Times New Roman" w:hAnsi="Times New Roman" w:cs="Times New Roman"/>
                <w:sz w:val="28"/>
                <w:szCs w:val="28"/>
              </w:rPr>
              <w:t>……………………………………</w:t>
            </w:r>
            <w:r w:rsidR="005E356C">
              <w:rPr>
                <w:rFonts w:ascii="Times New Roman" w:hAnsi="Times New Roman" w:cs="Times New Roman"/>
                <w:sz w:val="28"/>
                <w:szCs w:val="28"/>
              </w:rPr>
              <w:t>..</w:t>
            </w:r>
            <w:r w:rsidRPr="00EB1D1D">
              <w:rPr>
                <w:rFonts w:ascii="Times New Roman" w:hAnsi="Times New Roman" w:cs="Times New Roman"/>
                <w:sz w:val="28"/>
                <w:szCs w:val="28"/>
              </w:rPr>
              <w:t>…….…</w:t>
            </w:r>
          </w:p>
        </w:tc>
        <w:tc>
          <w:tcPr>
            <w:tcW w:w="708" w:type="dxa"/>
          </w:tcPr>
          <w:p w:rsidR="008369B1"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4</w:t>
            </w:r>
          </w:p>
        </w:tc>
      </w:tr>
      <w:tr w:rsidR="008369B1" w:rsidRPr="00EB1D1D" w:rsidTr="00B74355">
        <w:trPr>
          <w:trHeight w:val="170"/>
        </w:trPr>
        <w:tc>
          <w:tcPr>
            <w:tcW w:w="9039" w:type="dxa"/>
            <w:gridSpan w:val="2"/>
          </w:tcPr>
          <w:p w:rsidR="008369B1" w:rsidRPr="00EB1D1D" w:rsidRDefault="008369B1" w:rsidP="003B4A39">
            <w:pPr>
              <w:tabs>
                <w:tab w:val="left" w:pos="8445"/>
              </w:tabs>
              <w:rPr>
                <w:rFonts w:ascii="Times New Roman" w:hAnsi="Times New Roman" w:cs="Times New Roman"/>
                <w:sz w:val="28"/>
                <w:szCs w:val="28"/>
              </w:rPr>
            </w:pPr>
            <w:r w:rsidRPr="00EB1D1D">
              <w:rPr>
                <w:rFonts w:ascii="Times New Roman" w:hAnsi="Times New Roman" w:cs="Times New Roman"/>
                <w:b/>
                <w:sz w:val="28"/>
                <w:szCs w:val="28"/>
              </w:rPr>
              <w:t>ОПРЕДЕЛЕНИЯ</w:t>
            </w:r>
            <w:r w:rsidRPr="00EB1D1D">
              <w:rPr>
                <w:rFonts w:ascii="Times New Roman" w:hAnsi="Times New Roman" w:cs="Times New Roman"/>
                <w:sz w:val="28"/>
                <w:szCs w:val="28"/>
              </w:rPr>
              <w:t>…………………………………………………</w:t>
            </w:r>
            <w:r w:rsidR="005E356C">
              <w:rPr>
                <w:rFonts w:ascii="Times New Roman" w:hAnsi="Times New Roman" w:cs="Times New Roman"/>
                <w:sz w:val="28"/>
                <w:szCs w:val="28"/>
              </w:rPr>
              <w:t>.</w:t>
            </w:r>
            <w:r w:rsidRPr="00EB1D1D">
              <w:rPr>
                <w:rFonts w:ascii="Times New Roman" w:hAnsi="Times New Roman" w:cs="Times New Roman"/>
                <w:sz w:val="28"/>
                <w:szCs w:val="28"/>
              </w:rPr>
              <w:t>………….</w:t>
            </w:r>
          </w:p>
        </w:tc>
        <w:tc>
          <w:tcPr>
            <w:tcW w:w="708" w:type="dxa"/>
          </w:tcPr>
          <w:p w:rsidR="008369B1"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5</w:t>
            </w:r>
          </w:p>
        </w:tc>
      </w:tr>
      <w:tr w:rsidR="008369B1" w:rsidRPr="00EB1D1D" w:rsidTr="00B74355">
        <w:trPr>
          <w:trHeight w:val="170"/>
        </w:trPr>
        <w:tc>
          <w:tcPr>
            <w:tcW w:w="9039" w:type="dxa"/>
            <w:gridSpan w:val="2"/>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b/>
                <w:sz w:val="28"/>
                <w:szCs w:val="28"/>
              </w:rPr>
              <w:t>ОБОЗНАЧЕНИЯ И СОКРАЩЕНИЯ</w:t>
            </w:r>
            <w:r w:rsidRPr="00EB1D1D">
              <w:rPr>
                <w:rFonts w:ascii="Times New Roman" w:hAnsi="Times New Roman" w:cs="Times New Roman"/>
                <w:sz w:val="28"/>
                <w:szCs w:val="28"/>
              </w:rPr>
              <w:t>…………………………</w:t>
            </w:r>
            <w:r w:rsidR="005E356C">
              <w:rPr>
                <w:rFonts w:ascii="Times New Roman" w:hAnsi="Times New Roman" w:cs="Times New Roman"/>
                <w:sz w:val="28"/>
                <w:szCs w:val="28"/>
              </w:rPr>
              <w:t>.</w:t>
            </w:r>
            <w:r w:rsidRPr="00EB1D1D">
              <w:rPr>
                <w:rFonts w:ascii="Times New Roman" w:hAnsi="Times New Roman" w:cs="Times New Roman"/>
                <w:sz w:val="28"/>
                <w:szCs w:val="28"/>
              </w:rPr>
              <w:t>………….</w:t>
            </w:r>
          </w:p>
        </w:tc>
        <w:tc>
          <w:tcPr>
            <w:tcW w:w="708" w:type="dxa"/>
          </w:tcPr>
          <w:p w:rsidR="008369B1"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6</w:t>
            </w:r>
          </w:p>
        </w:tc>
      </w:tr>
      <w:tr w:rsidR="008369B1" w:rsidRPr="00EB1D1D" w:rsidTr="00B74355">
        <w:trPr>
          <w:trHeight w:val="170"/>
        </w:trPr>
        <w:tc>
          <w:tcPr>
            <w:tcW w:w="9039" w:type="dxa"/>
            <w:gridSpan w:val="2"/>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b/>
                <w:sz w:val="28"/>
                <w:szCs w:val="28"/>
              </w:rPr>
              <w:t>ВВЕДЕНИЕ</w:t>
            </w:r>
            <w:r w:rsidRPr="00EB1D1D">
              <w:rPr>
                <w:rFonts w:ascii="Times New Roman" w:hAnsi="Times New Roman" w:cs="Times New Roman"/>
                <w:sz w:val="28"/>
                <w:szCs w:val="28"/>
              </w:rPr>
              <w:t>…………………………………………………………………..</w:t>
            </w:r>
          </w:p>
        </w:tc>
        <w:tc>
          <w:tcPr>
            <w:tcW w:w="708" w:type="dxa"/>
          </w:tcPr>
          <w:p w:rsidR="008369B1"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7</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b/>
                <w:sz w:val="28"/>
                <w:szCs w:val="28"/>
              </w:rPr>
            </w:pPr>
            <w:r w:rsidRPr="00EB1D1D">
              <w:rPr>
                <w:rFonts w:ascii="Times New Roman" w:hAnsi="Times New Roman" w:cs="Times New Roman"/>
                <w:b/>
                <w:sz w:val="28"/>
                <w:szCs w:val="28"/>
              </w:rPr>
              <w:t>1</w:t>
            </w:r>
          </w:p>
        </w:tc>
        <w:tc>
          <w:tcPr>
            <w:tcW w:w="8364" w:type="dxa"/>
          </w:tcPr>
          <w:p w:rsidR="008369B1" w:rsidRPr="005E356C" w:rsidRDefault="008369B1" w:rsidP="003B4A39">
            <w:pPr>
              <w:jc w:val="both"/>
              <w:rPr>
                <w:rFonts w:ascii="Times New Roman" w:hAnsi="Times New Roman" w:cs="Times New Roman"/>
                <w:sz w:val="28"/>
                <w:szCs w:val="28"/>
              </w:rPr>
            </w:pPr>
            <w:r w:rsidRPr="00EB1D1D">
              <w:rPr>
                <w:rFonts w:ascii="Times New Roman" w:hAnsi="Times New Roman" w:cs="Times New Roman"/>
                <w:b/>
                <w:sz w:val="28"/>
                <w:szCs w:val="28"/>
              </w:rPr>
              <w:t xml:space="preserve">ТЕОРЕТИЧЕСКИЕ ОСНОВЫ </w:t>
            </w:r>
            <w:r w:rsidRPr="00EB1D1D">
              <w:rPr>
                <w:rFonts w:ascii="Times New Roman" w:hAnsi="Times New Roman" w:cs="Times New Roman"/>
                <w:b/>
                <w:caps/>
                <w:sz w:val="28"/>
                <w:szCs w:val="28"/>
              </w:rPr>
              <w:t>совладания с академическим стрессом в контексте психолого-педагогического сопровождения</w:t>
            </w:r>
            <w:r w:rsidR="005E356C">
              <w:rPr>
                <w:rFonts w:ascii="Times New Roman" w:hAnsi="Times New Roman" w:cs="Times New Roman"/>
                <w:caps/>
                <w:sz w:val="28"/>
                <w:szCs w:val="28"/>
              </w:rPr>
              <w:t>….</w:t>
            </w:r>
          </w:p>
        </w:tc>
        <w:tc>
          <w:tcPr>
            <w:tcW w:w="708" w:type="dxa"/>
          </w:tcPr>
          <w:p w:rsidR="008369B1" w:rsidRPr="00EB1D1D" w:rsidRDefault="008369B1" w:rsidP="003B4A39">
            <w:pPr>
              <w:rPr>
                <w:rFonts w:ascii="Times New Roman" w:hAnsi="Times New Roman" w:cs="Times New Roman"/>
                <w:sz w:val="28"/>
                <w:szCs w:val="28"/>
              </w:rPr>
            </w:pPr>
          </w:p>
          <w:p w:rsidR="008369B1" w:rsidRPr="00EB1D1D" w:rsidRDefault="008369B1" w:rsidP="003B4A39">
            <w:pPr>
              <w:rPr>
                <w:rFonts w:ascii="Times New Roman" w:hAnsi="Times New Roman" w:cs="Times New Roman"/>
                <w:sz w:val="28"/>
                <w:szCs w:val="28"/>
              </w:rPr>
            </w:pPr>
          </w:p>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1</w:t>
            </w:r>
            <w:r w:rsidR="00D17806">
              <w:rPr>
                <w:rFonts w:ascii="Times New Roman" w:hAnsi="Times New Roman" w:cs="Times New Roman"/>
                <w:sz w:val="28"/>
                <w:szCs w:val="28"/>
              </w:rPr>
              <w:t>6</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sz w:val="28"/>
                <w:szCs w:val="28"/>
              </w:rPr>
              <w:t>1.1</w:t>
            </w:r>
          </w:p>
        </w:tc>
        <w:tc>
          <w:tcPr>
            <w:tcW w:w="8364" w:type="dxa"/>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sz w:val="28"/>
                <w:szCs w:val="28"/>
              </w:rPr>
              <w:t>Академический стресс: становление и современное состояние изученности феномена …………………………………………</w:t>
            </w:r>
            <w:r w:rsidR="005E356C">
              <w:rPr>
                <w:rFonts w:ascii="Times New Roman" w:hAnsi="Times New Roman" w:cs="Times New Roman"/>
                <w:sz w:val="28"/>
                <w:szCs w:val="28"/>
              </w:rPr>
              <w:t>…..</w:t>
            </w:r>
            <w:r w:rsidRPr="00EB1D1D">
              <w:rPr>
                <w:rFonts w:ascii="Times New Roman" w:hAnsi="Times New Roman" w:cs="Times New Roman"/>
                <w:sz w:val="28"/>
                <w:szCs w:val="28"/>
              </w:rPr>
              <w:t>…..</w:t>
            </w:r>
          </w:p>
        </w:tc>
        <w:tc>
          <w:tcPr>
            <w:tcW w:w="708" w:type="dxa"/>
          </w:tcPr>
          <w:p w:rsidR="000415DC" w:rsidRPr="00EB1D1D" w:rsidRDefault="000415DC" w:rsidP="003B4A39">
            <w:pPr>
              <w:rPr>
                <w:rFonts w:ascii="Times New Roman" w:hAnsi="Times New Roman" w:cs="Times New Roman"/>
                <w:sz w:val="28"/>
                <w:szCs w:val="28"/>
              </w:rPr>
            </w:pPr>
          </w:p>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1</w:t>
            </w:r>
            <w:r w:rsidR="00D17806">
              <w:rPr>
                <w:rFonts w:ascii="Times New Roman" w:hAnsi="Times New Roman" w:cs="Times New Roman"/>
                <w:sz w:val="28"/>
                <w:szCs w:val="28"/>
              </w:rPr>
              <w:t>6</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sz w:val="28"/>
                <w:szCs w:val="28"/>
              </w:rPr>
              <w:t>1.2</w:t>
            </w:r>
          </w:p>
        </w:tc>
        <w:tc>
          <w:tcPr>
            <w:tcW w:w="8364" w:type="dxa"/>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sz w:val="28"/>
                <w:szCs w:val="28"/>
              </w:rPr>
              <w:t>Проактивное совладающее поведение и его ресурсы ………</w:t>
            </w:r>
            <w:r w:rsidR="005E356C">
              <w:rPr>
                <w:rFonts w:ascii="Times New Roman" w:hAnsi="Times New Roman" w:cs="Times New Roman"/>
                <w:sz w:val="28"/>
                <w:szCs w:val="28"/>
              </w:rPr>
              <w:t>….</w:t>
            </w:r>
            <w:r w:rsidRPr="00EB1D1D">
              <w:rPr>
                <w:rFonts w:ascii="Times New Roman" w:hAnsi="Times New Roman" w:cs="Times New Roman"/>
                <w:sz w:val="28"/>
                <w:szCs w:val="28"/>
              </w:rPr>
              <w:t>……</w:t>
            </w:r>
          </w:p>
        </w:tc>
        <w:tc>
          <w:tcPr>
            <w:tcW w:w="708" w:type="dxa"/>
          </w:tcPr>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3</w:t>
            </w:r>
            <w:r w:rsidR="00D17806">
              <w:rPr>
                <w:rFonts w:ascii="Times New Roman" w:hAnsi="Times New Roman" w:cs="Times New Roman"/>
                <w:sz w:val="28"/>
                <w:szCs w:val="28"/>
              </w:rPr>
              <w:t>5</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sz w:val="28"/>
                <w:szCs w:val="28"/>
              </w:rPr>
              <w:t>1.3</w:t>
            </w:r>
          </w:p>
        </w:tc>
        <w:tc>
          <w:tcPr>
            <w:tcW w:w="8364" w:type="dxa"/>
          </w:tcPr>
          <w:p w:rsidR="008369B1" w:rsidRPr="00EB1D1D" w:rsidRDefault="008369B1" w:rsidP="005E356C">
            <w:pPr>
              <w:jc w:val="both"/>
              <w:rPr>
                <w:rFonts w:ascii="Times New Roman" w:hAnsi="Times New Roman" w:cs="Times New Roman"/>
                <w:sz w:val="28"/>
                <w:szCs w:val="28"/>
              </w:rPr>
            </w:pPr>
            <w:r w:rsidRPr="00EB1D1D">
              <w:rPr>
                <w:rFonts w:ascii="Times New Roman" w:hAnsi="Times New Roman" w:cs="Times New Roman"/>
                <w:sz w:val="28"/>
                <w:szCs w:val="28"/>
              </w:rPr>
              <w:t xml:space="preserve">Теоретические </w:t>
            </w:r>
            <w:r w:rsidR="00C261D1" w:rsidRPr="00EB1D1D">
              <w:rPr>
                <w:rFonts w:ascii="Times New Roman" w:hAnsi="Times New Roman" w:cs="Times New Roman"/>
                <w:sz w:val="28"/>
                <w:szCs w:val="28"/>
              </w:rPr>
              <w:t>подходы к</w:t>
            </w:r>
            <w:r w:rsidRPr="00EB1D1D">
              <w:rPr>
                <w:rFonts w:ascii="Times New Roman" w:hAnsi="Times New Roman" w:cs="Times New Roman"/>
                <w:sz w:val="28"/>
                <w:szCs w:val="28"/>
              </w:rPr>
              <w:t xml:space="preserve"> психолого-педагогическо</w:t>
            </w:r>
            <w:r w:rsidR="00C261D1" w:rsidRPr="00EB1D1D">
              <w:rPr>
                <w:rFonts w:ascii="Times New Roman" w:hAnsi="Times New Roman" w:cs="Times New Roman"/>
                <w:sz w:val="28"/>
                <w:szCs w:val="28"/>
              </w:rPr>
              <w:t>му</w:t>
            </w:r>
            <w:r w:rsidR="008B770E"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 сопровождени</w:t>
            </w:r>
            <w:r w:rsidR="00C261D1" w:rsidRPr="00EB1D1D">
              <w:rPr>
                <w:rFonts w:ascii="Times New Roman" w:hAnsi="Times New Roman" w:cs="Times New Roman"/>
                <w:sz w:val="28"/>
                <w:szCs w:val="28"/>
              </w:rPr>
              <w:t>ю</w:t>
            </w:r>
            <w:r w:rsidRPr="00EB1D1D">
              <w:rPr>
                <w:rFonts w:ascii="Times New Roman" w:hAnsi="Times New Roman" w:cs="Times New Roman"/>
                <w:sz w:val="28"/>
                <w:szCs w:val="28"/>
              </w:rPr>
              <w:t xml:space="preserve"> совладания с академическим стрессом………</w:t>
            </w:r>
            <w:r w:rsidR="000415DC" w:rsidRPr="00EB1D1D">
              <w:rPr>
                <w:rFonts w:ascii="Times New Roman" w:hAnsi="Times New Roman" w:cs="Times New Roman"/>
                <w:sz w:val="28"/>
                <w:szCs w:val="28"/>
              </w:rPr>
              <w:t>……..</w:t>
            </w:r>
          </w:p>
        </w:tc>
        <w:tc>
          <w:tcPr>
            <w:tcW w:w="708" w:type="dxa"/>
          </w:tcPr>
          <w:p w:rsidR="008369B1" w:rsidRPr="00EB1D1D" w:rsidRDefault="008369B1" w:rsidP="003B4A39">
            <w:pPr>
              <w:rPr>
                <w:rFonts w:ascii="Times New Roman" w:hAnsi="Times New Roman" w:cs="Times New Roman"/>
                <w:sz w:val="28"/>
                <w:szCs w:val="28"/>
              </w:rPr>
            </w:pPr>
          </w:p>
          <w:p w:rsidR="008369B1"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63</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b/>
                <w:sz w:val="28"/>
                <w:szCs w:val="28"/>
              </w:rPr>
            </w:pPr>
            <w:r w:rsidRPr="00EB1D1D">
              <w:rPr>
                <w:rFonts w:ascii="Times New Roman" w:hAnsi="Times New Roman" w:cs="Times New Roman"/>
                <w:b/>
                <w:sz w:val="28"/>
                <w:szCs w:val="28"/>
              </w:rPr>
              <w:t>2</w:t>
            </w:r>
          </w:p>
        </w:tc>
        <w:tc>
          <w:tcPr>
            <w:tcW w:w="8364" w:type="dxa"/>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b/>
                <w:sz w:val="28"/>
                <w:szCs w:val="28"/>
              </w:rPr>
              <w:t>РЕСУРС</w:t>
            </w:r>
            <w:r w:rsidRPr="00EB1D1D">
              <w:rPr>
                <w:rFonts w:ascii="Times New Roman" w:hAnsi="Times New Roman" w:cs="Times New Roman"/>
                <w:b/>
                <w:caps/>
                <w:sz w:val="28"/>
                <w:szCs w:val="28"/>
              </w:rPr>
              <w:t>ы</w:t>
            </w:r>
            <w:r w:rsidRPr="00EB1D1D">
              <w:rPr>
                <w:rFonts w:ascii="Times New Roman" w:hAnsi="Times New Roman" w:cs="Times New Roman"/>
                <w:b/>
                <w:sz w:val="28"/>
                <w:szCs w:val="28"/>
              </w:rPr>
              <w:t xml:space="preserve"> ПРОАКТИВНОГО СОВЛАДАЮЩЕГО ПОВЕДЕНИЯ </w:t>
            </w:r>
            <w:r w:rsidRPr="00EB1D1D">
              <w:rPr>
                <w:rFonts w:ascii="Times New Roman" w:hAnsi="Times New Roman" w:cs="Times New Roman"/>
                <w:b/>
                <w:caps/>
                <w:sz w:val="28"/>
                <w:szCs w:val="28"/>
              </w:rPr>
              <w:t>студентов вуза</w:t>
            </w:r>
            <w:r w:rsidRPr="00EB1D1D">
              <w:rPr>
                <w:rFonts w:ascii="Times New Roman" w:hAnsi="Times New Roman" w:cs="Times New Roman"/>
                <w:sz w:val="28"/>
                <w:szCs w:val="28"/>
              </w:rPr>
              <w:t>……………………………….</w:t>
            </w:r>
          </w:p>
        </w:tc>
        <w:tc>
          <w:tcPr>
            <w:tcW w:w="708" w:type="dxa"/>
          </w:tcPr>
          <w:p w:rsidR="008369B1" w:rsidRPr="00EB1D1D" w:rsidRDefault="008369B1" w:rsidP="003B4A39">
            <w:pPr>
              <w:rPr>
                <w:rFonts w:ascii="Times New Roman" w:hAnsi="Times New Roman" w:cs="Times New Roman"/>
                <w:sz w:val="28"/>
                <w:szCs w:val="28"/>
              </w:rPr>
            </w:pPr>
          </w:p>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7</w:t>
            </w:r>
            <w:r w:rsidR="00D17806">
              <w:rPr>
                <w:rFonts w:ascii="Times New Roman" w:hAnsi="Times New Roman" w:cs="Times New Roman"/>
                <w:sz w:val="28"/>
                <w:szCs w:val="28"/>
              </w:rPr>
              <w:t>7</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sz w:val="28"/>
                <w:szCs w:val="28"/>
              </w:rPr>
              <w:t>2.1</w:t>
            </w:r>
          </w:p>
        </w:tc>
        <w:tc>
          <w:tcPr>
            <w:tcW w:w="8364" w:type="dxa"/>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sz w:val="28"/>
                <w:szCs w:val="28"/>
              </w:rPr>
              <w:t>Методическое обеспечение выявления ресурсов проактивного совладающего поведения ……………………….....</w:t>
            </w:r>
            <w:r w:rsidR="000415DC" w:rsidRPr="00EB1D1D">
              <w:rPr>
                <w:rFonts w:ascii="Times New Roman" w:hAnsi="Times New Roman" w:cs="Times New Roman"/>
                <w:sz w:val="28"/>
                <w:szCs w:val="28"/>
              </w:rPr>
              <w:t>............................</w:t>
            </w:r>
          </w:p>
        </w:tc>
        <w:tc>
          <w:tcPr>
            <w:tcW w:w="708" w:type="dxa"/>
          </w:tcPr>
          <w:p w:rsidR="000415DC" w:rsidRPr="00EB1D1D" w:rsidRDefault="000415DC" w:rsidP="003B4A39">
            <w:pPr>
              <w:rPr>
                <w:rFonts w:ascii="Times New Roman" w:hAnsi="Times New Roman" w:cs="Times New Roman"/>
                <w:sz w:val="28"/>
                <w:szCs w:val="28"/>
              </w:rPr>
            </w:pPr>
          </w:p>
          <w:p w:rsidR="008369B1" w:rsidRPr="00EB1D1D" w:rsidRDefault="000415DC" w:rsidP="00D17806">
            <w:pPr>
              <w:rPr>
                <w:rFonts w:ascii="Times New Roman" w:hAnsi="Times New Roman" w:cs="Times New Roman"/>
                <w:sz w:val="28"/>
                <w:szCs w:val="28"/>
              </w:rPr>
            </w:pPr>
            <w:r w:rsidRPr="00EB1D1D">
              <w:rPr>
                <w:rFonts w:ascii="Times New Roman" w:hAnsi="Times New Roman" w:cs="Times New Roman"/>
                <w:sz w:val="28"/>
                <w:szCs w:val="28"/>
              </w:rPr>
              <w:t>7</w:t>
            </w:r>
            <w:r w:rsidR="00D17806">
              <w:rPr>
                <w:rFonts w:ascii="Times New Roman" w:hAnsi="Times New Roman" w:cs="Times New Roman"/>
                <w:sz w:val="28"/>
                <w:szCs w:val="28"/>
              </w:rPr>
              <w:t>7</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sz w:val="28"/>
                <w:szCs w:val="28"/>
              </w:rPr>
              <w:t>2.2</w:t>
            </w:r>
          </w:p>
        </w:tc>
        <w:tc>
          <w:tcPr>
            <w:tcW w:w="8364" w:type="dxa"/>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sz w:val="28"/>
                <w:szCs w:val="28"/>
              </w:rPr>
              <w:t>Стрессонаполненность</w:t>
            </w:r>
            <w:r w:rsidR="000415DC" w:rsidRPr="00EB1D1D">
              <w:rPr>
                <w:rFonts w:ascii="Times New Roman" w:hAnsi="Times New Roman" w:cs="Times New Roman"/>
                <w:sz w:val="28"/>
                <w:szCs w:val="28"/>
              </w:rPr>
              <w:t xml:space="preserve"> жизни</w:t>
            </w:r>
            <w:r w:rsidRPr="00EB1D1D">
              <w:rPr>
                <w:rFonts w:ascii="Times New Roman" w:hAnsi="Times New Roman" w:cs="Times New Roman"/>
                <w:sz w:val="28"/>
                <w:szCs w:val="28"/>
              </w:rPr>
              <w:t xml:space="preserve"> и типы совладающего </w:t>
            </w:r>
            <w:r w:rsidR="000415DC" w:rsidRPr="00EB1D1D">
              <w:rPr>
                <w:rFonts w:ascii="Times New Roman" w:hAnsi="Times New Roman" w:cs="Times New Roman"/>
                <w:sz w:val="28"/>
                <w:szCs w:val="28"/>
              </w:rPr>
              <w:t>поведения студентов……………………………………………………………….</w:t>
            </w:r>
          </w:p>
        </w:tc>
        <w:tc>
          <w:tcPr>
            <w:tcW w:w="708" w:type="dxa"/>
          </w:tcPr>
          <w:p w:rsidR="008369B1" w:rsidRPr="00EB1D1D" w:rsidRDefault="008369B1" w:rsidP="003B4A39">
            <w:pPr>
              <w:rPr>
                <w:rFonts w:ascii="Times New Roman" w:hAnsi="Times New Roman" w:cs="Times New Roman"/>
                <w:sz w:val="28"/>
                <w:szCs w:val="28"/>
              </w:rPr>
            </w:pPr>
          </w:p>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8</w:t>
            </w:r>
            <w:r w:rsidR="00D17806">
              <w:rPr>
                <w:rFonts w:ascii="Times New Roman" w:hAnsi="Times New Roman" w:cs="Times New Roman"/>
                <w:sz w:val="28"/>
                <w:szCs w:val="28"/>
              </w:rPr>
              <w:t>6</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sz w:val="28"/>
                <w:szCs w:val="28"/>
              </w:rPr>
              <w:t>2.3</w:t>
            </w:r>
          </w:p>
        </w:tc>
        <w:tc>
          <w:tcPr>
            <w:tcW w:w="8364" w:type="dxa"/>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sz w:val="28"/>
                <w:szCs w:val="28"/>
              </w:rPr>
              <w:t>Проактивные копинг-ресурсы, обеспечивающие совладание с академическим стрессом</w:t>
            </w:r>
            <w:r w:rsidR="005E356C">
              <w:rPr>
                <w:rFonts w:ascii="Times New Roman" w:hAnsi="Times New Roman" w:cs="Times New Roman"/>
                <w:sz w:val="28"/>
                <w:szCs w:val="28"/>
              </w:rPr>
              <w:t>………………………………………………</w:t>
            </w:r>
          </w:p>
        </w:tc>
        <w:tc>
          <w:tcPr>
            <w:tcW w:w="708" w:type="dxa"/>
          </w:tcPr>
          <w:p w:rsidR="000415DC" w:rsidRPr="00EB1D1D" w:rsidRDefault="000415DC" w:rsidP="003B4A39">
            <w:pPr>
              <w:rPr>
                <w:rFonts w:ascii="Times New Roman" w:hAnsi="Times New Roman" w:cs="Times New Roman"/>
                <w:sz w:val="28"/>
                <w:szCs w:val="28"/>
              </w:rPr>
            </w:pPr>
          </w:p>
          <w:p w:rsidR="008369B1"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103</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b/>
                <w:sz w:val="28"/>
                <w:szCs w:val="28"/>
              </w:rPr>
            </w:pPr>
            <w:r w:rsidRPr="00EB1D1D">
              <w:rPr>
                <w:rFonts w:ascii="Times New Roman" w:hAnsi="Times New Roman" w:cs="Times New Roman"/>
                <w:b/>
                <w:sz w:val="28"/>
                <w:szCs w:val="28"/>
              </w:rPr>
              <w:t>3</w:t>
            </w:r>
          </w:p>
        </w:tc>
        <w:tc>
          <w:tcPr>
            <w:tcW w:w="8364" w:type="dxa"/>
          </w:tcPr>
          <w:p w:rsidR="008369B1" w:rsidRPr="00EB1D1D" w:rsidRDefault="008369B1" w:rsidP="003B4A39">
            <w:pPr>
              <w:jc w:val="both"/>
              <w:rPr>
                <w:rFonts w:ascii="Times New Roman" w:hAnsi="Times New Roman" w:cs="Times New Roman"/>
                <w:b/>
                <w:sz w:val="28"/>
                <w:szCs w:val="28"/>
              </w:rPr>
            </w:pPr>
            <w:r w:rsidRPr="00EB1D1D">
              <w:rPr>
                <w:rFonts w:ascii="Times New Roman" w:hAnsi="Times New Roman" w:cs="Times New Roman"/>
                <w:b/>
                <w:sz w:val="28"/>
                <w:szCs w:val="28"/>
              </w:rPr>
              <w:t xml:space="preserve">ОПЫТНО-ЭКСПЕРИМЕНТАЛЬНАЯ ПРОВЕРКА ЭФФЕКТИВНОСТИ </w:t>
            </w:r>
            <w:r w:rsidRPr="00EB1D1D">
              <w:rPr>
                <w:rFonts w:ascii="Times New Roman" w:hAnsi="Times New Roman" w:cs="Times New Roman"/>
                <w:b/>
                <w:caps/>
                <w:sz w:val="28"/>
                <w:szCs w:val="28"/>
              </w:rPr>
              <w:t xml:space="preserve">модели формирования совладающего поведения студентов с академическим стрессом и </w:t>
            </w:r>
            <w:r w:rsidRPr="00EB1D1D">
              <w:rPr>
                <w:rFonts w:ascii="Times New Roman" w:hAnsi="Times New Roman" w:cs="Times New Roman"/>
                <w:b/>
                <w:sz w:val="28"/>
                <w:szCs w:val="28"/>
              </w:rPr>
              <w:t>ПРОГРАММЫ ПСИХОЛОГО-ПЕДАГОГИЧЕСКОГО СОПРОВОЖДЕНИЯ</w:t>
            </w:r>
            <w:r w:rsidR="005E356C">
              <w:rPr>
                <w:rFonts w:ascii="Times New Roman" w:hAnsi="Times New Roman" w:cs="Times New Roman"/>
                <w:sz w:val="28"/>
                <w:szCs w:val="28"/>
              </w:rPr>
              <w:t>….</w:t>
            </w:r>
            <w:r w:rsidRPr="00EB1D1D">
              <w:rPr>
                <w:rFonts w:ascii="Times New Roman" w:hAnsi="Times New Roman" w:cs="Times New Roman"/>
                <w:b/>
                <w:sz w:val="28"/>
                <w:szCs w:val="28"/>
              </w:rPr>
              <w:t xml:space="preserve"> </w:t>
            </w:r>
          </w:p>
        </w:tc>
        <w:tc>
          <w:tcPr>
            <w:tcW w:w="708" w:type="dxa"/>
          </w:tcPr>
          <w:p w:rsidR="008369B1" w:rsidRPr="00EB1D1D" w:rsidRDefault="008369B1" w:rsidP="003B4A39">
            <w:pPr>
              <w:rPr>
                <w:rFonts w:ascii="Times New Roman" w:hAnsi="Times New Roman" w:cs="Times New Roman"/>
                <w:sz w:val="28"/>
                <w:szCs w:val="28"/>
              </w:rPr>
            </w:pPr>
          </w:p>
          <w:p w:rsidR="008369B1" w:rsidRPr="00EB1D1D" w:rsidRDefault="008369B1" w:rsidP="003B4A39">
            <w:pPr>
              <w:rPr>
                <w:rFonts w:ascii="Times New Roman" w:hAnsi="Times New Roman" w:cs="Times New Roman"/>
                <w:sz w:val="28"/>
                <w:szCs w:val="28"/>
              </w:rPr>
            </w:pPr>
          </w:p>
          <w:p w:rsidR="008369B1" w:rsidRPr="00EB1D1D" w:rsidRDefault="008369B1" w:rsidP="003B4A39">
            <w:pPr>
              <w:rPr>
                <w:rFonts w:ascii="Times New Roman" w:hAnsi="Times New Roman" w:cs="Times New Roman"/>
                <w:sz w:val="28"/>
                <w:szCs w:val="28"/>
              </w:rPr>
            </w:pPr>
          </w:p>
          <w:p w:rsidR="000415DC" w:rsidRPr="00EB1D1D" w:rsidRDefault="000415DC" w:rsidP="003B4A39">
            <w:pPr>
              <w:rPr>
                <w:rFonts w:ascii="Times New Roman" w:hAnsi="Times New Roman" w:cs="Times New Roman"/>
                <w:sz w:val="28"/>
                <w:szCs w:val="28"/>
              </w:rPr>
            </w:pPr>
          </w:p>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11</w:t>
            </w:r>
            <w:r w:rsidR="00D17806">
              <w:rPr>
                <w:rFonts w:ascii="Times New Roman" w:hAnsi="Times New Roman" w:cs="Times New Roman"/>
                <w:sz w:val="28"/>
                <w:szCs w:val="28"/>
              </w:rPr>
              <w:t>8</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sz w:val="28"/>
                <w:szCs w:val="28"/>
              </w:rPr>
              <w:t>3.1</w:t>
            </w:r>
          </w:p>
        </w:tc>
        <w:tc>
          <w:tcPr>
            <w:tcW w:w="8364" w:type="dxa"/>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sz w:val="28"/>
                <w:szCs w:val="28"/>
              </w:rPr>
              <w:t>Модель формирования совладающего поведения студентов с академическим стрессом…………………………………</w:t>
            </w:r>
            <w:r w:rsidR="005E356C">
              <w:rPr>
                <w:rFonts w:ascii="Times New Roman" w:hAnsi="Times New Roman" w:cs="Times New Roman"/>
                <w:sz w:val="28"/>
                <w:szCs w:val="28"/>
              </w:rPr>
              <w:t>….</w:t>
            </w:r>
            <w:r w:rsidRPr="00EB1D1D">
              <w:rPr>
                <w:rFonts w:ascii="Times New Roman" w:hAnsi="Times New Roman" w:cs="Times New Roman"/>
                <w:sz w:val="28"/>
                <w:szCs w:val="28"/>
              </w:rPr>
              <w:t>………</w:t>
            </w:r>
            <w:r w:rsidR="000415DC" w:rsidRPr="00EB1D1D">
              <w:rPr>
                <w:rFonts w:ascii="Times New Roman" w:hAnsi="Times New Roman" w:cs="Times New Roman"/>
                <w:sz w:val="28"/>
                <w:szCs w:val="28"/>
              </w:rPr>
              <w:t>…</w:t>
            </w:r>
          </w:p>
        </w:tc>
        <w:tc>
          <w:tcPr>
            <w:tcW w:w="708" w:type="dxa"/>
          </w:tcPr>
          <w:p w:rsidR="008369B1" w:rsidRPr="00EB1D1D" w:rsidRDefault="008369B1" w:rsidP="003B4A39">
            <w:pPr>
              <w:rPr>
                <w:rFonts w:ascii="Times New Roman" w:hAnsi="Times New Roman" w:cs="Times New Roman"/>
                <w:sz w:val="28"/>
                <w:szCs w:val="28"/>
              </w:rPr>
            </w:pPr>
          </w:p>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11</w:t>
            </w:r>
            <w:r w:rsidR="00D17806">
              <w:rPr>
                <w:rFonts w:ascii="Times New Roman" w:hAnsi="Times New Roman" w:cs="Times New Roman"/>
                <w:sz w:val="28"/>
                <w:szCs w:val="28"/>
              </w:rPr>
              <w:t>8</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sz w:val="28"/>
                <w:szCs w:val="28"/>
              </w:rPr>
              <w:t>3.2</w:t>
            </w:r>
          </w:p>
        </w:tc>
        <w:tc>
          <w:tcPr>
            <w:tcW w:w="8364" w:type="dxa"/>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sz w:val="28"/>
                <w:szCs w:val="28"/>
              </w:rPr>
              <w:t>Программа психолого-педагогического сопровождения по формированию совладающего поведения студентов с академическим стрессом……………………………</w:t>
            </w:r>
            <w:r w:rsidR="005E356C">
              <w:rPr>
                <w:rFonts w:ascii="Times New Roman" w:hAnsi="Times New Roman" w:cs="Times New Roman"/>
                <w:sz w:val="28"/>
                <w:szCs w:val="28"/>
              </w:rPr>
              <w:t>..</w:t>
            </w:r>
            <w:r w:rsidRPr="00EB1D1D">
              <w:rPr>
                <w:rFonts w:ascii="Times New Roman" w:hAnsi="Times New Roman" w:cs="Times New Roman"/>
                <w:sz w:val="28"/>
                <w:szCs w:val="28"/>
              </w:rPr>
              <w:t>……………</w:t>
            </w:r>
            <w:r w:rsidR="000415DC" w:rsidRPr="00EB1D1D">
              <w:rPr>
                <w:rFonts w:ascii="Times New Roman" w:hAnsi="Times New Roman" w:cs="Times New Roman"/>
                <w:sz w:val="28"/>
                <w:szCs w:val="28"/>
              </w:rPr>
              <w:t>…...</w:t>
            </w:r>
          </w:p>
        </w:tc>
        <w:tc>
          <w:tcPr>
            <w:tcW w:w="708" w:type="dxa"/>
          </w:tcPr>
          <w:p w:rsidR="008369B1" w:rsidRPr="00EB1D1D" w:rsidRDefault="008369B1" w:rsidP="003B4A39">
            <w:pPr>
              <w:rPr>
                <w:rFonts w:ascii="Times New Roman" w:hAnsi="Times New Roman" w:cs="Times New Roman"/>
                <w:sz w:val="28"/>
                <w:szCs w:val="28"/>
              </w:rPr>
            </w:pPr>
          </w:p>
          <w:p w:rsidR="000415DC" w:rsidRPr="00EB1D1D" w:rsidRDefault="000415DC" w:rsidP="003B4A39">
            <w:pPr>
              <w:rPr>
                <w:rFonts w:ascii="Times New Roman" w:hAnsi="Times New Roman" w:cs="Times New Roman"/>
                <w:sz w:val="28"/>
                <w:szCs w:val="28"/>
              </w:rPr>
            </w:pPr>
          </w:p>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1</w:t>
            </w:r>
            <w:r w:rsidR="00D17806">
              <w:rPr>
                <w:rFonts w:ascii="Times New Roman" w:hAnsi="Times New Roman" w:cs="Times New Roman"/>
                <w:sz w:val="28"/>
                <w:szCs w:val="28"/>
              </w:rPr>
              <w:t>24</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sz w:val="28"/>
                <w:szCs w:val="28"/>
              </w:rPr>
              <w:t>3.3</w:t>
            </w:r>
          </w:p>
        </w:tc>
        <w:tc>
          <w:tcPr>
            <w:tcW w:w="8364" w:type="dxa"/>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sz w:val="28"/>
                <w:szCs w:val="28"/>
              </w:rPr>
              <w:t xml:space="preserve">Организация и методы исследования по проверке </w:t>
            </w:r>
            <w:r w:rsidRPr="00EB1D1D">
              <w:rPr>
                <w:rFonts w:ascii="Times New Roman" w:eastAsia="Times New Roman" w:hAnsi="Times New Roman"/>
                <w:sz w:val="28"/>
                <w:szCs w:val="28"/>
              </w:rPr>
              <w:t xml:space="preserve">эффективности модели </w:t>
            </w:r>
            <w:r w:rsidRPr="00EB1D1D">
              <w:rPr>
                <w:rFonts w:ascii="Times New Roman" w:hAnsi="Times New Roman" w:cs="Times New Roman"/>
                <w:sz w:val="28"/>
                <w:szCs w:val="28"/>
              </w:rPr>
              <w:t>формирования совладающего поведения студентов с академическим стрессом и программы психолого-педагогического сопровождения</w:t>
            </w:r>
            <w:r w:rsidR="000415DC" w:rsidRPr="00EB1D1D">
              <w:rPr>
                <w:rFonts w:ascii="Times New Roman" w:hAnsi="Times New Roman" w:cs="Times New Roman"/>
                <w:sz w:val="28"/>
                <w:szCs w:val="28"/>
              </w:rPr>
              <w:t>………………………………………………………</w:t>
            </w:r>
            <w:r w:rsidR="00FF0D05">
              <w:rPr>
                <w:rFonts w:ascii="Times New Roman" w:hAnsi="Times New Roman" w:cs="Times New Roman"/>
                <w:sz w:val="28"/>
                <w:szCs w:val="28"/>
              </w:rPr>
              <w:t>..</w:t>
            </w:r>
            <w:r w:rsidR="000415DC" w:rsidRPr="00EB1D1D">
              <w:rPr>
                <w:rFonts w:ascii="Times New Roman" w:hAnsi="Times New Roman" w:cs="Times New Roman"/>
                <w:sz w:val="28"/>
                <w:szCs w:val="28"/>
              </w:rPr>
              <w:t>...</w:t>
            </w:r>
          </w:p>
        </w:tc>
        <w:tc>
          <w:tcPr>
            <w:tcW w:w="708" w:type="dxa"/>
          </w:tcPr>
          <w:p w:rsidR="000415DC" w:rsidRPr="00EB1D1D" w:rsidRDefault="000415DC" w:rsidP="003B4A39">
            <w:pPr>
              <w:rPr>
                <w:rFonts w:ascii="Times New Roman" w:hAnsi="Times New Roman" w:cs="Times New Roman"/>
                <w:sz w:val="28"/>
                <w:szCs w:val="28"/>
              </w:rPr>
            </w:pPr>
          </w:p>
          <w:p w:rsidR="000415DC" w:rsidRPr="00EB1D1D" w:rsidRDefault="000415DC" w:rsidP="003B4A39">
            <w:pPr>
              <w:rPr>
                <w:rFonts w:ascii="Times New Roman" w:hAnsi="Times New Roman" w:cs="Times New Roman"/>
                <w:sz w:val="28"/>
                <w:szCs w:val="28"/>
              </w:rPr>
            </w:pPr>
          </w:p>
          <w:p w:rsidR="000415DC" w:rsidRPr="00EB1D1D" w:rsidRDefault="000415DC" w:rsidP="003B4A39">
            <w:pPr>
              <w:rPr>
                <w:rFonts w:ascii="Times New Roman" w:hAnsi="Times New Roman" w:cs="Times New Roman"/>
                <w:sz w:val="28"/>
                <w:szCs w:val="28"/>
              </w:rPr>
            </w:pPr>
          </w:p>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1</w:t>
            </w:r>
            <w:r w:rsidR="00D17806">
              <w:rPr>
                <w:rFonts w:ascii="Times New Roman" w:hAnsi="Times New Roman" w:cs="Times New Roman"/>
                <w:sz w:val="28"/>
                <w:szCs w:val="28"/>
              </w:rPr>
              <w:t>42</w:t>
            </w:r>
          </w:p>
        </w:tc>
      </w:tr>
      <w:tr w:rsidR="008369B1" w:rsidRPr="00EB1D1D" w:rsidTr="005E356C">
        <w:trPr>
          <w:trHeight w:val="170"/>
        </w:trPr>
        <w:tc>
          <w:tcPr>
            <w:tcW w:w="675" w:type="dxa"/>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sz w:val="28"/>
                <w:szCs w:val="28"/>
              </w:rPr>
              <w:t>3.4</w:t>
            </w:r>
          </w:p>
        </w:tc>
        <w:tc>
          <w:tcPr>
            <w:tcW w:w="8364" w:type="dxa"/>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sz w:val="28"/>
                <w:szCs w:val="28"/>
              </w:rPr>
              <w:t xml:space="preserve">Анализ результатов </w:t>
            </w:r>
            <w:r w:rsidRPr="00EB1D1D">
              <w:rPr>
                <w:rFonts w:ascii="Times New Roman" w:eastAsia="Times New Roman" w:hAnsi="Times New Roman"/>
                <w:sz w:val="28"/>
                <w:szCs w:val="28"/>
              </w:rPr>
              <w:t xml:space="preserve">исследования по </w:t>
            </w:r>
            <w:r w:rsidR="005D0224" w:rsidRPr="00EB1D1D">
              <w:rPr>
                <w:rFonts w:ascii="Times New Roman" w:eastAsia="Times New Roman" w:hAnsi="Times New Roman"/>
                <w:sz w:val="28"/>
                <w:szCs w:val="28"/>
              </w:rPr>
              <w:t xml:space="preserve">проверке эффективности модели </w:t>
            </w:r>
            <w:r w:rsidRPr="00EB1D1D">
              <w:rPr>
                <w:rFonts w:ascii="Times New Roman" w:eastAsia="Times New Roman" w:hAnsi="Times New Roman"/>
                <w:sz w:val="28"/>
                <w:szCs w:val="28"/>
              </w:rPr>
              <w:t>формировани</w:t>
            </w:r>
            <w:r w:rsidR="005D0224" w:rsidRPr="00EB1D1D">
              <w:rPr>
                <w:rFonts w:ascii="Times New Roman" w:eastAsia="Times New Roman" w:hAnsi="Times New Roman"/>
                <w:sz w:val="28"/>
                <w:szCs w:val="28"/>
              </w:rPr>
              <w:t>я</w:t>
            </w:r>
            <w:r w:rsidRPr="00EB1D1D">
              <w:rPr>
                <w:rFonts w:ascii="Times New Roman" w:eastAsia="Times New Roman" w:hAnsi="Times New Roman"/>
                <w:sz w:val="28"/>
                <w:szCs w:val="28"/>
              </w:rPr>
              <w:t xml:space="preserve"> </w:t>
            </w:r>
            <w:r w:rsidR="005D0224" w:rsidRPr="00EB1D1D">
              <w:rPr>
                <w:rFonts w:ascii="Times New Roman" w:hAnsi="Times New Roman" w:cs="Times New Roman"/>
                <w:sz w:val="28"/>
                <w:szCs w:val="28"/>
              </w:rPr>
              <w:t xml:space="preserve">совладающего </w:t>
            </w:r>
            <w:r w:rsidRPr="00EB1D1D">
              <w:rPr>
                <w:rFonts w:ascii="Times New Roman" w:hAnsi="Times New Roman" w:cs="Times New Roman"/>
                <w:sz w:val="28"/>
                <w:szCs w:val="28"/>
              </w:rPr>
              <w:t xml:space="preserve"> </w:t>
            </w:r>
            <w:r w:rsidR="005D0224" w:rsidRPr="00EB1D1D">
              <w:rPr>
                <w:rFonts w:ascii="Times New Roman" w:hAnsi="Times New Roman" w:cs="Times New Roman"/>
                <w:sz w:val="28"/>
                <w:szCs w:val="28"/>
              </w:rPr>
              <w:t>поведения и программы психолого-педагогического сопровождения……………</w:t>
            </w:r>
            <w:r w:rsidR="005E356C">
              <w:rPr>
                <w:rFonts w:ascii="Times New Roman" w:hAnsi="Times New Roman" w:cs="Times New Roman"/>
                <w:sz w:val="28"/>
                <w:szCs w:val="28"/>
              </w:rPr>
              <w:t>….</w:t>
            </w:r>
            <w:r w:rsidR="005D0224" w:rsidRPr="00EB1D1D">
              <w:rPr>
                <w:rFonts w:ascii="Times New Roman" w:hAnsi="Times New Roman" w:cs="Times New Roman"/>
                <w:sz w:val="28"/>
                <w:szCs w:val="28"/>
              </w:rPr>
              <w:t>……..</w:t>
            </w:r>
            <w:r w:rsidR="000415DC" w:rsidRPr="00EB1D1D">
              <w:rPr>
                <w:rFonts w:ascii="Times New Roman" w:hAnsi="Times New Roman" w:cs="Times New Roman"/>
                <w:sz w:val="28"/>
                <w:szCs w:val="28"/>
              </w:rPr>
              <w:t>…..</w:t>
            </w:r>
          </w:p>
        </w:tc>
        <w:tc>
          <w:tcPr>
            <w:tcW w:w="708" w:type="dxa"/>
          </w:tcPr>
          <w:p w:rsidR="008369B1" w:rsidRPr="00EB1D1D" w:rsidRDefault="008369B1" w:rsidP="003B4A39">
            <w:pPr>
              <w:rPr>
                <w:rFonts w:ascii="Times New Roman" w:hAnsi="Times New Roman" w:cs="Times New Roman"/>
                <w:sz w:val="28"/>
                <w:szCs w:val="28"/>
              </w:rPr>
            </w:pPr>
          </w:p>
          <w:p w:rsidR="00D17806" w:rsidRDefault="00D17806" w:rsidP="003B4A39">
            <w:pPr>
              <w:rPr>
                <w:rFonts w:ascii="Times New Roman" w:hAnsi="Times New Roman" w:cs="Times New Roman"/>
                <w:sz w:val="28"/>
                <w:szCs w:val="28"/>
              </w:rPr>
            </w:pPr>
          </w:p>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1</w:t>
            </w:r>
            <w:r w:rsidR="00D17806">
              <w:rPr>
                <w:rFonts w:ascii="Times New Roman" w:hAnsi="Times New Roman" w:cs="Times New Roman"/>
                <w:sz w:val="28"/>
                <w:szCs w:val="28"/>
              </w:rPr>
              <w:t>44</w:t>
            </w:r>
          </w:p>
        </w:tc>
      </w:tr>
      <w:tr w:rsidR="008369B1" w:rsidRPr="00EB1D1D" w:rsidTr="00B74355">
        <w:trPr>
          <w:trHeight w:val="170"/>
        </w:trPr>
        <w:tc>
          <w:tcPr>
            <w:tcW w:w="9039" w:type="dxa"/>
            <w:gridSpan w:val="2"/>
          </w:tcPr>
          <w:p w:rsidR="008369B1" w:rsidRPr="00EB1D1D" w:rsidRDefault="008369B1" w:rsidP="003B4A39">
            <w:pPr>
              <w:rPr>
                <w:rFonts w:ascii="Times New Roman" w:hAnsi="Times New Roman" w:cs="Times New Roman"/>
                <w:sz w:val="28"/>
                <w:szCs w:val="28"/>
              </w:rPr>
            </w:pPr>
            <w:r w:rsidRPr="00EB1D1D">
              <w:rPr>
                <w:rFonts w:ascii="Times New Roman" w:hAnsi="Times New Roman" w:cs="Times New Roman"/>
                <w:b/>
                <w:sz w:val="28"/>
                <w:szCs w:val="28"/>
              </w:rPr>
              <w:t>ЗАКЛЮЧЕНИЕ</w:t>
            </w:r>
            <w:r w:rsidRPr="00EB1D1D">
              <w:rPr>
                <w:rFonts w:ascii="Times New Roman" w:hAnsi="Times New Roman" w:cs="Times New Roman"/>
                <w:sz w:val="28"/>
                <w:szCs w:val="28"/>
              </w:rPr>
              <w:t>………………………………………………………………</w:t>
            </w:r>
          </w:p>
        </w:tc>
        <w:tc>
          <w:tcPr>
            <w:tcW w:w="708" w:type="dxa"/>
          </w:tcPr>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1</w:t>
            </w:r>
            <w:r w:rsidR="00D17806">
              <w:rPr>
                <w:rFonts w:ascii="Times New Roman" w:hAnsi="Times New Roman" w:cs="Times New Roman"/>
                <w:sz w:val="28"/>
                <w:szCs w:val="28"/>
              </w:rPr>
              <w:t>62</w:t>
            </w:r>
          </w:p>
        </w:tc>
      </w:tr>
      <w:tr w:rsidR="008369B1" w:rsidRPr="00EB1D1D" w:rsidTr="00B74355">
        <w:trPr>
          <w:trHeight w:val="170"/>
        </w:trPr>
        <w:tc>
          <w:tcPr>
            <w:tcW w:w="9039" w:type="dxa"/>
            <w:gridSpan w:val="2"/>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b/>
                <w:sz w:val="28"/>
                <w:szCs w:val="28"/>
              </w:rPr>
              <w:t>СПИСОК ИСПОЛЬЗОВАННЫХ ИСТОЧНИКОВ</w:t>
            </w:r>
            <w:r w:rsidRPr="00EB1D1D">
              <w:rPr>
                <w:rFonts w:ascii="Times New Roman" w:hAnsi="Times New Roman" w:cs="Times New Roman"/>
                <w:sz w:val="28"/>
                <w:szCs w:val="28"/>
              </w:rPr>
              <w:t>…………</w:t>
            </w:r>
            <w:r w:rsidR="005E356C">
              <w:rPr>
                <w:rFonts w:ascii="Times New Roman" w:hAnsi="Times New Roman" w:cs="Times New Roman"/>
                <w:sz w:val="28"/>
                <w:szCs w:val="28"/>
              </w:rPr>
              <w:t>.</w:t>
            </w:r>
            <w:r w:rsidRPr="00EB1D1D">
              <w:rPr>
                <w:rFonts w:ascii="Times New Roman" w:hAnsi="Times New Roman" w:cs="Times New Roman"/>
                <w:sz w:val="28"/>
                <w:szCs w:val="28"/>
              </w:rPr>
              <w:t>………….</w:t>
            </w:r>
          </w:p>
        </w:tc>
        <w:tc>
          <w:tcPr>
            <w:tcW w:w="708" w:type="dxa"/>
          </w:tcPr>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1</w:t>
            </w:r>
            <w:r w:rsidR="000415DC" w:rsidRPr="00EB1D1D">
              <w:rPr>
                <w:rFonts w:ascii="Times New Roman" w:hAnsi="Times New Roman" w:cs="Times New Roman"/>
                <w:sz w:val="28"/>
                <w:szCs w:val="28"/>
              </w:rPr>
              <w:t>6</w:t>
            </w:r>
            <w:r w:rsidR="00D17806">
              <w:rPr>
                <w:rFonts w:ascii="Times New Roman" w:hAnsi="Times New Roman" w:cs="Times New Roman"/>
                <w:sz w:val="28"/>
                <w:szCs w:val="28"/>
              </w:rPr>
              <w:t>7</w:t>
            </w:r>
          </w:p>
        </w:tc>
      </w:tr>
      <w:tr w:rsidR="008369B1" w:rsidRPr="00EB1D1D" w:rsidTr="00B74355">
        <w:trPr>
          <w:trHeight w:val="170"/>
        </w:trPr>
        <w:tc>
          <w:tcPr>
            <w:tcW w:w="9039" w:type="dxa"/>
            <w:gridSpan w:val="2"/>
          </w:tcPr>
          <w:p w:rsidR="008369B1" w:rsidRPr="00EB1D1D" w:rsidRDefault="008369B1" w:rsidP="003B4A39">
            <w:pPr>
              <w:jc w:val="both"/>
              <w:rPr>
                <w:rFonts w:ascii="Times New Roman" w:hAnsi="Times New Roman" w:cs="Times New Roman"/>
                <w:sz w:val="28"/>
                <w:szCs w:val="28"/>
              </w:rPr>
            </w:pPr>
            <w:r w:rsidRPr="00EB1D1D">
              <w:rPr>
                <w:rFonts w:ascii="Times New Roman" w:hAnsi="Times New Roman" w:cs="Times New Roman"/>
                <w:b/>
                <w:sz w:val="28"/>
                <w:szCs w:val="28"/>
              </w:rPr>
              <w:t>ПРИЛОЖЕНИ</w:t>
            </w:r>
            <w:r w:rsidR="00436CF9">
              <w:rPr>
                <w:rFonts w:ascii="Times New Roman" w:hAnsi="Times New Roman" w:cs="Times New Roman"/>
                <w:b/>
                <w:sz w:val="28"/>
                <w:szCs w:val="28"/>
              </w:rPr>
              <w:t xml:space="preserve">Е А – </w:t>
            </w:r>
            <w:r w:rsidR="00436CF9" w:rsidRPr="00EB1D1D">
              <w:rPr>
                <w:rFonts w:ascii="Times New Roman" w:hAnsi="Times New Roman" w:cs="Times New Roman"/>
                <w:sz w:val="28"/>
                <w:szCs w:val="28"/>
              </w:rPr>
              <w:t xml:space="preserve">Список источников, отобранных для аналитического обзора </w:t>
            </w:r>
            <w:r w:rsidRPr="00EB1D1D">
              <w:rPr>
                <w:rFonts w:ascii="Times New Roman" w:hAnsi="Times New Roman" w:cs="Times New Roman"/>
                <w:sz w:val="28"/>
                <w:szCs w:val="28"/>
              </w:rPr>
              <w:t>…………</w:t>
            </w:r>
            <w:r w:rsidR="00436CF9">
              <w:rPr>
                <w:rFonts w:ascii="Times New Roman" w:hAnsi="Times New Roman" w:cs="Times New Roman"/>
                <w:sz w:val="28"/>
                <w:szCs w:val="28"/>
              </w:rPr>
              <w:t>………………………..</w:t>
            </w:r>
            <w:r w:rsidRPr="00EB1D1D">
              <w:rPr>
                <w:rFonts w:ascii="Times New Roman" w:hAnsi="Times New Roman" w:cs="Times New Roman"/>
                <w:sz w:val="28"/>
                <w:szCs w:val="28"/>
              </w:rPr>
              <w:t>………</w:t>
            </w:r>
            <w:r w:rsidR="005E356C">
              <w:rPr>
                <w:rFonts w:ascii="Times New Roman" w:hAnsi="Times New Roman" w:cs="Times New Roman"/>
                <w:sz w:val="28"/>
                <w:szCs w:val="28"/>
              </w:rPr>
              <w:t>.</w:t>
            </w:r>
            <w:r w:rsidRPr="00EB1D1D">
              <w:rPr>
                <w:rFonts w:ascii="Times New Roman" w:hAnsi="Times New Roman" w:cs="Times New Roman"/>
                <w:sz w:val="28"/>
                <w:szCs w:val="28"/>
              </w:rPr>
              <w:t>…………..</w:t>
            </w:r>
          </w:p>
        </w:tc>
        <w:tc>
          <w:tcPr>
            <w:tcW w:w="708" w:type="dxa"/>
          </w:tcPr>
          <w:p w:rsidR="00D17806" w:rsidRDefault="00D17806" w:rsidP="003B4A39">
            <w:pPr>
              <w:rPr>
                <w:rFonts w:ascii="Times New Roman" w:hAnsi="Times New Roman" w:cs="Times New Roman"/>
                <w:sz w:val="28"/>
                <w:szCs w:val="28"/>
              </w:rPr>
            </w:pPr>
          </w:p>
          <w:p w:rsidR="008369B1" w:rsidRPr="00EB1D1D" w:rsidRDefault="008369B1" w:rsidP="00D17806">
            <w:pPr>
              <w:rPr>
                <w:rFonts w:ascii="Times New Roman" w:hAnsi="Times New Roman" w:cs="Times New Roman"/>
                <w:sz w:val="28"/>
                <w:szCs w:val="28"/>
              </w:rPr>
            </w:pPr>
            <w:r w:rsidRPr="00EB1D1D">
              <w:rPr>
                <w:rFonts w:ascii="Times New Roman" w:hAnsi="Times New Roman" w:cs="Times New Roman"/>
                <w:sz w:val="28"/>
                <w:szCs w:val="28"/>
              </w:rPr>
              <w:t>1</w:t>
            </w:r>
            <w:r w:rsidR="00D17806">
              <w:rPr>
                <w:rFonts w:ascii="Times New Roman" w:hAnsi="Times New Roman" w:cs="Times New Roman"/>
                <w:sz w:val="28"/>
                <w:szCs w:val="28"/>
              </w:rPr>
              <w:t>81</w:t>
            </w:r>
          </w:p>
        </w:tc>
      </w:tr>
      <w:tr w:rsidR="00436CF9" w:rsidRPr="00EB1D1D" w:rsidTr="00B74355">
        <w:trPr>
          <w:trHeight w:val="170"/>
        </w:trPr>
        <w:tc>
          <w:tcPr>
            <w:tcW w:w="9039" w:type="dxa"/>
            <w:gridSpan w:val="2"/>
          </w:tcPr>
          <w:p w:rsidR="00436CF9" w:rsidRPr="00436CF9" w:rsidRDefault="00436CF9" w:rsidP="003B4A39">
            <w:pPr>
              <w:jc w:val="both"/>
              <w:rPr>
                <w:rFonts w:ascii="Times New Roman" w:hAnsi="Times New Roman" w:cs="Times New Roman"/>
                <w:sz w:val="28"/>
                <w:szCs w:val="28"/>
              </w:rPr>
            </w:pPr>
            <w:r w:rsidRPr="00EB1D1D">
              <w:rPr>
                <w:rFonts w:ascii="Times New Roman" w:hAnsi="Times New Roman" w:cs="Times New Roman"/>
                <w:b/>
                <w:sz w:val="28"/>
                <w:szCs w:val="28"/>
              </w:rPr>
              <w:t>ПРИЛОЖЕНИЕ Б</w:t>
            </w:r>
            <w:r>
              <w:rPr>
                <w:rFonts w:ascii="Times New Roman" w:hAnsi="Times New Roman" w:cs="Times New Roman"/>
                <w:sz w:val="28"/>
                <w:szCs w:val="28"/>
              </w:rPr>
              <w:t xml:space="preserve"> – </w:t>
            </w:r>
            <w:r w:rsidRPr="00436CF9">
              <w:rPr>
                <w:rFonts w:ascii="Times New Roman" w:hAnsi="Times New Roman"/>
                <w:sz w:val="28"/>
                <w:szCs w:val="28"/>
              </w:rPr>
              <w:t xml:space="preserve">Опросник психологического благополучия </w:t>
            </w:r>
            <w:r w:rsidRPr="00436CF9">
              <w:rPr>
                <w:rFonts w:ascii="Times New Roman" w:hAnsi="Times New Roman"/>
                <w:sz w:val="28"/>
                <w:szCs w:val="28"/>
              </w:rPr>
              <w:lastRenderedPageBreak/>
              <w:t>студентов</w:t>
            </w:r>
            <w:r>
              <w:rPr>
                <w:rFonts w:ascii="Times New Roman" w:hAnsi="Times New Roman"/>
                <w:sz w:val="28"/>
                <w:szCs w:val="28"/>
              </w:rPr>
              <w:t>………………………………………………………………………</w:t>
            </w:r>
          </w:p>
        </w:tc>
        <w:tc>
          <w:tcPr>
            <w:tcW w:w="708" w:type="dxa"/>
          </w:tcPr>
          <w:p w:rsidR="00436CF9" w:rsidRDefault="00436CF9" w:rsidP="003B4A39">
            <w:pPr>
              <w:rPr>
                <w:rFonts w:ascii="Times New Roman" w:hAnsi="Times New Roman" w:cs="Times New Roman"/>
                <w:sz w:val="28"/>
                <w:szCs w:val="28"/>
              </w:rPr>
            </w:pPr>
          </w:p>
          <w:p w:rsidR="00D17806" w:rsidRPr="00EB1D1D" w:rsidRDefault="00D17806" w:rsidP="003B4A39">
            <w:pPr>
              <w:rPr>
                <w:rFonts w:ascii="Times New Roman" w:hAnsi="Times New Roman" w:cs="Times New Roman"/>
                <w:sz w:val="28"/>
                <w:szCs w:val="28"/>
              </w:rPr>
            </w:pPr>
            <w:r>
              <w:rPr>
                <w:rFonts w:ascii="Times New Roman" w:hAnsi="Times New Roman" w:cs="Times New Roman"/>
                <w:sz w:val="28"/>
                <w:szCs w:val="28"/>
              </w:rPr>
              <w:lastRenderedPageBreak/>
              <w:t>188</w:t>
            </w:r>
          </w:p>
        </w:tc>
      </w:tr>
      <w:tr w:rsidR="00436CF9" w:rsidRPr="00EB1D1D" w:rsidTr="00B74355">
        <w:trPr>
          <w:trHeight w:val="170"/>
        </w:trPr>
        <w:tc>
          <w:tcPr>
            <w:tcW w:w="9039" w:type="dxa"/>
            <w:gridSpan w:val="2"/>
          </w:tcPr>
          <w:p w:rsidR="00436CF9" w:rsidRPr="00436CF9" w:rsidRDefault="00436CF9" w:rsidP="003B4A39">
            <w:pPr>
              <w:jc w:val="both"/>
              <w:rPr>
                <w:rFonts w:ascii="Times New Roman" w:hAnsi="Times New Roman" w:cs="Times New Roman"/>
                <w:sz w:val="28"/>
                <w:szCs w:val="28"/>
              </w:rPr>
            </w:pPr>
            <w:r w:rsidRPr="00EB1D1D">
              <w:rPr>
                <w:rFonts w:ascii="Times New Roman" w:hAnsi="Times New Roman" w:cs="Times New Roman"/>
                <w:b/>
                <w:sz w:val="28"/>
                <w:szCs w:val="28"/>
              </w:rPr>
              <w:lastRenderedPageBreak/>
              <w:t>ПРИЛОЖЕНИЕ В</w:t>
            </w:r>
            <w:r>
              <w:rPr>
                <w:rFonts w:ascii="Times New Roman" w:hAnsi="Times New Roman" w:cs="Times New Roman"/>
                <w:sz w:val="28"/>
                <w:szCs w:val="28"/>
              </w:rPr>
              <w:t xml:space="preserve"> – </w:t>
            </w:r>
            <w:r w:rsidRPr="00436CF9">
              <w:rPr>
                <w:rFonts w:ascii="Times New Roman" w:hAnsi="Times New Roman" w:cs="Times New Roman"/>
                <w:sz w:val="28"/>
                <w:szCs w:val="28"/>
              </w:rPr>
              <w:t>Опросник студенческого стресса</w:t>
            </w:r>
            <w:r>
              <w:rPr>
                <w:rFonts w:ascii="Times New Roman" w:hAnsi="Times New Roman" w:cs="Times New Roman"/>
                <w:sz w:val="28"/>
                <w:szCs w:val="28"/>
              </w:rPr>
              <w:t>……………</w:t>
            </w:r>
            <w:r w:rsidR="003B4A39">
              <w:rPr>
                <w:rFonts w:ascii="Times New Roman" w:hAnsi="Times New Roman" w:cs="Times New Roman"/>
                <w:sz w:val="28"/>
                <w:szCs w:val="28"/>
              </w:rPr>
              <w:t>.</w:t>
            </w:r>
            <w:r>
              <w:rPr>
                <w:rFonts w:ascii="Times New Roman" w:hAnsi="Times New Roman" w:cs="Times New Roman"/>
                <w:sz w:val="28"/>
                <w:szCs w:val="28"/>
              </w:rPr>
              <w:t>……..</w:t>
            </w:r>
          </w:p>
        </w:tc>
        <w:tc>
          <w:tcPr>
            <w:tcW w:w="708" w:type="dxa"/>
          </w:tcPr>
          <w:p w:rsidR="00436CF9"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196</w:t>
            </w:r>
          </w:p>
        </w:tc>
      </w:tr>
      <w:tr w:rsidR="00436CF9" w:rsidRPr="00EB1D1D" w:rsidTr="00B74355">
        <w:trPr>
          <w:trHeight w:val="170"/>
        </w:trPr>
        <w:tc>
          <w:tcPr>
            <w:tcW w:w="9039" w:type="dxa"/>
            <w:gridSpan w:val="2"/>
          </w:tcPr>
          <w:p w:rsidR="00436CF9" w:rsidRPr="00436CF9" w:rsidRDefault="00436CF9" w:rsidP="003B4A39">
            <w:pPr>
              <w:jc w:val="both"/>
              <w:rPr>
                <w:rFonts w:ascii="Times New Roman" w:hAnsi="Times New Roman" w:cs="Times New Roman"/>
                <w:sz w:val="28"/>
                <w:szCs w:val="28"/>
              </w:rPr>
            </w:pPr>
            <w:r w:rsidRPr="00EB1D1D">
              <w:rPr>
                <w:rFonts w:ascii="Times New Roman" w:hAnsi="Times New Roman" w:cs="Times New Roman"/>
                <w:b/>
                <w:sz w:val="28"/>
                <w:szCs w:val="28"/>
              </w:rPr>
              <w:t>ПРИЛОЖЕНИЕ Г</w:t>
            </w:r>
            <w:r>
              <w:rPr>
                <w:rFonts w:ascii="Times New Roman" w:hAnsi="Times New Roman" w:cs="Times New Roman"/>
                <w:sz w:val="28"/>
                <w:szCs w:val="28"/>
              </w:rPr>
              <w:t xml:space="preserve"> – </w:t>
            </w:r>
            <w:r w:rsidRPr="00EB1D1D">
              <w:rPr>
                <w:rFonts w:ascii="Times New Roman" w:hAnsi="Times New Roman" w:cs="Times New Roman"/>
                <w:sz w:val="28"/>
                <w:szCs w:val="28"/>
              </w:rPr>
              <w:t>Авторские свидетельства</w:t>
            </w:r>
            <w:r>
              <w:rPr>
                <w:rFonts w:ascii="Times New Roman" w:hAnsi="Times New Roman" w:cs="Times New Roman"/>
                <w:sz w:val="28"/>
                <w:szCs w:val="28"/>
              </w:rPr>
              <w:t>…………………</w:t>
            </w:r>
            <w:r w:rsidR="003B4A39">
              <w:rPr>
                <w:rFonts w:ascii="Times New Roman" w:hAnsi="Times New Roman" w:cs="Times New Roman"/>
                <w:sz w:val="28"/>
                <w:szCs w:val="28"/>
              </w:rPr>
              <w:t>..</w:t>
            </w:r>
            <w:r>
              <w:rPr>
                <w:rFonts w:ascii="Times New Roman" w:hAnsi="Times New Roman" w:cs="Times New Roman"/>
                <w:sz w:val="28"/>
                <w:szCs w:val="28"/>
              </w:rPr>
              <w:t>………..</w:t>
            </w:r>
          </w:p>
        </w:tc>
        <w:tc>
          <w:tcPr>
            <w:tcW w:w="708" w:type="dxa"/>
          </w:tcPr>
          <w:p w:rsidR="00436CF9"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199</w:t>
            </w:r>
          </w:p>
        </w:tc>
      </w:tr>
      <w:tr w:rsidR="00436CF9" w:rsidRPr="00EB1D1D" w:rsidTr="00B74355">
        <w:trPr>
          <w:trHeight w:val="170"/>
        </w:trPr>
        <w:tc>
          <w:tcPr>
            <w:tcW w:w="9039" w:type="dxa"/>
            <w:gridSpan w:val="2"/>
          </w:tcPr>
          <w:p w:rsidR="00436CF9" w:rsidRPr="00436CF9" w:rsidRDefault="00436CF9" w:rsidP="003B4A39">
            <w:pPr>
              <w:jc w:val="both"/>
              <w:rPr>
                <w:rFonts w:ascii="Times New Roman" w:hAnsi="Times New Roman" w:cs="Times New Roman"/>
                <w:sz w:val="28"/>
                <w:szCs w:val="28"/>
              </w:rPr>
            </w:pPr>
            <w:r w:rsidRPr="00EB1D1D">
              <w:rPr>
                <w:rFonts w:ascii="Times New Roman" w:hAnsi="Times New Roman" w:cs="Times New Roman"/>
                <w:b/>
                <w:sz w:val="28"/>
                <w:szCs w:val="28"/>
              </w:rPr>
              <w:t>ПРИЛОЖЕНИЕ Д</w:t>
            </w:r>
            <w:r>
              <w:rPr>
                <w:rFonts w:ascii="Times New Roman" w:hAnsi="Times New Roman" w:cs="Times New Roman"/>
                <w:sz w:val="28"/>
                <w:szCs w:val="28"/>
              </w:rPr>
              <w:t xml:space="preserve"> – </w:t>
            </w:r>
            <w:r w:rsidRPr="00436CF9">
              <w:rPr>
                <w:rFonts w:ascii="Times New Roman" w:hAnsi="Times New Roman" w:cs="Times New Roman"/>
                <w:sz w:val="28"/>
                <w:szCs w:val="28"/>
              </w:rPr>
              <w:t>Таблицы экспериментальных данных</w:t>
            </w:r>
            <w:r w:rsidR="003B4A39">
              <w:rPr>
                <w:rFonts w:ascii="Times New Roman" w:hAnsi="Times New Roman" w:cs="Times New Roman"/>
                <w:sz w:val="28"/>
                <w:szCs w:val="28"/>
              </w:rPr>
              <w:t>………….…..</w:t>
            </w:r>
          </w:p>
        </w:tc>
        <w:tc>
          <w:tcPr>
            <w:tcW w:w="708" w:type="dxa"/>
          </w:tcPr>
          <w:p w:rsidR="00436CF9"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203</w:t>
            </w:r>
          </w:p>
        </w:tc>
      </w:tr>
      <w:tr w:rsidR="003B4A39" w:rsidRPr="00EB1D1D" w:rsidTr="00B74355">
        <w:trPr>
          <w:trHeight w:val="170"/>
        </w:trPr>
        <w:tc>
          <w:tcPr>
            <w:tcW w:w="9039" w:type="dxa"/>
            <w:gridSpan w:val="2"/>
          </w:tcPr>
          <w:p w:rsidR="003B4A39" w:rsidRPr="00EB1D1D" w:rsidRDefault="003B4A39" w:rsidP="003B4A39">
            <w:pPr>
              <w:jc w:val="both"/>
              <w:rPr>
                <w:rFonts w:ascii="Times New Roman" w:hAnsi="Times New Roman" w:cs="Times New Roman"/>
                <w:sz w:val="28"/>
                <w:szCs w:val="28"/>
              </w:rPr>
            </w:pPr>
            <w:r w:rsidRPr="00EB1D1D">
              <w:rPr>
                <w:rFonts w:ascii="Times New Roman" w:hAnsi="Times New Roman" w:cs="Times New Roman"/>
                <w:b/>
                <w:sz w:val="28"/>
                <w:szCs w:val="28"/>
              </w:rPr>
              <w:t>ПРИЛОЖЕНИЕ Е</w:t>
            </w:r>
            <w:r>
              <w:rPr>
                <w:rFonts w:ascii="Times New Roman" w:hAnsi="Times New Roman" w:cs="Times New Roman"/>
                <w:b/>
                <w:sz w:val="28"/>
                <w:szCs w:val="28"/>
              </w:rPr>
              <w:t xml:space="preserve"> </w:t>
            </w:r>
            <w:r w:rsidRPr="00E202BB">
              <w:rPr>
                <w:rFonts w:ascii="Times New Roman" w:hAnsi="Times New Roman" w:cs="Times New Roman"/>
                <w:sz w:val="28"/>
                <w:szCs w:val="28"/>
              </w:rPr>
              <w:t>–</w:t>
            </w:r>
            <w:r>
              <w:rPr>
                <w:rFonts w:ascii="Times New Roman" w:hAnsi="Times New Roman" w:cs="Times New Roman"/>
                <w:b/>
                <w:sz w:val="28"/>
                <w:szCs w:val="28"/>
              </w:rPr>
              <w:t xml:space="preserve"> </w:t>
            </w:r>
            <w:r w:rsidRPr="00EB1D1D">
              <w:rPr>
                <w:rFonts w:ascii="Times New Roman" w:hAnsi="Times New Roman" w:cs="Times New Roman"/>
                <w:sz w:val="28"/>
                <w:szCs w:val="28"/>
              </w:rPr>
              <w:t>Акт</w:t>
            </w:r>
            <w:r w:rsidR="006638AB">
              <w:rPr>
                <w:rFonts w:ascii="Times New Roman" w:hAnsi="Times New Roman" w:cs="Times New Roman"/>
                <w:sz w:val="28"/>
                <w:szCs w:val="28"/>
              </w:rPr>
              <w:t>ы</w:t>
            </w:r>
            <w:r w:rsidRPr="00EB1D1D">
              <w:rPr>
                <w:rFonts w:ascii="Times New Roman" w:hAnsi="Times New Roman" w:cs="Times New Roman"/>
                <w:sz w:val="28"/>
                <w:szCs w:val="28"/>
              </w:rPr>
              <w:t xml:space="preserve"> внедрения</w:t>
            </w:r>
            <w:r>
              <w:rPr>
                <w:rFonts w:ascii="Times New Roman" w:hAnsi="Times New Roman" w:cs="Times New Roman"/>
                <w:sz w:val="28"/>
                <w:szCs w:val="28"/>
              </w:rPr>
              <w:t>……………………………………..</w:t>
            </w:r>
          </w:p>
          <w:p w:rsidR="003B4A39" w:rsidRPr="003B4A39" w:rsidRDefault="003B4A39" w:rsidP="003B4A39">
            <w:pPr>
              <w:jc w:val="both"/>
              <w:rPr>
                <w:rFonts w:ascii="Times New Roman" w:hAnsi="Times New Roman" w:cs="Times New Roman"/>
                <w:sz w:val="28"/>
                <w:szCs w:val="28"/>
              </w:rPr>
            </w:pPr>
            <w:r w:rsidRPr="00EB1D1D">
              <w:rPr>
                <w:rFonts w:ascii="Times New Roman" w:hAnsi="Times New Roman" w:cs="Times New Roman"/>
                <w:b/>
                <w:sz w:val="28"/>
                <w:szCs w:val="28"/>
              </w:rPr>
              <w:t xml:space="preserve">ПРИЛОЖЕНИЕ </w:t>
            </w:r>
            <w:r>
              <w:rPr>
                <w:rFonts w:ascii="Times New Roman" w:hAnsi="Times New Roman" w:cs="Times New Roman"/>
                <w:b/>
                <w:sz w:val="28"/>
                <w:szCs w:val="28"/>
              </w:rPr>
              <w:t xml:space="preserve">Ж </w:t>
            </w:r>
            <w:r>
              <w:rPr>
                <w:rFonts w:ascii="Times New Roman" w:hAnsi="Times New Roman" w:cs="Times New Roman"/>
                <w:sz w:val="28"/>
                <w:szCs w:val="28"/>
              </w:rPr>
              <w:t xml:space="preserve">– </w:t>
            </w:r>
            <w:r w:rsidRPr="00EB1D1D">
              <w:rPr>
                <w:rFonts w:ascii="Times New Roman" w:hAnsi="Times New Roman"/>
                <w:sz w:val="28"/>
                <w:szCs w:val="28"/>
              </w:rPr>
              <w:t>Тренинг развития проактивных копинг-ресурсов</w:t>
            </w:r>
            <w:r>
              <w:rPr>
                <w:rFonts w:ascii="Times New Roman" w:hAnsi="Times New Roman"/>
                <w:sz w:val="28"/>
                <w:szCs w:val="28"/>
              </w:rPr>
              <w:t>...</w:t>
            </w:r>
          </w:p>
        </w:tc>
        <w:tc>
          <w:tcPr>
            <w:tcW w:w="708" w:type="dxa"/>
          </w:tcPr>
          <w:p w:rsidR="003B4A39" w:rsidRDefault="00D17806" w:rsidP="003B4A39">
            <w:pPr>
              <w:rPr>
                <w:rFonts w:ascii="Times New Roman" w:hAnsi="Times New Roman" w:cs="Times New Roman"/>
                <w:sz w:val="28"/>
                <w:szCs w:val="28"/>
              </w:rPr>
            </w:pPr>
            <w:r>
              <w:rPr>
                <w:rFonts w:ascii="Times New Roman" w:hAnsi="Times New Roman" w:cs="Times New Roman"/>
                <w:sz w:val="28"/>
                <w:szCs w:val="28"/>
              </w:rPr>
              <w:t>211</w:t>
            </w:r>
          </w:p>
          <w:p w:rsidR="00D17806"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213</w:t>
            </w:r>
          </w:p>
        </w:tc>
      </w:tr>
      <w:tr w:rsidR="003B4A39" w:rsidRPr="00EB1D1D" w:rsidTr="00B74355">
        <w:trPr>
          <w:trHeight w:val="170"/>
        </w:trPr>
        <w:tc>
          <w:tcPr>
            <w:tcW w:w="9039" w:type="dxa"/>
            <w:gridSpan w:val="2"/>
          </w:tcPr>
          <w:p w:rsidR="003B4A39" w:rsidRPr="003B4A39" w:rsidRDefault="003B4A39" w:rsidP="003B4A39">
            <w:pPr>
              <w:jc w:val="both"/>
              <w:rPr>
                <w:rFonts w:ascii="Times New Roman" w:hAnsi="Times New Roman" w:cs="Times New Roman"/>
                <w:sz w:val="28"/>
                <w:szCs w:val="28"/>
              </w:rPr>
            </w:pPr>
            <w:r w:rsidRPr="00EB1D1D">
              <w:rPr>
                <w:rFonts w:ascii="Times New Roman" w:hAnsi="Times New Roman" w:cs="Times New Roman"/>
                <w:b/>
                <w:sz w:val="28"/>
                <w:szCs w:val="28"/>
              </w:rPr>
              <w:t>ПРИЛОЖЕНИЕ И</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EB1D1D">
              <w:rPr>
                <w:rFonts w:ascii="Times New Roman" w:hAnsi="Times New Roman" w:cs="Times New Roman"/>
                <w:sz w:val="28"/>
                <w:szCs w:val="28"/>
              </w:rPr>
              <w:t>Таблицы экспериментальных данных</w:t>
            </w:r>
            <w:r>
              <w:rPr>
                <w:rFonts w:ascii="Times New Roman" w:hAnsi="Times New Roman" w:cs="Times New Roman"/>
                <w:sz w:val="28"/>
                <w:szCs w:val="28"/>
              </w:rPr>
              <w:t>………</w:t>
            </w:r>
            <w:r w:rsidR="005E356C">
              <w:rPr>
                <w:rFonts w:ascii="Times New Roman" w:hAnsi="Times New Roman" w:cs="Times New Roman"/>
                <w:sz w:val="28"/>
                <w:szCs w:val="28"/>
              </w:rPr>
              <w:t>.</w:t>
            </w:r>
            <w:r>
              <w:rPr>
                <w:rFonts w:ascii="Times New Roman" w:hAnsi="Times New Roman" w:cs="Times New Roman"/>
                <w:sz w:val="28"/>
                <w:szCs w:val="28"/>
              </w:rPr>
              <w:t>…..…</w:t>
            </w:r>
          </w:p>
        </w:tc>
        <w:tc>
          <w:tcPr>
            <w:tcW w:w="708" w:type="dxa"/>
          </w:tcPr>
          <w:p w:rsidR="003B4A39" w:rsidRPr="00EB1D1D" w:rsidRDefault="00D17806" w:rsidP="003B4A39">
            <w:pPr>
              <w:rPr>
                <w:rFonts w:ascii="Times New Roman" w:hAnsi="Times New Roman" w:cs="Times New Roman"/>
                <w:sz w:val="28"/>
                <w:szCs w:val="28"/>
              </w:rPr>
            </w:pPr>
            <w:r>
              <w:rPr>
                <w:rFonts w:ascii="Times New Roman" w:hAnsi="Times New Roman" w:cs="Times New Roman"/>
                <w:sz w:val="28"/>
                <w:szCs w:val="28"/>
              </w:rPr>
              <w:t>221</w:t>
            </w:r>
          </w:p>
        </w:tc>
      </w:tr>
    </w:tbl>
    <w:p w:rsidR="008369B1" w:rsidRPr="00EB1D1D" w:rsidRDefault="008369B1" w:rsidP="003B4A39">
      <w:pPr>
        <w:tabs>
          <w:tab w:val="left" w:pos="8789"/>
        </w:tabs>
        <w:spacing w:after="0" w:line="240" w:lineRule="auto"/>
        <w:ind w:right="-284"/>
        <w:jc w:val="center"/>
        <w:rPr>
          <w:rFonts w:ascii="Times New Roman" w:hAnsi="Times New Roman" w:cs="Times New Roman"/>
          <w:b/>
          <w:sz w:val="28"/>
          <w:szCs w:val="28"/>
        </w:rPr>
      </w:pPr>
    </w:p>
    <w:p w:rsidR="008369B1" w:rsidRDefault="008369B1"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5E356C" w:rsidRDefault="005E356C" w:rsidP="003B4A39">
      <w:pPr>
        <w:tabs>
          <w:tab w:val="left" w:pos="8789"/>
        </w:tabs>
        <w:spacing w:after="0" w:line="240" w:lineRule="auto"/>
        <w:ind w:right="-284"/>
        <w:jc w:val="center"/>
        <w:rPr>
          <w:rFonts w:ascii="Times New Roman" w:hAnsi="Times New Roman" w:cs="Times New Roman"/>
          <w:b/>
          <w:sz w:val="28"/>
          <w:szCs w:val="28"/>
        </w:rPr>
      </w:pPr>
    </w:p>
    <w:p w:rsidR="003B4A39" w:rsidRDefault="003B4A39" w:rsidP="003B4A39">
      <w:pPr>
        <w:tabs>
          <w:tab w:val="left" w:pos="8789"/>
        </w:tabs>
        <w:spacing w:after="0" w:line="240" w:lineRule="auto"/>
        <w:ind w:right="-284"/>
        <w:jc w:val="center"/>
        <w:rPr>
          <w:rFonts w:ascii="Times New Roman" w:hAnsi="Times New Roman" w:cs="Times New Roman"/>
          <w:b/>
          <w:sz w:val="28"/>
          <w:szCs w:val="28"/>
        </w:rPr>
      </w:pPr>
    </w:p>
    <w:p w:rsidR="00A91C60" w:rsidRDefault="00A91C60" w:rsidP="003B4A39">
      <w:pPr>
        <w:tabs>
          <w:tab w:val="left" w:pos="8789"/>
        </w:tabs>
        <w:spacing w:after="0" w:line="240" w:lineRule="auto"/>
        <w:ind w:right="-284"/>
        <w:jc w:val="center"/>
        <w:rPr>
          <w:rFonts w:ascii="Times New Roman" w:hAnsi="Times New Roman" w:cs="Times New Roman"/>
          <w:b/>
          <w:sz w:val="28"/>
          <w:szCs w:val="28"/>
        </w:rPr>
      </w:pPr>
    </w:p>
    <w:p w:rsidR="00A4104E" w:rsidRPr="00EB1D1D" w:rsidRDefault="00D4518C" w:rsidP="003B4A39">
      <w:pPr>
        <w:tabs>
          <w:tab w:val="left" w:pos="8789"/>
        </w:tabs>
        <w:spacing w:after="0" w:line="240" w:lineRule="auto"/>
        <w:ind w:right="-1"/>
        <w:jc w:val="center"/>
        <w:rPr>
          <w:rFonts w:ascii="Times New Roman" w:hAnsi="Times New Roman" w:cs="Times New Roman"/>
          <w:b/>
          <w:sz w:val="28"/>
          <w:szCs w:val="28"/>
        </w:rPr>
      </w:pPr>
      <w:r w:rsidRPr="00EB1D1D">
        <w:rPr>
          <w:rFonts w:ascii="Times New Roman" w:hAnsi="Times New Roman" w:cs="Times New Roman"/>
          <w:b/>
          <w:sz w:val="28"/>
          <w:szCs w:val="28"/>
        </w:rPr>
        <w:lastRenderedPageBreak/>
        <w:t>Н</w:t>
      </w:r>
      <w:r w:rsidR="00A4104E" w:rsidRPr="00EB1D1D">
        <w:rPr>
          <w:rFonts w:ascii="Times New Roman" w:hAnsi="Times New Roman" w:cs="Times New Roman"/>
          <w:b/>
          <w:sz w:val="28"/>
          <w:szCs w:val="28"/>
        </w:rPr>
        <w:t>ОРМАТИВНЫЕ ССЫЛКИ</w:t>
      </w:r>
    </w:p>
    <w:p w:rsidR="00A4104E" w:rsidRPr="00EB1D1D" w:rsidRDefault="00A4104E" w:rsidP="003B4A39">
      <w:pPr>
        <w:spacing w:after="0" w:line="240" w:lineRule="auto"/>
        <w:ind w:right="-1" w:firstLine="709"/>
        <w:jc w:val="center"/>
        <w:rPr>
          <w:rFonts w:ascii="Times New Roman" w:hAnsi="Times New Roman" w:cs="Times New Roman"/>
          <w:b/>
          <w:sz w:val="28"/>
          <w:szCs w:val="28"/>
        </w:rPr>
      </w:pPr>
    </w:p>
    <w:p w:rsidR="00A4104E" w:rsidRPr="00EB1D1D" w:rsidRDefault="00C31B43"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В настоящей диссертации использованы ссылки на следующие стандарты</w:t>
      </w:r>
      <w:r w:rsidR="007F42B8" w:rsidRPr="00EB1D1D">
        <w:rPr>
          <w:rFonts w:ascii="Times New Roman" w:hAnsi="Times New Roman" w:cs="Times New Roman"/>
          <w:sz w:val="28"/>
          <w:szCs w:val="28"/>
        </w:rPr>
        <w:t>:</w:t>
      </w:r>
    </w:p>
    <w:p w:rsidR="0072538A" w:rsidRPr="00EB1D1D" w:rsidRDefault="0072538A" w:rsidP="003B4A39">
      <w:pPr>
        <w:tabs>
          <w:tab w:val="left" w:pos="1690"/>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Закон Республики Казахстан</w:t>
      </w:r>
      <w:r w:rsidR="005E356C">
        <w:rPr>
          <w:rFonts w:ascii="Times New Roman" w:hAnsi="Times New Roman" w:cs="Times New Roman"/>
          <w:sz w:val="28"/>
          <w:szCs w:val="28"/>
        </w:rPr>
        <w:t>.</w:t>
      </w:r>
      <w:r w:rsidRPr="00EB1D1D">
        <w:rPr>
          <w:rFonts w:ascii="Times New Roman" w:hAnsi="Times New Roman" w:cs="Times New Roman"/>
          <w:sz w:val="28"/>
          <w:szCs w:val="28"/>
        </w:rPr>
        <w:t xml:space="preserve"> </w:t>
      </w:r>
      <w:r w:rsidR="005E356C" w:rsidRPr="00EB1D1D">
        <w:rPr>
          <w:rFonts w:ascii="Times New Roman" w:hAnsi="Times New Roman" w:cs="Times New Roman"/>
          <w:sz w:val="28"/>
          <w:szCs w:val="28"/>
        </w:rPr>
        <w:t>Об образовании</w:t>
      </w:r>
      <w:r w:rsidR="005E356C">
        <w:rPr>
          <w:rFonts w:ascii="Times New Roman" w:hAnsi="Times New Roman" w:cs="Times New Roman"/>
          <w:sz w:val="28"/>
          <w:szCs w:val="28"/>
        </w:rPr>
        <w:t>:</w:t>
      </w:r>
      <w:r w:rsidR="005E356C" w:rsidRPr="00EB1D1D">
        <w:rPr>
          <w:rFonts w:ascii="Times New Roman" w:hAnsi="Times New Roman" w:cs="Times New Roman"/>
          <w:sz w:val="28"/>
          <w:szCs w:val="28"/>
        </w:rPr>
        <w:t xml:space="preserve"> </w:t>
      </w:r>
      <w:r w:rsidR="005E356C">
        <w:rPr>
          <w:rFonts w:ascii="Times New Roman" w:hAnsi="Times New Roman" w:cs="Times New Roman"/>
          <w:sz w:val="28"/>
          <w:szCs w:val="28"/>
        </w:rPr>
        <w:t>принят</w:t>
      </w:r>
      <w:r w:rsidRPr="00EB1D1D">
        <w:rPr>
          <w:rFonts w:ascii="Times New Roman" w:hAnsi="Times New Roman" w:cs="Times New Roman"/>
          <w:sz w:val="28"/>
          <w:szCs w:val="28"/>
        </w:rPr>
        <w:t xml:space="preserve"> 3 мая 2022 года</w:t>
      </w:r>
      <w:r w:rsidR="005E356C">
        <w:rPr>
          <w:rFonts w:ascii="Times New Roman" w:hAnsi="Times New Roman" w:cs="Times New Roman"/>
          <w:sz w:val="28"/>
          <w:szCs w:val="28"/>
        </w:rPr>
        <w:t>,</w:t>
      </w:r>
      <w:r w:rsidRPr="00EB1D1D">
        <w:rPr>
          <w:rFonts w:ascii="Times New Roman" w:hAnsi="Times New Roman" w:cs="Times New Roman"/>
          <w:sz w:val="28"/>
          <w:szCs w:val="28"/>
        </w:rPr>
        <w:t xml:space="preserve"> №118-VII (с изменениями и дополнениями по состоянию на 01.09.2022 г.).</w:t>
      </w:r>
    </w:p>
    <w:p w:rsidR="0072538A" w:rsidRPr="00EB1D1D" w:rsidRDefault="0072538A" w:rsidP="003B4A39">
      <w:pPr>
        <w:tabs>
          <w:tab w:val="left" w:pos="1690"/>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Государственный общеобязательный стандарт высшего образования: приложение 1 к приказу Министра науки и высшего образования Республики Казахстан от 20 июля 2022 года, №2 «Об утверждении государственных общеобязательных стандартов высшего и послевузовского образования».</w:t>
      </w:r>
    </w:p>
    <w:p w:rsidR="004266D2" w:rsidRPr="00EB1D1D" w:rsidRDefault="004266D2" w:rsidP="003B4A39">
      <w:pPr>
        <w:tabs>
          <w:tab w:val="left" w:pos="1690"/>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Постановление Правительства Республики Казахстан</w:t>
      </w:r>
      <w:r w:rsidR="005E356C">
        <w:rPr>
          <w:rFonts w:ascii="Times New Roman" w:hAnsi="Times New Roman" w:cs="Times New Roman"/>
          <w:sz w:val="28"/>
          <w:szCs w:val="28"/>
        </w:rPr>
        <w:t>.</w:t>
      </w:r>
      <w:r w:rsidRPr="00EB1D1D">
        <w:rPr>
          <w:rFonts w:ascii="Times New Roman" w:hAnsi="Times New Roman" w:cs="Times New Roman"/>
          <w:sz w:val="28"/>
          <w:szCs w:val="28"/>
        </w:rPr>
        <w:t xml:space="preserve"> </w:t>
      </w:r>
      <w:r w:rsidR="005E356C" w:rsidRPr="00EB1D1D">
        <w:rPr>
          <w:rFonts w:ascii="Times New Roman" w:hAnsi="Times New Roman" w:cs="Times New Roman"/>
          <w:sz w:val="28"/>
          <w:szCs w:val="28"/>
        </w:rPr>
        <w:t>Об утверждении национального проекта «Качественное образование «Образованная нация»</w:t>
      </w:r>
      <w:r w:rsidR="005E356C">
        <w:rPr>
          <w:rFonts w:ascii="Times New Roman" w:hAnsi="Times New Roman" w:cs="Times New Roman"/>
          <w:sz w:val="28"/>
          <w:szCs w:val="28"/>
        </w:rPr>
        <w:t>: утв.</w:t>
      </w:r>
      <w:r w:rsidR="005E356C" w:rsidRPr="00EB1D1D">
        <w:rPr>
          <w:rFonts w:ascii="Times New Roman" w:hAnsi="Times New Roman" w:cs="Times New Roman"/>
          <w:sz w:val="28"/>
          <w:szCs w:val="28"/>
        </w:rPr>
        <w:t xml:space="preserve"> </w:t>
      </w:r>
      <w:r w:rsidRPr="00EB1D1D">
        <w:rPr>
          <w:rFonts w:ascii="Times New Roman" w:hAnsi="Times New Roman" w:cs="Times New Roman"/>
          <w:sz w:val="28"/>
          <w:szCs w:val="28"/>
        </w:rPr>
        <w:t>12 октября 2021 года</w:t>
      </w:r>
      <w:r w:rsidR="005E356C">
        <w:rPr>
          <w:rFonts w:ascii="Times New Roman" w:hAnsi="Times New Roman" w:cs="Times New Roman"/>
          <w:sz w:val="28"/>
          <w:szCs w:val="28"/>
        </w:rPr>
        <w:t>,</w:t>
      </w:r>
      <w:r w:rsidRPr="00EB1D1D">
        <w:rPr>
          <w:rFonts w:ascii="Times New Roman" w:hAnsi="Times New Roman" w:cs="Times New Roman"/>
          <w:sz w:val="28"/>
          <w:szCs w:val="28"/>
        </w:rPr>
        <w:t xml:space="preserve"> №726.</w:t>
      </w:r>
    </w:p>
    <w:p w:rsidR="0072538A" w:rsidRPr="00EB1D1D" w:rsidRDefault="0072538A" w:rsidP="003B4A39">
      <w:pPr>
        <w:tabs>
          <w:tab w:val="left" w:pos="1690"/>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Перв</w:t>
      </w:r>
      <w:r w:rsidR="00224D6B">
        <w:rPr>
          <w:rFonts w:ascii="Times New Roman" w:hAnsi="Times New Roman" w:cs="Times New Roman"/>
          <w:sz w:val="28"/>
          <w:szCs w:val="28"/>
        </w:rPr>
        <w:t>ый</w:t>
      </w:r>
      <w:r w:rsidRPr="00EB1D1D">
        <w:rPr>
          <w:rFonts w:ascii="Times New Roman" w:hAnsi="Times New Roman" w:cs="Times New Roman"/>
          <w:sz w:val="28"/>
          <w:szCs w:val="28"/>
        </w:rPr>
        <w:t xml:space="preserve"> Прези</w:t>
      </w:r>
      <w:r w:rsidR="00557CA1" w:rsidRPr="00EB1D1D">
        <w:rPr>
          <w:rFonts w:ascii="Times New Roman" w:hAnsi="Times New Roman" w:cs="Times New Roman"/>
          <w:sz w:val="28"/>
          <w:szCs w:val="28"/>
        </w:rPr>
        <w:t>дент Республики Казахстан Н.А.</w:t>
      </w:r>
      <w:r w:rsidR="005E356C">
        <w:rPr>
          <w:rFonts w:ascii="Times New Roman" w:hAnsi="Times New Roman" w:cs="Times New Roman"/>
          <w:sz w:val="28"/>
          <w:szCs w:val="28"/>
        </w:rPr>
        <w:t xml:space="preserve"> </w:t>
      </w:r>
      <w:r w:rsidRPr="00EB1D1D">
        <w:rPr>
          <w:rFonts w:ascii="Times New Roman" w:hAnsi="Times New Roman" w:cs="Times New Roman"/>
          <w:sz w:val="28"/>
          <w:szCs w:val="28"/>
        </w:rPr>
        <w:t>Назарбаев</w:t>
      </w:r>
      <w:r w:rsidR="00224D6B">
        <w:rPr>
          <w:rFonts w:ascii="Times New Roman" w:hAnsi="Times New Roman" w:cs="Times New Roman"/>
          <w:sz w:val="28"/>
          <w:szCs w:val="28"/>
        </w:rPr>
        <w:t>.</w:t>
      </w:r>
      <w:r w:rsidRPr="00EB1D1D">
        <w:rPr>
          <w:rFonts w:ascii="Times New Roman" w:hAnsi="Times New Roman" w:cs="Times New Roman"/>
          <w:sz w:val="28"/>
          <w:szCs w:val="28"/>
        </w:rPr>
        <w:t xml:space="preserve"> Взгляд в будущее: модернизация общественного сознания. </w:t>
      </w:r>
    </w:p>
    <w:p w:rsidR="007F42B8" w:rsidRPr="00EB1D1D" w:rsidRDefault="00557AC1" w:rsidP="003B4A39">
      <w:pPr>
        <w:tabs>
          <w:tab w:val="left" w:pos="1690"/>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Перв</w:t>
      </w:r>
      <w:r w:rsidR="00224D6B">
        <w:rPr>
          <w:rFonts w:ascii="Times New Roman" w:hAnsi="Times New Roman" w:cs="Times New Roman"/>
          <w:sz w:val="28"/>
          <w:szCs w:val="28"/>
        </w:rPr>
        <w:t>ый</w:t>
      </w:r>
      <w:r w:rsidRPr="00EB1D1D">
        <w:rPr>
          <w:rFonts w:ascii="Times New Roman" w:hAnsi="Times New Roman" w:cs="Times New Roman"/>
          <w:sz w:val="28"/>
          <w:szCs w:val="28"/>
        </w:rPr>
        <w:t xml:space="preserve"> Президент Республики Казахстан Н.А.</w:t>
      </w:r>
      <w:r w:rsidR="00224D6B">
        <w:rPr>
          <w:rFonts w:ascii="Times New Roman" w:hAnsi="Times New Roman" w:cs="Times New Roman"/>
          <w:sz w:val="28"/>
          <w:szCs w:val="28"/>
        </w:rPr>
        <w:t xml:space="preserve"> </w:t>
      </w:r>
      <w:r w:rsidRPr="00EB1D1D">
        <w:rPr>
          <w:rFonts w:ascii="Times New Roman" w:hAnsi="Times New Roman" w:cs="Times New Roman"/>
          <w:sz w:val="28"/>
          <w:szCs w:val="28"/>
        </w:rPr>
        <w:t>Назарбаев</w:t>
      </w:r>
      <w:r w:rsidR="00224D6B">
        <w:rPr>
          <w:rFonts w:ascii="Times New Roman" w:hAnsi="Times New Roman" w:cs="Times New Roman"/>
          <w:sz w:val="28"/>
          <w:szCs w:val="28"/>
        </w:rPr>
        <w:t>.</w:t>
      </w:r>
      <w:r w:rsidRPr="00EB1D1D">
        <w:rPr>
          <w:rFonts w:ascii="Times New Roman" w:hAnsi="Times New Roman" w:cs="Times New Roman"/>
          <w:sz w:val="28"/>
          <w:szCs w:val="28"/>
        </w:rPr>
        <w:t xml:space="preserve"> </w:t>
      </w:r>
      <w:r w:rsidR="00D4518C" w:rsidRPr="00EB1D1D">
        <w:rPr>
          <w:rFonts w:ascii="Times New Roman" w:hAnsi="Times New Roman" w:cs="Times New Roman"/>
          <w:sz w:val="28"/>
          <w:szCs w:val="28"/>
        </w:rPr>
        <w:t>Стратегия «</w:t>
      </w:r>
      <w:r w:rsidR="007F42B8" w:rsidRPr="00EB1D1D">
        <w:rPr>
          <w:rFonts w:ascii="Times New Roman" w:hAnsi="Times New Roman" w:cs="Times New Roman"/>
          <w:sz w:val="28"/>
          <w:szCs w:val="28"/>
        </w:rPr>
        <w:t>Казахстан-2050</w:t>
      </w:r>
      <w:r w:rsidR="00D4518C" w:rsidRPr="00EB1D1D">
        <w:rPr>
          <w:rFonts w:ascii="Times New Roman" w:hAnsi="Times New Roman" w:cs="Times New Roman"/>
          <w:sz w:val="28"/>
          <w:szCs w:val="28"/>
        </w:rPr>
        <w:t>»</w:t>
      </w:r>
      <w:r w:rsidR="007F42B8" w:rsidRPr="00EB1D1D">
        <w:rPr>
          <w:rFonts w:ascii="Times New Roman" w:hAnsi="Times New Roman" w:cs="Times New Roman"/>
          <w:sz w:val="28"/>
          <w:szCs w:val="28"/>
        </w:rPr>
        <w:t>: новый политический курс состоявшегося государства</w:t>
      </w:r>
      <w:r w:rsidR="00224D6B">
        <w:rPr>
          <w:rFonts w:ascii="Times New Roman" w:hAnsi="Times New Roman" w:cs="Times New Roman"/>
          <w:sz w:val="28"/>
          <w:szCs w:val="28"/>
        </w:rPr>
        <w:t>:</w:t>
      </w:r>
      <w:r w:rsidR="00224D6B" w:rsidRPr="00224D6B">
        <w:rPr>
          <w:rFonts w:ascii="Times New Roman" w:hAnsi="Times New Roman" w:cs="Times New Roman"/>
          <w:sz w:val="28"/>
          <w:szCs w:val="28"/>
        </w:rPr>
        <w:t xml:space="preserve"> </w:t>
      </w:r>
      <w:r w:rsidR="00224D6B" w:rsidRPr="00EB1D1D">
        <w:rPr>
          <w:rFonts w:ascii="Times New Roman" w:hAnsi="Times New Roman" w:cs="Times New Roman"/>
          <w:sz w:val="28"/>
          <w:szCs w:val="28"/>
        </w:rPr>
        <w:t>послание</w:t>
      </w:r>
      <w:r w:rsidR="00224D6B" w:rsidRPr="00224D6B">
        <w:rPr>
          <w:rFonts w:ascii="Times New Roman" w:hAnsi="Times New Roman" w:cs="Times New Roman"/>
          <w:sz w:val="28"/>
          <w:szCs w:val="28"/>
        </w:rPr>
        <w:t xml:space="preserve"> </w:t>
      </w:r>
      <w:r w:rsidR="00224D6B" w:rsidRPr="00EB1D1D">
        <w:rPr>
          <w:rFonts w:ascii="Times New Roman" w:hAnsi="Times New Roman" w:cs="Times New Roman"/>
          <w:sz w:val="28"/>
          <w:szCs w:val="28"/>
        </w:rPr>
        <w:t>народу Казахстана</w:t>
      </w:r>
      <w:r w:rsidR="007F42B8" w:rsidRPr="00EB1D1D">
        <w:rPr>
          <w:rFonts w:ascii="Times New Roman" w:hAnsi="Times New Roman" w:cs="Times New Roman"/>
          <w:sz w:val="28"/>
          <w:szCs w:val="28"/>
        </w:rPr>
        <w:t xml:space="preserve">. </w:t>
      </w:r>
    </w:p>
    <w:p w:rsidR="00D4518C" w:rsidRPr="00EB1D1D" w:rsidRDefault="00224D6B" w:rsidP="003B4A39">
      <w:pPr>
        <w:tabs>
          <w:tab w:val="left" w:pos="1690"/>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Президент Республики Казахстан </w:t>
      </w:r>
      <w:r w:rsidR="00557AC1" w:rsidRPr="00EB1D1D">
        <w:rPr>
          <w:rFonts w:ascii="Times New Roman" w:hAnsi="Times New Roman" w:cs="Times New Roman"/>
          <w:sz w:val="28"/>
          <w:szCs w:val="28"/>
        </w:rPr>
        <w:t>К</w:t>
      </w:r>
      <w:r>
        <w:rPr>
          <w:rFonts w:ascii="Times New Roman" w:hAnsi="Times New Roman" w:cs="Times New Roman"/>
          <w:sz w:val="28"/>
          <w:szCs w:val="28"/>
        </w:rPr>
        <w:t>.</w:t>
      </w:r>
      <w:r w:rsidR="00557AC1" w:rsidRPr="00EB1D1D">
        <w:rPr>
          <w:rFonts w:ascii="Times New Roman" w:hAnsi="Times New Roman" w:cs="Times New Roman"/>
          <w:sz w:val="28"/>
          <w:szCs w:val="28"/>
        </w:rPr>
        <w:t>-Ж</w:t>
      </w:r>
      <w:r>
        <w:rPr>
          <w:rFonts w:ascii="Times New Roman" w:hAnsi="Times New Roman" w:cs="Times New Roman"/>
          <w:sz w:val="28"/>
          <w:szCs w:val="28"/>
        </w:rPr>
        <w:t>.</w:t>
      </w:r>
      <w:r w:rsidR="00557AC1" w:rsidRPr="00EB1D1D">
        <w:rPr>
          <w:rFonts w:ascii="Times New Roman" w:hAnsi="Times New Roman" w:cs="Times New Roman"/>
          <w:sz w:val="28"/>
          <w:szCs w:val="28"/>
        </w:rPr>
        <w:t xml:space="preserve"> Токаев</w:t>
      </w:r>
      <w:r>
        <w:rPr>
          <w:rFonts w:ascii="Times New Roman" w:hAnsi="Times New Roman" w:cs="Times New Roman"/>
          <w:sz w:val="28"/>
          <w:szCs w:val="28"/>
        </w:rPr>
        <w:t>.</w:t>
      </w:r>
      <w:r w:rsidR="00557AC1" w:rsidRPr="00EB1D1D">
        <w:rPr>
          <w:rFonts w:ascii="Times New Roman" w:hAnsi="Times New Roman" w:cs="Times New Roman"/>
          <w:sz w:val="28"/>
          <w:szCs w:val="28"/>
        </w:rPr>
        <w:t xml:space="preserve"> </w:t>
      </w:r>
      <w:r w:rsidR="001A5A62" w:rsidRPr="00EB1D1D">
        <w:rPr>
          <w:rFonts w:ascii="Times New Roman" w:hAnsi="Times New Roman" w:cs="Times New Roman"/>
          <w:sz w:val="28"/>
          <w:szCs w:val="28"/>
        </w:rPr>
        <w:t>Справедливое государство. Единая нация. Благополучное общество</w:t>
      </w:r>
      <w:r>
        <w:rPr>
          <w:rFonts w:ascii="Times New Roman" w:hAnsi="Times New Roman" w:cs="Times New Roman"/>
          <w:sz w:val="28"/>
          <w:szCs w:val="28"/>
        </w:rPr>
        <w:t>:</w:t>
      </w:r>
      <w:r w:rsidRPr="00224D6B">
        <w:rPr>
          <w:rFonts w:ascii="Times New Roman" w:hAnsi="Times New Roman" w:cs="Times New Roman"/>
          <w:sz w:val="28"/>
          <w:szCs w:val="28"/>
        </w:rPr>
        <w:t xml:space="preserve"> </w:t>
      </w:r>
      <w:r w:rsidRPr="00EB1D1D">
        <w:rPr>
          <w:rFonts w:ascii="Times New Roman" w:hAnsi="Times New Roman" w:cs="Times New Roman"/>
          <w:sz w:val="28"/>
          <w:szCs w:val="28"/>
        </w:rPr>
        <w:t>послание</w:t>
      </w:r>
      <w:r w:rsidRPr="00224D6B">
        <w:rPr>
          <w:rFonts w:ascii="Times New Roman" w:hAnsi="Times New Roman" w:cs="Times New Roman"/>
          <w:sz w:val="28"/>
          <w:szCs w:val="28"/>
        </w:rPr>
        <w:t xml:space="preserve"> </w:t>
      </w:r>
      <w:r w:rsidRPr="00EB1D1D">
        <w:rPr>
          <w:rFonts w:ascii="Times New Roman" w:hAnsi="Times New Roman" w:cs="Times New Roman"/>
          <w:sz w:val="28"/>
          <w:szCs w:val="28"/>
        </w:rPr>
        <w:t>народу Казахстана</w:t>
      </w:r>
      <w:r w:rsidR="001A5A62" w:rsidRPr="00EB1D1D">
        <w:rPr>
          <w:rFonts w:ascii="Times New Roman" w:hAnsi="Times New Roman" w:cs="Times New Roman"/>
          <w:sz w:val="28"/>
          <w:szCs w:val="28"/>
        </w:rPr>
        <w:t>.</w:t>
      </w:r>
    </w:p>
    <w:p w:rsidR="00A4104E" w:rsidRPr="00EB1D1D" w:rsidRDefault="00A4104E" w:rsidP="003B4A39">
      <w:pPr>
        <w:spacing w:after="0" w:line="240" w:lineRule="auto"/>
        <w:ind w:right="-1"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442F26" w:rsidRPr="00EB1D1D" w:rsidRDefault="00442F26" w:rsidP="003B4A39">
      <w:pPr>
        <w:spacing w:after="0" w:line="240" w:lineRule="auto"/>
        <w:ind w:right="-284" w:firstLine="426"/>
        <w:jc w:val="center"/>
        <w:rPr>
          <w:rFonts w:ascii="Times New Roman" w:hAnsi="Times New Roman" w:cs="Times New Roman"/>
          <w:b/>
          <w:sz w:val="28"/>
          <w:szCs w:val="28"/>
        </w:rPr>
      </w:pPr>
    </w:p>
    <w:p w:rsidR="00442F26" w:rsidRPr="00EB1D1D" w:rsidRDefault="00442F26" w:rsidP="003B4A39">
      <w:pPr>
        <w:spacing w:after="0" w:line="240" w:lineRule="auto"/>
        <w:ind w:right="-284" w:firstLine="426"/>
        <w:jc w:val="center"/>
        <w:rPr>
          <w:rFonts w:ascii="Times New Roman" w:hAnsi="Times New Roman" w:cs="Times New Roman"/>
          <w:b/>
          <w:sz w:val="28"/>
          <w:szCs w:val="28"/>
        </w:rPr>
      </w:pPr>
    </w:p>
    <w:p w:rsidR="00442F26" w:rsidRPr="00EB1D1D" w:rsidRDefault="00442F26" w:rsidP="003B4A39">
      <w:pPr>
        <w:spacing w:after="0" w:line="240" w:lineRule="auto"/>
        <w:ind w:right="-284" w:firstLine="426"/>
        <w:jc w:val="center"/>
        <w:rPr>
          <w:rFonts w:ascii="Times New Roman" w:hAnsi="Times New Roman" w:cs="Times New Roman"/>
          <w:b/>
          <w:sz w:val="28"/>
          <w:szCs w:val="28"/>
        </w:rPr>
      </w:pPr>
    </w:p>
    <w:p w:rsidR="00442F26" w:rsidRPr="00EB1D1D" w:rsidRDefault="00442F26" w:rsidP="003B4A39">
      <w:pPr>
        <w:spacing w:after="0" w:line="240" w:lineRule="auto"/>
        <w:ind w:right="-284" w:firstLine="426"/>
        <w:jc w:val="center"/>
        <w:rPr>
          <w:rFonts w:ascii="Times New Roman" w:hAnsi="Times New Roman" w:cs="Times New Roman"/>
          <w:b/>
          <w:sz w:val="28"/>
          <w:szCs w:val="28"/>
        </w:rPr>
      </w:pPr>
    </w:p>
    <w:p w:rsidR="00442F26" w:rsidRPr="00EB1D1D" w:rsidRDefault="00442F26" w:rsidP="003B4A39">
      <w:pPr>
        <w:spacing w:after="0" w:line="240" w:lineRule="auto"/>
        <w:ind w:right="-284" w:firstLine="426"/>
        <w:jc w:val="center"/>
        <w:rPr>
          <w:rFonts w:ascii="Times New Roman" w:hAnsi="Times New Roman" w:cs="Times New Roman"/>
          <w:b/>
          <w:sz w:val="28"/>
          <w:szCs w:val="28"/>
        </w:rPr>
      </w:pPr>
    </w:p>
    <w:p w:rsidR="00D658C2" w:rsidRPr="00EB1D1D" w:rsidRDefault="00D658C2" w:rsidP="003B4A39">
      <w:pPr>
        <w:spacing w:after="0" w:line="240" w:lineRule="auto"/>
        <w:ind w:right="-284" w:firstLine="426"/>
        <w:jc w:val="center"/>
        <w:rPr>
          <w:rFonts w:ascii="Times New Roman" w:hAnsi="Times New Roman" w:cs="Times New Roman"/>
          <w:b/>
          <w:sz w:val="28"/>
          <w:szCs w:val="28"/>
        </w:rPr>
      </w:pPr>
    </w:p>
    <w:p w:rsidR="00442F26" w:rsidRPr="00EB1D1D" w:rsidRDefault="00442F26" w:rsidP="003B4A39">
      <w:pPr>
        <w:spacing w:after="0" w:line="240" w:lineRule="auto"/>
        <w:ind w:right="-284" w:firstLine="426"/>
        <w:jc w:val="center"/>
        <w:rPr>
          <w:rFonts w:ascii="Times New Roman" w:hAnsi="Times New Roman" w:cs="Times New Roman"/>
          <w:b/>
          <w:sz w:val="28"/>
          <w:szCs w:val="28"/>
        </w:rPr>
      </w:pPr>
    </w:p>
    <w:p w:rsidR="00442F26" w:rsidRPr="00EB1D1D" w:rsidRDefault="00442F26"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A4104E" w:rsidRPr="00EB1D1D" w:rsidRDefault="00A4104E" w:rsidP="003B4A39">
      <w:pPr>
        <w:spacing w:after="0" w:line="240" w:lineRule="auto"/>
        <w:ind w:right="-284" w:firstLine="426"/>
        <w:jc w:val="center"/>
        <w:rPr>
          <w:rFonts w:ascii="Times New Roman" w:hAnsi="Times New Roman" w:cs="Times New Roman"/>
          <w:b/>
          <w:sz w:val="28"/>
          <w:szCs w:val="28"/>
        </w:rPr>
      </w:pPr>
    </w:p>
    <w:p w:rsidR="00E44829" w:rsidRPr="00EB1D1D" w:rsidRDefault="00E44829" w:rsidP="003B4A39">
      <w:pPr>
        <w:spacing w:after="0" w:line="240" w:lineRule="auto"/>
        <w:ind w:right="-284" w:firstLine="709"/>
        <w:jc w:val="center"/>
        <w:rPr>
          <w:rFonts w:ascii="Times New Roman" w:hAnsi="Times New Roman" w:cs="Times New Roman"/>
          <w:b/>
          <w:sz w:val="28"/>
          <w:szCs w:val="28"/>
        </w:rPr>
      </w:pPr>
    </w:p>
    <w:p w:rsidR="00A4104E" w:rsidRPr="00EB1D1D" w:rsidRDefault="00A4104E" w:rsidP="00A91C60">
      <w:pPr>
        <w:spacing w:after="0" w:line="240" w:lineRule="auto"/>
        <w:ind w:right="-284"/>
        <w:jc w:val="center"/>
        <w:rPr>
          <w:rFonts w:ascii="Times New Roman" w:hAnsi="Times New Roman" w:cs="Times New Roman"/>
          <w:b/>
          <w:sz w:val="28"/>
          <w:szCs w:val="28"/>
        </w:rPr>
      </w:pPr>
      <w:r w:rsidRPr="00EB1D1D">
        <w:rPr>
          <w:rFonts w:ascii="Times New Roman" w:hAnsi="Times New Roman" w:cs="Times New Roman"/>
          <w:b/>
          <w:sz w:val="28"/>
          <w:szCs w:val="28"/>
        </w:rPr>
        <w:lastRenderedPageBreak/>
        <w:t>ОПРЕДЕЛЕНИЯ</w:t>
      </w:r>
    </w:p>
    <w:p w:rsidR="00A4104E" w:rsidRPr="00EB1D1D" w:rsidRDefault="00A4104E" w:rsidP="003B4A39">
      <w:pPr>
        <w:spacing w:after="0" w:line="240" w:lineRule="auto"/>
        <w:ind w:right="-1"/>
        <w:jc w:val="center"/>
        <w:rPr>
          <w:rFonts w:ascii="Times New Roman" w:hAnsi="Times New Roman" w:cs="Times New Roman"/>
          <w:b/>
          <w:sz w:val="28"/>
          <w:szCs w:val="28"/>
        </w:rPr>
      </w:pPr>
    </w:p>
    <w:p w:rsidR="00A4104E" w:rsidRPr="00EB1D1D" w:rsidRDefault="00A4104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В настоящей диссертации применяются следующие термины с соответствующими определениями:</w:t>
      </w:r>
    </w:p>
    <w:p w:rsidR="00323DB7" w:rsidRPr="00EB1D1D" w:rsidRDefault="00AD0A13"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Стресс</w:t>
      </w:r>
      <w:r w:rsidRPr="00EB1D1D">
        <w:rPr>
          <w:rFonts w:ascii="Times New Roman" w:hAnsi="Times New Roman" w:cs="Times New Roman"/>
          <w:sz w:val="28"/>
          <w:szCs w:val="28"/>
        </w:rPr>
        <w:t xml:space="preserve"> –</w:t>
      </w:r>
      <w:r w:rsidR="000C2ADD" w:rsidRPr="00EB1D1D">
        <w:rPr>
          <w:rFonts w:ascii="Times New Roman" w:hAnsi="Times New Roman" w:cs="Times New Roman"/>
          <w:sz w:val="28"/>
          <w:szCs w:val="28"/>
        </w:rPr>
        <w:t xml:space="preserve"> неспецифическ</w:t>
      </w:r>
      <w:r w:rsidR="00323DB7" w:rsidRPr="00EB1D1D">
        <w:rPr>
          <w:rFonts w:ascii="Times New Roman" w:hAnsi="Times New Roman" w:cs="Times New Roman"/>
          <w:sz w:val="28"/>
          <w:szCs w:val="28"/>
        </w:rPr>
        <w:t xml:space="preserve">ая </w:t>
      </w:r>
      <w:r w:rsidRPr="00EB1D1D">
        <w:rPr>
          <w:rFonts w:ascii="Times New Roman" w:hAnsi="Times New Roman" w:cs="Times New Roman"/>
          <w:sz w:val="28"/>
          <w:szCs w:val="28"/>
        </w:rPr>
        <w:t>психофизи</w:t>
      </w:r>
      <w:r w:rsidR="000C2ADD" w:rsidRPr="00EB1D1D">
        <w:rPr>
          <w:rFonts w:ascii="Times New Roman" w:hAnsi="Times New Roman" w:cs="Times New Roman"/>
          <w:sz w:val="28"/>
          <w:szCs w:val="28"/>
        </w:rPr>
        <w:t>ологи</w:t>
      </w:r>
      <w:r w:rsidRPr="00EB1D1D">
        <w:rPr>
          <w:rFonts w:ascii="Times New Roman" w:hAnsi="Times New Roman" w:cs="Times New Roman"/>
          <w:sz w:val="28"/>
          <w:szCs w:val="28"/>
        </w:rPr>
        <w:t>ческ</w:t>
      </w:r>
      <w:r w:rsidR="00323DB7" w:rsidRPr="00EB1D1D">
        <w:rPr>
          <w:rFonts w:ascii="Times New Roman" w:hAnsi="Times New Roman" w:cs="Times New Roman"/>
          <w:sz w:val="28"/>
          <w:szCs w:val="28"/>
        </w:rPr>
        <w:t xml:space="preserve">ая </w:t>
      </w:r>
      <w:r w:rsidR="00A36002" w:rsidRPr="00EB1D1D">
        <w:rPr>
          <w:rFonts w:ascii="Times New Roman" w:hAnsi="Times New Roman" w:cs="Times New Roman"/>
          <w:sz w:val="28"/>
          <w:szCs w:val="28"/>
        </w:rPr>
        <w:t>реакци</w:t>
      </w:r>
      <w:r w:rsidR="00323DB7" w:rsidRPr="00EB1D1D">
        <w:rPr>
          <w:rFonts w:ascii="Times New Roman" w:hAnsi="Times New Roman" w:cs="Times New Roman"/>
          <w:sz w:val="28"/>
          <w:szCs w:val="28"/>
        </w:rPr>
        <w:t>я на экстремальные воздействия, направленная на адаптацию организма к новым условиям с целью сохранения гомеостаза.</w:t>
      </w:r>
    </w:p>
    <w:p w:rsidR="00323DB7" w:rsidRPr="00EB1D1D" w:rsidRDefault="00323DB7"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Психологический стресс</w:t>
      </w:r>
      <w:r w:rsidRPr="00EB1D1D">
        <w:rPr>
          <w:rFonts w:ascii="Times New Roman" w:hAnsi="Times New Roman" w:cs="Times New Roman"/>
          <w:sz w:val="28"/>
          <w:szCs w:val="28"/>
        </w:rPr>
        <w:t xml:space="preserve"> – особое состояние организма и психики, формирующееся в результате воздействия психогенных стресс-факторов и характеризующееся нарушениями психофизиологического статуса и поведения индивида. </w:t>
      </w:r>
    </w:p>
    <w:p w:rsidR="00C1784D" w:rsidRPr="00EB1D1D" w:rsidRDefault="002208BD" w:rsidP="003B4A39">
      <w:pPr>
        <w:tabs>
          <w:tab w:val="left" w:pos="2460"/>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Академический стресс</w:t>
      </w:r>
      <w:r w:rsidR="00323DB7" w:rsidRPr="00EB1D1D">
        <w:rPr>
          <w:rFonts w:ascii="Times New Roman" w:hAnsi="Times New Roman" w:cs="Times New Roman"/>
          <w:sz w:val="28"/>
          <w:szCs w:val="28"/>
        </w:rPr>
        <w:t xml:space="preserve"> –</w:t>
      </w:r>
      <w:r w:rsidR="00C1784D" w:rsidRPr="00EB1D1D">
        <w:rPr>
          <w:rFonts w:ascii="Times New Roman" w:hAnsi="Times New Roman" w:cs="Times New Roman"/>
          <w:sz w:val="28"/>
          <w:szCs w:val="28"/>
        </w:rPr>
        <w:t xml:space="preserve"> специфическое состояние психофизиологического напряжения, возникающее в контексте особых условий и требований учебной деятельности, воспринимаемых студентом как субъективно значимые и существенно превышающие его ресурсы. </w:t>
      </w:r>
    </w:p>
    <w:p w:rsidR="00200ECA" w:rsidRPr="00EB1D1D" w:rsidRDefault="00905B0F"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Проактивн</w:t>
      </w:r>
      <w:r w:rsidR="00791D0D" w:rsidRPr="00EB1D1D">
        <w:rPr>
          <w:rFonts w:ascii="Times New Roman" w:hAnsi="Times New Roman" w:cs="Times New Roman"/>
          <w:b/>
          <w:sz w:val="28"/>
          <w:szCs w:val="28"/>
        </w:rPr>
        <w:t>ое совладание (проактивн</w:t>
      </w:r>
      <w:r w:rsidRPr="00EB1D1D">
        <w:rPr>
          <w:rFonts w:ascii="Times New Roman" w:hAnsi="Times New Roman" w:cs="Times New Roman"/>
          <w:b/>
          <w:sz w:val="28"/>
          <w:szCs w:val="28"/>
        </w:rPr>
        <w:t>ый копинг</w:t>
      </w:r>
      <w:r w:rsidR="00791D0D" w:rsidRPr="00EB1D1D">
        <w:rPr>
          <w:rFonts w:ascii="Times New Roman" w:hAnsi="Times New Roman" w:cs="Times New Roman"/>
          <w:b/>
          <w:sz w:val="28"/>
          <w:szCs w:val="28"/>
        </w:rPr>
        <w:t>)</w:t>
      </w:r>
      <w:r w:rsidRPr="00EB1D1D">
        <w:rPr>
          <w:rFonts w:ascii="Times New Roman" w:hAnsi="Times New Roman" w:cs="Times New Roman"/>
          <w:sz w:val="28"/>
          <w:szCs w:val="28"/>
        </w:rPr>
        <w:t xml:space="preserve"> – осознанное </w:t>
      </w:r>
      <w:r w:rsidR="00200ECA" w:rsidRPr="00EB1D1D">
        <w:rPr>
          <w:rFonts w:ascii="Times New Roman" w:hAnsi="Times New Roman" w:cs="Times New Roman"/>
          <w:sz w:val="28"/>
          <w:szCs w:val="28"/>
        </w:rPr>
        <w:t>предвосхищающее</w:t>
      </w:r>
      <w:r w:rsidRPr="00EB1D1D">
        <w:rPr>
          <w:rFonts w:ascii="Times New Roman" w:hAnsi="Times New Roman" w:cs="Times New Roman"/>
          <w:sz w:val="28"/>
          <w:szCs w:val="28"/>
        </w:rPr>
        <w:t xml:space="preserve"> совладающее поведение, </w:t>
      </w:r>
      <w:r w:rsidR="00200ECA" w:rsidRPr="00EB1D1D">
        <w:rPr>
          <w:rFonts w:ascii="Times New Roman" w:hAnsi="Times New Roman" w:cs="Times New Roman"/>
          <w:sz w:val="28"/>
          <w:szCs w:val="28"/>
        </w:rPr>
        <w:t>связанное с накоплением ресурсов</w:t>
      </w:r>
      <w:r w:rsidR="00DD0BA0" w:rsidRPr="00EB1D1D">
        <w:rPr>
          <w:rFonts w:ascii="Times New Roman" w:hAnsi="Times New Roman" w:cs="Times New Roman"/>
          <w:sz w:val="28"/>
          <w:szCs w:val="28"/>
        </w:rPr>
        <w:t xml:space="preserve"> для</w:t>
      </w:r>
      <w:r w:rsidRPr="00EB1D1D">
        <w:rPr>
          <w:rFonts w:ascii="Times New Roman" w:hAnsi="Times New Roman" w:cs="Times New Roman"/>
          <w:sz w:val="28"/>
          <w:szCs w:val="28"/>
        </w:rPr>
        <w:t xml:space="preserve"> </w:t>
      </w:r>
      <w:r w:rsidR="00200ECA" w:rsidRPr="00EB1D1D">
        <w:rPr>
          <w:rFonts w:ascii="Times New Roman" w:hAnsi="Times New Roman" w:cs="Times New Roman"/>
          <w:sz w:val="28"/>
          <w:szCs w:val="28"/>
        </w:rPr>
        <w:t>предупреждения</w:t>
      </w:r>
      <w:r w:rsidR="00DD0BA0" w:rsidRPr="00EB1D1D">
        <w:rPr>
          <w:rFonts w:ascii="Times New Roman" w:hAnsi="Times New Roman" w:cs="Times New Roman"/>
          <w:sz w:val="28"/>
          <w:szCs w:val="28"/>
        </w:rPr>
        <w:t xml:space="preserve"> </w:t>
      </w:r>
      <w:r w:rsidRPr="00EB1D1D">
        <w:rPr>
          <w:rFonts w:ascii="Times New Roman" w:hAnsi="Times New Roman" w:cs="Times New Roman"/>
          <w:sz w:val="28"/>
          <w:szCs w:val="28"/>
        </w:rPr>
        <w:t>и преодоле</w:t>
      </w:r>
      <w:r w:rsidR="00DD0BA0" w:rsidRPr="00EB1D1D">
        <w:rPr>
          <w:rFonts w:ascii="Times New Roman" w:hAnsi="Times New Roman" w:cs="Times New Roman"/>
          <w:sz w:val="28"/>
          <w:szCs w:val="28"/>
        </w:rPr>
        <w:t xml:space="preserve">ния </w:t>
      </w:r>
      <w:r w:rsidRPr="00EB1D1D">
        <w:rPr>
          <w:rFonts w:ascii="Times New Roman" w:hAnsi="Times New Roman" w:cs="Times New Roman"/>
          <w:sz w:val="28"/>
          <w:szCs w:val="28"/>
        </w:rPr>
        <w:t>стрессовы</w:t>
      </w:r>
      <w:r w:rsidR="00DD0BA0" w:rsidRPr="00EB1D1D">
        <w:rPr>
          <w:rFonts w:ascii="Times New Roman" w:hAnsi="Times New Roman" w:cs="Times New Roman"/>
          <w:sz w:val="28"/>
          <w:szCs w:val="28"/>
        </w:rPr>
        <w:t>х</w:t>
      </w:r>
      <w:r w:rsidR="00200ECA" w:rsidRPr="00EB1D1D">
        <w:rPr>
          <w:rFonts w:ascii="Times New Roman" w:hAnsi="Times New Roman" w:cs="Times New Roman"/>
          <w:sz w:val="28"/>
          <w:szCs w:val="28"/>
        </w:rPr>
        <w:t xml:space="preserve"> ситуаций</w:t>
      </w:r>
      <w:r w:rsidR="00791D0D" w:rsidRPr="00EB1D1D">
        <w:rPr>
          <w:rFonts w:ascii="Times New Roman" w:hAnsi="Times New Roman" w:cs="Times New Roman"/>
          <w:sz w:val="28"/>
          <w:szCs w:val="28"/>
        </w:rPr>
        <w:t>,</w:t>
      </w:r>
      <w:r w:rsidR="00DD0BA0" w:rsidRPr="00EB1D1D">
        <w:rPr>
          <w:rFonts w:ascii="Times New Roman" w:hAnsi="Times New Roman" w:cs="Times New Roman"/>
          <w:sz w:val="28"/>
          <w:szCs w:val="28"/>
        </w:rPr>
        <w:t xml:space="preserve"> </w:t>
      </w:r>
      <w:r w:rsidR="00791D0D" w:rsidRPr="00EB1D1D">
        <w:rPr>
          <w:rFonts w:ascii="Times New Roman" w:hAnsi="Times New Roman" w:cs="Times New Roman"/>
          <w:sz w:val="28"/>
          <w:szCs w:val="28"/>
        </w:rPr>
        <w:t xml:space="preserve">и </w:t>
      </w:r>
      <w:r w:rsidR="00DD0BA0" w:rsidRPr="00EB1D1D">
        <w:rPr>
          <w:rFonts w:ascii="Times New Roman" w:hAnsi="Times New Roman" w:cs="Times New Roman"/>
          <w:sz w:val="28"/>
          <w:szCs w:val="28"/>
        </w:rPr>
        <w:t xml:space="preserve">способствующее достижению </w:t>
      </w:r>
      <w:r w:rsidR="00791D0D" w:rsidRPr="00EB1D1D">
        <w:rPr>
          <w:rFonts w:ascii="Times New Roman" w:hAnsi="Times New Roman" w:cs="Times New Roman"/>
          <w:sz w:val="28"/>
          <w:szCs w:val="28"/>
        </w:rPr>
        <w:t xml:space="preserve">учебных </w:t>
      </w:r>
      <w:r w:rsidR="00DD0BA0" w:rsidRPr="00EB1D1D">
        <w:rPr>
          <w:rFonts w:ascii="Times New Roman" w:hAnsi="Times New Roman" w:cs="Times New Roman"/>
          <w:sz w:val="28"/>
          <w:szCs w:val="28"/>
        </w:rPr>
        <w:t>целей и личностному росту</w:t>
      </w:r>
      <w:r w:rsidR="00791D0D" w:rsidRPr="00EB1D1D">
        <w:rPr>
          <w:rFonts w:ascii="Times New Roman" w:hAnsi="Times New Roman" w:cs="Times New Roman"/>
          <w:sz w:val="28"/>
          <w:szCs w:val="28"/>
        </w:rPr>
        <w:t xml:space="preserve"> студентов</w:t>
      </w:r>
      <w:r w:rsidR="00DD0BA0" w:rsidRPr="00EB1D1D">
        <w:rPr>
          <w:rFonts w:ascii="Times New Roman" w:hAnsi="Times New Roman" w:cs="Times New Roman"/>
          <w:sz w:val="28"/>
          <w:szCs w:val="28"/>
        </w:rPr>
        <w:t>.</w:t>
      </w:r>
      <w:r w:rsidR="00200ECA" w:rsidRPr="00EB1D1D">
        <w:t xml:space="preserve"> </w:t>
      </w:r>
    </w:p>
    <w:p w:rsidR="009A4235" w:rsidRPr="00EB1D1D" w:rsidRDefault="00200ECA"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Ресурсы проактивного совладания</w:t>
      </w:r>
      <w:r w:rsidRPr="00EB1D1D">
        <w:rPr>
          <w:rFonts w:ascii="Times New Roman" w:hAnsi="Times New Roman" w:cs="Times New Roman"/>
          <w:sz w:val="28"/>
          <w:szCs w:val="28"/>
        </w:rPr>
        <w:t xml:space="preserve"> </w:t>
      </w:r>
      <w:r w:rsidR="00791D0D" w:rsidRPr="00EB1D1D">
        <w:rPr>
          <w:rFonts w:ascii="Times New Roman" w:hAnsi="Times New Roman" w:cs="Times New Roman"/>
          <w:b/>
          <w:sz w:val="28"/>
          <w:szCs w:val="28"/>
        </w:rPr>
        <w:t>(проактивные копинг-ресурсы)</w:t>
      </w:r>
      <w:r w:rsidR="00791D0D"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 система </w:t>
      </w:r>
      <w:r w:rsidR="009A4235" w:rsidRPr="00EB1D1D">
        <w:rPr>
          <w:rFonts w:ascii="Times New Roman" w:hAnsi="Times New Roman" w:cs="Times New Roman"/>
          <w:sz w:val="28"/>
          <w:szCs w:val="28"/>
        </w:rPr>
        <w:t>средовых и личностных характеристик, а также знаний, умений</w:t>
      </w:r>
      <w:r w:rsidR="004978EB" w:rsidRPr="00EB1D1D">
        <w:rPr>
          <w:rFonts w:ascii="Times New Roman" w:hAnsi="Times New Roman" w:cs="Times New Roman"/>
          <w:sz w:val="28"/>
          <w:szCs w:val="28"/>
        </w:rPr>
        <w:t>,</w:t>
      </w:r>
      <w:r w:rsidR="009A4235" w:rsidRPr="00EB1D1D">
        <w:rPr>
          <w:rFonts w:ascii="Times New Roman" w:hAnsi="Times New Roman" w:cs="Times New Roman"/>
          <w:sz w:val="28"/>
          <w:szCs w:val="28"/>
        </w:rPr>
        <w:t xml:space="preserve"> навыков эффективного обучения, применяемых личностью для предотвращения и купирования стресса.</w:t>
      </w:r>
    </w:p>
    <w:p w:rsidR="00351A80" w:rsidRPr="00EB1D1D" w:rsidRDefault="00351A80"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 xml:space="preserve">Мотивационно-волевой ресурс проактивного совладания </w:t>
      </w:r>
      <w:r w:rsidRPr="00EB1D1D">
        <w:rPr>
          <w:rFonts w:ascii="Times New Roman" w:hAnsi="Times New Roman" w:cs="Times New Roman"/>
          <w:sz w:val="28"/>
          <w:szCs w:val="28"/>
        </w:rPr>
        <w:t>–</w:t>
      </w:r>
      <w:r w:rsidRPr="00EB1D1D">
        <w:rPr>
          <w:rFonts w:ascii="Times New Roman" w:hAnsi="Times New Roman" w:cs="Times New Roman"/>
          <w:b/>
          <w:sz w:val="28"/>
          <w:szCs w:val="28"/>
        </w:rPr>
        <w:t xml:space="preserve"> </w:t>
      </w:r>
      <w:r w:rsidR="00AD633A" w:rsidRPr="00EB1D1D">
        <w:rPr>
          <w:rFonts w:ascii="Times New Roman" w:hAnsi="Times New Roman" w:cs="Times New Roman"/>
          <w:sz w:val="28"/>
          <w:szCs w:val="28"/>
        </w:rPr>
        <w:t xml:space="preserve">система мотивационных и волевых </w:t>
      </w:r>
      <w:r w:rsidR="00A32772" w:rsidRPr="00EB1D1D">
        <w:rPr>
          <w:rFonts w:ascii="Times New Roman" w:hAnsi="Times New Roman" w:cs="Times New Roman"/>
          <w:sz w:val="28"/>
          <w:szCs w:val="28"/>
        </w:rPr>
        <w:t>характеристик</w:t>
      </w:r>
      <w:r w:rsidR="00AD633A" w:rsidRPr="00EB1D1D">
        <w:rPr>
          <w:rFonts w:ascii="Times New Roman" w:hAnsi="Times New Roman" w:cs="Times New Roman"/>
          <w:sz w:val="28"/>
          <w:szCs w:val="28"/>
        </w:rPr>
        <w:t>,</w:t>
      </w:r>
      <w:r w:rsidR="00AD633A" w:rsidRPr="00EB1D1D">
        <w:rPr>
          <w:rFonts w:ascii="Times New Roman" w:hAnsi="Times New Roman" w:cs="Times New Roman"/>
          <w:b/>
          <w:sz w:val="28"/>
          <w:szCs w:val="28"/>
        </w:rPr>
        <w:t xml:space="preserve"> </w:t>
      </w:r>
      <w:r w:rsidR="00AD633A" w:rsidRPr="00EB1D1D">
        <w:rPr>
          <w:rFonts w:ascii="Times New Roman" w:hAnsi="Times New Roman" w:cs="Times New Roman"/>
          <w:sz w:val="28"/>
          <w:szCs w:val="28"/>
        </w:rPr>
        <w:t xml:space="preserve">поддерживающих </w:t>
      </w:r>
      <w:r w:rsidRPr="00EB1D1D">
        <w:rPr>
          <w:rFonts w:ascii="Times New Roman" w:hAnsi="Times New Roman" w:cs="Times New Roman"/>
          <w:sz w:val="28"/>
          <w:szCs w:val="28"/>
        </w:rPr>
        <w:t>способность</w:t>
      </w:r>
      <w:r w:rsidR="00A32772" w:rsidRPr="00EB1D1D">
        <w:rPr>
          <w:rFonts w:ascii="Times New Roman" w:hAnsi="Times New Roman" w:cs="Times New Roman"/>
          <w:b/>
          <w:sz w:val="28"/>
          <w:szCs w:val="28"/>
        </w:rPr>
        <w:t xml:space="preserve"> </w:t>
      </w:r>
      <w:r w:rsidR="00A32772" w:rsidRPr="00EB1D1D">
        <w:rPr>
          <w:rFonts w:ascii="Times New Roman" w:hAnsi="Times New Roman" w:cs="Times New Roman"/>
          <w:sz w:val="28"/>
          <w:szCs w:val="28"/>
        </w:rPr>
        <w:t>личности</w:t>
      </w:r>
      <w:r w:rsidRPr="00EB1D1D">
        <w:rPr>
          <w:rFonts w:ascii="Times New Roman" w:hAnsi="Times New Roman" w:cs="Times New Roman"/>
          <w:b/>
          <w:sz w:val="28"/>
          <w:szCs w:val="28"/>
        </w:rPr>
        <w:t xml:space="preserve"> </w:t>
      </w:r>
      <w:r w:rsidRPr="00EB1D1D">
        <w:rPr>
          <w:rFonts w:ascii="Times New Roman" w:hAnsi="Times New Roman" w:cs="Times New Roman"/>
          <w:sz w:val="28"/>
          <w:szCs w:val="28"/>
        </w:rPr>
        <w:t xml:space="preserve">к </w:t>
      </w:r>
      <w:r w:rsidR="00D75E8D" w:rsidRPr="00EB1D1D">
        <w:rPr>
          <w:rFonts w:ascii="Times New Roman" w:hAnsi="Times New Roman" w:cs="Times New Roman"/>
          <w:sz w:val="28"/>
          <w:szCs w:val="28"/>
        </w:rPr>
        <w:t>осознанно</w:t>
      </w:r>
      <w:r w:rsidR="00AD633A" w:rsidRPr="00EB1D1D">
        <w:rPr>
          <w:rFonts w:ascii="Times New Roman" w:hAnsi="Times New Roman" w:cs="Times New Roman"/>
          <w:sz w:val="28"/>
          <w:szCs w:val="28"/>
        </w:rPr>
        <w:t xml:space="preserve">й </w:t>
      </w:r>
      <w:r w:rsidRPr="00EB1D1D">
        <w:rPr>
          <w:rFonts w:ascii="Times New Roman" w:hAnsi="Times New Roman" w:cs="Times New Roman"/>
          <w:sz w:val="28"/>
          <w:szCs w:val="28"/>
        </w:rPr>
        <w:t xml:space="preserve">самодетерминации поведения, </w:t>
      </w:r>
      <w:r w:rsidR="007A7BED" w:rsidRPr="00EB1D1D">
        <w:rPr>
          <w:rFonts w:ascii="Times New Roman" w:hAnsi="Times New Roman" w:cs="Times New Roman"/>
          <w:sz w:val="28"/>
          <w:szCs w:val="28"/>
        </w:rPr>
        <w:t>направленно</w:t>
      </w:r>
      <w:r w:rsidR="004E5077" w:rsidRPr="00EB1D1D">
        <w:rPr>
          <w:rFonts w:ascii="Times New Roman" w:hAnsi="Times New Roman" w:cs="Times New Roman"/>
          <w:sz w:val="28"/>
          <w:szCs w:val="28"/>
        </w:rPr>
        <w:t>й</w:t>
      </w:r>
      <w:r w:rsidR="007A7BED" w:rsidRPr="00EB1D1D">
        <w:rPr>
          <w:rFonts w:ascii="Times New Roman" w:hAnsi="Times New Roman" w:cs="Times New Roman"/>
          <w:sz w:val="28"/>
          <w:szCs w:val="28"/>
        </w:rPr>
        <w:t xml:space="preserve"> на активно-преобразующую деятельность по преодолению стресса.</w:t>
      </w:r>
      <w:r w:rsidRPr="00EB1D1D">
        <w:rPr>
          <w:rFonts w:ascii="Times New Roman" w:hAnsi="Times New Roman" w:cs="Times New Roman"/>
          <w:sz w:val="28"/>
          <w:szCs w:val="28"/>
        </w:rPr>
        <w:t xml:space="preserve"> </w:t>
      </w:r>
    </w:p>
    <w:p w:rsidR="00D75E8D" w:rsidRPr="00EB1D1D" w:rsidRDefault="00D75E8D"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Когнитивно-деятельностный ресурс</w:t>
      </w:r>
      <w:r w:rsidRPr="00EB1D1D">
        <w:rPr>
          <w:rFonts w:ascii="Times New Roman" w:hAnsi="Times New Roman" w:cs="Times New Roman"/>
          <w:sz w:val="28"/>
          <w:szCs w:val="28"/>
        </w:rPr>
        <w:t xml:space="preserve"> </w:t>
      </w:r>
      <w:r w:rsidRPr="00EB1D1D">
        <w:rPr>
          <w:rFonts w:ascii="Times New Roman" w:hAnsi="Times New Roman" w:cs="Times New Roman"/>
          <w:b/>
          <w:sz w:val="28"/>
          <w:szCs w:val="28"/>
        </w:rPr>
        <w:t xml:space="preserve">проактивного совладания </w:t>
      </w:r>
      <w:r w:rsidRPr="00EB1D1D">
        <w:rPr>
          <w:rFonts w:ascii="Times New Roman" w:hAnsi="Times New Roman" w:cs="Times New Roman"/>
          <w:sz w:val="28"/>
          <w:szCs w:val="28"/>
        </w:rPr>
        <w:t xml:space="preserve">– </w:t>
      </w:r>
      <w:r w:rsidR="00AD633A" w:rsidRPr="00EB1D1D">
        <w:rPr>
          <w:rFonts w:ascii="Times New Roman" w:hAnsi="Times New Roman" w:cs="Times New Roman"/>
          <w:sz w:val="28"/>
          <w:szCs w:val="28"/>
        </w:rPr>
        <w:t xml:space="preserve">система </w:t>
      </w:r>
      <w:r w:rsidRPr="00EB1D1D">
        <w:rPr>
          <w:rFonts w:ascii="Times New Roman" w:hAnsi="Times New Roman" w:cs="Times New Roman"/>
          <w:sz w:val="28"/>
          <w:szCs w:val="28"/>
        </w:rPr>
        <w:t>интеллектуальных способностей, учебных стратегий и навыков организации деятельности, способствующих эффективному оцениванию потенциального стресса, прогнозированию его исхода и планированию копинг-поведения.</w:t>
      </w:r>
    </w:p>
    <w:p w:rsidR="00AD633A" w:rsidRPr="00EB1D1D" w:rsidRDefault="00D75E8D" w:rsidP="003B4A39">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 xml:space="preserve">Аффективный ресурс проактивного совладания </w:t>
      </w:r>
      <w:r w:rsidRPr="00EB1D1D">
        <w:rPr>
          <w:rFonts w:ascii="Times New Roman" w:hAnsi="Times New Roman" w:cs="Times New Roman"/>
          <w:sz w:val="28"/>
          <w:szCs w:val="28"/>
        </w:rPr>
        <w:t xml:space="preserve">– </w:t>
      </w:r>
      <w:r w:rsidR="00AD633A" w:rsidRPr="00EB1D1D">
        <w:rPr>
          <w:rFonts w:ascii="Times New Roman" w:hAnsi="Times New Roman" w:cs="Times New Roman"/>
          <w:sz w:val="28"/>
          <w:szCs w:val="28"/>
        </w:rPr>
        <w:t xml:space="preserve">система эмоциональных характеристик, обеспечивающих </w:t>
      </w:r>
      <w:r w:rsidR="009B356B" w:rsidRPr="00EB1D1D">
        <w:rPr>
          <w:rFonts w:ascii="Times New Roman" w:hAnsi="Times New Roman" w:cs="Times New Roman"/>
          <w:sz w:val="28"/>
          <w:szCs w:val="28"/>
        </w:rPr>
        <w:t xml:space="preserve">адекватное </w:t>
      </w:r>
      <w:r w:rsidR="00AD633A" w:rsidRPr="00EB1D1D">
        <w:rPr>
          <w:rFonts w:ascii="Times New Roman" w:hAnsi="Times New Roman" w:cs="Times New Roman"/>
          <w:sz w:val="28"/>
          <w:szCs w:val="28"/>
        </w:rPr>
        <w:t>аффективное оценивание ситуации и использование эмоциональной информации для предвосхищения и преодоления стресса.</w:t>
      </w:r>
    </w:p>
    <w:p w:rsidR="00242B84" w:rsidRPr="00EB1D1D" w:rsidRDefault="00AD633A" w:rsidP="003B4A39">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Социальный ресурс</w:t>
      </w:r>
      <w:r w:rsidRPr="00EB1D1D">
        <w:rPr>
          <w:rFonts w:ascii="Times New Roman" w:hAnsi="Times New Roman" w:cs="Times New Roman"/>
          <w:sz w:val="28"/>
          <w:szCs w:val="28"/>
        </w:rPr>
        <w:t xml:space="preserve"> </w:t>
      </w:r>
      <w:r w:rsidRPr="00EB1D1D">
        <w:rPr>
          <w:rFonts w:ascii="Times New Roman" w:hAnsi="Times New Roman" w:cs="Times New Roman"/>
          <w:b/>
          <w:sz w:val="28"/>
          <w:szCs w:val="28"/>
        </w:rPr>
        <w:t xml:space="preserve">проактивного совладания </w:t>
      </w:r>
      <w:r w:rsidRPr="00EB1D1D">
        <w:rPr>
          <w:rFonts w:ascii="Times New Roman" w:hAnsi="Times New Roman" w:cs="Times New Roman"/>
          <w:sz w:val="28"/>
          <w:szCs w:val="28"/>
        </w:rPr>
        <w:t>– система коммуникативных качеств личности и особенности ее социального окружения, обеспечивающие выбор конструктивных стратегий совладания со стрессом.</w:t>
      </w:r>
    </w:p>
    <w:p w:rsidR="00727B58" w:rsidRPr="00EB1D1D" w:rsidRDefault="00727B58"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 xml:space="preserve">Рефлексивный ресурс проактивного совладания </w:t>
      </w:r>
      <w:r w:rsidRPr="00EB1D1D">
        <w:rPr>
          <w:rFonts w:ascii="Times New Roman" w:hAnsi="Times New Roman" w:cs="Times New Roman"/>
          <w:sz w:val="28"/>
          <w:szCs w:val="28"/>
        </w:rPr>
        <w:t>– система рефлексивной регуляции, обеспечивающей способность к объективной оценке и анализу собственного совладающего потенциала, поведения и личностных особенностей в качестве факторов, позволяющих совладать со стрессом.</w:t>
      </w:r>
    </w:p>
    <w:p w:rsidR="00242B84" w:rsidRPr="00EB1D1D" w:rsidRDefault="00242B84" w:rsidP="003B4A39">
      <w:pPr>
        <w:spacing w:after="0" w:line="240" w:lineRule="auto"/>
        <w:ind w:right="-1" w:firstLine="709"/>
        <w:jc w:val="both"/>
        <w:rPr>
          <w:rFonts w:ascii="Times New Roman" w:hAnsi="Times New Roman" w:cs="Times New Roman"/>
          <w:sz w:val="28"/>
          <w:szCs w:val="28"/>
        </w:rPr>
      </w:pPr>
    </w:p>
    <w:p w:rsidR="00A4104E" w:rsidRPr="00EB1D1D" w:rsidRDefault="00A4104E" w:rsidP="003B4A39">
      <w:pPr>
        <w:spacing w:after="0" w:line="240" w:lineRule="auto"/>
        <w:ind w:right="-1"/>
        <w:jc w:val="center"/>
        <w:rPr>
          <w:rFonts w:ascii="Times New Roman" w:hAnsi="Times New Roman" w:cs="Times New Roman"/>
          <w:sz w:val="28"/>
          <w:szCs w:val="28"/>
        </w:rPr>
      </w:pPr>
      <w:r w:rsidRPr="00EB1D1D">
        <w:rPr>
          <w:rFonts w:ascii="Times New Roman" w:hAnsi="Times New Roman" w:cs="Times New Roman"/>
          <w:b/>
          <w:sz w:val="28"/>
          <w:szCs w:val="28"/>
        </w:rPr>
        <w:lastRenderedPageBreak/>
        <w:t>ОБОЗНАЧЕНИЯ И СОКРАЩЕНИЯ</w:t>
      </w:r>
    </w:p>
    <w:p w:rsidR="00AA0BC3" w:rsidRPr="00EB1D1D" w:rsidRDefault="00AA0BC3" w:rsidP="003B4A39">
      <w:pPr>
        <w:spacing w:after="0" w:line="240" w:lineRule="auto"/>
        <w:ind w:right="-284" w:firstLine="426"/>
        <w:jc w:val="center"/>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762"/>
      </w:tblGrid>
      <w:tr w:rsidR="00A4104E" w:rsidRPr="00EB1D1D" w:rsidTr="003B4A39">
        <w:tc>
          <w:tcPr>
            <w:tcW w:w="1809" w:type="dxa"/>
          </w:tcPr>
          <w:p w:rsidR="00A4104E" w:rsidRPr="00EB1D1D" w:rsidRDefault="000E3E9C" w:rsidP="003B4A39">
            <w:pPr>
              <w:rPr>
                <w:rFonts w:ascii="Times New Roman" w:hAnsi="Times New Roman" w:cs="Times New Roman"/>
                <w:sz w:val="28"/>
                <w:szCs w:val="28"/>
              </w:rPr>
            </w:pPr>
            <w:r w:rsidRPr="00EB1D1D">
              <w:rPr>
                <w:rFonts w:ascii="Times New Roman" w:hAnsi="Times New Roman" w:cs="Times New Roman"/>
                <w:sz w:val="28"/>
                <w:szCs w:val="28"/>
              </w:rPr>
              <w:t>Вуз</w:t>
            </w:r>
            <w:r w:rsidR="00A4104E" w:rsidRPr="00EB1D1D">
              <w:rPr>
                <w:rFonts w:ascii="Times New Roman" w:hAnsi="Times New Roman" w:cs="Times New Roman"/>
                <w:sz w:val="28"/>
                <w:szCs w:val="28"/>
              </w:rPr>
              <w:t xml:space="preserve"> </w:t>
            </w:r>
          </w:p>
        </w:tc>
        <w:tc>
          <w:tcPr>
            <w:tcW w:w="7762" w:type="dxa"/>
          </w:tcPr>
          <w:p w:rsidR="00A4104E" w:rsidRPr="00EB1D1D" w:rsidRDefault="00010748" w:rsidP="003B4A39">
            <w:pPr>
              <w:ind w:right="-1"/>
              <w:jc w:val="both"/>
              <w:rPr>
                <w:rFonts w:ascii="Times New Roman" w:hAnsi="Times New Roman" w:cs="Times New Roman"/>
                <w:sz w:val="28"/>
                <w:szCs w:val="28"/>
              </w:rPr>
            </w:pPr>
            <w:r w:rsidRPr="00EB1D1D">
              <w:rPr>
                <w:rFonts w:ascii="Times New Roman" w:hAnsi="Times New Roman" w:cs="Times New Roman"/>
                <w:sz w:val="28"/>
                <w:szCs w:val="28"/>
              </w:rPr>
              <w:t xml:space="preserve">– </w:t>
            </w:r>
            <w:r w:rsidR="000E3E9C" w:rsidRPr="00EB1D1D">
              <w:rPr>
                <w:rFonts w:ascii="Times New Roman" w:hAnsi="Times New Roman" w:cs="Times New Roman"/>
                <w:sz w:val="28"/>
                <w:szCs w:val="28"/>
              </w:rPr>
              <w:t>высшее учебное заведение</w:t>
            </w:r>
          </w:p>
        </w:tc>
      </w:tr>
      <w:tr w:rsidR="00A4104E" w:rsidRPr="00EB1D1D" w:rsidTr="003B4A39">
        <w:tc>
          <w:tcPr>
            <w:tcW w:w="1809" w:type="dxa"/>
          </w:tcPr>
          <w:p w:rsidR="00A4104E" w:rsidRPr="00EB1D1D" w:rsidRDefault="00D5480D" w:rsidP="003B4A39">
            <w:pPr>
              <w:rPr>
                <w:rFonts w:ascii="Times New Roman" w:hAnsi="Times New Roman" w:cs="Times New Roman"/>
                <w:sz w:val="28"/>
                <w:szCs w:val="28"/>
              </w:rPr>
            </w:pPr>
            <w:r w:rsidRPr="00EB1D1D">
              <w:rPr>
                <w:rFonts w:ascii="Times New Roman" w:hAnsi="Times New Roman" w:cs="Times New Roman"/>
                <w:sz w:val="28"/>
                <w:szCs w:val="28"/>
              </w:rPr>
              <w:t>ООС</w:t>
            </w:r>
          </w:p>
        </w:tc>
        <w:tc>
          <w:tcPr>
            <w:tcW w:w="7762" w:type="dxa"/>
          </w:tcPr>
          <w:p w:rsidR="00A4104E" w:rsidRPr="00EB1D1D" w:rsidRDefault="00D5480D" w:rsidP="003B4A39">
            <w:pPr>
              <w:ind w:right="-1"/>
              <w:jc w:val="both"/>
              <w:rPr>
                <w:rFonts w:ascii="Times New Roman" w:hAnsi="Times New Roman" w:cs="Times New Roman"/>
                <w:sz w:val="28"/>
                <w:szCs w:val="28"/>
              </w:rPr>
            </w:pPr>
            <w:r w:rsidRPr="00EB1D1D">
              <w:rPr>
                <w:rFonts w:ascii="Times New Roman" w:hAnsi="Times New Roman" w:cs="Times New Roman"/>
                <w:sz w:val="28"/>
                <w:szCs w:val="28"/>
              </w:rPr>
              <w:t>– Опросник студенческого стресса</w:t>
            </w:r>
          </w:p>
        </w:tc>
      </w:tr>
      <w:tr w:rsidR="00A4104E" w:rsidRPr="00EB1D1D" w:rsidTr="003B4A39">
        <w:tc>
          <w:tcPr>
            <w:tcW w:w="1809" w:type="dxa"/>
          </w:tcPr>
          <w:p w:rsidR="00A4104E" w:rsidRPr="00EB1D1D" w:rsidRDefault="00D5480D" w:rsidP="003B4A39">
            <w:pPr>
              <w:rPr>
                <w:rFonts w:ascii="Times New Roman" w:hAnsi="Times New Roman" w:cs="Times New Roman"/>
                <w:sz w:val="28"/>
                <w:szCs w:val="28"/>
              </w:rPr>
            </w:pPr>
            <w:r w:rsidRPr="00EB1D1D">
              <w:rPr>
                <w:rFonts w:ascii="Times New Roman" w:hAnsi="Times New Roman" w:cs="Times New Roman"/>
                <w:sz w:val="28"/>
                <w:szCs w:val="28"/>
              </w:rPr>
              <w:t>ОПБС</w:t>
            </w:r>
          </w:p>
        </w:tc>
        <w:tc>
          <w:tcPr>
            <w:tcW w:w="7762" w:type="dxa"/>
          </w:tcPr>
          <w:p w:rsidR="00A4104E" w:rsidRPr="00EB1D1D" w:rsidRDefault="00D5480D" w:rsidP="003B4A39">
            <w:pPr>
              <w:ind w:right="-1"/>
              <w:jc w:val="both"/>
              <w:rPr>
                <w:rFonts w:ascii="Times New Roman" w:hAnsi="Times New Roman" w:cs="Times New Roman"/>
                <w:sz w:val="28"/>
                <w:szCs w:val="28"/>
              </w:rPr>
            </w:pPr>
            <w:r w:rsidRPr="00EB1D1D">
              <w:rPr>
                <w:rFonts w:ascii="Times New Roman" w:hAnsi="Times New Roman" w:cs="Times New Roman"/>
                <w:sz w:val="28"/>
                <w:szCs w:val="28"/>
              </w:rPr>
              <w:t>– Опросник психологического благополучия студентов</w:t>
            </w:r>
          </w:p>
        </w:tc>
      </w:tr>
      <w:tr w:rsidR="00A4104E" w:rsidRPr="00142C62" w:rsidTr="003B4A39">
        <w:tc>
          <w:tcPr>
            <w:tcW w:w="1809" w:type="dxa"/>
          </w:tcPr>
          <w:p w:rsidR="00A4104E" w:rsidRPr="00EB1D1D" w:rsidRDefault="00D5480D" w:rsidP="003B4A39">
            <w:pPr>
              <w:rPr>
                <w:rFonts w:ascii="Times New Roman" w:hAnsi="Times New Roman" w:cs="Times New Roman"/>
                <w:sz w:val="28"/>
                <w:szCs w:val="28"/>
              </w:rPr>
            </w:pPr>
            <w:r w:rsidRPr="00EB1D1D">
              <w:rPr>
                <w:rFonts w:ascii="Times New Roman" w:hAnsi="Times New Roman" w:cs="Times New Roman"/>
                <w:sz w:val="28"/>
                <w:szCs w:val="28"/>
              </w:rPr>
              <w:t>Student WPQ</w:t>
            </w:r>
          </w:p>
        </w:tc>
        <w:tc>
          <w:tcPr>
            <w:tcW w:w="7762" w:type="dxa"/>
          </w:tcPr>
          <w:p w:rsidR="00A4104E" w:rsidRPr="00EB1D1D" w:rsidRDefault="00D5480D" w:rsidP="003B4A39">
            <w:pPr>
              <w:ind w:right="-1"/>
              <w:jc w:val="both"/>
              <w:rPr>
                <w:rFonts w:ascii="Times New Roman" w:hAnsi="Times New Roman" w:cs="Times New Roman"/>
                <w:sz w:val="28"/>
                <w:szCs w:val="28"/>
                <w:lang w:val="en-US"/>
              </w:rPr>
            </w:pPr>
            <w:r w:rsidRPr="00EB1D1D">
              <w:rPr>
                <w:rFonts w:ascii="Times New Roman" w:hAnsi="Times New Roman" w:cs="Times New Roman"/>
                <w:sz w:val="28"/>
                <w:szCs w:val="28"/>
                <w:lang w:val="en-US"/>
              </w:rPr>
              <w:t>– The Student Well-being Process Questionnaire</w:t>
            </w:r>
          </w:p>
        </w:tc>
      </w:tr>
      <w:tr w:rsidR="00A4104E" w:rsidRPr="00EB1D1D" w:rsidTr="003B4A39">
        <w:tc>
          <w:tcPr>
            <w:tcW w:w="1809" w:type="dxa"/>
          </w:tcPr>
          <w:p w:rsidR="00A4104E" w:rsidRPr="00EB1D1D" w:rsidRDefault="00D5480D" w:rsidP="003B4A39">
            <w:pPr>
              <w:rPr>
                <w:rFonts w:ascii="Times New Roman" w:hAnsi="Times New Roman" w:cs="Times New Roman"/>
                <w:sz w:val="28"/>
                <w:szCs w:val="28"/>
                <w:lang w:val="en-US"/>
              </w:rPr>
            </w:pPr>
            <w:r w:rsidRPr="00EB1D1D">
              <w:rPr>
                <w:rFonts w:ascii="Times New Roman" w:hAnsi="Times New Roman" w:cs="Times New Roman"/>
                <w:sz w:val="28"/>
                <w:szCs w:val="28"/>
              </w:rPr>
              <w:t>USQ</w:t>
            </w:r>
          </w:p>
        </w:tc>
        <w:tc>
          <w:tcPr>
            <w:tcW w:w="7762" w:type="dxa"/>
          </w:tcPr>
          <w:p w:rsidR="00A4104E" w:rsidRPr="00EB1D1D" w:rsidRDefault="00D5480D" w:rsidP="003B4A39">
            <w:pPr>
              <w:ind w:right="-1"/>
              <w:jc w:val="both"/>
              <w:rPr>
                <w:rFonts w:ascii="Times New Roman" w:hAnsi="Times New Roman" w:cs="Times New Roman"/>
                <w:sz w:val="28"/>
                <w:szCs w:val="28"/>
                <w:lang w:val="en-US"/>
              </w:rPr>
            </w:pP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Undergraduate</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Stress</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Questionnaire</w:t>
            </w:r>
          </w:p>
        </w:tc>
      </w:tr>
      <w:tr w:rsidR="00A4104E" w:rsidRPr="00EB1D1D" w:rsidTr="003B4A39">
        <w:tc>
          <w:tcPr>
            <w:tcW w:w="1809" w:type="dxa"/>
          </w:tcPr>
          <w:p w:rsidR="00A4104E" w:rsidRPr="00EB1D1D" w:rsidRDefault="00613FC0" w:rsidP="003B4A39">
            <w:pPr>
              <w:rPr>
                <w:rFonts w:ascii="Times New Roman" w:hAnsi="Times New Roman" w:cs="Times New Roman"/>
                <w:sz w:val="28"/>
                <w:szCs w:val="28"/>
              </w:rPr>
            </w:pPr>
            <w:r w:rsidRPr="00EB1D1D">
              <w:rPr>
                <w:rFonts w:ascii="Times New Roman" w:hAnsi="Times New Roman" w:cs="Times New Roman"/>
                <w:sz w:val="28"/>
                <w:szCs w:val="28"/>
              </w:rPr>
              <w:t>ПАС</w:t>
            </w:r>
          </w:p>
        </w:tc>
        <w:tc>
          <w:tcPr>
            <w:tcW w:w="7762" w:type="dxa"/>
          </w:tcPr>
          <w:p w:rsidR="00A4104E" w:rsidRPr="00EB1D1D" w:rsidRDefault="00D5480D" w:rsidP="003B4A39">
            <w:pPr>
              <w:ind w:right="-1"/>
              <w:jc w:val="both"/>
              <w:rPr>
                <w:rFonts w:ascii="Times New Roman" w:hAnsi="Times New Roman" w:cs="Times New Roman"/>
                <w:sz w:val="28"/>
                <w:szCs w:val="28"/>
              </w:rPr>
            </w:pPr>
            <w:r w:rsidRPr="00EB1D1D">
              <w:rPr>
                <w:rFonts w:ascii="Times New Roman" w:hAnsi="Times New Roman" w:cs="Times New Roman"/>
                <w:sz w:val="28"/>
                <w:szCs w:val="28"/>
              </w:rPr>
              <w:t>–</w:t>
            </w:r>
            <w:r w:rsidR="00613FC0" w:rsidRPr="00EB1D1D">
              <w:rPr>
                <w:rFonts w:ascii="Times New Roman" w:hAnsi="Times New Roman" w:cs="Times New Roman"/>
                <w:sz w:val="28"/>
                <w:szCs w:val="28"/>
              </w:rPr>
              <w:t xml:space="preserve"> проактивное совладание</w:t>
            </w:r>
          </w:p>
        </w:tc>
      </w:tr>
      <w:tr w:rsidR="00A4104E" w:rsidRPr="00EB1D1D" w:rsidTr="003B4A39">
        <w:tc>
          <w:tcPr>
            <w:tcW w:w="1809" w:type="dxa"/>
          </w:tcPr>
          <w:p w:rsidR="00A4104E" w:rsidRPr="00EB1D1D" w:rsidRDefault="00613FC0" w:rsidP="003B4A39">
            <w:pPr>
              <w:rPr>
                <w:rFonts w:ascii="Times New Roman" w:hAnsi="Times New Roman" w:cs="Times New Roman"/>
                <w:sz w:val="28"/>
                <w:szCs w:val="28"/>
              </w:rPr>
            </w:pPr>
            <w:r w:rsidRPr="00EB1D1D">
              <w:rPr>
                <w:rFonts w:ascii="Times New Roman" w:hAnsi="Times New Roman" w:cs="Times New Roman"/>
                <w:sz w:val="28"/>
                <w:szCs w:val="28"/>
              </w:rPr>
              <w:t>ПСС</w:t>
            </w:r>
          </w:p>
        </w:tc>
        <w:tc>
          <w:tcPr>
            <w:tcW w:w="7762" w:type="dxa"/>
          </w:tcPr>
          <w:p w:rsidR="00A4104E" w:rsidRPr="00EB1D1D" w:rsidRDefault="00D5480D" w:rsidP="003B4A39">
            <w:pPr>
              <w:ind w:right="-1"/>
              <w:jc w:val="both"/>
              <w:rPr>
                <w:rFonts w:ascii="Times New Roman" w:hAnsi="Times New Roman" w:cs="Times New Roman"/>
                <w:sz w:val="28"/>
                <w:szCs w:val="28"/>
              </w:rPr>
            </w:pPr>
            <w:r w:rsidRPr="00EB1D1D">
              <w:rPr>
                <w:rFonts w:ascii="Times New Roman" w:hAnsi="Times New Roman" w:cs="Times New Roman"/>
                <w:sz w:val="28"/>
                <w:szCs w:val="28"/>
              </w:rPr>
              <w:t>–</w:t>
            </w:r>
            <w:r w:rsidR="00613FC0" w:rsidRPr="00EB1D1D">
              <w:rPr>
                <w:rFonts w:ascii="Times New Roman" w:hAnsi="Times New Roman" w:cs="Times New Roman"/>
                <w:sz w:val="28"/>
                <w:szCs w:val="28"/>
              </w:rPr>
              <w:t xml:space="preserve"> просоциальное совладание</w:t>
            </w:r>
          </w:p>
        </w:tc>
      </w:tr>
      <w:tr w:rsidR="00A4104E" w:rsidRPr="00EB1D1D" w:rsidTr="003B4A39">
        <w:tc>
          <w:tcPr>
            <w:tcW w:w="1809" w:type="dxa"/>
          </w:tcPr>
          <w:p w:rsidR="00A4104E" w:rsidRPr="00EB1D1D" w:rsidRDefault="00613FC0" w:rsidP="003B4A39">
            <w:pPr>
              <w:rPr>
                <w:rFonts w:ascii="Times New Roman" w:hAnsi="Times New Roman" w:cs="Times New Roman"/>
                <w:sz w:val="28"/>
                <w:szCs w:val="28"/>
              </w:rPr>
            </w:pPr>
            <w:r w:rsidRPr="00EB1D1D">
              <w:rPr>
                <w:rFonts w:ascii="Times New Roman" w:hAnsi="Times New Roman" w:cs="Times New Roman"/>
                <w:sz w:val="28"/>
                <w:szCs w:val="28"/>
              </w:rPr>
              <w:t>ДС</w:t>
            </w:r>
          </w:p>
        </w:tc>
        <w:tc>
          <w:tcPr>
            <w:tcW w:w="7762" w:type="dxa"/>
          </w:tcPr>
          <w:p w:rsidR="00A4104E" w:rsidRPr="00EB1D1D" w:rsidRDefault="00D5480D" w:rsidP="003B4A39">
            <w:pPr>
              <w:ind w:right="-1"/>
              <w:jc w:val="both"/>
              <w:rPr>
                <w:rFonts w:ascii="Times New Roman" w:hAnsi="Times New Roman" w:cs="Times New Roman"/>
                <w:sz w:val="28"/>
                <w:szCs w:val="28"/>
              </w:rPr>
            </w:pPr>
            <w:r w:rsidRPr="00EB1D1D">
              <w:rPr>
                <w:rFonts w:ascii="Times New Roman" w:hAnsi="Times New Roman" w:cs="Times New Roman"/>
                <w:sz w:val="28"/>
                <w:szCs w:val="28"/>
              </w:rPr>
              <w:t>–</w:t>
            </w:r>
            <w:r w:rsidR="00613FC0" w:rsidRPr="00EB1D1D">
              <w:rPr>
                <w:rFonts w:ascii="Times New Roman" w:hAnsi="Times New Roman" w:cs="Times New Roman"/>
                <w:sz w:val="28"/>
                <w:szCs w:val="28"/>
              </w:rPr>
              <w:t xml:space="preserve"> дезадаптивное совладание</w:t>
            </w:r>
            <w:r w:rsidR="00613FC0" w:rsidRPr="00EB1D1D">
              <w:t xml:space="preserve"> </w:t>
            </w:r>
          </w:p>
        </w:tc>
      </w:tr>
      <w:tr w:rsidR="00D5480D" w:rsidRPr="00EB1D1D" w:rsidTr="003B4A39">
        <w:tc>
          <w:tcPr>
            <w:tcW w:w="1809" w:type="dxa"/>
          </w:tcPr>
          <w:p w:rsidR="00D5480D" w:rsidRPr="00EB1D1D" w:rsidRDefault="00613FC0" w:rsidP="003B4A39">
            <w:pPr>
              <w:rPr>
                <w:rFonts w:ascii="Times New Roman" w:hAnsi="Times New Roman" w:cs="Times New Roman"/>
                <w:sz w:val="28"/>
                <w:szCs w:val="28"/>
              </w:rPr>
            </w:pPr>
            <w:r w:rsidRPr="00EB1D1D">
              <w:rPr>
                <w:rFonts w:ascii="Times New Roman" w:hAnsi="Times New Roman" w:cs="Times New Roman"/>
                <w:sz w:val="28"/>
                <w:szCs w:val="28"/>
              </w:rPr>
              <w:t>GPA</w:t>
            </w:r>
          </w:p>
        </w:tc>
        <w:tc>
          <w:tcPr>
            <w:tcW w:w="7762" w:type="dxa"/>
          </w:tcPr>
          <w:p w:rsidR="00D5480D" w:rsidRPr="00EB1D1D" w:rsidRDefault="00D5480D" w:rsidP="003B4A39">
            <w:pPr>
              <w:ind w:right="-1"/>
            </w:pPr>
            <w:r w:rsidRPr="00EB1D1D">
              <w:rPr>
                <w:rFonts w:ascii="Times New Roman" w:hAnsi="Times New Roman" w:cs="Times New Roman"/>
                <w:sz w:val="28"/>
                <w:szCs w:val="28"/>
              </w:rPr>
              <w:t xml:space="preserve">– </w:t>
            </w:r>
            <w:r w:rsidR="00613FC0" w:rsidRPr="00EB1D1D">
              <w:rPr>
                <w:rFonts w:ascii="Times New Roman" w:hAnsi="Times New Roman" w:cs="Times New Roman"/>
                <w:sz w:val="28"/>
                <w:szCs w:val="28"/>
              </w:rPr>
              <w:t>Grade point average</w:t>
            </w:r>
          </w:p>
        </w:tc>
      </w:tr>
      <w:tr w:rsidR="00D5480D" w:rsidRPr="00EB1D1D" w:rsidTr="003B4A39">
        <w:tc>
          <w:tcPr>
            <w:tcW w:w="1809" w:type="dxa"/>
          </w:tcPr>
          <w:p w:rsidR="00D5480D" w:rsidRPr="00EB1D1D" w:rsidRDefault="00613FC0" w:rsidP="003B4A39">
            <w:pPr>
              <w:rPr>
                <w:rFonts w:ascii="Times New Roman" w:hAnsi="Times New Roman" w:cs="Times New Roman"/>
                <w:sz w:val="28"/>
                <w:szCs w:val="28"/>
              </w:rPr>
            </w:pPr>
            <w:r w:rsidRPr="00EB1D1D">
              <w:rPr>
                <w:rFonts w:ascii="Times New Roman" w:hAnsi="Times New Roman" w:cs="Times New Roman"/>
                <w:sz w:val="28"/>
                <w:szCs w:val="28"/>
              </w:rPr>
              <w:t>ЭмИн</w:t>
            </w:r>
          </w:p>
        </w:tc>
        <w:tc>
          <w:tcPr>
            <w:tcW w:w="7762" w:type="dxa"/>
          </w:tcPr>
          <w:p w:rsidR="00D5480D" w:rsidRPr="00EB1D1D" w:rsidRDefault="00D5480D" w:rsidP="003B4A39">
            <w:pPr>
              <w:ind w:right="-1"/>
            </w:pPr>
            <w:r w:rsidRPr="00EB1D1D">
              <w:rPr>
                <w:rFonts w:ascii="Times New Roman" w:hAnsi="Times New Roman" w:cs="Times New Roman"/>
                <w:sz w:val="28"/>
                <w:szCs w:val="28"/>
              </w:rPr>
              <w:t>–</w:t>
            </w:r>
            <w:r w:rsidR="00613FC0" w:rsidRPr="00EB1D1D">
              <w:rPr>
                <w:rFonts w:ascii="Times New Roman" w:hAnsi="Times New Roman" w:cs="Times New Roman"/>
                <w:sz w:val="28"/>
                <w:szCs w:val="28"/>
              </w:rPr>
              <w:t xml:space="preserve"> эмоциональный интеллект</w:t>
            </w:r>
          </w:p>
        </w:tc>
      </w:tr>
      <w:tr w:rsidR="00D5480D" w:rsidRPr="00EB1D1D" w:rsidTr="003B4A39">
        <w:tc>
          <w:tcPr>
            <w:tcW w:w="1809" w:type="dxa"/>
          </w:tcPr>
          <w:p w:rsidR="00D5480D" w:rsidRPr="00EB1D1D" w:rsidRDefault="00613FC0" w:rsidP="003B4A39">
            <w:pPr>
              <w:rPr>
                <w:rFonts w:ascii="Times New Roman" w:hAnsi="Times New Roman" w:cs="Times New Roman"/>
                <w:sz w:val="28"/>
                <w:szCs w:val="28"/>
              </w:rPr>
            </w:pPr>
            <w:r w:rsidRPr="00EB1D1D">
              <w:rPr>
                <w:rFonts w:ascii="Times New Roman" w:hAnsi="Times New Roman" w:cs="Times New Roman"/>
                <w:sz w:val="28"/>
                <w:szCs w:val="28"/>
              </w:rPr>
              <w:t>ПППС</w:t>
            </w:r>
          </w:p>
        </w:tc>
        <w:tc>
          <w:tcPr>
            <w:tcW w:w="7762" w:type="dxa"/>
          </w:tcPr>
          <w:p w:rsidR="00D5480D" w:rsidRPr="00EB1D1D" w:rsidRDefault="00D5480D" w:rsidP="003B4A39">
            <w:pPr>
              <w:ind w:right="-1"/>
            </w:pPr>
            <w:r w:rsidRPr="00EB1D1D">
              <w:rPr>
                <w:rFonts w:ascii="Times New Roman" w:hAnsi="Times New Roman" w:cs="Times New Roman"/>
                <w:sz w:val="28"/>
                <w:szCs w:val="28"/>
              </w:rPr>
              <w:t xml:space="preserve">– </w:t>
            </w:r>
            <w:r w:rsidR="00613FC0" w:rsidRPr="00EB1D1D">
              <w:rPr>
                <w:rFonts w:ascii="Times New Roman" w:hAnsi="Times New Roman" w:cs="Times New Roman"/>
                <w:sz w:val="28"/>
                <w:szCs w:val="28"/>
              </w:rPr>
              <w:t>программа психолого-педагогического сопровождения</w:t>
            </w:r>
          </w:p>
        </w:tc>
      </w:tr>
      <w:tr w:rsidR="00D5480D" w:rsidRPr="00EB1D1D" w:rsidTr="003B4A39">
        <w:tc>
          <w:tcPr>
            <w:tcW w:w="1809" w:type="dxa"/>
          </w:tcPr>
          <w:p w:rsidR="00D5480D" w:rsidRPr="00EB1D1D" w:rsidRDefault="00613FC0" w:rsidP="003B4A39">
            <w:pPr>
              <w:rPr>
                <w:rFonts w:ascii="Times New Roman" w:hAnsi="Times New Roman" w:cs="Times New Roman"/>
                <w:sz w:val="28"/>
                <w:szCs w:val="28"/>
              </w:rPr>
            </w:pPr>
            <w:r w:rsidRPr="00EB1D1D">
              <w:rPr>
                <w:rFonts w:ascii="Times New Roman" w:hAnsi="Times New Roman" w:cs="Times New Roman"/>
                <w:sz w:val="28"/>
                <w:szCs w:val="28"/>
              </w:rPr>
              <w:t>ЭГ</w:t>
            </w:r>
          </w:p>
        </w:tc>
        <w:tc>
          <w:tcPr>
            <w:tcW w:w="7762" w:type="dxa"/>
          </w:tcPr>
          <w:p w:rsidR="00D5480D" w:rsidRPr="00EB1D1D" w:rsidRDefault="00D5480D" w:rsidP="003B4A39">
            <w:pPr>
              <w:ind w:right="-1"/>
            </w:pPr>
            <w:r w:rsidRPr="00EB1D1D">
              <w:rPr>
                <w:rFonts w:ascii="Times New Roman" w:hAnsi="Times New Roman" w:cs="Times New Roman"/>
                <w:sz w:val="28"/>
                <w:szCs w:val="28"/>
              </w:rPr>
              <w:t xml:space="preserve">– </w:t>
            </w:r>
            <w:r w:rsidR="00613FC0" w:rsidRPr="00EB1D1D">
              <w:rPr>
                <w:rFonts w:ascii="Times New Roman" w:hAnsi="Times New Roman" w:cs="Times New Roman"/>
                <w:sz w:val="28"/>
                <w:szCs w:val="28"/>
              </w:rPr>
              <w:t>экспериментальная группа</w:t>
            </w:r>
          </w:p>
        </w:tc>
      </w:tr>
      <w:tr w:rsidR="00D5480D" w:rsidRPr="00EB1D1D" w:rsidTr="003B4A39">
        <w:tc>
          <w:tcPr>
            <w:tcW w:w="1809" w:type="dxa"/>
          </w:tcPr>
          <w:p w:rsidR="00D5480D" w:rsidRPr="00EB1D1D" w:rsidRDefault="00613FC0" w:rsidP="003B4A39">
            <w:pPr>
              <w:rPr>
                <w:rFonts w:ascii="Times New Roman" w:hAnsi="Times New Roman" w:cs="Times New Roman"/>
                <w:sz w:val="28"/>
                <w:szCs w:val="28"/>
              </w:rPr>
            </w:pPr>
            <w:r w:rsidRPr="00EB1D1D">
              <w:rPr>
                <w:rFonts w:ascii="Times New Roman" w:hAnsi="Times New Roman" w:cs="Times New Roman"/>
                <w:sz w:val="28"/>
                <w:szCs w:val="28"/>
              </w:rPr>
              <w:t>КГ</w:t>
            </w:r>
          </w:p>
        </w:tc>
        <w:tc>
          <w:tcPr>
            <w:tcW w:w="7762" w:type="dxa"/>
          </w:tcPr>
          <w:p w:rsidR="00CA7BEA" w:rsidRPr="00EB1D1D" w:rsidRDefault="00D5480D" w:rsidP="003B4A39">
            <w:pPr>
              <w:ind w:right="-1"/>
            </w:pPr>
            <w:r w:rsidRPr="00EB1D1D">
              <w:rPr>
                <w:rFonts w:ascii="Times New Roman" w:hAnsi="Times New Roman" w:cs="Times New Roman"/>
                <w:sz w:val="28"/>
                <w:szCs w:val="28"/>
              </w:rPr>
              <w:t xml:space="preserve">– </w:t>
            </w:r>
            <w:r w:rsidR="00613FC0" w:rsidRPr="00EB1D1D">
              <w:rPr>
                <w:rFonts w:ascii="Times New Roman" w:hAnsi="Times New Roman" w:cs="Times New Roman"/>
                <w:sz w:val="28"/>
                <w:szCs w:val="28"/>
              </w:rPr>
              <w:t>контрольная группа</w:t>
            </w:r>
          </w:p>
        </w:tc>
      </w:tr>
    </w:tbl>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A4104E" w:rsidRPr="00EB1D1D" w:rsidRDefault="00A4104E" w:rsidP="003B4A39">
      <w:pPr>
        <w:spacing w:after="0" w:line="240" w:lineRule="auto"/>
        <w:ind w:right="-284" w:firstLine="426"/>
        <w:jc w:val="both"/>
        <w:rPr>
          <w:rFonts w:ascii="Times New Roman" w:hAnsi="Times New Roman" w:cs="Times New Roman"/>
          <w:sz w:val="28"/>
          <w:szCs w:val="28"/>
        </w:rPr>
      </w:pPr>
    </w:p>
    <w:p w:rsidR="00E44829" w:rsidRPr="00EB1D1D" w:rsidRDefault="00E44829" w:rsidP="003B4A39">
      <w:pPr>
        <w:spacing w:after="0" w:line="240" w:lineRule="auto"/>
        <w:ind w:right="-284" w:firstLine="426"/>
        <w:jc w:val="both"/>
        <w:rPr>
          <w:rFonts w:ascii="Times New Roman" w:hAnsi="Times New Roman" w:cs="Times New Roman"/>
          <w:sz w:val="28"/>
          <w:szCs w:val="28"/>
        </w:rPr>
      </w:pPr>
    </w:p>
    <w:p w:rsidR="00E44829" w:rsidRPr="00EB1D1D" w:rsidRDefault="00E44829" w:rsidP="003B4A39">
      <w:pPr>
        <w:spacing w:after="0" w:line="240" w:lineRule="auto"/>
        <w:ind w:right="-284" w:firstLine="426"/>
        <w:jc w:val="both"/>
        <w:rPr>
          <w:rFonts w:ascii="Times New Roman" w:hAnsi="Times New Roman" w:cs="Times New Roman"/>
          <w:sz w:val="28"/>
          <w:szCs w:val="28"/>
        </w:rPr>
      </w:pPr>
    </w:p>
    <w:p w:rsidR="008D7F0B" w:rsidRPr="00EB1D1D" w:rsidRDefault="008D7F0B" w:rsidP="003B4A39">
      <w:pPr>
        <w:spacing w:after="0" w:line="240" w:lineRule="auto"/>
        <w:ind w:right="-284" w:firstLine="426"/>
        <w:jc w:val="both"/>
        <w:rPr>
          <w:rFonts w:ascii="Times New Roman" w:hAnsi="Times New Roman" w:cs="Times New Roman"/>
          <w:sz w:val="28"/>
          <w:szCs w:val="28"/>
        </w:rPr>
      </w:pPr>
    </w:p>
    <w:p w:rsidR="00442F26" w:rsidRPr="00EB1D1D" w:rsidRDefault="00442F26" w:rsidP="003B4A39">
      <w:pPr>
        <w:spacing w:after="0" w:line="240" w:lineRule="auto"/>
        <w:ind w:right="-284" w:firstLine="426"/>
        <w:jc w:val="both"/>
        <w:rPr>
          <w:rFonts w:ascii="Times New Roman" w:hAnsi="Times New Roman" w:cs="Times New Roman"/>
          <w:sz w:val="28"/>
          <w:szCs w:val="28"/>
        </w:rPr>
      </w:pPr>
    </w:p>
    <w:p w:rsidR="00442F26" w:rsidRPr="00EB1D1D" w:rsidRDefault="00442F26" w:rsidP="003B4A39">
      <w:pPr>
        <w:spacing w:after="0" w:line="240" w:lineRule="auto"/>
        <w:ind w:right="-284" w:firstLine="426"/>
        <w:jc w:val="both"/>
        <w:rPr>
          <w:rFonts w:ascii="Times New Roman" w:hAnsi="Times New Roman" w:cs="Times New Roman"/>
          <w:sz w:val="28"/>
          <w:szCs w:val="28"/>
        </w:rPr>
      </w:pPr>
    </w:p>
    <w:p w:rsidR="00442F26" w:rsidRDefault="00442F26" w:rsidP="003B4A39">
      <w:pPr>
        <w:spacing w:after="0" w:line="240" w:lineRule="auto"/>
        <w:ind w:right="-284" w:firstLine="426"/>
        <w:jc w:val="both"/>
        <w:rPr>
          <w:rFonts w:ascii="Times New Roman" w:hAnsi="Times New Roman" w:cs="Times New Roman"/>
          <w:sz w:val="28"/>
          <w:szCs w:val="28"/>
        </w:rPr>
      </w:pPr>
    </w:p>
    <w:p w:rsidR="003B4A39" w:rsidRDefault="003B4A39" w:rsidP="003B4A39">
      <w:pPr>
        <w:spacing w:after="0" w:line="240" w:lineRule="auto"/>
        <w:ind w:right="-284" w:firstLine="426"/>
        <w:jc w:val="both"/>
        <w:rPr>
          <w:rFonts w:ascii="Times New Roman" w:hAnsi="Times New Roman" w:cs="Times New Roman"/>
          <w:sz w:val="28"/>
          <w:szCs w:val="28"/>
        </w:rPr>
      </w:pPr>
    </w:p>
    <w:p w:rsidR="003B4A39" w:rsidRDefault="003B4A39" w:rsidP="003B4A39">
      <w:pPr>
        <w:spacing w:after="0" w:line="240" w:lineRule="auto"/>
        <w:ind w:right="-284" w:firstLine="426"/>
        <w:jc w:val="both"/>
        <w:rPr>
          <w:rFonts w:ascii="Times New Roman" w:hAnsi="Times New Roman" w:cs="Times New Roman"/>
          <w:sz w:val="28"/>
          <w:szCs w:val="28"/>
        </w:rPr>
      </w:pPr>
    </w:p>
    <w:p w:rsidR="003B4A39" w:rsidRDefault="003B4A39" w:rsidP="003B4A39">
      <w:pPr>
        <w:spacing w:after="0" w:line="240" w:lineRule="auto"/>
        <w:ind w:right="-284" w:firstLine="426"/>
        <w:jc w:val="both"/>
        <w:rPr>
          <w:rFonts w:ascii="Times New Roman" w:hAnsi="Times New Roman" w:cs="Times New Roman"/>
          <w:sz w:val="28"/>
          <w:szCs w:val="28"/>
        </w:rPr>
      </w:pPr>
    </w:p>
    <w:p w:rsidR="003B4A39" w:rsidRDefault="003B4A39" w:rsidP="003B4A39">
      <w:pPr>
        <w:spacing w:after="0" w:line="240" w:lineRule="auto"/>
        <w:ind w:right="-284" w:firstLine="426"/>
        <w:jc w:val="both"/>
        <w:rPr>
          <w:rFonts w:ascii="Times New Roman" w:hAnsi="Times New Roman" w:cs="Times New Roman"/>
          <w:sz w:val="28"/>
          <w:szCs w:val="28"/>
        </w:rPr>
      </w:pPr>
    </w:p>
    <w:p w:rsidR="003B4A39" w:rsidRDefault="003B4A39" w:rsidP="003B4A39">
      <w:pPr>
        <w:spacing w:after="0" w:line="240" w:lineRule="auto"/>
        <w:ind w:right="-284" w:firstLine="426"/>
        <w:jc w:val="both"/>
        <w:rPr>
          <w:rFonts w:ascii="Times New Roman" w:hAnsi="Times New Roman" w:cs="Times New Roman"/>
          <w:sz w:val="28"/>
          <w:szCs w:val="28"/>
        </w:rPr>
      </w:pPr>
    </w:p>
    <w:p w:rsidR="003B4A39" w:rsidRDefault="003B4A39" w:rsidP="003B4A39">
      <w:pPr>
        <w:spacing w:after="0" w:line="240" w:lineRule="auto"/>
        <w:ind w:right="-284" w:firstLine="426"/>
        <w:jc w:val="both"/>
        <w:rPr>
          <w:rFonts w:ascii="Times New Roman" w:hAnsi="Times New Roman" w:cs="Times New Roman"/>
          <w:sz w:val="28"/>
          <w:szCs w:val="28"/>
        </w:rPr>
      </w:pPr>
    </w:p>
    <w:p w:rsidR="003B4A39" w:rsidRDefault="003B4A39" w:rsidP="003B4A39">
      <w:pPr>
        <w:spacing w:after="0" w:line="240" w:lineRule="auto"/>
        <w:ind w:right="-284" w:firstLine="426"/>
        <w:jc w:val="both"/>
        <w:rPr>
          <w:rFonts w:ascii="Times New Roman" w:hAnsi="Times New Roman" w:cs="Times New Roman"/>
          <w:sz w:val="28"/>
          <w:szCs w:val="28"/>
        </w:rPr>
      </w:pPr>
    </w:p>
    <w:p w:rsidR="003B4A39" w:rsidRPr="00EB1D1D" w:rsidRDefault="003B4A39" w:rsidP="003B4A39">
      <w:pPr>
        <w:spacing w:after="0" w:line="240" w:lineRule="auto"/>
        <w:ind w:right="-284" w:firstLine="426"/>
        <w:jc w:val="both"/>
        <w:rPr>
          <w:rFonts w:ascii="Times New Roman" w:hAnsi="Times New Roman" w:cs="Times New Roman"/>
          <w:sz w:val="28"/>
          <w:szCs w:val="28"/>
        </w:rPr>
      </w:pPr>
    </w:p>
    <w:p w:rsidR="0087592B" w:rsidRPr="00EB1D1D" w:rsidRDefault="0087592B" w:rsidP="003B4A39">
      <w:pPr>
        <w:spacing w:after="0" w:line="240" w:lineRule="auto"/>
        <w:ind w:right="-284" w:firstLine="426"/>
        <w:jc w:val="both"/>
        <w:rPr>
          <w:rFonts w:ascii="Times New Roman" w:hAnsi="Times New Roman" w:cs="Times New Roman"/>
          <w:sz w:val="28"/>
          <w:szCs w:val="28"/>
        </w:rPr>
      </w:pPr>
    </w:p>
    <w:p w:rsidR="00CA7BEA" w:rsidRPr="00EB1D1D" w:rsidRDefault="00CA7BEA" w:rsidP="003B4A39">
      <w:pPr>
        <w:spacing w:after="0" w:line="240" w:lineRule="auto"/>
        <w:ind w:right="-284" w:firstLine="426"/>
        <w:jc w:val="both"/>
        <w:rPr>
          <w:rFonts w:ascii="Times New Roman" w:hAnsi="Times New Roman" w:cs="Times New Roman"/>
          <w:sz w:val="28"/>
          <w:szCs w:val="28"/>
        </w:rPr>
      </w:pPr>
    </w:p>
    <w:p w:rsidR="0085093E" w:rsidRPr="00EB1D1D" w:rsidRDefault="0085093E" w:rsidP="003B4A39">
      <w:pPr>
        <w:spacing w:after="0" w:line="240" w:lineRule="auto"/>
        <w:ind w:right="-1"/>
        <w:jc w:val="center"/>
        <w:rPr>
          <w:rFonts w:ascii="Times New Roman" w:hAnsi="Times New Roman" w:cs="Times New Roman"/>
          <w:b/>
          <w:sz w:val="28"/>
          <w:szCs w:val="28"/>
        </w:rPr>
      </w:pPr>
      <w:r w:rsidRPr="00EB1D1D">
        <w:rPr>
          <w:rFonts w:ascii="Times New Roman" w:hAnsi="Times New Roman" w:cs="Times New Roman"/>
          <w:b/>
          <w:sz w:val="28"/>
          <w:szCs w:val="28"/>
        </w:rPr>
        <w:lastRenderedPageBreak/>
        <w:t>ВВЕДЕНИЕ</w:t>
      </w:r>
    </w:p>
    <w:p w:rsidR="0085093E" w:rsidRPr="00EB1D1D" w:rsidRDefault="0085093E" w:rsidP="003B4A39">
      <w:pPr>
        <w:spacing w:after="0" w:line="240" w:lineRule="auto"/>
        <w:ind w:right="-284" w:firstLine="709"/>
        <w:jc w:val="both"/>
        <w:rPr>
          <w:rFonts w:ascii="Times New Roman" w:hAnsi="Times New Roman" w:cs="Times New Roman"/>
          <w:b/>
          <w:sz w:val="28"/>
          <w:szCs w:val="28"/>
        </w:rPr>
      </w:pP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eastAsia="Times New Roman" w:hAnsi="Times New Roman"/>
          <w:b/>
          <w:sz w:val="28"/>
          <w:szCs w:val="28"/>
        </w:rPr>
        <w:t>Актуальность исследования</w:t>
      </w:r>
      <w:r w:rsidRPr="00EB1D1D">
        <w:rPr>
          <w:rFonts w:ascii="Times New Roman" w:hAnsi="Times New Roman" w:cs="Times New Roman"/>
          <w:b/>
          <w:sz w:val="28"/>
          <w:szCs w:val="28"/>
        </w:rPr>
        <w:t>.</w:t>
      </w:r>
      <w:r w:rsidRPr="00EB1D1D">
        <w:rPr>
          <w:rFonts w:ascii="Times New Roman" w:hAnsi="Times New Roman" w:cs="Times New Roman"/>
          <w:sz w:val="28"/>
          <w:szCs w:val="28"/>
        </w:rPr>
        <w:t xml:space="preserve"> Тенденции развития казахстанского общества и мирового сообщества в целом диктуют новые требования к профессиональной подготовке специалистов различных профилей, усиливая актуальность вопроса о повышении качества педагогической деятельности. Говоря о приоритетах работы в сфере образования, Первый Президент Республики Казахстан Н.А.</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Назарбаев в Послании народу Казахстана «Стратегия «Казахстан-2050»: новый политический курс состоявшегося государства» акцентирует внимание на важности обучения практическим навыкам, необходимым для становления конкурентоспособного специалиста [1]. Эта же идея прослеживается в статье Н.А.</w:t>
      </w:r>
      <w:r w:rsidR="005E356C">
        <w:rPr>
          <w:rFonts w:ascii="Times New Roman" w:hAnsi="Times New Roman" w:cs="Times New Roman"/>
          <w:sz w:val="28"/>
          <w:szCs w:val="28"/>
        </w:rPr>
        <w:t xml:space="preserve"> </w:t>
      </w:r>
      <w:r w:rsidRPr="00EB1D1D">
        <w:rPr>
          <w:rFonts w:ascii="Times New Roman" w:hAnsi="Times New Roman" w:cs="Times New Roman"/>
          <w:sz w:val="28"/>
          <w:szCs w:val="28"/>
        </w:rPr>
        <w:t xml:space="preserve">Назарбаева «Взгляд в будущее: модернизация общественного сознания» [2], в которой Первый Президент призывает каждого казахстанца определить образованность в качестве своей главной цели и стремиться овладеть качествами, являющимися ключевыми для жизни в XXI веке. </w:t>
      </w:r>
    </w:p>
    <w:p w:rsidR="0085093E" w:rsidRPr="00EB1D1D" w:rsidRDefault="0085093E" w:rsidP="003B4A39">
      <w:pPr>
        <w:tabs>
          <w:tab w:val="left" w:pos="1690"/>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Решающая роль образования в повышении потенциала нации и необходимость формирования компетенций, востребованных на сегодняшнем рынке труда, подчеркивается и в Послании Главы государства Касым-Жомарта Токаева народу Казахстана от 1 сентября 2022 </w:t>
      </w:r>
      <w:r w:rsidRPr="00AB0573">
        <w:rPr>
          <w:rFonts w:ascii="Times New Roman" w:hAnsi="Times New Roman" w:cs="Times New Roman"/>
          <w:sz w:val="28"/>
          <w:szCs w:val="28"/>
        </w:rPr>
        <w:t>года «Справедливое</w:t>
      </w:r>
      <w:r w:rsidRPr="00EB1D1D">
        <w:rPr>
          <w:rFonts w:ascii="Times New Roman" w:hAnsi="Times New Roman" w:cs="Times New Roman"/>
          <w:sz w:val="28"/>
          <w:szCs w:val="28"/>
        </w:rPr>
        <w:t xml:space="preserve"> государство. Единая нация. Благополучное общество» [3]. Эта же мысль отражена в программе национального проекта «Качественное образование «Образованная нация», в которо</w:t>
      </w:r>
      <w:r w:rsidR="004978EB" w:rsidRPr="00EB1D1D">
        <w:rPr>
          <w:rFonts w:ascii="Times New Roman" w:hAnsi="Times New Roman" w:cs="Times New Roman"/>
          <w:sz w:val="28"/>
          <w:szCs w:val="28"/>
        </w:rPr>
        <w:t>м</w:t>
      </w:r>
      <w:r w:rsidRPr="00EB1D1D">
        <w:rPr>
          <w:rFonts w:ascii="Times New Roman" w:hAnsi="Times New Roman" w:cs="Times New Roman"/>
          <w:sz w:val="28"/>
          <w:szCs w:val="28"/>
        </w:rPr>
        <w:t xml:space="preserve"> немаловажное место отводится идее повышения конкурентоспособности казахстанских организаций высшего и послевузовского образования [4]. </w:t>
      </w:r>
    </w:p>
    <w:p w:rsidR="0085093E" w:rsidRPr="00EB1D1D" w:rsidRDefault="0085093E" w:rsidP="003B4A39">
      <w:pPr>
        <w:tabs>
          <w:tab w:val="left" w:pos="1690"/>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Наряду с развитием профессиональных знаний, </w:t>
      </w:r>
      <w:r w:rsidR="004978EB" w:rsidRPr="00EB1D1D">
        <w:rPr>
          <w:rFonts w:ascii="Times New Roman" w:hAnsi="Times New Roman" w:cs="Times New Roman"/>
          <w:sz w:val="28"/>
          <w:szCs w:val="28"/>
        </w:rPr>
        <w:t xml:space="preserve">умений и </w:t>
      </w:r>
      <w:r w:rsidRPr="00EB1D1D">
        <w:rPr>
          <w:rFonts w:ascii="Times New Roman" w:hAnsi="Times New Roman" w:cs="Times New Roman"/>
          <w:sz w:val="28"/>
          <w:szCs w:val="28"/>
        </w:rPr>
        <w:t xml:space="preserve">навыков, современное образование нацелено на формирование личностных характеристик, которые являются залогом успешного функционирования студента в сложных или неоднозначных ситуациях, возникающих в учебной деятельности и в повседневной жизни. Среди таких характеристик особое значение имеет совладающее, или копинг-поведение, которое связано с умением не только преодолевать возникающие жизненные трудности с наименьшими для себя и окружающих потерями, но и вырабатывать успешные стратегии адаптации к динамичным и непредсказуемым обстоятельствам, возникающим в процессе обучения, что в последующем становится устойчивым способом разрешения проблем в будущем. Поиск путей решения этой сложной задачи связан с переосмыслением целей, содержания и результатов образования, обновлением форм и средств обучения, и требует обращения пристального внимания к образовательному пространству, в котором разворачивается процесс обучения. </w:t>
      </w:r>
    </w:p>
    <w:p w:rsidR="0085093E" w:rsidRPr="00EB1D1D" w:rsidRDefault="0085093E" w:rsidP="003B4A39">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Тщательный анализ всевозможных причин, осложняющих процесс подготовки будущего бакалавра, оправдан с точки зрения недопущения необоснованных кадровых, материальных и временны́х потерь. Одним из таких препятствий является академический стресс, оказывающий непосредственное </w:t>
      </w:r>
      <w:r w:rsidRPr="00EB1D1D">
        <w:rPr>
          <w:rFonts w:ascii="Times New Roman" w:hAnsi="Times New Roman" w:cs="Times New Roman"/>
          <w:sz w:val="28"/>
          <w:szCs w:val="28"/>
        </w:rPr>
        <w:lastRenderedPageBreak/>
        <w:t>влияние на эффективность педагогического процесса и личностное развитие его субъектов.</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Различные аспекты влияния средовых и личностных факторов на успешность совладания с трудностями в обучении освещались в работах исследователей из стран ближнего зарубежья: A.M.</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Акбаевой, Д.Г.</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Бадмаевой, Ю.Е.</w:t>
      </w:r>
      <w:r w:rsidR="00A91C60">
        <w:rPr>
          <w:rFonts w:ascii="Times New Roman" w:hAnsi="Times New Roman" w:cs="Times New Roman"/>
          <w:sz w:val="28"/>
          <w:szCs w:val="28"/>
        </w:rPr>
        <w:t> </w:t>
      </w:r>
      <w:r w:rsidRPr="00EB1D1D">
        <w:rPr>
          <w:rFonts w:ascii="Times New Roman" w:hAnsi="Times New Roman" w:cs="Times New Roman"/>
          <w:sz w:val="28"/>
          <w:szCs w:val="28"/>
        </w:rPr>
        <w:t>Сосновиковой, Н.Г.</w:t>
      </w:r>
      <w:r w:rsidR="00A91C60">
        <w:rPr>
          <w:rFonts w:ascii="Times New Roman" w:hAnsi="Times New Roman" w:cs="Times New Roman"/>
          <w:sz w:val="28"/>
          <w:szCs w:val="28"/>
        </w:rPr>
        <w:t> </w:t>
      </w:r>
      <w:r w:rsidRPr="00EB1D1D">
        <w:rPr>
          <w:rFonts w:ascii="Times New Roman" w:hAnsi="Times New Roman" w:cs="Times New Roman"/>
          <w:sz w:val="28"/>
          <w:szCs w:val="28"/>
        </w:rPr>
        <w:t>Гаранян, З.Б.</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Кучиной, Э.А.</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Голубевой, Ю.В.</w:t>
      </w:r>
      <w:r w:rsidR="00A91C60">
        <w:rPr>
          <w:rFonts w:ascii="Times New Roman" w:hAnsi="Times New Roman" w:cs="Times New Roman"/>
          <w:sz w:val="28"/>
          <w:szCs w:val="28"/>
        </w:rPr>
        <w:t> </w:t>
      </w:r>
      <w:r w:rsidRPr="00EB1D1D">
        <w:rPr>
          <w:rFonts w:ascii="Times New Roman" w:hAnsi="Times New Roman" w:cs="Times New Roman"/>
          <w:sz w:val="28"/>
          <w:szCs w:val="28"/>
        </w:rPr>
        <w:t>Щербатых, А.Б.</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Холмогоровой, А.Ю.</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Маленовой, Я.Г.</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Евдокимовой, Е.Д.</w:t>
      </w:r>
      <w:r w:rsidR="00A91C60">
        <w:rPr>
          <w:rFonts w:ascii="Times New Roman" w:hAnsi="Times New Roman" w:cs="Times New Roman"/>
          <w:sz w:val="28"/>
          <w:szCs w:val="28"/>
        </w:rPr>
        <w:t> </w:t>
      </w:r>
      <w:r w:rsidRPr="00EB1D1D">
        <w:rPr>
          <w:rFonts w:ascii="Times New Roman" w:hAnsi="Times New Roman" w:cs="Times New Roman"/>
          <w:sz w:val="28"/>
          <w:szCs w:val="28"/>
        </w:rPr>
        <w:t>Соколовой, В.В.</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Красновой, А.А.</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Андреевой, Е.Д.</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Красик, Н.Д.</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Левитова, Е.А.</w:t>
      </w:r>
      <w:r w:rsidR="00A91C60">
        <w:rPr>
          <w:rFonts w:ascii="Times New Roman" w:hAnsi="Times New Roman" w:cs="Times New Roman"/>
          <w:sz w:val="28"/>
          <w:szCs w:val="28"/>
        </w:rPr>
        <w:t> </w:t>
      </w:r>
      <w:r w:rsidRPr="00EB1D1D">
        <w:rPr>
          <w:rFonts w:ascii="Times New Roman" w:hAnsi="Times New Roman" w:cs="Times New Roman"/>
          <w:sz w:val="28"/>
          <w:szCs w:val="28"/>
        </w:rPr>
        <w:t xml:space="preserve">Тарасовой и др. </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Теоретическому осмыслению и практическому анализу академического стресса посвящены исследования западных ученых: </w:t>
      </w:r>
      <w:r w:rsidRPr="00EB1D1D">
        <w:rPr>
          <w:rFonts w:ascii="Times New Roman" w:hAnsi="Times New Roman" w:cs="Times New Roman"/>
          <w:sz w:val="28"/>
          <w:szCs w:val="28"/>
          <w:lang w:val="en-US"/>
        </w:rPr>
        <w:t>B</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C</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H</w:t>
      </w:r>
      <w:r w:rsidRPr="00EB1D1D">
        <w:rPr>
          <w:rFonts w:ascii="Times New Roman" w:hAnsi="Times New Roman" w:cs="Times New Roman"/>
          <w:sz w:val="28"/>
          <w:szCs w:val="28"/>
        </w:rPr>
        <w:t>.</w:t>
      </w:r>
      <w:r w:rsidR="00A91C60">
        <w:rPr>
          <w:rFonts w:ascii="Times New Roman" w:hAnsi="Times New Roman" w:cs="Times New Roman"/>
          <w:sz w:val="28"/>
          <w:szCs w:val="28"/>
        </w:rPr>
        <w:t xml:space="preserve"> </w:t>
      </w:r>
      <w:r w:rsidRPr="00EB1D1D">
        <w:rPr>
          <w:rFonts w:ascii="Times New Roman" w:hAnsi="Times New Roman" w:cs="Times New Roman"/>
          <w:sz w:val="28"/>
          <w:szCs w:val="28"/>
          <w:lang w:val="en-US"/>
        </w:rPr>
        <w:t>Kuo</w:t>
      </w:r>
      <w:r w:rsidRPr="00EB1D1D">
        <w:rPr>
          <w:rFonts w:ascii="Times New Roman" w:hAnsi="Times New Roman" w:cs="Times New Roman"/>
          <w:sz w:val="28"/>
          <w:szCs w:val="28"/>
        </w:rPr>
        <w:t>, T.</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 xml:space="preserve">Heiman, </w:t>
      </w:r>
      <w:r w:rsidRPr="00EB1D1D">
        <w:rPr>
          <w:rFonts w:ascii="Times New Roman" w:hAnsi="Times New Roman" w:cs="Times New Roman"/>
          <w:sz w:val="28"/>
          <w:szCs w:val="28"/>
          <w:lang w:val="en-US"/>
        </w:rPr>
        <w:t>C</w:t>
      </w:r>
      <w:r w:rsidRPr="00EB1D1D">
        <w:rPr>
          <w:rFonts w:ascii="Times New Roman" w:hAnsi="Times New Roman" w:cs="Times New Roman"/>
          <w:sz w:val="28"/>
          <w:szCs w:val="28"/>
        </w:rPr>
        <w:t>.</w:t>
      </w:r>
      <w:r w:rsidR="00A91C60">
        <w:rPr>
          <w:rFonts w:ascii="Times New Roman" w:hAnsi="Times New Roman" w:cs="Times New Roman"/>
          <w:sz w:val="28"/>
          <w:szCs w:val="28"/>
        </w:rPr>
        <w:t> </w:t>
      </w:r>
      <w:r w:rsidRPr="00EB1D1D">
        <w:rPr>
          <w:rFonts w:ascii="Times New Roman" w:hAnsi="Times New Roman" w:cs="Times New Roman"/>
          <w:sz w:val="28"/>
          <w:szCs w:val="28"/>
          <w:lang w:val="en-US"/>
        </w:rPr>
        <w:t>Hodgson</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T</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J</w:t>
      </w:r>
      <w:r w:rsidRPr="00EB1D1D">
        <w:rPr>
          <w:rFonts w:ascii="Times New Roman" w:hAnsi="Times New Roman" w:cs="Times New Roman"/>
          <w:sz w:val="28"/>
          <w:szCs w:val="28"/>
        </w:rPr>
        <w:t>.</w:t>
      </w:r>
      <w:r w:rsidR="00A91C60">
        <w:rPr>
          <w:rFonts w:ascii="Times New Roman" w:hAnsi="Times New Roman" w:cs="Times New Roman"/>
          <w:sz w:val="28"/>
          <w:szCs w:val="28"/>
        </w:rPr>
        <w:t> </w:t>
      </w:r>
      <w:r w:rsidRPr="00EB1D1D">
        <w:rPr>
          <w:rFonts w:ascii="Times New Roman" w:hAnsi="Times New Roman" w:cs="Times New Roman"/>
          <w:sz w:val="28"/>
          <w:szCs w:val="28"/>
          <w:lang w:val="en-US"/>
        </w:rPr>
        <w:t>Lawson</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M</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A</w:t>
      </w:r>
      <w:r w:rsidRPr="00EB1D1D">
        <w:rPr>
          <w:rFonts w:ascii="Times New Roman" w:hAnsi="Times New Roman" w:cs="Times New Roman"/>
          <w:sz w:val="28"/>
          <w:szCs w:val="28"/>
        </w:rPr>
        <w:t>.</w:t>
      </w:r>
      <w:r w:rsidR="00A91C60">
        <w:rPr>
          <w:rFonts w:ascii="Times New Roman" w:hAnsi="Times New Roman" w:cs="Times New Roman"/>
          <w:sz w:val="28"/>
          <w:szCs w:val="28"/>
        </w:rPr>
        <w:t xml:space="preserve"> </w:t>
      </w:r>
      <w:r w:rsidRPr="00EB1D1D">
        <w:rPr>
          <w:rFonts w:ascii="Times New Roman" w:hAnsi="Times New Roman" w:cs="Times New Roman"/>
          <w:sz w:val="28"/>
          <w:szCs w:val="28"/>
          <w:lang w:val="en-US"/>
        </w:rPr>
        <w:t>Brackett</w:t>
      </w:r>
      <w:r w:rsidRPr="00EB1D1D">
        <w:rPr>
          <w:rFonts w:ascii="Times New Roman" w:hAnsi="Times New Roman" w:cs="Times New Roman"/>
          <w:sz w:val="28"/>
          <w:szCs w:val="28"/>
        </w:rPr>
        <w:t>, N.</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 xml:space="preserve">Misra, </w:t>
      </w:r>
      <w:r w:rsidRPr="00EB1D1D">
        <w:rPr>
          <w:rFonts w:ascii="Times New Roman" w:hAnsi="Times New Roman" w:cs="Times New Roman"/>
          <w:sz w:val="28"/>
          <w:szCs w:val="28"/>
          <w:lang w:val="en-US"/>
        </w:rPr>
        <w:t>J</w:t>
      </w:r>
      <w:r w:rsidRPr="00EB1D1D">
        <w:rPr>
          <w:rFonts w:ascii="Times New Roman" w:hAnsi="Times New Roman" w:cs="Times New Roman"/>
          <w:sz w:val="28"/>
          <w:szCs w:val="28"/>
        </w:rPr>
        <w:t>.</w:t>
      </w:r>
      <w:r w:rsidR="00A91C60">
        <w:rPr>
          <w:rFonts w:ascii="Times New Roman" w:hAnsi="Times New Roman" w:cs="Times New Roman"/>
          <w:sz w:val="28"/>
          <w:szCs w:val="28"/>
        </w:rPr>
        <w:t xml:space="preserve"> </w:t>
      </w:r>
      <w:r w:rsidRPr="00EB1D1D">
        <w:rPr>
          <w:rFonts w:ascii="Times New Roman" w:hAnsi="Times New Roman" w:cs="Times New Roman"/>
          <w:sz w:val="28"/>
          <w:szCs w:val="28"/>
          <w:lang w:val="en-US"/>
        </w:rPr>
        <w:t>Jung</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H</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K</w:t>
      </w:r>
      <w:r w:rsidRPr="00EB1D1D">
        <w:rPr>
          <w:rFonts w:ascii="Times New Roman" w:hAnsi="Times New Roman" w:cs="Times New Roman"/>
          <w:sz w:val="28"/>
          <w:szCs w:val="28"/>
        </w:rPr>
        <w:t>., D.</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 xml:space="preserve">Kariv, </w:t>
      </w:r>
      <w:r w:rsidRPr="00EB1D1D">
        <w:rPr>
          <w:rFonts w:ascii="Times New Roman" w:hAnsi="Times New Roman" w:cs="Times New Roman"/>
          <w:sz w:val="28"/>
          <w:szCs w:val="28"/>
          <w:lang w:val="en-US"/>
        </w:rPr>
        <w:t>M</w:t>
      </w:r>
      <w:r w:rsidRPr="00EB1D1D">
        <w:rPr>
          <w:rFonts w:ascii="Times New Roman" w:hAnsi="Times New Roman" w:cs="Times New Roman"/>
          <w:sz w:val="28"/>
          <w:szCs w:val="28"/>
        </w:rPr>
        <w:t>.</w:t>
      </w:r>
      <w:r w:rsidR="00A91C60">
        <w:rPr>
          <w:rFonts w:ascii="Times New Roman" w:hAnsi="Times New Roman" w:cs="Times New Roman"/>
          <w:sz w:val="28"/>
          <w:szCs w:val="28"/>
        </w:rPr>
        <w:t> </w:t>
      </w:r>
      <w:r w:rsidRPr="00EB1D1D">
        <w:rPr>
          <w:rFonts w:ascii="Times New Roman" w:hAnsi="Times New Roman" w:cs="Times New Roman"/>
          <w:sz w:val="28"/>
          <w:szCs w:val="28"/>
          <w:lang w:val="en-US"/>
        </w:rPr>
        <w:t>Dahlin</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B</w:t>
      </w:r>
      <w:r w:rsidRPr="00EB1D1D">
        <w:rPr>
          <w:rFonts w:ascii="Times New Roman" w:hAnsi="Times New Roman" w:cs="Times New Roman"/>
          <w:sz w:val="28"/>
          <w:szCs w:val="28"/>
        </w:rPr>
        <w:t>.</w:t>
      </w:r>
      <w:r w:rsidR="00A91C60">
        <w:rPr>
          <w:rFonts w:ascii="Times New Roman" w:hAnsi="Times New Roman" w:cs="Times New Roman"/>
          <w:sz w:val="28"/>
          <w:szCs w:val="28"/>
        </w:rPr>
        <w:t> </w:t>
      </w:r>
      <w:r w:rsidRPr="00EB1D1D">
        <w:rPr>
          <w:rFonts w:ascii="Times New Roman" w:hAnsi="Times New Roman" w:cs="Times New Roman"/>
          <w:sz w:val="28"/>
          <w:szCs w:val="28"/>
          <w:lang w:val="en-US"/>
        </w:rPr>
        <w:t>Andrews</w:t>
      </w:r>
      <w:r w:rsidRPr="00EB1D1D">
        <w:rPr>
          <w:rFonts w:ascii="Times New Roman" w:hAnsi="Times New Roman" w:cs="Times New Roman"/>
          <w:sz w:val="28"/>
          <w:szCs w:val="28"/>
        </w:rPr>
        <w:t>, К.</w:t>
      </w:r>
      <w:r w:rsidR="00A91C60">
        <w:rPr>
          <w:rFonts w:ascii="Times New Roman" w:hAnsi="Times New Roman" w:cs="Times New Roman"/>
          <w:sz w:val="28"/>
          <w:szCs w:val="28"/>
        </w:rPr>
        <w:t xml:space="preserve"> </w:t>
      </w:r>
      <w:r w:rsidRPr="00EB1D1D">
        <w:rPr>
          <w:rFonts w:ascii="Times New Roman" w:hAnsi="Times New Roman" w:cs="Times New Roman"/>
          <w:sz w:val="28"/>
          <w:szCs w:val="28"/>
          <w:lang w:val="en-US"/>
        </w:rPr>
        <w:t>Nakano</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A</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L</w:t>
      </w:r>
      <w:r w:rsidRPr="00EB1D1D">
        <w:rPr>
          <w:rFonts w:ascii="Times New Roman" w:hAnsi="Times New Roman" w:cs="Times New Roman"/>
          <w:sz w:val="28"/>
          <w:szCs w:val="28"/>
        </w:rPr>
        <w:t>.</w:t>
      </w:r>
      <w:r w:rsidR="00A91C60">
        <w:rPr>
          <w:rFonts w:ascii="Times New Roman" w:hAnsi="Times New Roman" w:cs="Times New Roman"/>
          <w:sz w:val="28"/>
          <w:szCs w:val="28"/>
        </w:rPr>
        <w:t xml:space="preserve"> </w:t>
      </w:r>
      <w:r w:rsidRPr="00EB1D1D">
        <w:rPr>
          <w:rFonts w:ascii="Times New Roman" w:hAnsi="Times New Roman" w:cs="Times New Roman"/>
          <w:sz w:val="28"/>
          <w:szCs w:val="28"/>
          <w:lang w:val="en-US"/>
        </w:rPr>
        <w:t>Dwyer</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M</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R</w:t>
      </w:r>
      <w:r w:rsidRPr="00EB1D1D">
        <w:rPr>
          <w:rFonts w:ascii="Times New Roman" w:hAnsi="Times New Roman" w:cs="Times New Roman"/>
          <w:sz w:val="28"/>
          <w:szCs w:val="28"/>
        </w:rPr>
        <w:t>.</w:t>
      </w:r>
      <w:r w:rsidR="00A91C60">
        <w:rPr>
          <w:rFonts w:ascii="Times New Roman" w:hAnsi="Times New Roman" w:cs="Times New Roman"/>
          <w:sz w:val="28"/>
          <w:szCs w:val="28"/>
        </w:rPr>
        <w:t xml:space="preserve"> </w:t>
      </w:r>
      <w:r w:rsidRPr="00EB1D1D">
        <w:rPr>
          <w:rFonts w:ascii="Times New Roman" w:hAnsi="Times New Roman" w:cs="Times New Roman"/>
          <w:sz w:val="28"/>
          <w:szCs w:val="28"/>
          <w:lang w:val="en-US"/>
        </w:rPr>
        <w:t>Reyes</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S</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E</w:t>
      </w:r>
      <w:r w:rsidRPr="00EB1D1D">
        <w:rPr>
          <w:rFonts w:ascii="Times New Roman" w:hAnsi="Times New Roman" w:cs="Times New Roman"/>
          <w:sz w:val="28"/>
          <w:szCs w:val="28"/>
        </w:rPr>
        <w:t>.</w:t>
      </w:r>
      <w:r w:rsidR="00A91C60">
        <w:rPr>
          <w:rFonts w:ascii="Times New Roman" w:hAnsi="Times New Roman" w:cs="Times New Roman"/>
          <w:sz w:val="28"/>
          <w:szCs w:val="28"/>
        </w:rPr>
        <w:t xml:space="preserve"> </w:t>
      </w:r>
      <w:r w:rsidRPr="00EB1D1D">
        <w:rPr>
          <w:rFonts w:ascii="Times New Roman" w:hAnsi="Times New Roman" w:cs="Times New Roman"/>
          <w:sz w:val="28"/>
          <w:szCs w:val="28"/>
          <w:lang w:val="en-US"/>
        </w:rPr>
        <w:t>Rivers</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J</w:t>
      </w:r>
      <w:r w:rsidRPr="00EB1D1D">
        <w:rPr>
          <w:rFonts w:ascii="Times New Roman" w:hAnsi="Times New Roman" w:cs="Times New Roman"/>
          <w:sz w:val="28"/>
          <w:szCs w:val="28"/>
        </w:rPr>
        <w:t>.</w:t>
      </w:r>
      <w:r w:rsidR="00A91C60">
        <w:rPr>
          <w:rFonts w:ascii="Times New Roman" w:hAnsi="Times New Roman" w:cs="Times New Roman"/>
          <w:sz w:val="28"/>
          <w:szCs w:val="28"/>
        </w:rPr>
        <w:t xml:space="preserve"> </w:t>
      </w:r>
      <w:r w:rsidRPr="00EB1D1D">
        <w:rPr>
          <w:rFonts w:ascii="Times New Roman" w:hAnsi="Times New Roman" w:cs="Times New Roman"/>
          <w:sz w:val="28"/>
          <w:szCs w:val="28"/>
          <w:lang w:val="en-US"/>
        </w:rPr>
        <w:t>Simoni</w:t>
      </w:r>
      <w:r w:rsidRPr="00EB1D1D">
        <w:rPr>
          <w:rFonts w:ascii="Times New Roman" w:hAnsi="Times New Roman" w:cs="Times New Roman"/>
          <w:sz w:val="28"/>
          <w:szCs w:val="28"/>
        </w:rPr>
        <w:t xml:space="preserve"> и т.д. </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Исследования казахстанских ученых по теме учебного стресса носят узконаправленный характер и затрагивают преимущественно медицинские аспекты данного феномена. В этом ключе выполнены работы Л.Л.</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Мациевской, А.А.</w:t>
      </w:r>
      <w:r w:rsidR="00A91C60">
        <w:rPr>
          <w:rFonts w:ascii="Times New Roman" w:hAnsi="Times New Roman" w:cs="Times New Roman"/>
          <w:sz w:val="28"/>
          <w:szCs w:val="28"/>
        </w:rPr>
        <w:t> </w:t>
      </w:r>
      <w:r w:rsidRPr="00EB1D1D">
        <w:rPr>
          <w:rFonts w:ascii="Times New Roman" w:hAnsi="Times New Roman" w:cs="Times New Roman"/>
          <w:sz w:val="28"/>
          <w:szCs w:val="28"/>
        </w:rPr>
        <w:t>Нагимтаевой, Г.Б.</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Ниетбаевой, С.А.</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Алимовой, З.А.</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Аскаровой, Г.Т.</w:t>
      </w:r>
      <w:r w:rsidR="00A91C60">
        <w:rPr>
          <w:rFonts w:ascii="Times New Roman" w:hAnsi="Times New Roman" w:cs="Times New Roman"/>
          <w:sz w:val="28"/>
          <w:szCs w:val="28"/>
        </w:rPr>
        <w:t> </w:t>
      </w:r>
      <w:r w:rsidRPr="00EB1D1D">
        <w:rPr>
          <w:rFonts w:ascii="Times New Roman" w:hAnsi="Times New Roman" w:cs="Times New Roman"/>
          <w:sz w:val="28"/>
          <w:szCs w:val="28"/>
        </w:rPr>
        <w:t>Сраиловой. Среди отечественных исследований выделяются немногочисленные работы, анализирующие влияние различных факторов на учебную деятельность, социальную адаптацию и субъективное благополучие студентов. В частности, это исследования таких авторов, как Г.К.</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Касымова, К.Ж.</w:t>
      </w:r>
      <w:r w:rsidR="00A91C60">
        <w:rPr>
          <w:rFonts w:ascii="Times New Roman" w:hAnsi="Times New Roman" w:cs="Times New Roman"/>
          <w:sz w:val="28"/>
          <w:szCs w:val="28"/>
        </w:rPr>
        <w:t> </w:t>
      </w:r>
      <w:r w:rsidRPr="00EB1D1D">
        <w:rPr>
          <w:rFonts w:ascii="Times New Roman" w:hAnsi="Times New Roman" w:cs="Times New Roman"/>
          <w:sz w:val="28"/>
          <w:szCs w:val="28"/>
        </w:rPr>
        <w:t>Туребаева, О.Б.</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Тапалова, М.К.</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Бапаева.</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Наряду с этим, существуют исследования, в которых авторы предлагают различные подходы к рассмотрению проблемы совладания со стрессовыми состояниями. Среди таких исследований особый интерес вызывают разработки, посвященные новому в научном психолого-педагогическом пространстве понятию проактивного совладания, характерной особенностью которого является его предвосхищающий, превентивный характер (G.</w:t>
      </w:r>
      <w:r w:rsidR="00A91C60">
        <w:rPr>
          <w:rFonts w:ascii="Times New Roman" w:hAnsi="Times New Roman" w:cs="Times New Roman"/>
          <w:sz w:val="28"/>
          <w:szCs w:val="28"/>
        </w:rPr>
        <w:t> </w:t>
      </w:r>
      <w:r w:rsidRPr="00EB1D1D">
        <w:rPr>
          <w:rFonts w:ascii="Times New Roman" w:hAnsi="Times New Roman" w:cs="Times New Roman"/>
          <w:sz w:val="28"/>
          <w:szCs w:val="28"/>
        </w:rPr>
        <w:t xml:space="preserve">Allport, </w:t>
      </w:r>
      <w:r w:rsidR="004506C4" w:rsidRPr="00EB1D1D">
        <w:rPr>
          <w:rFonts w:ascii="Times New Roman" w:hAnsi="Times New Roman" w:cs="Times New Roman"/>
          <w:sz w:val="28"/>
          <w:szCs w:val="28"/>
        </w:rPr>
        <w:t>R.</w:t>
      </w:r>
      <w:r w:rsidR="00A91C60">
        <w:rPr>
          <w:rFonts w:ascii="Times New Roman" w:hAnsi="Times New Roman" w:cs="Times New Roman"/>
          <w:sz w:val="28"/>
          <w:szCs w:val="28"/>
        </w:rPr>
        <w:t> </w:t>
      </w:r>
      <w:r w:rsidR="004506C4" w:rsidRPr="00EB1D1D">
        <w:rPr>
          <w:rFonts w:ascii="Times New Roman" w:hAnsi="Times New Roman" w:cs="Times New Roman"/>
          <w:sz w:val="28"/>
          <w:szCs w:val="28"/>
        </w:rPr>
        <w:t>Schwarzer, Е.</w:t>
      </w:r>
      <w:r w:rsidR="00A91C60">
        <w:rPr>
          <w:rFonts w:ascii="Times New Roman" w:hAnsi="Times New Roman" w:cs="Times New Roman"/>
          <w:sz w:val="28"/>
          <w:szCs w:val="28"/>
        </w:rPr>
        <w:t xml:space="preserve"> </w:t>
      </w:r>
      <w:r w:rsidR="004506C4" w:rsidRPr="00EB1D1D">
        <w:rPr>
          <w:rFonts w:ascii="Times New Roman" w:hAnsi="Times New Roman" w:cs="Times New Roman"/>
          <w:sz w:val="28"/>
          <w:szCs w:val="28"/>
        </w:rPr>
        <w:t>Greenglass, Н.М.</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Воищева, А.И.</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Ерзин, Е.С.</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 xml:space="preserve">Старченкова и др.). Проактивный копинг – копинг, способный не только устранить последствия уже возникшего стресса, но и действовать опережающим образом, предотвращая вероятность наступления кризиса за счет аккумулирования необходимых для этого ресурсов. Однако исследований проактивного копинга в сфере казахстанского высшего образования не проводилось. </w:t>
      </w:r>
    </w:p>
    <w:p w:rsidR="0085093E" w:rsidRPr="00EB1D1D" w:rsidRDefault="0085093E" w:rsidP="003B4A39">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Анализ работ, посвященных теме переживания и преодоления академического стресса, вынуждает сделать неутешительный вывод о том, что казахстанская психолого-педагогическая общественность обходит вниманием данную проблему. Несмотря на имеющиеся многочисленные эмпирические данные, свидетельствующие о необходимости углубленного изучения данного вопроса, становится понятным, что казахстанские медики уделяют учебному стрессу гораздо больше внимания, чем представители педагогической и психологической науки. </w:t>
      </w:r>
      <w:r w:rsidR="003166AC" w:rsidRPr="00EB1D1D">
        <w:rPr>
          <w:rFonts w:ascii="Times New Roman" w:hAnsi="Times New Roman" w:cs="Times New Roman"/>
          <w:sz w:val="28"/>
          <w:szCs w:val="28"/>
        </w:rPr>
        <w:t xml:space="preserve">Однако, </w:t>
      </w:r>
      <w:r w:rsidRPr="00EB1D1D">
        <w:rPr>
          <w:rFonts w:ascii="Times New Roman" w:hAnsi="Times New Roman" w:cs="Times New Roman"/>
          <w:sz w:val="28"/>
          <w:szCs w:val="28"/>
        </w:rPr>
        <w:t xml:space="preserve">не вызывает сомнений тот факт, что при стрессе наносится ущерб не только соматическому, но и ментальному здоровью </w:t>
      </w:r>
      <w:r w:rsidRPr="00EB1D1D">
        <w:rPr>
          <w:rFonts w:ascii="Times New Roman" w:hAnsi="Times New Roman" w:cs="Times New Roman"/>
          <w:sz w:val="28"/>
          <w:szCs w:val="28"/>
        </w:rPr>
        <w:lastRenderedPageBreak/>
        <w:t>студента. Психологические последствия академического стресса имеют глубинную, зачастую неосознаваемую природу и могут приобретать необратимый характер в случае неуспешного совладания с ним.</w:t>
      </w:r>
    </w:p>
    <w:p w:rsidR="0085093E" w:rsidRPr="00EB1D1D" w:rsidRDefault="0085093E" w:rsidP="003B4A39">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Имеющиеся на данный момент в отечественной литературе разработки, затрагивающие тему академического стресса, имеют преимущественно описательный характер и ограничены пределами узкого контингента студентов. Отсутствуют исследования, посвященные изучению факторов и детерминант стресса, характерных для студентов различных профилей, курсов и форм обучения. Крайне мало работ, предлагающих методический инструментарий для оказания помощи студентам, испытывающим трудности в обучении, основанный на достижениях в теории и практике совладающего поведения. </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Таким образом, актуальность проблемы данного диссертационного исследования обусловлена существующими </w:t>
      </w:r>
      <w:r w:rsidRPr="00EB1D1D">
        <w:rPr>
          <w:rFonts w:ascii="Times New Roman" w:hAnsi="Times New Roman" w:cs="Times New Roman"/>
          <w:b/>
          <w:sz w:val="28"/>
          <w:szCs w:val="28"/>
        </w:rPr>
        <w:t>противоречиями</w:t>
      </w:r>
      <w:r w:rsidRPr="00EB1D1D">
        <w:rPr>
          <w:rFonts w:ascii="Times New Roman" w:hAnsi="Times New Roman" w:cs="Times New Roman"/>
          <w:sz w:val="28"/>
          <w:szCs w:val="28"/>
        </w:rPr>
        <w:t xml:space="preserve">: </w:t>
      </w:r>
    </w:p>
    <w:p w:rsidR="0085093E" w:rsidRPr="00EB1D1D" w:rsidRDefault="00A91C60" w:rsidP="003B4A39">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между необходимостью углубленного анализа феномена академического стресса у студентов и отсутствием всесторонних систематических исследований по данной проблеме;</w:t>
      </w:r>
    </w:p>
    <w:p w:rsidR="0085093E" w:rsidRPr="00EB1D1D" w:rsidRDefault="00A91C60" w:rsidP="003B4A3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между потребностью в оказании эффективной помощи в совладании с академическим стрессом и отсутствием научно-обоснованного и практически выверенного подхода к оказанию психолого-педагогической поддержки студентам в стрессовых ситуациях;</w:t>
      </w:r>
    </w:p>
    <w:p w:rsidR="0085093E" w:rsidRPr="00EB1D1D" w:rsidRDefault="00A91C60" w:rsidP="003B4A39">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между имеющимися возможностями организаций высшего образования в плане психолого-педагогического сопровождения студентов, испытывающих стрессовые состояния, и недостаточностью научно-методического обеспечения процесса поддержки таковых.</w:t>
      </w:r>
    </w:p>
    <w:p w:rsidR="007B6108" w:rsidRPr="00EB1D1D" w:rsidRDefault="0085093E" w:rsidP="003B4A39">
      <w:pPr>
        <w:spacing w:after="0" w:line="240" w:lineRule="auto"/>
        <w:ind w:right="-1" w:firstLine="709"/>
        <w:jc w:val="both"/>
        <w:rPr>
          <w:rFonts w:ascii="Times New Roman" w:eastAsia="Times New Roman" w:hAnsi="Times New Roman"/>
          <w:sz w:val="28"/>
          <w:szCs w:val="28"/>
        </w:rPr>
      </w:pPr>
      <w:r w:rsidRPr="00EB1D1D">
        <w:rPr>
          <w:rFonts w:ascii="Times New Roman" w:eastAsia="Times New Roman" w:hAnsi="Times New Roman"/>
          <w:sz w:val="28"/>
          <w:szCs w:val="28"/>
        </w:rPr>
        <w:t xml:space="preserve">Необходимость разрешения данных противоречий и поиск научно-обоснованных путей их решения определили </w:t>
      </w:r>
      <w:r w:rsidRPr="00EB1D1D">
        <w:rPr>
          <w:rFonts w:ascii="Times New Roman" w:eastAsia="Times New Roman" w:hAnsi="Times New Roman"/>
          <w:b/>
          <w:sz w:val="28"/>
          <w:szCs w:val="28"/>
        </w:rPr>
        <w:t>проблему</w:t>
      </w:r>
      <w:r w:rsidRPr="00EB1D1D">
        <w:rPr>
          <w:rFonts w:ascii="Times New Roman" w:eastAsia="Times New Roman" w:hAnsi="Times New Roman"/>
          <w:sz w:val="28"/>
          <w:szCs w:val="28"/>
        </w:rPr>
        <w:t xml:space="preserve"> нашего исследования. </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eastAsia="Times New Roman" w:hAnsi="Times New Roman"/>
          <w:sz w:val="28"/>
          <w:szCs w:val="28"/>
        </w:rPr>
        <w:t>Недостаточная разработанность данной проблемы в психолого-педагогической теории и практике обусловили выбор темы диссертации в следующей формулировке:</w:t>
      </w:r>
      <w:r w:rsidRPr="00EB1D1D">
        <w:rPr>
          <w:rFonts w:ascii="Times New Roman" w:hAnsi="Times New Roman" w:cs="Times New Roman"/>
          <w:sz w:val="28"/>
          <w:szCs w:val="28"/>
        </w:rPr>
        <w:t xml:space="preserve"> </w:t>
      </w:r>
      <w:r w:rsidRPr="00EB1D1D">
        <w:rPr>
          <w:rFonts w:ascii="Times New Roman" w:hAnsi="Times New Roman" w:cs="Times New Roman"/>
          <w:b/>
          <w:sz w:val="28"/>
          <w:szCs w:val="28"/>
        </w:rPr>
        <w:t>«Стратегии совладания с академическим стрессом у студентов в контексте психолого-педагогического сопровождения».</w:t>
      </w:r>
    </w:p>
    <w:p w:rsidR="0085093E" w:rsidRPr="00EB1D1D" w:rsidRDefault="0085093E" w:rsidP="003B4A39">
      <w:pPr>
        <w:spacing w:after="0" w:line="240" w:lineRule="auto"/>
        <w:ind w:right="-1" w:firstLine="709"/>
        <w:jc w:val="both"/>
        <w:rPr>
          <w:rFonts w:ascii="Times New Roman" w:eastAsia="Times New Roman" w:hAnsi="Times New Roman"/>
          <w:sz w:val="28"/>
          <w:szCs w:val="28"/>
        </w:rPr>
      </w:pPr>
      <w:r w:rsidRPr="00EB1D1D">
        <w:rPr>
          <w:rFonts w:ascii="Times New Roman" w:eastAsia="Times New Roman" w:hAnsi="Times New Roman"/>
          <w:sz w:val="28"/>
          <w:szCs w:val="28"/>
        </w:rPr>
        <w:t>Учитывая вышеизложенное, нами были определены объект, предмет, цель, гипотеза и задачи исследования.</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Объект исследования:</w:t>
      </w:r>
      <w:r w:rsidRPr="00EB1D1D">
        <w:rPr>
          <w:rFonts w:ascii="Times New Roman" w:hAnsi="Times New Roman" w:cs="Times New Roman"/>
          <w:sz w:val="28"/>
          <w:szCs w:val="28"/>
        </w:rPr>
        <w:t xml:space="preserve"> образовательный процесс высшего учебного заведения. </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Предмет исследования:</w:t>
      </w:r>
      <w:r w:rsidRPr="00EB1D1D">
        <w:rPr>
          <w:rFonts w:ascii="Times New Roman" w:hAnsi="Times New Roman" w:cs="Times New Roman"/>
          <w:sz w:val="28"/>
          <w:szCs w:val="28"/>
        </w:rPr>
        <w:t xml:space="preserve"> </w:t>
      </w:r>
      <w:r w:rsidRPr="00EB1D1D">
        <w:rPr>
          <w:rFonts w:ascii="Times New Roman" w:eastAsia="Times New Roman" w:hAnsi="Times New Roman"/>
          <w:sz w:val="28"/>
          <w:szCs w:val="28"/>
        </w:rPr>
        <w:t>формирование</w:t>
      </w:r>
      <w:r w:rsidRPr="00EB1D1D">
        <w:rPr>
          <w:rFonts w:ascii="Times New Roman" w:eastAsia="Times New Roman" w:hAnsi="Times New Roman"/>
          <w:b/>
          <w:sz w:val="28"/>
          <w:szCs w:val="28"/>
        </w:rPr>
        <w:t xml:space="preserve"> </w:t>
      </w:r>
      <w:r w:rsidRPr="00EB1D1D">
        <w:rPr>
          <w:rFonts w:ascii="Times New Roman" w:hAnsi="Times New Roman" w:cs="Times New Roman"/>
          <w:sz w:val="28"/>
          <w:szCs w:val="28"/>
        </w:rPr>
        <w:t>совладающего поведения студентов с академическим стрессом.</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Цель исследования:</w:t>
      </w:r>
      <w:r w:rsidRPr="00EB1D1D">
        <w:rPr>
          <w:rFonts w:ascii="Times New Roman" w:hAnsi="Times New Roman" w:cs="Times New Roman"/>
          <w:sz w:val="28"/>
          <w:szCs w:val="28"/>
        </w:rPr>
        <w:t xml:space="preserve"> </w:t>
      </w:r>
      <w:r w:rsidRPr="00EB1D1D">
        <w:rPr>
          <w:rFonts w:ascii="Times New Roman" w:eastAsia="Times New Roman" w:hAnsi="Times New Roman"/>
          <w:sz w:val="28"/>
          <w:szCs w:val="28"/>
        </w:rPr>
        <w:t xml:space="preserve">теоретически обосновать и экспериментально апробировать </w:t>
      </w:r>
      <w:r w:rsidRPr="00EB1D1D">
        <w:rPr>
          <w:rFonts w:ascii="Times New Roman" w:hAnsi="Times New Roman" w:cs="Times New Roman"/>
          <w:sz w:val="28"/>
          <w:szCs w:val="28"/>
        </w:rPr>
        <w:t>модель формирования совладающего поведения студентов с академическим стрессом и программу психолого-педагогического сопровождения.</w:t>
      </w:r>
    </w:p>
    <w:p w:rsidR="0085093E" w:rsidRPr="00EB1D1D" w:rsidRDefault="004506C4" w:rsidP="003B4A39">
      <w:pPr>
        <w:widowControl w:val="0"/>
        <w:spacing w:after="0" w:line="240" w:lineRule="auto"/>
        <w:ind w:right="-1" w:firstLine="709"/>
        <w:jc w:val="both"/>
        <w:rPr>
          <w:rFonts w:ascii="Times New Roman" w:hAnsi="Times New Roman" w:cs="Times New Roman"/>
          <w:sz w:val="28"/>
          <w:szCs w:val="28"/>
        </w:rPr>
      </w:pPr>
      <w:r w:rsidRPr="00EB1D1D">
        <w:rPr>
          <w:rFonts w:ascii="Times New Roman" w:eastAsia="Times New Roman" w:hAnsi="Times New Roman"/>
          <w:b/>
          <w:spacing w:val="-4"/>
          <w:sz w:val="28"/>
          <w:szCs w:val="28"/>
          <w:lang w:val="kk-KZ"/>
        </w:rPr>
        <w:t>Г</w:t>
      </w:r>
      <w:r w:rsidR="0085093E" w:rsidRPr="00EB1D1D">
        <w:rPr>
          <w:rFonts w:ascii="Times New Roman" w:eastAsia="Times New Roman" w:hAnsi="Times New Roman"/>
          <w:b/>
          <w:spacing w:val="-4"/>
          <w:sz w:val="28"/>
          <w:szCs w:val="28"/>
          <w:lang w:val="kk-KZ"/>
        </w:rPr>
        <w:t>ипотеза исследования</w:t>
      </w:r>
      <w:r w:rsidR="0085093E" w:rsidRPr="00EB1D1D">
        <w:rPr>
          <w:rFonts w:ascii="Times New Roman" w:hAnsi="Times New Roman" w:cs="Times New Roman"/>
          <w:b/>
          <w:sz w:val="28"/>
          <w:szCs w:val="28"/>
        </w:rPr>
        <w:t xml:space="preserve">: </w:t>
      </w:r>
      <w:r w:rsidR="0085093E" w:rsidRPr="00EB1D1D">
        <w:rPr>
          <w:rFonts w:ascii="Times New Roman" w:eastAsia="Times New Roman" w:hAnsi="Times New Roman"/>
          <w:iCs/>
          <w:sz w:val="28"/>
          <w:szCs w:val="28"/>
        </w:rPr>
        <w:t xml:space="preserve">если в образовательный процесс вуза внедрить разработанную модель </w:t>
      </w:r>
      <w:r w:rsidR="0085093E" w:rsidRPr="00EB1D1D">
        <w:rPr>
          <w:rFonts w:ascii="Times New Roman" w:hAnsi="Times New Roman" w:cs="Times New Roman"/>
          <w:sz w:val="28"/>
          <w:szCs w:val="28"/>
        </w:rPr>
        <w:t xml:space="preserve">формирования совладающего поведения студентов с академическим стрессом и программу психолого-педагогического </w:t>
      </w:r>
      <w:r w:rsidR="0085093E" w:rsidRPr="00EB1D1D">
        <w:rPr>
          <w:rFonts w:ascii="Times New Roman" w:hAnsi="Times New Roman" w:cs="Times New Roman"/>
          <w:sz w:val="28"/>
          <w:szCs w:val="28"/>
        </w:rPr>
        <w:lastRenderedPageBreak/>
        <w:t>сопровождения</w:t>
      </w:r>
      <w:r w:rsidR="0085093E" w:rsidRPr="00EB1D1D">
        <w:rPr>
          <w:rFonts w:ascii="Times New Roman" w:eastAsia="Times New Roman" w:hAnsi="Times New Roman"/>
          <w:iCs/>
          <w:sz w:val="28"/>
          <w:szCs w:val="28"/>
        </w:rPr>
        <w:t xml:space="preserve">, то это положительно скажется на становлении их </w:t>
      </w:r>
      <w:r w:rsidR="0085093E" w:rsidRPr="00EB1D1D">
        <w:rPr>
          <w:rFonts w:ascii="Times New Roman" w:hAnsi="Times New Roman" w:cs="Times New Roman"/>
          <w:sz w:val="28"/>
          <w:szCs w:val="28"/>
        </w:rPr>
        <w:t>личностных ресурсов</w:t>
      </w:r>
      <w:r w:rsidR="0085093E" w:rsidRPr="00EB1D1D">
        <w:rPr>
          <w:rFonts w:ascii="Times New Roman" w:eastAsia="Times New Roman" w:hAnsi="Times New Roman"/>
          <w:iCs/>
          <w:sz w:val="28"/>
          <w:szCs w:val="28"/>
        </w:rPr>
        <w:t xml:space="preserve"> в целом, так как студенты приобретут знания, умения, навыки, способствующие конструктивному </w:t>
      </w:r>
      <w:r w:rsidR="0085093E" w:rsidRPr="00EB1D1D">
        <w:rPr>
          <w:rFonts w:ascii="Times New Roman" w:hAnsi="Times New Roman" w:cs="Times New Roman"/>
          <w:sz w:val="28"/>
          <w:szCs w:val="28"/>
        </w:rPr>
        <w:t>предотвращению и купированию стресса</w:t>
      </w:r>
      <w:r w:rsidR="0085093E" w:rsidRPr="00EB1D1D">
        <w:rPr>
          <w:rFonts w:ascii="Times New Roman" w:eastAsia="Times New Roman" w:hAnsi="Times New Roman"/>
          <w:iCs/>
          <w:sz w:val="28"/>
          <w:szCs w:val="28"/>
        </w:rPr>
        <w:t xml:space="preserve">, </w:t>
      </w:r>
      <w:r w:rsidR="0085093E" w:rsidRPr="00EB1D1D">
        <w:rPr>
          <w:rFonts w:ascii="Times New Roman" w:hAnsi="Times New Roman" w:cs="Times New Roman"/>
          <w:sz w:val="28"/>
          <w:szCs w:val="28"/>
        </w:rPr>
        <w:t>основанных на проактивном копинге.</w:t>
      </w:r>
    </w:p>
    <w:p w:rsidR="0085093E" w:rsidRPr="00EB1D1D" w:rsidRDefault="004506C4" w:rsidP="003B4A39">
      <w:pPr>
        <w:widowControl w:val="0"/>
        <w:spacing w:after="0" w:line="240" w:lineRule="auto"/>
        <w:ind w:right="-1" w:firstLine="709"/>
        <w:jc w:val="both"/>
        <w:rPr>
          <w:rFonts w:ascii="Times New Roman" w:hAnsi="Times New Roman" w:cs="Times New Roman"/>
          <w:sz w:val="28"/>
          <w:szCs w:val="28"/>
        </w:rPr>
      </w:pPr>
      <w:r w:rsidRPr="00EB1D1D">
        <w:rPr>
          <w:rFonts w:ascii="Times New Roman" w:eastAsia="Times New Roman" w:hAnsi="Times New Roman"/>
          <w:spacing w:val="-4"/>
          <w:sz w:val="28"/>
          <w:szCs w:val="28"/>
          <w:lang w:val="kk-KZ"/>
        </w:rPr>
        <w:t>В соответствии с целью и гипотезой исследования были поставлены следующие</w:t>
      </w:r>
      <w:r w:rsidRPr="00EB1D1D">
        <w:rPr>
          <w:rFonts w:ascii="Times New Roman" w:eastAsia="Times New Roman" w:hAnsi="Times New Roman"/>
          <w:b/>
          <w:spacing w:val="-4"/>
          <w:sz w:val="28"/>
          <w:szCs w:val="28"/>
          <w:lang w:val="kk-KZ"/>
        </w:rPr>
        <w:t xml:space="preserve"> задачи</w:t>
      </w:r>
      <w:r w:rsidR="0085093E" w:rsidRPr="00EB1D1D">
        <w:rPr>
          <w:rFonts w:ascii="Times New Roman" w:eastAsia="Times New Roman" w:hAnsi="Times New Roman"/>
          <w:b/>
          <w:spacing w:val="-4"/>
          <w:sz w:val="28"/>
          <w:szCs w:val="28"/>
          <w:lang w:val="kk-KZ"/>
        </w:rPr>
        <w:t>:</w:t>
      </w:r>
      <w:r w:rsidR="0085093E" w:rsidRPr="00EB1D1D">
        <w:rPr>
          <w:rFonts w:ascii="Times New Roman" w:eastAsia="Times New Roman" w:hAnsi="Times New Roman"/>
          <w:sz w:val="28"/>
          <w:szCs w:val="28"/>
        </w:rPr>
        <w:t xml:space="preserve"> </w:t>
      </w:r>
    </w:p>
    <w:p w:rsidR="0085093E" w:rsidRPr="00EB1D1D" w:rsidRDefault="00D7286C" w:rsidP="003B4A39">
      <w:pPr>
        <w:pStyle w:val="a8"/>
        <w:widowControl w:val="0"/>
        <w:tabs>
          <w:tab w:val="left" w:pos="1134"/>
        </w:tabs>
        <w:spacing w:after="0" w:line="240" w:lineRule="auto"/>
        <w:ind w:left="0" w:right="-1" w:firstLine="709"/>
        <w:jc w:val="both"/>
        <w:rPr>
          <w:rFonts w:ascii="Times New Roman" w:hAnsi="Times New Roman" w:cs="Times New Roman"/>
          <w:sz w:val="28"/>
          <w:szCs w:val="28"/>
        </w:rPr>
      </w:pPr>
      <w:r w:rsidRPr="00EB1D1D">
        <w:rPr>
          <w:rFonts w:ascii="Times New Roman" w:hAnsi="Times New Roman"/>
          <w:sz w:val="28"/>
          <w:szCs w:val="28"/>
        </w:rPr>
        <w:t xml:space="preserve">1. </w:t>
      </w:r>
      <w:r w:rsidR="0085093E" w:rsidRPr="00EB1D1D">
        <w:rPr>
          <w:rFonts w:ascii="Times New Roman" w:hAnsi="Times New Roman"/>
          <w:sz w:val="28"/>
          <w:szCs w:val="28"/>
        </w:rPr>
        <w:t xml:space="preserve">Проанализировать </w:t>
      </w:r>
      <w:r w:rsidR="0085093E" w:rsidRPr="00EB1D1D">
        <w:rPr>
          <w:rFonts w:ascii="Times New Roman" w:hAnsi="Times New Roman" w:cs="Times New Roman"/>
          <w:sz w:val="28"/>
          <w:szCs w:val="28"/>
        </w:rPr>
        <w:t>становление и современное состояние изученности академического стресса как феномена.</w:t>
      </w:r>
    </w:p>
    <w:p w:rsidR="0085093E" w:rsidRPr="00EB1D1D" w:rsidRDefault="00D7286C" w:rsidP="003B4A39">
      <w:pPr>
        <w:pStyle w:val="a8"/>
        <w:widowControl w:val="0"/>
        <w:tabs>
          <w:tab w:val="left" w:pos="1134"/>
        </w:tabs>
        <w:spacing w:after="0" w:line="240" w:lineRule="auto"/>
        <w:ind w:left="0" w:right="-1" w:firstLine="709"/>
        <w:jc w:val="both"/>
        <w:rPr>
          <w:rFonts w:ascii="Times New Roman" w:hAnsi="Times New Roman" w:cs="Times New Roman"/>
          <w:sz w:val="28"/>
          <w:szCs w:val="28"/>
        </w:rPr>
      </w:pPr>
      <w:r w:rsidRPr="00EB1D1D">
        <w:rPr>
          <w:rFonts w:ascii="Times New Roman" w:hAnsi="Times New Roman"/>
          <w:sz w:val="28"/>
          <w:szCs w:val="28"/>
        </w:rPr>
        <w:t xml:space="preserve">2. </w:t>
      </w:r>
      <w:r w:rsidR="0085093E" w:rsidRPr="00EB1D1D">
        <w:rPr>
          <w:rFonts w:ascii="Times New Roman" w:hAnsi="Times New Roman"/>
          <w:sz w:val="28"/>
          <w:szCs w:val="28"/>
        </w:rPr>
        <w:t xml:space="preserve">Раскрыть сущность </w:t>
      </w:r>
      <w:r w:rsidR="0085093E" w:rsidRPr="00EB1D1D">
        <w:rPr>
          <w:rFonts w:ascii="Times New Roman" w:hAnsi="Times New Roman" w:cs="Times New Roman"/>
          <w:sz w:val="28"/>
          <w:szCs w:val="28"/>
        </w:rPr>
        <w:t>проактивного совладающего поведения и определить его ресурсы.</w:t>
      </w:r>
    </w:p>
    <w:p w:rsidR="0085093E" w:rsidRPr="00EB1D1D" w:rsidRDefault="00D7286C" w:rsidP="003B4A39">
      <w:pPr>
        <w:pStyle w:val="a8"/>
        <w:widowControl w:val="0"/>
        <w:tabs>
          <w:tab w:val="left" w:pos="1134"/>
        </w:tabs>
        <w:spacing w:after="0" w:line="240" w:lineRule="auto"/>
        <w:ind w:left="0"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3. </w:t>
      </w:r>
      <w:r w:rsidR="00C261D1" w:rsidRPr="00EB1D1D">
        <w:rPr>
          <w:rFonts w:ascii="Times New Roman" w:hAnsi="Times New Roman" w:cs="Times New Roman"/>
          <w:sz w:val="28"/>
          <w:szCs w:val="28"/>
        </w:rPr>
        <w:t xml:space="preserve">Выявить </w:t>
      </w:r>
      <w:r w:rsidR="0085093E" w:rsidRPr="00EB1D1D">
        <w:rPr>
          <w:rFonts w:ascii="Times New Roman" w:hAnsi="Times New Roman" w:cs="Times New Roman"/>
          <w:sz w:val="28"/>
          <w:szCs w:val="28"/>
        </w:rPr>
        <w:t xml:space="preserve">теоретические подходы </w:t>
      </w:r>
      <w:r w:rsidR="00C261D1" w:rsidRPr="00EB1D1D">
        <w:rPr>
          <w:rFonts w:ascii="Times New Roman" w:hAnsi="Times New Roman" w:cs="Times New Roman"/>
          <w:sz w:val="28"/>
          <w:szCs w:val="28"/>
        </w:rPr>
        <w:t xml:space="preserve">к </w:t>
      </w:r>
      <w:r w:rsidR="0085093E" w:rsidRPr="00EB1D1D">
        <w:rPr>
          <w:rFonts w:ascii="Times New Roman" w:hAnsi="Times New Roman" w:cs="Times New Roman"/>
          <w:sz w:val="28"/>
          <w:szCs w:val="28"/>
        </w:rPr>
        <w:t>психолого-педагогическо</w:t>
      </w:r>
      <w:r w:rsidR="00C261D1" w:rsidRPr="00EB1D1D">
        <w:rPr>
          <w:rFonts w:ascii="Times New Roman" w:hAnsi="Times New Roman" w:cs="Times New Roman"/>
          <w:sz w:val="28"/>
          <w:szCs w:val="28"/>
        </w:rPr>
        <w:t>му сопровождению</w:t>
      </w:r>
      <w:r w:rsidR="0085093E" w:rsidRPr="00EB1D1D">
        <w:rPr>
          <w:rFonts w:ascii="Times New Roman" w:hAnsi="Times New Roman" w:cs="Times New Roman"/>
          <w:sz w:val="28"/>
          <w:szCs w:val="28"/>
        </w:rPr>
        <w:t xml:space="preserve"> совладания с академическим стрессом.</w:t>
      </w:r>
    </w:p>
    <w:p w:rsidR="0085093E" w:rsidRPr="00EB1D1D" w:rsidRDefault="00D7286C" w:rsidP="003B4A39">
      <w:pPr>
        <w:pStyle w:val="a8"/>
        <w:widowControl w:val="0"/>
        <w:tabs>
          <w:tab w:val="left" w:pos="1134"/>
        </w:tabs>
        <w:spacing w:after="0" w:line="240" w:lineRule="auto"/>
        <w:ind w:left="0"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4. </w:t>
      </w:r>
      <w:r w:rsidR="0085093E" w:rsidRPr="00EB1D1D">
        <w:rPr>
          <w:rFonts w:ascii="Times New Roman" w:hAnsi="Times New Roman" w:cs="Times New Roman"/>
          <w:sz w:val="28"/>
          <w:szCs w:val="28"/>
        </w:rPr>
        <w:t xml:space="preserve">Исследовать ресурсы проактивного совладающего поведения студентов </w:t>
      </w:r>
      <w:r w:rsidR="003936DA" w:rsidRPr="00EB1D1D">
        <w:rPr>
          <w:rFonts w:ascii="Times New Roman" w:hAnsi="Times New Roman" w:cs="Times New Roman"/>
          <w:sz w:val="28"/>
          <w:szCs w:val="28"/>
        </w:rPr>
        <w:t>вуза</w:t>
      </w:r>
      <w:r w:rsidR="0085093E" w:rsidRPr="00EB1D1D">
        <w:rPr>
          <w:rFonts w:ascii="Times New Roman" w:hAnsi="Times New Roman" w:cs="Times New Roman"/>
          <w:sz w:val="28"/>
          <w:szCs w:val="28"/>
        </w:rPr>
        <w:t>.</w:t>
      </w:r>
    </w:p>
    <w:p w:rsidR="0085093E" w:rsidRPr="00EB1D1D" w:rsidRDefault="00D7286C" w:rsidP="003B4A39">
      <w:pPr>
        <w:tabs>
          <w:tab w:val="left" w:pos="720"/>
          <w:tab w:val="left" w:pos="1134"/>
        </w:tabs>
        <w:spacing w:after="0" w:line="240" w:lineRule="auto"/>
        <w:ind w:right="-1" w:firstLine="709"/>
        <w:jc w:val="both"/>
        <w:rPr>
          <w:rFonts w:ascii="Times New Roman" w:hAnsi="Times New Roman"/>
          <w:sz w:val="28"/>
          <w:szCs w:val="28"/>
        </w:rPr>
      </w:pPr>
      <w:r w:rsidRPr="00EB1D1D">
        <w:rPr>
          <w:rFonts w:ascii="Times New Roman" w:hAnsi="Times New Roman"/>
          <w:sz w:val="28"/>
          <w:szCs w:val="28"/>
        </w:rPr>
        <w:t xml:space="preserve">5. </w:t>
      </w:r>
      <w:r w:rsidR="0085093E" w:rsidRPr="00EB1D1D">
        <w:rPr>
          <w:rFonts w:ascii="Times New Roman" w:hAnsi="Times New Roman"/>
          <w:sz w:val="28"/>
          <w:szCs w:val="28"/>
        </w:rPr>
        <w:t xml:space="preserve">Опытно-экспериментальным путем проверить эффективность разработанной </w:t>
      </w:r>
      <w:r w:rsidR="0085093E" w:rsidRPr="00EB1D1D">
        <w:rPr>
          <w:rFonts w:ascii="Times New Roman" w:hAnsi="Times New Roman" w:cs="Times New Roman"/>
          <w:sz w:val="28"/>
          <w:szCs w:val="28"/>
        </w:rPr>
        <w:t>модели формирования совладающего поведения студентов с академическим стрессом и программы психолого-педагогического сопровождения</w:t>
      </w:r>
      <w:r w:rsidR="0085093E" w:rsidRPr="00EB1D1D">
        <w:rPr>
          <w:rFonts w:ascii="Times New Roman" w:hAnsi="Times New Roman"/>
          <w:sz w:val="28"/>
          <w:szCs w:val="28"/>
        </w:rPr>
        <w:t>.</w:t>
      </w:r>
    </w:p>
    <w:p w:rsidR="0085093E" w:rsidRPr="00EB1D1D" w:rsidRDefault="0085093E" w:rsidP="003B4A39">
      <w:pPr>
        <w:tabs>
          <w:tab w:val="left" w:pos="4245"/>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 xml:space="preserve">Ведущая идея исследования: </w:t>
      </w:r>
      <w:r w:rsidRPr="00EB1D1D">
        <w:rPr>
          <w:rFonts w:ascii="Times New Roman" w:eastAsia="Times New Roman" w:hAnsi="Times New Roman"/>
          <w:sz w:val="28"/>
          <w:szCs w:val="28"/>
        </w:rPr>
        <w:t xml:space="preserve">процесс формирования </w:t>
      </w:r>
      <w:r w:rsidRPr="00EB1D1D">
        <w:rPr>
          <w:rFonts w:ascii="Times New Roman" w:hAnsi="Times New Roman" w:cs="Times New Roman"/>
          <w:sz w:val="28"/>
          <w:szCs w:val="28"/>
        </w:rPr>
        <w:t>совладающего поведения студентов с академическим стрессом</w:t>
      </w:r>
      <w:r w:rsidRPr="00EB1D1D">
        <w:rPr>
          <w:rFonts w:ascii="Times New Roman" w:eastAsia="Times New Roman" w:hAnsi="Times New Roman"/>
          <w:sz w:val="28"/>
          <w:szCs w:val="28"/>
        </w:rPr>
        <w:t xml:space="preserve"> должен осуществляться с учетом разработанной </w:t>
      </w:r>
      <w:r w:rsidRPr="00EB1D1D">
        <w:rPr>
          <w:rFonts w:ascii="Times New Roman" w:hAnsi="Times New Roman" w:cs="Times New Roman"/>
          <w:sz w:val="28"/>
          <w:szCs w:val="28"/>
        </w:rPr>
        <w:t>модели формирования совладающего поведения студентов и программы психолого-педагогического сопровождения, основанных на проактивном копинге.</w:t>
      </w:r>
    </w:p>
    <w:p w:rsidR="0085093E" w:rsidRPr="00EB1D1D" w:rsidRDefault="0085093E" w:rsidP="003B4A39">
      <w:pPr>
        <w:tabs>
          <w:tab w:val="left" w:pos="4245"/>
        </w:tabs>
        <w:spacing w:after="0" w:line="240" w:lineRule="auto"/>
        <w:ind w:right="-1" w:firstLine="709"/>
        <w:jc w:val="both"/>
        <w:rPr>
          <w:rFonts w:ascii="Times New Roman" w:eastAsia="Times New Roman" w:hAnsi="Times New Roman"/>
          <w:b/>
          <w:sz w:val="28"/>
          <w:szCs w:val="28"/>
        </w:rPr>
      </w:pPr>
      <w:r w:rsidRPr="00EB1D1D">
        <w:rPr>
          <w:rFonts w:ascii="Times New Roman" w:eastAsia="Times New Roman" w:hAnsi="Times New Roman"/>
          <w:b/>
          <w:sz w:val="28"/>
          <w:szCs w:val="28"/>
        </w:rPr>
        <w:t>Методологическ</w:t>
      </w:r>
      <w:r w:rsidR="004506C4" w:rsidRPr="00EB1D1D">
        <w:rPr>
          <w:rFonts w:ascii="Times New Roman" w:eastAsia="Times New Roman" w:hAnsi="Times New Roman"/>
          <w:b/>
          <w:sz w:val="28"/>
          <w:szCs w:val="28"/>
        </w:rPr>
        <w:t>ой</w:t>
      </w:r>
      <w:r w:rsidRPr="00EB1D1D">
        <w:rPr>
          <w:rFonts w:ascii="Times New Roman" w:eastAsia="Times New Roman" w:hAnsi="Times New Roman"/>
          <w:b/>
          <w:sz w:val="28"/>
          <w:szCs w:val="28"/>
        </w:rPr>
        <w:t xml:space="preserve"> и теоретическ</w:t>
      </w:r>
      <w:r w:rsidR="004506C4" w:rsidRPr="00EB1D1D">
        <w:rPr>
          <w:rFonts w:ascii="Times New Roman" w:eastAsia="Times New Roman" w:hAnsi="Times New Roman"/>
          <w:b/>
          <w:sz w:val="28"/>
          <w:szCs w:val="28"/>
        </w:rPr>
        <w:t>ой</w:t>
      </w:r>
      <w:r w:rsidRPr="00EB1D1D">
        <w:rPr>
          <w:rFonts w:ascii="Times New Roman" w:eastAsia="Times New Roman" w:hAnsi="Times New Roman"/>
          <w:b/>
          <w:sz w:val="28"/>
          <w:szCs w:val="28"/>
        </w:rPr>
        <w:t xml:space="preserve"> основ</w:t>
      </w:r>
      <w:r w:rsidR="004506C4" w:rsidRPr="00EB1D1D">
        <w:rPr>
          <w:rFonts w:ascii="Times New Roman" w:eastAsia="Times New Roman" w:hAnsi="Times New Roman"/>
          <w:b/>
          <w:sz w:val="28"/>
          <w:szCs w:val="28"/>
        </w:rPr>
        <w:t>ой</w:t>
      </w:r>
      <w:r w:rsidRPr="00EB1D1D">
        <w:rPr>
          <w:rFonts w:ascii="Times New Roman" w:eastAsia="Times New Roman" w:hAnsi="Times New Roman"/>
          <w:b/>
          <w:sz w:val="28"/>
          <w:szCs w:val="28"/>
        </w:rPr>
        <w:t xml:space="preserve"> исследования</w:t>
      </w:r>
      <w:r w:rsidR="004506C4" w:rsidRPr="00EB1D1D">
        <w:rPr>
          <w:rFonts w:ascii="Times New Roman" w:eastAsia="Times New Roman" w:hAnsi="Times New Roman"/>
          <w:b/>
          <w:sz w:val="28"/>
          <w:szCs w:val="28"/>
        </w:rPr>
        <w:t xml:space="preserve"> </w:t>
      </w:r>
      <w:r w:rsidR="004506C4" w:rsidRPr="00EB1D1D">
        <w:rPr>
          <w:rFonts w:ascii="Times New Roman" w:eastAsia="Times New Roman" w:hAnsi="Times New Roman"/>
          <w:sz w:val="28"/>
          <w:szCs w:val="28"/>
        </w:rPr>
        <w:t>выст</w:t>
      </w:r>
      <w:r w:rsidR="00A1580E" w:rsidRPr="00EB1D1D">
        <w:rPr>
          <w:rFonts w:ascii="Times New Roman" w:eastAsia="Times New Roman" w:hAnsi="Times New Roman"/>
          <w:sz w:val="28"/>
          <w:szCs w:val="28"/>
        </w:rPr>
        <w:t>у</w:t>
      </w:r>
      <w:r w:rsidR="004506C4" w:rsidRPr="00EB1D1D">
        <w:rPr>
          <w:rFonts w:ascii="Times New Roman" w:eastAsia="Times New Roman" w:hAnsi="Times New Roman"/>
          <w:sz w:val="28"/>
          <w:szCs w:val="28"/>
        </w:rPr>
        <w:t>пили</w:t>
      </w:r>
      <w:r w:rsidRPr="00EB1D1D">
        <w:rPr>
          <w:rFonts w:ascii="Times New Roman" w:eastAsia="Times New Roman" w:hAnsi="Times New Roman"/>
          <w:b/>
          <w:sz w:val="28"/>
          <w:szCs w:val="28"/>
        </w:rPr>
        <w:t>:</w:t>
      </w:r>
    </w:p>
    <w:p w:rsidR="0085093E" w:rsidRPr="00EB1D1D" w:rsidRDefault="00A91C60" w:rsidP="003B4A39">
      <w:pPr>
        <w:tabs>
          <w:tab w:val="left" w:pos="4245"/>
        </w:tabs>
        <w:spacing w:after="0" w:line="24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w:t>
      </w:r>
      <w:r w:rsidR="0085093E" w:rsidRPr="00EB1D1D">
        <w:rPr>
          <w:rFonts w:ascii="Times New Roman" w:eastAsia="Times New Roman" w:hAnsi="Times New Roman"/>
          <w:b/>
          <w:sz w:val="28"/>
          <w:szCs w:val="28"/>
        </w:rPr>
        <w:t xml:space="preserve"> </w:t>
      </w:r>
      <w:r w:rsidR="0085093E" w:rsidRPr="00EB1D1D">
        <w:rPr>
          <w:rFonts w:ascii="Times New Roman" w:eastAsia="Times New Roman" w:hAnsi="Times New Roman"/>
          <w:sz w:val="28"/>
          <w:szCs w:val="28"/>
        </w:rPr>
        <w:t>м</w:t>
      </w:r>
      <w:r w:rsidR="0085093E" w:rsidRPr="00EB1D1D">
        <w:rPr>
          <w:rFonts w:ascii="Times New Roman" w:hAnsi="Times New Roman" w:cs="Times New Roman"/>
          <w:sz w:val="28"/>
          <w:szCs w:val="28"/>
        </w:rPr>
        <w:t>етодологической основой</w:t>
      </w:r>
      <w:r w:rsidR="0085093E" w:rsidRPr="00EB1D1D">
        <w:rPr>
          <w:rFonts w:ascii="Times New Roman" w:hAnsi="Times New Roman" w:cs="Times New Roman"/>
          <w:b/>
          <w:sz w:val="28"/>
          <w:szCs w:val="28"/>
        </w:rPr>
        <w:t xml:space="preserve"> </w:t>
      </w:r>
      <w:r w:rsidR="0085093E" w:rsidRPr="00EB1D1D">
        <w:rPr>
          <w:rFonts w:ascii="Times New Roman" w:hAnsi="Times New Roman" w:cs="Times New Roman"/>
          <w:sz w:val="28"/>
          <w:szCs w:val="28"/>
        </w:rPr>
        <w:t>диссертационного исследования являются: ресурсный подход в психологии личности (S.E.</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Hobfoll, J.D.</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Brown, E.C.</w:t>
      </w:r>
      <w:r>
        <w:rPr>
          <w:rFonts w:ascii="Times New Roman" w:hAnsi="Times New Roman" w:cs="Times New Roman"/>
          <w:sz w:val="28"/>
          <w:szCs w:val="28"/>
        </w:rPr>
        <w:t> </w:t>
      </w:r>
      <w:r w:rsidR="0085093E" w:rsidRPr="00EB1D1D">
        <w:rPr>
          <w:rFonts w:ascii="Times New Roman" w:hAnsi="Times New Roman" w:cs="Times New Roman"/>
          <w:sz w:val="28"/>
          <w:szCs w:val="28"/>
        </w:rPr>
        <w:t>Poulton, А.Л.</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Журавлев, Л.А.</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Александрова);</w:t>
      </w:r>
      <w:r w:rsidR="00A1580E" w:rsidRPr="00EB1D1D">
        <w:rPr>
          <w:rFonts w:ascii="Times New Roman" w:hAnsi="Times New Roman" w:cs="Times New Roman"/>
          <w:sz w:val="28"/>
          <w:szCs w:val="28"/>
        </w:rPr>
        <w:t xml:space="preserve"> </w:t>
      </w:r>
      <w:r w:rsidR="0085093E" w:rsidRPr="00EB1D1D">
        <w:rPr>
          <w:rFonts w:ascii="Times New Roman" w:hAnsi="Times New Roman" w:cs="Times New Roman"/>
          <w:sz w:val="28"/>
          <w:szCs w:val="28"/>
        </w:rPr>
        <w:t>субъектно-деятельностный подход (С.Л.</w:t>
      </w:r>
      <w:r>
        <w:rPr>
          <w:rFonts w:ascii="Times New Roman" w:hAnsi="Times New Roman" w:cs="Times New Roman"/>
          <w:sz w:val="28"/>
          <w:szCs w:val="28"/>
        </w:rPr>
        <w:t> </w:t>
      </w:r>
      <w:r w:rsidR="0085093E" w:rsidRPr="00EB1D1D">
        <w:rPr>
          <w:rFonts w:ascii="Times New Roman" w:hAnsi="Times New Roman" w:cs="Times New Roman"/>
          <w:sz w:val="28"/>
          <w:szCs w:val="28"/>
        </w:rPr>
        <w:t>Рубинштейн, А.Н.</w:t>
      </w:r>
      <w:r>
        <w:rPr>
          <w:rFonts w:ascii="Times New Roman" w:hAnsi="Times New Roman" w:cs="Times New Roman"/>
          <w:sz w:val="28"/>
          <w:szCs w:val="28"/>
        </w:rPr>
        <w:t> </w:t>
      </w:r>
      <w:r w:rsidR="0085093E" w:rsidRPr="00EB1D1D">
        <w:rPr>
          <w:rFonts w:ascii="Times New Roman" w:hAnsi="Times New Roman" w:cs="Times New Roman"/>
          <w:sz w:val="28"/>
          <w:szCs w:val="28"/>
        </w:rPr>
        <w:t>Леонтьев, А.В.</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Брушлинский); интегративный подход (R.H.</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Moss, J.A.</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Schaefer); системный подход к изучению личности (Б.Ф.</w:t>
      </w:r>
      <w:r>
        <w:rPr>
          <w:rFonts w:ascii="Times New Roman" w:hAnsi="Times New Roman" w:cs="Times New Roman"/>
          <w:sz w:val="28"/>
          <w:szCs w:val="28"/>
        </w:rPr>
        <w:t> </w:t>
      </w:r>
      <w:r w:rsidR="0085093E" w:rsidRPr="00EB1D1D">
        <w:rPr>
          <w:rFonts w:ascii="Times New Roman" w:hAnsi="Times New Roman" w:cs="Times New Roman"/>
          <w:sz w:val="28"/>
          <w:szCs w:val="28"/>
        </w:rPr>
        <w:t>Ломов, В.А.</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Ганзен, К.К.</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Платонов); подходы к исследованию совладания со стрессом в различных видах деятельности (Н.Е.</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Водопьянова, В.А.</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Бодров, Л.А.</w:t>
      </w:r>
      <w:r>
        <w:rPr>
          <w:rFonts w:ascii="Times New Roman" w:hAnsi="Times New Roman" w:cs="Times New Roman"/>
          <w:sz w:val="28"/>
          <w:szCs w:val="28"/>
        </w:rPr>
        <w:t> </w:t>
      </w:r>
      <w:r w:rsidR="0085093E" w:rsidRPr="00EB1D1D">
        <w:rPr>
          <w:rFonts w:ascii="Times New Roman" w:hAnsi="Times New Roman" w:cs="Times New Roman"/>
          <w:sz w:val="28"/>
          <w:szCs w:val="28"/>
        </w:rPr>
        <w:t>Китаев-Смык);</w:t>
      </w:r>
    </w:p>
    <w:p w:rsidR="0085093E" w:rsidRPr="00EB1D1D" w:rsidRDefault="00A91C60" w:rsidP="003B4A39">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теоретическим фундаментом исследования выступили: классическая теория стресса (H.</w:t>
      </w:r>
      <w:r>
        <w:rPr>
          <w:rFonts w:ascii="Times New Roman" w:hAnsi="Times New Roman" w:cs="Times New Roman"/>
          <w:sz w:val="28"/>
          <w:szCs w:val="28"/>
        </w:rPr>
        <w:t xml:space="preserve"> </w:t>
      </w:r>
      <w:r w:rsidR="0085093E" w:rsidRPr="00EB1D1D">
        <w:rPr>
          <w:rFonts w:ascii="Times New Roman" w:hAnsi="Times New Roman" w:cs="Times New Roman"/>
          <w:bCs/>
          <w:sz w:val="28"/>
          <w:szCs w:val="28"/>
        </w:rPr>
        <w:t>Selye</w:t>
      </w:r>
      <w:r w:rsidR="0085093E" w:rsidRPr="00EB1D1D">
        <w:rPr>
          <w:rFonts w:ascii="Times New Roman" w:hAnsi="Times New Roman" w:cs="Times New Roman"/>
          <w:sz w:val="28"/>
          <w:szCs w:val="28"/>
        </w:rPr>
        <w:t>); теория проактивного копинга (L.G.</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 xml:space="preserve">Aspinwall, </w:t>
      </w:r>
      <w:r w:rsidR="0085093E" w:rsidRPr="00EB1D1D">
        <w:rPr>
          <w:rFonts w:ascii="Times New Roman" w:hAnsi="Times New Roman" w:cs="Times New Roman"/>
          <w:sz w:val="28"/>
          <w:szCs w:val="28"/>
          <w:lang w:val="en-US"/>
        </w:rPr>
        <w:t>E</w:t>
      </w:r>
      <w:r w:rsidR="0085093E" w:rsidRPr="00EB1D1D">
        <w:rPr>
          <w:rFonts w:ascii="Times New Roman" w:hAnsi="Times New Roman" w:cs="Times New Roman"/>
          <w:sz w:val="28"/>
          <w:szCs w:val="28"/>
        </w:rPr>
        <w:t>.</w:t>
      </w:r>
      <w:r w:rsidR="0085093E" w:rsidRPr="00EB1D1D">
        <w:rPr>
          <w:rFonts w:ascii="Times New Roman" w:hAnsi="Times New Roman" w:cs="Times New Roman"/>
          <w:sz w:val="28"/>
          <w:szCs w:val="28"/>
          <w:lang w:val="en-US"/>
        </w:rPr>
        <w:t>R</w:t>
      </w:r>
      <w:r w:rsidR="0085093E" w:rsidRPr="00EB1D1D">
        <w:rPr>
          <w:rFonts w:ascii="Times New Roman" w:hAnsi="Times New Roman" w:cs="Times New Roman"/>
          <w:sz w:val="28"/>
          <w:szCs w:val="28"/>
        </w:rPr>
        <w:t>.</w:t>
      </w:r>
      <w:r w:rsidR="0085093E" w:rsidRPr="00EB1D1D">
        <w:rPr>
          <w:rFonts w:ascii="Times New Roman" w:hAnsi="Times New Roman" w:cs="Times New Roman"/>
          <w:sz w:val="28"/>
          <w:szCs w:val="28"/>
          <w:lang w:val="en-US"/>
        </w:rPr>
        <w:t>Greenglass</w:t>
      </w:r>
      <w:r w:rsidR="0085093E" w:rsidRPr="00EB1D1D">
        <w:rPr>
          <w:rFonts w:ascii="Times New Roman" w:hAnsi="Times New Roman" w:cs="Times New Roman"/>
          <w:sz w:val="28"/>
          <w:szCs w:val="28"/>
        </w:rPr>
        <w:t>, В.М. Ялтонский, Е.С.Старченкова); когнитивно-транзактная концепция копинга (R.S.</w:t>
      </w:r>
      <w:r>
        <w:rPr>
          <w:rFonts w:ascii="Times New Roman" w:hAnsi="Times New Roman" w:cs="Times New Roman"/>
          <w:sz w:val="28"/>
          <w:szCs w:val="28"/>
        </w:rPr>
        <w:t xml:space="preserve"> </w:t>
      </w:r>
      <w:r w:rsidR="0085093E" w:rsidRPr="00EB1D1D">
        <w:rPr>
          <w:rFonts w:ascii="Times New Roman" w:hAnsi="Times New Roman" w:cs="Times New Roman"/>
          <w:sz w:val="28"/>
          <w:szCs w:val="28"/>
          <w:lang w:val="en-US"/>
        </w:rPr>
        <w:t>Lazarus</w:t>
      </w:r>
      <w:r w:rsidR="0085093E" w:rsidRPr="00EB1D1D">
        <w:rPr>
          <w:rFonts w:ascii="Times New Roman" w:hAnsi="Times New Roman" w:cs="Times New Roman"/>
          <w:sz w:val="28"/>
          <w:szCs w:val="28"/>
        </w:rPr>
        <w:t>, S. Folkman, N.</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 xml:space="preserve">Endler); положения психологии </w:t>
      </w:r>
      <w:r w:rsidR="00261100" w:rsidRPr="00EB1D1D">
        <w:rPr>
          <w:rFonts w:ascii="Times New Roman" w:hAnsi="Times New Roman" w:cs="Times New Roman"/>
          <w:sz w:val="28"/>
          <w:szCs w:val="28"/>
        </w:rPr>
        <w:t>совладающего поведения (Л.И.</w:t>
      </w:r>
      <w:r>
        <w:rPr>
          <w:rFonts w:ascii="Times New Roman" w:hAnsi="Times New Roman" w:cs="Times New Roman"/>
          <w:sz w:val="28"/>
          <w:szCs w:val="28"/>
        </w:rPr>
        <w:t xml:space="preserve"> </w:t>
      </w:r>
      <w:r w:rsidR="00261100" w:rsidRPr="00EB1D1D">
        <w:rPr>
          <w:rFonts w:ascii="Times New Roman" w:hAnsi="Times New Roman" w:cs="Times New Roman"/>
          <w:sz w:val="28"/>
          <w:szCs w:val="28"/>
        </w:rPr>
        <w:t>Анцы</w:t>
      </w:r>
      <w:r w:rsidR="0085093E" w:rsidRPr="00EB1D1D">
        <w:rPr>
          <w:rFonts w:ascii="Times New Roman" w:hAnsi="Times New Roman" w:cs="Times New Roman"/>
          <w:sz w:val="28"/>
          <w:szCs w:val="28"/>
        </w:rPr>
        <w:t>ферова, Т.Л.</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Крюкова, С.К.</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Нартова-Бочавер); концепция академического стресса (B.</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 xml:space="preserve">Kuo, </w:t>
      </w:r>
      <w:r w:rsidR="0085093E" w:rsidRPr="00EB1D1D">
        <w:rPr>
          <w:rFonts w:ascii="Times New Roman" w:hAnsi="Times New Roman" w:cs="Times New Roman"/>
          <w:sz w:val="28"/>
          <w:szCs w:val="28"/>
          <w:lang w:val="en-US"/>
        </w:rPr>
        <w:t>A</w:t>
      </w:r>
      <w:r w:rsidR="0085093E" w:rsidRPr="00EB1D1D">
        <w:rPr>
          <w:rFonts w:ascii="Times New Roman" w:hAnsi="Times New Roman" w:cs="Times New Roman"/>
          <w:sz w:val="28"/>
          <w:szCs w:val="28"/>
        </w:rPr>
        <w:t>.</w:t>
      </w:r>
      <w:r>
        <w:rPr>
          <w:rFonts w:ascii="Times New Roman" w:hAnsi="Times New Roman" w:cs="Times New Roman"/>
          <w:sz w:val="28"/>
          <w:szCs w:val="28"/>
        </w:rPr>
        <w:t xml:space="preserve"> </w:t>
      </w:r>
      <w:r w:rsidR="0085093E" w:rsidRPr="00EB1D1D">
        <w:rPr>
          <w:rFonts w:ascii="Times New Roman" w:hAnsi="Times New Roman" w:cs="Times New Roman"/>
          <w:sz w:val="28"/>
          <w:szCs w:val="28"/>
          <w:lang w:val="en-US"/>
        </w:rPr>
        <w:t>Smith</w:t>
      </w:r>
      <w:r w:rsidR="0085093E" w:rsidRPr="00EB1D1D">
        <w:rPr>
          <w:rFonts w:ascii="Times New Roman" w:hAnsi="Times New Roman" w:cs="Times New Roman"/>
          <w:sz w:val="28"/>
          <w:szCs w:val="28"/>
        </w:rPr>
        <w:t xml:space="preserve"> и др.); концепция психолого-педагогического сопровождения (М.Р.</w:t>
      </w:r>
      <w:r>
        <w:rPr>
          <w:rFonts w:ascii="Times New Roman" w:hAnsi="Times New Roman" w:cs="Times New Roman"/>
          <w:sz w:val="28"/>
          <w:szCs w:val="28"/>
        </w:rPr>
        <w:t xml:space="preserve"> </w:t>
      </w:r>
      <w:r w:rsidR="0085093E" w:rsidRPr="00EB1D1D">
        <w:rPr>
          <w:rFonts w:ascii="Times New Roman" w:hAnsi="Times New Roman" w:cs="Times New Roman"/>
          <w:sz w:val="28"/>
          <w:szCs w:val="28"/>
        </w:rPr>
        <w:t>Битянова, Е.А.</w:t>
      </w:r>
      <w:r>
        <w:rPr>
          <w:rFonts w:ascii="Times New Roman" w:hAnsi="Times New Roman" w:cs="Times New Roman"/>
          <w:sz w:val="28"/>
          <w:szCs w:val="28"/>
        </w:rPr>
        <w:t> </w:t>
      </w:r>
      <w:r w:rsidR="0085093E" w:rsidRPr="00EB1D1D">
        <w:rPr>
          <w:rFonts w:ascii="Times New Roman" w:hAnsi="Times New Roman" w:cs="Times New Roman"/>
          <w:sz w:val="28"/>
          <w:szCs w:val="28"/>
        </w:rPr>
        <w:t>Козырева, Т.В.</w:t>
      </w:r>
      <w:r>
        <w:rPr>
          <w:rFonts w:ascii="Times New Roman" w:hAnsi="Times New Roman" w:cs="Times New Roman"/>
          <w:sz w:val="28"/>
          <w:szCs w:val="28"/>
        </w:rPr>
        <w:t> </w:t>
      </w:r>
      <w:r w:rsidR="0085093E" w:rsidRPr="00EB1D1D">
        <w:rPr>
          <w:rFonts w:ascii="Times New Roman" w:hAnsi="Times New Roman" w:cs="Times New Roman"/>
          <w:sz w:val="28"/>
          <w:szCs w:val="28"/>
        </w:rPr>
        <w:t>Христидис и пр.).</w:t>
      </w:r>
    </w:p>
    <w:p w:rsidR="0085093E" w:rsidRPr="00EB1D1D" w:rsidRDefault="0085093E" w:rsidP="003B4A39">
      <w:pPr>
        <w:spacing w:after="0" w:line="240" w:lineRule="auto"/>
        <w:ind w:right="-1" w:firstLine="709"/>
        <w:contextualSpacing/>
        <w:jc w:val="both"/>
        <w:rPr>
          <w:rFonts w:ascii="Times New Roman" w:eastAsia="Times New Roman" w:hAnsi="Times New Roman"/>
          <w:sz w:val="28"/>
          <w:szCs w:val="28"/>
          <w:lang w:val="kk-KZ"/>
        </w:rPr>
      </w:pPr>
      <w:r w:rsidRPr="00EB1D1D">
        <w:rPr>
          <w:rFonts w:ascii="Times New Roman" w:eastAsia="Times New Roman" w:hAnsi="Times New Roman"/>
          <w:b/>
          <w:sz w:val="28"/>
          <w:szCs w:val="28"/>
          <w:lang w:val="kk-KZ"/>
        </w:rPr>
        <w:t>Источники исследования:</w:t>
      </w:r>
      <w:r w:rsidRPr="00EB1D1D">
        <w:rPr>
          <w:rFonts w:ascii="Times New Roman" w:eastAsia="Times New Roman" w:hAnsi="Times New Roman"/>
          <w:sz w:val="28"/>
          <w:szCs w:val="28"/>
          <w:lang w:val="kk-KZ"/>
        </w:rPr>
        <w:t xml:space="preserve"> </w:t>
      </w:r>
      <w:r w:rsidRPr="00EB1D1D">
        <w:rPr>
          <w:rFonts w:ascii="Times New Roman" w:eastAsia="Times New Roman" w:hAnsi="Times New Roman"/>
          <w:sz w:val="28"/>
          <w:szCs w:val="28"/>
        </w:rPr>
        <w:t xml:space="preserve">труды </w:t>
      </w:r>
      <w:r w:rsidR="00A31F47" w:rsidRPr="00EB1D1D">
        <w:rPr>
          <w:rFonts w:ascii="Times New Roman" w:eastAsia="Times New Roman" w:hAnsi="Times New Roman"/>
          <w:sz w:val="28"/>
          <w:szCs w:val="28"/>
        </w:rPr>
        <w:t>философов</w:t>
      </w:r>
      <w:r w:rsidR="00793D96" w:rsidRPr="00EB1D1D">
        <w:rPr>
          <w:rFonts w:ascii="Times New Roman" w:eastAsia="Times New Roman" w:hAnsi="Times New Roman"/>
          <w:sz w:val="28"/>
          <w:szCs w:val="28"/>
        </w:rPr>
        <w:t xml:space="preserve">, </w:t>
      </w:r>
      <w:r w:rsidRPr="00EB1D1D">
        <w:rPr>
          <w:rFonts w:ascii="Times New Roman" w:eastAsia="Times New Roman" w:hAnsi="Times New Roman"/>
          <w:sz w:val="28"/>
          <w:szCs w:val="28"/>
        </w:rPr>
        <w:t xml:space="preserve">психологов, педагогов, медиков по исследуемой проблеме, официальные правительственные материалы и нормативные документы в области образования, а также </w:t>
      </w:r>
      <w:r w:rsidRPr="00EB1D1D">
        <w:rPr>
          <w:rFonts w:ascii="Times New Roman" w:eastAsia="Times New Roman" w:hAnsi="Times New Roman"/>
          <w:sz w:val="28"/>
          <w:szCs w:val="28"/>
        </w:rPr>
        <w:lastRenderedPageBreak/>
        <w:t>собственный психолого-педагогический и научно-исследовательский опыт работы.</w:t>
      </w:r>
    </w:p>
    <w:p w:rsidR="0085093E" w:rsidRPr="00EB1D1D" w:rsidRDefault="0085093E" w:rsidP="003B4A39">
      <w:pPr>
        <w:spacing w:after="0" w:line="240" w:lineRule="auto"/>
        <w:ind w:right="-1" w:firstLine="709"/>
        <w:jc w:val="both"/>
        <w:rPr>
          <w:rFonts w:ascii="Times New Roman" w:hAnsi="Times New Roman" w:cs="Times New Roman"/>
          <w:sz w:val="28"/>
          <w:szCs w:val="28"/>
          <w:lang w:val="kk-KZ"/>
        </w:rPr>
      </w:pPr>
      <w:r w:rsidRPr="00EB1D1D">
        <w:rPr>
          <w:rFonts w:ascii="Times New Roman" w:eastAsia="Times New Roman" w:hAnsi="Times New Roman"/>
          <w:b/>
          <w:bCs/>
          <w:sz w:val="28"/>
          <w:szCs w:val="28"/>
        </w:rPr>
        <w:t>Методы исследования:</w:t>
      </w:r>
    </w:p>
    <w:p w:rsidR="0085093E" w:rsidRPr="00EB1D1D" w:rsidRDefault="00A91C60" w:rsidP="003B4A3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теоретические методы: аналитический обзор психолого-педагогической литературы по проблеме исследования;</w:t>
      </w:r>
    </w:p>
    <w:p w:rsidR="00A1580E" w:rsidRPr="00EB1D1D" w:rsidRDefault="00A91C60" w:rsidP="003B4A3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A1580E" w:rsidRPr="00EB1D1D">
        <w:rPr>
          <w:rFonts w:ascii="Times New Roman" w:hAnsi="Times New Roman" w:cs="Times New Roman"/>
          <w:sz w:val="28"/>
          <w:szCs w:val="28"/>
        </w:rPr>
        <w:t xml:space="preserve"> диагностические методы: наблюдение, беседа, когнитивное интервью, опросники («Тест на учебный стресс» Ю.В.</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 xml:space="preserve">Щербатых; «Опросник студенческого стресса» (авторская адаптация опросника </w:t>
      </w:r>
      <w:r w:rsidR="00A77801" w:rsidRPr="00EB1D1D">
        <w:rPr>
          <w:rFonts w:ascii="Times New Roman" w:hAnsi="Times New Roman" w:cs="Times New Roman"/>
          <w:sz w:val="28"/>
          <w:szCs w:val="28"/>
          <w:lang w:val="en-US"/>
        </w:rPr>
        <w:t>C</w:t>
      </w:r>
      <w:r w:rsidR="00A77801" w:rsidRPr="00EB1D1D">
        <w:rPr>
          <w:rFonts w:ascii="Times New Roman" w:hAnsi="Times New Roman" w:cs="Times New Roman"/>
          <w:sz w:val="28"/>
          <w:szCs w:val="28"/>
        </w:rPr>
        <w:t>.</w:t>
      </w:r>
      <w:r w:rsidR="00A77801" w:rsidRPr="00EB1D1D">
        <w:rPr>
          <w:rFonts w:ascii="Times New Roman" w:hAnsi="Times New Roman" w:cs="Times New Roman"/>
          <w:sz w:val="28"/>
          <w:szCs w:val="28"/>
          <w:lang w:val="en-US"/>
        </w:rPr>
        <w:t>S</w:t>
      </w:r>
      <w:r w:rsidR="00A77801" w:rsidRPr="00EB1D1D">
        <w:rPr>
          <w:rFonts w:ascii="Times New Roman" w:hAnsi="Times New Roman" w:cs="Times New Roman"/>
          <w:sz w:val="28"/>
          <w:szCs w:val="28"/>
        </w:rPr>
        <w:t>.</w:t>
      </w:r>
      <w:r>
        <w:rPr>
          <w:rFonts w:ascii="Times New Roman" w:hAnsi="Times New Roman" w:cs="Times New Roman"/>
          <w:sz w:val="28"/>
          <w:szCs w:val="28"/>
        </w:rPr>
        <w:t xml:space="preserve"> </w:t>
      </w:r>
      <w:r w:rsidR="00A77801" w:rsidRPr="00EB1D1D">
        <w:rPr>
          <w:rFonts w:ascii="Times New Roman" w:hAnsi="Times New Roman" w:cs="Times New Roman"/>
          <w:sz w:val="28"/>
          <w:szCs w:val="28"/>
          <w:lang w:val="en-US"/>
        </w:rPr>
        <w:t>Cranda</w:t>
      </w:r>
      <w:r w:rsidR="00A77801">
        <w:rPr>
          <w:rFonts w:ascii="Times New Roman" w:hAnsi="Times New Roman" w:cs="Times New Roman"/>
          <w:sz w:val="28"/>
          <w:szCs w:val="28"/>
          <w:lang w:val="en-US"/>
        </w:rPr>
        <w:t>l</w:t>
      </w:r>
      <w:r w:rsidR="00A77801" w:rsidRPr="00EB1D1D">
        <w:rPr>
          <w:rFonts w:ascii="Times New Roman" w:hAnsi="Times New Roman" w:cs="Times New Roman"/>
          <w:sz w:val="28"/>
          <w:szCs w:val="28"/>
          <w:lang w:val="en-US"/>
        </w:rPr>
        <w:t>l</w:t>
      </w:r>
      <w:r w:rsidR="00A77801" w:rsidRPr="00A77801">
        <w:rPr>
          <w:rFonts w:ascii="Times New Roman" w:hAnsi="Times New Roman" w:cs="Times New Roman"/>
          <w:sz w:val="28"/>
          <w:szCs w:val="28"/>
        </w:rPr>
        <w:t xml:space="preserve"> </w:t>
      </w:r>
      <w:r w:rsidR="00A77801">
        <w:rPr>
          <w:rFonts w:ascii="Times New Roman" w:hAnsi="Times New Roman" w:cs="Times New Roman"/>
          <w:sz w:val="28"/>
          <w:szCs w:val="28"/>
        </w:rPr>
        <w:t>и соавт.</w:t>
      </w:r>
      <w:r w:rsidR="00A1580E" w:rsidRPr="00EB1D1D">
        <w:rPr>
          <w:rFonts w:ascii="Times New Roman" w:hAnsi="Times New Roman" w:cs="Times New Roman"/>
          <w:sz w:val="28"/>
          <w:szCs w:val="28"/>
        </w:rPr>
        <w:t>); «Диагностика уровня социально-психологической адаптации» C.</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Rogers и R.</w:t>
      </w:r>
      <w:r>
        <w:rPr>
          <w:rFonts w:ascii="Times New Roman" w:hAnsi="Times New Roman" w:cs="Times New Roman"/>
          <w:sz w:val="28"/>
          <w:szCs w:val="28"/>
        </w:rPr>
        <w:t> </w:t>
      </w:r>
      <w:r w:rsidR="00A1580E" w:rsidRPr="00EB1D1D">
        <w:rPr>
          <w:rFonts w:ascii="Times New Roman" w:hAnsi="Times New Roman" w:cs="Times New Roman"/>
          <w:sz w:val="28"/>
          <w:szCs w:val="28"/>
        </w:rPr>
        <w:t>Dymond» в адаптации А.К.</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Осницкого; «Опросник самоорганизации деятельности» M.</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Bond и N.</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Feather в адаптации Е.Ю.</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Мандриковой; «Эмоциональный интеллект» Д.В.</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Люсина; «Опросник стилей обучения» P.</w:t>
      </w:r>
      <w:r>
        <w:rPr>
          <w:rFonts w:ascii="Times New Roman" w:hAnsi="Times New Roman" w:cs="Times New Roman"/>
          <w:sz w:val="28"/>
          <w:szCs w:val="28"/>
        </w:rPr>
        <w:t> </w:t>
      </w:r>
      <w:r w:rsidR="00A1580E" w:rsidRPr="00EB1D1D">
        <w:rPr>
          <w:rFonts w:ascii="Times New Roman" w:hAnsi="Times New Roman" w:cs="Times New Roman"/>
          <w:sz w:val="28"/>
          <w:szCs w:val="28"/>
        </w:rPr>
        <w:t>Honey и A.</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Mumford в адаптации А.Д.</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Ишкова и Н.Г.</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Милорадовой; «Учебные стратегии» Т.А.</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Дворниковой и С.Н.</w:t>
      </w:r>
      <w:r>
        <w:rPr>
          <w:rFonts w:ascii="Times New Roman" w:hAnsi="Times New Roman" w:cs="Times New Roman"/>
          <w:sz w:val="28"/>
          <w:szCs w:val="28"/>
        </w:rPr>
        <w:t xml:space="preserve"> </w:t>
      </w:r>
      <w:r w:rsidR="00A1580E" w:rsidRPr="00EB1D1D">
        <w:rPr>
          <w:rFonts w:ascii="Times New Roman" w:hAnsi="Times New Roman" w:cs="Times New Roman"/>
          <w:sz w:val="28"/>
          <w:szCs w:val="28"/>
        </w:rPr>
        <w:t xml:space="preserve">Костроминой; «Опросник психологического благополучия студентов» (авторская адаптация опросника </w:t>
      </w:r>
      <w:r w:rsidR="00A77801" w:rsidRPr="00EB1D1D">
        <w:rPr>
          <w:rFonts w:ascii="Times New Roman" w:hAnsi="Times New Roman" w:cs="Times New Roman"/>
          <w:sz w:val="28"/>
          <w:szCs w:val="28"/>
          <w:lang w:val="en-US"/>
        </w:rPr>
        <w:t>G</w:t>
      </w:r>
      <w:r w:rsidR="00A77801" w:rsidRPr="00EB1D1D">
        <w:rPr>
          <w:rFonts w:ascii="Times New Roman" w:hAnsi="Times New Roman" w:cs="Times New Roman"/>
          <w:sz w:val="28"/>
          <w:szCs w:val="28"/>
        </w:rPr>
        <w:t>.</w:t>
      </w:r>
      <w:r>
        <w:rPr>
          <w:rFonts w:ascii="Times New Roman" w:hAnsi="Times New Roman" w:cs="Times New Roman"/>
          <w:sz w:val="28"/>
          <w:szCs w:val="28"/>
        </w:rPr>
        <w:t> </w:t>
      </w:r>
      <w:r w:rsidR="00A77801" w:rsidRPr="00EB1D1D">
        <w:rPr>
          <w:rFonts w:ascii="Times New Roman" w:hAnsi="Times New Roman" w:cs="Times New Roman"/>
          <w:sz w:val="28"/>
          <w:szCs w:val="28"/>
          <w:lang w:val="en-US"/>
        </w:rPr>
        <w:t>Williams</w:t>
      </w:r>
      <w:r w:rsidR="00A77801" w:rsidRPr="00EB1D1D">
        <w:rPr>
          <w:rFonts w:ascii="Times New Roman" w:hAnsi="Times New Roman" w:cs="Times New Roman"/>
          <w:sz w:val="28"/>
          <w:szCs w:val="28"/>
        </w:rPr>
        <w:t xml:space="preserve"> и соавт</w:t>
      </w:r>
      <w:r w:rsidR="00A77801">
        <w:rPr>
          <w:rFonts w:ascii="Times New Roman" w:hAnsi="Times New Roman" w:cs="Times New Roman"/>
          <w:sz w:val="28"/>
          <w:szCs w:val="28"/>
        </w:rPr>
        <w:t>.</w:t>
      </w:r>
      <w:r w:rsidR="00A1580E" w:rsidRPr="00EB1D1D">
        <w:rPr>
          <w:rFonts w:ascii="Times New Roman" w:hAnsi="Times New Roman" w:cs="Times New Roman"/>
          <w:sz w:val="28"/>
          <w:szCs w:val="28"/>
        </w:rPr>
        <w:t>); «Проактивное совладающее поведение»</w:t>
      </w:r>
      <w:r w:rsidR="00A1580E" w:rsidRPr="00EB1D1D">
        <w:rPr>
          <w:rFonts w:ascii="Times New Roman" w:hAnsi="Times New Roman" w:cs="Times New Roman"/>
          <w:bCs/>
          <w:kern w:val="36"/>
          <w:sz w:val="28"/>
          <w:szCs w:val="28"/>
        </w:rPr>
        <w:t xml:space="preserve"> E.</w:t>
      </w:r>
      <w:r>
        <w:rPr>
          <w:rFonts w:ascii="Times New Roman" w:hAnsi="Times New Roman" w:cs="Times New Roman"/>
          <w:bCs/>
          <w:kern w:val="36"/>
          <w:sz w:val="28"/>
          <w:szCs w:val="28"/>
        </w:rPr>
        <w:t xml:space="preserve"> </w:t>
      </w:r>
      <w:r w:rsidR="00A1580E" w:rsidRPr="00EB1D1D">
        <w:rPr>
          <w:rFonts w:ascii="Times New Roman" w:hAnsi="Times New Roman" w:cs="Times New Roman"/>
          <w:bCs/>
          <w:kern w:val="36"/>
          <w:sz w:val="28"/>
          <w:szCs w:val="28"/>
        </w:rPr>
        <w:t>Greenglass</w:t>
      </w:r>
      <w:r w:rsidR="002067D0">
        <w:rPr>
          <w:rFonts w:ascii="Times New Roman" w:hAnsi="Times New Roman" w:cs="Times New Roman"/>
          <w:sz w:val="28"/>
          <w:szCs w:val="28"/>
        </w:rPr>
        <w:t xml:space="preserve"> в адаптации Е.С.</w:t>
      </w:r>
      <w:r>
        <w:rPr>
          <w:rFonts w:ascii="Times New Roman" w:hAnsi="Times New Roman" w:cs="Times New Roman"/>
          <w:sz w:val="28"/>
          <w:szCs w:val="28"/>
        </w:rPr>
        <w:t xml:space="preserve"> </w:t>
      </w:r>
      <w:r w:rsidR="002067D0">
        <w:rPr>
          <w:rFonts w:ascii="Times New Roman" w:hAnsi="Times New Roman" w:cs="Times New Roman"/>
          <w:sz w:val="28"/>
          <w:szCs w:val="28"/>
        </w:rPr>
        <w:t>Старченковой);</w:t>
      </w:r>
      <w:r w:rsidR="00A1580E" w:rsidRPr="00EB1D1D">
        <w:rPr>
          <w:rFonts w:ascii="Times New Roman" w:hAnsi="Times New Roman" w:cs="Times New Roman"/>
          <w:sz w:val="28"/>
          <w:szCs w:val="28"/>
        </w:rPr>
        <w:t xml:space="preserve"> анализ общей успеваемости (G</w:t>
      </w:r>
      <w:r w:rsidR="00A1580E" w:rsidRPr="00EB1D1D">
        <w:rPr>
          <w:rFonts w:ascii="Times New Roman" w:hAnsi="Times New Roman" w:cs="Times New Roman"/>
          <w:sz w:val="28"/>
          <w:szCs w:val="28"/>
          <w:lang w:val="en-US"/>
        </w:rPr>
        <w:t>PA</w:t>
      </w:r>
      <w:r w:rsidR="00A1580E" w:rsidRPr="00EB1D1D">
        <w:rPr>
          <w:rFonts w:ascii="Times New Roman" w:hAnsi="Times New Roman" w:cs="Times New Roman"/>
          <w:sz w:val="28"/>
          <w:szCs w:val="28"/>
        </w:rPr>
        <w:t>) и др.;</w:t>
      </w:r>
    </w:p>
    <w:p w:rsidR="0085093E" w:rsidRPr="00EB1D1D" w:rsidRDefault="00A91C60" w:rsidP="003B4A39">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статистические методы: корреляционный анализ, факторный анализ посредством метода главных компонент с вращением Varimax; кластерный анализ; дисперсионный анализ; определение коэффициентов Пирсона, α-Кронбаха; анализ критериев Фишера, Манна-Уитни, Вилкоксона, Бонферрони и др. Для статистической обработки </w:t>
      </w:r>
      <w:r w:rsidR="00357E31" w:rsidRPr="00EB1D1D">
        <w:rPr>
          <w:rFonts w:ascii="Times New Roman" w:hAnsi="Times New Roman" w:cs="Times New Roman"/>
          <w:sz w:val="28"/>
          <w:szCs w:val="28"/>
        </w:rPr>
        <w:t>полученных результатов</w:t>
      </w:r>
      <w:r w:rsidR="0085093E" w:rsidRPr="00EB1D1D">
        <w:rPr>
          <w:rFonts w:ascii="Times New Roman" w:hAnsi="Times New Roman" w:cs="Times New Roman"/>
          <w:sz w:val="28"/>
          <w:szCs w:val="28"/>
        </w:rPr>
        <w:t xml:space="preserve"> применялся пакет статистических программ «</w:t>
      </w:r>
      <w:r w:rsidR="0085093E" w:rsidRPr="00EB1D1D">
        <w:rPr>
          <w:rFonts w:ascii="Times New Roman" w:hAnsi="Times New Roman" w:cs="Times New Roman"/>
          <w:sz w:val="28"/>
          <w:szCs w:val="28"/>
          <w:lang w:val="en-US"/>
        </w:rPr>
        <w:t>Statistical</w:t>
      </w:r>
      <w:r w:rsidR="0085093E" w:rsidRPr="00EB1D1D">
        <w:rPr>
          <w:rFonts w:ascii="Times New Roman" w:hAnsi="Times New Roman" w:cs="Times New Roman"/>
          <w:sz w:val="28"/>
          <w:szCs w:val="28"/>
        </w:rPr>
        <w:t xml:space="preserve"> </w:t>
      </w:r>
      <w:r w:rsidR="0085093E" w:rsidRPr="00EB1D1D">
        <w:rPr>
          <w:rFonts w:ascii="Times New Roman" w:hAnsi="Times New Roman" w:cs="Times New Roman"/>
          <w:sz w:val="28"/>
          <w:szCs w:val="28"/>
          <w:lang w:val="en-US"/>
        </w:rPr>
        <w:t>Package</w:t>
      </w:r>
      <w:r w:rsidR="0085093E" w:rsidRPr="00EB1D1D">
        <w:rPr>
          <w:rFonts w:ascii="Times New Roman" w:hAnsi="Times New Roman" w:cs="Times New Roman"/>
          <w:sz w:val="28"/>
          <w:szCs w:val="28"/>
        </w:rPr>
        <w:t xml:space="preserve"> </w:t>
      </w:r>
      <w:r w:rsidR="0085093E" w:rsidRPr="00EB1D1D">
        <w:rPr>
          <w:rFonts w:ascii="Times New Roman" w:hAnsi="Times New Roman" w:cs="Times New Roman"/>
          <w:sz w:val="28"/>
          <w:szCs w:val="28"/>
          <w:lang w:val="en-US"/>
        </w:rPr>
        <w:t>for</w:t>
      </w:r>
      <w:r w:rsidR="0085093E" w:rsidRPr="00EB1D1D">
        <w:rPr>
          <w:rFonts w:ascii="Times New Roman" w:hAnsi="Times New Roman" w:cs="Times New Roman"/>
          <w:sz w:val="28"/>
          <w:szCs w:val="28"/>
        </w:rPr>
        <w:t xml:space="preserve"> </w:t>
      </w:r>
      <w:r w:rsidR="0085093E" w:rsidRPr="00EB1D1D">
        <w:rPr>
          <w:rFonts w:ascii="Times New Roman" w:hAnsi="Times New Roman" w:cs="Times New Roman"/>
          <w:sz w:val="28"/>
          <w:szCs w:val="28"/>
          <w:lang w:val="en-US"/>
        </w:rPr>
        <w:t>the</w:t>
      </w:r>
      <w:r w:rsidR="0085093E" w:rsidRPr="00EB1D1D">
        <w:rPr>
          <w:rFonts w:ascii="Times New Roman" w:hAnsi="Times New Roman" w:cs="Times New Roman"/>
          <w:sz w:val="28"/>
          <w:szCs w:val="28"/>
        </w:rPr>
        <w:t xml:space="preserve"> </w:t>
      </w:r>
      <w:r w:rsidR="0085093E" w:rsidRPr="00EB1D1D">
        <w:rPr>
          <w:rFonts w:ascii="Times New Roman" w:hAnsi="Times New Roman" w:cs="Times New Roman"/>
          <w:sz w:val="28"/>
          <w:szCs w:val="28"/>
          <w:lang w:val="en-US"/>
        </w:rPr>
        <w:t>Social</w:t>
      </w:r>
      <w:r w:rsidR="0085093E" w:rsidRPr="00EB1D1D">
        <w:rPr>
          <w:rFonts w:ascii="Times New Roman" w:hAnsi="Times New Roman" w:cs="Times New Roman"/>
          <w:sz w:val="28"/>
          <w:szCs w:val="28"/>
        </w:rPr>
        <w:t xml:space="preserve"> </w:t>
      </w:r>
      <w:r w:rsidR="0085093E" w:rsidRPr="00EB1D1D">
        <w:rPr>
          <w:rFonts w:ascii="Times New Roman" w:hAnsi="Times New Roman" w:cs="Times New Roman"/>
          <w:sz w:val="28"/>
          <w:szCs w:val="28"/>
          <w:lang w:val="en-US"/>
        </w:rPr>
        <w:t>Science</w:t>
      </w:r>
      <w:r w:rsidR="0085093E" w:rsidRPr="00EB1D1D">
        <w:rPr>
          <w:rFonts w:ascii="Times New Roman" w:hAnsi="Times New Roman" w:cs="Times New Roman"/>
          <w:sz w:val="28"/>
          <w:szCs w:val="28"/>
        </w:rPr>
        <w:t>» в версии «</w:t>
      </w:r>
      <w:r w:rsidR="0085093E" w:rsidRPr="00EB1D1D">
        <w:rPr>
          <w:rFonts w:ascii="Times New Roman" w:hAnsi="Times New Roman" w:cs="Times New Roman"/>
          <w:sz w:val="28"/>
          <w:szCs w:val="28"/>
          <w:lang w:val="en-US"/>
        </w:rPr>
        <w:t>SPSS</w:t>
      </w:r>
      <w:r w:rsidR="0085093E" w:rsidRPr="00EB1D1D">
        <w:rPr>
          <w:rFonts w:ascii="Times New Roman" w:hAnsi="Times New Roman" w:cs="Times New Roman"/>
          <w:sz w:val="28"/>
          <w:szCs w:val="28"/>
        </w:rPr>
        <w:t xml:space="preserve"> 23.0»;</w:t>
      </w:r>
    </w:p>
    <w:p w:rsidR="0085093E" w:rsidRPr="00EB1D1D" w:rsidRDefault="00A91C60" w:rsidP="003B4A39">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организационные методы: сравнительный и мини-лонгитюдный методы, организация педагогического эксперимента;</w:t>
      </w:r>
    </w:p>
    <w:p w:rsidR="0085093E" w:rsidRPr="00EB1D1D" w:rsidRDefault="00A91C60" w:rsidP="003B4A3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проектные методы: создание </w:t>
      </w:r>
      <w:r w:rsidR="00753CEA" w:rsidRPr="00EB1D1D">
        <w:rPr>
          <w:rFonts w:ascii="Times New Roman" w:hAnsi="Times New Roman" w:cs="Times New Roman"/>
          <w:sz w:val="28"/>
          <w:szCs w:val="28"/>
        </w:rPr>
        <w:t xml:space="preserve">модели и программы </w:t>
      </w:r>
      <w:r w:rsidR="0085093E" w:rsidRPr="00EB1D1D">
        <w:rPr>
          <w:rFonts w:ascii="Times New Roman" w:hAnsi="Times New Roman" w:cs="Times New Roman"/>
          <w:sz w:val="28"/>
          <w:szCs w:val="28"/>
        </w:rPr>
        <w:t>психолого-педагогического сопровождения по формированию совладающего поведения студентов с академическим стрессом.</w:t>
      </w:r>
    </w:p>
    <w:p w:rsidR="0085093E" w:rsidRPr="00EB1D1D" w:rsidRDefault="0085093E" w:rsidP="003B4A39">
      <w:pPr>
        <w:tabs>
          <w:tab w:val="left" w:pos="720"/>
        </w:tabs>
        <w:spacing w:after="0" w:line="240" w:lineRule="auto"/>
        <w:ind w:right="-1" w:firstLine="709"/>
        <w:jc w:val="both"/>
        <w:rPr>
          <w:rFonts w:ascii="Times New Roman" w:eastAsia="Times New Roman" w:hAnsi="Times New Roman"/>
          <w:sz w:val="28"/>
          <w:szCs w:val="28"/>
        </w:rPr>
      </w:pPr>
      <w:r w:rsidRPr="00EB1D1D">
        <w:rPr>
          <w:rFonts w:ascii="Times New Roman" w:eastAsia="Times New Roman" w:hAnsi="Times New Roman"/>
          <w:b/>
          <w:sz w:val="28"/>
          <w:szCs w:val="28"/>
        </w:rPr>
        <w:t xml:space="preserve">База исследования: </w:t>
      </w:r>
      <w:r w:rsidRPr="00EB1D1D">
        <w:rPr>
          <w:rFonts w:ascii="Times New Roman" w:hAnsi="Times New Roman" w:cs="Times New Roman"/>
          <w:sz w:val="28"/>
          <w:szCs w:val="28"/>
        </w:rPr>
        <w:t>исследование было организовано и проведено на базе НАО «Карагандинский университет им. академика Е.А.</w:t>
      </w:r>
      <w:r w:rsidR="00A91C60">
        <w:rPr>
          <w:rFonts w:ascii="Times New Roman" w:hAnsi="Times New Roman" w:cs="Times New Roman"/>
          <w:sz w:val="28"/>
          <w:szCs w:val="28"/>
        </w:rPr>
        <w:t xml:space="preserve"> </w:t>
      </w:r>
      <w:r w:rsidRPr="00EB1D1D">
        <w:rPr>
          <w:rFonts w:ascii="Times New Roman" w:hAnsi="Times New Roman" w:cs="Times New Roman"/>
          <w:sz w:val="28"/>
          <w:szCs w:val="28"/>
        </w:rPr>
        <w:t>Букетова» с участием студентов факультета философии и психологии, экономического, юридического, химического, физико-технического факультетов, факультета иностранных языков</w:t>
      </w:r>
      <w:r w:rsidRPr="00EB1D1D">
        <w:rPr>
          <w:rFonts w:ascii="Times New Roman" w:eastAsia="Times New Roman" w:hAnsi="Times New Roman"/>
          <w:sz w:val="28"/>
          <w:szCs w:val="28"/>
        </w:rPr>
        <w:t>.</w:t>
      </w:r>
    </w:p>
    <w:p w:rsidR="00A1580E" w:rsidRPr="00EB1D1D" w:rsidRDefault="00A1580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разных циклах эмпирического исследования в соответствии с поставленными задачами участвовали разные группы испытуемых. В цикле адаптации англоязычных опросников принимало участие 662 студента различных курсов и факультетов. В цикле эмпирического исследования ресурсов проактивного совладания участвовало 443 студента. Для третьего цикла опытно-экспериментальной проверки разработанной модели формирования совладающего поведения студентов и программы психолого-педагогического сопровождения были сформированы контрольная и экспериментальная группы, общим количеством 105 человек. Таким образом, в общей сложности выборка составила 1210 человек. </w:t>
      </w:r>
    </w:p>
    <w:p w:rsidR="0085093E" w:rsidRPr="00EB1D1D" w:rsidRDefault="0085093E" w:rsidP="003B4A39">
      <w:pPr>
        <w:shd w:val="clear" w:color="auto" w:fill="FFFFFF"/>
        <w:suppressAutoHyphens/>
        <w:spacing w:after="0" w:line="240" w:lineRule="auto"/>
        <w:ind w:right="-1" w:firstLine="709"/>
        <w:jc w:val="both"/>
        <w:rPr>
          <w:rFonts w:ascii="Times New Roman" w:eastAsia="Times New Roman" w:hAnsi="Times New Roman"/>
          <w:b/>
          <w:sz w:val="28"/>
          <w:szCs w:val="28"/>
          <w:lang w:val="kk-KZ"/>
        </w:rPr>
      </w:pPr>
      <w:r w:rsidRPr="00EB1D1D">
        <w:rPr>
          <w:rFonts w:ascii="Times New Roman" w:eastAsia="Times New Roman" w:hAnsi="Times New Roman"/>
          <w:b/>
          <w:sz w:val="28"/>
          <w:szCs w:val="28"/>
          <w:lang w:val="kk-KZ"/>
        </w:rPr>
        <w:lastRenderedPageBreak/>
        <w:t xml:space="preserve">Основные этапы исследования: </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Первый этап</w:t>
      </w:r>
      <w:r w:rsidRPr="00EB1D1D">
        <w:rPr>
          <w:rFonts w:ascii="Times New Roman" w:hAnsi="Times New Roman" w:cs="Times New Roman"/>
          <w:sz w:val="28"/>
          <w:szCs w:val="28"/>
        </w:rPr>
        <w:t xml:space="preserve"> </w:t>
      </w:r>
      <w:r w:rsidRPr="00EB1D1D">
        <w:rPr>
          <w:rFonts w:ascii="Times New Roman" w:hAnsi="Times New Roman" w:cs="Times New Roman"/>
          <w:b/>
          <w:sz w:val="28"/>
          <w:szCs w:val="28"/>
        </w:rPr>
        <w:t>исследования</w:t>
      </w:r>
      <w:r w:rsidRPr="00EB1D1D">
        <w:rPr>
          <w:rFonts w:ascii="Times New Roman" w:hAnsi="Times New Roman" w:cs="Times New Roman"/>
          <w:sz w:val="28"/>
          <w:szCs w:val="28"/>
        </w:rPr>
        <w:t xml:space="preserve"> (2019-2020) – теоретико-поисковый этап, в ходе которого анализировались существующие в научной литературе данные, связанные с рассмотрением вопросов становления и современного состояния академического стресса как феномена; проактивно</w:t>
      </w:r>
      <w:r w:rsidR="00A8106C" w:rsidRPr="00EB1D1D">
        <w:rPr>
          <w:rFonts w:ascii="Times New Roman" w:hAnsi="Times New Roman" w:cs="Times New Roman"/>
          <w:sz w:val="28"/>
          <w:szCs w:val="28"/>
        </w:rPr>
        <w:t>го</w:t>
      </w:r>
      <w:r w:rsidRPr="00EB1D1D">
        <w:rPr>
          <w:rFonts w:ascii="Times New Roman" w:hAnsi="Times New Roman" w:cs="Times New Roman"/>
          <w:sz w:val="28"/>
          <w:szCs w:val="28"/>
        </w:rPr>
        <w:t xml:space="preserve"> совладающе</w:t>
      </w:r>
      <w:r w:rsidR="00A8106C" w:rsidRPr="00EB1D1D">
        <w:rPr>
          <w:rFonts w:ascii="Times New Roman" w:hAnsi="Times New Roman" w:cs="Times New Roman"/>
          <w:sz w:val="28"/>
          <w:szCs w:val="28"/>
        </w:rPr>
        <w:t>го поведения</w:t>
      </w:r>
      <w:r w:rsidRPr="00EB1D1D">
        <w:rPr>
          <w:rFonts w:ascii="Times New Roman" w:hAnsi="Times New Roman" w:cs="Times New Roman"/>
          <w:sz w:val="28"/>
          <w:szCs w:val="28"/>
        </w:rPr>
        <w:t xml:space="preserve"> и его ресурс</w:t>
      </w:r>
      <w:r w:rsidR="00A8106C" w:rsidRPr="00EB1D1D">
        <w:rPr>
          <w:rFonts w:ascii="Times New Roman" w:hAnsi="Times New Roman" w:cs="Times New Roman"/>
          <w:sz w:val="28"/>
          <w:szCs w:val="28"/>
        </w:rPr>
        <w:t>ов</w:t>
      </w:r>
      <w:r w:rsidRPr="00EB1D1D">
        <w:rPr>
          <w:rFonts w:ascii="Times New Roman" w:hAnsi="Times New Roman" w:cs="Times New Roman"/>
          <w:sz w:val="28"/>
          <w:szCs w:val="28"/>
        </w:rPr>
        <w:t xml:space="preserve">; теоретические подходы </w:t>
      </w:r>
      <w:r w:rsidR="00A8106C" w:rsidRPr="00EB1D1D">
        <w:rPr>
          <w:rFonts w:ascii="Times New Roman" w:hAnsi="Times New Roman" w:cs="Times New Roman"/>
          <w:sz w:val="28"/>
          <w:szCs w:val="28"/>
        </w:rPr>
        <w:t xml:space="preserve">к </w:t>
      </w:r>
      <w:r w:rsidRPr="00EB1D1D">
        <w:rPr>
          <w:rFonts w:ascii="Times New Roman" w:hAnsi="Times New Roman" w:cs="Times New Roman"/>
          <w:sz w:val="28"/>
          <w:szCs w:val="28"/>
        </w:rPr>
        <w:t>психолого-педагогическо</w:t>
      </w:r>
      <w:r w:rsidR="00A8106C" w:rsidRPr="00EB1D1D">
        <w:rPr>
          <w:rFonts w:ascii="Times New Roman" w:hAnsi="Times New Roman" w:cs="Times New Roman"/>
          <w:sz w:val="28"/>
          <w:szCs w:val="28"/>
        </w:rPr>
        <w:t>му</w:t>
      </w:r>
      <w:r w:rsidRPr="00EB1D1D">
        <w:rPr>
          <w:rFonts w:ascii="Times New Roman" w:hAnsi="Times New Roman" w:cs="Times New Roman"/>
          <w:sz w:val="28"/>
          <w:szCs w:val="28"/>
        </w:rPr>
        <w:t xml:space="preserve"> сопровождени</w:t>
      </w:r>
      <w:r w:rsidR="00A8106C" w:rsidRPr="00EB1D1D">
        <w:rPr>
          <w:rFonts w:ascii="Times New Roman" w:hAnsi="Times New Roman" w:cs="Times New Roman"/>
          <w:sz w:val="28"/>
          <w:szCs w:val="28"/>
        </w:rPr>
        <w:t>ю</w:t>
      </w:r>
      <w:r w:rsidRPr="00EB1D1D">
        <w:rPr>
          <w:rFonts w:ascii="Times New Roman" w:hAnsi="Times New Roman" w:cs="Times New Roman"/>
          <w:sz w:val="28"/>
          <w:szCs w:val="28"/>
        </w:rPr>
        <w:t xml:space="preserve"> совладания с академическим стрессом. </w:t>
      </w:r>
      <w:r w:rsidRPr="00EB1D1D">
        <w:rPr>
          <w:rFonts w:ascii="Times New Roman" w:eastAsia="Times-Roman" w:hAnsi="Times New Roman"/>
          <w:sz w:val="28"/>
          <w:szCs w:val="28"/>
        </w:rPr>
        <w:t xml:space="preserve">Осуществлялась разработка </w:t>
      </w:r>
      <w:r w:rsidRPr="00EB1D1D">
        <w:rPr>
          <w:rFonts w:ascii="Times New Roman" w:hAnsi="Times New Roman" w:cs="Times New Roman"/>
          <w:sz w:val="28"/>
          <w:szCs w:val="28"/>
        </w:rPr>
        <w:t>модели формирования совладающего поведения студентов с академическим стрессом</w:t>
      </w:r>
      <w:r w:rsidRPr="00EB1D1D">
        <w:rPr>
          <w:rFonts w:ascii="Times New Roman" w:eastAsia="Times-Roman" w:hAnsi="Times New Roman"/>
          <w:sz w:val="28"/>
          <w:szCs w:val="28"/>
        </w:rPr>
        <w:t xml:space="preserve"> и п</w:t>
      </w:r>
      <w:r w:rsidRPr="00EB1D1D">
        <w:rPr>
          <w:rFonts w:ascii="Times New Roman" w:hAnsi="Times New Roman" w:cs="Times New Roman"/>
          <w:sz w:val="28"/>
          <w:szCs w:val="28"/>
        </w:rPr>
        <w:t>рограммы психолого-педагогического сопровождения.</w:t>
      </w:r>
    </w:p>
    <w:p w:rsidR="0085093E" w:rsidRPr="00EB1D1D" w:rsidRDefault="0085093E" w:rsidP="003B4A39">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Второй этап исследования</w:t>
      </w:r>
      <w:r w:rsidRPr="00EB1D1D">
        <w:rPr>
          <w:rFonts w:ascii="Times New Roman" w:hAnsi="Times New Roman" w:cs="Times New Roman"/>
          <w:sz w:val="28"/>
          <w:szCs w:val="28"/>
        </w:rPr>
        <w:t xml:space="preserve"> (2020-2021) – эмпирический этап – включал три исследовательских цикла. Первый цикл эмпирического этапа проводился с целью адаптации для русскоязычной выборки двух зарубежных методик и проверки их психометрических свойств. Во втором цикле эмпирического этапа определялись предикторы академического стресса, выявлялись ресурсы проактивного копинга,</w:t>
      </w:r>
      <w:r w:rsidRPr="00EB1D1D">
        <w:t xml:space="preserve"> </w:t>
      </w:r>
      <w:r w:rsidRPr="00EB1D1D">
        <w:rPr>
          <w:rFonts w:ascii="Times New Roman" w:hAnsi="Times New Roman" w:cs="Times New Roman"/>
          <w:sz w:val="28"/>
          <w:szCs w:val="28"/>
        </w:rPr>
        <w:t xml:space="preserve">анализировались факторы, влияющие на эффективность совладающего поведения. Третий цикл эмпирического этапа был организован для проведения педагогического эксперимента (констатирующего, формирующего, контрольного этапов). </w:t>
      </w:r>
    </w:p>
    <w:p w:rsidR="0085093E" w:rsidRPr="00EB1D1D" w:rsidRDefault="0085093E" w:rsidP="003B4A39">
      <w:pPr>
        <w:widowControl w:val="0"/>
        <w:spacing w:after="0" w:line="240" w:lineRule="auto"/>
        <w:ind w:right="-1" w:firstLine="709"/>
        <w:jc w:val="both"/>
        <w:rPr>
          <w:rFonts w:ascii="Times New Roman" w:eastAsia="Times New Roman" w:hAnsi="Times New Roman"/>
          <w:sz w:val="28"/>
          <w:szCs w:val="28"/>
        </w:rPr>
      </w:pPr>
      <w:r w:rsidRPr="00EB1D1D">
        <w:rPr>
          <w:rFonts w:ascii="Times New Roman" w:hAnsi="Times New Roman" w:cs="Times New Roman"/>
          <w:b/>
          <w:sz w:val="28"/>
          <w:szCs w:val="28"/>
        </w:rPr>
        <w:t>Третий этап исследования</w:t>
      </w:r>
      <w:r w:rsidRPr="00EB1D1D">
        <w:rPr>
          <w:rFonts w:ascii="Times New Roman" w:hAnsi="Times New Roman" w:cs="Times New Roman"/>
          <w:sz w:val="28"/>
          <w:szCs w:val="28"/>
        </w:rPr>
        <w:t xml:space="preserve"> (2021-2022) – аналитический этап, в ходе которого осуществлялись </w:t>
      </w:r>
      <w:r w:rsidRPr="00EB1D1D">
        <w:rPr>
          <w:rFonts w:ascii="Times New Roman" w:eastAsia="Times New Roman" w:hAnsi="Times New Roman"/>
          <w:sz w:val="28"/>
          <w:szCs w:val="28"/>
        </w:rPr>
        <w:t xml:space="preserve">обработка полученных результатов в ходе формирующего и контрольного этапов эксперимента, которые сопоставлялись с гипотезой исследования, формулировка выводов, разработка рекомендаций, оформление диссертации. </w:t>
      </w:r>
    </w:p>
    <w:p w:rsidR="0085093E" w:rsidRPr="00EB1D1D" w:rsidRDefault="0085093E" w:rsidP="003B4A39">
      <w:pPr>
        <w:pStyle w:val="a3"/>
        <w:widowControl w:val="0"/>
        <w:spacing w:before="0" w:beforeAutospacing="0" w:after="0" w:afterAutospacing="0"/>
        <w:ind w:right="-1" w:firstLine="709"/>
        <w:jc w:val="both"/>
        <w:rPr>
          <w:sz w:val="28"/>
          <w:szCs w:val="28"/>
        </w:rPr>
      </w:pPr>
      <w:r w:rsidRPr="00EB1D1D">
        <w:rPr>
          <w:b/>
          <w:sz w:val="28"/>
          <w:szCs w:val="28"/>
        </w:rPr>
        <w:t>Научная новизна</w:t>
      </w:r>
      <w:r w:rsidRPr="00EB1D1D">
        <w:rPr>
          <w:sz w:val="28"/>
          <w:szCs w:val="28"/>
        </w:rPr>
        <w:t xml:space="preserve"> </w:t>
      </w:r>
      <w:r w:rsidRPr="00EB1D1D">
        <w:rPr>
          <w:b/>
          <w:sz w:val="28"/>
          <w:szCs w:val="28"/>
        </w:rPr>
        <w:t>и теоретическая значимость</w:t>
      </w:r>
      <w:r w:rsidRPr="00EB1D1D">
        <w:rPr>
          <w:sz w:val="28"/>
          <w:szCs w:val="28"/>
        </w:rPr>
        <w:t xml:space="preserve"> диссертационного исследования заключается в следующем: </w:t>
      </w:r>
    </w:p>
    <w:p w:rsidR="0085093E" w:rsidRPr="00EB1D1D" w:rsidRDefault="004506C4" w:rsidP="003B4A39">
      <w:pPr>
        <w:widowControl w:val="0"/>
        <w:tabs>
          <w:tab w:val="left" w:pos="993"/>
        </w:tabs>
        <w:spacing w:after="0" w:line="240" w:lineRule="auto"/>
        <w:ind w:right="-1" w:firstLine="709"/>
        <w:jc w:val="both"/>
        <w:rPr>
          <w:rFonts w:ascii="Times New Roman" w:hAnsi="Times New Roman" w:cs="Times New Roman"/>
          <w:sz w:val="28"/>
          <w:szCs w:val="28"/>
        </w:rPr>
      </w:pPr>
      <w:r w:rsidRPr="00EB1D1D">
        <w:rPr>
          <w:rFonts w:ascii="Times New Roman" w:hAnsi="Times New Roman"/>
          <w:sz w:val="28"/>
          <w:szCs w:val="28"/>
        </w:rPr>
        <w:t xml:space="preserve">1. </w:t>
      </w:r>
      <w:r w:rsidR="0085093E" w:rsidRPr="00EB1D1D">
        <w:rPr>
          <w:rFonts w:ascii="Times New Roman" w:hAnsi="Times New Roman"/>
          <w:sz w:val="28"/>
          <w:szCs w:val="28"/>
        </w:rPr>
        <w:t xml:space="preserve">Проанализировано </w:t>
      </w:r>
      <w:r w:rsidR="0085093E" w:rsidRPr="00EB1D1D">
        <w:rPr>
          <w:rFonts w:ascii="Times New Roman" w:hAnsi="Times New Roman" w:cs="Times New Roman"/>
          <w:sz w:val="28"/>
          <w:szCs w:val="28"/>
        </w:rPr>
        <w:t>становление и со</w:t>
      </w:r>
      <w:r w:rsidRPr="00EB1D1D">
        <w:rPr>
          <w:rFonts w:ascii="Times New Roman" w:hAnsi="Times New Roman" w:cs="Times New Roman"/>
          <w:sz w:val="28"/>
          <w:szCs w:val="28"/>
        </w:rPr>
        <w:t xml:space="preserve">временное состояние изученности </w:t>
      </w:r>
      <w:r w:rsidR="0085093E" w:rsidRPr="00EB1D1D">
        <w:rPr>
          <w:rFonts w:ascii="Times New Roman" w:hAnsi="Times New Roman" w:cs="Times New Roman"/>
          <w:sz w:val="28"/>
          <w:szCs w:val="28"/>
        </w:rPr>
        <w:t xml:space="preserve">академического стресса как феномена. </w:t>
      </w:r>
    </w:p>
    <w:p w:rsidR="0085093E" w:rsidRPr="00EB1D1D" w:rsidRDefault="004506C4" w:rsidP="003B4A39">
      <w:pPr>
        <w:widowControl w:val="0"/>
        <w:tabs>
          <w:tab w:val="left" w:pos="993"/>
        </w:tabs>
        <w:spacing w:after="0" w:line="240" w:lineRule="auto"/>
        <w:ind w:right="-1" w:firstLine="709"/>
        <w:jc w:val="both"/>
        <w:rPr>
          <w:rFonts w:ascii="Times New Roman" w:hAnsi="Times New Roman" w:cs="Times New Roman"/>
          <w:sz w:val="28"/>
          <w:szCs w:val="28"/>
        </w:rPr>
      </w:pPr>
      <w:r w:rsidRPr="00EB1D1D">
        <w:rPr>
          <w:rFonts w:ascii="Times New Roman" w:hAnsi="Times New Roman"/>
          <w:sz w:val="28"/>
          <w:szCs w:val="28"/>
        </w:rPr>
        <w:t>2.</w:t>
      </w:r>
      <w:r w:rsidR="005E356C">
        <w:rPr>
          <w:rFonts w:ascii="Times New Roman" w:hAnsi="Times New Roman"/>
          <w:sz w:val="28"/>
          <w:szCs w:val="28"/>
        </w:rPr>
        <w:t> </w:t>
      </w:r>
      <w:r w:rsidR="0085093E" w:rsidRPr="00EB1D1D">
        <w:rPr>
          <w:rFonts w:ascii="Times New Roman" w:hAnsi="Times New Roman"/>
          <w:sz w:val="28"/>
          <w:szCs w:val="28"/>
        </w:rPr>
        <w:t xml:space="preserve">Раскрыта сущность </w:t>
      </w:r>
      <w:r w:rsidR="0085093E" w:rsidRPr="00EB1D1D">
        <w:rPr>
          <w:rFonts w:ascii="Times New Roman" w:hAnsi="Times New Roman" w:cs="Times New Roman"/>
          <w:sz w:val="28"/>
          <w:szCs w:val="28"/>
        </w:rPr>
        <w:t>проактивного совладающего поведения и определены его ресурсы.</w:t>
      </w:r>
    </w:p>
    <w:p w:rsidR="0085093E" w:rsidRPr="00EB1D1D" w:rsidRDefault="004506C4" w:rsidP="003B4A39">
      <w:pPr>
        <w:widowControl w:val="0"/>
        <w:tabs>
          <w:tab w:val="left" w:pos="993"/>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3.</w:t>
      </w:r>
      <w:r w:rsidR="005E356C">
        <w:rPr>
          <w:rFonts w:ascii="Times New Roman" w:hAnsi="Times New Roman" w:cs="Times New Roman"/>
          <w:sz w:val="28"/>
          <w:szCs w:val="28"/>
        </w:rPr>
        <w:t> </w:t>
      </w:r>
      <w:r w:rsidR="0085093E" w:rsidRPr="00EB1D1D">
        <w:rPr>
          <w:rFonts w:ascii="Times New Roman" w:hAnsi="Times New Roman" w:cs="Times New Roman"/>
          <w:sz w:val="28"/>
          <w:szCs w:val="28"/>
        </w:rPr>
        <w:t xml:space="preserve">Выявлены теоретические подходы </w:t>
      </w:r>
      <w:r w:rsidR="00C261D1" w:rsidRPr="00EB1D1D">
        <w:rPr>
          <w:rFonts w:ascii="Times New Roman" w:hAnsi="Times New Roman" w:cs="Times New Roman"/>
          <w:sz w:val="28"/>
          <w:szCs w:val="28"/>
        </w:rPr>
        <w:t xml:space="preserve">к </w:t>
      </w:r>
      <w:r w:rsidR="0085093E" w:rsidRPr="00EB1D1D">
        <w:rPr>
          <w:rFonts w:ascii="Times New Roman" w:hAnsi="Times New Roman" w:cs="Times New Roman"/>
          <w:sz w:val="28"/>
          <w:szCs w:val="28"/>
        </w:rPr>
        <w:t>психолого-педагогическо</w:t>
      </w:r>
      <w:r w:rsidR="00C261D1" w:rsidRPr="00EB1D1D">
        <w:rPr>
          <w:rFonts w:ascii="Times New Roman" w:hAnsi="Times New Roman" w:cs="Times New Roman"/>
          <w:sz w:val="28"/>
          <w:szCs w:val="28"/>
        </w:rPr>
        <w:t>му</w:t>
      </w:r>
      <w:r w:rsidR="0085093E" w:rsidRPr="00EB1D1D">
        <w:rPr>
          <w:rFonts w:ascii="Times New Roman" w:hAnsi="Times New Roman" w:cs="Times New Roman"/>
          <w:sz w:val="28"/>
          <w:szCs w:val="28"/>
        </w:rPr>
        <w:t xml:space="preserve"> сопровождени</w:t>
      </w:r>
      <w:r w:rsidR="00C261D1" w:rsidRPr="00EB1D1D">
        <w:rPr>
          <w:rFonts w:ascii="Times New Roman" w:hAnsi="Times New Roman" w:cs="Times New Roman"/>
          <w:sz w:val="28"/>
          <w:szCs w:val="28"/>
        </w:rPr>
        <w:t>ю</w:t>
      </w:r>
      <w:r w:rsidR="0085093E" w:rsidRPr="00EB1D1D">
        <w:rPr>
          <w:rFonts w:ascii="Times New Roman" w:hAnsi="Times New Roman" w:cs="Times New Roman"/>
          <w:sz w:val="28"/>
          <w:szCs w:val="28"/>
        </w:rPr>
        <w:t xml:space="preserve"> совладания с академическим стрессом.</w:t>
      </w:r>
    </w:p>
    <w:p w:rsidR="0085093E" w:rsidRPr="00EB1D1D" w:rsidRDefault="004506C4" w:rsidP="003B4A39">
      <w:pPr>
        <w:widowControl w:val="0"/>
        <w:tabs>
          <w:tab w:val="left" w:pos="993"/>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4.</w:t>
      </w:r>
      <w:r w:rsidR="005E356C">
        <w:rPr>
          <w:rFonts w:ascii="Times New Roman" w:hAnsi="Times New Roman" w:cs="Times New Roman"/>
          <w:sz w:val="28"/>
          <w:szCs w:val="28"/>
        </w:rPr>
        <w:t> </w:t>
      </w:r>
      <w:r w:rsidR="0085093E" w:rsidRPr="00EB1D1D">
        <w:rPr>
          <w:rFonts w:ascii="Times New Roman" w:hAnsi="Times New Roman" w:cs="Times New Roman"/>
          <w:sz w:val="28"/>
          <w:szCs w:val="28"/>
        </w:rPr>
        <w:t>Исследованы ресурсы проактивного совладающего поведения студентов вуза.</w:t>
      </w:r>
    </w:p>
    <w:p w:rsidR="0085093E" w:rsidRPr="00EB1D1D" w:rsidRDefault="004506C4" w:rsidP="003B4A39">
      <w:pPr>
        <w:tabs>
          <w:tab w:val="left" w:pos="720"/>
          <w:tab w:val="left" w:pos="993"/>
        </w:tabs>
        <w:spacing w:after="0" w:line="240" w:lineRule="auto"/>
        <w:ind w:right="-1" w:firstLine="709"/>
        <w:jc w:val="both"/>
        <w:rPr>
          <w:rFonts w:ascii="Times New Roman" w:hAnsi="Times New Roman"/>
          <w:sz w:val="28"/>
          <w:szCs w:val="28"/>
        </w:rPr>
      </w:pPr>
      <w:r w:rsidRPr="00EB1D1D">
        <w:rPr>
          <w:rFonts w:ascii="Times New Roman" w:hAnsi="Times New Roman"/>
          <w:sz w:val="28"/>
          <w:szCs w:val="28"/>
        </w:rPr>
        <w:t>5.</w:t>
      </w:r>
      <w:r w:rsidR="005E356C">
        <w:rPr>
          <w:rFonts w:ascii="Times New Roman" w:hAnsi="Times New Roman"/>
          <w:sz w:val="28"/>
          <w:szCs w:val="28"/>
        </w:rPr>
        <w:t> </w:t>
      </w:r>
      <w:r w:rsidR="0085093E" w:rsidRPr="00EB1D1D">
        <w:rPr>
          <w:rFonts w:ascii="Times New Roman" w:hAnsi="Times New Roman"/>
          <w:sz w:val="28"/>
          <w:szCs w:val="28"/>
        </w:rPr>
        <w:t xml:space="preserve">Опытно-экспериментальным путем проверена эффективность разработанной </w:t>
      </w:r>
      <w:r w:rsidR="0085093E" w:rsidRPr="00EB1D1D">
        <w:rPr>
          <w:rFonts w:ascii="Times New Roman" w:hAnsi="Times New Roman" w:cs="Times New Roman"/>
          <w:sz w:val="28"/>
          <w:szCs w:val="28"/>
        </w:rPr>
        <w:t>модели формирования совладающего поведения студентов с академическим стрессом и программы психолого-педагогического сопровождения</w:t>
      </w:r>
      <w:r w:rsidR="0085093E" w:rsidRPr="00EB1D1D">
        <w:rPr>
          <w:rFonts w:ascii="Times New Roman" w:hAnsi="Times New Roman"/>
          <w:sz w:val="28"/>
          <w:szCs w:val="28"/>
        </w:rPr>
        <w:t>.</w:t>
      </w:r>
    </w:p>
    <w:p w:rsidR="0085093E" w:rsidRPr="00EB1D1D" w:rsidRDefault="0085093E" w:rsidP="003B4A39">
      <w:pPr>
        <w:tabs>
          <w:tab w:val="left" w:pos="720"/>
        </w:tabs>
        <w:spacing w:after="0" w:line="240" w:lineRule="auto"/>
        <w:ind w:right="-1" w:firstLine="709"/>
        <w:jc w:val="both"/>
        <w:rPr>
          <w:rFonts w:ascii="Times New Roman" w:eastAsia="Times New Roman" w:hAnsi="Times New Roman"/>
          <w:sz w:val="28"/>
          <w:szCs w:val="28"/>
        </w:rPr>
      </w:pPr>
      <w:r w:rsidRPr="00EB1D1D">
        <w:rPr>
          <w:rFonts w:ascii="Times New Roman" w:eastAsia="Times New Roman" w:hAnsi="Times New Roman"/>
          <w:b/>
          <w:sz w:val="28"/>
          <w:szCs w:val="28"/>
        </w:rPr>
        <w:t xml:space="preserve">Практическая значимость исследования </w:t>
      </w:r>
      <w:r w:rsidRPr="00EB1D1D">
        <w:rPr>
          <w:rFonts w:ascii="Times New Roman" w:eastAsia="Times New Roman" w:hAnsi="Times New Roman"/>
          <w:sz w:val="28"/>
          <w:szCs w:val="28"/>
        </w:rPr>
        <w:t xml:space="preserve">заключается в возможности использования полученных результатов в процессе формирования </w:t>
      </w:r>
      <w:r w:rsidRPr="00EB1D1D">
        <w:rPr>
          <w:rFonts w:ascii="Times New Roman" w:hAnsi="Times New Roman" w:cs="Times New Roman"/>
          <w:sz w:val="28"/>
          <w:szCs w:val="28"/>
        </w:rPr>
        <w:t>совладающего поведения студентов с академическим стрессом</w:t>
      </w:r>
      <w:r w:rsidRPr="00EB1D1D">
        <w:rPr>
          <w:rFonts w:ascii="Times New Roman" w:eastAsia="Times New Roman" w:hAnsi="Times New Roman"/>
          <w:sz w:val="28"/>
          <w:szCs w:val="28"/>
        </w:rPr>
        <w:t xml:space="preserve">, </w:t>
      </w:r>
      <w:r w:rsidR="006C7DB0" w:rsidRPr="00EB1D1D">
        <w:rPr>
          <w:rFonts w:ascii="Times New Roman" w:eastAsia="Times New Roman" w:hAnsi="Times New Roman"/>
          <w:sz w:val="28"/>
          <w:szCs w:val="28"/>
        </w:rPr>
        <w:t xml:space="preserve">в </w:t>
      </w:r>
      <w:r w:rsidRPr="00EB1D1D">
        <w:rPr>
          <w:rFonts w:ascii="Times New Roman" w:eastAsia="Times New Roman" w:hAnsi="Times New Roman"/>
          <w:sz w:val="28"/>
          <w:szCs w:val="28"/>
        </w:rPr>
        <w:t xml:space="preserve">разработке и внедрении в образовательный процесс вуза </w:t>
      </w:r>
      <w:r w:rsidRPr="00EB1D1D">
        <w:rPr>
          <w:rFonts w:ascii="Times New Roman" w:hAnsi="Times New Roman" w:cs="Times New Roman"/>
          <w:sz w:val="28"/>
          <w:szCs w:val="28"/>
        </w:rPr>
        <w:t>программы психолого-педагогического сопровождения</w:t>
      </w:r>
      <w:r w:rsidRPr="00EB1D1D">
        <w:rPr>
          <w:rFonts w:ascii="Times New Roman" w:eastAsia="Times New Roman" w:hAnsi="Times New Roman"/>
          <w:sz w:val="28"/>
          <w:szCs w:val="28"/>
        </w:rPr>
        <w:t xml:space="preserve">, включающего: </w:t>
      </w:r>
    </w:p>
    <w:p w:rsidR="0085093E" w:rsidRPr="00EB1D1D" w:rsidRDefault="00A91C60" w:rsidP="003B4A39">
      <w:pPr>
        <w:spacing w:after="0" w:line="240" w:lineRule="auto"/>
        <w:ind w:right="-1" w:firstLine="709"/>
        <w:jc w:val="both"/>
        <w:rPr>
          <w:rFonts w:ascii="Times New Roman" w:hAnsi="Times New Roman" w:cs="Times New Roman"/>
          <w:sz w:val="28"/>
          <w:szCs w:val="28"/>
        </w:rPr>
      </w:pPr>
      <w:r w:rsidRPr="00224D6B">
        <w:rPr>
          <w:rFonts w:ascii="Times New Roman" w:hAnsi="Times New Roman" w:cs="Times New Roman"/>
          <w:sz w:val="28"/>
          <w:szCs w:val="28"/>
        </w:rPr>
        <w:lastRenderedPageBreak/>
        <w:t>–</w:t>
      </w:r>
      <w:r w:rsidR="0085093E" w:rsidRPr="00EB1D1D">
        <w:rPr>
          <w:rFonts w:ascii="Times New Roman" w:hAnsi="Times New Roman" w:cs="Times New Roman"/>
          <w:b/>
          <w:sz w:val="28"/>
          <w:szCs w:val="28"/>
        </w:rPr>
        <w:t xml:space="preserve"> </w:t>
      </w:r>
      <w:r w:rsidR="0085093E" w:rsidRPr="00EB1D1D">
        <w:rPr>
          <w:rFonts w:ascii="Times New Roman" w:hAnsi="Times New Roman" w:cs="Times New Roman"/>
          <w:sz w:val="28"/>
          <w:szCs w:val="28"/>
        </w:rPr>
        <w:t>психодиагностические методики: «Опросник психологического благополучия студентов» (авторское свидетельство №23194 от 01.02.2022 г.)</w:t>
      </w:r>
      <w:r w:rsidR="008B6A9E" w:rsidRPr="00EB1D1D">
        <w:rPr>
          <w:rFonts w:ascii="Times New Roman" w:hAnsi="Times New Roman" w:cs="Times New Roman"/>
          <w:sz w:val="28"/>
          <w:szCs w:val="28"/>
        </w:rPr>
        <w:t xml:space="preserve">, </w:t>
      </w:r>
      <w:r w:rsidR="0085093E" w:rsidRPr="00EB1D1D">
        <w:rPr>
          <w:rFonts w:ascii="Times New Roman" w:hAnsi="Times New Roman" w:cs="Times New Roman"/>
          <w:sz w:val="28"/>
          <w:szCs w:val="28"/>
        </w:rPr>
        <w:t xml:space="preserve"> «Опросник студенческого стресса» (авторское свидетельство №23196 от 01.02.2022 г.); </w:t>
      </w:r>
    </w:p>
    <w:p w:rsidR="008B6A9E" w:rsidRPr="00EB1D1D" w:rsidRDefault="00A91C60" w:rsidP="003B4A39">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B6A9E" w:rsidRPr="00EB1D1D">
        <w:rPr>
          <w:rFonts w:ascii="Times New Roman" w:hAnsi="Times New Roman" w:cs="Times New Roman"/>
          <w:sz w:val="28"/>
          <w:szCs w:val="28"/>
        </w:rPr>
        <w:t xml:space="preserve"> </w:t>
      </w:r>
      <w:r w:rsidR="006312BA" w:rsidRPr="00EB1D1D">
        <w:rPr>
          <w:rFonts w:ascii="Times New Roman" w:hAnsi="Times New Roman" w:cs="Times New Roman"/>
          <w:sz w:val="28"/>
          <w:szCs w:val="28"/>
        </w:rPr>
        <w:t>п</w:t>
      </w:r>
      <w:r w:rsidR="008B6A9E" w:rsidRPr="00EB1D1D">
        <w:rPr>
          <w:rFonts w:ascii="Times New Roman" w:hAnsi="Times New Roman" w:cs="Times New Roman"/>
          <w:sz w:val="28"/>
          <w:szCs w:val="28"/>
        </w:rPr>
        <w:t>рограмма тренинга развития проактивных копинг-ресурсов (авторское свидетельство</w:t>
      </w:r>
      <w:r w:rsidR="008B6A9E" w:rsidRPr="00EB1D1D">
        <w:t xml:space="preserve"> </w:t>
      </w:r>
      <w:r w:rsidR="008B6A9E" w:rsidRPr="00EB1D1D">
        <w:rPr>
          <w:rFonts w:ascii="Times New Roman" w:hAnsi="Times New Roman" w:cs="Times New Roman"/>
          <w:sz w:val="28"/>
          <w:szCs w:val="28"/>
        </w:rPr>
        <w:t>№23164 от 31.01.2022 г.), внедренная в работу Центра психологического сопровождения образовательной деятельности Кар</w:t>
      </w:r>
      <w:r w:rsidR="00CD3DDE" w:rsidRPr="00EB1D1D">
        <w:rPr>
          <w:rFonts w:ascii="Times New Roman" w:hAnsi="Times New Roman" w:cs="Times New Roman"/>
          <w:sz w:val="28"/>
          <w:szCs w:val="28"/>
        </w:rPr>
        <w:t>агандинского университета и</w:t>
      </w:r>
      <w:r w:rsidR="008B6A9E" w:rsidRPr="00EB1D1D">
        <w:rPr>
          <w:rFonts w:ascii="Times New Roman" w:hAnsi="Times New Roman" w:cs="Times New Roman"/>
          <w:sz w:val="28"/>
          <w:szCs w:val="28"/>
        </w:rPr>
        <w:t>м. академика Е.А.</w:t>
      </w:r>
      <w:r w:rsidR="005E356C">
        <w:rPr>
          <w:rFonts w:ascii="Times New Roman" w:hAnsi="Times New Roman" w:cs="Times New Roman"/>
          <w:sz w:val="28"/>
          <w:szCs w:val="28"/>
        </w:rPr>
        <w:t xml:space="preserve"> </w:t>
      </w:r>
      <w:r w:rsidR="008B6A9E" w:rsidRPr="00EB1D1D">
        <w:rPr>
          <w:rFonts w:ascii="Times New Roman" w:hAnsi="Times New Roman" w:cs="Times New Roman"/>
          <w:sz w:val="28"/>
          <w:szCs w:val="28"/>
        </w:rPr>
        <w:t xml:space="preserve">Букетова; </w:t>
      </w:r>
    </w:p>
    <w:p w:rsidR="008B6A9E" w:rsidRPr="00EB1D1D" w:rsidRDefault="00A91C60" w:rsidP="003B4A39">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B6A9E" w:rsidRPr="00EB1D1D">
        <w:rPr>
          <w:rFonts w:ascii="Times New Roman" w:hAnsi="Times New Roman" w:cs="Times New Roman"/>
          <w:sz w:val="28"/>
          <w:szCs w:val="28"/>
        </w:rPr>
        <w:t xml:space="preserve"> </w:t>
      </w:r>
      <w:r w:rsidR="006312BA" w:rsidRPr="00EB1D1D">
        <w:rPr>
          <w:rFonts w:ascii="Times New Roman" w:hAnsi="Times New Roman" w:cs="Times New Roman"/>
          <w:sz w:val="28"/>
          <w:szCs w:val="28"/>
        </w:rPr>
        <w:t>п</w:t>
      </w:r>
      <w:r w:rsidR="008B6A9E" w:rsidRPr="00EB1D1D">
        <w:rPr>
          <w:rFonts w:ascii="Times New Roman" w:hAnsi="Times New Roman" w:cs="Times New Roman"/>
          <w:sz w:val="28"/>
          <w:szCs w:val="28"/>
        </w:rPr>
        <w:t>рограмма для ЭВМ «Психометрическое тестирование» (авторское свидетельство</w:t>
      </w:r>
      <w:r w:rsidR="008B6A9E" w:rsidRPr="00EB1D1D">
        <w:t xml:space="preserve"> </w:t>
      </w:r>
      <w:r w:rsidR="008B6A9E" w:rsidRPr="00EB1D1D">
        <w:rPr>
          <w:rFonts w:ascii="Times New Roman" w:hAnsi="Times New Roman" w:cs="Times New Roman"/>
          <w:sz w:val="28"/>
          <w:szCs w:val="28"/>
        </w:rPr>
        <w:t xml:space="preserve">№20062 от 03.09.2021 г.); </w:t>
      </w:r>
    </w:p>
    <w:p w:rsidR="0085093E" w:rsidRPr="00EB1D1D" w:rsidRDefault="00A91C60" w:rsidP="003B4A3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спецкурс «Психология академического стресса»</w:t>
      </w:r>
      <w:r w:rsidR="0085093E" w:rsidRPr="00EB1D1D">
        <w:rPr>
          <w:rFonts w:ascii="Times New Roman" w:eastAsia="Times New Roman" w:hAnsi="Times New Roman"/>
          <w:sz w:val="28"/>
          <w:szCs w:val="28"/>
        </w:rPr>
        <w:t xml:space="preserve"> для студентов образовательной программы </w:t>
      </w:r>
      <w:r w:rsidR="004B7905" w:rsidRPr="00EB1D1D">
        <w:rPr>
          <w:rFonts w:ascii="Times New Roman" w:eastAsia="Times New Roman" w:hAnsi="Times New Roman"/>
          <w:sz w:val="28"/>
          <w:szCs w:val="28"/>
        </w:rPr>
        <w:t>6B03106 - «Психология»</w:t>
      </w:r>
      <w:r w:rsidR="0085093E" w:rsidRPr="00EB1D1D">
        <w:rPr>
          <w:rFonts w:ascii="Times New Roman" w:hAnsi="Times New Roman" w:cs="Times New Roman"/>
          <w:sz w:val="28"/>
          <w:szCs w:val="28"/>
        </w:rPr>
        <w:t>;</w:t>
      </w:r>
    </w:p>
    <w:p w:rsidR="0085093E" w:rsidRPr="00EB1D1D" w:rsidRDefault="00A91C60" w:rsidP="003B4A3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учебная программа (</w:t>
      </w:r>
      <w:r w:rsidR="0085093E" w:rsidRPr="00EB1D1D">
        <w:rPr>
          <w:rFonts w:ascii="Times New Roman" w:hAnsi="Times New Roman" w:cs="Times New Roman"/>
          <w:sz w:val="28"/>
          <w:szCs w:val="28"/>
          <w:lang w:val="en-US"/>
        </w:rPr>
        <w:t>SYLLABUS</w:t>
      </w:r>
      <w:r w:rsidR="0085093E" w:rsidRPr="00EB1D1D">
        <w:rPr>
          <w:rFonts w:ascii="Times New Roman" w:hAnsi="Times New Roman" w:cs="Times New Roman"/>
          <w:sz w:val="28"/>
          <w:szCs w:val="28"/>
        </w:rPr>
        <w:t xml:space="preserve">) по спецкурсу «Психология академического стресса»; </w:t>
      </w:r>
    </w:p>
    <w:p w:rsidR="0085093E" w:rsidRPr="00EB1D1D" w:rsidRDefault="00A91C60" w:rsidP="003B4A3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электронные лекции по спецкурсу «Психология академического стресса»;</w:t>
      </w:r>
    </w:p>
    <w:p w:rsidR="0085093E" w:rsidRPr="00EB1D1D" w:rsidRDefault="006312BA" w:rsidP="003B4A39">
      <w:pPr>
        <w:spacing w:after="0" w:line="240" w:lineRule="auto"/>
        <w:ind w:right="-1" w:firstLine="709"/>
        <w:jc w:val="both"/>
        <w:rPr>
          <w:rFonts w:ascii="Times New Roman" w:hAnsi="Times New Roman" w:cs="Times New Roman"/>
          <w:b/>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слайдовые презентации для спецкурса «Психология академического стресса».</w:t>
      </w:r>
    </w:p>
    <w:p w:rsidR="0085093E" w:rsidRPr="00EB1D1D" w:rsidRDefault="0085093E" w:rsidP="003B4A39">
      <w:pPr>
        <w:widowControl w:val="0"/>
        <w:tabs>
          <w:tab w:val="left" w:pos="3118"/>
        </w:tabs>
        <w:spacing w:after="0" w:line="240" w:lineRule="auto"/>
        <w:ind w:right="-1" w:firstLine="709"/>
        <w:jc w:val="both"/>
        <w:rPr>
          <w:rFonts w:ascii="Times New Roman" w:hAnsi="Times New Roman" w:cs="Times New Roman"/>
          <w:b/>
          <w:sz w:val="28"/>
          <w:szCs w:val="28"/>
        </w:rPr>
      </w:pPr>
      <w:r w:rsidRPr="00EB1D1D">
        <w:rPr>
          <w:rFonts w:ascii="Times New Roman" w:eastAsia="Times New Roman" w:hAnsi="Times New Roman"/>
          <w:b/>
          <w:sz w:val="28"/>
          <w:szCs w:val="28"/>
        </w:rPr>
        <w:t>Основные положения исследования, выносимые на защиту:</w:t>
      </w:r>
    </w:p>
    <w:p w:rsidR="008B6A9E" w:rsidRPr="00EB1D1D" w:rsidRDefault="003E1F09" w:rsidP="003B4A39">
      <w:pPr>
        <w:widowControl w:val="0"/>
        <w:tabs>
          <w:tab w:val="left" w:pos="993"/>
        </w:tabs>
        <w:spacing w:after="0" w:line="240" w:lineRule="auto"/>
        <w:ind w:right="-1" w:firstLine="709"/>
        <w:jc w:val="both"/>
        <w:rPr>
          <w:rFonts w:ascii="Times New Roman" w:hAnsi="Times New Roman" w:cs="Times New Roman"/>
          <w:sz w:val="28"/>
          <w:szCs w:val="28"/>
        </w:rPr>
      </w:pPr>
      <w:r w:rsidRPr="00EB1D1D">
        <w:rPr>
          <w:rFonts w:ascii="Times New Roman" w:eastAsia="Times New Roman" w:hAnsi="Times New Roman"/>
          <w:sz w:val="28"/>
          <w:szCs w:val="28"/>
        </w:rPr>
        <w:t xml:space="preserve">1. </w:t>
      </w:r>
      <w:r w:rsidR="008B6A9E" w:rsidRPr="00EB1D1D">
        <w:rPr>
          <w:rFonts w:ascii="Times New Roman" w:hAnsi="Times New Roman" w:cs="Times New Roman"/>
          <w:sz w:val="28"/>
          <w:szCs w:val="28"/>
        </w:rPr>
        <w:t>С</w:t>
      </w:r>
      <w:r w:rsidR="00937B06">
        <w:rPr>
          <w:rFonts w:ascii="Times New Roman" w:hAnsi="Times New Roman" w:cs="Times New Roman"/>
          <w:sz w:val="28"/>
          <w:szCs w:val="28"/>
        </w:rPr>
        <w:t xml:space="preserve">уществуют </w:t>
      </w:r>
      <w:r w:rsidR="008B6A9E" w:rsidRPr="00EB1D1D">
        <w:rPr>
          <w:rFonts w:ascii="Times New Roman" w:hAnsi="Times New Roman" w:cs="Times New Roman"/>
          <w:sz w:val="28"/>
          <w:szCs w:val="28"/>
        </w:rPr>
        <w:t>три направления</w:t>
      </w:r>
      <w:r w:rsidR="00937B06">
        <w:rPr>
          <w:rFonts w:ascii="Times New Roman" w:hAnsi="Times New Roman" w:cs="Times New Roman"/>
          <w:sz w:val="28"/>
          <w:szCs w:val="28"/>
        </w:rPr>
        <w:t xml:space="preserve"> в изучении стресса</w:t>
      </w:r>
      <w:r w:rsidR="008B6A9E" w:rsidRPr="00EB1D1D">
        <w:rPr>
          <w:rFonts w:ascii="Times New Roman" w:hAnsi="Times New Roman" w:cs="Times New Roman"/>
          <w:sz w:val="28"/>
          <w:szCs w:val="28"/>
        </w:rPr>
        <w:t xml:space="preserve">: </w:t>
      </w:r>
      <w:r w:rsidR="00C261D1" w:rsidRPr="00EB1D1D">
        <w:rPr>
          <w:rFonts w:ascii="Times New Roman" w:hAnsi="Times New Roman" w:cs="Times New Roman"/>
          <w:i/>
          <w:sz w:val="28"/>
          <w:szCs w:val="28"/>
        </w:rPr>
        <w:t>гомеостатическое</w:t>
      </w:r>
      <w:r w:rsidR="008B6A9E" w:rsidRPr="00EB1D1D">
        <w:rPr>
          <w:rFonts w:ascii="Times New Roman" w:hAnsi="Times New Roman" w:cs="Times New Roman"/>
          <w:i/>
          <w:sz w:val="28"/>
          <w:szCs w:val="28"/>
        </w:rPr>
        <w:t>, экологическое, транзактное</w:t>
      </w:r>
      <w:r w:rsidR="008B6A9E" w:rsidRPr="00EB1D1D">
        <w:rPr>
          <w:rFonts w:ascii="Times New Roman" w:hAnsi="Times New Roman" w:cs="Times New Roman"/>
          <w:sz w:val="28"/>
          <w:szCs w:val="28"/>
        </w:rPr>
        <w:t xml:space="preserve">. </w:t>
      </w:r>
      <w:r w:rsidR="008B6A9E" w:rsidRPr="00EB1D1D">
        <w:rPr>
          <w:rFonts w:ascii="Times New Roman" w:eastAsia="Times New Roman" w:hAnsi="Times New Roman"/>
          <w:sz w:val="28"/>
          <w:szCs w:val="28"/>
        </w:rPr>
        <w:t>«</w:t>
      </w:r>
      <w:r w:rsidR="00937B06">
        <w:rPr>
          <w:rFonts w:ascii="Times New Roman" w:eastAsia="Times New Roman" w:hAnsi="Times New Roman"/>
          <w:sz w:val="28"/>
          <w:szCs w:val="28"/>
        </w:rPr>
        <w:t>А</w:t>
      </w:r>
      <w:r w:rsidR="008B6A9E" w:rsidRPr="00EB1D1D">
        <w:rPr>
          <w:rFonts w:ascii="Times New Roman" w:hAnsi="Times New Roman" w:cs="Times New Roman"/>
          <w:i/>
          <w:sz w:val="28"/>
          <w:szCs w:val="28"/>
        </w:rPr>
        <w:t xml:space="preserve">кадемический стресс </w:t>
      </w:r>
      <w:r w:rsidR="008B6A9E" w:rsidRPr="00EB1D1D">
        <w:rPr>
          <w:rFonts w:ascii="Times New Roman" w:eastAsia="Times New Roman" w:hAnsi="Times New Roman"/>
          <w:i/>
          <w:sz w:val="28"/>
          <w:szCs w:val="28"/>
        </w:rPr>
        <w:t>студентов</w:t>
      </w:r>
      <w:r w:rsidR="008B6A9E" w:rsidRPr="00EB1D1D">
        <w:rPr>
          <w:rFonts w:ascii="Times New Roman" w:eastAsia="Times New Roman" w:hAnsi="Times New Roman"/>
          <w:sz w:val="28"/>
          <w:szCs w:val="28"/>
        </w:rPr>
        <w:t>»</w:t>
      </w:r>
      <w:r w:rsidR="00937B06">
        <w:rPr>
          <w:rFonts w:ascii="Times New Roman" w:eastAsia="Times New Roman" w:hAnsi="Times New Roman"/>
          <w:sz w:val="28"/>
          <w:szCs w:val="28"/>
        </w:rPr>
        <w:t xml:space="preserve"> – </w:t>
      </w:r>
      <w:r w:rsidR="008B6A9E" w:rsidRPr="00EB1D1D">
        <w:rPr>
          <w:rFonts w:ascii="Times New Roman" w:hAnsi="Times New Roman" w:cs="Times New Roman"/>
          <w:sz w:val="28"/>
          <w:szCs w:val="28"/>
        </w:rPr>
        <w:t>специфическое</w:t>
      </w:r>
      <w:r w:rsidR="00937B06">
        <w:rPr>
          <w:rFonts w:ascii="Times New Roman" w:hAnsi="Times New Roman" w:cs="Times New Roman"/>
          <w:sz w:val="28"/>
          <w:szCs w:val="28"/>
        </w:rPr>
        <w:t xml:space="preserve"> </w:t>
      </w:r>
      <w:r w:rsidR="008B6A9E" w:rsidRPr="00EB1D1D">
        <w:rPr>
          <w:rFonts w:ascii="Times New Roman" w:hAnsi="Times New Roman" w:cs="Times New Roman"/>
          <w:sz w:val="28"/>
          <w:szCs w:val="28"/>
        </w:rPr>
        <w:t>состояние психофизиологического напряжения, возникающее в контексте особых условий и требований учебной деятельности, воспринимаемых обучаемым как субъективно значимые и существенно превышающие его ресурсы.</w:t>
      </w:r>
    </w:p>
    <w:p w:rsidR="006C7DB0"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2. Сущность </w:t>
      </w:r>
      <w:r w:rsidRPr="00EB1D1D">
        <w:rPr>
          <w:rFonts w:ascii="Times New Roman" w:hAnsi="Times New Roman" w:cs="Times New Roman"/>
          <w:i/>
          <w:sz w:val="28"/>
          <w:szCs w:val="28"/>
        </w:rPr>
        <w:t>проактивного совладания</w:t>
      </w:r>
      <w:r w:rsidRPr="00EB1D1D">
        <w:rPr>
          <w:rFonts w:ascii="Times New Roman" w:hAnsi="Times New Roman" w:cs="Times New Roman"/>
          <w:sz w:val="28"/>
          <w:szCs w:val="28"/>
        </w:rPr>
        <w:t xml:space="preserve"> заключается в осознанном предвосхищающем совладающем поведении, связанном с накоплением ресурсов для предупреждения и преодоления стрессовых ситуаций, и способствующем достижению учебных целей и личностному росту студентов.</w:t>
      </w:r>
      <w:r w:rsidRPr="00EB1D1D">
        <w:t xml:space="preserve"> </w:t>
      </w:r>
      <w:r w:rsidRPr="00EB1D1D">
        <w:rPr>
          <w:rFonts w:ascii="Times New Roman" w:hAnsi="Times New Roman" w:cs="Times New Roman"/>
          <w:sz w:val="28"/>
          <w:szCs w:val="28"/>
        </w:rPr>
        <w:t>Для эффективного совладания с</w:t>
      </w:r>
      <w:r w:rsidR="0066158B" w:rsidRPr="00EB1D1D">
        <w:rPr>
          <w:rFonts w:ascii="Times New Roman" w:hAnsi="Times New Roman" w:cs="Times New Roman"/>
          <w:sz w:val="28"/>
          <w:szCs w:val="28"/>
        </w:rPr>
        <w:t>о</w:t>
      </w:r>
      <w:r w:rsidRPr="00EB1D1D">
        <w:rPr>
          <w:rFonts w:ascii="Times New Roman" w:hAnsi="Times New Roman" w:cs="Times New Roman"/>
          <w:sz w:val="28"/>
          <w:szCs w:val="28"/>
        </w:rPr>
        <w:t xml:space="preserve"> стрессом важную роль играют </w:t>
      </w:r>
      <w:r w:rsidRPr="00EB1D1D">
        <w:rPr>
          <w:rFonts w:ascii="Times New Roman" w:hAnsi="Times New Roman" w:cs="Times New Roman"/>
          <w:i/>
          <w:sz w:val="28"/>
          <w:szCs w:val="28"/>
        </w:rPr>
        <w:t>ресурсы проактивного совладания</w:t>
      </w:r>
      <w:r w:rsidRPr="00EB1D1D">
        <w:rPr>
          <w:rFonts w:ascii="Times New Roman" w:hAnsi="Times New Roman" w:cs="Times New Roman"/>
          <w:sz w:val="28"/>
          <w:szCs w:val="28"/>
        </w:rPr>
        <w:t xml:space="preserve"> –</w:t>
      </w:r>
      <w:r w:rsidR="006C7DB0" w:rsidRPr="00EB1D1D">
        <w:rPr>
          <w:rFonts w:ascii="Times New Roman" w:hAnsi="Times New Roman" w:cs="Times New Roman"/>
          <w:sz w:val="28"/>
          <w:szCs w:val="28"/>
        </w:rPr>
        <w:t xml:space="preserve"> система средовых и личностных характеристик, а также знаний, умений, навыков эффективного обучения, применяемых личностью для предотвращения и купирования стресса.</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3. </w:t>
      </w:r>
      <w:r w:rsidR="00937B06">
        <w:rPr>
          <w:rFonts w:ascii="Times New Roman" w:eastAsia="Times New Roman" w:hAnsi="Times New Roman"/>
          <w:sz w:val="28"/>
          <w:szCs w:val="28"/>
        </w:rPr>
        <w:t>В</w:t>
      </w:r>
      <w:r w:rsidRPr="00EB1D1D">
        <w:rPr>
          <w:rFonts w:ascii="Times New Roman" w:eastAsia="Times New Roman" w:hAnsi="Times New Roman"/>
          <w:sz w:val="28"/>
          <w:szCs w:val="28"/>
        </w:rPr>
        <w:t>ыдел</w:t>
      </w:r>
      <w:r w:rsidR="00937B06">
        <w:rPr>
          <w:rFonts w:ascii="Times New Roman" w:eastAsia="Times New Roman" w:hAnsi="Times New Roman"/>
          <w:sz w:val="28"/>
          <w:szCs w:val="28"/>
        </w:rPr>
        <w:t>яются</w:t>
      </w:r>
      <w:r w:rsidRPr="00EB1D1D">
        <w:rPr>
          <w:rFonts w:ascii="Times New Roman" w:eastAsia="Times New Roman" w:hAnsi="Times New Roman"/>
          <w:sz w:val="28"/>
          <w:szCs w:val="28"/>
        </w:rPr>
        <w:t xml:space="preserve"> </w:t>
      </w:r>
      <w:r w:rsidR="0095185B" w:rsidRPr="00EB1D1D">
        <w:rPr>
          <w:rFonts w:ascii="Times New Roman" w:eastAsia="Times New Roman" w:hAnsi="Times New Roman"/>
          <w:i/>
          <w:sz w:val="28"/>
          <w:szCs w:val="28"/>
        </w:rPr>
        <w:t>адаптационный, профессионально-развивающий и акмеологический</w:t>
      </w:r>
      <w:r w:rsidR="0095185B" w:rsidRPr="00EB1D1D">
        <w:rPr>
          <w:rFonts w:ascii="Times New Roman" w:eastAsia="Times New Roman" w:hAnsi="Times New Roman"/>
          <w:sz w:val="28"/>
          <w:szCs w:val="28"/>
        </w:rPr>
        <w:t xml:space="preserve"> подходы к сопровождению. Наиболее эффективной формой сопровождения в ситуации академического стресса является сопровождение, основанное на проактивном копинге.</w:t>
      </w:r>
      <w:r w:rsidRPr="00EB1D1D">
        <w:rPr>
          <w:rFonts w:ascii="Times New Roman" w:eastAsia="Times New Roman" w:hAnsi="Times New Roman"/>
          <w:sz w:val="28"/>
          <w:szCs w:val="28"/>
        </w:rPr>
        <w:t xml:space="preserve"> </w:t>
      </w:r>
      <w:r w:rsidR="00AF1C16" w:rsidRPr="00EB1D1D">
        <w:rPr>
          <w:rFonts w:ascii="Times New Roman" w:hAnsi="Times New Roman" w:cs="Times New Roman"/>
          <w:sz w:val="28"/>
          <w:szCs w:val="28"/>
        </w:rPr>
        <w:t>Показателями</w:t>
      </w:r>
      <w:r w:rsidRPr="00EB1D1D">
        <w:rPr>
          <w:rFonts w:ascii="Times New Roman" w:hAnsi="Times New Roman" w:cs="Times New Roman"/>
          <w:sz w:val="28"/>
          <w:szCs w:val="28"/>
        </w:rPr>
        <w:t xml:space="preserve"> успешности психолого-педагогического сопровождения студентов, находящихся в ситуации академического стресса, выступают улучшение психологического и физического благополучия, повышение </w:t>
      </w:r>
      <w:r w:rsidR="00AF1C16" w:rsidRPr="00EB1D1D">
        <w:rPr>
          <w:rFonts w:ascii="Times New Roman" w:hAnsi="Times New Roman" w:cs="Times New Roman"/>
          <w:sz w:val="28"/>
          <w:szCs w:val="28"/>
        </w:rPr>
        <w:t>учебной результативности</w:t>
      </w:r>
      <w:r w:rsidRPr="00EB1D1D">
        <w:rPr>
          <w:rFonts w:ascii="Times New Roman" w:hAnsi="Times New Roman" w:cs="Times New Roman"/>
          <w:sz w:val="28"/>
          <w:szCs w:val="28"/>
        </w:rPr>
        <w:t xml:space="preserve"> и социальной адаптированности студентов.</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4. Основными ресурсами проактивного совладающего поведения студентов вуза выступают</w:t>
      </w:r>
      <w:r w:rsidR="00EB6D67" w:rsidRPr="00EB1D1D">
        <w:rPr>
          <w:rFonts w:ascii="Times New Roman" w:hAnsi="Times New Roman" w:cs="Times New Roman"/>
          <w:sz w:val="28"/>
          <w:szCs w:val="28"/>
        </w:rPr>
        <w:t xml:space="preserve"> мотивационно-волевые, когнитивно-деятельностные, аффективные</w:t>
      </w:r>
      <w:r w:rsidR="00727B58" w:rsidRPr="00EB1D1D">
        <w:rPr>
          <w:rFonts w:ascii="Times New Roman" w:hAnsi="Times New Roman" w:cs="Times New Roman"/>
          <w:sz w:val="28"/>
          <w:szCs w:val="28"/>
        </w:rPr>
        <w:t>,</w:t>
      </w:r>
      <w:r w:rsidR="00EB6D67" w:rsidRPr="00EB1D1D">
        <w:rPr>
          <w:rFonts w:ascii="Times New Roman" w:hAnsi="Times New Roman" w:cs="Times New Roman"/>
          <w:sz w:val="28"/>
          <w:szCs w:val="28"/>
        </w:rPr>
        <w:t xml:space="preserve"> социальные </w:t>
      </w:r>
      <w:r w:rsidR="00727B58" w:rsidRPr="00EB1D1D">
        <w:rPr>
          <w:rFonts w:ascii="Times New Roman" w:hAnsi="Times New Roman" w:cs="Times New Roman"/>
          <w:sz w:val="28"/>
          <w:szCs w:val="28"/>
        </w:rPr>
        <w:t xml:space="preserve">и рефлексивные </w:t>
      </w:r>
      <w:r w:rsidR="00EB6D67" w:rsidRPr="00EB1D1D">
        <w:rPr>
          <w:rFonts w:ascii="Times New Roman" w:hAnsi="Times New Roman" w:cs="Times New Roman"/>
          <w:sz w:val="28"/>
          <w:szCs w:val="28"/>
        </w:rPr>
        <w:t>ресурсы</w:t>
      </w:r>
      <w:r w:rsidR="006312BA">
        <w:rPr>
          <w:rFonts w:ascii="Times New Roman" w:hAnsi="Times New Roman" w:cs="Times New Roman"/>
          <w:sz w:val="28"/>
          <w:szCs w:val="28"/>
        </w:rPr>
        <w:t>:</w:t>
      </w:r>
    </w:p>
    <w:p w:rsidR="008B6A9E" w:rsidRPr="00EB1D1D" w:rsidRDefault="008B6A9E" w:rsidP="006312BA">
      <w:pPr>
        <w:widowControl w:val="0"/>
        <w:spacing w:after="0" w:line="240" w:lineRule="auto"/>
        <w:ind w:right="-1" w:firstLine="851"/>
        <w:jc w:val="both"/>
        <w:rPr>
          <w:rFonts w:ascii="Times New Roman" w:hAnsi="Times New Roman" w:cs="Times New Roman"/>
          <w:bCs/>
          <w:kern w:val="36"/>
          <w:sz w:val="28"/>
          <w:szCs w:val="28"/>
        </w:rPr>
      </w:pPr>
      <w:r w:rsidRPr="00EB1D1D">
        <w:rPr>
          <w:rFonts w:ascii="Times New Roman" w:hAnsi="Times New Roman" w:cs="Times New Roman"/>
          <w:i/>
          <w:sz w:val="28"/>
          <w:szCs w:val="28"/>
        </w:rPr>
        <w:lastRenderedPageBreak/>
        <w:t>Мотивационно-волевой ресурс</w:t>
      </w:r>
      <w:r w:rsidRPr="00EB1D1D">
        <w:rPr>
          <w:rFonts w:ascii="Times New Roman" w:hAnsi="Times New Roman" w:cs="Times New Roman"/>
          <w:b/>
          <w:sz w:val="28"/>
          <w:szCs w:val="28"/>
        </w:rPr>
        <w:t xml:space="preserve"> </w:t>
      </w:r>
      <w:r w:rsidRPr="00EB1D1D">
        <w:rPr>
          <w:rFonts w:ascii="Times New Roman" w:hAnsi="Times New Roman" w:cs="Times New Roman"/>
          <w:sz w:val="28"/>
          <w:szCs w:val="28"/>
        </w:rPr>
        <w:t>–</w:t>
      </w:r>
      <w:r w:rsidRPr="00EB1D1D">
        <w:rPr>
          <w:rFonts w:ascii="Times New Roman" w:hAnsi="Times New Roman" w:cs="Times New Roman"/>
          <w:b/>
          <w:sz w:val="28"/>
          <w:szCs w:val="28"/>
        </w:rPr>
        <w:t xml:space="preserve"> </w:t>
      </w:r>
      <w:r w:rsidRPr="00EB1D1D">
        <w:rPr>
          <w:rFonts w:ascii="Times New Roman" w:hAnsi="Times New Roman" w:cs="Times New Roman"/>
          <w:sz w:val="28"/>
          <w:szCs w:val="28"/>
        </w:rPr>
        <w:t>система мотивационных и волевых характеристик,</w:t>
      </w:r>
      <w:r w:rsidRPr="00EB1D1D">
        <w:rPr>
          <w:rFonts w:ascii="Times New Roman" w:hAnsi="Times New Roman" w:cs="Times New Roman"/>
          <w:b/>
          <w:sz w:val="28"/>
          <w:szCs w:val="28"/>
        </w:rPr>
        <w:t xml:space="preserve"> </w:t>
      </w:r>
      <w:r w:rsidRPr="00EB1D1D">
        <w:rPr>
          <w:rFonts w:ascii="Times New Roman" w:hAnsi="Times New Roman" w:cs="Times New Roman"/>
          <w:sz w:val="28"/>
          <w:szCs w:val="28"/>
        </w:rPr>
        <w:t>поддерживающих способность</w:t>
      </w:r>
      <w:r w:rsidRPr="00EB1D1D">
        <w:rPr>
          <w:rFonts w:ascii="Times New Roman" w:hAnsi="Times New Roman" w:cs="Times New Roman"/>
          <w:b/>
          <w:sz w:val="28"/>
          <w:szCs w:val="28"/>
        </w:rPr>
        <w:t xml:space="preserve"> </w:t>
      </w:r>
      <w:r w:rsidRPr="00EB1D1D">
        <w:rPr>
          <w:rFonts w:ascii="Times New Roman" w:hAnsi="Times New Roman" w:cs="Times New Roman"/>
          <w:sz w:val="28"/>
          <w:szCs w:val="28"/>
        </w:rPr>
        <w:t>личности</w:t>
      </w:r>
      <w:r w:rsidRPr="00EB1D1D">
        <w:rPr>
          <w:rFonts w:ascii="Times New Roman" w:hAnsi="Times New Roman" w:cs="Times New Roman"/>
          <w:b/>
          <w:sz w:val="28"/>
          <w:szCs w:val="28"/>
        </w:rPr>
        <w:t xml:space="preserve"> </w:t>
      </w:r>
      <w:r w:rsidRPr="00EB1D1D">
        <w:rPr>
          <w:rFonts w:ascii="Times New Roman" w:hAnsi="Times New Roman" w:cs="Times New Roman"/>
          <w:sz w:val="28"/>
          <w:szCs w:val="28"/>
        </w:rPr>
        <w:t xml:space="preserve">к осознанной самодетерминации поведения, направленной на активно-преобразующую деятельность по преодолению стресса. </w:t>
      </w:r>
    </w:p>
    <w:p w:rsidR="008B6A9E" w:rsidRPr="00EB1D1D" w:rsidRDefault="008B6A9E" w:rsidP="006312BA">
      <w:pPr>
        <w:spacing w:after="0" w:line="240" w:lineRule="auto"/>
        <w:ind w:right="-1" w:firstLine="851"/>
        <w:jc w:val="both"/>
        <w:rPr>
          <w:rFonts w:ascii="Times New Roman" w:hAnsi="Times New Roman" w:cs="Times New Roman"/>
          <w:bCs/>
          <w:i/>
          <w:kern w:val="36"/>
          <w:sz w:val="28"/>
          <w:szCs w:val="28"/>
        </w:rPr>
      </w:pPr>
      <w:r w:rsidRPr="00EB1D1D">
        <w:rPr>
          <w:rFonts w:ascii="Times New Roman" w:hAnsi="Times New Roman" w:cs="Times New Roman"/>
          <w:i/>
          <w:sz w:val="28"/>
          <w:szCs w:val="28"/>
        </w:rPr>
        <w:t>Когнитивно-деятельностный ресурс</w:t>
      </w:r>
      <w:r w:rsidRPr="00EB1D1D">
        <w:rPr>
          <w:rFonts w:ascii="Times New Roman" w:hAnsi="Times New Roman" w:cs="Times New Roman"/>
          <w:sz w:val="28"/>
          <w:szCs w:val="28"/>
        </w:rPr>
        <w:t xml:space="preserve"> – совокупность интеллектуальных способностей, учебных стратегий и навыков организации деятельности, способствующих эффективному оцениванию потенциального стресса, прогнозированию его исхода и планированию копинг-поведения. </w:t>
      </w:r>
    </w:p>
    <w:p w:rsidR="008B6A9E" w:rsidRPr="00EB1D1D" w:rsidRDefault="008B6A9E" w:rsidP="006312BA">
      <w:pPr>
        <w:spacing w:after="0" w:line="240" w:lineRule="auto"/>
        <w:ind w:right="-1" w:firstLine="851"/>
        <w:jc w:val="both"/>
        <w:rPr>
          <w:rFonts w:ascii="Times New Roman" w:hAnsi="Times New Roman" w:cs="Times New Roman"/>
          <w:i/>
          <w:sz w:val="28"/>
          <w:szCs w:val="28"/>
        </w:rPr>
      </w:pPr>
      <w:r w:rsidRPr="00EB1D1D">
        <w:rPr>
          <w:rFonts w:ascii="Times New Roman" w:hAnsi="Times New Roman" w:cs="Times New Roman"/>
          <w:bCs/>
          <w:i/>
          <w:kern w:val="36"/>
          <w:sz w:val="28"/>
          <w:szCs w:val="28"/>
        </w:rPr>
        <w:t>А</w:t>
      </w:r>
      <w:r w:rsidRPr="00EB1D1D">
        <w:rPr>
          <w:rFonts w:ascii="Times New Roman" w:hAnsi="Times New Roman" w:cs="Times New Roman"/>
          <w:i/>
          <w:sz w:val="28"/>
          <w:szCs w:val="28"/>
        </w:rPr>
        <w:t>ффективный ресурс</w:t>
      </w:r>
      <w:r w:rsidRPr="00EB1D1D">
        <w:rPr>
          <w:rFonts w:ascii="Times New Roman" w:hAnsi="Times New Roman" w:cs="Times New Roman"/>
          <w:b/>
          <w:sz w:val="28"/>
          <w:szCs w:val="28"/>
        </w:rPr>
        <w:t xml:space="preserve"> </w:t>
      </w:r>
      <w:r w:rsidRPr="00EB1D1D">
        <w:rPr>
          <w:rFonts w:ascii="Times New Roman" w:hAnsi="Times New Roman" w:cs="Times New Roman"/>
          <w:sz w:val="28"/>
          <w:szCs w:val="28"/>
        </w:rPr>
        <w:t xml:space="preserve">– система эмоциональных характеристик, обеспечивающих аффективное оценивание ситуации и использование эмоциональной информации для предвосхищения и преодоления стресса. </w:t>
      </w:r>
    </w:p>
    <w:p w:rsidR="008B6A9E" w:rsidRPr="00EB1D1D" w:rsidRDefault="008B6A9E" w:rsidP="006312BA">
      <w:pPr>
        <w:spacing w:after="0" w:line="240" w:lineRule="auto"/>
        <w:ind w:right="-1" w:firstLine="851"/>
        <w:jc w:val="both"/>
        <w:rPr>
          <w:rFonts w:ascii="Times New Roman" w:hAnsi="Times New Roman" w:cs="Times New Roman"/>
          <w:sz w:val="28"/>
          <w:szCs w:val="28"/>
        </w:rPr>
      </w:pPr>
      <w:r w:rsidRPr="00EB1D1D">
        <w:rPr>
          <w:rFonts w:ascii="Times New Roman" w:hAnsi="Times New Roman" w:cs="Times New Roman"/>
          <w:i/>
          <w:sz w:val="28"/>
          <w:szCs w:val="28"/>
        </w:rPr>
        <w:t>Социальный ресурс</w:t>
      </w:r>
      <w:r w:rsidRPr="00EB1D1D">
        <w:rPr>
          <w:rFonts w:ascii="Times New Roman" w:hAnsi="Times New Roman" w:cs="Times New Roman"/>
          <w:sz w:val="28"/>
          <w:szCs w:val="28"/>
        </w:rPr>
        <w:t xml:space="preserve"> – система коммуникативных качеств личности и особенности ее социального окружения, обеспечивающие выбор конструктивных </w:t>
      </w:r>
      <w:r w:rsidR="00357E31" w:rsidRPr="00EB1D1D">
        <w:rPr>
          <w:rFonts w:ascii="Times New Roman" w:hAnsi="Times New Roman" w:cs="Times New Roman"/>
          <w:sz w:val="28"/>
          <w:szCs w:val="28"/>
        </w:rPr>
        <w:t>копинг-стратегий</w:t>
      </w:r>
      <w:r w:rsidRPr="00EB1D1D">
        <w:rPr>
          <w:rFonts w:ascii="Times New Roman" w:hAnsi="Times New Roman" w:cs="Times New Roman"/>
          <w:sz w:val="28"/>
          <w:szCs w:val="28"/>
        </w:rPr>
        <w:t xml:space="preserve">. </w:t>
      </w:r>
    </w:p>
    <w:p w:rsidR="00727B58" w:rsidRPr="00EB1D1D" w:rsidRDefault="00727B58" w:rsidP="006312BA">
      <w:pPr>
        <w:spacing w:after="0" w:line="240" w:lineRule="auto"/>
        <w:ind w:right="-1" w:firstLine="851"/>
        <w:jc w:val="both"/>
        <w:rPr>
          <w:rFonts w:ascii="Times New Roman" w:hAnsi="Times New Roman" w:cs="Times New Roman"/>
          <w:sz w:val="28"/>
          <w:szCs w:val="28"/>
        </w:rPr>
      </w:pPr>
      <w:r w:rsidRPr="00EB1D1D">
        <w:rPr>
          <w:rFonts w:ascii="Times New Roman" w:hAnsi="Times New Roman" w:cs="Times New Roman"/>
          <w:i/>
          <w:sz w:val="28"/>
          <w:szCs w:val="28"/>
        </w:rPr>
        <w:t>Рефлексивный ресурс</w:t>
      </w:r>
      <w:r w:rsidRPr="00EB1D1D">
        <w:rPr>
          <w:rFonts w:ascii="Times New Roman" w:hAnsi="Times New Roman" w:cs="Times New Roman"/>
          <w:sz w:val="28"/>
          <w:szCs w:val="28"/>
        </w:rPr>
        <w:t xml:space="preserve"> – система рефлексивной регуляции, обеспечивающей способность к объективной оценке совладающего потенциала, анализу собственного поведения и личностных особенностей в качестве факторов, позволяющих совладать со стрессом. </w:t>
      </w:r>
    </w:p>
    <w:p w:rsidR="008B6A9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5. </w:t>
      </w:r>
      <w:r w:rsidR="008B6A9E" w:rsidRPr="00EB1D1D">
        <w:rPr>
          <w:rFonts w:ascii="Times New Roman" w:hAnsi="Times New Roman" w:cs="Times New Roman"/>
          <w:i/>
          <w:sz w:val="28"/>
          <w:szCs w:val="28"/>
        </w:rPr>
        <w:t>Модель формирования совладающего поведения</w:t>
      </w:r>
      <w:r w:rsidR="008B6A9E" w:rsidRPr="00EB1D1D">
        <w:rPr>
          <w:rFonts w:ascii="Times New Roman" w:hAnsi="Times New Roman" w:cs="Times New Roman"/>
          <w:sz w:val="28"/>
          <w:szCs w:val="28"/>
        </w:rPr>
        <w:t xml:space="preserve"> </w:t>
      </w:r>
      <w:r w:rsidR="008B6A9E" w:rsidRPr="00EB1D1D">
        <w:rPr>
          <w:rFonts w:ascii="Times New Roman" w:hAnsi="Times New Roman" w:cs="Times New Roman"/>
          <w:i/>
          <w:sz w:val="28"/>
          <w:szCs w:val="28"/>
        </w:rPr>
        <w:t>студентов с академическим стрессом</w:t>
      </w:r>
      <w:r w:rsidR="008B6A9E" w:rsidRPr="00EB1D1D">
        <w:rPr>
          <w:rFonts w:ascii="Times New Roman" w:hAnsi="Times New Roman" w:cs="Times New Roman"/>
          <w:sz w:val="28"/>
          <w:szCs w:val="28"/>
        </w:rPr>
        <w:t xml:space="preserve"> включает в себя целевой блок (формирование совладающего поведения); концептуальный блок (методологические подходы и принципы; психолого-педагогические условия формирования совладающего поведения, факторы учебной деятельности, связанные с совладающим поведением); процессуальный блок (этапы и формы деятельности по формированию совладающего поведения); результативный блок (студенты со сформированным совладающим поведением).</w:t>
      </w:r>
    </w:p>
    <w:p w:rsidR="0085093E" w:rsidRPr="00EB1D1D" w:rsidRDefault="0085093E" w:rsidP="003B4A39">
      <w:pPr>
        <w:spacing w:after="0" w:line="240" w:lineRule="auto"/>
        <w:ind w:right="-1" w:firstLine="709"/>
        <w:jc w:val="both"/>
        <w:rPr>
          <w:rFonts w:ascii="Times New Roman" w:hAnsi="Times New Roman" w:cs="Times New Roman"/>
          <w:b/>
          <w:sz w:val="28"/>
          <w:szCs w:val="28"/>
        </w:rPr>
      </w:pPr>
      <w:r w:rsidRPr="00EB1D1D">
        <w:rPr>
          <w:rFonts w:ascii="Times New Roman" w:hAnsi="Times New Roman" w:cs="Times New Roman"/>
          <w:i/>
          <w:sz w:val="28"/>
          <w:szCs w:val="28"/>
        </w:rPr>
        <w:t>Программа психолого-педагогического сопровождения</w:t>
      </w:r>
      <w:r w:rsidRPr="00EB1D1D">
        <w:rPr>
          <w:rFonts w:ascii="Times New Roman" w:hAnsi="Times New Roman" w:cs="Times New Roman"/>
          <w:sz w:val="28"/>
          <w:szCs w:val="28"/>
        </w:rPr>
        <w:t xml:space="preserve"> – комплекс психолого-педагогических мероприятий, нацеленных на формирование совладающего поведения студентов с академическим стрессом, основанных на проактивном копинге.</w:t>
      </w:r>
      <w:r w:rsidRPr="00EB1D1D">
        <w:rPr>
          <w:rFonts w:ascii="Times New Roman" w:hAnsi="Times New Roman" w:cs="Times New Roman"/>
          <w:b/>
          <w:sz w:val="28"/>
          <w:szCs w:val="28"/>
        </w:rPr>
        <w:t xml:space="preserve"> </w:t>
      </w:r>
    </w:p>
    <w:p w:rsidR="0085093E" w:rsidRPr="00EB1D1D" w:rsidRDefault="0085093E" w:rsidP="003B4A39">
      <w:pPr>
        <w:widowControl w:val="0"/>
        <w:spacing w:after="0" w:line="240" w:lineRule="auto"/>
        <w:ind w:right="-1" w:firstLine="709"/>
        <w:jc w:val="both"/>
        <w:rPr>
          <w:rFonts w:ascii="Times New Roman" w:hAnsi="Times New Roman" w:cs="Times New Roman"/>
          <w:sz w:val="28"/>
          <w:szCs w:val="28"/>
        </w:rPr>
      </w:pPr>
      <w:r w:rsidRPr="00EB1D1D">
        <w:rPr>
          <w:rFonts w:ascii="Times New Roman" w:eastAsia="Times New Roman" w:hAnsi="Times New Roman"/>
          <w:b/>
          <w:sz w:val="28"/>
          <w:szCs w:val="28"/>
          <w:lang w:val="kk-KZ"/>
        </w:rPr>
        <w:t>Достоверность и обоснованность результатов и выводов</w:t>
      </w:r>
      <w:r w:rsidRPr="00EB1D1D">
        <w:rPr>
          <w:rFonts w:ascii="Times New Roman" w:hAnsi="Times New Roman" w:cs="Times New Roman"/>
          <w:b/>
          <w:sz w:val="28"/>
          <w:szCs w:val="28"/>
        </w:rPr>
        <w:t xml:space="preserve"> </w:t>
      </w:r>
      <w:r w:rsidRPr="00EB1D1D">
        <w:rPr>
          <w:rFonts w:ascii="Times New Roman" w:hAnsi="Times New Roman" w:cs="Times New Roman"/>
          <w:sz w:val="28"/>
          <w:szCs w:val="28"/>
        </w:rPr>
        <w:t xml:space="preserve">исследования обеспечивается: </w:t>
      </w:r>
    </w:p>
    <w:p w:rsidR="0085093E" w:rsidRPr="00EB1D1D" w:rsidRDefault="006312BA" w:rsidP="003B4A3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опорой на достаточное количество отечественных и зарубежных источников, выступивших методологической и теоретической основой диссертационного исследования;</w:t>
      </w:r>
    </w:p>
    <w:p w:rsidR="0085093E" w:rsidRPr="00EB1D1D" w:rsidRDefault="006312BA" w:rsidP="003B4A3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5E356C">
        <w:rPr>
          <w:rFonts w:ascii="Times New Roman" w:hAnsi="Times New Roman" w:cs="Times New Roman"/>
          <w:sz w:val="28"/>
          <w:szCs w:val="28"/>
        </w:rPr>
        <w:t> </w:t>
      </w:r>
      <w:r w:rsidR="0085093E" w:rsidRPr="00EB1D1D">
        <w:rPr>
          <w:rFonts w:ascii="Times New Roman" w:hAnsi="Times New Roman" w:cs="Times New Roman"/>
          <w:sz w:val="28"/>
          <w:szCs w:val="28"/>
        </w:rPr>
        <w:t>использованием психодиагностического инструментария с проверенными психометрическими свойствами, зарекомендовавшего себя в мировой исследовательской практике;</w:t>
      </w:r>
    </w:p>
    <w:p w:rsidR="0085093E" w:rsidRPr="00EB1D1D" w:rsidRDefault="006312BA" w:rsidP="003B4A3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w:t>
      </w:r>
      <w:r w:rsidR="00B4776B" w:rsidRPr="00EB1D1D">
        <w:rPr>
          <w:rFonts w:ascii="Times New Roman" w:hAnsi="Times New Roman" w:cs="Times New Roman"/>
          <w:sz w:val="28"/>
          <w:szCs w:val="28"/>
        </w:rPr>
        <w:t xml:space="preserve">объемом и </w:t>
      </w:r>
      <w:r w:rsidR="0085093E" w:rsidRPr="00EB1D1D">
        <w:rPr>
          <w:rFonts w:ascii="Times New Roman" w:hAnsi="Times New Roman" w:cs="Times New Roman"/>
          <w:sz w:val="28"/>
          <w:szCs w:val="28"/>
        </w:rPr>
        <w:t>репрезентативностью выборки исследования;</w:t>
      </w:r>
    </w:p>
    <w:p w:rsidR="0085093E" w:rsidRPr="00EB1D1D" w:rsidRDefault="006312BA" w:rsidP="003B4A39">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5093E" w:rsidRPr="00EB1D1D">
        <w:rPr>
          <w:rFonts w:ascii="Times New Roman" w:hAnsi="Times New Roman" w:cs="Times New Roman"/>
          <w:sz w:val="28"/>
          <w:szCs w:val="28"/>
        </w:rPr>
        <w:t xml:space="preserve"> применением адекватных цели и задачам исследования математико-статистических методов, применяемых для обработки эмпирических данных и</w:t>
      </w:r>
      <w:r w:rsidR="0085093E" w:rsidRPr="00EB1D1D">
        <w:t xml:space="preserve"> </w:t>
      </w:r>
      <w:r w:rsidR="0085093E" w:rsidRPr="00EB1D1D">
        <w:rPr>
          <w:rFonts w:ascii="Times New Roman" w:hAnsi="Times New Roman" w:cs="Times New Roman"/>
          <w:sz w:val="28"/>
          <w:szCs w:val="28"/>
        </w:rPr>
        <w:t>подтверждающих их статистическую достоверность;</w:t>
      </w:r>
    </w:p>
    <w:p w:rsidR="0085093E" w:rsidRPr="00EB1D1D" w:rsidRDefault="006312BA" w:rsidP="003B4A39">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3E1F09" w:rsidRPr="00EB1D1D">
        <w:rPr>
          <w:rFonts w:ascii="Times New Roman" w:hAnsi="Times New Roman" w:cs="Times New Roman"/>
          <w:sz w:val="28"/>
          <w:szCs w:val="28"/>
        </w:rPr>
        <w:t xml:space="preserve"> </w:t>
      </w:r>
      <w:r w:rsidR="0085093E" w:rsidRPr="00EB1D1D">
        <w:rPr>
          <w:rFonts w:ascii="Times New Roman" w:hAnsi="Times New Roman" w:cs="Times New Roman"/>
          <w:sz w:val="28"/>
          <w:szCs w:val="28"/>
        </w:rPr>
        <w:t xml:space="preserve">согласованностью результатов, полученных в ходе данного диссертационного исследования, с теоретическими положениями и </w:t>
      </w:r>
      <w:r w:rsidR="0085093E" w:rsidRPr="00EB1D1D">
        <w:rPr>
          <w:rFonts w:ascii="Times New Roman" w:hAnsi="Times New Roman" w:cs="Times New Roman"/>
          <w:sz w:val="28"/>
          <w:szCs w:val="28"/>
        </w:rPr>
        <w:lastRenderedPageBreak/>
        <w:t>эмпирическими данными других исследователей.</w:t>
      </w:r>
    </w:p>
    <w:p w:rsidR="0085093E" w:rsidRPr="00EB1D1D" w:rsidRDefault="0085093E" w:rsidP="003B4A39">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 xml:space="preserve">Апробация и внедрение результатов исследования. </w:t>
      </w:r>
      <w:r w:rsidRPr="00EB1D1D">
        <w:rPr>
          <w:rFonts w:ascii="Times New Roman" w:hAnsi="Times New Roman" w:cs="Times New Roman"/>
          <w:sz w:val="28"/>
          <w:szCs w:val="28"/>
        </w:rPr>
        <w:t>Основные положения, результаты и выводы диссертационного исследования регулярно выносились на обсуждение на заседаниях кафедры и научно-методологических семинарах, проводимых в Карагандинском университете им. академика Е.А.</w:t>
      </w:r>
      <w:r w:rsidR="006312BA">
        <w:rPr>
          <w:rFonts w:ascii="Times New Roman" w:hAnsi="Times New Roman" w:cs="Times New Roman"/>
          <w:sz w:val="28"/>
          <w:szCs w:val="28"/>
        </w:rPr>
        <w:t> </w:t>
      </w:r>
      <w:r w:rsidRPr="00EB1D1D">
        <w:rPr>
          <w:rFonts w:ascii="Times New Roman" w:hAnsi="Times New Roman" w:cs="Times New Roman"/>
          <w:sz w:val="28"/>
          <w:szCs w:val="28"/>
        </w:rPr>
        <w:t>Букетова. Материалы диссертации нашли отражение в статьях, опубликованных в изданиях, рекомендованных К</w:t>
      </w:r>
      <w:r w:rsidR="00AA0AA7" w:rsidRPr="00EB1D1D">
        <w:rPr>
          <w:rFonts w:ascii="Times New Roman" w:hAnsi="Times New Roman" w:cs="Times New Roman"/>
          <w:sz w:val="28"/>
          <w:szCs w:val="28"/>
        </w:rPr>
        <w:t xml:space="preserve">омитетом по обеспечению качества в сфере </w:t>
      </w:r>
      <w:r w:rsidR="00920DAE" w:rsidRPr="00EB1D1D">
        <w:rPr>
          <w:rFonts w:ascii="Times New Roman" w:hAnsi="Times New Roman" w:cs="Times New Roman"/>
          <w:sz w:val="28"/>
          <w:szCs w:val="28"/>
        </w:rPr>
        <w:t xml:space="preserve">науки </w:t>
      </w:r>
      <w:r w:rsidR="00920DAE">
        <w:rPr>
          <w:rFonts w:ascii="Times New Roman" w:hAnsi="Times New Roman" w:cs="Times New Roman"/>
          <w:sz w:val="28"/>
          <w:szCs w:val="28"/>
        </w:rPr>
        <w:t xml:space="preserve">и </w:t>
      </w:r>
      <w:r w:rsidR="00AA0AA7" w:rsidRPr="00EB1D1D">
        <w:rPr>
          <w:rFonts w:ascii="Times New Roman" w:hAnsi="Times New Roman" w:cs="Times New Roman"/>
          <w:sz w:val="28"/>
          <w:szCs w:val="28"/>
        </w:rPr>
        <w:t xml:space="preserve">высшего образования </w:t>
      </w:r>
      <w:r w:rsidR="00920DAE">
        <w:rPr>
          <w:rFonts w:ascii="Times New Roman" w:hAnsi="Times New Roman" w:cs="Times New Roman"/>
          <w:sz w:val="28"/>
          <w:szCs w:val="28"/>
        </w:rPr>
        <w:t xml:space="preserve">МНВО </w:t>
      </w:r>
      <w:r w:rsidRPr="00EB1D1D">
        <w:rPr>
          <w:rFonts w:ascii="Times New Roman" w:hAnsi="Times New Roman" w:cs="Times New Roman"/>
          <w:sz w:val="28"/>
          <w:szCs w:val="28"/>
        </w:rPr>
        <w:t>РК («Вестник КазНПУ им. Абая», серия «Педагогические науки», 2019; «Вестник Карагандинского университета», серия «Педагогика», 2020; «Вестник КазНУ», серия «Психология и социология», 2021; «Вестник КазНПУ им. Абая», серия «Психология», 2021; «Вестник КазНПУ им. Абая», серия «Педагогика и психология», 2021); в материалах международных конференций (Алматы, 2020; Москва, 2020); в издании, индексируемом в БД «Scopus» («International Journal of School &amp; Educational Psychology», 2022).</w:t>
      </w:r>
    </w:p>
    <w:p w:rsidR="0085093E" w:rsidRPr="00EB1D1D" w:rsidRDefault="0085093E" w:rsidP="003B4A39">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 xml:space="preserve">Структура диссертации. </w:t>
      </w:r>
      <w:r w:rsidRPr="00EB1D1D">
        <w:rPr>
          <w:rFonts w:ascii="Times New Roman" w:hAnsi="Times New Roman" w:cs="Times New Roman"/>
          <w:sz w:val="28"/>
          <w:szCs w:val="28"/>
        </w:rPr>
        <w:t>Диссертация состоит из введения, трех разделов, заключения, списка использованных источников и приложений. Список включает 21</w:t>
      </w:r>
      <w:r w:rsidR="00D572BD">
        <w:rPr>
          <w:rFonts w:ascii="Times New Roman" w:hAnsi="Times New Roman" w:cs="Times New Roman"/>
          <w:sz w:val="28"/>
          <w:szCs w:val="28"/>
        </w:rPr>
        <w:t>5</w:t>
      </w:r>
      <w:r w:rsidRPr="00EB1D1D">
        <w:rPr>
          <w:rFonts w:ascii="Times New Roman" w:hAnsi="Times New Roman" w:cs="Times New Roman"/>
          <w:sz w:val="28"/>
          <w:szCs w:val="28"/>
        </w:rPr>
        <w:t xml:space="preserve"> источников, из которых: 1</w:t>
      </w:r>
      <w:r w:rsidR="00D572BD">
        <w:rPr>
          <w:rFonts w:ascii="Times New Roman" w:hAnsi="Times New Roman" w:cs="Times New Roman"/>
          <w:sz w:val="28"/>
          <w:szCs w:val="28"/>
        </w:rPr>
        <w:t>30</w:t>
      </w:r>
      <w:r w:rsidRPr="00EB1D1D">
        <w:rPr>
          <w:rFonts w:ascii="Times New Roman" w:hAnsi="Times New Roman" w:cs="Times New Roman"/>
          <w:sz w:val="28"/>
          <w:szCs w:val="28"/>
        </w:rPr>
        <w:t xml:space="preserve"> - на русском языке, 86 – на английском языке, 1 – на немецком языке. Текст диссертационного исследования изложен на 1</w:t>
      </w:r>
      <w:r w:rsidR="00D17806">
        <w:rPr>
          <w:rFonts w:ascii="Times New Roman" w:hAnsi="Times New Roman" w:cs="Times New Roman"/>
          <w:sz w:val="28"/>
          <w:szCs w:val="28"/>
        </w:rPr>
        <w:t>80</w:t>
      </w:r>
      <w:r w:rsidRPr="00EB1D1D">
        <w:rPr>
          <w:rFonts w:ascii="Times New Roman" w:hAnsi="Times New Roman" w:cs="Times New Roman"/>
          <w:sz w:val="28"/>
          <w:szCs w:val="28"/>
        </w:rPr>
        <w:t xml:space="preserve"> страницах, содержит 24 таблицы и 1</w:t>
      </w:r>
      <w:r w:rsidR="006C7DB0" w:rsidRPr="00EB1D1D">
        <w:rPr>
          <w:rFonts w:ascii="Times New Roman" w:hAnsi="Times New Roman" w:cs="Times New Roman"/>
          <w:sz w:val="28"/>
          <w:szCs w:val="28"/>
        </w:rPr>
        <w:t>6</w:t>
      </w:r>
      <w:r w:rsidRPr="00EB1D1D">
        <w:rPr>
          <w:rFonts w:ascii="Times New Roman" w:hAnsi="Times New Roman" w:cs="Times New Roman"/>
          <w:sz w:val="28"/>
          <w:szCs w:val="28"/>
        </w:rPr>
        <w:t xml:space="preserve"> рисунков. </w:t>
      </w:r>
    </w:p>
    <w:p w:rsidR="0085093E" w:rsidRPr="00EB1D1D" w:rsidRDefault="0085093E" w:rsidP="003B4A39">
      <w:pPr>
        <w:spacing w:after="0" w:line="240" w:lineRule="auto"/>
        <w:ind w:right="-1" w:firstLine="709"/>
      </w:pPr>
      <w:r w:rsidRPr="00EB1D1D">
        <w:t xml:space="preserve"> </w:t>
      </w:r>
    </w:p>
    <w:p w:rsidR="00ED6636" w:rsidRPr="00EB1D1D" w:rsidRDefault="00ED6636" w:rsidP="003B4A39">
      <w:pPr>
        <w:spacing w:after="0" w:line="240" w:lineRule="auto"/>
        <w:ind w:right="-1" w:firstLine="709"/>
      </w:pPr>
    </w:p>
    <w:p w:rsidR="00ED6636" w:rsidRPr="00EB1D1D" w:rsidRDefault="00ED6636" w:rsidP="003B4A39">
      <w:pPr>
        <w:spacing w:after="0" w:line="240" w:lineRule="auto"/>
        <w:ind w:right="-1" w:firstLine="709"/>
      </w:pPr>
    </w:p>
    <w:p w:rsidR="00ED6636" w:rsidRDefault="00ED6636" w:rsidP="003B4A39">
      <w:pPr>
        <w:spacing w:after="0" w:line="240" w:lineRule="auto"/>
        <w:ind w:right="-1" w:firstLine="709"/>
      </w:pPr>
    </w:p>
    <w:p w:rsidR="00937B06" w:rsidRDefault="00937B06" w:rsidP="003B4A39">
      <w:pPr>
        <w:spacing w:after="0" w:line="240" w:lineRule="auto"/>
        <w:ind w:right="-1" w:firstLine="709"/>
      </w:pPr>
    </w:p>
    <w:p w:rsidR="00937B06" w:rsidRDefault="00937B06" w:rsidP="003B4A39">
      <w:pPr>
        <w:spacing w:after="0" w:line="240" w:lineRule="auto"/>
        <w:ind w:right="-1" w:firstLine="709"/>
      </w:pPr>
    </w:p>
    <w:p w:rsidR="00937B06" w:rsidRDefault="00937B06" w:rsidP="003B4A39">
      <w:pPr>
        <w:spacing w:after="0" w:line="240" w:lineRule="auto"/>
        <w:ind w:right="-1" w:firstLine="709"/>
      </w:pPr>
    </w:p>
    <w:p w:rsidR="00937B06" w:rsidRDefault="00937B06" w:rsidP="003B4A39">
      <w:pPr>
        <w:spacing w:after="0" w:line="240" w:lineRule="auto"/>
        <w:ind w:right="-1" w:firstLine="709"/>
      </w:pPr>
    </w:p>
    <w:p w:rsidR="00937B06" w:rsidRDefault="00937B06" w:rsidP="003B4A39">
      <w:pPr>
        <w:spacing w:after="0" w:line="240" w:lineRule="auto"/>
      </w:pPr>
    </w:p>
    <w:p w:rsidR="00937B06" w:rsidRDefault="00937B06" w:rsidP="003B4A39">
      <w:pPr>
        <w:spacing w:after="0" w:line="240" w:lineRule="auto"/>
      </w:pPr>
    </w:p>
    <w:p w:rsidR="00937B06" w:rsidRPr="00EB1D1D" w:rsidRDefault="00937B06" w:rsidP="003B4A39">
      <w:pPr>
        <w:spacing w:after="0" w:line="240" w:lineRule="auto"/>
      </w:pPr>
    </w:p>
    <w:p w:rsidR="00ED6636" w:rsidRPr="00EB1D1D" w:rsidRDefault="00ED6636" w:rsidP="003B4A39">
      <w:pPr>
        <w:spacing w:after="0" w:line="240" w:lineRule="auto"/>
      </w:pPr>
    </w:p>
    <w:p w:rsidR="00ED6636" w:rsidRPr="00EB1D1D" w:rsidRDefault="00ED6636" w:rsidP="003B4A39">
      <w:pPr>
        <w:spacing w:after="0" w:line="240" w:lineRule="auto"/>
      </w:pPr>
    </w:p>
    <w:p w:rsidR="00727B58" w:rsidRPr="00EB1D1D" w:rsidRDefault="00727B58" w:rsidP="003B4A39">
      <w:pPr>
        <w:spacing w:after="0" w:line="240" w:lineRule="auto"/>
      </w:pPr>
    </w:p>
    <w:p w:rsidR="00727B58" w:rsidRPr="00EB1D1D" w:rsidRDefault="00727B58" w:rsidP="003B4A39">
      <w:pPr>
        <w:spacing w:after="0" w:line="240" w:lineRule="auto"/>
      </w:pPr>
    </w:p>
    <w:p w:rsidR="00727B58" w:rsidRDefault="00727B58"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3B4A39" w:rsidRDefault="003B4A39" w:rsidP="003B4A39">
      <w:pPr>
        <w:spacing w:after="0" w:line="240" w:lineRule="auto"/>
      </w:pPr>
    </w:p>
    <w:p w:rsidR="00C159FC" w:rsidRPr="00EB1D1D" w:rsidRDefault="004E38A5" w:rsidP="00912066">
      <w:pPr>
        <w:tabs>
          <w:tab w:val="left" w:pos="1372"/>
        </w:tabs>
        <w:spacing w:after="0" w:line="240" w:lineRule="auto"/>
        <w:ind w:firstLine="709"/>
        <w:jc w:val="both"/>
        <w:rPr>
          <w:rFonts w:ascii="Times New Roman" w:hAnsi="Times New Roman" w:cs="Times New Roman"/>
          <w:b/>
          <w:caps/>
          <w:sz w:val="28"/>
          <w:szCs w:val="28"/>
        </w:rPr>
      </w:pPr>
      <w:r w:rsidRPr="00EB1D1D">
        <w:rPr>
          <w:rFonts w:ascii="Times New Roman" w:hAnsi="Times New Roman" w:cs="Times New Roman"/>
          <w:b/>
          <w:sz w:val="28"/>
          <w:szCs w:val="28"/>
        </w:rPr>
        <w:lastRenderedPageBreak/>
        <w:t>1</w:t>
      </w:r>
      <w:r w:rsidR="00076720" w:rsidRPr="00EB1D1D">
        <w:rPr>
          <w:rFonts w:ascii="Times New Roman" w:hAnsi="Times New Roman" w:cs="Times New Roman"/>
          <w:b/>
          <w:sz w:val="28"/>
          <w:szCs w:val="28"/>
        </w:rPr>
        <w:t xml:space="preserve"> </w:t>
      </w:r>
      <w:r w:rsidR="00377C8F" w:rsidRPr="00EB1D1D">
        <w:rPr>
          <w:rFonts w:ascii="Times New Roman" w:hAnsi="Times New Roman" w:cs="Times New Roman"/>
          <w:b/>
          <w:sz w:val="28"/>
          <w:szCs w:val="28"/>
        </w:rPr>
        <w:t xml:space="preserve">ТЕОРЕТИЧЕСКИЕ ОСНОВЫ </w:t>
      </w:r>
      <w:r w:rsidR="00377C8F" w:rsidRPr="00EB1D1D">
        <w:rPr>
          <w:rFonts w:ascii="Times New Roman" w:hAnsi="Times New Roman" w:cs="Times New Roman"/>
          <w:b/>
          <w:caps/>
          <w:sz w:val="28"/>
          <w:szCs w:val="28"/>
        </w:rPr>
        <w:t>совладания с академическим стрессом в контексте психолого-педагогического сопровождения</w:t>
      </w:r>
    </w:p>
    <w:p w:rsidR="00377C8F" w:rsidRPr="00EB1D1D" w:rsidRDefault="00377C8F" w:rsidP="00912066">
      <w:pPr>
        <w:spacing w:after="0" w:line="240" w:lineRule="auto"/>
        <w:ind w:firstLine="709"/>
        <w:jc w:val="both"/>
        <w:rPr>
          <w:rFonts w:ascii="Times New Roman" w:hAnsi="Times New Roman" w:cs="Times New Roman"/>
          <w:b/>
          <w:sz w:val="28"/>
          <w:szCs w:val="28"/>
        </w:rPr>
      </w:pPr>
    </w:p>
    <w:p w:rsidR="001B1FC6" w:rsidRPr="00EB1D1D" w:rsidRDefault="001B1FC6" w:rsidP="00912066">
      <w:pPr>
        <w:spacing w:after="0" w:line="240" w:lineRule="auto"/>
        <w:ind w:firstLine="709"/>
        <w:jc w:val="both"/>
        <w:rPr>
          <w:rFonts w:ascii="Times New Roman" w:hAnsi="Times New Roman" w:cs="Times New Roman"/>
          <w:b/>
          <w:sz w:val="28"/>
          <w:szCs w:val="28"/>
        </w:rPr>
      </w:pPr>
      <w:r w:rsidRPr="00EB1D1D">
        <w:rPr>
          <w:rFonts w:ascii="Times New Roman" w:hAnsi="Times New Roman" w:cs="Times New Roman"/>
          <w:b/>
          <w:sz w:val="28"/>
          <w:szCs w:val="28"/>
        </w:rPr>
        <w:t xml:space="preserve">1.1 </w:t>
      </w:r>
      <w:r w:rsidR="00377C8F" w:rsidRPr="00EB1D1D">
        <w:rPr>
          <w:rFonts w:ascii="Times New Roman" w:hAnsi="Times New Roman" w:cs="Times New Roman"/>
          <w:b/>
          <w:sz w:val="28"/>
          <w:szCs w:val="28"/>
        </w:rPr>
        <w:t>Академический стресс: становление и современное состояние изученности феномена</w:t>
      </w:r>
    </w:p>
    <w:p w:rsidR="003E2539" w:rsidRPr="00EB1D1D" w:rsidRDefault="00132DC0"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Как указывается в Законе Республики </w:t>
      </w:r>
      <w:r w:rsidR="00770E09" w:rsidRPr="00EB1D1D">
        <w:rPr>
          <w:rFonts w:ascii="Times New Roman" w:hAnsi="Times New Roman" w:cs="Times New Roman"/>
          <w:sz w:val="28"/>
          <w:szCs w:val="28"/>
        </w:rPr>
        <w:t xml:space="preserve">Казахстан </w:t>
      </w:r>
      <w:r w:rsidR="00B80713" w:rsidRPr="00EB1D1D">
        <w:rPr>
          <w:rFonts w:ascii="Times New Roman" w:hAnsi="Times New Roman" w:cs="Times New Roman"/>
          <w:sz w:val="28"/>
          <w:szCs w:val="28"/>
        </w:rPr>
        <w:t>от 03 мая 2022 года «Об образовании»</w:t>
      </w:r>
      <w:r w:rsidRPr="00EB1D1D">
        <w:rPr>
          <w:rFonts w:ascii="Times New Roman" w:hAnsi="Times New Roman" w:cs="Times New Roman"/>
          <w:sz w:val="28"/>
          <w:szCs w:val="28"/>
        </w:rPr>
        <w:t>, образовательный процесс – это целенаправленное и последовательное взаимодействие субъектов образования, которое обеспечивает обучение, воспитание и свободное развитие личности, соблюдает приоритет жизни и здоровья обучающ</w:t>
      </w:r>
      <w:r w:rsidR="006D1505" w:rsidRPr="00EB1D1D">
        <w:rPr>
          <w:rFonts w:ascii="Times New Roman" w:hAnsi="Times New Roman" w:cs="Times New Roman"/>
          <w:sz w:val="28"/>
          <w:szCs w:val="28"/>
        </w:rPr>
        <w:t>ихся</w:t>
      </w:r>
      <w:r w:rsidRPr="00EB1D1D">
        <w:rPr>
          <w:rFonts w:ascii="Times New Roman" w:hAnsi="Times New Roman" w:cs="Times New Roman"/>
          <w:sz w:val="28"/>
          <w:szCs w:val="28"/>
        </w:rPr>
        <w:t>, учитывает их индивидуальные особенности</w:t>
      </w:r>
      <w:r w:rsidR="00FB3079" w:rsidRPr="00EB1D1D">
        <w:rPr>
          <w:rFonts w:ascii="Times New Roman" w:hAnsi="Times New Roman" w:cs="Times New Roman"/>
          <w:sz w:val="28"/>
          <w:szCs w:val="28"/>
        </w:rPr>
        <w:t xml:space="preserve"> [5]</w:t>
      </w:r>
      <w:r w:rsidRPr="00EB1D1D">
        <w:rPr>
          <w:rFonts w:ascii="Times New Roman" w:hAnsi="Times New Roman" w:cs="Times New Roman"/>
          <w:sz w:val="28"/>
          <w:szCs w:val="28"/>
        </w:rPr>
        <w:t xml:space="preserve">. Организации образования должны создавать все необходимые условия для сохранения </w:t>
      </w:r>
      <w:r w:rsidR="008953A7" w:rsidRPr="00EB1D1D">
        <w:rPr>
          <w:rFonts w:ascii="Times New Roman" w:hAnsi="Times New Roman" w:cs="Times New Roman"/>
          <w:sz w:val="28"/>
          <w:szCs w:val="28"/>
        </w:rPr>
        <w:t>и у</w:t>
      </w:r>
      <w:r w:rsidR="00674F49" w:rsidRPr="00EB1D1D">
        <w:rPr>
          <w:rFonts w:ascii="Times New Roman" w:hAnsi="Times New Roman" w:cs="Times New Roman"/>
          <w:sz w:val="28"/>
          <w:szCs w:val="28"/>
        </w:rPr>
        <w:t xml:space="preserve">крепления </w:t>
      </w:r>
      <w:r w:rsidRPr="00EB1D1D">
        <w:rPr>
          <w:rFonts w:ascii="Times New Roman" w:hAnsi="Times New Roman" w:cs="Times New Roman"/>
          <w:sz w:val="28"/>
          <w:szCs w:val="28"/>
        </w:rPr>
        <w:t>физического и психического здоровья субъектов образовательного процесса</w:t>
      </w:r>
      <w:r w:rsidR="00B80713" w:rsidRPr="00EB1D1D">
        <w:rPr>
          <w:rFonts w:ascii="Times New Roman" w:hAnsi="Times New Roman" w:cs="Times New Roman"/>
          <w:sz w:val="28"/>
          <w:szCs w:val="28"/>
        </w:rPr>
        <w:t xml:space="preserve">; создавать условия, необходимые для получения качественного образования, направленного на формирование, развитие и профессиональное становление личности на основе национальных и общечеловеческих ценностей, достижений науки и практики. </w:t>
      </w:r>
      <w:r w:rsidR="00E44829" w:rsidRPr="00EB1D1D">
        <w:rPr>
          <w:rFonts w:ascii="Times New Roman" w:hAnsi="Times New Roman" w:cs="Times New Roman"/>
          <w:sz w:val="28"/>
          <w:szCs w:val="28"/>
        </w:rPr>
        <w:t>Организации образования должны обеспечить выполнение всех мер по предотвращению заболеваний, укреплению здоровья, физическому и интеллектуальному совершенствованию, формированию здорового образа жизни обучающихся.</w:t>
      </w:r>
    </w:p>
    <w:p w:rsidR="00612625" w:rsidRPr="00EB1D1D" w:rsidRDefault="00674F49"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Государственный общеобязательный стандарт </w:t>
      </w:r>
      <w:r w:rsidR="007D173C" w:rsidRPr="00EB1D1D">
        <w:rPr>
          <w:rFonts w:ascii="Times New Roman" w:hAnsi="Times New Roman" w:cs="Times New Roman"/>
          <w:sz w:val="28"/>
          <w:szCs w:val="28"/>
        </w:rPr>
        <w:t xml:space="preserve">высшего </w:t>
      </w:r>
      <w:r w:rsidRPr="00EB1D1D">
        <w:rPr>
          <w:rFonts w:ascii="Times New Roman" w:hAnsi="Times New Roman" w:cs="Times New Roman"/>
          <w:sz w:val="28"/>
          <w:szCs w:val="28"/>
        </w:rPr>
        <w:t xml:space="preserve">образования </w:t>
      </w:r>
      <w:r w:rsidR="00FB3079" w:rsidRPr="00EB1D1D">
        <w:rPr>
          <w:rFonts w:ascii="Times New Roman" w:hAnsi="Times New Roman" w:cs="Times New Roman"/>
          <w:sz w:val="28"/>
          <w:szCs w:val="28"/>
        </w:rPr>
        <w:t>[6] у</w:t>
      </w:r>
      <w:r w:rsidRPr="00EB1D1D">
        <w:rPr>
          <w:rFonts w:ascii="Times New Roman" w:hAnsi="Times New Roman" w:cs="Times New Roman"/>
          <w:sz w:val="28"/>
          <w:szCs w:val="28"/>
        </w:rPr>
        <w:t xml:space="preserve">тверждает, что </w:t>
      </w:r>
      <w:r w:rsidR="00612625" w:rsidRPr="00EB1D1D">
        <w:rPr>
          <w:rFonts w:ascii="Times New Roman" w:hAnsi="Times New Roman" w:cs="Times New Roman"/>
          <w:sz w:val="28"/>
          <w:szCs w:val="28"/>
        </w:rPr>
        <w:t xml:space="preserve">деятельность </w:t>
      </w:r>
      <w:r w:rsidR="005E49F6" w:rsidRPr="00EB1D1D">
        <w:rPr>
          <w:rFonts w:ascii="Times New Roman" w:hAnsi="Times New Roman" w:cs="Times New Roman"/>
          <w:sz w:val="28"/>
          <w:szCs w:val="28"/>
        </w:rPr>
        <w:t>вузов</w:t>
      </w:r>
      <w:r w:rsidR="00612625" w:rsidRPr="00EB1D1D">
        <w:rPr>
          <w:rFonts w:ascii="Times New Roman" w:hAnsi="Times New Roman" w:cs="Times New Roman"/>
          <w:sz w:val="28"/>
          <w:szCs w:val="28"/>
        </w:rPr>
        <w:t xml:space="preserve"> должна </w:t>
      </w:r>
      <w:r w:rsidR="00D66DB1" w:rsidRPr="00EB1D1D">
        <w:rPr>
          <w:rFonts w:ascii="Times New Roman" w:hAnsi="Times New Roman" w:cs="Times New Roman"/>
          <w:sz w:val="28"/>
          <w:szCs w:val="28"/>
        </w:rPr>
        <w:t>быть ориентирована</w:t>
      </w:r>
      <w:r w:rsidR="00612625" w:rsidRPr="00EB1D1D">
        <w:rPr>
          <w:rFonts w:ascii="Times New Roman" w:hAnsi="Times New Roman" w:cs="Times New Roman"/>
          <w:sz w:val="28"/>
          <w:szCs w:val="28"/>
        </w:rPr>
        <w:t xml:space="preserve"> на формирование специалиста, ориентированного на поддержание здорового образа жизни, самосовершенствование и профессиональный успех. Организации образования развивают у студентов навыки саморазвития и </w:t>
      </w:r>
      <w:r w:rsidR="00CA75A0" w:rsidRPr="00EB1D1D">
        <w:rPr>
          <w:rFonts w:ascii="Times New Roman" w:hAnsi="Times New Roman" w:cs="Times New Roman"/>
          <w:sz w:val="28"/>
          <w:szCs w:val="28"/>
        </w:rPr>
        <w:t>само</w:t>
      </w:r>
      <w:r w:rsidR="00612625" w:rsidRPr="00EB1D1D">
        <w:rPr>
          <w:rFonts w:ascii="Times New Roman" w:hAnsi="Times New Roman" w:cs="Times New Roman"/>
          <w:sz w:val="28"/>
          <w:szCs w:val="28"/>
        </w:rPr>
        <w:t xml:space="preserve">образования в течение всей жизни, формируют личность, способную к критическому мышлению, психическому и физическому самосовершенствованию, </w:t>
      </w:r>
      <w:r w:rsidR="00CA75A0" w:rsidRPr="00EB1D1D">
        <w:rPr>
          <w:rFonts w:ascii="Times New Roman" w:hAnsi="Times New Roman" w:cs="Times New Roman"/>
          <w:sz w:val="28"/>
          <w:szCs w:val="28"/>
        </w:rPr>
        <w:t>формируют</w:t>
      </w:r>
      <w:r w:rsidR="00612625" w:rsidRPr="00EB1D1D">
        <w:rPr>
          <w:rFonts w:ascii="Times New Roman" w:hAnsi="Times New Roman" w:cs="Times New Roman"/>
          <w:sz w:val="28"/>
          <w:szCs w:val="28"/>
        </w:rPr>
        <w:t xml:space="preserve"> навыки успешного преодоления трудностей. Подобные компетенции особенно важны в ситуаци</w:t>
      </w:r>
      <w:r w:rsidR="00CA75A0" w:rsidRPr="00EB1D1D">
        <w:rPr>
          <w:rFonts w:ascii="Times New Roman" w:hAnsi="Times New Roman" w:cs="Times New Roman"/>
          <w:sz w:val="28"/>
          <w:szCs w:val="28"/>
        </w:rPr>
        <w:t>и</w:t>
      </w:r>
      <w:r w:rsidR="00612625" w:rsidRPr="00EB1D1D">
        <w:rPr>
          <w:rFonts w:ascii="Times New Roman" w:hAnsi="Times New Roman" w:cs="Times New Roman"/>
          <w:sz w:val="28"/>
          <w:szCs w:val="28"/>
        </w:rPr>
        <w:t xml:space="preserve"> учебных трудностей, возникающих в процессе обучения в высшем учебном заведении.</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Жизнедеятельность </w:t>
      </w:r>
      <w:r w:rsidR="00CF63E6" w:rsidRPr="00EB1D1D">
        <w:rPr>
          <w:rFonts w:ascii="Times New Roman" w:hAnsi="Times New Roman" w:cs="Times New Roman"/>
          <w:sz w:val="28"/>
          <w:szCs w:val="28"/>
        </w:rPr>
        <w:t xml:space="preserve">любого </w:t>
      </w:r>
      <w:r w:rsidRPr="00EB1D1D">
        <w:rPr>
          <w:rFonts w:ascii="Times New Roman" w:hAnsi="Times New Roman" w:cs="Times New Roman"/>
          <w:sz w:val="28"/>
          <w:szCs w:val="28"/>
        </w:rPr>
        <w:t>человека</w:t>
      </w:r>
      <w:r w:rsidR="00CF63E6" w:rsidRPr="00EB1D1D">
        <w:rPr>
          <w:rFonts w:ascii="Times New Roman" w:hAnsi="Times New Roman" w:cs="Times New Roman"/>
          <w:sz w:val="28"/>
          <w:szCs w:val="28"/>
        </w:rPr>
        <w:t xml:space="preserve"> </w:t>
      </w:r>
      <w:r w:rsidRPr="00EB1D1D">
        <w:rPr>
          <w:rFonts w:ascii="Times New Roman" w:hAnsi="Times New Roman" w:cs="Times New Roman"/>
          <w:sz w:val="28"/>
          <w:szCs w:val="28"/>
        </w:rPr>
        <w:t>в современных условиях</w:t>
      </w:r>
      <w:r w:rsidR="00CF63E6" w:rsidRPr="00EB1D1D">
        <w:rPr>
          <w:rFonts w:ascii="Times New Roman" w:hAnsi="Times New Roman" w:cs="Times New Roman"/>
          <w:sz w:val="28"/>
          <w:szCs w:val="28"/>
        </w:rPr>
        <w:t xml:space="preserve">, в </w:t>
      </w:r>
      <w:r w:rsidR="00541DA2" w:rsidRPr="00EB1D1D">
        <w:rPr>
          <w:rFonts w:ascii="Times New Roman" w:hAnsi="Times New Roman" w:cs="Times New Roman"/>
          <w:sz w:val="28"/>
          <w:szCs w:val="28"/>
        </w:rPr>
        <w:t>то</w:t>
      </w:r>
      <w:r w:rsidR="00CF63E6" w:rsidRPr="00EB1D1D">
        <w:rPr>
          <w:rFonts w:ascii="Times New Roman" w:hAnsi="Times New Roman" w:cs="Times New Roman"/>
          <w:sz w:val="28"/>
          <w:szCs w:val="28"/>
        </w:rPr>
        <w:t>м числе и студента высшей школы,</w:t>
      </w:r>
      <w:r w:rsidRPr="00EB1D1D">
        <w:rPr>
          <w:rFonts w:ascii="Times New Roman" w:hAnsi="Times New Roman" w:cs="Times New Roman"/>
          <w:sz w:val="28"/>
          <w:szCs w:val="28"/>
        </w:rPr>
        <w:t xml:space="preserve"> неразрывно связана с воздействием неблагоприятных факторов, сопровождаемы</w:t>
      </w:r>
      <w:r w:rsidR="006D1505" w:rsidRPr="00EB1D1D">
        <w:rPr>
          <w:rFonts w:ascii="Times New Roman" w:hAnsi="Times New Roman" w:cs="Times New Roman"/>
          <w:sz w:val="28"/>
          <w:szCs w:val="28"/>
        </w:rPr>
        <w:t>х</w:t>
      </w:r>
      <w:r w:rsidRPr="00EB1D1D">
        <w:rPr>
          <w:rFonts w:ascii="Times New Roman" w:hAnsi="Times New Roman" w:cs="Times New Roman"/>
          <w:sz w:val="28"/>
          <w:szCs w:val="28"/>
        </w:rPr>
        <w:t xml:space="preserve"> эмоциональн</w:t>
      </w:r>
      <w:r w:rsidR="00FB6F95" w:rsidRPr="00EB1D1D">
        <w:rPr>
          <w:rFonts w:ascii="Times New Roman" w:hAnsi="Times New Roman" w:cs="Times New Roman"/>
          <w:sz w:val="28"/>
          <w:szCs w:val="28"/>
        </w:rPr>
        <w:t>ым</w:t>
      </w:r>
      <w:r w:rsidRPr="00EB1D1D">
        <w:rPr>
          <w:rFonts w:ascii="Times New Roman" w:hAnsi="Times New Roman" w:cs="Times New Roman"/>
          <w:sz w:val="28"/>
          <w:szCs w:val="28"/>
        </w:rPr>
        <w:t xml:space="preserve"> дискомфорт</w:t>
      </w:r>
      <w:r w:rsidR="00FB6F95" w:rsidRPr="00EB1D1D">
        <w:rPr>
          <w:rFonts w:ascii="Times New Roman" w:hAnsi="Times New Roman" w:cs="Times New Roman"/>
          <w:sz w:val="28"/>
          <w:szCs w:val="28"/>
        </w:rPr>
        <w:t>ом</w:t>
      </w:r>
      <w:r w:rsidRPr="00EB1D1D">
        <w:rPr>
          <w:rFonts w:ascii="Times New Roman" w:hAnsi="Times New Roman" w:cs="Times New Roman"/>
          <w:sz w:val="28"/>
          <w:szCs w:val="28"/>
        </w:rPr>
        <w:t xml:space="preserve">, избыточным напряжением психологических и физических функций. Особенно заметно это воздействие в ситуациях, связанных с конфликтами, </w:t>
      </w:r>
      <w:r w:rsidR="00541DA2" w:rsidRPr="00EB1D1D">
        <w:rPr>
          <w:rFonts w:ascii="Times New Roman" w:hAnsi="Times New Roman" w:cs="Times New Roman"/>
          <w:sz w:val="28"/>
          <w:szCs w:val="28"/>
        </w:rPr>
        <w:t>непредвиденными жизненными обстоятельствами</w:t>
      </w:r>
      <w:r w:rsidRPr="00EB1D1D">
        <w:rPr>
          <w:rFonts w:ascii="Times New Roman" w:hAnsi="Times New Roman" w:cs="Times New Roman"/>
          <w:sz w:val="28"/>
          <w:szCs w:val="28"/>
        </w:rPr>
        <w:t>, выполнением ответственных задач при дефиците времени или информации. Наиболее частым и характерным психическим состоянием, развивающимся вследствие экстремальных условий, выступает стресс.</w:t>
      </w:r>
    </w:p>
    <w:p w:rsidR="002666F6" w:rsidRPr="00EB1D1D" w:rsidRDefault="001B1FC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Определение «стресс» широко используется в самых различных областях знаний и является предметом изучения многих дисциплин: медицины, социологии, психологии, педагогики и др. Это рождает некую неопределенность в его трактовке, поскольку разные специалисты вкладывают в него разный смысл. Особые затруднения вызывает осмысление термина </w:t>
      </w:r>
      <w:r w:rsidRPr="00EB1D1D">
        <w:rPr>
          <w:rFonts w:ascii="Times New Roman" w:hAnsi="Times New Roman" w:cs="Times New Roman"/>
          <w:sz w:val="28"/>
          <w:szCs w:val="28"/>
        </w:rPr>
        <w:lastRenderedPageBreak/>
        <w:t xml:space="preserve">«академический стресс», который </w:t>
      </w:r>
      <w:r w:rsidR="00DC0FAE" w:rsidRPr="00EB1D1D">
        <w:rPr>
          <w:rFonts w:ascii="Times New Roman" w:hAnsi="Times New Roman" w:cs="Times New Roman"/>
          <w:sz w:val="28"/>
          <w:szCs w:val="28"/>
        </w:rPr>
        <w:t xml:space="preserve">только начинает оформляться в качестве предмета </w:t>
      </w:r>
      <w:r w:rsidR="00517133" w:rsidRPr="00EB1D1D">
        <w:rPr>
          <w:rFonts w:ascii="Times New Roman" w:hAnsi="Times New Roman" w:cs="Times New Roman"/>
          <w:sz w:val="28"/>
          <w:szCs w:val="28"/>
        </w:rPr>
        <w:t xml:space="preserve">изучения </w:t>
      </w:r>
      <w:r w:rsidRPr="00EB1D1D">
        <w:rPr>
          <w:rFonts w:ascii="Times New Roman" w:hAnsi="Times New Roman" w:cs="Times New Roman"/>
          <w:sz w:val="28"/>
          <w:szCs w:val="28"/>
        </w:rPr>
        <w:t xml:space="preserve">отечественной психолого-педагогической науки. </w:t>
      </w:r>
    </w:p>
    <w:p w:rsidR="00E80DA7" w:rsidRPr="00EB1D1D" w:rsidRDefault="00700B8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Р</w:t>
      </w:r>
      <w:r w:rsidR="001B1FC6" w:rsidRPr="00EB1D1D">
        <w:rPr>
          <w:rFonts w:ascii="Times New Roman" w:hAnsi="Times New Roman" w:cs="Times New Roman"/>
          <w:sz w:val="28"/>
          <w:szCs w:val="28"/>
        </w:rPr>
        <w:t>азграничение таких понятий, как стресс, напряженность, эмоциональный стресс, психологический стресс и т.д. является на сегодняшний момент серьезной методологической задачей.</w:t>
      </w:r>
      <w:r w:rsidR="00A31F47" w:rsidRPr="00EB1D1D">
        <w:rPr>
          <w:rFonts w:ascii="Times New Roman" w:hAnsi="Times New Roman" w:cs="Times New Roman"/>
          <w:sz w:val="28"/>
          <w:szCs w:val="28"/>
        </w:rPr>
        <w:t xml:space="preserve"> </w:t>
      </w:r>
      <w:r w:rsidRPr="00EB1D1D">
        <w:rPr>
          <w:rFonts w:ascii="Times New Roman" w:hAnsi="Times New Roman" w:cs="Times New Roman"/>
          <w:sz w:val="28"/>
          <w:szCs w:val="28"/>
        </w:rPr>
        <w:t>Это обусловлено тем, что наблюдается с</w:t>
      </w:r>
      <w:r w:rsidR="002666F6" w:rsidRPr="00EB1D1D">
        <w:rPr>
          <w:rFonts w:ascii="Times New Roman" w:hAnsi="Times New Roman" w:cs="Times New Roman"/>
          <w:sz w:val="28"/>
          <w:szCs w:val="28"/>
        </w:rPr>
        <w:t xml:space="preserve">мешение </w:t>
      </w:r>
      <w:r w:rsidRPr="00EB1D1D">
        <w:rPr>
          <w:rFonts w:ascii="Times New Roman" w:hAnsi="Times New Roman" w:cs="Times New Roman"/>
          <w:sz w:val="28"/>
          <w:szCs w:val="28"/>
        </w:rPr>
        <w:t>термина «стресс» с другими психологическими феноменами, такими, как</w:t>
      </w:r>
      <w:r w:rsidR="00E80DA7" w:rsidRPr="00EB1D1D">
        <w:rPr>
          <w:rFonts w:ascii="Times New Roman" w:hAnsi="Times New Roman" w:cs="Times New Roman"/>
          <w:sz w:val="28"/>
          <w:szCs w:val="28"/>
        </w:rPr>
        <w:t xml:space="preserve"> </w:t>
      </w:r>
      <w:r w:rsidR="002666F6" w:rsidRPr="00EB1D1D">
        <w:rPr>
          <w:rFonts w:ascii="Times New Roman" w:hAnsi="Times New Roman" w:cs="Times New Roman"/>
          <w:sz w:val="28"/>
          <w:szCs w:val="28"/>
        </w:rPr>
        <w:t>конфликт, тревога, защитная реакция (</w:t>
      </w:r>
      <w:r w:rsidRPr="00EB1D1D">
        <w:rPr>
          <w:rFonts w:ascii="Times New Roman" w:hAnsi="Times New Roman" w:cs="Times New Roman"/>
          <w:sz w:val="28"/>
          <w:szCs w:val="28"/>
          <w:lang w:val="en-US"/>
        </w:rPr>
        <w:t>Z</w:t>
      </w:r>
      <w:r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Pr="00EB1D1D">
        <w:rPr>
          <w:rFonts w:ascii="Times New Roman" w:hAnsi="Times New Roman" w:cs="Times New Roman"/>
          <w:sz w:val="28"/>
          <w:szCs w:val="28"/>
          <w:lang w:val="en-US"/>
        </w:rPr>
        <w:t>Freud</w:t>
      </w:r>
      <w:r w:rsidRPr="00EB1D1D">
        <w:rPr>
          <w:rFonts w:ascii="Times New Roman" w:hAnsi="Times New Roman" w:cs="Times New Roman"/>
          <w:sz w:val="28"/>
          <w:szCs w:val="28"/>
        </w:rPr>
        <w:t>, А.</w:t>
      </w:r>
      <w:r w:rsidR="006312BA">
        <w:rPr>
          <w:rFonts w:ascii="Times New Roman" w:hAnsi="Times New Roman" w:cs="Times New Roman"/>
          <w:sz w:val="28"/>
          <w:szCs w:val="28"/>
        </w:rPr>
        <w:t> </w:t>
      </w:r>
      <w:r w:rsidRPr="00EB1D1D">
        <w:rPr>
          <w:rFonts w:ascii="Times New Roman" w:hAnsi="Times New Roman" w:cs="Times New Roman"/>
          <w:sz w:val="28"/>
          <w:szCs w:val="28"/>
        </w:rPr>
        <w:t>Maslow, M.H.</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Appley, П.В.</w:t>
      </w:r>
      <w:r w:rsidR="006312BA">
        <w:rPr>
          <w:rFonts w:ascii="Times New Roman" w:hAnsi="Times New Roman" w:cs="Times New Roman"/>
          <w:sz w:val="28"/>
          <w:szCs w:val="28"/>
        </w:rPr>
        <w:t xml:space="preserve"> </w:t>
      </w:r>
      <w:r w:rsidR="002666F6" w:rsidRPr="00EB1D1D">
        <w:rPr>
          <w:rFonts w:ascii="Times New Roman" w:hAnsi="Times New Roman" w:cs="Times New Roman"/>
          <w:sz w:val="28"/>
          <w:szCs w:val="28"/>
        </w:rPr>
        <w:t>Симонов</w:t>
      </w:r>
      <w:r w:rsidRPr="00EB1D1D">
        <w:rPr>
          <w:rFonts w:ascii="Times New Roman" w:hAnsi="Times New Roman" w:cs="Times New Roman"/>
          <w:sz w:val="28"/>
          <w:szCs w:val="28"/>
        </w:rPr>
        <w:t>, Ч.Д.</w:t>
      </w:r>
      <w:r w:rsidR="006312BA">
        <w:rPr>
          <w:rFonts w:ascii="Times New Roman" w:hAnsi="Times New Roman" w:cs="Times New Roman"/>
          <w:sz w:val="28"/>
          <w:szCs w:val="28"/>
        </w:rPr>
        <w:t xml:space="preserve"> </w:t>
      </w:r>
      <w:r w:rsidR="002666F6" w:rsidRPr="00EB1D1D">
        <w:rPr>
          <w:rFonts w:ascii="Times New Roman" w:hAnsi="Times New Roman" w:cs="Times New Roman"/>
          <w:sz w:val="28"/>
          <w:szCs w:val="28"/>
        </w:rPr>
        <w:t>Спилбергер</w:t>
      </w:r>
      <w:r w:rsidRPr="00EB1D1D">
        <w:rPr>
          <w:rFonts w:ascii="Times New Roman" w:hAnsi="Times New Roman" w:cs="Times New Roman"/>
          <w:sz w:val="28"/>
          <w:szCs w:val="28"/>
        </w:rPr>
        <w:t>);</w:t>
      </w:r>
      <w:r w:rsidR="00E80DA7" w:rsidRPr="00EB1D1D">
        <w:rPr>
          <w:rFonts w:ascii="Times New Roman" w:hAnsi="Times New Roman" w:cs="Times New Roman"/>
          <w:sz w:val="28"/>
          <w:szCs w:val="28"/>
        </w:rPr>
        <w:t xml:space="preserve"> </w:t>
      </w:r>
      <w:r w:rsidR="002666F6" w:rsidRPr="00EB1D1D">
        <w:rPr>
          <w:rFonts w:ascii="Times New Roman" w:hAnsi="Times New Roman" w:cs="Times New Roman"/>
          <w:sz w:val="28"/>
          <w:szCs w:val="28"/>
        </w:rPr>
        <w:t>поведенчески</w:t>
      </w:r>
      <w:r w:rsidR="00E80DA7" w:rsidRPr="00EB1D1D">
        <w:rPr>
          <w:rFonts w:ascii="Times New Roman" w:hAnsi="Times New Roman" w:cs="Times New Roman"/>
          <w:sz w:val="28"/>
          <w:szCs w:val="28"/>
        </w:rPr>
        <w:t>е</w:t>
      </w:r>
      <w:r w:rsidR="002666F6" w:rsidRPr="00EB1D1D">
        <w:rPr>
          <w:rFonts w:ascii="Times New Roman" w:hAnsi="Times New Roman" w:cs="Times New Roman"/>
          <w:sz w:val="28"/>
          <w:szCs w:val="28"/>
        </w:rPr>
        <w:t xml:space="preserve"> и эмоциональны</w:t>
      </w:r>
      <w:r w:rsidR="00E80DA7" w:rsidRPr="00EB1D1D">
        <w:rPr>
          <w:rFonts w:ascii="Times New Roman" w:hAnsi="Times New Roman" w:cs="Times New Roman"/>
          <w:sz w:val="28"/>
          <w:szCs w:val="28"/>
        </w:rPr>
        <w:t>е</w:t>
      </w:r>
      <w:r w:rsidR="002666F6" w:rsidRPr="00EB1D1D">
        <w:rPr>
          <w:rFonts w:ascii="Times New Roman" w:hAnsi="Times New Roman" w:cs="Times New Roman"/>
          <w:sz w:val="28"/>
          <w:szCs w:val="28"/>
        </w:rPr>
        <w:t xml:space="preserve"> реакци</w:t>
      </w:r>
      <w:r w:rsidR="00E80DA7" w:rsidRPr="00EB1D1D">
        <w:rPr>
          <w:rFonts w:ascii="Times New Roman" w:hAnsi="Times New Roman" w:cs="Times New Roman"/>
          <w:sz w:val="28"/>
          <w:szCs w:val="28"/>
        </w:rPr>
        <w:t>и</w:t>
      </w:r>
      <w:r w:rsidR="002666F6" w:rsidRPr="00EB1D1D">
        <w:rPr>
          <w:rFonts w:ascii="Times New Roman" w:hAnsi="Times New Roman" w:cs="Times New Roman"/>
          <w:sz w:val="28"/>
          <w:szCs w:val="28"/>
        </w:rPr>
        <w:t xml:space="preserve"> (</w:t>
      </w:r>
      <w:r w:rsidR="00E80DA7" w:rsidRPr="00EB1D1D">
        <w:rPr>
          <w:rFonts w:ascii="Times New Roman" w:hAnsi="Times New Roman" w:cs="Times New Roman"/>
          <w:sz w:val="28"/>
          <w:szCs w:val="28"/>
        </w:rPr>
        <w:t>Л.А.</w:t>
      </w:r>
      <w:r w:rsidR="006312BA">
        <w:rPr>
          <w:rFonts w:ascii="Times New Roman" w:hAnsi="Times New Roman" w:cs="Times New Roman"/>
          <w:sz w:val="28"/>
          <w:szCs w:val="28"/>
        </w:rPr>
        <w:t xml:space="preserve"> </w:t>
      </w:r>
      <w:r w:rsidR="002666F6" w:rsidRPr="00EB1D1D">
        <w:rPr>
          <w:rFonts w:ascii="Times New Roman" w:hAnsi="Times New Roman" w:cs="Times New Roman"/>
          <w:sz w:val="28"/>
          <w:szCs w:val="28"/>
        </w:rPr>
        <w:t>Китаев-Смык</w:t>
      </w:r>
      <w:r w:rsidR="00E80DA7" w:rsidRPr="00EB1D1D">
        <w:rPr>
          <w:rFonts w:ascii="Times New Roman" w:hAnsi="Times New Roman" w:cs="Times New Roman"/>
          <w:sz w:val="28"/>
          <w:szCs w:val="28"/>
        </w:rPr>
        <w:t>, А.Н.</w:t>
      </w:r>
      <w:r w:rsidR="006312BA">
        <w:rPr>
          <w:rFonts w:ascii="Times New Roman" w:hAnsi="Times New Roman" w:cs="Times New Roman"/>
          <w:sz w:val="28"/>
          <w:szCs w:val="28"/>
        </w:rPr>
        <w:t xml:space="preserve"> </w:t>
      </w:r>
      <w:r w:rsidR="002666F6" w:rsidRPr="00EB1D1D">
        <w:rPr>
          <w:rFonts w:ascii="Times New Roman" w:hAnsi="Times New Roman" w:cs="Times New Roman"/>
          <w:sz w:val="28"/>
          <w:szCs w:val="28"/>
        </w:rPr>
        <w:t>Занковский</w:t>
      </w:r>
      <w:r w:rsidR="00E80DA7" w:rsidRPr="00EB1D1D">
        <w:rPr>
          <w:rFonts w:ascii="Times New Roman" w:hAnsi="Times New Roman" w:cs="Times New Roman"/>
          <w:sz w:val="28"/>
          <w:szCs w:val="28"/>
        </w:rPr>
        <w:t xml:space="preserve">); </w:t>
      </w:r>
      <w:r w:rsidR="002666F6" w:rsidRPr="00EB1D1D">
        <w:rPr>
          <w:rFonts w:ascii="Times New Roman" w:hAnsi="Times New Roman" w:cs="Times New Roman"/>
          <w:sz w:val="28"/>
          <w:szCs w:val="28"/>
        </w:rPr>
        <w:t>форм</w:t>
      </w:r>
      <w:r w:rsidR="00E80DA7" w:rsidRPr="00EB1D1D">
        <w:rPr>
          <w:rFonts w:ascii="Times New Roman" w:hAnsi="Times New Roman" w:cs="Times New Roman"/>
          <w:sz w:val="28"/>
          <w:szCs w:val="28"/>
        </w:rPr>
        <w:t>а</w:t>
      </w:r>
      <w:r w:rsidR="002666F6" w:rsidRPr="00EB1D1D">
        <w:rPr>
          <w:rFonts w:ascii="Times New Roman" w:hAnsi="Times New Roman" w:cs="Times New Roman"/>
          <w:sz w:val="28"/>
          <w:szCs w:val="28"/>
        </w:rPr>
        <w:t xml:space="preserve"> отражения субъектом</w:t>
      </w:r>
      <w:r w:rsidR="00E80DA7" w:rsidRPr="00EB1D1D">
        <w:rPr>
          <w:rFonts w:ascii="Times New Roman" w:hAnsi="Times New Roman" w:cs="Times New Roman"/>
          <w:sz w:val="28"/>
          <w:szCs w:val="28"/>
        </w:rPr>
        <w:t xml:space="preserve"> </w:t>
      </w:r>
      <w:r w:rsidR="002666F6" w:rsidRPr="00EB1D1D">
        <w:rPr>
          <w:rFonts w:ascii="Times New Roman" w:hAnsi="Times New Roman" w:cs="Times New Roman"/>
          <w:sz w:val="28"/>
          <w:szCs w:val="28"/>
        </w:rPr>
        <w:t>экстремальной ситуации</w:t>
      </w:r>
      <w:r w:rsidR="00E80DA7" w:rsidRPr="00EB1D1D">
        <w:rPr>
          <w:rFonts w:ascii="Times New Roman" w:hAnsi="Times New Roman" w:cs="Times New Roman"/>
          <w:sz w:val="28"/>
          <w:szCs w:val="28"/>
        </w:rPr>
        <w:t xml:space="preserve"> </w:t>
      </w:r>
      <w:r w:rsidR="002666F6" w:rsidRPr="00EB1D1D">
        <w:rPr>
          <w:rFonts w:ascii="Times New Roman" w:hAnsi="Times New Roman" w:cs="Times New Roman"/>
          <w:sz w:val="28"/>
          <w:szCs w:val="28"/>
        </w:rPr>
        <w:t>(</w:t>
      </w:r>
      <w:r w:rsidR="00E80DA7" w:rsidRPr="00EB1D1D">
        <w:rPr>
          <w:rFonts w:ascii="Times New Roman" w:hAnsi="Times New Roman" w:cs="Times New Roman"/>
          <w:sz w:val="28"/>
          <w:szCs w:val="28"/>
        </w:rPr>
        <w:t>Н.И.</w:t>
      </w:r>
      <w:r w:rsidR="006312BA">
        <w:rPr>
          <w:rFonts w:ascii="Times New Roman" w:hAnsi="Times New Roman" w:cs="Times New Roman"/>
          <w:sz w:val="28"/>
          <w:szCs w:val="28"/>
        </w:rPr>
        <w:t xml:space="preserve"> </w:t>
      </w:r>
      <w:r w:rsidR="002666F6" w:rsidRPr="00EB1D1D">
        <w:rPr>
          <w:rFonts w:ascii="Times New Roman" w:hAnsi="Times New Roman" w:cs="Times New Roman"/>
          <w:sz w:val="28"/>
          <w:szCs w:val="28"/>
        </w:rPr>
        <w:t>Наенко</w:t>
      </w:r>
      <w:r w:rsidR="00E80DA7" w:rsidRPr="00EB1D1D">
        <w:rPr>
          <w:rFonts w:ascii="Times New Roman" w:hAnsi="Times New Roman" w:cs="Times New Roman"/>
          <w:sz w:val="28"/>
          <w:szCs w:val="28"/>
        </w:rPr>
        <w:t>, Б.Д.</w:t>
      </w:r>
      <w:r w:rsidR="006312BA">
        <w:rPr>
          <w:rFonts w:ascii="Times New Roman" w:hAnsi="Times New Roman" w:cs="Times New Roman"/>
          <w:sz w:val="28"/>
          <w:szCs w:val="28"/>
        </w:rPr>
        <w:t> </w:t>
      </w:r>
      <w:r w:rsidR="002666F6" w:rsidRPr="00EB1D1D">
        <w:rPr>
          <w:rFonts w:ascii="Times New Roman" w:hAnsi="Times New Roman" w:cs="Times New Roman"/>
          <w:sz w:val="28"/>
          <w:szCs w:val="28"/>
        </w:rPr>
        <w:t>Карвасарский</w:t>
      </w:r>
      <w:r w:rsidR="00E80DA7" w:rsidRPr="00EB1D1D">
        <w:rPr>
          <w:rFonts w:ascii="Times New Roman" w:hAnsi="Times New Roman" w:cs="Times New Roman"/>
          <w:sz w:val="28"/>
          <w:szCs w:val="28"/>
        </w:rPr>
        <w:t>, Т.А.</w:t>
      </w:r>
      <w:r w:rsidR="006312BA">
        <w:rPr>
          <w:rFonts w:ascii="Times New Roman" w:hAnsi="Times New Roman" w:cs="Times New Roman"/>
          <w:sz w:val="28"/>
          <w:szCs w:val="28"/>
        </w:rPr>
        <w:t xml:space="preserve"> </w:t>
      </w:r>
      <w:r w:rsidR="002666F6" w:rsidRPr="00EB1D1D">
        <w:rPr>
          <w:rFonts w:ascii="Times New Roman" w:hAnsi="Times New Roman" w:cs="Times New Roman"/>
          <w:sz w:val="28"/>
          <w:szCs w:val="28"/>
        </w:rPr>
        <w:t>Немчин</w:t>
      </w:r>
      <w:r w:rsidR="00E80DA7" w:rsidRPr="00EB1D1D">
        <w:rPr>
          <w:rFonts w:ascii="Times New Roman" w:hAnsi="Times New Roman" w:cs="Times New Roman"/>
          <w:sz w:val="28"/>
          <w:szCs w:val="28"/>
        </w:rPr>
        <w:t>); экзистенциальные</w:t>
      </w:r>
      <w:r w:rsidR="002666F6" w:rsidRPr="00EB1D1D">
        <w:rPr>
          <w:rFonts w:ascii="Times New Roman" w:hAnsi="Times New Roman" w:cs="Times New Roman"/>
          <w:sz w:val="28"/>
          <w:szCs w:val="28"/>
        </w:rPr>
        <w:t xml:space="preserve"> переживани</w:t>
      </w:r>
      <w:r w:rsidR="00E80DA7" w:rsidRPr="00EB1D1D">
        <w:rPr>
          <w:rFonts w:ascii="Times New Roman" w:hAnsi="Times New Roman" w:cs="Times New Roman"/>
          <w:sz w:val="28"/>
          <w:szCs w:val="28"/>
        </w:rPr>
        <w:t>я (М.Ш.</w:t>
      </w:r>
      <w:r w:rsidR="006312BA">
        <w:rPr>
          <w:rFonts w:ascii="Times New Roman" w:hAnsi="Times New Roman" w:cs="Times New Roman"/>
          <w:sz w:val="28"/>
          <w:szCs w:val="28"/>
        </w:rPr>
        <w:t> </w:t>
      </w:r>
      <w:r w:rsidR="00E80DA7" w:rsidRPr="00EB1D1D">
        <w:rPr>
          <w:rFonts w:ascii="Times New Roman" w:hAnsi="Times New Roman" w:cs="Times New Roman"/>
          <w:sz w:val="28"/>
          <w:szCs w:val="28"/>
        </w:rPr>
        <w:t>Магомед-Эминов</w:t>
      </w:r>
      <w:r w:rsidR="00753CEA" w:rsidRPr="00EB1D1D">
        <w:rPr>
          <w:rFonts w:ascii="Times New Roman" w:hAnsi="Times New Roman" w:cs="Times New Roman"/>
          <w:sz w:val="28"/>
          <w:szCs w:val="28"/>
        </w:rPr>
        <w:t xml:space="preserve">, </w:t>
      </w:r>
      <w:r w:rsidR="00753CEA" w:rsidRPr="00EB1D1D">
        <w:rPr>
          <w:rFonts w:ascii="Times New Roman" w:hAnsi="Times New Roman" w:cs="Times New Roman"/>
          <w:sz w:val="28"/>
          <w:szCs w:val="28"/>
          <w:lang w:val="en-US"/>
        </w:rPr>
        <w:t>V</w:t>
      </w:r>
      <w:r w:rsidR="00753CEA"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00753CEA" w:rsidRPr="00EB1D1D">
        <w:rPr>
          <w:rFonts w:ascii="Times New Roman" w:hAnsi="Times New Roman" w:cs="Times New Roman"/>
          <w:sz w:val="28"/>
          <w:szCs w:val="28"/>
          <w:lang w:val="en-US"/>
        </w:rPr>
        <w:t>Frankl</w:t>
      </w:r>
      <w:r w:rsidR="00753CEA" w:rsidRPr="00EB1D1D">
        <w:rPr>
          <w:rFonts w:ascii="Times New Roman" w:hAnsi="Times New Roman" w:cs="Times New Roman"/>
          <w:sz w:val="28"/>
          <w:szCs w:val="28"/>
        </w:rPr>
        <w:t xml:space="preserve">, </w:t>
      </w:r>
      <w:r w:rsidR="00753CEA" w:rsidRPr="00EB1D1D">
        <w:rPr>
          <w:rFonts w:ascii="Times New Roman" w:hAnsi="Times New Roman" w:cs="Times New Roman"/>
          <w:iCs/>
          <w:sz w:val="28"/>
          <w:szCs w:val="28"/>
        </w:rPr>
        <w:t>R.</w:t>
      </w:r>
      <w:r w:rsidR="006312BA">
        <w:rPr>
          <w:rFonts w:ascii="Times New Roman" w:hAnsi="Times New Roman" w:cs="Times New Roman"/>
          <w:iCs/>
          <w:sz w:val="28"/>
          <w:szCs w:val="28"/>
        </w:rPr>
        <w:t xml:space="preserve"> </w:t>
      </w:r>
      <w:r w:rsidR="00753CEA" w:rsidRPr="00EB1D1D">
        <w:rPr>
          <w:rFonts w:ascii="Times New Roman" w:hAnsi="Times New Roman" w:cs="Times New Roman"/>
          <w:iCs/>
          <w:sz w:val="28"/>
          <w:szCs w:val="28"/>
        </w:rPr>
        <w:t>May</w:t>
      </w:r>
      <w:r w:rsidR="00E80DA7" w:rsidRPr="00EB1D1D">
        <w:rPr>
          <w:rFonts w:ascii="Times New Roman" w:hAnsi="Times New Roman" w:cs="Times New Roman"/>
          <w:sz w:val="28"/>
          <w:szCs w:val="28"/>
        </w:rPr>
        <w:t>) и пр.</w:t>
      </w:r>
    </w:p>
    <w:p w:rsidR="001B1FC6" w:rsidRPr="00EB1D1D" w:rsidRDefault="00A31F47"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Для </w:t>
      </w:r>
      <w:r w:rsidR="002666F6" w:rsidRPr="00EB1D1D">
        <w:rPr>
          <w:rFonts w:ascii="Times New Roman" w:hAnsi="Times New Roman" w:cs="Times New Roman"/>
          <w:sz w:val="28"/>
          <w:szCs w:val="28"/>
        </w:rPr>
        <w:t>понимания предпосылок к исследованиям стресса</w:t>
      </w:r>
      <w:r w:rsidRPr="00EB1D1D">
        <w:rPr>
          <w:rFonts w:ascii="Times New Roman" w:hAnsi="Times New Roman" w:cs="Times New Roman"/>
          <w:sz w:val="28"/>
          <w:szCs w:val="28"/>
        </w:rPr>
        <w:t xml:space="preserve"> </w:t>
      </w:r>
      <w:r w:rsidR="002666F6" w:rsidRPr="00EB1D1D">
        <w:rPr>
          <w:rFonts w:ascii="Times New Roman" w:hAnsi="Times New Roman" w:cs="Times New Roman"/>
          <w:sz w:val="28"/>
          <w:szCs w:val="28"/>
        </w:rPr>
        <w:t xml:space="preserve">и определения современного </w:t>
      </w:r>
      <w:r w:rsidR="00CD3DDE" w:rsidRPr="00EB1D1D">
        <w:rPr>
          <w:rFonts w:ascii="Times New Roman" w:hAnsi="Times New Roman" w:cs="Times New Roman"/>
          <w:sz w:val="28"/>
          <w:szCs w:val="28"/>
        </w:rPr>
        <w:t>состояния</w:t>
      </w:r>
      <w:r w:rsidR="002666F6" w:rsidRPr="00EB1D1D">
        <w:rPr>
          <w:rFonts w:ascii="Times New Roman" w:hAnsi="Times New Roman" w:cs="Times New Roman"/>
          <w:sz w:val="28"/>
          <w:szCs w:val="28"/>
        </w:rPr>
        <w:t xml:space="preserve"> изученности данного вопроса </w:t>
      </w:r>
      <w:r w:rsidRPr="00EB1D1D">
        <w:rPr>
          <w:rFonts w:ascii="Times New Roman" w:hAnsi="Times New Roman" w:cs="Times New Roman"/>
          <w:sz w:val="28"/>
          <w:szCs w:val="28"/>
        </w:rPr>
        <w:t>необходим углубленный анализ существующих теорий стресса в рамках разных наук.</w:t>
      </w:r>
    </w:p>
    <w:p w:rsidR="001A695A" w:rsidRPr="00EB1D1D" w:rsidRDefault="00AD3E8A"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Термин «стресс» вошел в научный и житейский обиход относительно недавно, однако интерес к теме жизненных трудностей и их преодолении существовал еще со времен античных философов</w:t>
      </w:r>
      <w:r w:rsidR="0042182B" w:rsidRPr="00EB1D1D">
        <w:rPr>
          <w:rFonts w:ascii="Times New Roman" w:hAnsi="Times New Roman" w:cs="Times New Roman"/>
          <w:sz w:val="28"/>
          <w:szCs w:val="28"/>
        </w:rPr>
        <w:t xml:space="preserve"> [7]</w:t>
      </w:r>
      <w:r w:rsidRPr="00EB1D1D">
        <w:rPr>
          <w:rFonts w:ascii="Times New Roman" w:hAnsi="Times New Roman" w:cs="Times New Roman"/>
          <w:sz w:val="28"/>
          <w:szCs w:val="28"/>
        </w:rPr>
        <w:t xml:space="preserve">. К примеру, </w:t>
      </w:r>
      <w:r w:rsidR="001A695A" w:rsidRPr="00EB1D1D">
        <w:rPr>
          <w:rFonts w:ascii="Times New Roman" w:hAnsi="Times New Roman" w:cs="Times New Roman"/>
          <w:sz w:val="28"/>
          <w:szCs w:val="28"/>
        </w:rPr>
        <w:t>Эпикур пишет, что источником сложностей и невзгод является сам человек, а точнее, его оценка встающих перед ним проблем и его реакция на ни</w:t>
      </w:r>
      <w:r w:rsidR="006312BA">
        <w:rPr>
          <w:rFonts w:ascii="Times New Roman" w:hAnsi="Times New Roman" w:cs="Times New Roman"/>
          <w:sz w:val="28"/>
          <w:szCs w:val="28"/>
        </w:rPr>
        <w:t>х. Счастье и покой, по Эпикуру,</w:t>
      </w:r>
      <w:r w:rsidR="001A695A" w:rsidRPr="00EB1D1D">
        <w:rPr>
          <w:rFonts w:ascii="Times New Roman" w:hAnsi="Times New Roman" w:cs="Times New Roman"/>
          <w:sz w:val="28"/>
          <w:szCs w:val="28"/>
        </w:rPr>
        <w:t xml:space="preserve"> состоит в достижении атараксии – состояния невозмутимости, </w:t>
      </w:r>
      <w:r w:rsidR="00CD3DDE" w:rsidRPr="00EB1D1D">
        <w:rPr>
          <w:rFonts w:ascii="Times New Roman" w:hAnsi="Times New Roman" w:cs="Times New Roman"/>
          <w:sz w:val="28"/>
          <w:szCs w:val="28"/>
        </w:rPr>
        <w:t>хладнокровия</w:t>
      </w:r>
      <w:r w:rsidR="001A695A" w:rsidRPr="00EB1D1D">
        <w:rPr>
          <w:rFonts w:ascii="Times New Roman" w:hAnsi="Times New Roman" w:cs="Times New Roman"/>
          <w:sz w:val="28"/>
          <w:szCs w:val="28"/>
        </w:rPr>
        <w:t xml:space="preserve"> в кризисные периоды жизни. </w:t>
      </w:r>
    </w:p>
    <w:p w:rsidR="00AD3E8A" w:rsidRPr="00EB1D1D" w:rsidRDefault="001A695A"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Протагор говорил о том, что планомерно воздействуя на человека, можно сделать его лучше в нравственном отношении и по</w:t>
      </w:r>
      <w:r w:rsidR="003E1F09" w:rsidRPr="00EB1D1D">
        <w:rPr>
          <w:rFonts w:ascii="Times New Roman" w:hAnsi="Times New Roman" w:cs="Times New Roman"/>
          <w:sz w:val="28"/>
          <w:szCs w:val="28"/>
        </w:rPr>
        <w:t xml:space="preserve">мочь ему преодолеть сложности. </w:t>
      </w:r>
      <w:r w:rsidRPr="00EB1D1D">
        <w:rPr>
          <w:rFonts w:ascii="Times New Roman" w:hAnsi="Times New Roman" w:cs="Times New Roman"/>
          <w:sz w:val="28"/>
          <w:szCs w:val="28"/>
        </w:rPr>
        <w:t xml:space="preserve">Источник основных трудностей Протагор видит в обществе и </w:t>
      </w:r>
      <w:r w:rsidR="003E1F09" w:rsidRPr="00EB1D1D">
        <w:rPr>
          <w:rFonts w:ascii="Times New Roman" w:hAnsi="Times New Roman" w:cs="Times New Roman"/>
          <w:sz w:val="28"/>
          <w:szCs w:val="28"/>
        </w:rPr>
        <w:t xml:space="preserve">в </w:t>
      </w:r>
      <w:r w:rsidRPr="00EB1D1D">
        <w:rPr>
          <w:rFonts w:ascii="Times New Roman" w:hAnsi="Times New Roman" w:cs="Times New Roman"/>
          <w:sz w:val="28"/>
          <w:szCs w:val="28"/>
        </w:rPr>
        <w:t>необходимости адаптации к меняющимся социальным условиям.</w:t>
      </w:r>
    </w:p>
    <w:p w:rsidR="001A695A" w:rsidRPr="00EB1D1D" w:rsidRDefault="0042182B"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Большое место в трудах Ибн Сины отводится идее единства телесного и духовного, а также зависимости психических явлений от физиологических. Автор утверждает, что переживаемые человеком трудности отрицательно сказываются на его здоровье.  </w:t>
      </w:r>
    </w:p>
    <w:p w:rsidR="0042182B" w:rsidRPr="00EB1D1D" w:rsidRDefault="0042182B" w:rsidP="00912066">
      <w:pPr>
        <w:spacing w:after="0" w:line="240" w:lineRule="auto"/>
        <w:ind w:firstLine="709"/>
        <w:jc w:val="both"/>
        <w:rPr>
          <w:rFonts w:ascii="Times New Roman" w:eastAsia="Times New Roman" w:hAnsi="Times New Roman" w:cs="Times New Roman"/>
          <w:color w:val="000000"/>
          <w:sz w:val="28"/>
          <w:szCs w:val="28"/>
        </w:rPr>
      </w:pPr>
      <w:r w:rsidRPr="00EB1D1D">
        <w:rPr>
          <w:rFonts w:ascii="Times New Roman" w:hAnsi="Times New Roman" w:cs="Times New Roman"/>
          <w:sz w:val="28"/>
          <w:szCs w:val="28"/>
        </w:rPr>
        <w:t>Тот факт, что эмоциональные нагрузки негативно влияют на психологическое благополучие человека и способствуют возникновению ряда заболеваний, был отмечен и мыслителями средневековья</w:t>
      </w:r>
      <w:r w:rsidR="002145F4" w:rsidRPr="00EB1D1D">
        <w:rPr>
          <w:rFonts w:ascii="Times New Roman" w:hAnsi="Times New Roman" w:cs="Times New Roman"/>
          <w:sz w:val="28"/>
          <w:szCs w:val="28"/>
        </w:rPr>
        <w:t xml:space="preserve"> [8]</w:t>
      </w:r>
      <w:r w:rsidRPr="00EB1D1D">
        <w:rPr>
          <w:rFonts w:ascii="Times New Roman" w:hAnsi="Times New Roman" w:cs="Times New Roman"/>
          <w:sz w:val="28"/>
          <w:szCs w:val="28"/>
        </w:rPr>
        <w:t>. В</w:t>
      </w:r>
      <w:r w:rsidR="005A0660" w:rsidRPr="00EB1D1D">
        <w:rPr>
          <w:rFonts w:ascii="Times New Roman" w:hAnsi="Times New Roman" w:cs="Times New Roman"/>
          <w:sz w:val="28"/>
          <w:szCs w:val="28"/>
        </w:rPr>
        <w:t xml:space="preserve"> 1303 г. английский поэт и философ R.</w:t>
      </w:r>
      <w:r w:rsidR="006312BA">
        <w:rPr>
          <w:rFonts w:ascii="Times New Roman" w:hAnsi="Times New Roman" w:cs="Times New Roman"/>
          <w:sz w:val="28"/>
          <w:szCs w:val="28"/>
        </w:rPr>
        <w:t xml:space="preserve"> </w:t>
      </w:r>
      <w:r w:rsidR="005A0660" w:rsidRPr="00EB1D1D">
        <w:rPr>
          <w:rFonts w:ascii="Times New Roman" w:hAnsi="Times New Roman" w:cs="Times New Roman"/>
          <w:sz w:val="28"/>
          <w:szCs w:val="28"/>
        </w:rPr>
        <w:t xml:space="preserve">Manning </w:t>
      </w:r>
      <w:r w:rsidRPr="00EB1D1D">
        <w:rPr>
          <w:rFonts w:ascii="Times New Roman" w:hAnsi="Times New Roman" w:cs="Times New Roman"/>
          <w:sz w:val="28"/>
          <w:szCs w:val="28"/>
        </w:rPr>
        <w:t xml:space="preserve">впервые </w:t>
      </w:r>
      <w:r w:rsidR="005A0660" w:rsidRPr="00EB1D1D">
        <w:rPr>
          <w:rFonts w:ascii="Times New Roman" w:hAnsi="Times New Roman" w:cs="Times New Roman"/>
          <w:sz w:val="28"/>
          <w:szCs w:val="28"/>
        </w:rPr>
        <w:t xml:space="preserve">употребляет слово «стресс» в привычном понимании. </w:t>
      </w:r>
      <w:r w:rsidRPr="00EB1D1D">
        <w:rPr>
          <w:rFonts w:ascii="Times New Roman" w:eastAsia="Times New Roman" w:hAnsi="Times New Roman" w:cs="Times New Roman"/>
          <w:color w:val="000000"/>
          <w:sz w:val="28"/>
          <w:szCs w:val="28"/>
        </w:rPr>
        <w:t>Наряду с этим, R.</w:t>
      </w:r>
      <w:r w:rsidR="006312BA">
        <w:rPr>
          <w:rFonts w:ascii="Times New Roman" w:eastAsia="Times New Roman" w:hAnsi="Times New Roman" w:cs="Times New Roman"/>
          <w:color w:val="000000"/>
          <w:sz w:val="28"/>
          <w:szCs w:val="28"/>
        </w:rPr>
        <w:t xml:space="preserve"> </w:t>
      </w:r>
      <w:r w:rsidRPr="00EB1D1D">
        <w:rPr>
          <w:rFonts w:ascii="Times New Roman" w:eastAsia="Times New Roman" w:hAnsi="Times New Roman" w:cs="Times New Roman"/>
          <w:color w:val="000000"/>
          <w:sz w:val="28"/>
          <w:szCs w:val="28"/>
        </w:rPr>
        <w:t>Burton в работе «Анатомия меланхолии» описывает зависимость депрессивных состояний от аффективных потрясений, связанных с утратой близкого человека, неизлечимой болезнью или с несчастливым браком.</w:t>
      </w:r>
    </w:p>
    <w:p w:rsidR="00833108" w:rsidRPr="00EB1D1D" w:rsidRDefault="00833108" w:rsidP="00912066">
      <w:pPr>
        <w:pStyle w:val="a9"/>
        <w:spacing w:before="0"/>
        <w:ind w:firstLine="709"/>
        <w:outlineLvl w:val="0"/>
        <w:rPr>
          <w:b w:val="0"/>
          <w:spacing w:val="0"/>
          <w:szCs w:val="28"/>
        </w:rPr>
      </w:pPr>
      <w:r w:rsidRPr="00EB1D1D">
        <w:rPr>
          <w:b w:val="0"/>
          <w:spacing w:val="0"/>
          <w:szCs w:val="28"/>
        </w:rPr>
        <w:t>Научно-технический прогресс, накопление знаний в области медицины, физиологии и психологии способствовали развитию идей о стрессе. Учение  Ch.</w:t>
      </w:r>
      <w:r w:rsidR="006312BA">
        <w:rPr>
          <w:b w:val="0"/>
          <w:spacing w:val="0"/>
          <w:szCs w:val="28"/>
        </w:rPr>
        <w:t> </w:t>
      </w:r>
      <w:r w:rsidRPr="00EB1D1D">
        <w:rPr>
          <w:b w:val="0"/>
          <w:spacing w:val="0"/>
          <w:szCs w:val="28"/>
        </w:rPr>
        <w:t>Darwin о естественном отборе и выживании организма благодаря адаптации к внешней среде, а также созданное C.</w:t>
      </w:r>
      <w:r w:rsidR="006312BA">
        <w:rPr>
          <w:b w:val="0"/>
          <w:spacing w:val="0"/>
          <w:szCs w:val="28"/>
        </w:rPr>
        <w:t> </w:t>
      </w:r>
      <w:r w:rsidRPr="00EB1D1D">
        <w:rPr>
          <w:b w:val="0"/>
          <w:spacing w:val="0"/>
          <w:szCs w:val="28"/>
        </w:rPr>
        <w:t xml:space="preserve">Bernard учение о гомеостазе стали основой для дальнейшего изучения стресса. По мнению Bernard, любое внешнее воздействие, пагубно влияющее на сохранность внутренней среды </w:t>
      </w:r>
      <w:r w:rsidRPr="00EB1D1D">
        <w:rPr>
          <w:b w:val="0"/>
          <w:spacing w:val="0"/>
          <w:szCs w:val="28"/>
        </w:rPr>
        <w:lastRenderedPageBreak/>
        <w:t>организма на любом его уровне, чревато различными негативными последствиями и при значительной длительности этого воздействия адаптационные ресурсы организма будут исчерпаны.</w:t>
      </w:r>
    </w:p>
    <w:p w:rsidR="00833108" w:rsidRPr="00EB1D1D" w:rsidRDefault="00833108" w:rsidP="00912066">
      <w:pPr>
        <w:pStyle w:val="a9"/>
        <w:spacing w:before="0"/>
        <w:ind w:firstLine="709"/>
        <w:outlineLvl w:val="0"/>
        <w:rPr>
          <w:b w:val="0"/>
          <w:spacing w:val="0"/>
          <w:szCs w:val="28"/>
        </w:rPr>
      </w:pPr>
      <w:r w:rsidRPr="00EB1D1D">
        <w:rPr>
          <w:b w:val="0"/>
          <w:spacing w:val="0"/>
          <w:szCs w:val="28"/>
        </w:rPr>
        <w:t>W.</w:t>
      </w:r>
      <w:r w:rsidR="006312BA">
        <w:rPr>
          <w:b w:val="0"/>
          <w:spacing w:val="0"/>
          <w:szCs w:val="28"/>
        </w:rPr>
        <w:t> </w:t>
      </w:r>
      <w:r w:rsidRPr="00EB1D1D">
        <w:rPr>
          <w:b w:val="0"/>
          <w:spacing w:val="0"/>
          <w:szCs w:val="28"/>
        </w:rPr>
        <w:t xml:space="preserve">Cannon, проведя ряд экспериментальных исследований на животных, вводит в научную терминологию понятие «гомеостаз» – стремление живых организмов к координации физиологических процессов с целью сохранения устойчивости и динамического равновесия систем организма. Cannon одним из первых описал реакцию на стресс, охарактеризовав ее как реализацию наследственной программы «борьбы или бегства» («fight-or-flight response»), осуществляемую посредством активации нейрогуморальных механизмов при участии центральной и вегетативной нервной системы. Какова бы ни была причина стресса, поведение человека ограничено рамками этой реакции, унаследованной от животных. </w:t>
      </w:r>
    </w:p>
    <w:p w:rsidR="00833108" w:rsidRPr="00EB1D1D" w:rsidRDefault="00833108" w:rsidP="00912066">
      <w:pPr>
        <w:pStyle w:val="a9"/>
        <w:spacing w:before="0"/>
        <w:ind w:firstLine="709"/>
        <w:outlineLvl w:val="0"/>
        <w:rPr>
          <w:b w:val="0"/>
          <w:spacing w:val="0"/>
          <w:szCs w:val="28"/>
        </w:rPr>
      </w:pPr>
      <w:r w:rsidRPr="00EB1D1D">
        <w:rPr>
          <w:b w:val="0"/>
          <w:spacing w:val="0"/>
          <w:szCs w:val="28"/>
        </w:rPr>
        <w:t xml:space="preserve">Большой вклад в изучение стресса </w:t>
      </w:r>
      <w:r w:rsidR="00D66DB1" w:rsidRPr="00EB1D1D">
        <w:rPr>
          <w:b w:val="0"/>
          <w:spacing w:val="0"/>
          <w:szCs w:val="28"/>
        </w:rPr>
        <w:t xml:space="preserve">был внесен </w:t>
      </w:r>
      <w:r w:rsidRPr="00EB1D1D">
        <w:rPr>
          <w:b w:val="0"/>
          <w:spacing w:val="0"/>
          <w:szCs w:val="28"/>
        </w:rPr>
        <w:t>И.М.</w:t>
      </w:r>
      <w:r w:rsidR="006312BA">
        <w:rPr>
          <w:b w:val="0"/>
          <w:spacing w:val="0"/>
          <w:szCs w:val="28"/>
        </w:rPr>
        <w:t xml:space="preserve"> </w:t>
      </w:r>
      <w:r w:rsidRPr="00EB1D1D">
        <w:rPr>
          <w:b w:val="0"/>
          <w:spacing w:val="0"/>
          <w:szCs w:val="28"/>
        </w:rPr>
        <w:t>Сеченов</w:t>
      </w:r>
      <w:r w:rsidR="00D66DB1" w:rsidRPr="00EB1D1D">
        <w:rPr>
          <w:b w:val="0"/>
          <w:spacing w:val="0"/>
          <w:szCs w:val="28"/>
        </w:rPr>
        <w:t>ым</w:t>
      </w:r>
      <w:r w:rsidRPr="00EB1D1D">
        <w:rPr>
          <w:b w:val="0"/>
          <w:spacing w:val="0"/>
          <w:szCs w:val="28"/>
        </w:rPr>
        <w:t>, А.А.</w:t>
      </w:r>
      <w:r w:rsidR="006312BA">
        <w:rPr>
          <w:b w:val="0"/>
          <w:spacing w:val="0"/>
          <w:szCs w:val="28"/>
        </w:rPr>
        <w:t> </w:t>
      </w:r>
      <w:r w:rsidRPr="00EB1D1D">
        <w:rPr>
          <w:b w:val="0"/>
          <w:spacing w:val="0"/>
          <w:szCs w:val="28"/>
        </w:rPr>
        <w:t>Ухтомски</w:t>
      </w:r>
      <w:r w:rsidR="00D66DB1" w:rsidRPr="00EB1D1D">
        <w:rPr>
          <w:b w:val="0"/>
          <w:spacing w:val="0"/>
          <w:szCs w:val="28"/>
        </w:rPr>
        <w:t>м</w:t>
      </w:r>
      <w:r w:rsidRPr="00EB1D1D">
        <w:rPr>
          <w:b w:val="0"/>
          <w:spacing w:val="0"/>
          <w:szCs w:val="28"/>
        </w:rPr>
        <w:t>, И.П.</w:t>
      </w:r>
      <w:r w:rsidR="006312BA">
        <w:rPr>
          <w:b w:val="0"/>
          <w:spacing w:val="0"/>
          <w:szCs w:val="28"/>
        </w:rPr>
        <w:t xml:space="preserve"> </w:t>
      </w:r>
      <w:r w:rsidRPr="00EB1D1D">
        <w:rPr>
          <w:b w:val="0"/>
          <w:spacing w:val="0"/>
          <w:szCs w:val="28"/>
        </w:rPr>
        <w:t>Павлов</w:t>
      </w:r>
      <w:r w:rsidR="00D66DB1" w:rsidRPr="00EB1D1D">
        <w:rPr>
          <w:b w:val="0"/>
          <w:spacing w:val="0"/>
          <w:szCs w:val="28"/>
        </w:rPr>
        <w:t>ым</w:t>
      </w:r>
      <w:r w:rsidRPr="00EB1D1D">
        <w:rPr>
          <w:b w:val="0"/>
          <w:spacing w:val="0"/>
          <w:szCs w:val="28"/>
        </w:rPr>
        <w:t>, Л.А.</w:t>
      </w:r>
      <w:r w:rsidR="006312BA">
        <w:rPr>
          <w:b w:val="0"/>
          <w:spacing w:val="0"/>
          <w:szCs w:val="28"/>
        </w:rPr>
        <w:t xml:space="preserve"> </w:t>
      </w:r>
      <w:r w:rsidRPr="00EB1D1D">
        <w:rPr>
          <w:b w:val="0"/>
          <w:spacing w:val="0"/>
          <w:szCs w:val="28"/>
        </w:rPr>
        <w:t>Орбели. В частности, Л.А.</w:t>
      </w:r>
      <w:r w:rsidR="006312BA">
        <w:rPr>
          <w:b w:val="0"/>
          <w:spacing w:val="0"/>
          <w:szCs w:val="28"/>
        </w:rPr>
        <w:t xml:space="preserve"> </w:t>
      </w:r>
      <w:r w:rsidRPr="00EB1D1D">
        <w:rPr>
          <w:b w:val="0"/>
          <w:spacing w:val="0"/>
          <w:szCs w:val="28"/>
        </w:rPr>
        <w:t xml:space="preserve">Орбели </w:t>
      </w:r>
      <w:r w:rsidR="00D66DB1" w:rsidRPr="00EB1D1D">
        <w:rPr>
          <w:b w:val="0"/>
          <w:spacing w:val="0"/>
          <w:szCs w:val="28"/>
        </w:rPr>
        <w:t>описал</w:t>
      </w:r>
      <w:r w:rsidRPr="00EB1D1D">
        <w:rPr>
          <w:b w:val="0"/>
          <w:spacing w:val="0"/>
          <w:szCs w:val="28"/>
        </w:rPr>
        <w:t xml:space="preserve"> «трофическо</w:t>
      </w:r>
      <w:r w:rsidR="00D66DB1" w:rsidRPr="00EB1D1D">
        <w:rPr>
          <w:b w:val="0"/>
          <w:spacing w:val="0"/>
          <w:szCs w:val="28"/>
        </w:rPr>
        <w:t>е</w:t>
      </w:r>
      <w:r w:rsidRPr="00EB1D1D">
        <w:rPr>
          <w:b w:val="0"/>
          <w:spacing w:val="0"/>
          <w:szCs w:val="28"/>
        </w:rPr>
        <w:t>» действи</w:t>
      </w:r>
      <w:r w:rsidR="00D66DB1" w:rsidRPr="00EB1D1D">
        <w:rPr>
          <w:b w:val="0"/>
          <w:spacing w:val="0"/>
          <w:szCs w:val="28"/>
        </w:rPr>
        <w:t>е</w:t>
      </w:r>
      <w:r w:rsidRPr="00EB1D1D">
        <w:rPr>
          <w:b w:val="0"/>
          <w:spacing w:val="0"/>
          <w:szCs w:val="28"/>
        </w:rPr>
        <w:t xml:space="preserve"> симпатических нервов, </w:t>
      </w:r>
      <w:r w:rsidR="00D66DB1" w:rsidRPr="00EB1D1D">
        <w:rPr>
          <w:b w:val="0"/>
          <w:spacing w:val="0"/>
          <w:szCs w:val="28"/>
        </w:rPr>
        <w:t xml:space="preserve">установив связь между </w:t>
      </w:r>
      <w:r w:rsidRPr="00EB1D1D">
        <w:rPr>
          <w:b w:val="0"/>
          <w:spacing w:val="0"/>
          <w:szCs w:val="28"/>
        </w:rPr>
        <w:t>нервной систем</w:t>
      </w:r>
      <w:r w:rsidR="00D66DB1" w:rsidRPr="00EB1D1D">
        <w:rPr>
          <w:b w:val="0"/>
          <w:spacing w:val="0"/>
          <w:szCs w:val="28"/>
        </w:rPr>
        <w:t>ой</w:t>
      </w:r>
      <w:r w:rsidRPr="00EB1D1D">
        <w:rPr>
          <w:b w:val="0"/>
          <w:spacing w:val="0"/>
          <w:szCs w:val="28"/>
        </w:rPr>
        <w:t xml:space="preserve"> обменны</w:t>
      </w:r>
      <w:r w:rsidR="00D66DB1" w:rsidRPr="00EB1D1D">
        <w:rPr>
          <w:b w:val="0"/>
          <w:spacing w:val="0"/>
          <w:szCs w:val="28"/>
        </w:rPr>
        <w:t>ми процессами</w:t>
      </w:r>
      <w:r w:rsidRPr="00EB1D1D">
        <w:rPr>
          <w:b w:val="0"/>
          <w:spacing w:val="0"/>
          <w:szCs w:val="28"/>
        </w:rPr>
        <w:t>. П.В.</w:t>
      </w:r>
      <w:r w:rsidR="006312BA">
        <w:rPr>
          <w:b w:val="0"/>
          <w:spacing w:val="0"/>
          <w:szCs w:val="28"/>
        </w:rPr>
        <w:t xml:space="preserve"> </w:t>
      </w:r>
      <w:r w:rsidRPr="00EB1D1D">
        <w:rPr>
          <w:b w:val="0"/>
          <w:spacing w:val="0"/>
          <w:szCs w:val="28"/>
        </w:rPr>
        <w:t>Симонов пишет о важной роли отрицательных эмоций в возникновении стресса.</w:t>
      </w:r>
    </w:p>
    <w:p w:rsidR="00833108" w:rsidRPr="00EB1D1D" w:rsidRDefault="00833108" w:rsidP="00912066">
      <w:pPr>
        <w:pStyle w:val="a9"/>
        <w:spacing w:before="0"/>
        <w:ind w:firstLine="709"/>
        <w:outlineLvl w:val="0"/>
        <w:rPr>
          <w:b w:val="0"/>
          <w:spacing w:val="0"/>
          <w:szCs w:val="28"/>
        </w:rPr>
      </w:pPr>
      <w:r w:rsidRPr="00EB1D1D">
        <w:rPr>
          <w:b w:val="0"/>
          <w:spacing w:val="0"/>
          <w:szCs w:val="28"/>
        </w:rPr>
        <w:t>Исследования И.П.</w:t>
      </w:r>
      <w:r w:rsidR="006312BA">
        <w:rPr>
          <w:b w:val="0"/>
          <w:spacing w:val="0"/>
          <w:szCs w:val="28"/>
        </w:rPr>
        <w:t xml:space="preserve"> </w:t>
      </w:r>
      <w:r w:rsidRPr="00EB1D1D">
        <w:rPr>
          <w:b w:val="0"/>
          <w:spacing w:val="0"/>
          <w:szCs w:val="28"/>
        </w:rPr>
        <w:t xml:space="preserve">Павлова, связанные с изучением рефлекторных процессов, значительно обогатили существовавшие в то время представления о стрессе, подтверждая постулаты о целостном и непрерывном характере приспособления организма к средовым воздействиям. Результаты, полученные Павловым при изучении закономерностей функционирования нервной системы в критических условиях, позволили сделать выводы о способности организма опережать экстремальные воздействия и приспосабливаться к ним. Павлов доказывает, что в возникновении выраженных физиологических изменений, вызванных стрессорами, значительную роль играют индивидуальные факторы, в частности, тип высшей нервной деятельности. Этот факт подтверждает предположение об особом значении нервной регуляции в возникновении и развитии стрессового ответа организма. </w:t>
      </w:r>
    </w:p>
    <w:p w:rsidR="0042182B" w:rsidRPr="00EB1D1D" w:rsidRDefault="00833108" w:rsidP="00912066">
      <w:pPr>
        <w:pStyle w:val="a9"/>
        <w:spacing w:before="0"/>
        <w:ind w:firstLine="709"/>
        <w:outlineLvl w:val="0"/>
        <w:rPr>
          <w:b w:val="0"/>
          <w:spacing w:val="0"/>
          <w:sz w:val="22"/>
        </w:rPr>
      </w:pPr>
      <w:r w:rsidRPr="00EB1D1D">
        <w:rPr>
          <w:b w:val="0"/>
          <w:spacing w:val="0"/>
          <w:szCs w:val="28"/>
        </w:rPr>
        <w:t xml:space="preserve">Результаты современных научных исследований проблематики стресса в значительной степени дополнили знания о природе и развитии стресса. Однако неоднозначность понимания механизмов развития стресса и неопределенность его каузального объяснения привели к тому, что на сегодняшний </w:t>
      </w:r>
      <w:r w:rsidR="00D66DB1" w:rsidRPr="00EB1D1D">
        <w:rPr>
          <w:b w:val="0"/>
          <w:spacing w:val="0"/>
          <w:szCs w:val="28"/>
        </w:rPr>
        <w:t>момент</w:t>
      </w:r>
      <w:r w:rsidRPr="00EB1D1D">
        <w:rPr>
          <w:b w:val="0"/>
          <w:spacing w:val="0"/>
          <w:szCs w:val="28"/>
        </w:rPr>
        <w:t xml:space="preserve"> существует целый ряд взаимодополняющих, взаиморазвивающих, а иногда противоречащих друг другу теорий и моделей стресса, по-разному описывающих его причины, виды, проявления, последствия. Их можно разделить на три подхода</w:t>
      </w:r>
      <w:r w:rsidR="006312BA">
        <w:rPr>
          <w:b w:val="0"/>
          <w:spacing w:val="0"/>
          <w:szCs w:val="28"/>
        </w:rPr>
        <w:t>:</w:t>
      </w:r>
    </w:p>
    <w:p w:rsidR="0042182B" w:rsidRPr="00EB1D1D" w:rsidRDefault="00833108" w:rsidP="00912066">
      <w:pPr>
        <w:pStyle w:val="a9"/>
        <w:spacing w:before="0"/>
        <w:ind w:firstLine="709"/>
        <w:outlineLvl w:val="0"/>
        <w:rPr>
          <w:spacing w:val="0"/>
          <w:szCs w:val="28"/>
        </w:rPr>
      </w:pPr>
      <w:r w:rsidRPr="00EB1D1D">
        <w:rPr>
          <w:b w:val="0"/>
          <w:spacing w:val="0"/>
          <w:szCs w:val="28"/>
        </w:rPr>
        <w:t xml:space="preserve">1. </w:t>
      </w:r>
      <w:r w:rsidR="00C261D1" w:rsidRPr="00EB1D1D">
        <w:rPr>
          <w:b w:val="0"/>
          <w:i/>
          <w:spacing w:val="0"/>
          <w:szCs w:val="28"/>
        </w:rPr>
        <w:t>Гомеостатический</w:t>
      </w:r>
      <w:r w:rsidRPr="00EB1D1D">
        <w:rPr>
          <w:b w:val="0"/>
          <w:i/>
          <w:spacing w:val="0"/>
          <w:szCs w:val="28"/>
        </w:rPr>
        <w:t xml:space="preserve"> подход</w:t>
      </w:r>
      <w:r w:rsidRPr="00EB1D1D">
        <w:rPr>
          <w:b w:val="0"/>
          <w:spacing w:val="0"/>
          <w:szCs w:val="28"/>
        </w:rPr>
        <w:t xml:space="preserve"> – совокупность </w:t>
      </w:r>
      <w:r w:rsidR="00CD3DDE" w:rsidRPr="00EB1D1D">
        <w:rPr>
          <w:b w:val="0"/>
          <w:spacing w:val="0"/>
          <w:szCs w:val="28"/>
        </w:rPr>
        <w:t>взглядов</w:t>
      </w:r>
      <w:r w:rsidRPr="00EB1D1D">
        <w:rPr>
          <w:b w:val="0"/>
          <w:spacing w:val="0"/>
          <w:szCs w:val="28"/>
        </w:rPr>
        <w:t xml:space="preserve"> на стресс как на ответную реакцию организма на внешнее негативное воздействие</w:t>
      </w:r>
      <w:r w:rsidR="00C261D1" w:rsidRPr="00EB1D1D">
        <w:rPr>
          <w:b w:val="0"/>
          <w:spacing w:val="0"/>
          <w:szCs w:val="28"/>
        </w:rPr>
        <w:t xml:space="preserve"> с целью сохранения постоянства внутренней среды – гомеостаза</w:t>
      </w:r>
      <w:r w:rsidRPr="00EB1D1D">
        <w:rPr>
          <w:b w:val="0"/>
          <w:spacing w:val="0"/>
          <w:szCs w:val="28"/>
        </w:rPr>
        <w:t>. Представители данного подход</w:t>
      </w:r>
      <w:r w:rsidR="00753CEA" w:rsidRPr="00EB1D1D">
        <w:rPr>
          <w:b w:val="0"/>
          <w:spacing w:val="0"/>
          <w:szCs w:val="28"/>
        </w:rPr>
        <w:t>а</w:t>
      </w:r>
      <w:r w:rsidRPr="00EB1D1D">
        <w:rPr>
          <w:b w:val="0"/>
          <w:spacing w:val="0"/>
          <w:szCs w:val="28"/>
        </w:rPr>
        <w:t xml:space="preserve"> под стрессом понимают состояние организма, возникающее при воздействии раздражителя и приводящее к напряжению различных адаптационных механизмов организма</w:t>
      </w:r>
      <w:r w:rsidR="00B30E04" w:rsidRPr="00EB1D1D">
        <w:rPr>
          <w:szCs w:val="28"/>
        </w:rPr>
        <w:t xml:space="preserve"> (</w:t>
      </w:r>
      <w:r w:rsidR="00B30E04" w:rsidRPr="00EB1D1D">
        <w:rPr>
          <w:b w:val="0"/>
          <w:spacing w:val="0"/>
          <w:szCs w:val="28"/>
        </w:rPr>
        <w:t>H.</w:t>
      </w:r>
      <w:r w:rsidR="006312BA">
        <w:rPr>
          <w:b w:val="0"/>
          <w:spacing w:val="0"/>
          <w:szCs w:val="28"/>
        </w:rPr>
        <w:t xml:space="preserve"> </w:t>
      </w:r>
      <w:r w:rsidR="00B30E04" w:rsidRPr="00EB1D1D">
        <w:rPr>
          <w:b w:val="0"/>
          <w:spacing w:val="0"/>
          <w:szCs w:val="28"/>
        </w:rPr>
        <w:t>Selye, A.</w:t>
      </w:r>
      <w:r w:rsidR="006312BA">
        <w:rPr>
          <w:b w:val="0"/>
          <w:spacing w:val="0"/>
          <w:szCs w:val="28"/>
        </w:rPr>
        <w:t xml:space="preserve"> </w:t>
      </w:r>
      <w:r w:rsidR="00B30E04" w:rsidRPr="00EB1D1D">
        <w:rPr>
          <w:b w:val="0"/>
          <w:spacing w:val="0"/>
          <w:szCs w:val="28"/>
        </w:rPr>
        <w:t>Kagan, L.</w:t>
      </w:r>
      <w:r w:rsidR="006312BA">
        <w:rPr>
          <w:b w:val="0"/>
          <w:spacing w:val="0"/>
          <w:szCs w:val="28"/>
        </w:rPr>
        <w:t xml:space="preserve"> </w:t>
      </w:r>
      <w:r w:rsidR="00B30E04" w:rsidRPr="00EB1D1D">
        <w:rPr>
          <w:b w:val="0"/>
          <w:spacing w:val="0"/>
          <w:szCs w:val="28"/>
        </w:rPr>
        <w:t xml:space="preserve">Levi, </w:t>
      </w:r>
      <w:r w:rsidR="00B30E04" w:rsidRPr="00EB1D1D">
        <w:rPr>
          <w:b w:val="0"/>
          <w:spacing w:val="0"/>
          <w:szCs w:val="28"/>
        </w:rPr>
        <w:lastRenderedPageBreak/>
        <w:t>П.Д.</w:t>
      </w:r>
      <w:r w:rsidR="006312BA">
        <w:rPr>
          <w:b w:val="0"/>
          <w:spacing w:val="0"/>
          <w:szCs w:val="28"/>
        </w:rPr>
        <w:t> </w:t>
      </w:r>
      <w:r w:rsidR="00B30E04" w:rsidRPr="00EB1D1D">
        <w:rPr>
          <w:b w:val="0"/>
          <w:spacing w:val="0"/>
          <w:szCs w:val="28"/>
        </w:rPr>
        <w:t>Горизонтов, Г.Н.</w:t>
      </w:r>
      <w:r w:rsidR="006312BA">
        <w:rPr>
          <w:b w:val="0"/>
          <w:spacing w:val="0"/>
          <w:szCs w:val="28"/>
        </w:rPr>
        <w:t> </w:t>
      </w:r>
      <w:r w:rsidR="00B30E04" w:rsidRPr="00EB1D1D">
        <w:rPr>
          <w:b w:val="0"/>
          <w:spacing w:val="0"/>
          <w:szCs w:val="28"/>
        </w:rPr>
        <w:t>Кассиль, В.В.</w:t>
      </w:r>
      <w:r w:rsidR="006312BA">
        <w:rPr>
          <w:b w:val="0"/>
          <w:spacing w:val="0"/>
          <w:szCs w:val="28"/>
        </w:rPr>
        <w:t xml:space="preserve"> </w:t>
      </w:r>
      <w:r w:rsidR="00B30E04" w:rsidRPr="00EB1D1D">
        <w:rPr>
          <w:b w:val="0"/>
          <w:spacing w:val="0"/>
          <w:szCs w:val="28"/>
        </w:rPr>
        <w:t>Суворова, М.</w:t>
      </w:r>
      <w:r w:rsidR="006312BA">
        <w:rPr>
          <w:b w:val="0"/>
          <w:spacing w:val="0"/>
          <w:szCs w:val="28"/>
        </w:rPr>
        <w:t xml:space="preserve"> </w:t>
      </w:r>
      <w:r w:rsidR="00B30E04" w:rsidRPr="00EB1D1D">
        <w:rPr>
          <w:b w:val="0"/>
          <w:spacing w:val="0"/>
          <w:szCs w:val="28"/>
        </w:rPr>
        <w:t>Vigas</w:t>
      </w:r>
      <w:r w:rsidR="009E7B06" w:rsidRPr="00EB1D1D">
        <w:rPr>
          <w:b w:val="0"/>
          <w:spacing w:val="0"/>
          <w:szCs w:val="28"/>
        </w:rPr>
        <w:t>, Б.</w:t>
      </w:r>
      <w:r w:rsidR="006312BA">
        <w:rPr>
          <w:b w:val="0"/>
          <w:spacing w:val="0"/>
          <w:szCs w:val="28"/>
        </w:rPr>
        <w:t xml:space="preserve"> </w:t>
      </w:r>
      <w:r w:rsidR="009E7B06" w:rsidRPr="00EB1D1D">
        <w:rPr>
          <w:b w:val="0"/>
          <w:spacing w:val="0"/>
          <w:szCs w:val="28"/>
        </w:rPr>
        <w:t>Голдстоун, А.Д.</w:t>
      </w:r>
      <w:r w:rsidR="006312BA">
        <w:rPr>
          <w:b w:val="0"/>
          <w:spacing w:val="0"/>
          <w:szCs w:val="28"/>
        </w:rPr>
        <w:t> </w:t>
      </w:r>
      <w:r w:rsidR="009E7B06" w:rsidRPr="00EB1D1D">
        <w:rPr>
          <w:b w:val="0"/>
          <w:spacing w:val="0"/>
          <w:szCs w:val="28"/>
        </w:rPr>
        <w:t>Сперанский, Д.Н.</w:t>
      </w:r>
      <w:r w:rsidR="006312BA">
        <w:rPr>
          <w:b w:val="0"/>
          <w:spacing w:val="0"/>
          <w:szCs w:val="28"/>
        </w:rPr>
        <w:t> </w:t>
      </w:r>
      <w:r w:rsidR="009E7B06" w:rsidRPr="00EB1D1D">
        <w:rPr>
          <w:b w:val="0"/>
          <w:spacing w:val="0"/>
          <w:szCs w:val="28"/>
        </w:rPr>
        <w:t>Насонов</w:t>
      </w:r>
      <w:r w:rsidR="00B30E04" w:rsidRPr="00EB1D1D">
        <w:rPr>
          <w:b w:val="0"/>
          <w:spacing w:val="0"/>
          <w:szCs w:val="28"/>
        </w:rPr>
        <w:t xml:space="preserve"> и др.). </w:t>
      </w:r>
      <w:r w:rsidRPr="00EB1D1D">
        <w:rPr>
          <w:spacing w:val="0"/>
          <w:szCs w:val="28"/>
        </w:rPr>
        <w:t xml:space="preserve"> </w:t>
      </w:r>
    </w:p>
    <w:p w:rsidR="00833108" w:rsidRPr="00EB1D1D" w:rsidRDefault="003D528D"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 </w:t>
      </w:r>
      <w:r w:rsidR="00833108" w:rsidRPr="00EB1D1D">
        <w:rPr>
          <w:rFonts w:ascii="Times New Roman" w:hAnsi="Times New Roman" w:cs="Times New Roman"/>
          <w:sz w:val="28"/>
          <w:szCs w:val="28"/>
        </w:rPr>
        <w:t xml:space="preserve">данному подходу можно отнести </w:t>
      </w:r>
      <w:r w:rsidRPr="00EB1D1D">
        <w:rPr>
          <w:rFonts w:ascii="Times New Roman" w:hAnsi="Times New Roman" w:cs="Times New Roman"/>
          <w:sz w:val="28"/>
          <w:szCs w:val="28"/>
        </w:rPr>
        <w:t>теори</w:t>
      </w:r>
      <w:r w:rsidR="00833108" w:rsidRPr="00EB1D1D">
        <w:rPr>
          <w:rFonts w:ascii="Times New Roman" w:hAnsi="Times New Roman" w:cs="Times New Roman"/>
          <w:sz w:val="28"/>
          <w:szCs w:val="28"/>
        </w:rPr>
        <w:t>ю</w:t>
      </w:r>
      <w:r w:rsidRPr="00EB1D1D">
        <w:rPr>
          <w:rFonts w:ascii="Times New Roman" w:hAnsi="Times New Roman" w:cs="Times New Roman"/>
          <w:sz w:val="28"/>
          <w:szCs w:val="28"/>
        </w:rPr>
        <w:t xml:space="preserve"> общего адаптационного синдрома </w:t>
      </w:r>
      <w:r w:rsidR="00B30E04" w:rsidRPr="00EB1D1D">
        <w:rPr>
          <w:rFonts w:ascii="Times New Roman" w:hAnsi="Times New Roman" w:cs="Times New Roman"/>
          <w:sz w:val="28"/>
          <w:szCs w:val="28"/>
        </w:rPr>
        <w:t>H.</w:t>
      </w:r>
      <w:r w:rsidR="006312BA">
        <w:rPr>
          <w:rFonts w:ascii="Times New Roman" w:hAnsi="Times New Roman" w:cs="Times New Roman"/>
          <w:sz w:val="28"/>
          <w:szCs w:val="28"/>
        </w:rPr>
        <w:t xml:space="preserve"> </w:t>
      </w:r>
      <w:r w:rsidR="00B30E04" w:rsidRPr="00EB1D1D">
        <w:rPr>
          <w:rFonts w:ascii="Times New Roman" w:hAnsi="Times New Roman" w:cs="Times New Roman"/>
          <w:sz w:val="28"/>
          <w:szCs w:val="28"/>
        </w:rPr>
        <w:t xml:space="preserve">Selye. </w:t>
      </w:r>
      <w:r w:rsidR="00833108" w:rsidRPr="00EB1D1D">
        <w:rPr>
          <w:rFonts w:ascii="Times New Roman" w:hAnsi="Times New Roman" w:cs="Times New Roman"/>
          <w:sz w:val="28"/>
          <w:szCs w:val="28"/>
        </w:rPr>
        <w:t>Автор рассматривал стресс с позиций физиологической реакции организма на различные средовые воздействия [</w:t>
      </w:r>
      <w:r w:rsidR="002145F4" w:rsidRPr="00EB1D1D">
        <w:rPr>
          <w:rFonts w:ascii="Times New Roman" w:hAnsi="Times New Roman" w:cs="Times New Roman"/>
          <w:sz w:val="28"/>
          <w:szCs w:val="28"/>
        </w:rPr>
        <w:t>9</w:t>
      </w:r>
      <w:r w:rsidR="00833108" w:rsidRPr="00EB1D1D">
        <w:rPr>
          <w:rFonts w:ascii="Times New Roman" w:hAnsi="Times New Roman" w:cs="Times New Roman"/>
          <w:sz w:val="28"/>
          <w:szCs w:val="28"/>
        </w:rPr>
        <w:t>]. Суть предложенной им теории стресса заключается в следующем:</w:t>
      </w:r>
    </w:p>
    <w:p w:rsidR="00833108"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33108" w:rsidRPr="00EB1D1D">
        <w:rPr>
          <w:rFonts w:ascii="Times New Roman" w:hAnsi="Times New Roman" w:cs="Times New Roman"/>
          <w:sz w:val="28"/>
          <w:szCs w:val="28"/>
        </w:rPr>
        <w:t xml:space="preserve"> каждый организм рождается с набором врожденных </w:t>
      </w:r>
      <w:r w:rsidR="00EE0A5A" w:rsidRPr="00EB1D1D">
        <w:rPr>
          <w:rFonts w:ascii="Times New Roman" w:hAnsi="Times New Roman" w:cs="Times New Roman"/>
          <w:sz w:val="28"/>
          <w:szCs w:val="28"/>
        </w:rPr>
        <w:t>инструментов</w:t>
      </w:r>
      <w:r w:rsidR="00833108" w:rsidRPr="00EB1D1D">
        <w:rPr>
          <w:rFonts w:ascii="Times New Roman" w:hAnsi="Times New Roman" w:cs="Times New Roman"/>
          <w:sz w:val="28"/>
          <w:szCs w:val="28"/>
        </w:rPr>
        <w:t xml:space="preserve"> поддержания состояния равновесия, баланса в работе его систем – гомеостазиса. Это одна из витальных потребностей любого организма – потребность в сохранении постоянства состава и параметров внутренней среды, обеспечивающего стабильное протекание физиологических процессов в условиях непрерывно меняющихся внешних условий;</w:t>
      </w:r>
    </w:p>
    <w:p w:rsidR="00833108"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33108" w:rsidRPr="00EB1D1D">
        <w:rPr>
          <w:rFonts w:ascii="Times New Roman" w:hAnsi="Times New Roman" w:cs="Times New Roman"/>
          <w:sz w:val="28"/>
          <w:szCs w:val="28"/>
        </w:rPr>
        <w:t xml:space="preserve"> стрессовый раздражитель любой природы, воздействующий на организм, нарушает состояние равновесия. В ответ на это возникает защитно-приспособительная реакция в виде неспецифического физиологического напряжения или возбуждения. Любое негативное внешнее воздействие сопровождается универсальной «триадой физиологических изменений» – сокращением объема тимуса, увеличением коры надпочечников и появлением структурных изменений в слизистой оболочке желудочно-кишечного тракта. Данная реакция, независимо от причины, вызвавшей ее, всегда сопровождается универсальными, стереотипными, общими для всех биохимическими изменениями;</w:t>
      </w:r>
    </w:p>
    <w:p w:rsidR="00833108"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33108" w:rsidRPr="00EB1D1D">
        <w:rPr>
          <w:rFonts w:ascii="Times New Roman" w:hAnsi="Times New Roman" w:cs="Times New Roman"/>
          <w:sz w:val="28"/>
          <w:szCs w:val="28"/>
        </w:rPr>
        <w:t xml:space="preserve"> в своем развитии стрессовая реакция проходит ряд стадий, продолжительность и выраженность которых зависит от длительности воздействия стрессора, его интенсивности, от степени сопротивляемости организма стрессору;</w:t>
      </w:r>
    </w:p>
    <w:p w:rsidR="00833108"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33108" w:rsidRPr="00EB1D1D">
        <w:rPr>
          <w:rFonts w:ascii="Times New Roman" w:hAnsi="Times New Roman" w:cs="Times New Roman"/>
          <w:sz w:val="28"/>
          <w:szCs w:val="28"/>
        </w:rPr>
        <w:t xml:space="preserve"> ресурсы адаптационных и стресс-преодолевающих возможностей ограничены, что в определенный момент приводит к их истощению и гибели организма.</w:t>
      </w:r>
    </w:p>
    <w:p w:rsidR="00833108" w:rsidRPr="00EB1D1D" w:rsidRDefault="00833108"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Автор раскрывает неоднозначную роль стресса, отмечая, что стресс может быть как полезным, тонизирующим, стимулирующим (эустресс), так и разрушающим, вредоносным, иммобилизующим (дистресс). Чаще под стрессом исследователи понимают реакции именно на неблагоприятные средовые факторы. Чтобы стресс принял характер эустресса, необходимо, чтобы у субъекта существовал опыт разрешения аналогичных ситуаций, социальная поддержка и одобрение, позитивный аффективный настрой и наличие личностных ресурсов, достаточных для борьбы со стрессом. При отсутствии же этих условий, а также при большой интенсивности и длительности стрессора стресс переходит в свою разрушительную форму – в дистресс.</w:t>
      </w:r>
    </w:p>
    <w:p w:rsidR="00833108" w:rsidRPr="00EB1D1D" w:rsidRDefault="00B30E04"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Авторы г</w:t>
      </w:r>
      <w:r w:rsidR="00833108" w:rsidRPr="00EB1D1D">
        <w:rPr>
          <w:rFonts w:ascii="Times New Roman" w:hAnsi="Times New Roman" w:cs="Times New Roman"/>
          <w:sz w:val="28"/>
          <w:szCs w:val="28"/>
        </w:rPr>
        <w:t>енетическ</w:t>
      </w:r>
      <w:r w:rsidRPr="00EB1D1D">
        <w:rPr>
          <w:rFonts w:ascii="Times New Roman" w:hAnsi="Times New Roman" w:cs="Times New Roman"/>
          <w:sz w:val="28"/>
          <w:szCs w:val="28"/>
        </w:rPr>
        <w:t xml:space="preserve">и-конституциональной </w:t>
      </w:r>
      <w:r w:rsidR="00833108" w:rsidRPr="00EB1D1D">
        <w:rPr>
          <w:rFonts w:ascii="Times New Roman" w:hAnsi="Times New Roman" w:cs="Times New Roman"/>
          <w:sz w:val="28"/>
          <w:szCs w:val="28"/>
        </w:rPr>
        <w:t>теори</w:t>
      </w:r>
      <w:r w:rsidRPr="00EB1D1D">
        <w:rPr>
          <w:rFonts w:ascii="Times New Roman" w:hAnsi="Times New Roman" w:cs="Times New Roman"/>
          <w:sz w:val="28"/>
          <w:szCs w:val="28"/>
        </w:rPr>
        <w:t>и J.L.</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Fuller</w:t>
      </w:r>
      <w:r w:rsidR="00753CEA" w:rsidRPr="00EB1D1D">
        <w:rPr>
          <w:rFonts w:ascii="Times New Roman" w:hAnsi="Times New Roman" w:cs="Times New Roman"/>
          <w:sz w:val="28"/>
          <w:szCs w:val="28"/>
        </w:rPr>
        <w:t xml:space="preserve"> и</w:t>
      </w:r>
      <w:r w:rsidRPr="00EB1D1D">
        <w:rPr>
          <w:rFonts w:ascii="Times New Roman" w:hAnsi="Times New Roman" w:cs="Times New Roman"/>
          <w:sz w:val="28"/>
          <w:szCs w:val="28"/>
        </w:rPr>
        <w:t xml:space="preserve"> W.R.</w:t>
      </w:r>
      <w:r w:rsidR="006312BA">
        <w:rPr>
          <w:rFonts w:ascii="Times New Roman" w:hAnsi="Times New Roman" w:cs="Times New Roman"/>
          <w:sz w:val="28"/>
          <w:szCs w:val="28"/>
        </w:rPr>
        <w:t> </w:t>
      </w:r>
      <w:r w:rsidRPr="00EB1D1D">
        <w:rPr>
          <w:rFonts w:ascii="Times New Roman" w:hAnsi="Times New Roman" w:cs="Times New Roman"/>
          <w:sz w:val="28"/>
          <w:szCs w:val="28"/>
        </w:rPr>
        <w:t xml:space="preserve">Thompson </w:t>
      </w:r>
      <w:r w:rsidR="00833108" w:rsidRPr="00EB1D1D">
        <w:rPr>
          <w:rFonts w:ascii="Times New Roman" w:hAnsi="Times New Roman" w:cs="Times New Roman"/>
          <w:sz w:val="28"/>
          <w:szCs w:val="28"/>
        </w:rPr>
        <w:t xml:space="preserve">утверждают, что способность организма противостоять стрессу и специфика данного противостояния зависят от генотипа и конституциональных особенностей, заданных генотипом. Генетические </w:t>
      </w:r>
      <w:r w:rsidR="00833108" w:rsidRPr="00EB1D1D">
        <w:rPr>
          <w:rFonts w:ascii="Times New Roman" w:hAnsi="Times New Roman" w:cs="Times New Roman"/>
          <w:sz w:val="28"/>
          <w:szCs w:val="28"/>
        </w:rPr>
        <w:lastRenderedPageBreak/>
        <w:t>факторы детерминируют индивидуальные различия в стрессовых ответах и их успешность</w:t>
      </w:r>
      <w:r w:rsidR="002145F4" w:rsidRPr="00EB1D1D">
        <w:rPr>
          <w:rFonts w:ascii="Times New Roman" w:hAnsi="Times New Roman" w:cs="Times New Roman"/>
          <w:sz w:val="28"/>
          <w:szCs w:val="28"/>
        </w:rPr>
        <w:t xml:space="preserve"> [10].</w:t>
      </w:r>
      <w:r w:rsidR="00833108" w:rsidRPr="00EB1D1D">
        <w:rPr>
          <w:rFonts w:ascii="Times New Roman" w:hAnsi="Times New Roman" w:cs="Times New Roman"/>
          <w:sz w:val="28"/>
          <w:szCs w:val="28"/>
        </w:rPr>
        <w:t xml:space="preserve"> </w:t>
      </w:r>
    </w:p>
    <w:p w:rsidR="00833108" w:rsidRPr="00EB1D1D" w:rsidRDefault="00833108"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Модель предрасположенности</w:t>
      </w:r>
      <w:r w:rsidR="00B30E04" w:rsidRPr="00EB1D1D">
        <w:rPr>
          <w:rFonts w:ascii="Times New Roman" w:hAnsi="Times New Roman" w:cs="Times New Roman"/>
          <w:sz w:val="28"/>
          <w:szCs w:val="28"/>
        </w:rPr>
        <w:t xml:space="preserve"> к стрессу (P.A.</w:t>
      </w:r>
      <w:r w:rsidR="006312BA">
        <w:rPr>
          <w:rFonts w:ascii="Times New Roman" w:hAnsi="Times New Roman" w:cs="Times New Roman"/>
          <w:sz w:val="28"/>
          <w:szCs w:val="28"/>
        </w:rPr>
        <w:t xml:space="preserve"> </w:t>
      </w:r>
      <w:r w:rsidR="00B30E04" w:rsidRPr="00EB1D1D">
        <w:rPr>
          <w:rFonts w:ascii="Times New Roman" w:hAnsi="Times New Roman" w:cs="Times New Roman"/>
          <w:sz w:val="28"/>
          <w:szCs w:val="28"/>
        </w:rPr>
        <w:t xml:space="preserve">Parsons) </w:t>
      </w:r>
      <w:r w:rsidRPr="00EB1D1D">
        <w:rPr>
          <w:rFonts w:ascii="Times New Roman" w:hAnsi="Times New Roman" w:cs="Times New Roman"/>
          <w:sz w:val="28"/>
          <w:szCs w:val="28"/>
        </w:rPr>
        <w:t>допускает наличие связи наследственных и средовых факторов в возникновении стресса. Существуют некие предрасполагающие генетические факторы, которые в сочетании с экстраординарными ситуационными воздействиями приводят к реакциям напряжения организма.</w:t>
      </w:r>
    </w:p>
    <w:p w:rsidR="00C24AA2" w:rsidRPr="00EB1D1D" w:rsidRDefault="009E7B0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2. </w:t>
      </w:r>
      <w:r w:rsidRPr="00EB1D1D">
        <w:rPr>
          <w:rFonts w:ascii="Times New Roman" w:hAnsi="Times New Roman" w:cs="Times New Roman"/>
          <w:i/>
          <w:sz w:val="28"/>
          <w:szCs w:val="28"/>
        </w:rPr>
        <w:t>Экологический подход</w:t>
      </w:r>
      <w:r w:rsidRPr="00EB1D1D">
        <w:rPr>
          <w:rFonts w:ascii="Times New Roman" w:hAnsi="Times New Roman" w:cs="Times New Roman"/>
          <w:sz w:val="28"/>
          <w:szCs w:val="28"/>
        </w:rPr>
        <w:t xml:space="preserve"> описывает и трактует стресс как характеристику внешней среды</w:t>
      </w:r>
      <w:r w:rsidR="00C24AA2" w:rsidRPr="00EB1D1D">
        <w:rPr>
          <w:rFonts w:ascii="Times New Roman" w:hAnsi="Times New Roman" w:cs="Times New Roman"/>
          <w:sz w:val="28"/>
          <w:szCs w:val="28"/>
        </w:rPr>
        <w:t xml:space="preserve">, негативно воздействующей на организм. В данном подходе стресс рассматривается как </w:t>
      </w:r>
      <w:r w:rsidR="00CD3DDE" w:rsidRPr="00EB1D1D">
        <w:rPr>
          <w:rFonts w:ascii="Times New Roman" w:hAnsi="Times New Roman" w:cs="Times New Roman"/>
          <w:sz w:val="28"/>
          <w:szCs w:val="28"/>
        </w:rPr>
        <w:t>совокупность</w:t>
      </w:r>
      <w:r w:rsidR="006312BA">
        <w:rPr>
          <w:rFonts w:ascii="Times New Roman" w:hAnsi="Times New Roman" w:cs="Times New Roman"/>
          <w:sz w:val="28"/>
          <w:szCs w:val="28"/>
        </w:rPr>
        <w:t xml:space="preserve"> внешних </w:t>
      </w:r>
      <w:r w:rsidR="00C24AA2" w:rsidRPr="00EB1D1D">
        <w:rPr>
          <w:rFonts w:ascii="Times New Roman" w:hAnsi="Times New Roman" w:cs="Times New Roman"/>
          <w:sz w:val="28"/>
          <w:szCs w:val="28"/>
        </w:rPr>
        <w:t>стресс-факторов различной природы (M.B.</w:t>
      </w:r>
      <w:r w:rsidR="006312BA">
        <w:rPr>
          <w:rFonts w:ascii="Times New Roman" w:hAnsi="Times New Roman" w:cs="Times New Roman"/>
          <w:sz w:val="28"/>
          <w:szCs w:val="28"/>
        </w:rPr>
        <w:t xml:space="preserve"> </w:t>
      </w:r>
      <w:r w:rsidR="00C24AA2" w:rsidRPr="00EB1D1D">
        <w:rPr>
          <w:rFonts w:ascii="Times New Roman" w:hAnsi="Times New Roman" w:cs="Times New Roman"/>
          <w:sz w:val="28"/>
          <w:szCs w:val="28"/>
        </w:rPr>
        <w:t>Arnold, R.R.</w:t>
      </w:r>
      <w:r w:rsidR="006312BA">
        <w:rPr>
          <w:rFonts w:ascii="Times New Roman" w:hAnsi="Times New Roman" w:cs="Times New Roman"/>
          <w:sz w:val="28"/>
          <w:szCs w:val="28"/>
        </w:rPr>
        <w:t xml:space="preserve"> </w:t>
      </w:r>
      <w:r w:rsidR="00C24AA2" w:rsidRPr="00EB1D1D">
        <w:rPr>
          <w:rFonts w:ascii="Times New Roman" w:hAnsi="Times New Roman" w:cs="Times New Roman"/>
          <w:sz w:val="28"/>
          <w:szCs w:val="28"/>
        </w:rPr>
        <w:t>Grinker, J.P.</w:t>
      </w:r>
      <w:r w:rsidR="006312BA">
        <w:rPr>
          <w:rFonts w:ascii="Times New Roman" w:hAnsi="Times New Roman" w:cs="Times New Roman"/>
          <w:sz w:val="28"/>
          <w:szCs w:val="28"/>
        </w:rPr>
        <w:t xml:space="preserve"> </w:t>
      </w:r>
      <w:r w:rsidR="00C24AA2" w:rsidRPr="00EB1D1D">
        <w:rPr>
          <w:rFonts w:ascii="Times New Roman" w:hAnsi="Times New Roman" w:cs="Times New Roman"/>
          <w:sz w:val="28"/>
          <w:szCs w:val="28"/>
        </w:rPr>
        <w:t>Spiegel, J.</w:t>
      </w:r>
      <w:r w:rsidR="006312BA">
        <w:rPr>
          <w:rFonts w:ascii="Times New Roman" w:hAnsi="Times New Roman" w:cs="Times New Roman"/>
          <w:sz w:val="28"/>
          <w:szCs w:val="28"/>
        </w:rPr>
        <w:t xml:space="preserve"> </w:t>
      </w:r>
      <w:r w:rsidR="00C24AA2" w:rsidRPr="00EB1D1D">
        <w:rPr>
          <w:rFonts w:ascii="Times New Roman" w:hAnsi="Times New Roman" w:cs="Times New Roman"/>
          <w:sz w:val="28"/>
          <w:szCs w:val="28"/>
        </w:rPr>
        <w:t>Weitz, M.</w:t>
      </w:r>
      <w:r w:rsidR="006312BA">
        <w:rPr>
          <w:rFonts w:ascii="Times New Roman" w:hAnsi="Times New Roman" w:cs="Times New Roman"/>
          <w:sz w:val="28"/>
          <w:szCs w:val="28"/>
        </w:rPr>
        <w:t xml:space="preserve"> </w:t>
      </w:r>
      <w:r w:rsidR="00C24AA2" w:rsidRPr="00EB1D1D">
        <w:rPr>
          <w:rFonts w:ascii="Times New Roman" w:hAnsi="Times New Roman" w:cs="Times New Roman"/>
          <w:sz w:val="28"/>
          <w:szCs w:val="28"/>
        </w:rPr>
        <w:t>Frankenheuser, Д.Н.</w:t>
      </w:r>
      <w:r w:rsidR="006312BA">
        <w:rPr>
          <w:rFonts w:ascii="Times New Roman" w:hAnsi="Times New Roman" w:cs="Times New Roman"/>
          <w:sz w:val="28"/>
          <w:szCs w:val="28"/>
        </w:rPr>
        <w:t> </w:t>
      </w:r>
      <w:r w:rsidR="00C24AA2" w:rsidRPr="00EB1D1D">
        <w:rPr>
          <w:rFonts w:ascii="Times New Roman" w:hAnsi="Times New Roman" w:cs="Times New Roman"/>
          <w:sz w:val="28"/>
          <w:szCs w:val="28"/>
        </w:rPr>
        <w:t>Насонов, Ю.А.</w:t>
      </w:r>
      <w:r w:rsidR="006312BA">
        <w:rPr>
          <w:rFonts w:ascii="Times New Roman" w:hAnsi="Times New Roman" w:cs="Times New Roman"/>
          <w:sz w:val="28"/>
          <w:szCs w:val="28"/>
        </w:rPr>
        <w:t xml:space="preserve"> </w:t>
      </w:r>
      <w:r w:rsidR="00C24AA2" w:rsidRPr="00EB1D1D">
        <w:rPr>
          <w:rFonts w:ascii="Times New Roman" w:hAnsi="Times New Roman" w:cs="Times New Roman"/>
          <w:sz w:val="28"/>
          <w:szCs w:val="28"/>
        </w:rPr>
        <w:t>Александровский и т.д.).</w:t>
      </w:r>
    </w:p>
    <w:p w:rsidR="00B02D39" w:rsidRPr="00EB1D1D" w:rsidRDefault="00C24AA2"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 данному подходу относятся</w:t>
      </w:r>
      <w:r w:rsidR="00753CEA" w:rsidRPr="00EB1D1D">
        <w:rPr>
          <w:rFonts w:ascii="Times New Roman" w:hAnsi="Times New Roman" w:cs="Times New Roman"/>
          <w:sz w:val="28"/>
          <w:szCs w:val="28"/>
        </w:rPr>
        <w:t xml:space="preserve">, в частности, </w:t>
      </w:r>
      <w:r w:rsidRPr="00EB1D1D">
        <w:rPr>
          <w:rFonts w:ascii="Times New Roman" w:hAnsi="Times New Roman" w:cs="Times New Roman"/>
          <w:sz w:val="28"/>
          <w:szCs w:val="28"/>
        </w:rPr>
        <w:t>с</w:t>
      </w:r>
      <w:r w:rsidR="00B02D39" w:rsidRPr="00EB1D1D">
        <w:rPr>
          <w:rFonts w:ascii="Times New Roman" w:hAnsi="Times New Roman" w:cs="Times New Roman"/>
          <w:sz w:val="28"/>
          <w:szCs w:val="28"/>
        </w:rPr>
        <w:t>оциальные теории стресса</w:t>
      </w:r>
      <w:r w:rsidRPr="00EB1D1D">
        <w:rPr>
          <w:rFonts w:ascii="Times New Roman" w:hAnsi="Times New Roman" w:cs="Times New Roman"/>
          <w:sz w:val="28"/>
          <w:szCs w:val="28"/>
        </w:rPr>
        <w:t xml:space="preserve">, которые </w:t>
      </w:r>
      <w:r w:rsidR="00B02D39" w:rsidRPr="00EB1D1D">
        <w:rPr>
          <w:rFonts w:ascii="Times New Roman" w:hAnsi="Times New Roman" w:cs="Times New Roman"/>
          <w:sz w:val="28"/>
          <w:szCs w:val="28"/>
        </w:rPr>
        <w:t xml:space="preserve">представлены двумя моделями: </w:t>
      </w:r>
    </w:p>
    <w:p w:rsidR="00B02D39"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02D39" w:rsidRPr="00EB1D1D">
        <w:rPr>
          <w:rFonts w:ascii="Times New Roman" w:hAnsi="Times New Roman" w:cs="Times New Roman"/>
          <w:sz w:val="28"/>
          <w:szCs w:val="28"/>
        </w:rPr>
        <w:t xml:space="preserve"> модель, предложенная Н.G.</w:t>
      </w:r>
      <w:r>
        <w:rPr>
          <w:rFonts w:ascii="Times New Roman" w:hAnsi="Times New Roman" w:cs="Times New Roman"/>
          <w:sz w:val="28"/>
          <w:szCs w:val="28"/>
        </w:rPr>
        <w:t xml:space="preserve"> </w:t>
      </w:r>
      <w:r w:rsidR="00B02D39" w:rsidRPr="00EB1D1D">
        <w:rPr>
          <w:rFonts w:ascii="Times New Roman" w:hAnsi="Times New Roman" w:cs="Times New Roman"/>
          <w:sz w:val="28"/>
          <w:szCs w:val="28"/>
        </w:rPr>
        <w:t>Wolff, который утверждает, что стрессовые реакции организма связаны с социально-психологическими причинами. Глубина этих реакций зависит от особенностей мотивационной сферы, ценностно-смысловой сферы субъекта, его отношения к ситуации, восприятия ситуации как определенной или неопределенной</w:t>
      </w:r>
      <w:r>
        <w:rPr>
          <w:rFonts w:ascii="Times New Roman" w:hAnsi="Times New Roman" w:cs="Times New Roman"/>
          <w:sz w:val="28"/>
          <w:szCs w:val="28"/>
        </w:rPr>
        <w:t>;</w:t>
      </w:r>
    </w:p>
    <w:p w:rsidR="00B02D39"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02D39" w:rsidRPr="00EB1D1D">
        <w:rPr>
          <w:rFonts w:ascii="Times New Roman" w:hAnsi="Times New Roman" w:cs="Times New Roman"/>
          <w:sz w:val="28"/>
          <w:szCs w:val="28"/>
        </w:rPr>
        <w:t xml:space="preserve"> модель B.P.</w:t>
      </w:r>
      <w:r>
        <w:rPr>
          <w:rFonts w:ascii="Times New Roman" w:hAnsi="Times New Roman" w:cs="Times New Roman"/>
          <w:sz w:val="28"/>
          <w:szCs w:val="28"/>
        </w:rPr>
        <w:t xml:space="preserve"> </w:t>
      </w:r>
      <w:r w:rsidR="00B02D39" w:rsidRPr="00EB1D1D">
        <w:rPr>
          <w:rFonts w:ascii="Times New Roman" w:hAnsi="Times New Roman" w:cs="Times New Roman"/>
          <w:sz w:val="28"/>
          <w:szCs w:val="28"/>
        </w:rPr>
        <w:t>Dohrenwend. Он также понимает под стресс-факторами, прежде всего, воздействия социальной природы: экономические, семейные, этнические и др. Объективные социальные факторы могут приводить к адаптивным и неадаптивным субъективным реакциям, угрожающим физическому и психологическому благополучию человека.</w:t>
      </w:r>
    </w:p>
    <w:p w:rsidR="00B02D39" w:rsidRPr="00EB1D1D" w:rsidRDefault="00B02D39"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свете теории </w:t>
      </w:r>
      <w:r w:rsidR="00CD3DDE" w:rsidRPr="00EB1D1D">
        <w:rPr>
          <w:rFonts w:ascii="Times New Roman" w:hAnsi="Times New Roman" w:cs="Times New Roman"/>
          <w:sz w:val="28"/>
          <w:szCs w:val="28"/>
        </w:rPr>
        <w:t>конфликтов</w:t>
      </w:r>
      <w:r w:rsidR="00C24AA2"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стресс всегда сопровождает групповые процессы, когда возникает необходимость подчинения индивида социальным требованиям и нормам, как на уровне локальной группы, так и на уровне общества в целом, что рождает конфликт в сообществе. Превенция стресса в таком случае должна базироваться на предоставлении каждому члену группы возможности свободно развиваться и самостоятельно формировать собственные независимые жизненные позиции и установки. Кроме того, причинами стресса могут выступать характер социальных отношений, </w:t>
      </w:r>
      <w:r w:rsidR="003E1F09" w:rsidRPr="00EB1D1D">
        <w:rPr>
          <w:rFonts w:ascii="Times New Roman" w:hAnsi="Times New Roman" w:cs="Times New Roman"/>
          <w:sz w:val="28"/>
          <w:szCs w:val="28"/>
        </w:rPr>
        <w:t>не</w:t>
      </w:r>
      <w:r w:rsidRPr="00EB1D1D">
        <w:rPr>
          <w:rFonts w:ascii="Times New Roman" w:hAnsi="Times New Roman" w:cs="Times New Roman"/>
          <w:sz w:val="28"/>
          <w:szCs w:val="28"/>
        </w:rPr>
        <w:t>справедливость распределения ресурсов и благ, политическое неравенство и т.д. [1</w:t>
      </w:r>
      <w:r w:rsidR="002145F4" w:rsidRPr="00EB1D1D">
        <w:rPr>
          <w:rFonts w:ascii="Times New Roman" w:hAnsi="Times New Roman" w:cs="Times New Roman"/>
          <w:sz w:val="28"/>
          <w:szCs w:val="28"/>
        </w:rPr>
        <w:t>0</w:t>
      </w:r>
      <w:r w:rsidRPr="00EB1D1D">
        <w:rPr>
          <w:rFonts w:ascii="Times New Roman" w:hAnsi="Times New Roman" w:cs="Times New Roman"/>
          <w:sz w:val="28"/>
          <w:szCs w:val="28"/>
        </w:rPr>
        <w:t>, с. 27].</w:t>
      </w:r>
    </w:p>
    <w:p w:rsidR="0029305B" w:rsidRPr="00EB1D1D" w:rsidRDefault="00C24AA2"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3. </w:t>
      </w:r>
      <w:r w:rsidRPr="00EB1D1D">
        <w:rPr>
          <w:rFonts w:ascii="Times New Roman" w:hAnsi="Times New Roman" w:cs="Times New Roman"/>
          <w:i/>
          <w:sz w:val="28"/>
          <w:szCs w:val="28"/>
        </w:rPr>
        <w:t>Транзактный подход</w:t>
      </w:r>
      <w:r w:rsidRPr="00EB1D1D">
        <w:rPr>
          <w:rFonts w:ascii="Times New Roman" w:hAnsi="Times New Roman" w:cs="Times New Roman"/>
          <w:sz w:val="28"/>
          <w:szCs w:val="28"/>
        </w:rPr>
        <w:t xml:space="preserve"> – </w:t>
      </w:r>
      <w:r w:rsidR="0029305B" w:rsidRPr="00EB1D1D">
        <w:rPr>
          <w:rFonts w:ascii="Times New Roman" w:hAnsi="Times New Roman" w:cs="Times New Roman"/>
          <w:sz w:val="28"/>
          <w:szCs w:val="28"/>
        </w:rPr>
        <w:t xml:space="preserve">описывает стресс как </w:t>
      </w:r>
      <w:r w:rsidR="00EB7849" w:rsidRPr="00EB1D1D">
        <w:rPr>
          <w:rFonts w:ascii="Times New Roman" w:hAnsi="Times New Roman" w:cs="Times New Roman"/>
          <w:sz w:val="28"/>
          <w:szCs w:val="28"/>
        </w:rPr>
        <w:t xml:space="preserve">часть сложной системы </w:t>
      </w:r>
      <w:r w:rsidR="0029305B" w:rsidRPr="00EB1D1D">
        <w:rPr>
          <w:rFonts w:ascii="Times New Roman" w:hAnsi="Times New Roman" w:cs="Times New Roman"/>
          <w:sz w:val="28"/>
          <w:szCs w:val="28"/>
        </w:rPr>
        <w:t xml:space="preserve"> взаимодействия человека и среды. </w:t>
      </w:r>
      <w:r w:rsidR="00753CEA" w:rsidRPr="00EB1D1D">
        <w:rPr>
          <w:rFonts w:ascii="Times New Roman" w:hAnsi="Times New Roman" w:cs="Times New Roman"/>
          <w:sz w:val="28"/>
          <w:szCs w:val="28"/>
        </w:rPr>
        <w:t>Сторонники</w:t>
      </w:r>
      <w:r w:rsidR="0029305B" w:rsidRPr="00EB1D1D">
        <w:rPr>
          <w:rFonts w:ascii="Times New Roman" w:hAnsi="Times New Roman" w:cs="Times New Roman"/>
          <w:sz w:val="28"/>
          <w:szCs w:val="28"/>
        </w:rPr>
        <w:t xml:space="preserve"> данного </w:t>
      </w:r>
      <w:r w:rsidR="00753CEA" w:rsidRPr="00EB1D1D">
        <w:rPr>
          <w:rFonts w:ascii="Times New Roman" w:hAnsi="Times New Roman" w:cs="Times New Roman"/>
          <w:sz w:val="28"/>
          <w:szCs w:val="28"/>
        </w:rPr>
        <w:t xml:space="preserve">подхода </w:t>
      </w:r>
      <w:r w:rsidR="0029305B" w:rsidRPr="00EB1D1D">
        <w:rPr>
          <w:rFonts w:ascii="Times New Roman" w:hAnsi="Times New Roman" w:cs="Times New Roman"/>
          <w:sz w:val="28"/>
          <w:szCs w:val="28"/>
        </w:rPr>
        <w:t>полагают, что с</w:t>
      </w:r>
      <w:r w:rsidR="00C43792" w:rsidRPr="00EB1D1D">
        <w:rPr>
          <w:rFonts w:ascii="Times New Roman" w:hAnsi="Times New Roman" w:cs="Times New Roman"/>
          <w:sz w:val="28"/>
          <w:szCs w:val="28"/>
        </w:rPr>
        <w:t>т</w:t>
      </w:r>
      <w:r w:rsidR="0029305B" w:rsidRPr="00EB1D1D">
        <w:rPr>
          <w:rFonts w:ascii="Times New Roman" w:hAnsi="Times New Roman" w:cs="Times New Roman"/>
          <w:sz w:val="28"/>
          <w:szCs w:val="28"/>
        </w:rPr>
        <w:t xml:space="preserve">ресс возникает в </w:t>
      </w:r>
      <w:r w:rsidR="00EB7849" w:rsidRPr="00EB1D1D">
        <w:rPr>
          <w:rFonts w:ascii="Times New Roman" w:hAnsi="Times New Roman" w:cs="Times New Roman"/>
          <w:sz w:val="28"/>
          <w:szCs w:val="28"/>
        </w:rPr>
        <w:t xml:space="preserve">результате </w:t>
      </w:r>
      <w:r w:rsidR="0029305B" w:rsidRPr="00EB1D1D">
        <w:rPr>
          <w:rFonts w:ascii="Times New Roman" w:hAnsi="Times New Roman" w:cs="Times New Roman"/>
          <w:sz w:val="28"/>
          <w:szCs w:val="28"/>
        </w:rPr>
        <w:t>несоответствия возможностей человека требованиям внешней среды</w:t>
      </w:r>
      <w:r w:rsidR="00EB7849" w:rsidRPr="00EB1D1D">
        <w:rPr>
          <w:rFonts w:ascii="Times New Roman" w:hAnsi="Times New Roman" w:cs="Times New Roman"/>
          <w:sz w:val="28"/>
          <w:szCs w:val="28"/>
        </w:rPr>
        <w:t xml:space="preserve"> (T.</w:t>
      </w:r>
      <w:r w:rsidR="006312BA">
        <w:rPr>
          <w:rFonts w:ascii="Times New Roman" w:hAnsi="Times New Roman" w:cs="Times New Roman"/>
          <w:sz w:val="28"/>
          <w:szCs w:val="28"/>
        </w:rPr>
        <w:t xml:space="preserve"> </w:t>
      </w:r>
      <w:r w:rsidR="00EB7849" w:rsidRPr="00EB1D1D">
        <w:rPr>
          <w:rFonts w:ascii="Times New Roman" w:hAnsi="Times New Roman" w:cs="Times New Roman"/>
          <w:sz w:val="28"/>
          <w:szCs w:val="28"/>
        </w:rPr>
        <w:t>Cox, C.J.</w:t>
      </w:r>
      <w:r w:rsidR="006312BA">
        <w:rPr>
          <w:rFonts w:ascii="Times New Roman" w:hAnsi="Times New Roman" w:cs="Times New Roman"/>
          <w:sz w:val="28"/>
          <w:szCs w:val="28"/>
        </w:rPr>
        <w:t xml:space="preserve"> </w:t>
      </w:r>
      <w:r w:rsidR="00EB7849" w:rsidRPr="00EB1D1D">
        <w:rPr>
          <w:rFonts w:ascii="Times New Roman" w:hAnsi="Times New Roman" w:cs="Times New Roman"/>
          <w:sz w:val="28"/>
          <w:szCs w:val="28"/>
        </w:rPr>
        <w:t xml:space="preserve">Mackay, </w:t>
      </w:r>
      <w:r w:rsidR="00EB7849" w:rsidRPr="00EB1D1D">
        <w:rPr>
          <w:rFonts w:ascii="Times New Roman" w:hAnsi="Times New Roman" w:cs="Times New Roman"/>
          <w:sz w:val="28"/>
          <w:szCs w:val="28"/>
          <w:lang w:val="en-US"/>
        </w:rPr>
        <w:t>Z</w:t>
      </w:r>
      <w:r w:rsidR="00EB7849"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00EB7849" w:rsidRPr="00EB1D1D">
        <w:rPr>
          <w:rFonts w:ascii="Times New Roman" w:hAnsi="Times New Roman" w:cs="Times New Roman"/>
          <w:sz w:val="28"/>
          <w:szCs w:val="28"/>
        </w:rPr>
        <w:t xml:space="preserve">Freud, </w:t>
      </w:r>
      <w:r w:rsidR="00EB7849" w:rsidRPr="00EB1D1D">
        <w:rPr>
          <w:rFonts w:ascii="Times New Roman" w:hAnsi="Times New Roman" w:cs="Times New Roman"/>
          <w:sz w:val="28"/>
          <w:szCs w:val="28"/>
          <w:lang w:val="en-US"/>
        </w:rPr>
        <w:t>R</w:t>
      </w:r>
      <w:r w:rsidR="00EB7849"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00EB7849" w:rsidRPr="00EB1D1D">
        <w:rPr>
          <w:rFonts w:ascii="Times New Roman" w:hAnsi="Times New Roman" w:cs="Times New Roman"/>
          <w:sz w:val="28"/>
          <w:szCs w:val="28"/>
          <w:lang w:val="en-US"/>
        </w:rPr>
        <w:t>Lazarus</w:t>
      </w:r>
      <w:r w:rsidR="00B45686" w:rsidRPr="00EB1D1D">
        <w:rPr>
          <w:rFonts w:ascii="Times New Roman" w:hAnsi="Times New Roman" w:cs="Times New Roman"/>
          <w:sz w:val="28"/>
          <w:szCs w:val="28"/>
        </w:rPr>
        <w:t>, А.</w:t>
      </w:r>
      <w:r w:rsidR="006312BA">
        <w:rPr>
          <w:rFonts w:ascii="Times New Roman" w:hAnsi="Times New Roman" w:cs="Times New Roman"/>
          <w:sz w:val="28"/>
          <w:szCs w:val="28"/>
        </w:rPr>
        <w:t> </w:t>
      </w:r>
      <w:r w:rsidR="00B45686" w:rsidRPr="00EB1D1D">
        <w:rPr>
          <w:rFonts w:ascii="Times New Roman" w:hAnsi="Times New Roman" w:cs="Times New Roman"/>
          <w:sz w:val="28"/>
          <w:szCs w:val="28"/>
        </w:rPr>
        <w:t>de</w:t>
      </w:r>
      <w:r w:rsidR="006312BA">
        <w:rPr>
          <w:rFonts w:ascii="Times New Roman" w:hAnsi="Times New Roman" w:cs="Times New Roman"/>
          <w:sz w:val="28"/>
          <w:szCs w:val="28"/>
        </w:rPr>
        <w:t> </w:t>
      </w:r>
      <w:r w:rsidR="00B45686" w:rsidRPr="00EB1D1D">
        <w:rPr>
          <w:rFonts w:ascii="Times New Roman" w:hAnsi="Times New Roman" w:cs="Times New Roman"/>
          <w:sz w:val="28"/>
          <w:szCs w:val="28"/>
        </w:rPr>
        <w:t>Longis</w:t>
      </w:r>
      <w:r w:rsidR="00EB7849" w:rsidRPr="00EB1D1D">
        <w:rPr>
          <w:rFonts w:ascii="Times New Roman" w:hAnsi="Times New Roman" w:cs="Times New Roman"/>
          <w:sz w:val="28"/>
          <w:szCs w:val="28"/>
        </w:rPr>
        <w:t xml:space="preserve"> и др.)</w:t>
      </w:r>
      <w:r w:rsidR="0029305B" w:rsidRPr="00EB1D1D">
        <w:rPr>
          <w:rFonts w:ascii="Times New Roman" w:hAnsi="Times New Roman" w:cs="Times New Roman"/>
          <w:sz w:val="28"/>
          <w:szCs w:val="28"/>
        </w:rPr>
        <w:t>.</w:t>
      </w:r>
    </w:p>
    <w:p w:rsidR="00B02D39" w:rsidRPr="00EB1D1D" w:rsidRDefault="00EB7849"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 примеру, м</w:t>
      </w:r>
      <w:r w:rsidR="00B02D39" w:rsidRPr="00EB1D1D">
        <w:rPr>
          <w:rFonts w:ascii="Times New Roman" w:hAnsi="Times New Roman" w:cs="Times New Roman"/>
          <w:sz w:val="28"/>
          <w:szCs w:val="28"/>
        </w:rPr>
        <w:t xml:space="preserve">одель, основанная на </w:t>
      </w:r>
      <w:r w:rsidR="009E7B7B" w:rsidRPr="00EB1D1D">
        <w:rPr>
          <w:rFonts w:ascii="Times New Roman" w:hAnsi="Times New Roman" w:cs="Times New Roman"/>
          <w:sz w:val="28"/>
          <w:szCs w:val="28"/>
        </w:rPr>
        <w:t xml:space="preserve">психодинамической </w:t>
      </w:r>
      <w:r w:rsidR="00B02D39" w:rsidRPr="00EB1D1D">
        <w:rPr>
          <w:rFonts w:ascii="Times New Roman" w:hAnsi="Times New Roman" w:cs="Times New Roman"/>
          <w:sz w:val="28"/>
          <w:szCs w:val="28"/>
        </w:rPr>
        <w:t>теории личности (</w:t>
      </w:r>
      <w:r w:rsidR="00B02D39" w:rsidRPr="00EB1D1D">
        <w:rPr>
          <w:rFonts w:ascii="Times New Roman" w:hAnsi="Times New Roman" w:cs="Times New Roman"/>
          <w:sz w:val="28"/>
          <w:szCs w:val="28"/>
          <w:lang w:val="en-US"/>
        </w:rPr>
        <w:t>Z</w:t>
      </w:r>
      <w:r w:rsidR="00B02D39" w:rsidRPr="00EB1D1D">
        <w:rPr>
          <w:rFonts w:ascii="Times New Roman" w:hAnsi="Times New Roman" w:cs="Times New Roman"/>
          <w:sz w:val="28"/>
          <w:szCs w:val="28"/>
        </w:rPr>
        <w:t>.</w:t>
      </w:r>
      <w:r w:rsidR="006312BA">
        <w:rPr>
          <w:rFonts w:ascii="Times New Roman" w:hAnsi="Times New Roman" w:cs="Times New Roman"/>
          <w:sz w:val="28"/>
          <w:szCs w:val="28"/>
        </w:rPr>
        <w:t> </w:t>
      </w:r>
      <w:r w:rsidR="00B02D39" w:rsidRPr="00EB1D1D">
        <w:rPr>
          <w:rFonts w:ascii="Times New Roman" w:hAnsi="Times New Roman" w:cs="Times New Roman"/>
          <w:sz w:val="28"/>
          <w:szCs w:val="28"/>
        </w:rPr>
        <w:t xml:space="preserve">Freud), предполагает, что причиной стресса является тревога. </w:t>
      </w:r>
      <w:r w:rsidR="00B45686" w:rsidRPr="00EB1D1D">
        <w:rPr>
          <w:rFonts w:ascii="Times New Roman" w:hAnsi="Times New Roman" w:cs="Times New Roman"/>
          <w:sz w:val="28"/>
          <w:szCs w:val="28"/>
        </w:rPr>
        <w:t xml:space="preserve">Автор </w:t>
      </w:r>
      <w:r w:rsidR="00B02D39" w:rsidRPr="00EB1D1D">
        <w:rPr>
          <w:rFonts w:ascii="Times New Roman" w:hAnsi="Times New Roman" w:cs="Times New Roman"/>
          <w:sz w:val="28"/>
          <w:szCs w:val="28"/>
        </w:rPr>
        <w:t>описывает два вида тревоги:</w:t>
      </w:r>
      <w:r w:rsidR="00753CEA" w:rsidRPr="00EB1D1D">
        <w:rPr>
          <w:rFonts w:ascii="Times New Roman" w:hAnsi="Times New Roman" w:cs="Times New Roman"/>
          <w:sz w:val="28"/>
          <w:szCs w:val="28"/>
        </w:rPr>
        <w:t xml:space="preserve"> </w:t>
      </w:r>
      <w:r w:rsidR="00B02D39" w:rsidRPr="00EB1D1D">
        <w:rPr>
          <w:rFonts w:ascii="Times New Roman" w:hAnsi="Times New Roman" w:cs="Times New Roman"/>
          <w:sz w:val="28"/>
          <w:szCs w:val="28"/>
        </w:rPr>
        <w:t>сигнализирующая тревога</w:t>
      </w:r>
      <w:r w:rsidR="00753CEA" w:rsidRPr="00EB1D1D">
        <w:rPr>
          <w:rFonts w:ascii="Times New Roman" w:hAnsi="Times New Roman" w:cs="Times New Roman"/>
          <w:sz w:val="28"/>
          <w:szCs w:val="28"/>
        </w:rPr>
        <w:t xml:space="preserve">, </w:t>
      </w:r>
      <w:r w:rsidR="00B02D39" w:rsidRPr="00EB1D1D">
        <w:rPr>
          <w:rFonts w:ascii="Times New Roman" w:hAnsi="Times New Roman" w:cs="Times New Roman"/>
          <w:sz w:val="28"/>
          <w:szCs w:val="28"/>
        </w:rPr>
        <w:t>возника</w:t>
      </w:r>
      <w:r w:rsidR="00753CEA" w:rsidRPr="00EB1D1D">
        <w:rPr>
          <w:rFonts w:ascii="Times New Roman" w:hAnsi="Times New Roman" w:cs="Times New Roman"/>
          <w:sz w:val="28"/>
          <w:szCs w:val="28"/>
        </w:rPr>
        <w:t>ющая</w:t>
      </w:r>
      <w:r w:rsidR="00B02D39" w:rsidRPr="00EB1D1D">
        <w:rPr>
          <w:rFonts w:ascii="Times New Roman" w:hAnsi="Times New Roman" w:cs="Times New Roman"/>
          <w:sz w:val="28"/>
          <w:szCs w:val="28"/>
        </w:rPr>
        <w:t xml:space="preserve"> в момент предвосхищения реальной угрозы;</w:t>
      </w:r>
      <w:r w:rsidR="00753CEA" w:rsidRPr="00EB1D1D">
        <w:rPr>
          <w:rFonts w:ascii="Times New Roman" w:hAnsi="Times New Roman" w:cs="Times New Roman"/>
          <w:sz w:val="28"/>
          <w:szCs w:val="28"/>
        </w:rPr>
        <w:t xml:space="preserve"> и </w:t>
      </w:r>
      <w:r w:rsidR="00B02D39" w:rsidRPr="00EB1D1D">
        <w:rPr>
          <w:rFonts w:ascii="Times New Roman" w:hAnsi="Times New Roman" w:cs="Times New Roman"/>
          <w:sz w:val="28"/>
          <w:szCs w:val="28"/>
        </w:rPr>
        <w:t>патологическая тревога</w:t>
      </w:r>
      <w:r w:rsidR="00753CEA" w:rsidRPr="00EB1D1D">
        <w:rPr>
          <w:rFonts w:ascii="Times New Roman" w:hAnsi="Times New Roman" w:cs="Times New Roman"/>
          <w:sz w:val="28"/>
          <w:szCs w:val="28"/>
        </w:rPr>
        <w:t xml:space="preserve">, </w:t>
      </w:r>
      <w:r w:rsidR="00B02D39" w:rsidRPr="00EB1D1D">
        <w:rPr>
          <w:rFonts w:ascii="Times New Roman" w:hAnsi="Times New Roman" w:cs="Times New Roman"/>
          <w:sz w:val="28"/>
          <w:szCs w:val="28"/>
        </w:rPr>
        <w:t>проистека</w:t>
      </w:r>
      <w:r w:rsidR="00753CEA" w:rsidRPr="00EB1D1D">
        <w:rPr>
          <w:rFonts w:ascii="Times New Roman" w:hAnsi="Times New Roman" w:cs="Times New Roman"/>
          <w:sz w:val="28"/>
          <w:szCs w:val="28"/>
        </w:rPr>
        <w:t>ющая</w:t>
      </w:r>
      <w:r w:rsidR="00B02D39" w:rsidRPr="00EB1D1D">
        <w:rPr>
          <w:rFonts w:ascii="Times New Roman" w:hAnsi="Times New Roman" w:cs="Times New Roman"/>
          <w:sz w:val="28"/>
          <w:szCs w:val="28"/>
        </w:rPr>
        <w:t xml:space="preserve"> из внутренних бессознательных структур личности и из мнимой угрозы. </w:t>
      </w:r>
      <w:r w:rsidR="00B45686" w:rsidRPr="00EB1D1D">
        <w:rPr>
          <w:rFonts w:ascii="Times New Roman" w:hAnsi="Times New Roman" w:cs="Times New Roman"/>
          <w:sz w:val="28"/>
          <w:szCs w:val="28"/>
        </w:rPr>
        <w:t xml:space="preserve">Freud </w:t>
      </w:r>
      <w:r w:rsidR="00B02D39" w:rsidRPr="00EB1D1D">
        <w:rPr>
          <w:rFonts w:ascii="Times New Roman" w:hAnsi="Times New Roman" w:cs="Times New Roman"/>
          <w:sz w:val="28"/>
          <w:szCs w:val="28"/>
        </w:rPr>
        <w:lastRenderedPageBreak/>
        <w:t>отмеча</w:t>
      </w:r>
      <w:r w:rsidR="00B45686" w:rsidRPr="00EB1D1D">
        <w:rPr>
          <w:rFonts w:ascii="Times New Roman" w:hAnsi="Times New Roman" w:cs="Times New Roman"/>
          <w:sz w:val="28"/>
          <w:szCs w:val="28"/>
        </w:rPr>
        <w:t>е</w:t>
      </w:r>
      <w:r w:rsidR="00B02D39" w:rsidRPr="00EB1D1D">
        <w:rPr>
          <w:rFonts w:ascii="Times New Roman" w:hAnsi="Times New Roman" w:cs="Times New Roman"/>
          <w:sz w:val="28"/>
          <w:szCs w:val="28"/>
        </w:rPr>
        <w:t>т, что зачастую причиной разрушающего воздействия стресса является неспособность индивида к дифференцировке и осознанию тревожных переживаний.</w:t>
      </w:r>
    </w:p>
    <w:p w:rsidR="00B02D39" w:rsidRPr="00EB1D1D" w:rsidRDefault="00B02D39"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R.</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Lazarus, автор когнитивной модели стресса, описываемой в рамках транзактной теории, ключевую роль в возникновении и преодолении стресса отводит субъективной когнитивной оценке индивидом тяжести стрессовой угрозы (первичная оценка) и оценке собственных качеств и потенциала, необходимого для борьбы со стрессом (вторичная оценка) [</w:t>
      </w:r>
      <w:r w:rsidR="002145F4" w:rsidRPr="00EB1D1D">
        <w:rPr>
          <w:rFonts w:ascii="Times New Roman" w:hAnsi="Times New Roman" w:cs="Times New Roman"/>
          <w:sz w:val="28"/>
          <w:szCs w:val="28"/>
        </w:rPr>
        <w:t>11</w:t>
      </w:r>
      <w:r w:rsidRPr="00EB1D1D">
        <w:rPr>
          <w:rFonts w:ascii="Times New Roman" w:hAnsi="Times New Roman" w:cs="Times New Roman"/>
          <w:sz w:val="28"/>
          <w:szCs w:val="28"/>
        </w:rPr>
        <w:t xml:space="preserve">]. Под угрозой Lazarus понимает состояние ожидания человеком негативных для своего благополучия внешних ситуационных условий и стимулов. Прогноз неблагоприятности стимула осуществляется на основе оценки интенсивности воздействия, степени его однозначности и определенности, длительности воздействия и на базе осознания достаточности стресс-преодолевающих ресурсов, т.е. состояния и возможностей определенных психологических структур, необходимых для преодоления стресса. </w:t>
      </w:r>
    </w:p>
    <w:p w:rsidR="00B02D39" w:rsidRPr="00EB1D1D" w:rsidRDefault="00B02D39"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Говоря об опосредованной природе стрессовых реакций, автор предполагает существование промежуточных психологических переменных между стимулом, воздействующим на индивида, и его ответной реакцией на стимул. Речь идет не только о простейших перцептивных функциях, но и о прошлом опыте, рефлексивности мышления, мнемических процессах, обучаемости индивида и т.д.</w:t>
      </w:r>
    </w:p>
    <w:p w:rsidR="00B02D39" w:rsidRPr="00EB1D1D" w:rsidRDefault="00B02D39"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Когнитивная оценка вызывает ряд защитных реакций, направленных на устранение или смягчение предполагаемой угрозы и выражающихся в различных аттитюдах – отрицании проблемы, ее принятии или избегании. Выбор защитной реакции зависит как от специфики угрожающей ситуации (ее новизна, сложность, локализация), так и от личностных особенностей – убеждений, предпочтений, установок, интеллектуальных способностей, мотивов, целей субъекта и других. Lazarus подчеркивает, что необходимо учитывать уникальный характер личности каждого индивида, который детерминирует различия между индивидуальными когнитивными оценками и реакциями на стресс.</w:t>
      </w:r>
    </w:p>
    <w:p w:rsidR="00B02D39" w:rsidRPr="00EB1D1D" w:rsidRDefault="00B02D39"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Другими важными следствиями из когнитивной теории являются:</w:t>
      </w:r>
    </w:p>
    <w:p w:rsidR="00B02D39"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02D39" w:rsidRPr="00EB1D1D">
        <w:rPr>
          <w:rFonts w:ascii="Times New Roman" w:hAnsi="Times New Roman" w:cs="Times New Roman"/>
          <w:sz w:val="28"/>
          <w:szCs w:val="28"/>
        </w:rPr>
        <w:t xml:space="preserve"> понимание того, что один и тот же стрессовый фактор может являться негативным по своим последствиям для одних индивидов и нейтральным для других. Другими словами, индивидуальные когнитивные оценки определяют стрессорное значение ситуации;</w:t>
      </w:r>
    </w:p>
    <w:p w:rsidR="00B02D39"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02D39" w:rsidRPr="00EB1D1D">
        <w:rPr>
          <w:rFonts w:ascii="Times New Roman" w:hAnsi="Times New Roman" w:cs="Times New Roman"/>
          <w:sz w:val="28"/>
          <w:szCs w:val="28"/>
        </w:rPr>
        <w:t xml:space="preserve"> процесс взаимодействия индивида со стресс-фактором имеет динамичный характер и определяется физиологическими особенностями, эмоциональным состоянием, психологическим статусом субъекта, с одной стороны, и изменчивостью среды – с другой;</w:t>
      </w:r>
    </w:p>
    <w:p w:rsidR="00B02D39"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02D39" w:rsidRPr="00EB1D1D">
        <w:rPr>
          <w:rFonts w:ascii="Times New Roman" w:hAnsi="Times New Roman" w:cs="Times New Roman"/>
          <w:sz w:val="28"/>
          <w:szCs w:val="28"/>
        </w:rPr>
        <w:t xml:space="preserve"> чем значимее субъективный образ ситуации, чем выше мотивация человека к ее преодолению, тем больше вероятность оценки ситуации как стрессовой.</w:t>
      </w:r>
    </w:p>
    <w:p w:rsidR="00B02D39" w:rsidRPr="00EB1D1D" w:rsidRDefault="00B02D39"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По мнению S.</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 xml:space="preserve">Hobfoll, </w:t>
      </w:r>
      <w:r w:rsidR="00B45686" w:rsidRPr="00EB1D1D">
        <w:rPr>
          <w:rFonts w:ascii="Times New Roman" w:hAnsi="Times New Roman" w:cs="Times New Roman"/>
          <w:sz w:val="28"/>
          <w:szCs w:val="28"/>
        </w:rPr>
        <w:t xml:space="preserve">автора ресурсной модели, </w:t>
      </w:r>
      <w:r w:rsidRPr="00EB1D1D">
        <w:rPr>
          <w:rFonts w:ascii="Times New Roman" w:hAnsi="Times New Roman" w:cs="Times New Roman"/>
          <w:sz w:val="28"/>
          <w:szCs w:val="28"/>
        </w:rPr>
        <w:t xml:space="preserve">важную роль в </w:t>
      </w:r>
      <w:r w:rsidRPr="00EB1D1D">
        <w:rPr>
          <w:rFonts w:ascii="Times New Roman" w:hAnsi="Times New Roman" w:cs="Times New Roman"/>
          <w:sz w:val="28"/>
          <w:szCs w:val="28"/>
        </w:rPr>
        <w:lastRenderedPageBreak/>
        <w:t>понимании стресса играет осознание значения ресурсов в этом процессе [1</w:t>
      </w:r>
      <w:r w:rsidR="002145F4" w:rsidRPr="00EB1D1D">
        <w:rPr>
          <w:rFonts w:ascii="Times New Roman" w:hAnsi="Times New Roman" w:cs="Times New Roman"/>
          <w:sz w:val="28"/>
          <w:szCs w:val="28"/>
        </w:rPr>
        <w:t>2</w:t>
      </w:r>
      <w:r w:rsidRPr="00EB1D1D">
        <w:rPr>
          <w:rFonts w:ascii="Times New Roman" w:hAnsi="Times New Roman" w:cs="Times New Roman"/>
          <w:sz w:val="28"/>
          <w:szCs w:val="28"/>
        </w:rPr>
        <w:t>]. Под ресурсами автор понимает поведенческую активность, диспозиционные характеристики, ресурсы состояния, энергетический уровень и т.п. Стресс развивается тогда, когда возникает объективная или воображаемая потеря определенного ресурса или невозможность восполнения израсходованного ресурса. Ресурс играет ключевую роль, поскольку стрессовым является не само событие</w:t>
      </w:r>
      <w:r w:rsidR="00EE0A5A" w:rsidRPr="00EB1D1D">
        <w:rPr>
          <w:rFonts w:ascii="Times New Roman" w:hAnsi="Times New Roman" w:cs="Times New Roman"/>
          <w:sz w:val="28"/>
          <w:szCs w:val="28"/>
        </w:rPr>
        <w:t xml:space="preserve"> как таковое</w:t>
      </w:r>
      <w:r w:rsidRPr="00EB1D1D">
        <w:rPr>
          <w:rFonts w:ascii="Times New Roman" w:hAnsi="Times New Roman" w:cs="Times New Roman"/>
          <w:sz w:val="28"/>
          <w:szCs w:val="28"/>
        </w:rPr>
        <w:t xml:space="preserve"> (разрыв отношений, выход на пенсию, смена места проживания и др.), а связанные с ним утраты – потеря заработка, статуса, отношений, смена жизненной позиции и т.д. Стараясь компенсировать потерю, индивид прибегает к одной из стратегий: к прямому возмещению утраченного, к переоценке ситуации, к переключению внимания или другим способам преодоления. </w:t>
      </w:r>
    </w:p>
    <w:p w:rsidR="00B45686" w:rsidRPr="00EB1D1D" w:rsidRDefault="00B4568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Как можно заметить, существует целый ряд взаимодополняющих, взаиморазвивающих, иногда противоречащих друг другу теорий и моделей стресса, по-разному описывающих его причины, виды, проявления и последствия. Все существующие на сегодняшний момент подходы к изучению стресса не ограничиваются только вышеперечисленными теориями. Каждая из теорий внесла ощутимый вклад в понимание сущности стресса, </w:t>
      </w:r>
      <w:r w:rsidR="008856B5">
        <w:rPr>
          <w:rFonts w:ascii="Times New Roman" w:hAnsi="Times New Roman" w:cs="Times New Roman"/>
          <w:sz w:val="28"/>
          <w:szCs w:val="28"/>
        </w:rPr>
        <w:t>одна</w:t>
      </w:r>
      <w:r w:rsidR="00EE0A5A" w:rsidRPr="00EB1D1D">
        <w:rPr>
          <w:rFonts w:ascii="Times New Roman" w:hAnsi="Times New Roman" w:cs="Times New Roman"/>
          <w:sz w:val="28"/>
          <w:szCs w:val="28"/>
        </w:rPr>
        <w:t>ко все из них</w:t>
      </w:r>
      <w:r w:rsidRPr="00EB1D1D">
        <w:rPr>
          <w:rFonts w:ascii="Times New Roman" w:hAnsi="Times New Roman" w:cs="Times New Roman"/>
          <w:sz w:val="28"/>
          <w:szCs w:val="28"/>
        </w:rPr>
        <w:t xml:space="preserve"> име</w:t>
      </w:r>
      <w:r w:rsidR="00EE0A5A" w:rsidRPr="00EB1D1D">
        <w:rPr>
          <w:rFonts w:ascii="Times New Roman" w:hAnsi="Times New Roman" w:cs="Times New Roman"/>
          <w:sz w:val="28"/>
          <w:szCs w:val="28"/>
        </w:rPr>
        <w:t>ют</w:t>
      </w:r>
      <w:r w:rsidRPr="00EB1D1D">
        <w:rPr>
          <w:rFonts w:ascii="Times New Roman" w:hAnsi="Times New Roman" w:cs="Times New Roman"/>
          <w:sz w:val="28"/>
          <w:szCs w:val="28"/>
        </w:rPr>
        <w:t xml:space="preserve"> как свои преимущества, так и свои недостатки. Одни из них стремятся раскрыть природу стресса через прямое сопоставление с физиологическими индикаторами, другие – через результативность деятельности, третьи – через эмоциональные проявления или поведенческие акты. </w:t>
      </w:r>
    </w:p>
    <w:p w:rsidR="00E80DA7" w:rsidRPr="00EB1D1D" w:rsidRDefault="00E80DA7"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Проведенный анализ определений стресса, имеющихся на сегодняшний момент в научной литературе, позволяет дать его дефиницию, отражающую его назначение и сущностные характеристики. </w:t>
      </w:r>
      <w:r w:rsidRPr="00EB1D1D">
        <w:rPr>
          <w:rFonts w:ascii="Times New Roman" w:hAnsi="Times New Roman" w:cs="Times New Roman"/>
          <w:i/>
          <w:sz w:val="28"/>
          <w:szCs w:val="28"/>
        </w:rPr>
        <w:t>Стресс</w:t>
      </w:r>
      <w:r w:rsidRPr="00EB1D1D">
        <w:rPr>
          <w:rFonts w:ascii="Times New Roman" w:hAnsi="Times New Roman" w:cs="Times New Roman"/>
          <w:sz w:val="28"/>
          <w:szCs w:val="28"/>
        </w:rPr>
        <w:t xml:space="preserve"> – состояние неспецифического психофизического напряжения, возникающего под воздействием экстремальных ситуаций и запускающего сложную цепочку адаптационных механизмов, направленных на перестройку систем организма к новым условиям с целью сохранения нормального уровня его функционирования. Особого внимания в контексте нашего исследования заслуживает </w:t>
      </w:r>
      <w:r w:rsidRPr="00EB1D1D">
        <w:rPr>
          <w:rFonts w:ascii="Times New Roman" w:hAnsi="Times New Roman" w:cs="Times New Roman"/>
          <w:i/>
          <w:sz w:val="28"/>
          <w:szCs w:val="28"/>
        </w:rPr>
        <w:t>психологический стресс</w:t>
      </w:r>
      <w:r w:rsidRPr="00EB1D1D">
        <w:rPr>
          <w:rFonts w:ascii="Times New Roman" w:hAnsi="Times New Roman" w:cs="Times New Roman"/>
          <w:sz w:val="28"/>
          <w:szCs w:val="28"/>
        </w:rPr>
        <w:t>, под которым понимается особое состояние организма и психики, формирующееся в результате воздействия психогенных стресс-факторов и характеризующееся нарушениями психофизиологического статуса и поведения индивида.</w:t>
      </w:r>
    </w:p>
    <w:p w:rsidR="00B45686" w:rsidRPr="00EB1D1D" w:rsidRDefault="005C62A8"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w:t>
      </w:r>
      <w:r w:rsidR="00B45686" w:rsidRPr="00EB1D1D">
        <w:rPr>
          <w:rFonts w:ascii="Times New Roman" w:hAnsi="Times New Roman" w:cs="Times New Roman"/>
          <w:sz w:val="28"/>
          <w:szCs w:val="28"/>
        </w:rPr>
        <w:t>опытка</w:t>
      </w:r>
      <w:r w:rsidRPr="00EB1D1D">
        <w:rPr>
          <w:rFonts w:ascii="Times New Roman" w:hAnsi="Times New Roman" w:cs="Times New Roman"/>
          <w:sz w:val="28"/>
          <w:szCs w:val="28"/>
        </w:rPr>
        <w:t xml:space="preserve"> </w:t>
      </w:r>
      <w:r w:rsidR="00B45686" w:rsidRPr="00EB1D1D">
        <w:rPr>
          <w:rFonts w:ascii="Times New Roman" w:hAnsi="Times New Roman" w:cs="Times New Roman"/>
          <w:sz w:val="28"/>
          <w:szCs w:val="28"/>
        </w:rPr>
        <w:t>осмыслить каузальную основу стресса, установить его непосредственные причины</w:t>
      </w:r>
      <w:r w:rsidRPr="00EB1D1D">
        <w:rPr>
          <w:rFonts w:ascii="Times New Roman" w:hAnsi="Times New Roman" w:cs="Times New Roman"/>
          <w:sz w:val="28"/>
          <w:szCs w:val="28"/>
        </w:rPr>
        <w:t xml:space="preserve"> также приводит исследователей стресса к противоречивым результатам</w:t>
      </w:r>
      <w:r w:rsidR="00B45686" w:rsidRPr="00EB1D1D">
        <w:rPr>
          <w:rFonts w:ascii="Times New Roman" w:hAnsi="Times New Roman" w:cs="Times New Roman"/>
          <w:sz w:val="28"/>
          <w:szCs w:val="28"/>
        </w:rPr>
        <w:t>. Существует большое количество классификаций стрессоров</w:t>
      </w:r>
      <w:r w:rsidRPr="00EB1D1D">
        <w:rPr>
          <w:rFonts w:ascii="Times New Roman" w:hAnsi="Times New Roman" w:cs="Times New Roman"/>
          <w:sz w:val="28"/>
          <w:szCs w:val="28"/>
        </w:rPr>
        <w:t xml:space="preserve"> (стрессогенов)</w:t>
      </w:r>
      <w:r w:rsidR="00B45686" w:rsidRPr="00EB1D1D">
        <w:rPr>
          <w:rFonts w:ascii="Times New Roman" w:hAnsi="Times New Roman" w:cs="Times New Roman"/>
          <w:sz w:val="28"/>
          <w:szCs w:val="28"/>
        </w:rPr>
        <w:t xml:space="preserve"> по самым разным основаниям.</w:t>
      </w:r>
      <w:r w:rsidRPr="00EB1D1D">
        <w:rPr>
          <w:rFonts w:ascii="Times New Roman" w:hAnsi="Times New Roman" w:cs="Times New Roman"/>
          <w:sz w:val="28"/>
          <w:szCs w:val="28"/>
        </w:rPr>
        <w:t xml:space="preserve"> </w:t>
      </w:r>
    </w:p>
    <w:p w:rsidR="00B45686" w:rsidRPr="00EB1D1D" w:rsidRDefault="00B4568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 примеру, С.А.</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Разумов выделяет следующие группы стрессовых факторов:</w:t>
      </w:r>
    </w:p>
    <w:p w:rsidR="00B45686" w:rsidRPr="00EB1D1D" w:rsidRDefault="006312BA"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стрессоры деятельности: факторы, связанные с экстремальным характером деятельности; производственные стрессоры; стрессоры, связанные с высокой социальной мотивацией;</w:t>
      </w:r>
    </w:p>
    <w:p w:rsidR="00B45686" w:rsidRPr="00EB1D1D" w:rsidRDefault="006312BA"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B45686" w:rsidRPr="00EB1D1D">
        <w:rPr>
          <w:rFonts w:ascii="Times New Roman" w:hAnsi="Times New Roman" w:cs="Times New Roman"/>
          <w:sz w:val="28"/>
          <w:szCs w:val="28"/>
        </w:rPr>
        <w:t xml:space="preserve"> стрессоры оценки: стрессоры памяти; восприятие важных для человека поражений и побед; стрессоры «зрелищ»;</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стрессоры рассогласования: разобщение, ограничение, разлука и пр.;</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природные и физические стрессоры [1</w:t>
      </w:r>
      <w:r w:rsidR="002E37A6" w:rsidRPr="00EB1D1D">
        <w:rPr>
          <w:rFonts w:ascii="Times New Roman" w:hAnsi="Times New Roman" w:cs="Times New Roman"/>
          <w:sz w:val="28"/>
          <w:szCs w:val="28"/>
        </w:rPr>
        <w:t>3</w:t>
      </w:r>
      <w:r w:rsidR="00B45686" w:rsidRPr="00EB1D1D">
        <w:rPr>
          <w:rFonts w:ascii="Times New Roman" w:hAnsi="Times New Roman" w:cs="Times New Roman"/>
          <w:sz w:val="28"/>
          <w:szCs w:val="28"/>
        </w:rPr>
        <w:t>].</w:t>
      </w:r>
    </w:p>
    <w:p w:rsidR="00B45686" w:rsidRPr="00EB1D1D" w:rsidRDefault="00B4568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lang w:val="en-US"/>
        </w:rPr>
        <w:t>C</w:t>
      </w:r>
      <w:r w:rsidR="00656735"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Pr="00EB1D1D">
        <w:rPr>
          <w:rFonts w:ascii="Times New Roman" w:hAnsi="Times New Roman" w:cs="Times New Roman"/>
          <w:sz w:val="28"/>
          <w:szCs w:val="28"/>
          <w:lang w:val="en-US"/>
        </w:rPr>
        <w:t>Snyder</w:t>
      </w:r>
      <w:r w:rsidRPr="00EB1D1D">
        <w:rPr>
          <w:rFonts w:ascii="Times New Roman" w:hAnsi="Times New Roman" w:cs="Times New Roman"/>
          <w:sz w:val="28"/>
          <w:szCs w:val="28"/>
        </w:rPr>
        <w:t xml:space="preserve"> предлагает свою классификацию стрессоров, разделяя их по продолжительности на кратковременные и долговременные влияния. К кратковременным стрессорам автор относит стрессоры, связанные с неудачами, страхами, перегрузками, скоростью, отвлечением и т.д. Продолжительными стрессорами являются ситуации, связанные с борьбой, опасностью, утомлением, изоляцией и др. [1</w:t>
      </w:r>
      <w:r w:rsidR="002E37A6" w:rsidRPr="00EB1D1D">
        <w:rPr>
          <w:rFonts w:ascii="Times New Roman" w:hAnsi="Times New Roman" w:cs="Times New Roman"/>
          <w:sz w:val="28"/>
          <w:szCs w:val="28"/>
        </w:rPr>
        <w:t>4</w:t>
      </w:r>
      <w:r w:rsidRPr="00EB1D1D">
        <w:rPr>
          <w:rFonts w:ascii="Times New Roman" w:hAnsi="Times New Roman" w:cs="Times New Roman"/>
          <w:sz w:val="28"/>
          <w:szCs w:val="28"/>
        </w:rPr>
        <w:t>].</w:t>
      </w:r>
    </w:p>
    <w:p w:rsidR="00B45686" w:rsidRPr="00EB1D1D" w:rsidRDefault="00B4568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Согласно классификации, предложенной М.И.</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Марьиным и соавторами, стрессоры также подразделяются на кратковременные и долгосрочные. Кратковременные стрессоры возникают внезапно и при однократном воздействии не несут существенного вреда психике и организму [1</w:t>
      </w:r>
      <w:r w:rsidR="002E37A6" w:rsidRPr="00EB1D1D">
        <w:rPr>
          <w:rFonts w:ascii="Times New Roman" w:hAnsi="Times New Roman" w:cs="Times New Roman"/>
          <w:sz w:val="28"/>
          <w:szCs w:val="28"/>
        </w:rPr>
        <w:t>5</w:t>
      </w:r>
      <w:r w:rsidRPr="00EB1D1D">
        <w:rPr>
          <w:rFonts w:ascii="Times New Roman" w:hAnsi="Times New Roman" w:cs="Times New Roman"/>
          <w:sz w:val="28"/>
          <w:szCs w:val="28"/>
        </w:rPr>
        <w:t>]. Однако они могут повторяться и приводить к накопительному эффекту. К кратковременным стрессорам относятся:</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ошибки и неудачи прошлого; </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физические воздействия среды, действующие в течение короткого времени и вызывающие дискомфорт;</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внезапный страх, неожиданная критика и другие острые эмоционально-сфокусированные воздействия;</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непривычно высокий темп деятельности.</w:t>
      </w:r>
    </w:p>
    <w:p w:rsidR="00B45686" w:rsidRPr="00EB1D1D" w:rsidRDefault="00B4568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 качестве долгосрочных стрессоров выступают:</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ограничение каких-либо потребностей, возможностей, воли и др.;</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экстремальные профессии и образ жизни, связанный с определенным риском;</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непрерывное негативное фоновое воздействие: застарелый конфликт, непрекращающееся давление и др.;</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утомление вследствие монотонии, рутинности работы, несоответствия возможностей или способностей человека требованиям выполняемой деятельности.</w:t>
      </w:r>
    </w:p>
    <w:p w:rsidR="00B45686" w:rsidRPr="00EB1D1D" w:rsidRDefault="00B4568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Анализируя причины возникновения стресса, В.Д.</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Небылицын [1</w:t>
      </w:r>
      <w:r w:rsidR="002E37A6" w:rsidRPr="00EB1D1D">
        <w:rPr>
          <w:rFonts w:ascii="Times New Roman" w:hAnsi="Times New Roman" w:cs="Times New Roman"/>
          <w:sz w:val="28"/>
          <w:szCs w:val="28"/>
        </w:rPr>
        <w:t>6</w:t>
      </w:r>
      <w:r w:rsidRPr="00EB1D1D">
        <w:rPr>
          <w:rFonts w:ascii="Times New Roman" w:hAnsi="Times New Roman" w:cs="Times New Roman"/>
          <w:sz w:val="28"/>
          <w:szCs w:val="28"/>
        </w:rPr>
        <w:t>] предлагает разделять экстремальные условия на следующие классы:</w:t>
      </w:r>
    </w:p>
    <w:p w:rsidR="00B45686" w:rsidRPr="00EB1D1D" w:rsidRDefault="006312BA"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внешние факторы (первоначальные источники стресса и избыточного напряжения); </w:t>
      </w:r>
    </w:p>
    <w:p w:rsidR="00B45686" w:rsidRPr="00EB1D1D" w:rsidRDefault="006312BA"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внутренние факторы – индивидуальные особенности индивида, влияющие на анализ, отражение, оценку и степень воздействия внешних факторов. </w:t>
      </w:r>
    </w:p>
    <w:p w:rsidR="00B45686" w:rsidRPr="00EB1D1D" w:rsidRDefault="00B4568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 мнению Небылицина, именно второй класс стрессоров предопределяет восприятие индивидом ситуации как проблемной, его отношение к ней и успешность ее разрешения. </w:t>
      </w:r>
    </w:p>
    <w:p w:rsidR="00B45686" w:rsidRPr="00EB1D1D" w:rsidRDefault="00B4568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В.А.</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Бодров описывает пять групп ситуаций, нарушающих оптимальное психофизиологическое функционирование субъекта:</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повседневные мелкие неприятности;</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B45686" w:rsidRPr="00EB1D1D">
        <w:rPr>
          <w:rFonts w:ascii="Times New Roman" w:hAnsi="Times New Roman" w:cs="Times New Roman"/>
          <w:sz w:val="28"/>
          <w:szCs w:val="28"/>
        </w:rPr>
        <w:t xml:space="preserve"> периодически повторяющиеся либо ожидаемые сложные жизненные обстоятельства;</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внезапные, непрогнозируемые экстремальные события;</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значимые профессиональные или семейные проблемы и кризисы;</w:t>
      </w:r>
    </w:p>
    <w:p w:rsidR="00B4568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5686" w:rsidRPr="00EB1D1D">
        <w:rPr>
          <w:rFonts w:ascii="Times New Roman" w:hAnsi="Times New Roman" w:cs="Times New Roman"/>
          <w:sz w:val="28"/>
          <w:szCs w:val="28"/>
        </w:rPr>
        <w:t xml:space="preserve"> форс-мажорные ситуации, пандемии, стихийные бедствия, технологические катаклизмы и др. [1</w:t>
      </w:r>
      <w:r w:rsidR="002E37A6" w:rsidRPr="00EB1D1D">
        <w:rPr>
          <w:rFonts w:ascii="Times New Roman" w:hAnsi="Times New Roman" w:cs="Times New Roman"/>
          <w:sz w:val="28"/>
          <w:szCs w:val="28"/>
        </w:rPr>
        <w:t>0</w:t>
      </w:r>
      <w:r w:rsidR="00B45686" w:rsidRPr="00EB1D1D">
        <w:rPr>
          <w:rFonts w:ascii="Times New Roman" w:hAnsi="Times New Roman" w:cs="Times New Roman"/>
          <w:sz w:val="28"/>
          <w:szCs w:val="28"/>
        </w:rPr>
        <w:t>, с. 50].</w:t>
      </w:r>
    </w:p>
    <w:p w:rsidR="005C62A8" w:rsidRPr="00EB1D1D" w:rsidRDefault="005C62A8"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H.G.</w:t>
      </w:r>
      <w:r w:rsidR="006312BA">
        <w:rPr>
          <w:rFonts w:ascii="Times New Roman" w:hAnsi="Times New Roman" w:cs="Times New Roman"/>
          <w:sz w:val="28"/>
          <w:szCs w:val="28"/>
        </w:rPr>
        <w:t xml:space="preserve"> </w:t>
      </w:r>
      <w:r w:rsidR="00B30E04" w:rsidRPr="00EB1D1D">
        <w:rPr>
          <w:rFonts w:ascii="Times New Roman" w:hAnsi="Times New Roman" w:cs="Times New Roman"/>
          <w:sz w:val="28"/>
          <w:szCs w:val="28"/>
        </w:rPr>
        <w:t xml:space="preserve">Wolf </w:t>
      </w:r>
      <w:r w:rsidRPr="00EB1D1D">
        <w:rPr>
          <w:rFonts w:ascii="Times New Roman" w:hAnsi="Times New Roman" w:cs="Times New Roman"/>
          <w:sz w:val="28"/>
          <w:szCs w:val="28"/>
        </w:rPr>
        <w:t>и B.P.</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 xml:space="preserve">Dohrenwend в качестве стрессогенов видят </w:t>
      </w:r>
      <w:r w:rsidR="00B30E04" w:rsidRPr="00EB1D1D">
        <w:rPr>
          <w:rFonts w:ascii="Times New Roman" w:hAnsi="Times New Roman" w:cs="Times New Roman"/>
          <w:sz w:val="28"/>
          <w:szCs w:val="28"/>
        </w:rPr>
        <w:t xml:space="preserve">социально-психологические </w:t>
      </w:r>
      <w:r w:rsidRPr="00EB1D1D">
        <w:rPr>
          <w:rFonts w:ascii="Times New Roman" w:hAnsi="Times New Roman" w:cs="Times New Roman"/>
          <w:sz w:val="28"/>
          <w:szCs w:val="28"/>
        </w:rPr>
        <w:t>факторы (</w:t>
      </w:r>
      <w:r w:rsidR="00B30E04" w:rsidRPr="00EB1D1D">
        <w:rPr>
          <w:rFonts w:ascii="Times New Roman" w:hAnsi="Times New Roman" w:cs="Times New Roman"/>
          <w:sz w:val="28"/>
          <w:szCs w:val="28"/>
        </w:rPr>
        <w:t xml:space="preserve">экономические или семейные </w:t>
      </w:r>
      <w:r w:rsidRPr="00EB1D1D">
        <w:rPr>
          <w:rFonts w:ascii="Times New Roman" w:hAnsi="Times New Roman" w:cs="Times New Roman"/>
          <w:sz w:val="28"/>
          <w:szCs w:val="28"/>
        </w:rPr>
        <w:t>проблемы, объек</w:t>
      </w:r>
      <w:r w:rsidR="00B30E04" w:rsidRPr="00EB1D1D">
        <w:rPr>
          <w:rFonts w:ascii="Times New Roman" w:hAnsi="Times New Roman" w:cs="Times New Roman"/>
          <w:sz w:val="28"/>
          <w:szCs w:val="28"/>
        </w:rPr>
        <w:t>тивные события, нарушаю</w:t>
      </w:r>
      <w:r w:rsidRPr="00EB1D1D">
        <w:rPr>
          <w:rFonts w:ascii="Times New Roman" w:hAnsi="Times New Roman" w:cs="Times New Roman"/>
          <w:sz w:val="28"/>
          <w:szCs w:val="28"/>
        </w:rPr>
        <w:t xml:space="preserve">щие привычный образ жизни человека). В то же время </w:t>
      </w:r>
      <w:r w:rsidRPr="00EB1D1D">
        <w:rPr>
          <w:rFonts w:ascii="Times New Roman" w:hAnsi="Times New Roman" w:cs="Times New Roman"/>
          <w:sz w:val="28"/>
          <w:szCs w:val="28"/>
          <w:lang w:val="en-US"/>
        </w:rPr>
        <w:t>J</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W</w:t>
      </w:r>
      <w:r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00B30E04" w:rsidRPr="00EB1D1D">
        <w:rPr>
          <w:rFonts w:ascii="Times New Roman" w:hAnsi="Times New Roman" w:cs="Times New Roman"/>
          <w:sz w:val="28"/>
          <w:szCs w:val="28"/>
          <w:lang w:val="en-US"/>
        </w:rPr>
        <w:t>Mason</w:t>
      </w:r>
      <w:r w:rsidRPr="00EB1D1D">
        <w:rPr>
          <w:rFonts w:ascii="Times New Roman" w:hAnsi="Times New Roman" w:cs="Times New Roman"/>
          <w:sz w:val="28"/>
          <w:szCs w:val="28"/>
        </w:rPr>
        <w:t xml:space="preserve"> пишет, что причинами стресса являются преимущественно внутренние факторы, в частности, </w:t>
      </w:r>
      <w:r w:rsidR="00B30E04" w:rsidRPr="00EB1D1D">
        <w:rPr>
          <w:rFonts w:ascii="Times New Roman" w:hAnsi="Times New Roman" w:cs="Times New Roman"/>
          <w:sz w:val="28"/>
          <w:szCs w:val="28"/>
        </w:rPr>
        <w:t>активаци</w:t>
      </w:r>
      <w:r w:rsidRPr="00EB1D1D">
        <w:rPr>
          <w:rFonts w:ascii="Times New Roman" w:hAnsi="Times New Roman" w:cs="Times New Roman"/>
          <w:sz w:val="28"/>
          <w:szCs w:val="28"/>
        </w:rPr>
        <w:t xml:space="preserve">я </w:t>
      </w:r>
      <w:r w:rsidR="00B30E04" w:rsidRPr="00EB1D1D">
        <w:rPr>
          <w:rFonts w:ascii="Times New Roman" w:hAnsi="Times New Roman" w:cs="Times New Roman"/>
          <w:sz w:val="28"/>
          <w:szCs w:val="28"/>
        </w:rPr>
        <w:t>физиологическ</w:t>
      </w:r>
      <w:r w:rsidRPr="00EB1D1D">
        <w:rPr>
          <w:rFonts w:ascii="Times New Roman" w:hAnsi="Times New Roman" w:cs="Times New Roman"/>
          <w:sz w:val="28"/>
          <w:szCs w:val="28"/>
        </w:rPr>
        <w:t>их систем  организма.</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Какой бы ни была причина возникновения стресса, всегда существует опасность возникновения кумулятивного пролонгированного влияния стрессора, ведущего к изменению стиля жизни, взаимоотношени</w:t>
      </w:r>
      <w:r w:rsidR="00236C6B" w:rsidRPr="00EB1D1D">
        <w:rPr>
          <w:rFonts w:ascii="Times New Roman" w:hAnsi="Times New Roman" w:cs="Times New Roman"/>
          <w:sz w:val="28"/>
          <w:szCs w:val="28"/>
        </w:rPr>
        <w:t>й</w:t>
      </w:r>
      <w:r w:rsidRPr="00EB1D1D">
        <w:rPr>
          <w:rFonts w:ascii="Times New Roman" w:hAnsi="Times New Roman" w:cs="Times New Roman"/>
          <w:sz w:val="28"/>
          <w:szCs w:val="28"/>
        </w:rPr>
        <w:t xml:space="preserve"> людей, их мышления, установок, сознания и даже </w:t>
      </w:r>
      <w:r w:rsidR="00FB7335" w:rsidRPr="00EB1D1D">
        <w:rPr>
          <w:rFonts w:ascii="Times New Roman" w:hAnsi="Times New Roman" w:cs="Times New Roman"/>
          <w:sz w:val="28"/>
          <w:szCs w:val="28"/>
        </w:rPr>
        <w:t xml:space="preserve">к трансформации </w:t>
      </w:r>
      <w:r w:rsidRPr="00EB1D1D">
        <w:rPr>
          <w:rFonts w:ascii="Times New Roman" w:hAnsi="Times New Roman" w:cs="Times New Roman"/>
          <w:sz w:val="28"/>
          <w:szCs w:val="28"/>
        </w:rPr>
        <w:t>личностных качеств</w:t>
      </w:r>
      <w:r w:rsidR="0008631F" w:rsidRPr="00EB1D1D">
        <w:rPr>
          <w:rFonts w:ascii="Times New Roman" w:hAnsi="Times New Roman" w:cs="Times New Roman"/>
          <w:sz w:val="28"/>
          <w:szCs w:val="28"/>
        </w:rPr>
        <w:t xml:space="preserve"> [1</w:t>
      </w:r>
      <w:r w:rsidR="002E37A6" w:rsidRPr="00EB1D1D">
        <w:rPr>
          <w:rFonts w:ascii="Times New Roman" w:hAnsi="Times New Roman" w:cs="Times New Roman"/>
          <w:sz w:val="28"/>
          <w:szCs w:val="28"/>
        </w:rPr>
        <w:t>7</w:t>
      </w:r>
      <w:r w:rsidR="0008631F" w:rsidRPr="00EB1D1D">
        <w:rPr>
          <w:rFonts w:ascii="Times New Roman" w:hAnsi="Times New Roman" w:cs="Times New Roman"/>
          <w:sz w:val="28"/>
          <w:szCs w:val="28"/>
        </w:rPr>
        <w:t>]</w:t>
      </w:r>
      <w:r w:rsidRPr="00EB1D1D">
        <w:rPr>
          <w:rFonts w:ascii="Times New Roman" w:hAnsi="Times New Roman" w:cs="Times New Roman"/>
          <w:sz w:val="28"/>
          <w:szCs w:val="28"/>
        </w:rPr>
        <w:t>. Это утверждение приобретает особую остроту при анализе академического стресса, поскольку данный вид стресса по всем своим проявлениям и последствиям соответствует классической картине дистресса.</w:t>
      </w:r>
    </w:p>
    <w:p w:rsidR="003F70B9" w:rsidRPr="00EB1D1D" w:rsidRDefault="00BF14A9"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Поступление в высшее учебное заведение и обучение в высшей школе </w:t>
      </w:r>
      <w:r w:rsidR="003F70B9" w:rsidRPr="00EB1D1D">
        <w:rPr>
          <w:rFonts w:ascii="Times New Roman" w:hAnsi="Times New Roman" w:cs="Times New Roman"/>
          <w:sz w:val="28"/>
          <w:szCs w:val="28"/>
        </w:rPr>
        <w:t xml:space="preserve">является одним из </w:t>
      </w:r>
      <w:r w:rsidRPr="00EB1D1D">
        <w:rPr>
          <w:rFonts w:ascii="Times New Roman" w:hAnsi="Times New Roman" w:cs="Times New Roman"/>
          <w:sz w:val="28"/>
          <w:szCs w:val="28"/>
        </w:rPr>
        <w:t xml:space="preserve">важнейших </w:t>
      </w:r>
      <w:r w:rsidR="003F70B9" w:rsidRPr="00EB1D1D">
        <w:rPr>
          <w:rFonts w:ascii="Times New Roman" w:hAnsi="Times New Roman" w:cs="Times New Roman"/>
          <w:sz w:val="28"/>
          <w:szCs w:val="28"/>
        </w:rPr>
        <w:t xml:space="preserve">и </w:t>
      </w:r>
      <w:r w:rsidRPr="00EB1D1D">
        <w:rPr>
          <w:rFonts w:ascii="Times New Roman" w:hAnsi="Times New Roman" w:cs="Times New Roman"/>
          <w:sz w:val="28"/>
          <w:szCs w:val="28"/>
        </w:rPr>
        <w:t xml:space="preserve">сложных </w:t>
      </w:r>
      <w:r w:rsidR="003F70B9" w:rsidRPr="00EB1D1D">
        <w:rPr>
          <w:rFonts w:ascii="Times New Roman" w:hAnsi="Times New Roman" w:cs="Times New Roman"/>
          <w:sz w:val="28"/>
          <w:szCs w:val="28"/>
        </w:rPr>
        <w:t xml:space="preserve">этапов </w:t>
      </w:r>
      <w:r w:rsidRPr="00EB1D1D">
        <w:rPr>
          <w:rFonts w:ascii="Times New Roman" w:hAnsi="Times New Roman" w:cs="Times New Roman"/>
          <w:sz w:val="28"/>
          <w:szCs w:val="28"/>
        </w:rPr>
        <w:t xml:space="preserve">в жизни молодых людей. Период студенчества накладывается на </w:t>
      </w:r>
      <w:r w:rsidR="003F70B9" w:rsidRPr="00EB1D1D">
        <w:rPr>
          <w:rFonts w:ascii="Times New Roman" w:hAnsi="Times New Roman" w:cs="Times New Roman"/>
          <w:sz w:val="28"/>
          <w:szCs w:val="28"/>
        </w:rPr>
        <w:t>кризисн</w:t>
      </w:r>
      <w:r w:rsidRPr="00EB1D1D">
        <w:rPr>
          <w:rFonts w:ascii="Times New Roman" w:hAnsi="Times New Roman" w:cs="Times New Roman"/>
          <w:sz w:val="28"/>
          <w:szCs w:val="28"/>
        </w:rPr>
        <w:t xml:space="preserve">ую </w:t>
      </w:r>
      <w:r w:rsidR="003F70B9" w:rsidRPr="00EB1D1D">
        <w:rPr>
          <w:rFonts w:ascii="Times New Roman" w:hAnsi="Times New Roman" w:cs="Times New Roman"/>
          <w:sz w:val="28"/>
          <w:szCs w:val="28"/>
        </w:rPr>
        <w:t>фаз</w:t>
      </w:r>
      <w:r w:rsidRPr="00EB1D1D">
        <w:rPr>
          <w:rFonts w:ascii="Times New Roman" w:hAnsi="Times New Roman" w:cs="Times New Roman"/>
          <w:sz w:val="28"/>
          <w:szCs w:val="28"/>
        </w:rPr>
        <w:t xml:space="preserve">у </w:t>
      </w:r>
      <w:r w:rsidR="003F70B9" w:rsidRPr="00EB1D1D">
        <w:rPr>
          <w:rFonts w:ascii="Times New Roman" w:hAnsi="Times New Roman" w:cs="Times New Roman"/>
          <w:sz w:val="28"/>
          <w:szCs w:val="28"/>
        </w:rPr>
        <w:t>онтогене</w:t>
      </w:r>
      <w:r w:rsidRPr="00EB1D1D">
        <w:rPr>
          <w:rFonts w:ascii="Times New Roman" w:hAnsi="Times New Roman" w:cs="Times New Roman"/>
          <w:sz w:val="28"/>
          <w:szCs w:val="28"/>
        </w:rPr>
        <w:t xml:space="preserve">тического развития, в которой </w:t>
      </w:r>
      <w:r w:rsidR="003F70B9" w:rsidRPr="00EB1D1D">
        <w:rPr>
          <w:rFonts w:ascii="Times New Roman" w:hAnsi="Times New Roman" w:cs="Times New Roman"/>
          <w:sz w:val="28"/>
          <w:szCs w:val="28"/>
        </w:rPr>
        <w:t xml:space="preserve">происходит адаптация </w:t>
      </w:r>
      <w:r w:rsidRPr="00EB1D1D">
        <w:rPr>
          <w:rFonts w:ascii="Times New Roman" w:hAnsi="Times New Roman" w:cs="Times New Roman"/>
          <w:sz w:val="28"/>
          <w:szCs w:val="28"/>
        </w:rPr>
        <w:t xml:space="preserve">юношей и девушек </w:t>
      </w:r>
      <w:r w:rsidR="003F70B9" w:rsidRPr="00EB1D1D">
        <w:rPr>
          <w:rFonts w:ascii="Times New Roman" w:hAnsi="Times New Roman" w:cs="Times New Roman"/>
          <w:sz w:val="28"/>
          <w:szCs w:val="28"/>
        </w:rPr>
        <w:t xml:space="preserve">к взрослой жизни, </w:t>
      </w:r>
      <w:r w:rsidR="00FB7335" w:rsidRPr="00EB1D1D">
        <w:rPr>
          <w:rFonts w:ascii="Times New Roman" w:hAnsi="Times New Roman" w:cs="Times New Roman"/>
          <w:sz w:val="28"/>
          <w:szCs w:val="28"/>
        </w:rPr>
        <w:t xml:space="preserve">сопровождающаяся </w:t>
      </w:r>
      <w:r w:rsidR="003F70B9" w:rsidRPr="00EB1D1D">
        <w:rPr>
          <w:rFonts w:ascii="Times New Roman" w:hAnsi="Times New Roman" w:cs="Times New Roman"/>
          <w:sz w:val="28"/>
          <w:szCs w:val="28"/>
        </w:rPr>
        <w:t xml:space="preserve">принятием </w:t>
      </w:r>
      <w:r w:rsidR="00FB7335" w:rsidRPr="00EB1D1D">
        <w:rPr>
          <w:rFonts w:ascii="Times New Roman" w:hAnsi="Times New Roman" w:cs="Times New Roman"/>
          <w:sz w:val="28"/>
          <w:szCs w:val="28"/>
        </w:rPr>
        <w:t xml:space="preserve">первых самостоятельных </w:t>
      </w:r>
      <w:r w:rsidR="003F70B9" w:rsidRPr="00EB1D1D">
        <w:rPr>
          <w:rFonts w:ascii="Times New Roman" w:hAnsi="Times New Roman" w:cs="Times New Roman"/>
          <w:sz w:val="28"/>
          <w:szCs w:val="28"/>
        </w:rPr>
        <w:t xml:space="preserve">решений, </w:t>
      </w:r>
      <w:r w:rsidRPr="00EB1D1D">
        <w:rPr>
          <w:rFonts w:ascii="Times New Roman" w:hAnsi="Times New Roman" w:cs="Times New Roman"/>
          <w:sz w:val="28"/>
          <w:szCs w:val="28"/>
        </w:rPr>
        <w:t>анализом</w:t>
      </w:r>
      <w:r w:rsidR="003F70B9" w:rsidRPr="00EB1D1D">
        <w:rPr>
          <w:rFonts w:ascii="Times New Roman" w:hAnsi="Times New Roman" w:cs="Times New Roman"/>
          <w:sz w:val="28"/>
          <w:szCs w:val="28"/>
        </w:rPr>
        <w:t xml:space="preserve"> их последствий и </w:t>
      </w:r>
      <w:r w:rsidRPr="00EB1D1D">
        <w:rPr>
          <w:rFonts w:ascii="Times New Roman" w:hAnsi="Times New Roman" w:cs="Times New Roman"/>
          <w:sz w:val="28"/>
          <w:szCs w:val="28"/>
        </w:rPr>
        <w:t xml:space="preserve">осознанием своей причастности и </w:t>
      </w:r>
      <w:r w:rsidR="003F70B9" w:rsidRPr="00EB1D1D">
        <w:rPr>
          <w:rFonts w:ascii="Times New Roman" w:hAnsi="Times New Roman" w:cs="Times New Roman"/>
          <w:sz w:val="28"/>
          <w:szCs w:val="28"/>
        </w:rPr>
        <w:t xml:space="preserve">ответственности за </w:t>
      </w:r>
      <w:r w:rsidRPr="00EB1D1D">
        <w:rPr>
          <w:rFonts w:ascii="Times New Roman" w:hAnsi="Times New Roman" w:cs="Times New Roman"/>
          <w:sz w:val="28"/>
          <w:szCs w:val="28"/>
        </w:rPr>
        <w:t>сделанны</w:t>
      </w:r>
      <w:r w:rsidR="000C4CEE" w:rsidRPr="00EB1D1D">
        <w:rPr>
          <w:rFonts w:ascii="Times New Roman" w:hAnsi="Times New Roman" w:cs="Times New Roman"/>
          <w:sz w:val="28"/>
          <w:szCs w:val="28"/>
        </w:rPr>
        <w:t>й</w:t>
      </w:r>
      <w:r w:rsidRPr="00EB1D1D">
        <w:rPr>
          <w:rFonts w:ascii="Times New Roman" w:hAnsi="Times New Roman" w:cs="Times New Roman"/>
          <w:sz w:val="28"/>
          <w:szCs w:val="28"/>
        </w:rPr>
        <w:t xml:space="preserve"> выбор</w:t>
      </w:r>
      <w:r w:rsidR="003F70B9" w:rsidRPr="00EB1D1D">
        <w:rPr>
          <w:rFonts w:ascii="Times New Roman" w:hAnsi="Times New Roman" w:cs="Times New Roman"/>
          <w:sz w:val="28"/>
          <w:szCs w:val="28"/>
        </w:rPr>
        <w:t xml:space="preserve">. </w:t>
      </w:r>
      <w:r w:rsidR="00AA175C" w:rsidRPr="00EB1D1D">
        <w:rPr>
          <w:rFonts w:ascii="Times New Roman" w:hAnsi="Times New Roman" w:cs="Times New Roman"/>
          <w:sz w:val="28"/>
          <w:szCs w:val="28"/>
        </w:rPr>
        <w:t xml:space="preserve">Именно поэтому многочисленные исследования представителей </w:t>
      </w:r>
      <w:r w:rsidR="003F70B9" w:rsidRPr="00EB1D1D">
        <w:rPr>
          <w:rFonts w:ascii="Times New Roman" w:hAnsi="Times New Roman" w:cs="Times New Roman"/>
          <w:sz w:val="28"/>
          <w:szCs w:val="28"/>
        </w:rPr>
        <w:t>психолого-педагогической нау</w:t>
      </w:r>
      <w:r w:rsidR="00AA175C" w:rsidRPr="00EB1D1D">
        <w:rPr>
          <w:rFonts w:ascii="Times New Roman" w:hAnsi="Times New Roman" w:cs="Times New Roman"/>
          <w:sz w:val="28"/>
          <w:szCs w:val="28"/>
        </w:rPr>
        <w:t>чной общественности посвящены изучению периода студенчества</w:t>
      </w:r>
      <w:r w:rsidR="000C4CEE" w:rsidRPr="00EB1D1D">
        <w:rPr>
          <w:rFonts w:ascii="Times New Roman" w:hAnsi="Times New Roman" w:cs="Times New Roman"/>
          <w:sz w:val="28"/>
          <w:szCs w:val="28"/>
        </w:rPr>
        <w:t xml:space="preserve"> и</w:t>
      </w:r>
      <w:r w:rsidR="00AA175C" w:rsidRPr="00EB1D1D">
        <w:rPr>
          <w:rFonts w:ascii="Times New Roman" w:hAnsi="Times New Roman" w:cs="Times New Roman"/>
          <w:sz w:val="28"/>
          <w:szCs w:val="28"/>
        </w:rPr>
        <w:t xml:space="preserve"> анализируют </w:t>
      </w:r>
      <w:r w:rsidR="003F70B9" w:rsidRPr="00EB1D1D">
        <w:rPr>
          <w:rFonts w:ascii="Times New Roman" w:hAnsi="Times New Roman" w:cs="Times New Roman"/>
          <w:sz w:val="28"/>
          <w:szCs w:val="28"/>
        </w:rPr>
        <w:t>специфически</w:t>
      </w:r>
      <w:r w:rsidR="00AA175C" w:rsidRPr="00EB1D1D">
        <w:rPr>
          <w:rFonts w:ascii="Times New Roman" w:hAnsi="Times New Roman" w:cs="Times New Roman"/>
          <w:sz w:val="28"/>
          <w:szCs w:val="28"/>
        </w:rPr>
        <w:t>е</w:t>
      </w:r>
      <w:r w:rsidR="003F70B9" w:rsidRPr="00EB1D1D">
        <w:rPr>
          <w:rFonts w:ascii="Times New Roman" w:hAnsi="Times New Roman" w:cs="Times New Roman"/>
          <w:sz w:val="28"/>
          <w:szCs w:val="28"/>
        </w:rPr>
        <w:t xml:space="preserve"> особенност</w:t>
      </w:r>
      <w:r w:rsidR="00AA175C" w:rsidRPr="00EB1D1D">
        <w:rPr>
          <w:rFonts w:ascii="Times New Roman" w:hAnsi="Times New Roman" w:cs="Times New Roman"/>
          <w:sz w:val="28"/>
          <w:szCs w:val="28"/>
        </w:rPr>
        <w:t xml:space="preserve">и, сложности и </w:t>
      </w:r>
      <w:r w:rsidR="003F70B9" w:rsidRPr="00EB1D1D">
        <w:rPr>
          <w:rFonts w:ascii="Times New Roman" w:hAnsi="Times New Roman" w:cs="Times New Roman"/>
          <w:sz w:val="28"/>
          <w:szCs w:val="28"/>
        </w:rPr>
        <w:t>проблем</w:t>
      </w:r>
      <w:r w:rsidR="00AA175C" w:rsidRPr="00EB1D1D">
        <w:rPr>
          <w:rFonts w:ascii="Times New Roman" w:hAnsi="Times New Roman" w:cs="Times New Roman"/>
          <w:sz w:val="28"/>
          <w:szCs w:val="28"/>
        </w:rPr>
        <w:t>ы данного возраста</w:t>
      </w:r>
      <w:r w:rsidR="003F70B9" w:rsidRPr="00EB1D1D">
        <w:rPr>
          <w:rFonts w:ascii="Times New Roman" w:hAnsi="Times New Roman" w:cs="Times New Roman"/>
          <w:sz w:val="28"/>
          <w:szCs w:val="28"/>
        </w:rPr>
        <w:t xml:space="preserve">. </w:t>
      </w:r>
    </w:p>
    <w:p w:rsidR="003F70B9" w:rsidRPr="00EB1D1D" w:rsidRDefault="003F70B9"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Исследователи </w:t>
      </w:r>
      <w:r w:rsidR="00AA175C" w:rsidRPr="00EB1D1D">
        <w:rPr>
          <w:rFonts w:ascii="Times New Roman" w:hAnsi="Times New Roman" w:cs="Times New Roman"/>
          <w:sz w:val="28"/>
          <w:szCs w:val="28"/>
        </w:rPr>
        <w:t>трактуют</w:t>
      </w:r>
      <w:r w:rsidRPr="00EB1D1D">
        <w:rPr>
          <w:rFonts w:ascii="Times New Roman" w:hAnsi="Times New Roman" w:cs="Times New Roman"/>
          <w:sz w:val="28"/>
          <w:szCs w:val="28"/>
        </w:rPr>
        <w:t xml:space="preserve"> академический стресс как </w:t>
      </w:r>
      <w:r w:rsidR="00AA175C" w:rsidRPr="00EB1D1D">
        <w:rPr>
          <w:rFonts w:ascii="Times New Roman" w:hAnsi="Times New Roman" w:cs="Times New Roman"/>
          <w:sz w:val="28"/>
          <w:szCs w:val="28"/>
        </w:rPr>
        <w:t xml:space="preserve">особое </w:t>
      </w:r>
      <w:r w:rsidRPr="00EB1D1D">
        <w:rPr>
          <w:rFonts w:ascii="Times New Roman" w:hAnsi="Times New Roman" w:cs="Times New Roman"/>
          <w:sz w:val="28"/>
          <w:szCs w:val="28"/>
        </w:rPr>
        <w:t xml:space="preserve">психоэмоциональное состояние, возникающее у </w:t>
      </w:r>
      <w:r w:rsidR="00AA175C" w:rsidRPr="00EB1D1D">
        <w:rPr>
          <w:rFonts w:ascii="Times New Roman" w:hAnsi="Times New Roman" w:cs="Times New Roman"/>
          <w:sz w:val="28"/>
          <w:szCs w:val="28"/>
        </w:rPr>
        <w:t>обучающихся по</w:t>
      </w:r>
      <w:r w:rsidR="000F14A3" w:rsidRPr="00EB1D1D">
        <w:rPr>
          <w:rFonts w:ascii="Times New Roman" w:hAnsi="Times New Roman" w:cs="Times New Roman"/>
          <w:sz w:val="28"/>
          <w:szCs w:val="28"/>
        </w:rPr>
        <w:t>д</w:t>
      </w:r>
      <w:r w:rsidR="00AA175C" w:rsidRPr="00EB1D1D">
        <w:rPr>
          <w:rFonts w:ascii="Times New Roman" w:hAnsi="Times New Roman" w:cs="Times New Roman"/>
          <w:sz w:val="28"/>
          <w:szCs w:val="28"/>
        </w:rPr>
        <w:t xml:space="preserve"> воздействием специфических ситуаций и</w:t>
      </w:r>
      <w:r w:rsidRPr="00EB1D1D">
        <w:rPr>
          <w:rFonts w:ascii="Times New Roman" w:hAnsi="Times New Roman" w:cs="Times New Roman"/>
          <w:sz w:val="28"/>
          <w:szCs w:val="28"/>
        </w:rPr>
        <w:t xml:space="preserve"> требований, связанных с </w:t>
      </w:r>
      <w:r w:rsidR="00AA175C" w:rsidRPr="00EB1D1D">
        <w:rPr>
          <w:rFonts w:ascii="Times New Roman" w:hAnsi="Times New Roman" w:cs="Times New Roman"/>
          <w:sz w:val="28"/>
          <w:szCs w:val="28"/>
        </w:rPr>
        <w:t xml:space="preserve">нахождением в высшем </w:t>
      </w:r>
      <w:r w:rsidRPr="00EB1D1D">
        <w:rPr>
          <w:rFonts w:ascii="Times New Roman" w:hAnsi="Times New Roman" w:cs="Times New Roman"/>
          <w:sz w:val="28"/>
          <w:szCs w:val="28"/>
        </w:rPr>
        <w:t>образовательн</w:t>
      </w:r>
      <w:r w:rsidR="00AA175C" w:rsidRPr="00EB1D1D">
        <w:rPr>
          <w:rFonts w:ascii="Times New Roman" w:hAnsi="Times New Roman" w:cs="Times New Roman"/>
          <w:sz w:val="28"/>
          <w:szCs w:val="28"/>
        </w:rPr>
        <w:t>ом учреждении</w:t>
      </w:r>
      <w:r w:rsidRPr="00EB1D1D">
        <w:rPr>
          <w:rFonts w:ascii="Times New Roman" w:hAnsi="Times New Roman" w:cs="Times New Roman"/>
          <w:sz w:val="28"/>
          <w:szCs w:val="28"/>
        </w:rPr>
        <w:t xml:space="preserve"> [</w:t>
      </w:r>
      <w:r w:rsidR="00081541" w:rsidRPr="00EB1D1D">
        <w:rPr>
          <w:rFonts w:ascii="Times New Roman" w:hAnsi="Times New Roman" w:cs="Times New Roman"/>
          <w:sz w:val="28"/>
          <w:szCs w:val="28"/>
        </w:rPr>
        <w:t>1</w:t>
      </w:r>
      <w:r w:rsidR="002E37A6" w:rsidRPr="00EB1D1D">
        <w:rPr>
          <w:rFonts w:ascii="Times New Roman" w:hAnsi="Times New Roman" w:cs="Times New Roman"/>
          <w:sz w:val="28"/>
          <w:szCs w:val="28"/>
        </w:rPr>
        <w:t>8-20</w:t>
      </w:r>
      <w:r w:rsidRPr="00EB1D1D">
        <w:rPr>
          <w:rFonts w:ascii="Times New Roman" w:hAnsi="Times New Roman" w:cs="Times New Roman"/>
          <w:sz w:val="28"/>
          <w:szCs w:val="28"/>
        </w:rPr>
        <w:t>]. На данный момент выделяется широкий спектр причин, обуславливающих развитие психоэмоционального неблагополучия и дезадаптации у студентов: высокая академическая загруженность, социальная дез</w:t>
      </w:r>
      <w:r w:rsidR="00236C6B" w:rsidRPr="00EB1D1D">
        <w:rPr>
          <w:rFonts w:ascii="Times New Roman" w:hAnsi="Times New Roman" w:cs="Times New Roman"/>
          <w:sz w:val="28"/>
          <w:szCs w:val="28"/>
        </w:rPr>
        <w:t>интегрированность</w:t>
      </w:r>
      <w:r w:rsidRPr="00EB1D1D">
        <w:rPr>
          <w:rFonts w:ascii="Times New Roman" w:hAnsi="Times New Roman" w:cs="Times New Roman"/>
          <w:sz w:val="28"/>
          <w:szCs w:val="28"/>
        </w:rPr>
        <w:t>, изменение привычного образа жизни, дисфункциональные личностные особенности, несформированность конструктивных совладающих стратегий и многое другое [</w:t>
      </w:r>
      <w:r w:rsidR="00883B49" w:rsidRPr="00EB1D1D">
        <w:rPr>
          <w:rFonts w:ascii="Times New Roman" w:hAnsi="Times New Roman" w:cs="Times New Roman"/>
          <w:sz w:val="28"/>
          <w:szCs w:val="28"/>
        </w:rPr>
        <w:t>2</w:t>
      </w:r>
      <w:r w:rsidR="002E37A6" w:rsidRPr="00EB1D1D">
        <w:rPr>
          <w:rFonts w:ascii="Times New Roman" w:hAnsi="Times New Roman" w:cs="Times New Roman"/>
          <w:sz w:val="28"/>
          <w:szCs w:val="28"/>
        </w:rPr>
        <w:t>1-23</w:t>
      </w:r>
      <w:r w:rsidRPr="00EB1D1D">
        <w:rPr>
          <w:rFonts w:ascii="Times New Roman" w:hAnsi="Times New Roman" w:cs="Times New Roman"/>
          <w:sz w:val="28"/>
          <w:szCs w:val="28"/>
        </w:rPr>
        <w:t>]. Как результат, ухудшается психологическое и физическое здоровье студентов, снижаются учебная мотивация и академическая успешность [</w:t>
      </w:r>
      <w:r w:rsidR="00883B49" w:rsidRPr="00EB1D1D">
        <w:rPr>
          <w:rFonts w:ascii="Times New Roman" w:hAnsi="Times New Roman" w:cs="Times New Roman"/>
          <w:sz w:val="28"/>
          <w:szCs w:val="28"/>
        </w:rPr>
        <w:t>2</w:t>
      </w:r>
      <w:r w:rsidR="002E37A6" w:rsidRPr="00EB1D1D">
        <w:rPr>
          <w:rFonts w:ascii="Times New Roman" w:hAnsi="Times New Roman" w:cs="Times New Roman"/>
          <w:sz w:val="28"/>
          <w:szCs w:val="28"/>
        </w:rPr>
        <w:t>4-27</w:t>
      </w:r>
      <w:r w:rsidRPr="00EB1D1D">
        <w:rPr>
          <w:rFonts w:ascii="Times New Roman" w:hAnsi="Times New Roman" w:cs="Times New Roman"/>
          <w:sz w:val="28"/>
          <w:szCs w:val="28"/>
        </w:rPr>
        <w:t>].</w:t>
      </w:r>
    </w:p>
    <w:p w:rsidR="00D217AC" w:rsidRPr="00EB1D1D" w:rsidRDefault="00AA175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И</w:t>
      </w:r>
      <w:r w:rsidR="001B1FC6" w:rsidRPr="00EB1D1D">
        <w:rPr>
          <w:rFonts w:ascii="Times New Roman" w:hAnsi="Times New Roman" w:cs="Times New Roman"/>
          <w:sz w:val="28"/>
          <w:szCs w:val="28"/>
        </w:rPr>
        <w:t xml:space="preserve">стория изучения академического стресса </w:t>
      </w:r>
      <w:r w:rsidRPr="00EB1D1D">
        <w:rPr>
          <w:rFonts w:ascii="Times New Roman" w:hAnsi="Times New Roman" w:cs="Times New Roman"/>
          <w:sz w:val="28"/>
          <w:szCs w:val="28"/>
        </w:rPr>
        <w:t>имеет свои истоки</w:t>
      </w:r>
      <w:r w:rsidR="001B1FC6" w:rsidRPr="00EB1D1D">
        <w:rPr>
          <w:rFonts w:ascii="Times New Roman" w:hAnsi="Times New Roman" w:cs="Times New Roman"/>
          <w:sz w:val="28"/>
          <w:szCs w:val="28"/>
        </w:rPr>
        <w:t xml:space="preserve"> в исследованиях, </w:t>
      </w:r>
      <w:r w:rsidRPr="00EB1D1D">
        <w:rPr>
          <w:rFonts w:ascii="Times New Roman" w:hAnsi="Times New Roman" w:cs="Times New Roman"/>
          <w:sz w:val="28"/>
          <w:szCs w:val="28"/>
        </w:rPr>
        <w:t>касающихся анализа</w:t>
      </w:r>
      <w:r w:rsidR="001B1FC6" w:rsidRPr="00EB1D1D">
        <w:rPr>
          <w:rFonts w:ascii="Times New Roman" w:hAnsi="Times New Roman" w:cs="Times New Roman"/>
          <w:sz w:val="28"/>
          <w:szCs w:val="28"/>
        </w:rPr>
        <w:t xml:space="preserve"> физиологических и психологических </w:t>
      </w:r>
      <w:r w:rsidRPr="00EB1D1D">
        <w:rPr>
          <w:rFonts w:ascii="Times New Roman" w:hAnsi="Times New Roman" w:cs="Times New Roman"/>
          <w:sz w:val="28"/>
          <w:szCs w:val="28"/>
        </w:rPr>
        <w:t>проявлений</w:t>
      </w:r>
      <w:r w:rsidR="001B1FC6" w:rsidRPr="00EB1D1D">
        <w:rPr>
          <w:rFonts w:ascii="Times New Roman" w:hAnsi="Times New Roman" w:cs="Times New Roman"/>
          <w:sz w:val="28"/>
          <w:szCs w:val="28"/>
        </w:rPr>
        <w:t xml:space="preserve"> </w:t>
      </w:r>
      <w:r w:rsidR="00E551E4" w:rsidRPr="00EB1D1D">
        <w:rPr>
          <w:rFonts w:ascii="Times New Roman" w:hAnsi="Times New Roman" w:cs="Times New Roman"/>
          <w:sz w:val="28"/>
          <w:szCs w:val="28"/>
        </w:rPr>
        <w:t xml:space="preserve">общей </w:t>
      </w:r>
      <w:r w:rsidR="001B1FC6" w:rsidRPr="00EB1D1D">
        <w:rPr>
          <w:rFonts w:ascii="Times New Roman" w:hAnsi="Times New Roman" w:cs="Times New Roman"/>
          <w:sz w:val="28"/>
          <w:szCs w:val="28"/>
        </w:rPr>
        <w:t>стресс</w:t>
      </w:r>
      <w:r w:rsidR="00E551E4" w:rsidRPr="00EB1D1D">
        <w:rPr>
          <w:rFonts w:ascii="Times New Roman" w:hAnsi="Times New Roman" w:cs="Times New Roman"/>
          <w:sz w:val="28"/>
          <w:szCs w:val="28"/>
        </w:rPr>
        <w:t>овой реакции организма</w:t>
      </w:r>
      <w:r w:rsidRPr="00EB1D1D">
        <w:rPr>
          <w:rFonts w:ascii="Times New Roman" w:hAnsi="Times New Roman" w:cs="Times New Roman"/>
          <w:sz w:val="28"/>
          <w:szCs w:val="28"/>
        </w:rPr>
        <w:t xml:space="preserve"> на экстремальные внешние воздействия</w:t>
      </w:r>
      <w:r w:rsidR="001B1FC6" w:rsidRPr="00EB1D1D">
        <w:rPr>
          <w:rFonts w:ascii="Times New Roman" w:hAnsi="Times New Roman" w:cs="Times New Roman"/>
          <w:sz w:val="28"/>
          <w:szCs w:val="28"/>
        </w:rPr>
        <w:t xml:space="preserve">. В </w:t>
      </w:r>
      <w:r w:rsidRPr="00EB1D1D">
        <w:rPr>
          <w:rFonts w:ascii="Times New Roman" w:hAnsi="Times New Roman" w:cs="Times New Roman"/>
          <w:sz w:val="28"/>
          <w:szCs w:val="28"/>
        </w:rPr>
        <w:t>последующем времени</w:t>
      </w:r>
      <w:r w:rsidR="001B1FC6" w:rsidRPr="00EB1D1D">
        <w:rPr>
          <w:rFonts w:ascii="Times New Roman" w:hAnsi="Times New Roman" w:cs="Times New Roman"/>
          <w:sz w:val="28"/>
          <w:szCs w:val="28"/>
        </w:rPr>
        <w:t xml:space="preserve"> данная тема рассматрива</w:t>
      </w:r>
      <w:r w:rsidR="00B37E04" w:rsidRPr="00EB1D1D">
        <w:rPr>
          <w:rFonts w:ascii="Times New Roman" w:hAnsi="Times New Roman" w:cs="Times New Roman"/>
          <w:sz w:val="28"/>
          <w:szCs w:val="28"/>
        </w:rPr>
        <w:t>лась</w:t>
      </w:r>
      <w:r w:rsidR="001B1FC6" w:rsidRPr="00EB1D1D">
        <w:rPr>
          <w:rFonts w:ascii="Times New Roman" w:hAnsi="Times New Roman" w:cs="Times New Roman"/>
          <w:sz w:val="28"/>
          <w:szCs w:val="28"/>
        </w:rPr>
        <w:t xml:space="preserve"> в рамках </w:t>
      </w:r>
      <w:r w:rsidR="000C4CEE" w:rsidRPr="00EB1D1D">
        <w:rPr>
          <w:rFonts w:ascii="Times New Roman" w:hAnsi="Times New Roman" w:cs="Times New Roman"/>
          <w:sz w:val="28"/>
          <w:szCs w:val="28"/>
        </w:rPr>
        <w:lastRenderedPageBreak/>
        <w:t>работ</w:t>
      </w:r>
      <w:r w:rsidRPr="00EB1D1D">
        <w:rPr>
          <w:rFonts w:ascii="Times New Roman" w:hAnsi="Times New Roman" w:cs="Times New Roman"/>
          <w:sz w:val="28"/>
          <w:szCs w:val="28"/>
        </w:rPr>
        <w:t>, посвященных</w:t>
      </w:r>
      <w:r w:rsidR="001B1FC6" w:rsidRPr="00EB1D1D">
        <w:rPr>
          <w:rFonts w:ascii="Times New Roman" w:hAnsi="Times New Roman" w:cs="Times New Roman"/>
          <w:sz w:val="28"/>
          <w:szCs w:val="28"/>
        </w:rPr>
        <w:t xml:space="preserve"> профессионально</w:t>
      </w:r>
      <w:r w:rsidRPr="00EB1D1D">
        <w:rPr>
          <w:rFonts w:ascii="Times New Roman" w:hAnsi="Times New Roman" w:cs="Times New Roman"/>
          <w:sz w:val="28"/>
          <w:szCs w:val="28"/>
        </w:rPr>
        <w:t xml:space="preserve">му </w:t>
      </w:r>
      <w:r w:rsidR="001B1FC6" w:rsidRPr="00EB1D1D">
        <w:rPr>
          <w:rFonts w:ascii="Times New Roman" w:hAnsi="Times New Roman" w:cs="Times New Roman"/>
          <w:sz w:val="28"/>
          <w:szCs w:val="28"/>
        </w:rPr>
        <w:t>стресс</w:t>
      </w:r>
      <w:r w:rsidRPr="00EB1D1D">
        <w:rPr>
          <w:rFonts w:ascii="Times New Roman" w:hAnsi="Times New Roman" w:cs="Times New Roman"/>
          <w:sz w:val="28"/>
          <w:szCs w:val="28"/>
        </w:rPr>
        <w:t>у. Фокус внимания исследователей сосредотачивался в основном на изменениях психофизиологического статуса индивида, находящегося по</w:t>
      </w:r>
      <w:r w:rsidR="00E202CD" w:rsidRPr="00EB1D1D">
        <w:rPr>
          <w:rFonts w:ascii="Times New Roman" w:hAnsi="Times New Roman" w:cs="Times New Roman"/>
          <w:sz w:val="28"/>
          <w:szCs w:val="28"/>
        </w:rPr>
        <w:t>д</w:t>
      </w:r>
      <w:r w:rsidRPr="00EB1D1D">
        <w:rPr>
          <w:rFonts w:ascii="Times New Roman" w:hAnsi="Times New Roman" w:cs="Times New Roman"/>
          <w:sz w:val="28"/>
          <w:szCs w:val="28"/>
        </w:rPr>
        <w:t xml:space="preserve"> стрессогенным влиянием [2</w:t>
      </w:r>
      <w:r w:rsidR="002E37A6" w:rsidRPr="00EB1D1D">
        <w:rPr>
          <w:rFonts w:ascii="Times New Roman" w:hAnsi="Times New Roman" w:cs="Times New Roman"/>
          <w:sz w:val="28"/>
          <w:szCs w:val="28"/>
        </w:rPr>
        <w:t>8</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2</w:t>
      </w:r>
      <w:r w:rsidR="002E37A6" w:rsidRPr="00EB1D1D">
        <w:rPr>
          <w:rFonts w:ascii="Times New Roman" w:hAnsi="Times New Roman" w:cs="Times New Roman"/>
          <w:sz w:val="28"/>
          <w:szCs w:val="28"/>
        </w:rPr>
        <w:t>9</w:t>
      </w:r>
      <w:r w:rsidRPr="00EB1D1D">
        <w:rPr>
          <w:rFonts w:ascii="Times New Roman" w:hAnsi="Times New Roman" w:cs="Times New Roman"/>
          <w:sz w:val="28"/>
          <w:szCs w:val="28"/>
        </w:rPr>
        <w:t xml:space="preserve">]. При этом авторы работ, выполненных в рамках изучения общего стресса, неоднократно </w:t>
      </w:r>
      <w:r w:rsidR="00FE6373" w:rsidRPr="00EB1D1D">
        <w:rPr>
          <w:rFonts w:ascii="Times New Roman" w:hAnsi="Times New Roman" w:cs="Times New Roman"/>
          <w:sz w:val="28"/>
          <w:szCs w:val="28"/>
        </w:rPr>
        <w:t>подчеркивали мысль о</w:t>
      </w:r>
      <w:r w:rsidRPr="00EB1D1D">
        <w:rPr>
          <w:rFonts w:ascii="Times New Roman" w:hAnsi="Times New Roman" w:cs="Times New Roman"/>
          <w:sz w:val="28"/>
          <w:szCs w:val="28"/>
        </w:rPr>
        <w:t xml:space="preserve"> том, что данная</w:t>
      </w:r>
      <w:r w:rsidR="00FB7335" w:rsidRPr="00EB1D1D">
        <w:rPr>
          <w:rFonts w:ascii="Times New Roman" w:hAnsi="Times New Roman" w:cs="Times New Roman"/>
          <w:sz w:val="28"/>
          <w:szCs w:val="28"/>
        </w:rPr>
        <w:t xml:space="preserve"> проблема</w:t>
      </w:r>
      <w:r w:rsidR="001B1FC6" w:rsidRPr="00EB1D1D">
        <w:rPr>
          <w:rFonts w:ascii="Times New Roman" w:hAnsi="Times New Roman" w:cs="Times New Roman"/>
          <w:sz w:val="28"/>
          <w:szCs w:val="28"/>
        </w:rPr>
        <w:t xml:space="preserve"> является </w:t>
      </w:r>
      <w:r w:rsidRPr="00EB1D1D">
        <w:rPr>
          <w:rFonts w:ascii="Times New Roman" w:hAnsi="Times New Roman" w:cs="Times New Roman"/>
          <w:sz w:val="28"/>
          <w:szCs w:val="28"/>
        </w:rPr>
        <w:t xml:space="preserve">весьма </w:t>
      </w:r>
      <w:r w:rsidR="001B1FC6" w:rsidRPr="00EB1D1D">
        <w:rPr>
          <w:rFonts w:ascii="Times New Roman" w:hAnsi="Times New Roman" w:cs="Times New Roman"/>
          <w:sz w:val="28"/>
          <w:szCs w:val="28"/>
        </w:rPr>
        <w:t xml:space="preserve">актуальной </w:t>
      </w:r>
      <w:r w:rsidRPr="00EB1D1D">
        <w:rPr>
          <w:rFonts w:ascii="Times New Roman" w:hAnsi="Times New Roman" w:cs="Times New Roman"/>
          <w:sz w:val="28"/>
          <w:szCs w:val="28"/>
        </w:rPr>
        <w:t xml:space="preserve">с точки зрения рассмотрения в контексте </w:t>
      </w:r>
      <w:r w:rsidR="001B1FC6" w:rsidRPr="00EB1D1D">
        <w:rPr>
          <w:rFonts w:ascii="Times New Roman" w:hAnsi="Times New Roman" w:cs="Times New Roman"/>
          <w:sz w:val="28"/>
          <w:szCs w:val="28"/>
        </w:rPr>
        <w:t xml:space="preserve">учебной деятельности. </w:t>
      </w:r>
    </w:p>
    <w:p w:rsidR="001B1FC6" w:rsidRPr="00EB1D1D" w:rsidRDefault="00E551E4"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 примеру, </w:t>
      </w:r>
      <w:r w:rsidR="00E202CD" w:rsidRPr="00EB1D1D">
        <w:rPr>
          <w:rFonts w:ascii="Times New Roman" w:hAnsi="Times New Roman" w:cs="Times New Roman"/>
          <w:sz w:val="28"/>
          <w:szCs w:val="28"/>
        </w:rPr>
        <w:t xml:space="preserve">такие авторы, как </w:t>
      </w:r>
      <w:r w:rsidR="00B6634B" w:rsidRPr="00EB1D1D">
        <w:rPr>
          <w:rFonts w:ascii="Times New Roman" w:hAnsi="Times New Roman" w:cs="Times New Roman"/>
          <w:sz w:val="28"/>
          <w:szCs w:val="28"/>
        </w:rPr>
        <w:t>A.M.</w:t>
      </w:r>
      <w:r w:rsidR="006312BA">
        <w:rPr>
          <w:rFonts w:ascii="Times New Roman" w:hAnsi="Times New Roman" w:cs="Times New Roman"/>
          <w:sz w:val="28"/>
          <w:szCs w:val="28"/>
        </w:rPr>
        <w:t xml:space="preserve"> </w:t>
      </w:r>
      <w:r w:rsidR="00B6634B" w:rsidRPr="00EB1D1D">
        <w:rPr>
          <w:rFonts w:ascii="Times New Roman" w:hAnsi="Times New Roman" w:cs="Times New Roman"/>
          <w:sz w:val="28"/>
          <w:szCs w:val="28"/>
        </w:rPr>
        <w:t xml:space="preserve">Акбаева и </w:t>
      </w:r>
      <w:r w:rsidR="00E202CD" w:rsidRPr="00EB1D1D">
        <w:rPr>
          <w:rFonts w:ascii="Times New Roman" w:hAnsi="Times New Roman" w:cs="Times New Roman"/>
          <w:sz w:val="28"/>
          <w:szCs w:val="28"/>
        </w:rPr>
        <w:t>И.Г.</w:t>
      </w:r>
      <w:r w:rsidR="006312BA">
        <w:rPr>
          <w:rFonts w:ascii="Times New Roman" w:hAnsi="Times New Roman" w:cs="Times New Roman"/>
          <w:sz w:val="28"/>
          <w:szCs w:val="28"/>
        </w:rPr>
        <w:t xml:space="preserve"> </w:t>
      </w:r>
      <w:r w:rsidR="00E202CD" w:rsidRPr="00EB1D1D">
        <w:rPr>
          <w:rFonts w:ascii="Times New Roman" w:hAnsi="Times New Roman" w:cs="Times New Roman"/>
          <w:sz w:val="28"/>
          <w:szCs w:val="28"/>
        </w:rPr>
        <w:t xml:space="preserve">Антипова </w:t>
      </w:r>
      <w:r w:rsidRPr="00EB1D1D">
        <w:rPr>
          <w:rFonts w:ascii="Times New Roman" w:hAnsi="Times New Roman" w:cs="Times New Roman"/>
          <w:sz w:val="28"/>
          <w:szCs w:val="28"/>
        </w:rPr>
        <w:t>и</w:t>
      </w:r>
      <w:r w:rsidR="00E202CD" w:rsidRPr="00EB1D1D">
        <w:rPr>
          <w:rFonts w:ascii="Times New Roman" w:hAnsi="Times New Roman" w:cs="Times New Roman"/>
          <w:sz w:val="28"/>
          <w:szCs w:val="28"/>
        </w:rPr>
        <w:t>сследуют взаимо</w:t>
      </w:r>
      <w:r w:rsidR="001B1FC6" w:rsidRPr="00EB1D1D">
        <w:rPr>
          <w:rFonts w:ascii="Times New Roman" w:hAnsi="Times New Roman" w:cs="Times New Roman"/>
          <w:sz w:val="28"/>
          <w:szCs w:val="28"/>
        </w:rPr>
        <w:t xml:space="preserve">связь </w:t>
      </w:r>
      <w:r w:rsidR="00D0214C" w:rsidRPr="00EB1D1D">
        <w:rPr>
          <w:rFonts w:ascii="Times New Roman" w:hAnsi="Times New Roman" w:cs="Times New Roman"/>
          <w:sz w:val="28"/>
          <w:szCs w:val="28"/>
        </w:rPr>
        <w:t>между отношением</w:t>
      </w:r>
      <w:r w:rsidR="001B1FC6" w:rsidRPr="00EB1D1D">
        <w:rPr>
          <w:rFonts w:ascii="Times New Roman" w:hAnsi="Times New Roman" w:cs="Times New Roman"/>
          <w:sz w:val="28"/>
          <w:szCs w:val="28"/>
        </w:rPr>
        <w:t xml:space="preserve"> к </w:t>
      </w:r>
      <w:r w:rsidR="00E202CD" w:rsidRPr="00EB1D1D">
        <w:rPr>
          <w:rFonts w:ascii="Times New Roman" w:hAnsi="Times New Roman" w:cs="Times New Roman"/>
          <w:sz w:val="28"/>
          <w:szCs w:val="28"/>
        </w:rPr>
        <w:t>получению знаний</w:t>
      </w:r>
      <w:r w:rsidR="001B1FC6" w:rsidRPr="00EB1D1D">
        <w:rPr>
          <w:rFonts w:ascii="Times New Roman" w:hAnsi="Times New Roman" w:cs="Times New Roman"/>
          <w:sz w:val="28"/>
          <w:szCs w:val="28"/>
        </w:rPr>
        <w:t xml:space="preserve"> и </w:t>
      </w:r>
      <w:r w:rsidR="00D0214C" w:rsidRPr="00EB1D1D">
        <w:rPr>
          <w:rFonts w:ascii="Times New Roman" w:hAnsi="Times New Roman" w:cs="Times New Roman"/>
          <w:sz w:val="28"/>
          <w:szCs w:val="28"/>
        </w:rPr>
        <w:t>успешностью</w:t>
      </w:r>
      <w:r w:rsidR="00E202CD" w:rsidRPr="00EB1D1D">
        <w:rPr>
          <w:rFonts w:ascii="Times New Roman" w:hAnsi="Times New Roman" w:cs="Times New Roman"/>
          <w:sz w:val="28"/>
          <w:szCs w:val="28"/>
        </w:rPr>
        <w:t xml:space="preserve"> </w:t>
      </w:r>
      <w:r w:rsidR="00FB7335" w:rsidRPr="00EB1D1D">
        <w:rPr>
          <w:rFonts w:ascii="Times New Roman" w:hAnsi="Times New Roman" w:cs="Times New Roman"/>
          <w:sz w:val="28"/>
          <w:szCs w:val="28"/>
        </w:rPr>
        <w:t>учебной</w:t>
      </w:r>
      <w:r w:rsidR="001B1FC6" w:rsidRPr="00EB1D1D">
        <w:rPr>
          <w:rFonts w:ascii="Times New Roman" w:hAnsi="Times New Roman" w:cs="Times New Roman"/>
          <w:sz w:val="28"/>
          <w:szCs w:val="28"/>
        </w:rPr>
        <w:t xml:space="preserve"> </w:t>
      </w:r>
      <w:r w:rsidR="00E202CD" w:rsidRPr="00EB1D1D">
        <w:rPr>
          <w:rFonts w:ascii="Times New Roman" w:hAnsi="Times New Roman" w:cs="Times New Roman"/>
          <w:sz w:val="28"/>
          <w:szCs w:val="28"/>
        </w:rPr>
        <w:t>деятельности</w:t>
      </w:r>
      <w:r w:rsidR="00D217AC" w:rsidRPr="00EB1D1D">
        <w:rPr>
          <w:rFonts w:ascii="Times New Roman" w:hAnsi="Times New Roman" w:cs="Times New Roman"/>
          <w:sz w:val="28"/>
          <w:szCs w:val="28"/>
        </w:rPr>
        <w:t xml:space="preserve"> [</w:t>
      </w:r>
      <w:r w:rsidR="00081541" w:rsidRPr="00EB1D1D">
        <w:rPr>
          <w:rFonts w:ascii="Times New Roman" w:hAnsi="Times New Roman" w:cs="Times New Roman"/>
          <w:sz w:val="28"/>
          <w:szCs w:val="28"/>
        </w:rPr>
        <w:t>30</w:t>
      </w:r>
      <w:r w:rsidR="006312BA">
        <w:rPr>
          <w:rFonts w:ascii="Times New Roman" w:hAnsi="Times New Roman" w:cs="Times New Roman"/>
          <w:sz w:val="28"/>
          <w:szCs w:val="28"/>
        </w:rPr>
        <w:t>,</w:t>
      </w:r>
      <w:r w:rsidR="002E37A6" w:rsidRPr="00EB1D1D">
        <w:rPr>
          <w:rFonts w:ascii="Times New Roman" w:hAnsi="Times New Roman" w:cs="Times New Roman"/>
          <w:sz w:val="28"/>
          <w:szCs w:val="28"/>
        </w:rPr>
        <w:t xml:space="preserve"> 31</w:t>
      </w:r>
      <w:r w:rsidR="00D217AC" w:rsidRPr="00EB1D1D">
        <w:rPr>
          <w:rFonts w:ascii="Times New Roman" w:hAnsi="Times New Roman" w:cs="Times New Roman"/>
          <w:sz w:val="28"/>
          <w:szCs w:val="28"/>
        </w:rPr>
        <w:t>]</w:t>
      </w:r>
      <w:r w:rsidR="00FB7335" w:rsidRPr="00EB1D1D">
        <w:rPr>
          <w:rFonts w:ascii="Times New Roman" w:hAnsi="Times New Roman" w:cs="Times New Roman"/>
          <w:sz w:val="28"/>
          <w:szCs w:val="28"/>
        </w:rPr>
        <w:t xml:space="preserve">. </w:t>
      </w:r>
      <w:r w:rsidR="00D57828" w:rsidRPr="00EB1D1D">
        <w:rPr>
          <w:rFonts w:ascii="Times New Roman" w:hAnsi="Times New Roman" w:cs="Times New Roman"/>
          <w:sz w:val="28"/>
          <w:szCs w:val="28"/>
        </w:rPr>
        <w:t>Д.Г.</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Бадмаева </w:t>
      </w:r>
      <w:r w:rsidR="00E202CD" w:rsidRPr="00EB1D1D">
        <w:rPr>
          <w:rFonts w:ascii="Times New Roman" w:hAnsi="Times New Roman" w:cs="Times New Roman"/>
          <w:sz w:val="28"/>
          <w:szCs w:val="28"/>
        </w:rPr>
        <w:t>анализирует</w:t>
      </w:r>
      <w:r w:rsidR="001B1FC6" w:rsidRPr="00EB1D1D">
        <w:rPr>
          <w:rFonts w:ascii="Times New Roman" w:hAnsi="Times New Roman" w:cs="Times New Roman"/>
          <w:sz w:val="28"/>
          <w:szCs w:val="28"/>
        </w:rPr>
        <w:t xml:space="preserve"> саморегуляцию </w:t>
      </w:r>
      <w:r w:rsidR="00E202CD" w:rsidRPr="00EB1D1D">
        <w:rPr>
          <w:rFonts w:ascii="Times New Roman" w:hAnsi="Times New Roman" w:cs="Times New Roman"/>
          <w:sz w:val="28"/>
          <w:szCs w:val="28"/>
        </w:rPr>
        <w:t xml:space="preserve">личности </w:t>
      </w:r>
      <w:r w:rsidR="001B1FC6" w:rsidRPr="00EB1D1D">
        <w:rPr>
          <w:rFonts w:ascii="Times New Roman" w:hAnsi="Times New Roman" w:cs="Times New Roman"/>
          <w:sz w:val="28"/>
          <w:szCs w:val="28"/>
        </w:rPr>
        <w:t xml:space="preserve">и тревожность </w:t>
      </w:r>
      <w:r w:rsidR="00E202CD" w:rsidRPr="00EB1D1D">
        <w:rPr>
          <w:rFonts w:ascii="Times New Roman" w:hAnsi="Times New Roman" w:cs="Times New Roman"/>
          <w:sz w:val="28"/>
          <w:szCs w:val="28"/>
        </w:rPr>
        <w:t>в качестве</w:t>
      </w:r>
      <w:r w:rsidR="001B1FC6" w:rsidRPr="00EB1D1D">
        <w:rPr>
          <w:rFonts w:ascii="Times New Roman" w:hAnsi="Times New Roman" w:cs="Times New Roman"/>
          <w:sz w:val="28"/>
          <w:szCs w:val="28"/>
        </w:rPr>
        <w:t xml:space="preserve"> фактор</w:t>
      </w:r>
      <w:r w:rsidR="00E202CD" w:rsidRPr="00EB1D1D">
        <w:rPr>
          <w:rFonts w:ascii="Times New Roman" w:hAnsi="Times New Roman" w:cs="Times New Roman"/>
          <w:sz w:val="28"/>
          <w:szCs w:val="28"/>
        </w:rPr>
        <w:t xml:space="preserve">ов, влияющих на эффективность </w:t>
      </w:r>
      <w:r w:rsidR="001B1FC6" w:rsidRPr="00EB1D1D">
        <w:rPr>
          <w:rFonts w:ascii="Times New Roman" w:hAnsi="Times New Roman" w:cs="Times New Roman"/>
          <w:sz w:val="28"/>
          <w:szCs w:val="28"/>
        </w:rPr>
        <w:t>познавательн</w:t>
      </w:r>
      <w:r w:rsidR="00E202CD" w:rsidRPr="00EB1D1D">
        <w:rPr>
          <w:rFonts w:ascii="Times New Roman" w:hAnsi="Times New Roman" w:cs="Times New Roman"/>
          <w:sz w:val="28"/>
          <w:szCs w:val="28"/>
        </w:rPr>
        <w:t>ых процессов</w:t>
      </w:r>
      <w:r w:rsidR="001B1FC6" w:rsidRPr="00EB1D1D">
        <w:rPr>
          <w:rFonts w:ascii="Times New Roman" w:hAnsi="Times New Roman" w:cs="Times New Roman"/>
          <w:sz w:val="28"/>
          <w:szCs w:val="28"/>
        </w:rPr>
        <w:t>.</w:t>
      </w:r>
      <w:r w:rsidR="00844031" w:rsidRPr="00EB1D1D">
        <w:rPr>
          <w:rFonts w:ascii="Times New Roman" w:hAnsi="Times New Roman" w:cs="Times New Roman"/>
          <w:sz w:val="28"/>
          <w:szCs w:val="28"/>
        </w:rPr>
        <w:t xml:space="preserve"> </w:t>
      </w:r>
      <w:r w:rsidR="00B6634B" w:rsidRPr="00EB1D1D">
        <w:rPr>
          <w:rFonts w:ascii="Times New Roman" w:hAnsi="Times New Roman" w:cs="Times New Roman"/>
          <w:sz w:val="28"/>
          <w:szCs w:val="28"/>
        </w:rPr>
        <w:t>В.В.</w:t>
      </w:r>
      <w:r w:rsidR="006312BA">
        <w:rPr>
          <w:rFonts w:ascii="Times New Roman" w:hAnsi="Times New Roman" w:cs="Times New Roman"/>
          <w:sz w:val="28"/>
          <w:szCs w:val="28"/>
        </w:rPr>
        <w:t xml:space="preserve"> </w:t>
      </w:r>
      <w:r w:rsidR="00B6634B" w:rsidRPr="00EB1D1D">
        <w:rPr>
          <w:rFonts w:ascii="Times New Roman" w:hAnsi="Times New Roman" w:cs="Times New Roman"/>
          <w:sz w:val="28"/>
          <w:szCs w:val="28"/>
        </w:rPr>
        <w:t xml:space="preserve">Краснова и </w:t>
      </w:r>
      <w:r w:rsidR="00D57828" w:rsidRPr="00EB1D1D">
        <w:rPr>
          <w:rFonts w:ascii="Times New Roman" w:hAnsi="Times New Roman" w:cs="Times New Roman"/>
          <w:sz w:val="28"/>
          <w:szCs w:val="28"/>
        </w:rPr>
        <w:t>А.Б.</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Холмогорова </w:t>
      </w:r>
      <w:r w:rsidR="00E202CD" w:rsidRPr="00EB1D1D">
        <w:rPr>
          <w:rFonts w:ascii="Times New Roman" w:hAnsi="Times New Roman" w:cs="Times New Roman"/>
          <w:sz w:val="28"/>
          <w:szCs w:val="28"/>
        </w:rPr>
        <w:t xml:space="preserve">изучают взаимовлияние </w:t>
      </w:r>
      <w:r w:rsidR="001B1FC6" w:rsidRPr="00EB1D1D">
        <w:rPr>
          <w:rFonts w:ascii="Times New Roman" w:hAnsi="Times New Roman" w:cs="Times New Roman"/>
          <w:sz w:val="28"/>
          <w:szCs w:val="28"/>
        </w:rPr>
        <w:t>социальн</w:t>
      </w:r>
      <w:r w:rsidR="00E202CD" w:rsidRPr="00EB1D1D">
        <w:rPr>
          <w:rFonts w:ascii="Times New Roman" w:hAnsi="Times New Roman" w:cs="Times New Roman"/>
          <w:sz w:val="28"/>
          <w:szCs w:val="28"/>
        </w:rPr>
        <w:t>ой</w:t>
      </w:r>
      <w:r w:rsidR="001B1FC6" w:rsidRPr="00EB1D1D">
        <w:rPr>
          <w:rFonts w:ascii="Times New Roman" w:hAnsi="Times New Roman" w:cs="Times New Roman"/>
          <w:sz w:val="28"/>
          <w:szCs w:val="28"/>
        </w:rPr>
        <w:t xml:space="preserve"> тревожност</w:t>
      </w:r>
      <w:r w:rsidR="00E202CD" w:rsidRPr="00EB1D1D">
        <w:rPr>
          <w:rFonts w:ascii="Times New Roman" w:hAnsi="Times New Roman" w:cs="Times New Roman"/>
          <w:sz w:val="28"/>
          <w:szCs w:val="28"/>
        </w:rPr>
        <w:t>и и эмоциональной д</w:t>
      </w:r>
      <w:r w:rsidR="001B1FC6" w:rsidRPr="00EB1D1D">
        <w:rPr>
          <w:rFonts w:ascii="Times New Roman" w:hAnsi="Times New Roman" w:cs="Times New Roman"/>
          <w:sz w:val="28"/>
          <w:szCs w:val="28"/>
        </w:rPr>
        <w:t xml:space="preserve">езадаптации </w:t>
      </w:r>
      <w:r w:rsidR="00E202CD" w:rsidRPr="00EB1D1D">
        <w:rPr>
          <w:rFonts w:ascii="Times New Roman" w:hAnsi="Times New Roman" w:cs="Times New Roman"/>
          <w:sz w:val="28"/>
          <w:szCs w:val="28"/>
        </w:rPr>
        <w:t>обучающихся</w:t>
      </w:r>
      <w:r w:rsidR="00844031" w:rsidRPr="00EB1D1D">
        <w:rPr>
          <w:rFonts w:ascii="Times New Roman" w:hAnsi="Times New Roman" w:cs="Times New Roman"/>
          <w:sz w:val="28"/>
          <w:szCs w:val="28"/>
        </w:rPr>
        <w:t xml:space="preserve"> [</w:t>
      </w:r>
      <w:r w:rsidR="00081541" w:rsidRPr="00EB1D1D">
        <w:rPr>
          <w:rFonts w:ascii="Times New Roman" w:hAnsi="Times New Roman" w:cs="Times New Roman"/>
          <w:sz w:val="28"/>
          <w:szCs w:val="28"/>
        </w:rPr>
        <w:t>3</w:t>
      </w:r>
      <w:r w:rsidR="002E37A6" w:rsidRPr="00EB1D1D">
        <w:rPr>
          <w:rFonts w:ascii="Times New Roman" w:hAnsi="Times New Roman" w:cs="Times New Roman"/>
          <w:sz w:val="28"/>
          <w:szCs w:val="28"/>
        </w:rPr>
        <w:t>2</w:t>
      </w:r>
      <w:r w:rsidR="00844031"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r w:rsidR="00844031" w:rsidRPr="00EB1D1D">
        <w:rPr>
          <w:rFonts w:ascii="Times New Roman" w:hAnsi="Times New Roman" w:cs="Times New Roman"/>
          <w:sz w:val="28"/>
          <w:szCs w:val="28"/>
        </w:rPr>
        <w:t xml:space="preserve"> </w:t>
      </w:r>
      <w:r w:rsidR="00E202CD" w:rsidRPr="00EB1D1D">
        <w:rPr>
          <w:rFonts w:ascii="Times New Roman" w:hAnsi="Times New Roman" w:cs="Times New Roman"/>
          <w:sz w:val="28"/>
          <w:szCs w:val="28"/>
        </w:rPr>
        <w:t xml:space="preserve">Исследования </w:t>
      </w:r>
      <w:r w:rsidR="00FB7335" w:rsidRPr="00EB1D1D">
        <w:rPr>
          <w:rFonts w:ascii="Times New Roman" w:hAnsi="Times New Roman" w:cs="Times New Roman"/>
          <w:sz w:val="28"/>
          <w:szCs w:val="28"/>
        </w:rPr>
        <w:t>Н.Г.</w:t>
      </w:r>
      <w:r w:rsidR="006312BA">
        <w:rPr>
          <w:rFonts w:ascii="Times New Roman" w:hAnsi="Times New Roman" w:cs="Times New Roman"/>
          <w:sz w:val="28"/>
          <w:szCs w:val="28"/>
        </w:rPr>
        <w:t xml:space="preserve"> </w:t>
      </w:r>
      <w:r w:rsidR="00FB7335" w:rsidRPr="00EB1D1D">
        <w:rPr>
          <w:rFonts w:ascii="Times New Roman" w:hAnsi="Times New Roman" w:cs="Times New Roman"/>
          <w:sz w:val="28"/>
          <w:szCs w:val="28"/>
        </w:rPr>
        <w:t>Гаранян</w:t>
      </w:r>
      <w:r w:rsidRPr="00EB1D1D">
        <w:rPr>
          <w:rFonts w:ascii="Times New Roman" w:hAnsi="Times New Roman" w:cs="Times New Roman"/>
          <w:sz w:val="28"/>
          <w:szCs w:val="28"/>
        </w:rPr>
        <w:t xml:space="preserve"> </w:t>
      </w:r>
      <w:r w:rsidR="00AA6D6A" w:rsidRPr="00EB1D1D">
        <w:rPr>
          <w:rFonts w:ascii="Times New Roman" w:hAnsi="Times New Roman" w:cs="Times New Roman"/>
          <w:sz w:val="28"/>
          <w:szCs w:val="28"/>
        </w:rPr>
        <w:t xml:space="preserve">и </w:t>
      </w:r>
      <w:r w:rsidR="002558A2" w:rsidRPr="00EB1D1D">
        <w:rPr>
          <w:rFonts w:ascii="Times New Roman" w:hAnsi="Times New Roman" w:cs="Times New Roman"/>
          <w:sz w:val="28"/>
          <w:szCs w:val="28"/>
        </w:rPr>
        <w:t>соавторов</w:t>
      </w:r>
      <w:r w:rsidR="00AA6D6A" w:rsidRPr="00EB1D1D">
        <w:rPr>
          <w:rFonts w:ascii="Times New Roman" w:hAnsi="Times New Roman" w:cs="Times New Roman"/>
          <w:sz w:val="28"/>
          <w:szCs w:val="28"/>
        </w:rPr>
        <w:t xml:space="preserve"> </w:t>
      </w:r>
      <w:r w:rsidR="00E202CD" w:rsidRPr="00EB1D1D">
        <w:rPr>
          <w:rFonts w:ascii="Times New Roman" w:hAnsi="Times New Roman" w:cs="Times New Roman"/>
          <w:sz w:val="28"/>
          <w:szCs w:val="28"/>
        </w:rPr>
        <w:t>затрагивают вопросы связи</w:t>
      </w:r>
      <w:r w:rsidR="001B1FC6" w:rsidRPr="00EB1D1D">
        <w:rPr>
          <w:rFonts w:ascii="Times New Roman" w:hAnsi="Times New Roman" w:cs="Times New Roman"/>
          <w:sz w:val="28"/>
          <w:szCs w:val="28"/>
        </w:rPr>
        <w:t xml:space="preserve"> перфекционизма и враждебности </w:t>
      </w:r>
      <w:r w:rsidR="00E202CD" w:rsidRPr="00EB1D1D">
        <w:rPr>
          <w:rFonts w:ascii="Times New Roman" w:hAnsi="Times New Roman" w:cs="Times New Roman"/>
          <w:sz w:val="28"/>
          <w:szCs w:val="28"/>
        </w:rPr>
        <w:t xml:space="preserve">с аффективным </w:t>
      </w:r>
      <w:r w:rsidR="001B1FC6" w:rsidRPr="00EB1D1D">
        <w:rPr>
          <w:rFonts w:ascii="Times New Roman" w:hAnsi="Times New Roman" w:cs="Times New Roman"/>
          <w:sz w:val="28"/>
          <w:szCs w:val="28"/>
        </w:rPr>
        <w:t>неблагополучи</w:t>
      </w:r>
      <w:r w:rsidR="00E202CD" w:rsidRPr="00EB1D1D">
        <w:rPr>
          <w:rFonts w:ascii="Times New Roman" w:hAnsi="Times New Roman" w:cs="Times New Roman"/>
          <w:sz w:val="28"/>
          <w:szCs w:val="28"/>
        </w:rPr>
        <w:t>ем субъектов образовательного процесса</w:t>
      </w:r>
      <w:r w:rsidR="001B1FC6" w:rsidRPr="00EB1D1D">
        <w:rPr>
          <w:rFonts w:ascii="Times New Roman" w:hAnsi="Times New Roman" w:cs="Times New Roman"/>
          <w:sz w:val="28"/>
          <w:szCs w:val="28"/>
        </w:rPr>
        <w:t xml:space="preserve"> </w:t>
      </w:r>
      <w:r w:rsidR="00844031" w:rsidRPr="00EB1D1D">
        <w:rPr>
          <w:rFonts w:ascii="Times New Roman" w:hAnsi="Times New Roman" w:cs="Times New Roman"/>
          <w:sz w:val="28"/>
          <w:szCs w:val="28"/>
        </w:rPr>
        <w:t>[</w:t>
      </w:r>
      <w:r w:rsidR="00081541" w:rsidRPr="00EB1D1D">
        <w:rPr>
          <w:rFonts w:ascii="Times New Roman" w:hAnsi="Times New Roman" w:cs="Times New Roman"/>
          <w:sz w:val="28"/>
          <w:szCs w:val="28"/>
        </w:rPr>
        <w:t>3</w:t>
      </w:r>
      <w:r w:rsidR="002E37A6" w:rsidRPr="00EB1D1D">
        <w:rPr>
          <w:rFonts w:ascii="Times New Roman" w:hAnsi="Times New Roman" w:cs="Times New Roman"/>
          <w:sz w:val="28"/>
          <w:szCs w:val="28"/>
        </w:rPr>
        <w:t>3</w:t>
      </w:r>
      <w:r w:rsidR="00844031" w:rsidRPr="00EB1D1D">
        <w:rPr>
          <w:rFonts w:ascii="Times New Roman" w:hAnsi="Times New Roman" w:cs="Times New Roman"/>
          <w:sz w:val="28"/>
          <w:szCs w:val="28"/>
        </w:rPr>
        <w:t>]</w:t>
      </w:r>
      <w:r w:rsidR="001B1FC6" w:rsidRPr="00EB1D1D">
        <w:rPr>
          <w:rFonts w:ascii="Times New Roman" w:hAnsi="Times New Roman" w:cs="Times New Roman"/>
          <w:sz w:val="28"/>
          <w:szCs w:val="28"/>
        </w:rPr>
        <w:t xml:space="preserve">. </w:t>
      </w:r>
    </w:p>
    <w:p w:rsidR="000F14A3" w:rsidRPr="00EB1D1D" w:rsidRDefault="000F14A3"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Можно выделить несколько исследований, посвященных анализу феномена стрессоустойчивости студентов высшей школы. Так, А.А.</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Андреева подвергает изучению стрессоустойчивость в качестве комплексной характеристики, затрагивающей когнитивную, аффективную, мотивационно-побудительную и поведенческую сферы личности, и способствующей оптимальному протеканию педагогического процесса [3</w:t>
      </w:r>
      <w:r w:rsidR="002E37A6" w:rsidRPr="00EB1D1D">
        <w:rPr>
          <w:rFonts w:ascii="Times New Roman" w:hAnsi="Times New Roman" w:cs="Times New Roman"/>
          <w:sz w:val="28"/>
          <w:szCs w:val="28"/>
        </w:rPr>
        <w:t>4</w:t>
      </w:r>
      <w:r w:rsidRPr="00EB1D1D">
        <w:rPr>
          <w:rFonts w:ascii="Times New Roman" w:hAnsi="Times New Roman" w:cs="Times New Roman"/>
          <w:sz w:val="28"/>
          <w:szCs w:val="28"/>
        </w:rPr>
        <w:t xml:space="preserve">]. </w:t>
      </w:r>
      <w:r w:rsidR="00F275DC" w:rsidRPr="00EB1D1D">
        <w:rPr>
          <w:rFonts w:ascii="Times New Roman" w:hAnsi="Times New Roman" w:cs="Times New Roman"/>
          <w:sz w:val="28"/>
          <w:szCs w:val="28"/>
        </w:rPr>
        <w:t>Наряду с этим, существуют работы, посвященные эмоциональному компоненту процесса обучения. Так, например, В.Ф.</w:t>
      </w:r>
      <w:r w:rsidR="006312BA">
        <w:rPr>
          <w:rFonts w:ascii="Times New Roman" w:hAnsi="Times New Roman" w:cs="Times New Roman"/>
          <w:sz w:val="28"/>
          <w:szCs w:val="28"/>
        </w:rPr>
        <w:t xml:space="preserve"> </w:t>
      </w:r>
      <w:r w:rsidR="00F275DC" w:rsidRPr="00EB1D1D">
        <w:rPr>
          <w:rFonts w:ascii="Times New Roman" w:hAnsi="Times New Roman" w:cs="Times New Roman"/>
          <w:sz w:val="28"/>
          <w:szCs w:val="28"/>
        </w:rPr>
        <w:t>Войцех [3</w:t>
      </w:r>
      <w:r w:rsidR="002E37A6" w:rsidRPr="00EB1D1D">
        <w:rPr>
          <w:rFonts w:ascii="Times New Roman" w:hAnsi="Times New Roman" w:cs="Times New Roman"/>
          <w:sz w:val="28"/>
          <w:szCs w:val="28"/>
        </w:rPr>
        <w:t>5</w:t>
      </w:r>
      <w:r w:rsidR="00F275DC" w:rsidRPr="00EB1D1D">
        <w:rPr>
          <w:rFonts w:ascii="Times New Roman" w:hAnsi="Times New Roman" w:cs="Times New Roman"/>
          <w:sz w:val="28"/>
          <w:szCs w:val="28"/>
        </w:rPr>
        <w:t>] анализирует эмоциогенность обучения и факторы аффективной дезадаптации, коренящиеся в неэффективном построении образовательных программ.</w:t>
      </w:r>
    </w:p>
    <w:p w:rsidR="001B1FC6" w:rsidRPr="00EB1D1D" w:rsidRDefault="00F275D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Англоязычные исследования по проблеме академического стресса представлены в большем количестве и затрагивают самые разные стороны данного феномена. За последнее время накопилось значительное число западных публикаций, посвященных теоретическому анализу учебного стресса и прикладному применению полученных по данной теме результатов. В частности, </w:t>
      </w:r>
      <w:r w:rsidR="001B1FC6" w:rsidRPr="00EB1D1D">
        <w:rPr>
          <w:rFonts w:ascii="Times New Roman" w:hAnsi="Times New Roman" w:cs="Times New Roman"/>
          <w:sz w:val="28"/>
          <w:szCs w:val="28"/>
        </w:rPr>
        <w:t>N.</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Misra, </w:t>
      </w:r>
      <w:r w:rsidR="00081541" w:rsidRPr="00EB1D1D">
        <w:rPr>
          <w:rFonts w:ascii="Times New Roman" w:hAnsi="Times New Roman" w:cs="Times New Roman"/>
          <w:sz w:val="28"/>
          <w:szCs w:val="28"/>
        </w:rPr>
        <w:t>D.</w:t>
      </w:r>
      <w:r w:rsidR="006312BA">
        <w:rPr>
          <w:rFonts w:ascii="Times New Roman" w:hAnsi="Times New Roman" w:cs="Times New Roman"/>
          <w:sz w:val="28"/>
          <w:szCs w:val="28"/>
        </w:rPr>
        <w:t xml:space="preserve"> </w:t>
      </w:r>
      <w:r w:rsidR="00844031" w:rsidRPr="00EB1D1D">
        <w:rPr>
          <w:rFonts w:ascii="Times New Roman" w:hAnsi="Times New Roman" w:cs="Times New Roman"/>
          <w:sz w:val="28"/>
          <w:szCs w:val="28"/>
        </w:rPr>
        <w:t xml:space="preserve">Kariv </w:t>
      </w:r>
      <w:r w:rsidR="00252362" w:rsidRPr="00EB1D1D">
        <w:rPr>
          <w:rFonts w:ascii="Times New Roman" w:hAnsi="Times New Roman" w:cs="Times New Roman"/>
          <w:sz w:val="28"/>
          <w:szCs w:val="28"/>
        </w:rPr>
        <w:t>и</w:t>
      </w:r>
      <w:r w:rsidR="00844031" w:rsidRPr="00EB1D1D">
        <w:rPr>
          <w:rFonts w:ascii="Times New Roman" w:hAnsi="Times New Roman" w:cs="Times New Roman"/>
          <w:sz w:val="28"/>
          <w:szCs w:val="28"/>
        </w:rPr>
        <w:t xml:space="preserve"> </w:t>
      </w:r>
      <w:r w:rsidR="00081541" w:rsidRPr="00EB1D1D">
        <w:rPr>
          <w:rFonts w:ascii="Times New Roman" w:hAnsi="Times New Roman" w:cs="Times New Roman"/>
          <w:sz w:val="28"/>
          <w:szCs w:val="28"/>
        </w:rPr>
        <w:t>T.</w:t>
      </w:r>
      <w:r w:rsidR="006312BA">
        <w:rPr>
          <w:rFonts w:ascii="Times New Roman" w:hAnsi="Times New Roman" w:cs="Times New Roman"/>
          <w:sz w:val="28"/>
          <w:szCs w:val="28"/>
        </w:rPr>
        <w:t xml:space="preserve"> </w:t>
      </w:r>
      <w:r w:rsidR="00844031" w:rsidRPr="00EB1D1D">
        <w:rPr>
          <w:rFonts w:ascii="Times New Roman" w:hAnsi="Times New Roman" w:cs="Times New Roman"/>
          <w:sz w:val="28"/>
          <w:szCs w:val="28"/>
        </w:rPr>
        <w:t xml:space="preserve">Heiman </w:t>
      </w:r>
      <w:r w:rsidRPr="00EB1D1D">
        <w:rPr>
          <w:rFonts w:ascii="Times New Roman" w:hAnsi="Times New Roman" w:cs="Times New Roman"/>
          <w:sz w:val="28"/>
          <w:szCs w:val="28"/>
        </w:rPr>
        <w:t>утверждают</w:t>
      </w:r>
      <w:r w:rsidR="001B1FC6" w:rsidRPr="00EB1D1D">
        <w:rPr>
          <w:rFonts w:ascii="Times New Roman" w:hAnsi="Times New Roman" w:cs="Times New Roman"/>
          <w:sz w:val="28"/>
          <w:szCs w:val="28"/>
        </w:rPr>
        <w:t xml:space="preserve">, что </w:t>
      </w:r>
      <w:r w:rsidRPr="00EB1D1D">
        <w:rPr>
          <w:rFonts w:ascii="Times New Roman" w:hAnsi="Times New Roman" w:cs="Times New Roman"/>
          <w:sz w:val="28"/>
          <w:szCs w:val="28"/>
        </w:rPr>
        <w:t xml:space="preserve">в </w:t>
      </w:r>
      <w:r w:rsidR="001B1FC6" w:rsidRPr="00EB1D1D">
        <w:rPr>
          <w:rFonts w:ascii="Times New Roman" w:hAnsi="Times New Roman" w:cs="Times New Roman"/>
          <w:sz w:val="28"/>
          <w:szCs w:val="28"/>
        </w:rPr>
        <w:t>академический стресс включ</w:t>
      </w:r>
      <w:r w:rsidRPr="00EB1D1D">
        <w:rPr>
          <w:rFonts w:ascii="Times New Roman" w:hAnsi="Times New Roman" w:cs="Times New Roman"/>
          <w:sz w:val="28"/>
          <w:szCs w:val="28"/>
        </w:rPr>
        <w:t xml:space="preserve">ены такие составляющие, как академические </w:t>
      </w:r>
      <w:r w:rsidR="001B1FC6" w:rsidRPr="00EB1D1D">
        <w:rPr>
          <w:rFonts w:ascii="Times New Roman" w:hAnsi="Times New Roman" w:cs="Times New Roman"/>
          <w:sz w:val="28"/>
          <w:szCs w:val="28"/>
        </w:rPr>
        <w:t>требования</w:t>
      </w:r>
      <w:r w:rsidRPr="00EB1D1D">
        <w:rPr>
          <w:rFonts w:ascii="Times New Roman" w:hAnsi="Times New Roman" w:cs="Times New Roman"/>
          <w:sz w:val="28"/>
          <w:szCs w:val="28"/>
        </w:rPr>
        <w:t xml:space="preserve"> </w:t>
      </w:r>
      <w:r w:rsidR="007D2B11" w:rsidRPr="00EB1D1D">
        <w:rPr>
          <w:rFonts w:ascii="Times New Roman" w:hAnsi="Times New Roman" w:cs="Times New Roman"/>
          <w:sz w:val="28"/>
          <w:szCs w:val="28"/>
        </w:rPr>
        <w:t>университета</w:t>
      </w:r>
      <w:r w:rsidR="001B1FC6" w:rsidRPr="00EB1D1D">
        <w:rPr>
          <w:rFonts w:ascii="Times New Roman" w:hAnsi="Times New Roman" w:cs="Times New Roman"/>
          <w:sz w:val="28"/>
          <w:szCs w:val="28"/>
        </w:rPr>
        <w:t xml:space="preserve">, </w:t>
      </w:r>
      <w:r w:rsidRPr="00EB1D1D">
        <w:rPr>
          <w:rFonts w:ascii="Times New Roman" w:hAnsi="Times New Roman" w:cs="Times New Roman"/>
          <w:sz w:val="28"/>
          <w:szCs w:val="28"/>
        </w:rPr>
        <w:t>приспособление</w:t>
      </w:r>
      <w:r w:rsidR="001B1FC6" w:rsidRPr="00EB1D1D">
        <w:rPr>
          <w:rFonts w:ascii="Times New Roman" w:hAnsi="Times New Roman" w:cs="Times New Roman"/>
          <w:sz w:val="28"/>
          <w:szCs w:val="28"/>
        </w:rPr>
        <w:t xml:space="preserve"> к </w:t>
      </w:r>
      <w:r w:rsidRPr="00EB1D1D">
        <w:rPr>
          <w:rFonts w:ascii="Times New Roman" w:hAnsi="Times New Roman" w:cs="Times New Roman"/>
          <w:sz w:val="28"/>
          <w:szCs w:val="28"/>
        </w:rPr>
        <w:t>новой физической и социальной с</w:t>
      </w:r>
      <w:r w:rsidR="001B1FC6" w:rsidRPr="00EB1D1D">
        <w:rPr>
          <w:rFonts w:ascii="Times New Roman" w:hAnsi="Times New Roman" w:cs="Times New Roman"/>
          <w:sz w:val="28"/>
          <w:szCs w:val="28"/>
        </w:rPr>
        <w:t>реде,</w:t>
      </w:r>
      <w:r w:rsidRPr="00EB1D1D">
        <w:rPr>
          <w:rFonts w:ascii="Times New Roman" w:hAnsi="Times New Roman" w:cs="Times New Roman"/>
          <w:sz w:val="28"/>
          <w:szCs w:val="28"/>
        </w:rPr>
        <w:t xml:space="preserve"> неграмотное</w:t>
      </w:r>
      <w:r w:rsidR="001B1FC6" w:rsidRPr="00EB1D1D">
        <w:rPr>
          <w:rFonts w:ascii="Times New Roman" w:hAnsi="Times New Roman" w:cs="Times New Roman"/>
          <w:sz w:val="28"/>
          <w:szCs w:val="28"/>
        </w:rPr>
        <w:t xml:space="preserve"> управление времен</w:t>
      </w:r>
      <w:r w:rsidRPr="00EB1D1D">
        <w:rPr>
          <w:rFonts w:ascii="Times New Roman" w:hAnsi="Times New Roman" w:cs="Times New Roman"/>
          <w:sz w:val="28"/>
          <w:szCs w:val="28"/>
        </w:rPr>
        <w:t>ным ресурсом</w:t>
      </w:r>
      <w:r w:rsidR="001B1FC6" w:rsidRPr="00EB1D1D">
        <w:rPr>
          <w:rFonts w:ascii="Times New Roman" w:hAnsi="Times New Roman" w:cs="Times New Roman"/>
          <w:sz w:val="28"/>
          <w:szCs w:val="28"/>
        </w:rPr>
        <w:t xml:space="preserve">, финансовые </w:t>
      </w:r>
      <w:r w:rsidRPr="00EB1D1D">
        <w:rPr>
          <w:rFonts w:ascii="Times New Roman" w:hAnsi="Times New Roman" w:cs="Times New Roman"/>
          <w:sz w:val="28"/>
          <w:szCs w:val="28"/>
        </w:rPr>
        <w:t xml:space="preserve">и бытовые </w:t>
      </w:r>
      <w:r w:rsidR="001B1FC6" w:rsidRPr="00EB1D1D">
        <w:rPr>
          <w:rFonts w:ascii="Times New Roman" w:hAnsi="Times New Roman" w:cs="Times New Roman"/>
          <w:sz w:val="28"/>
          <w:szCs w:val="28"/>
        </w:rPr>
        <w:t xml:space="preserve">проблемы, отсутствие </w:t>
      </w:r>
      <w:r w:rsidRPr="00EB1D1D">
        <w:rPr>
          <w:rFonts w:ascii="Times New Roman" w:hAnsi="Times New Roman" w:cs="Times New Roman"/>
          <w:sz w:val="28"/>
          <w:szCs w:val="28"/>
        </w:rPr>
        <w:t xml:space="preserve">необходимой </w:t>
      </w:r>
      <w:r w:rsidR="001B1FC6" w:rsidRPr="00EB1D1D">
        <w:rPr>
          <w:rFonts w:ascii="Times New Roman" w:hAnsi="Times New Roman" w:cs="Times New Roman"/>
          <w:sz w:val="28"/>
          <w:szCs w:val="28"/>
        </w:rPr>
        <w:t>социальной поддержки</w:t>
      </w:r>
      <w:r w:rsidR="00844031" w:rsidRPr="00EB1D1D">
        <w:rPr>
          <w:rFonts w:ascii="Times New Roman" w:hAnsi="Times New Roman" w:cs="Times New Roman"/>
          <w:sz w:val="28"/>
          <w:szCs w:val="28"/>
        </w:rPr>
        <w:t xml:space="preserve"> [</w:t>
      </w:r>
      <w:r w:rsidR="00883B49" w:rsidRPr="00EB1D1D">
        <w:rPr>
          <w:rFonts w:ascii="Times New Roman" w:hAnsi="Times New Roman" w:cs="Times New Roman"/>
          <w:sz w:val="28"/>
          <w:szCs w:val="28"/>
        </w:rPr>
        <w:t>3</w:t>
      </w:r>
      <w:r w:rsidR="00CF54C4" w:rsidRPr="00EB1D1D">
        <w:rPr>
          <w:rFonts w:ascii="Times New Roman" w:hAnsi="Times New Roman" w:cs="Times New Roman"/>
          <w:sz w:val="28"/>
          <w:szCs w:val="28"/>
        </w:rPr>
        <w:t>6</w:t>
      </w:r>
      <w:r w:rsidR="00BC74E9" w:rsidRPr="00EB1D1D">
        <w:rPr>
          <w:rFonts w:ascii="Times New Roman" w:hAnsi="Times New Roman" w:cs="Times New Roman"/>
          <w:sz w:val="28"/>
          <w:szCs w:val="28"/>
        </w:rPr>
        <w:t xml:space="preserve">, </w:t>
      </w:r>
      <w:r w:rsidR="00081541" w:rsidRPr="00EB1D1D">
        <w:rPr>
          <w:rFonts w:ascii="Times New Roman" w:hAnsi="Times New Roman" w:cs="Times New Roman"/>
          <w:sz w:val="28"/>
          <w:szCs w:val="28"/>
        </w:rPr>
        <w:t>3</w:t>
      </w:r>
      <w:r w:rsidR="00CF54C4" w:rsidRPr="00EB1D1D">
        <w:rPr>
          <w:rFonts w:ascii="Times New Roman" w:hAnsi="Times New Roman" w:cs="Times New Roman"/>
          <w:sz w:val="28"/>
          <w:szCs w:val="28"/>
        </w:rPr>
        <w:t>7</w:t>
      </w:r>
      <w:r w:rsidR="00844031" w:rsidRPr="00EB1D1D">
        <w:rPr>
          <w:rFonts w:ascii="Times New Roman" w:hAnsi="Times New Roman" w:cs="Times New Roman"/>
          <w:sz w:val="28"/>
          <w:szCs w:val="28"/>
        </w:rPr>
        <w:t xml:space="preserve">]. </w:t>
      </w:r>
      <w:r w:rsidRPr="00EB1D1D">
        <w:rPr>
          <w:rFonts w:ascii="Times New Roman" w:hAnsi="Times New Roman" w:cs="Times New Roman"/>
          <w:sz w:val="28"/>
          <w:szCs w:val="28"/>
        </w:rPr>
        <w:t>Предметом исследования К.</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Naka</w:t>
      </w:r>
      <w:r w:rsidRPr="00EB1D1D">
        <w:rPr>
          <w:rFonts w:ascii="Times New Roman" w:hAnsi="Times New Roman" w:cs="Times New Roman"/>
          <w:sz w:val="28"/>
          <w:szCs w:val="28"/>
          <w:lang w:val="en-US"/>
        </w:rPr>
        <w:t>no</w:t>
      </w:r>
      <w:r w:rsidRPr="00EB1D1D">
        <w:rPr>
          <w:rFonts w:ascii="Times New Roman" w:hAnsi="Times New Roman" w:cs="Times New Roman"/>
          <w:sz w:val="28"/>
          <w:szCs w:val="28"/>
        </w:rPr>
        <w:t xml:space="preserve"> выступают п</w:t>
      </w:r>
      <w:r w:rsidR="001B1FC6" w:rsidRPr="00EB1D1D">
        <w:rPr>
          <w:rFonts w:ascii="Times New Roman" w:hAnsi="Times New Roman" w:cs="Times New Roman"/>
          <w:sz w:val="28"/>
          <w:szCs w:val="28"/>
        </w:rPr>
        <w:t xml:space="preserve">сихологическая безопасность образовательной среды и </w:t>
      </w:r>
      <w:r w:rsidRPr="00EB1D1D">
        <w:rPr>
          <w:rFonts w:ascii="Times New Roman" w:hAnsi="Times New Roman" w:cs="Times New Roman"/>
          <w:sz w:val="28"/>
          <w:szCs w:val="28"/>
        </w:rPr>
        <w:t xml:space="preserve">тесно </w:t>
      </w:r>
      <w:r w:rsidR="001B1FC6" w:rsidRPr="00EB1D1D">
        <w:rPr>
          <w:rFonts w:ascii="Times New Roman" w:hAnsi="Times New Roman" w:cs="Times New Roman"/>
          <w:sz w:val="28"/>
          <w:szCs w:val="28"/>
        </w:rPr>
        <w:t xml:space="preserve">связанное с ней субъективное благополучие </w:t>
      </w:r>
      <w:r w:rsidRPr="00EB1D1D">
        <w:rPr>
          <w:rFonts w:ascii="Times New Roman" w:hAnsi="Times New Roman" w:cs="Times New Roman"/>
          <w:sz w:val="28"/>
          <w:szCs w:val="28"/>
        </w:rPr>
        <w:t>обучающегося</w:t>
      </w:r>
      <w:r w:rsidR="00C9283A" w:rsidRPr="00EB1D1D">
        <w:rPr>
          <w:rFonts w:ascii="Times New Roman" w:hAnsi="Times New Roman" w:cs="Times New Roman"/>
          <w:sz w:val="28"/>
          <w:szCs w:val="28"/>
        </w:rPr>
        <w:t xml:space="preserve">. </w:t>
      </w:r>
      <w:r w:rsidRPr="00EB1D1D">
        <w:rPr>
          <w:rFonts w:ascii="Times New Roman" w:hAnsi="Times New Roman" w:cs="Times New Roman"/>
          <w:sz w:val="28"/>
          <w:szCs w:val="28"/>
        </w:rPr>
        <w:t>Naka</w:t>
      </w:r>
      <w:r w:rsidRPr="00EB1D1D">
        <w:rPr>
          <w:rFonts w:ascii="Times New Roman" w:hAnsi="Times New Roman" w:cs="Times New Roman"/>
          <w:sz w:val="28"/>
          <w:szCs w:val="28"/>
          <w:lang w:val="en-US"/>
        </w:rPr>
        <w:t>no</w:t>
      </w:r>
      <w:r w:rsidRPr="00EB1D1D">
        <w:rPr>
          <w:rFonts w:ascii="Times New Roman" w:hAnsi="Times New Roman" w:cs="Times New Roman"/>
          <w:sz w:val="28"/>
          <w:szCs w:val="28"/>
        </w:rPr>
        <w:t xml:space="preserve"> заявляет</w:t>
      </w:r>
      <w:r w:rsidR="001B1FC6" w:rsidRPr="00EB1D1D">
        <w:rPr>
          <w:rFonts w:ascii="Times New Roman" w:hAnsi="Times New Roman" w:cs="Times New Roman"/>
          <w:sz w:val="28"/>
          <w:szCs w:val="28"/>
        </w:rPr>
        <w:t xml:space="preserve">, что </w:t>
      </w:r>
      <w:r w:rsidRPr="00EB1D1D">
        <w:rPr>
          <w:rFonts w:ascii="Times New Roman" w:hAnsi="Times New Roman" w:cs="Times New Roman"/>
          <w:sz w:val="28"/>
          <w:szCs w:val="28"/>
        </w:rPr>
        <w:t>сознательные</w:t>
      </w:r>
      <w:r w:rsidR="008E7A4C" w:rsidRPr="00EB1D1D">
        <w:rPr>
          <w:rFonts w:ascii="Times New Roman" w:hAnsi="Times New Roman" w:cs="Times New Roman"/>
          <w:sz w:val="28"/>
          <w:szCs w:val="28"/>
        </w:rPr>
        <w:t xml:space="preserve"> поведенческие усилия, </w:t>
      </w:r>
      <w:r w:rsidRPr="00EB1D1D">
        <w:rPr>
          <w:rFonts w:ascii="Times New Roman" w:hAnsi="Times New Roman" w:cs="Times New Roman"/>
          <w:sz w:val="28"/>
          <w:szCs w:val="28"/>
        </w:rPr>
        <w:t xml:space="preserve">предпринимаемые студентом для преодоления учебных сложностей, активное сосредоточение </w:t>
      </w:r>
      <w:r w:rsidR="001B1FC6" w:rsidRPr="00EB1D1D">
        <w:rPr>
          <w:rFonts w:ascii="Times New Roman" w:hAnsi="Times New Roman" w:cs="Times New Roman"/>
          <w:sz w:val="28"/>
          <w:szCs w:val="28"/>
        </w:rPr>
        <w:t xml:space="preserve">на решении </w:t>
      </w:r>
      <w:r w:rsidRPr="00EB1D1D">
        <w:rPr>
          <w:rFonts w:ascii="Times New Roman" w:hAnsi="Times New Roman" w:cs="Times New Roman"/>
          <w:sz w:val="28"/>
          <w:szCs w:val="28"/>
        </w:rPr>
        <w:t xml:space="preserve">учебных </w:t>
      </w:r>
      <w:r w:rsidR="001B1FC6" w:rsidRPr="00EB1D1D">
        <w:rPr>
          <w:rFonts w:ascii="Times New Roman" w:hAnsi="Times New Roman" w:cs="Times New Roman"/>
          <w:sz w:val="28"/>
          <w:szCs w:val="28"/>
        </w:rPr>
        <w:t xml:space="preserve">задач </w:t>
      </w:r>
      <w:r w:rsidR="00E10734" w:rsidRPr="00EB1D1D">
        <w:rPr>
          <w:rFonts w:ascii="Times New Roman" w:hAnsi="Times New Roman" w:cs="Times New Roman"/>
          <w:sz w:val="28"/>
          <w:szCs w:val="28"/>
        </w:rPr>
        <w:t xml:space="preserve">делают возможным сохранение и </w:t>
      </w:r>
      <w:r w:rsidR="001B1FC6" w:rsidRPr="00EB1D1D">
        <w:rPr>
          <w:rFonts w:ascii="Times New Roman" w:hAnsi="Times New Roman" w:cs="Times New Roman"/>
          <w:sz w:val="28"/>
          <w:szCs w:val="28"/>
        </w:rPr>
        <w:t>у</w:t>
      </w:r>
      <w:r w:rsidR="00E10734" w:rsidRPr="00EB1D1D">
        <w:rPr>
          <w:rFonts w:ascii="Times New Roman" w:hAnsi="Times New Roman" w:cs="Times New Roman"/>
          <w:sz w:val="28"/>
          <w:szCs w:val="28"/>
        </w:rPr>
        <w:t>силение</w:t>
      </w:r>
      <w:r w:rsidR="001B1FC6" w:rsidRPr="00EB1D1D">
        <w:rPr>
          <w:rFonts w:ascii="Times New Roman" w:hAnsi="Times New Roman" w:cs="Times New Roman"/>
          <w:sz w:val="28"/>
          <w:szCs w:val="28"/>
        </w:rPr>
        <w:t xml:space="preserve"> психологического благополучия </w:t>
      </w:r>
      <w:r w:rsidR="00E10734" w:rsidRPr="00EB1D1D">
        <w:rPr>
          <w:rFonts w:ascii="Times New Roman" w:hAnsi="Times New Roman" w:cs="Times New Roman"/>
          <w:sz w:val="28"/>
          <w:szCs w:val="28"/>
        </w:rPr>
        <w:t>обучающегося</w:t>
      </w:r>
      <w:r w:rsidR="001B1FC6" w:rsidRPr="00EB1D1D">
        <w:rPr>
          <w:rFonts w:ascii="Times New Roman" w:hAnsi="Times New Roman" w:cs="Times New Roman"/>
          <w:sz w:val="28"/>
          <w:szCs w:val="28"/>
        </w:rPr>
        <w:t xml:space="preserve">, в то время как </w:t>
      </w:r>
      <w:r w:rsidR="00E10734" w:rsidRPr="00EB1D1D">
        <w:rPr>
          <w:rFonts w:ascii="Times New Roman" w:hAnsi="Times New Roman" w:cs="Times New Roman"/>
          <w:sz w:val="28"/>
          <w:szCs w:val="28"/>
        </w:rPr>
        <w:t>стратегии избегания</w:t>
      </w:r>
      <w:r w:rsidR="001B1FC6" w:rsidRPr="00EB1D1D">
        <w:rPr>
          <w:rFonts w:ascii="Times New Roman" w:hAnsi="Times New Roman" w:cs="Times New Roman"/>
          <w:sz w:val="28"/>
          <w:szCs w:val="28"/>
        </w:rPr>
        <w:t xml:space="preserve"> и </w:t>
      </w:r>
      <w:r w:rsidR="00E10734" w:rsidRPr="00EB1D1D">
        <w:rPr>
          <w:rFonts w:ascii="Times New Roman" w:hAnsi="Times New Roman" w:cs="Times New Roman"/>
          <w:sz w:val="28"/>
          <w:szCs w:val="28"/>
        </w:rPr>
        <w:t xml:space="preserve">смягчения </w:t>
      </w:r>
      <w:r w:rsidR="001B1FC6" w:rsidRPr="00EB1D1D">
        <w:rPr>
          <w:rFonts w:ascii="Times New Roman" w:hAnsi="Times New Roman" w:cs="Times New Roman"/>
          <w:sz w:val="28"/>
          <w:szCs w:val="28"/>
        </w:rPr>
        <w:t>эмоциональн</w:t>
      </w:r>
      <w:r w:rsidR="00E10734" w:rsidRPr="00EB1D1D">
        <w:rPr>
          <w:rFonts w:ascii="Times New Roman" w:hAnsi="Times New Roman" w:cs="Times New Roman"/>
          <w:sz w:val="28"/>
          <w:szCs w:val="28"/>
        </w:rPr>
        <w:t xml:space="preserve">ых проявлений стрессовой </w:t>
      </w:r>
      <w:r w:rsidR="00E10734" w:rsidRPr="00EB1D1D">
        <w:rPr>
          <w:rFonts w:ascii="Times New Roman" w:hAnsi="Times New Roman" w:cs="Times New Roman"/>
          <w:sz w:val="28"/>
          <w:szCs w:val="28"/>
        </w:rPr>
        <w:lastRenderedPageBreak/>
        <w:t>реакции</w:t>
      </w:r>
      <w:r w:rsidR="001B1FC6" w:rsidRPr="00EB1D1D">
        <w:rPr>
          <w:rFonts w:ascii="Times New Roman" w:hAnsi="Times New Roman" w:cs="Times New Roman"/>
          <w:sz w:val="28"/>
          <w:szCs w:val="28"/>
        </w:rPr>
        <w:t xml:space="preserve">, напротив, приводят к </w:t>
      </w:r>
      <w:r w:rsidR="00E10734" w:rsidRPr="00EB1D1D">
        <w:rPr>
          <w:rFonts w:ascii="Times New Roman" w:hAnsi="Times New Roman" w:cs="Times New Roman"/>
          <w:sz w:val="28"/>
          <w:szCs w:val="28"/>
        </w:rPr>
        <w:t xml:space="preserve">возникновению и усугублению </w:t>
      </w:r>
      <w:r w:rsidR="001B1FC6" w:rsidRPr="00EB1D1D">
        <w:rPr>
          <w:rFonts w:ascii="Times New Roman" w:hAnsi="Times New Roman" w:cs="Times New Roman"/>
          <w:sz w:val="28"/>
          <w:szCs w:val="28"/>
        </w:rPr>
        <w:t>невротическ</w:t>
      </w:r>
      <w:r w:rsidR="00E10734" w:rsidRPr="00EB1D1D">
        <w:rPr>
          <w:rFonts w:ascii="Times New Roman" w:hAnsi="Times New Roman" w:cs="Times New Roman"/>
          <w:sz w:val="28"/>
          <w:szCs w:val="28"/>
        </w:rPr>
        <w:t>их</w:t>
      </w:r>
      <w:r w:rsidR="001B1FC6" w:rsidRPr="00EB1D1D">
        <w:rPr>
          <w:rFonts w:ascii="Times New Roman" w:hAnsi="Times New Roman" w:cs="Times New Roman"/>
          <w:sz w:val="28"/>
          <w:szCs w:val="28"/>
        </w:rPr>
        <w:t xml:space="preserve"> симптом</w:t>
      </w:r>
      <w:r w:rsidR="00E10734" w:rsidRPr="00EB1D1D">
        <w:rPr>
          <w:rFonts w:ascii="Times New Roman" w:hAnsi="Times New Roman" w:cs="Times New Roman"/>
          <w:sz w:val="28"/>
          <w:szCs w:val="28"/>
        </w:rPr>
        <w:t>ов</w:t>
      </w:r>
      <w:r w:rsidR="00844031" w:rsidRPr="00EB1D1D">
        <w:rPr>
          <w:rFonts w:ascii="Times New Roman" w:hAnsi="Times New Roman" w:cs="Times New Roman"/>
          <w:sz w:val="28"/>
          <w:szCs w:val="28"/>
        </w:rPr>
        <w:t xml:space="preserve"> </w:t>
      </w:r>
      <w:r w:rsidR="00E10734" w:rsidRPr="00EB1D1D">
        <w:rPr>
          <w:rFonts w:ascii="Times New Roman" w:hAnsi="Times New Roman" w:cs="Times New Roman"/>
          <w:sz w:val="28"/>
          <w:szCs w:val="28"/>
        </w:rPr>
        <w:t xml:space="preserve">разной степени тяжести </w:t>
      </w:r>
      <w:r w:rsidR="00844031" w:rsidRPr="00EB1D1D">
        <w:rPr>
          <w:rFonts w:ascii="Times New Roman" w:hAnsi="Times New Roman" w:cs="Times New Roman"/>
          <w:sz w:val="28"/>
          <w:szCs w:val="28"/>
        </w:rPr>
        <w:t>[3</w:t>
      </w:r>
      <w:r w:rsidR="00CF54C4" w:rsidRPr="00EB1D1D">
        <w:rPr>
          <w:rFonts w:ascii="Times New Roman" w:hAnsi="Times New Roman" w:cs="Times New Roman"/>
          <w:sz w:val="28"/>
          <w:szCs w:val="28"/>
        </w:rPr>
        <w:t>8</w:t>
      </w:r>
      <w:r w:rsidR="00844031" w:rsidRPr="00EB1D1D">
        <w:rPr>
          <w:rFonts w:ascii="Times New Roman" w:hAnsi="Times New Roman" w:cs="Times New Roman"/>
          <w:sz w:val="28"/>
          <w:szCs w:val="28"/>
        </w:rPr>
        <w:t>]</w:t>
      </w:r>
      <w:r w:rsidR="00C9283A" w:rsidRPr="00EB1D1D">
        <w:rPr>
          <w:rFonts w:ascii="Times New Roman" w:hAnsi="Times New Roman" w:cs="Times New Roman"/>
          <w:sz w:val="28"/>
          <w:szCs w:val="28"/>
        </w:rPr>
        <w:t xml:space="preserve">. </w:t>
      </w:r>
    </w:p>
    <w:p w:rsidR="00883553" w:rsidRPr="00EB1D1D" w:rsidRDefault="00E10734"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Кросскультурному исследованию совладающего поведения посвящено большое количество западных разработок. К примеру, Ben C.-H.</w:t>
      </w:r>
      <w:r w:rsidR="00423594"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Kuo, </w:t>
      </w:r>
      <w:r w:rsidR="00935338" w:rsidRPr="00EB1D1D">
        <w:rPr>
          <w:rFonts w:ascii="Times New Roman" w:hAnsi="Times New Roman" w:cs="Times New Roman"/>
          <w:sz w:val="28"/>
          <w:szCs w:val="28"/>
        </w:rPr>
        <w:t>W.F.</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Hull, </w:t>
      </w:r>
      <w:r w:rsidR="00D57828" w:rsidRPr="00EB1D1D">
        <w:rPr>
          <w:rFonts w:ascii="Times New Roman" w:hAnsi="Times New Roman" w:cs="Times New Roman"/>
          <w:sz w:val="28"/>
          <w:szCs w:val="28"/>
        </w:rPr>
        <w:t>H.K.</w:t>
      </w:r>
      <w:r w:rsidR="001B1FC6" w:rsidRPr="00EB1D1D">
        <w:rPr>
          <w:rFonts w:ascii="Times New Roman" w:hAnsi="Times New Roman" w:cs="Times New Roman"/>
          <w:sz w:val="28"/>
          <w:szCs w:val="28"/>
        </w:rPr>
        <w:t>J.</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Jung </w:t>
      </w:r>
      <w:r w:rsidR="00A060B7" w:rsidRPr="00EB1D1D">
        <w:rPr>
          <w:rFonts w:ascii="Times New Roman" w:hAnsi="Times New Roman" w:cs="Times New Roman"/>
          <w:sz w:val="28"/>
          <w:szCs w:val="28"/>
        </w:rPr>
        <w:t>и др</w:t>
      </w:r>
      <w:r w:rsidRPr="00EB1D1D">
        <w:rPr>
          <w:rFonts w:ascii="Times New Roman" w:hAnsi="Times New Roman" w:cs="Times New Roman"/>
          <w:sz w:val="28"/>
          <w:szCs w:val="28"/>
        </w:rPr>
        <w:t xml:space="preserve">угие исследователи рассматривают явление </w:t>
      </w:r>
      <w:r w:rsidR="001B1FC6" w:rsidRPr="00EB1D1D">
        <w:rPr>
          <w:rFonts w:ascii="Times New Roman" w:hAnsi="Times New Roman" w:cs="Times New Roman"/>
          <w:sz w:val="28"/>
          <w:szCs w:val="28"/>
        </w:rPr>
        <w:t xml:space="preserve">культурного копинга, </w:t>
      </w:r>
      <w:r w:rsidRPr="00EB1D1D">
        <w:rPr>
          <w:rFonts w:ascii="Times New Roman" w:hAnsi="Times New Roman" w:cs="Times New Roman"/>
          <w:sz w:val="28"/>
          <w:szCs w:val="28"/>
        </w:rPr>
        <w:t xml:space="preserve">подчеркивая, что совладание имеет </w:t>
      </w:r>
      <w:r w:rsidR="001B1FC6" w:rsidRPr="00EB1D1D">
        <w:rPr>
          <w:rFonts w:ascii="Times New Roman" w:hAnsi="Times New Roman" w:cs="Times New Roman"/>
          <w:sz w:val="28"/>
          <w:szCs w:val="28"/>
        </w:rPr>
        <w:t>этническ</w:t>
      </w:r>
      <w:r w:rsidRPr="00EB1D1D">
        <w:rPr>
          <w:rFonts w:ascii="Times New Roman" w:hAnsi="Times New Roman" w:cs="Times New Roman"/>
          <w:sz w:val="28"/>
          <w:szCs w:val="28"/>
        </w:rPr>
        <w:t xml:space="preserve">ую </w:t>
      </w:r>
      <w:r w:rsidR="001B1FC6" w:rsidRPr="00EB1D1D">
        <w:rPr>
          <w:rFonts w:ascii="Times New Roman" w:hAnsi="Times New Roman" w:cs="Times New Roman"/>
          <w:sz w:val="28"/>
          <w:szCs w:val="28"/>
        </w:rPr>
        <w:t>специфик</w:t>
      </w:r>
      <w:r w:rsidRPr="00EB1D1D">
        <w:rPr>
          <w:rFonts w:ascii="Times New Roman" w:hAnsi="Times New Roman" w:cs="Times New Roman"/>
          <w:sz w:val="28"/>
          <w:szCs w:val="28"/>
        </w:rPr>
        <w:t xml:space="preserve">у и находится в </w:t>
      </w:r>
      <w:r w:rsidR="001B1FC6" w:rsidRPr="00EB1D1D">
        <w:rPr>
          <w:rFonts w:ascii="Times New Roman" w:hAnsi="Times New Roman" w:cs="Times New Roman"/>
          <w:sz w:val="28"/>
          <w:szCs w:val="28"/>
        </w:rPr>
        <w:t>зависимост</w:t>
      </w:r>
      <w:r w:rsidRPr="00EB1D1D">
        <w:rPr>
          <w:rFonts w:ascii="Times New Roman" w:hAnsi="Times New Roman" w:cs="Times New Roman"/>
          <w:sz w:val="28"/>
          <w:szCs w:val="28"/>
        </w:rPr>
        <w:t xml:space="preserve">и </w:t>
      </w:r>
      <w:r w:rsidR="001B1FC6" w:rsidRPr="00EB1D1D">
        <w:rPr>
          <w:rFonts w:ascii="Times New Roman" w:hAnsi="Times New Roman" w:cs="Times New Roman"/>
          <w:sz w:val="28"/>
          <w:szCs w:val="28"/>
        </w:rPr>
        <w:t xml:space="preserve">от менталитета </w:t>
      </w:r>
      <w:r w:rsidRPr="00EB1D1D">
        <w:rPr>
          <w:rFonts w:ascii="Times New Roman" w:hAnsi="Times New Roman" w:cs="Times New Roman"/>
          <w:sz w:val="28"/>
          <w:szCs w:val="28"/>
        </w:rPr>
        <w:t>студентов, переживающих академический стресс</w:t>
      </w:r>
      <w:r w:rsidR="00A060B7" w:rsidRPr="00EB1D1D">
        <w:rPr>
          <w:rFonts w:ascii="Times New Roman" w:hAnsi="Times New Roman" w:cs="Times New Roman"/>
          <w:sz w:val="28"/>
          <w:szCs w:val="28"/>
        </w:rPr>
        <w:t xml:space="preserve"> [</w:t>
      </w:r>
      <w:r w:rsidR="0088251D" w:rsidRPr="00EB1D1D">
        <w:rPr>
          <w:rFonts w:ascii="Times New Roman" w:hAnsi="Times New Roman" w:cs="Times New Roman"/>
          <w:sz w:val="28"/>
          <w:szCs w:val="28"/>
        </w:rPr>
        <w:t>3</w:t>
      </w:r>
      <w:r w:rsidR="00CF54C4" w:rsidRPr="00EB1D1D">
        <w:rPr>
          <w:rFonts w:ascii="Times New Roman" w:hAnsi="Times New Roman" w:cs="Times New Roman"/>
          <w:sz w:val="28"/>
          <w:szCs w:val="28"/>
        </w:rPr>
        <w:t>9-41</w:t>
      </w:r>
      <w:r w:rsidR="00A060B7" w:rsidRPr="00EB1D1D">
        <w:rPr>
          <w:rFonts w:ascii="Times New Roman" w:hAnsi="Times New Roman" w:cs="Times New Roman"/>
          <w:sz w:val="28"/>
          <w:szCs w:val="28"/>
        </w:rPr>
        <w:t>]</w:t>
      </w:r>
      <w:r w:rsidR="001B1FC6" w:rsidRPr="00EB1D1D">
        <w:rPr>
          <w:rFonts w:ascii="Times New Roman" w:hAnsi="Times New Roman" w:cs="Times New Roman"/>
          <w:sz w:val="28"/>
          <w:szCs w:val="28"/>
        </w:rPr>
        <w:t xml:space="preserve">. </w:t>
      </w:r>
    </w:p>
    <w:p w:rsidR="001B1FC6" w:rsidRPr="00EB1D1D" w:rsidRDefault="00D57828"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lang w:val="en-US"/>
        </w:rPr>
        <w:t>A</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L</w:t>
      </w:r>
      <w:r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00E10734" w:rsidRPr="00EB1D1D">
        <w:rPr>
          <w:rFonts w:ascii="Times New Roman" w:hAnsi="Times New Roman" w:cs="Times New Roman"/>
          <w:sz w:val="28"/>
          <w:szCs w:val="28"/>
          <w:lang w:val="en-US"/>
        </w:rPr>
        <w:t>Dwyer</w:t>
      </w:r>
      <w:r w:rsidR="00E10734"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T</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J</w:t>
      </w:r>
      <w:r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00E10734" w:rsidRPr="00EB1D1D">
        <w:rPr>
          <w:rFonts w:ascii="Times New Roman" w:hAnsi="Times New Roman" w:cs="Times New Roman"/>
          <w:sz w:val="28"/>
          <w:szCs w:val="28"/>
          <w:lang w:val="en-US"/>
        </w:rPr>
        <w:t>Lawson</w:t>
      </w:r>
      <w:r w:rsidR="00E10734"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A</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S</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M</w:t>
      </w:r>
      <w:r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00E10734" w:rsidRPr="00EB1D1D">
        <w:rPr>
          <w:rFonts w:ascii="Times New Roman" w:hAnsi="Times New Roman" w:cs="Times New Roman"/>
          <w:sz w:val="28"/>
          <w:szCs w:val="28"/>
          <w:lang w:val="en-US"/>
        </w:rPr>
        <w:t>Yasin</w:t>
      </w:r>
      <w:r w:rsidR="00E10734" w:rsidRPr="00EB1D1D">
        <w:rPr>
          <w:rFonts w:ascii="Times New Roman" w:hAnsi="Times New Roman" w:cs="Times New Roman"/>
          <w:sz w:val="28"/>
          <w:szCs w:val="28"/>
        </w:rPr>
        <w:t xml:space="preserve"> и ряд других авторов изучают существенную </w:t>
      </w:r>
      <w:r w:rsidR="001B1FC6" w:rsidRPr="00EB1D1D">
        <w:rPr>
          <w:rFonts w:ascii="Times New Roman" w:hAnsi="Times New Roman" w:cs="Times New Roman"/>
          <w:sz w:val="28"/>
          <w:szCs w:val="28"/>
        </w:rPr>
        <w:t>роль</w:t>
      </w:r>
      <w:r w:rsidR="00E10734" w:rsidRPr="00EB1D1D">
        <w:rPr>
          <w:rFonts w:ascii="Times New Roman" w:hAnsi="Times New Roman" w:cs="Times New Roman"/>
          <w:sz w:val="28"/>
          <w:szCs w:val="28"/>
        </w:rPr>
        <w:t>, которую играет</w:t>
      </w:r>
      <w:r w:rsidR="001B1FC6" w:rsidRPr="00EB1D1D">
        <w:rPr>
          <w:rFonts w:ascii="Times New Roman" w:hAnsi="Times New Roman" w:cs="Times New Roman"/>
          <w:sz w:val="28"/>
          <w:szCs w:val="28"/>
        </w:rPr>
        <w:t xml:space="preserve"> социальн</w:t>
      </w:r>
      <w:r w:rsidR="00E10734" w:rsidRPr="00EB1D1D">
        <w:rPr>
          <w:rFonts w:ascii="Times New Roman" w:hAnsi="Times New Roman" w:cs="Times New Roman"/>
          <w:sz w:val="28"/>
          <w:szCs w:val="28"/>
        </w:rPr>
        <w:t>ая</w:t>
      </w:r>
      <w:r w:rsidR="001B1FC6" w:rsidRPr="00EB1D1D">
        <w:rPr>
          <w:rFonts w:ascii="Times New Roman" w:hAnsi="Times New Roman" w:cs="Times New Roman"/>
          <w:sz w:val="28"/>
          <w:szCs w:val="28"/>
        </w:rPr>
        <w:t xml:space="preserve"> поддержк</w:t>
      </w:r>
      <w:r w:rsidR="00E10734" w:rsidRPr="00EB1D1D">
        <w:rPr>
          <w:rFonts w:ascii="Times New Roman" w:hAnsi="Times New Roman" w:cs="Times New Roman"/>
          <w:sz w:val="28"/>
          <w:szCs w:val="28"/>
        </w:rPr>
        <w:t>а</w:t>
      </w:r>
      <w:r w:rsidR="001B1FC6" w:rsidRPr="00EB1D1D">
        <w:rPr>
          <w:rFonts w:ascii="Times New Roman" w:hAnsi="Times New Roman" w:cs="Times New Roman"/>
          <w:sz w:val="28"/>
          <w:szCs w:val="28"/>
        </w:rPr>
        <w:t xml:space="preserve"> в профилактике</w:t>
      </w:r>
      <w:r w:rsidR="00E10734" w:rsidRPr="00EB1D1D">
        <w:rPr>
          <w:rFonts w:ascii="Times New Roman" w:hAnsi="Times New Roman" w:cs="Times New Roman"/>
          <w:sz w:val="28"/>
          <w:szCs w:val="28"/>
        </w:rPr>
        <w:t xml:space="preserve"> и преодолении</w:t>
      </w:r>
      <w:r w:rsidR="001B1FC6" w:rsidRPr="00EB1D1D">
        <w:rPr>
          <w:rFonts w:ascii="Times New Roman" w:hAnsi="Times New Roman" w:cs="Times New Roman"/>
          <w:sz w:val="28"/>
          <w:szCs w:val="28"/>
        </w:rPr>
        <w:t xml:space="preserve"> </w:t>
      </w:r>
      <w:r w:rsidR="00E10734" w:rsidRPr="00EB1D1D">
        <w:rPr>
          <w:rFonts w:ascii="Times New Roman" w:hAnsi="Times New Roman" w:cs="Times New Roman"/>
          <w:sz w:val="28"/>
          <w:szCs w:val="28"/>
        </w:rPr>
        <w:t>академического</w:t>
      </w:r>
      <w:r w:rsidR="001B1FC6" w:rsidRPr="00EB1D1D">
        <w:rPr>
          <w:rFonts w:ascii="Times New Roman" w:hAnsi="Times New Roman" w:cs="Times New Roman"/>
          <w:sz w:val="28"/>
          <w:szCs w:val="28"/>
        </w:rPr>
        <w:t xml:space="preserve"> стресса </w:t>
      </w:r>
      <w:r w:rsidR="00A060B7" w:rsidRPr="00EB1D1D">
        <w:rPr>
          <w:rFonts w:ascii="Times New Roman" w:hAnsi="Times New Roman" w:cs="Times New Roman"/>
          <w:sz w:val="28"/>
          <w:szCs w:val="28"/>
        </w:rPr>
        <w:t>[</w:t>
      </w:r>
      <w:r w:rsidR="0088251D" w:rsidRPr="00EB1D1D">
        <w:rPr>
          <w:rFonts w:ascii="Times New Roman" w:hAnsi="Times New Roman" w:cs="Times New Roman"/>
          <w:sz w:val="28"/>
          <w:szCs w:val="28"/>
        </w:rPr>
        <w:t>4</w:t>
      </w:r>
      <w:r w:rsidR="00CF54C4" w:rsidRPr="00EB1D1D">
        <w:rPr>
          <w:rFonts w:ascii="Times New Roman" w:hAnsi="Times New Roman" w:cs="Times New Roman"/>
          <w:sz w:val="28"/>
          <w:szCs w:val="28"/>
        </w:rPr>
        <w:t>2-44</w:t>
      </w:r>
      <w:r w:rsidR="00A060B7" w:rsidRPr="00EB1D1D">
        <w:rPr>
          <w:rFonts w:ascii="Times New Roman" w:hAnsi="Times New Roman" w:cs="Times New Roman"/>
          <w:sz w:val="28"/>
          <w:szCs w:val="28"/>
        </w:rPr>
        <w:t>].</w:t>
      </w:r>
      <w:r w:rsidR="001B1FC6" w:rsidRPr="00EB1D1D">
        <w:rPr>
          <w:rFonts w:ascii="Times New Roman" w:hAnsi="Times New Roman" w:cs="Times New Roman"/>
          <w:sz w:val="28"/>
          <w:szCs w:val="28"/>
        </w:rPr>
        <w:t xml:space="preserve"> </w:t>
      </w:r>
      <w:r w:rsidR="00E10734" w:rsidRPr="00EB1D1D">
        <w:rPr>
          <w:rFonts w:ascii="Times New Roman" w:hAnsi="Times New Roman" w:cs="Times New Roman"/>
          <w:sz w:val="28"/>
          <w:szCs w:val="28"/>
        </w:rPr>
        <w:t xml:space="preserve">Их выводам созвучны заключения, сделанные </w:t>
      </w:r>
      <w:r w:rsidR="00935338" w:rsidRPr="00EB1D1D">
        <w:rPr>
          <w:rFonts w:ascii="Times New Roman" w:hAnsi="Times New Roman" w:cs="Times New Roman"/>
          <w:sz w:val="28"/>
          <w:szCs w:val="28"/>
        </w:rPr>
        <w:t>M.R.</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Reyes, </w:t>
      </w:r>
      <w:r w:rsidR="00935338" w:rsidRPr="00EB1D1D">
        <w:rPr>
          <w:rFonts w:ascii="Times New Roman" w:hAnsi="Times New Roman" w:cs="Times New Roman"/>
          <w:sz w:val="28"/>
          <w:szCs w:val="28"/>
        </w:rPr>
        <w:t>M.A.</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Brackett, </w:t>
      </w:r>
      <w:r w:rsidR="00935338" w:rsidRPr="00EB1D1D">
        <w:rPr>
          <w:rFonts w:ascii="Times New Roman" w:hAnsi="Times New Roman" w:cs="Times New Roman"/>
          <w:sz w:val="28"/>
          <w:szCs w:val="28"/>
        </w:rPr>
        <w:t>S.E.</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Rivers, </w:t>
      </w:r>
      <w:r w:rsidR="00935338" w:rsidRPr="00EB1D1D">
        <w:rPr>
          <w:rFonts w:ascii="Times New Roman" w:hAnsi="Times New Roman" w:cs="Times New Roman"/>
          <w:sz w:val="28"/>
          <w:szCs w:val="28"/>
        </w:rPr>
        <w:t>P.</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Salovey</w:t>
      </w:r>
      <w:r w:rsidR="00E10734" w:rsidRPr="00EB1D1D">
        <w:rPr>
          <w:rFonts w:ascii="Times New Roman" w:hAnsi="Times New Roman" w:cs="Times New Roman"/>
          <w:sz w:val="28"/>
          <w:szCs w:val="28"/>
        </w:rPr>
        <w:t xml:space="preserve">. Авторы подвергают анализу </w:t>
      </w:r>
      <w:r w:rsidR="001B1FC6" w:rsidRPr="00EB1D1D">
        <w:rPr>
          <w:rFonts w:ascii="Times New Roman" w:hAnsi="Times New Roman" w:cs="Times New Roman"/>
          <w:sz w:val="28"/>
          <w:szCs w:val="28"/>
        </w:rPr>
        <w:t>психологический климат в</w:t>
      </w:r>
      <w:r w:rsidR="00E10734" w:rsidRPr="00EB1D1D">
        <w:rPr>
          <w:rFonts w:ascii="Times New Roman" w:hAnsi="Times New Roman" w:cs="Times New Roman"/>
          <w:sz w:val="28"/>
          <w:szCs w:val="28"/>
        </w:rPr>
        <w:t xml:space="preserve"> студенческой</w:t>
      </w:r>
      <w:r w:rsidR="001B1FC6" w:rsidRPr="00EB1D1D">
        <w:rPr>
          <w:rFonts w:ascii="Times New Roman" w:hAnsi="Times New Roman" w:cs="Times New Roman"/>
          <w:sz w:val="28"/>
          <w:szCs w:val="28"/>
        </w:rPr>
        <w:t xml:space="preserve"> группе </w:t>
      </w:r>
      <w:r w:rsidR="00E10734" w:rsidRPr="00EB1D1D">
        <w:rPr>
          <w:rFonts w:ascii="Times New Roman" w:hAnsi="Times New Roman" w:cs="Times New Roman"/>
          <w:sz w:val="28"/>
          <w:szCs w:val="28"/>
        </w:rPr>
        <w:t xml:space="preserve">и приходят к выводу, что он </w:t>
      </w:r>
      <w:r w:rsidR="001B1FC6" w:rsidRPr="00EB1D1D">
        <w:rPr>
          <w:rFonts w:ascii="Times New Roman" w:hAnsi="Times New Roman" w:cs="Times New Roman"/>
          <w:sz w:val="28"/>
          <w:szCs w:val="28"/>
        </w:rPr>
        <w:t xml:space="preserve">имеет прямое отношение к развитию </w:t>
      </w:r>
      <w:r w:rsidR="00E10734" w:rsidRPr="00EB1D1D">
        <w:rPr>
          <w:rFonts w:ascii="Times New Roman" w:hAnsi="Times New Roman" w:cs="Times New Roman"/>
          <w:sz w:val="28"/>
          <w:szCs w:val="28"/>
        </w:rPr>
        <w:t>стресса в академическом контексте</w:t>
      </w:r>
      <w:r w:rsidR="001B1FC6" w:rsidRPr="00EB1D1D">
        <w:rPr>
          <w:rFonts w:ascii="Times New Roman" w:hAnsi="Times New Roman" w:cs="Times New Roman"/>
          <w:sz w:val="28"/>
          <w:szCs w:val="28"/>
        </w:rPr>
        <w:t>.</w:t>
      </w:r>
    </w:p>
    <w:p w:rsidR="001B1FC6" w:rsidRPr="00EB1D1D" w:rsidRDefault="00E10734"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Если говорить о работах казахстанских ученых </w:t>
      </w:r>
      <w:r w:rsidR="006916C2" w:rsidRPr="00EB1D1D">
        <w:rPr>
          <w:rFonts w:ascii="Times New Roman" w:hAnsi="Times New Roman" w:cs="Times New Roman"/>
          <w:sz w:val="28"/>
          <w:szCs w:val="28"/>
        </w:rPr>
        <w:t xml:space="preserve">по проблеме стресса, </w:t>
      </w:r>
      <w:r w:rsidRPr="00EB1D1D">
        <w:rPr>
          <w:rFonts w:ascii="Times New Roman" w:hAnsi="Times New Roman" w:cs="Times New Roman"/>
          <w:sz w:val="28"/>
          <w:szCs w:val="28"/>
        </w:rPr>
        <w:t xml:space="preserve">возникающего в процессе обучения, то нужно отметить, что </w:t>
      </w:r>
      <w:r w:rsidR="00CA38B4" w:rsidRPr="00EB1D1D">
        <w:rPr>
          <w:rFonts w:ascii="Times New Roman" w:hAnsi="Times New Roman" w:cs="Times New Roman"/>
          <w:sz w:val="28"/>
          <w:szCs w:val="28"/>
        </w:rPr>
        <w:t>их исследования затрагивают вопросы влияния различных сторон учебной деятельности на</w:t>
      </w:r>
      <w:r w:rsidR="00994B4E" w:rsidRPr="00EB1D1D">
        <w:rPr>
          <w:rFonts w:ascii="Times New Roman" w:hAnsi="Times New Roman" w:cs="Times New Roman"/>
          <w:sz w:val="28"/>
          <w:szCs w:val="28"/>
        </w:rPr>
        <w:t xml:space="preserve"> психофизиологические </w:t>
      </w:r>
      <w:r w:rsidR="00CA38B4" w:rsidRPr="00EB1D1D">
        <w:rPr>
          <w:rFonts w:ascii="Times New Roman" w:hAnsi="Times New Roman" w:cs="Times New Roman"/>
          <w:sz w:val="28"/>
          <w:szCs w:val="28"/>
        </w:rPr>
        <w:t>показатели организма</w:t>
      </w:r>
      <w:r w:rsidR="00994B4E" w:rsidRPr="00EB1D1D">
        <w:rPr>
          <w:rFonts w:ascii="Times New Roman" w:hAnsi="Times New Roman" w:cs="Times New Roman"/>
          <w:sz w:val="28"/>
          <w:szCs w:val="28"/>
        </w:rPr>
        <w:t xml:space="preserve">. </w:t>
      </w:r>
      <w:r w:rsidR="00CA38B4" w:rsidRPr="00EB1D1D">
        <w:rPr>
          <w:rFonts w:ascii="Times New Roman" w:hAnsi="Times New Roman" w:cs="Times New Roman"/>
          <w:sz w:val="28"/>
          <w:szCs w:val="28"/>
        </w:rPr>
        <w:t xml:space="preserve">В частности, </w:t>
      </w:r>
      <w:r w:rsidR="00A559AE" w:rsidRPr="00EB1D1D">
        <w:rPr>
          <w:rFonts w:ascii="Times New Roman" w:hAnsi="Times New Roman" w:cs="Times New Roman"/>
          <w:sz w:val="28"/>
          <w:szCs w:val="28"/>
        </w:rPr>
        <w:t>С.А.</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Алимова </w:t>
      </w:r>
      <w:r w:rsidR="00C6175D" w:rsidRPr="00EB1D1D">
        <w:rPr>
          <w:rFonts w:ascii="Times New Roman" w:hAnsi="Times New Roman" w:cs="Times New Roman"/>
          <w:sz w:val="28"/>
          <w:szCs w:val="28"/>
        </w:rPr>
        <w:t xml:space="preserve">с </w:t>
      </w:r>
      <w:r w:rsidR="00CA38B4" w:rsidRPr="00EB1D1D">
        <w:rPr>
          <w:rFonts w:ascii="Times New Roman" w:hAnsi="Times New Roman" w:cs="Times New Roman"/>
          <w:sz w:val="28"/>
          <w:szCs w:val="28"/>
        </w:rPr>
        <w:t xml:space="preserve">группой соавторов анализируют воздействие </w:t>
      </w:r>
      <w:r w:rsidR="001B1FC6" w:rsidRPr="00EB1D1D">
        <w:rPr>
          <w:rFonts w:ascii="Times New Roman" w:hAnsi="Times New Roman" w:cs="Times New Roman"/>
          <w:sz w:val="28"/>
          <w:szCs w:val="28"/>
        </w:rPr>
        <w:t>стресса</w:t>
      </w:r>
      <w:r w:rsidR="00CA38B4" w:rsidRPr="00EB1D1D">
        <w:rPr>
          <w:rFonts w:ascii="Times New Roman" w:hAnsi="Times New Roman" w:cs="Times New Roman"/>
          <w:sz w:val="28"/>
          <w:szCs w:val="28"/>
        </w:rPr>
        <w:t>, испытываемого во время сдачи экзамена, на параметры с</w:t>
      </w:r>
      <w:r w:rsidR="00C6175D" w:rsidRPr="00EB1D1D">
        <w:rPr>
          <w:rFonts w:ascii="Times New Roman" w:hAnsi="Times New Roman" w:cs="Times New Roman"/>
          <w:sz w:val="28"/>
          <w:szCs w:val="28"/>
        </w:rPr>
        <w:t>ердечн</w:t>
      </w:r>
      <w:r w:rsidR="00CA38B4" w:rsidRPr="00EB1D1D">
        <w:rPr>
          <w:rFonts w:ascii="Times New Roman" w:hAnsi="Times New Roman" w:cs="Times New Roman"/>
          <w:sz w:val="28"/>
          <w:szCs w:val="28"/>
        </w:rPr>
        <w:t xml:space="preserve">ого </w:t>
      </w:r>
      <w:r w:rsidR="00C6175D" w:rsidRPr="00EB1D1D">
        <w:rPr>
          <w:rFonts w:ascii="Times New Roman" w:hAnsi="Times New Roman" w:cs="Times New Roman"/>
          <w:sz w:val="28"/>
          <w:szCs w:val="28"/>
        </w:rPr>
        <w:t>ритм</w:t>
      </w:r>
      <w:r w:rsidR="00CA38B4" w:rsidRPr="00EB1D1D">
        <w:rPr>
          <w:rFonts w:ascii="Times New Roman" w:hAnsi="Times New Roman" w:cs="Times New Roman"/>
          <w:sz w:val="28"/>
          <w:szCs w:val="28"/>
        </w:rPr>
        <w:t>а</w:t>
      </w:r>
      <w:r w:rsidR="00C6175D" w:rsidRPr="00EB1D1D">
        <w:rPr>
          <w:rFonts w:ascii="Times New Roman" w:hAnsi="Times New Roman" w:cs="Times New Roman"/>
          <w:sz w:val="28"/>
          <w:szCs w:val="28"/>
        </w:rPr>
        <w:t xml:space="preserve"> [4</w:t>
      </w:r>
      <w:r w:rsidR="00CF54C4" w:rsidRPr="00EB1D1D">
        <w:rPr>
          <w:rFonts w:ascii="Times New Roman" w:hAnsi="Times New Roman" w:cs="Times New Roman"/>
          <w:sz w:val="28"/>
          <w:szCs w:val="28"/>
        </w:rPr>
        <w:t>5</w:t>
      </w:r>
      <w:r w:rsidR="00C6175D" w:rsidRPr="00EB1D1D">
        <w:rPr>
          <w:rFonts w:ascii="Times New Roman" w:hAnsi="Times New Roman" w:cs="Times New Roman"/>
          <w:sz w:val="28"/>
          <w:szCs w:val="28"/>
        </w:rPr>
        <w:t>]</w:t>
      </w:r>
      <w:r w:rsidR="00C9283A" w:rsidRPr="00EB1D1D">
        <w:rPr>
          <w:rFonts w:ascii="Times New Roman" w:hAnsi="Times New Roman" w:cs="Times New Roman"/>
          <w:sz w:val="28"/>
          <w:szCs w:val="28"/>
        </w:rPr>
        <w:t xml:space="preserve">. </w:t>
      </w:r>
      <w:r w:rsidR="00A559AE" w:rsidRPr="00EB1D1D">
        <w:rPr>
          <w:rFonts w:ascii="Times New Roman" w:hAnsi="Times New Roman" w:cs="Times New Roman"/>
          <w:sz w:val="28"/>
          <w:szCs w:val="28"/>
        </w:rPr>
        <w:t>З.А.</w:t>
      </w:r>
      <w:r w:rsidR="006312BA">
        <w:rPr>
          <w:rFonts w:ascii="Times New Roman" w:hAnsi="Times New Roman" w:cs="Times New Roman"/>
          <w:sz w:val="28"/>
          <w:szCs w:val="28"/>
        </w:rPr>
        <w:t xml:space="preserve"> </w:t>
      </w:r>
      <w:r w:rsidR="00197603" w:rsidRPr="00EB1D1D">
        <w:rPr>
          <w:rFonts w:ascii="Times New Roman" w:hAnsi="Times New Roman" w:cs="Times New Roman"/>
          <w:sz w:val="28"/>
          <w:szCs w:val="28"/>
        </w:rPr>
        <w:t xml:space="preserve">Аскарова и </w:t>
      </w:r>
      <w:r w:rsidR="00A559AE" w:rsidRPr="00EB1D1D">
        <w:rPr>
          <w:rFonts w:ascii="Times New Roman" w:hAnsi="Times New Roman" w:cs="Times New Roman"/>
          <w:sz w:val="28"/>
          <w:szCs w:val="28"/>
        </w:rPr>
        <w:t>Г.Т.</w:t>
      </w:r>
      <w:r w:rsidR="006312BA">
        <w:rPr>
          <w:rFonts w:ascii="Times New Roman" w:hAnsi="Times New Roman" w:cs="Times New Roman"/>
          <w:sz w:val="28"/>
          <w:szCs w:val="28"/>
        </w:rPr>
        <w:t> </w:t>
      </w:r>
      <w:r w:rsidR="001B1FC6" w:rsidRPr="00EB1D1D">
        <w:rPr>
          <w:rFonts w:ascii="Times New Roman" w:hAnsi="Times New Roman" w:cs="Times New Roman"/>
          <w:sz w:val="28"/>
          <w:szCs w:val="28"/>
        </w:rPr>
        <w:t xml:space="preserve">Сраилова </w:t>
      </w:r>
      <w:r w:rsidR="00CA38B4" w:rsidRPr="00EB1D1D">
        <w:rPr>
          <w:rFonts w:ascii="Times New Roman" w:hAnsi="Times New Roman" w:cs="Times New Roman"/>
          <w:sz w:val="28"/>
          <w:szCs w:val="28"/>
        </w:rPr>
        <w:t xml:space="preserve">изучают </w:t>
      </w:r>
      <w:r w:rsidR="001B1FC6" w:rsidRPr="00EB1D1D">
        <w:rPr>
          <w:rFonts w:ascii="Times New Roman" w:hAnsi="Times New Roman" w:cs="Times New Roman"/>
          <w:sz w:val="28"/>
          <w:szCs w:val="28"/>
        </w:rPr>
        <w:t>физиологические параметры</w:t>
      </w:r>
      <w:r w:rsidR="00CA38B4" w:rsidRPr="00EB1D1D">
        <w:rPr>
          <w:rFonts w:ascii="Times New Roman" w:hAnsi="Times New Roman" w:cs="Times New Roman"/>
          <w:sz w:val="28"/>
          <w:szCs w:val="28"/>
        </w:rPr>
        <w:t xml:space="preserve"> функционирования организма </w:t>
      </w:r>
      <w:r w:rsidR="001B1FC6" w:rsidRPr="00EB1D1D">
        <w:rPr>
          <w:rFonts w:ascii="Times New Roman" w:hAnsi="Times New Roman" w:cs="Times New Roman"/>
          <w:sz w:val="28"/>
          <w:szCs w:val="28"/>
        </w:rPr>
        <w:t xml:space="preserve">студентов, </w:t>
      </w:r>
      <w:r w:rsidR="00CA38B4" w:rsidRPr="00EB1D1D">
        <w:rPr>
          <w:rFonts w:ascii="Times New Roman" w:hAnsi="Times New Roman" w:cs="Times New Roman"/>
          <w:sz w:val="28"/>
          <w:szCs w:val="28"/>
        </w:rPr>
        <w:t xml:space="preserve">испытывающих сложности в период </w:t>
      </w:r>
      <w:r w:rsidR="001B1FC6" w:rsidRPr="00EB1D1D">
        <w:rPr>
          <w:rFonts w:ascii="Times New Roman" w:hAnsi="Times New Roman" w:cs="Times New Roman"/>
          <w:sz w:val="28"/>
          <w:szCs w:val="28"/>
        </w:rPr>
        <w:t xml:space="preserve">адаптации к </w:t>
      </w:r>
      <w:r w:rsidR="00CA38B4" w:rsidRPr="00EB1D1D">
        <w:rPr>
          <w:rFonts w:ascii="Times New Roman" w:hAnsi="Times New Roman" w:cs="Times New Roman"/>
          <w:sz w:val="28"/>
          <w:szCs w:val="28"/>
        </w:rPr>
        <w:t xml:space="preserve">обучению в </w:t>
      </w:r>
      <w:r w:rsidR="007D2B11" w:rsidRPr="00EB1D1D">
        <w:rPr>
          <w:rFonts w:ascii="Times New Roman" w:hAnsi="Times New Roman" w:cs="Times New Roman"/>
          <w:sz w:val="28"/>
          <w:szCs w:val="28"/>
        </w:rPr>
        <w:t>университете</w:t>
      </w:r>
      <w:r w:rsidR="00CA38B4" w:rsidRPr="00EB1D1D">
        <w:rPr>
          <w:rFonts w:ascii="Times New Roman" w:hAnsi="Times New Roman" w:cs="Times New Roman"/>
          <w:sz w:val="28"/>
          <w:szCs w:val="28"/>
        </w:rPr>
        <w:t xml:space="preserve"> </w:t>
      </w:r>
      <w:r w:rsidR="00197603" w:rsidRPr="00EB1D1D">
        <w:rPr>
          <w:rFonts w:ascii="Times New Roman" w:hAnsi="Times New Roman" w:cs="Times New Roman"/>
          <w:sz w:val="28"/>
          <w:szCs w:val="28"/>
        </w:rPr>
        <w:t>[</w:t>
      </w:r>
      <w:r w:rsidR="00A559AE" w:rsidRPr="00EB1D1D">
        <w:rPr>
          <w:rFonts w:ascii="Times New Roman" w:hAnsi="Times New Roman" w:cs="Times New Roman"/>
          <w:sz w:val="28"/>
          <w:szCs w:val="28"/>
        </w:rPr>
        <w:t>4</w:t>
      </w:r>
      <w:r w:rsidR="00CF54C4" w:rsidRPr="00EB1D1D">
        <w:rPr>
          <w:rFonts w:ascii="Times New Roman" w:hAnsi="Times New Roman" w:cs="Times New Roman"/>
          <w:sz w:val="28"/>
          <w:szCs w:val="28"/>
        </w:rPr>
        <w:t>6</w:t>
      </w:r>
      <w:r w:rsidR="00197603" w:rsidRPr="00EB1D1D">
        <w:rPr>
          <w:rFonts w:ascii="Times New Roman" w:hAnsi="Times New Roman" w:cs="Times New Roman"/>
          <w:sz w:val="28"/>
          <w:szCs w:val="28"/>
        </w:rPr>
        <w:t>]</w:t>
      </w:r>
      <w:r w:rsidR="00C9283A" w:rsidRPr="00EB1D1D">
        <w:rPr>
          <w:rFonts w:ascii="Times New Roman" w:hAnsi="Times New Roman" w:cs="Times New Roman"/>
          <w:sz w:val="28"/>
          <w:szCs w:val="28"/>
        </w:rPr>
        <w:t xml:space="preserve">. </w:t>
      </w:r>
      <w:r w:rsidR="00D57828" w:rsidRPr="00EB1D1D">
        <w:rPr>
          <w:rFonts w:ascii="Times New Roman" w:hAnsi="Times New Roman" w:cs="Times New Roman"/>
          <w:sz w:val="28"/>
          <w:szCs w:val="28"/>
        </w:rPr>
        <w:t>А.А.</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Нагимтаева </w:t>
      </w:r>
      <w:r w:rsidR="00CA38B4" w:rsidRPr="00EB1D1D">
        <w:rPr>
          <w:rFonts w:ascii="Times New Roman" w:hAnsi="Times New Roman" w:cs="Times New Roman"/>
          <w:sz w:val="28"/>
          <w:szCs w:val="28"/>
        </w:rPr>
        <w:t xml:space="preserve">направляет свой исследовательский интерес на </w:t>
      </w:r>
      <w:r w:rsidR="001B1FC6" w:rsidRPr="00EB1D1D">
        <w:rPr>
          <w:rFonts w:ascii="Times New Roman" w:hAnsi="Times New Roman" w:cs="Times New Roman"/>
          <w:sz w:val="28"/>
          <w:szCs w:val="28"/>
        </w:rPr>
        <w:t xml:space="preserve">анализ </w:t>
      </w:r>
      <w:r w:rsidR="00CA38B4" w:rsidRPr="00EB1D1D">
        <w:rPr>
          <w:rFonts w:ascii="Times New Roman" w:hAnsi="Times New Roman" w:cs="Times New Roman"/>
          <w:sz w:val="28"/>
          <w:szCs w:val="28"/>
        </w:rPr>
        <w:t>условно-рефлекторной деятельности ЦНС и поведенческих реакций при стрессе</w:t>
      </w:r>
      <w:r w:rsidR="001B1FC6" w:rsidRPr="00EB1D1D">
        <w:rPr>
          <w:rFonts w:ascii="Times New Roman" w:hAnsi="Times New Roman" w:cs="Times New Roman"/>
          <w:sz w:val="28"/>
          <w:szCs w:val="28"/>
        </w:rPr>
        <w:t xml:space="preserve"> и фармакологическую коррекцию </w:t>
      </w:r>
      <w:r w:rsidR="00CA38B4" w:rsidRPr="00EB1D1D">
        <w:rPr>
          <w:rFonts w:ascii="Times New Roman" w:hAnsi="Times New Roman" w:cs="Times New Roman"/>
          <w:sz w:val="28"/>
          <w:szCs w:val="28"/>
        </w:rPr>
        <w:t xml:space="preserve">возникающих при этом неблагоприятных функциональных состояний </w:t>
      </w:r>
      <w:r w:rsidR="00197603" w:rsidRPr="00EB1D1D">
        <w:rPr>
          <w:rFonts w:ascii="Times New Roman" w:hAnsi="Times New Roman" w:cs="Times New Roman"/>
          <w:sz w:val="28"/>
          <w:szCs w:val="28"/>
        </w:rPr>
        <w:t>[</w:t>
      </w:r>
      <w:r w:rsidR="00A559AE" w:rsidRPr="00EB1D1D">
        <w:rPr>
          <w:rFonts w:ascii="Times New Roman" w:hAnsi="Times New Roman" w:cs="Times New Roman"/>
          <w:sz w:val="28"/>
          <w:szCs w:val="28"/>
        </w:rPr>
        <w:t>4</w:t>
      </w:r>
      <w:r w:rsidR="00CF54C4" w:rsidRPr="00EB1D1D">
        <w:rPr>
          <w:rFonts w:ascii="Times New Roman" w:hAnsi="Times New Roman" w:cs="Times New Roman"/>
          <w:sz w:val="28"/>
          <w:szCs w:val="28"/>
        </w:rPr>
        <w:t>7</w:t>
      </w:r>
      <w:r w:rsidR="00197603"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p>
    <w:p w:rsidR="00827009" w:rsidRPr="00EB1D1D" w:rsidRDefault="00CA38B4"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Исследования </w:t>
      </w:r>
      <w:r w:rsidR="00BF74DA" w:rsidRPr="00EB1D1D">
        <w:rPr>
          <w:rFonts w:ascii="Times New Roman" w:hAnsi="Times New Roman" w:cs="Times New Roman"/>
          <w:sz w:val="28"/>
          <w:szCs w:val="28"/>
        </w:rPr>
        <w:t>Л.Л.</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Мациевск</w:t>
      </w:r>
      <w:r w:rsidRPr="00EB1D1D">
        <w:rPr>
          <w:rFonts w:ascii="Times New Roman" w:hAnsi="Times New Roman" w:cs="Times New Roman"/>
          <w:sz w:val="28"/>
          <w:szCs w:val="28"/>
        </w:rPr>
        <w:t xml:space="preserve">ой направлены на изучение </w:t>
      </w:r>
      <w:r w:rsidR="001B1FC6" w:rsidRPr="00EB1D1D">
        <w:rPr>
          <w:rFonts w:ascii="Times New Roman" w:hAnsi="Times New Roman" w:cs="Times New Roman"/>
          <w:sz w:val="28"/>
          <w:szCs w:val="28"/>
        </w:rPr>
        <w:t xml:space="preserve">проблемы сохранения психологического здоровья </w:t>
      </w:r>
      <w:r w:rsidRPr="00EB1D1D">
        <w:rPr>
          <w:rFonts w:ascii="Times New Roman" w:hAnsi="Times New Roman" w:cs="Times New Roman"/>
          <w:sz w:val="28"/>
          <w:szCs w:val="28"/>
        </w:rPr>
        <w:t>обучающихся</w:t>
      </w:r>
      <w:r w:rsidR="001B1FC6" w:rsidRPr="00EB1D1D">
        <w:rPr>
          <w:rFonts w:ascii="Times New Roman" w:hAnsi="Times New Roman" w:cs="Times New Roman"/>
          <w:sz w:val="28"/>
          <w:szCs w:val="28"/>
        </w:rPr>
        <w:t xml:space="preserve"> в </w:t>
      </w:r>
      <w:r w:rsidR="009234FE" w:rsidRPr="00EB1D1D">
        <w:rPr>
          <w:rFonts w:ascii="Times New Roman" w:hAnsi="Times New Roman" w:cs="Times New Roman"/>
          <w:sz w:val="28"/>
          <w:szCs w:val="28"/>
        </w:rPr>
        <w:t>усложняющихся</w:t>
      </w:r>
      <w:r w:rsidR="00827009" w:rsidRPr="00EB1D1D">
        <w:rPr>
          <w:rFonts w:ascii="Times New Roman" w:hAnsi="Times New Roman" w:cs="Times New Roman"/>
          <w:sz w:val="28"/>
          <w:szCs w:val="28"/>
        </w:rPr>
        <w:t xml:space="preserve"> </w:t>
      </w:r>
      <w:r w:rsidR="00C9283A" w:rsidRPr="00EB1D1D">
        <w:rPr>
          <w:rFonts w:ascii="Times New Roman" w:hAnsi="Times New Roman" w:cs="Times New Roman"/>
          <w:sz w:val="28"/>
          <w:szCs w:val="28"/>
        </w:rPr>
        <w:t>условиях</w:t>
      </w:r>
      <w:r w:rsidR="001B1FC6"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современного </w:t>
      </w:r>
      <w:r w:rsidR="001B1FC6" w:rsidRPr="00EB1D1D">
        <w:rPr>
          <w:rFonts w:ascii="Times New Roman" w:hAnsi="Times New Roman" w:cs="Times New Roman"/>
          <w:sz w:val="28"/>
          <w:szCs w:val="28"/>
        </w:rPr>
        <w:t>образова</w:t>
      </w:r>
      <w:r w:rsidR="00C9283A" w:rsidRPr="00EB1D1D">
        <w:rPr>
          <w:rFonts w:ascii="Times New Roman" w:hAnsi="Times New Roman" w:cs="Times New Roman"/>
          <w:sz w:val="28"/>
          <w:szCs w:val="28"/>
        </w:rPr>
        <w:t>тельного процесса</w:t>
      </w:r>
      <w:r w:rsidR="00BF74DA" w:rsidRPr="00EB1D1D">
        <w:rPr>
          <w:rFonts w:ascii="Times New Roman" w:hAnsi="Times New Roman" w:cs="Times New Roman"/>
          <w:sz w:val="28"/>
          <w:szCs w:val="28"/>
        </w:rPr>
        <w:t xml:space="preserve"> [4</w:t>
      </w:r>
      <w:r w:rsidR="00CF54C4" w:rsidRPr="00EB1D1D">
        <w:rPr>
          <w:rFonts w:ascii="Times New Roman" w:hAnsi="Times New Roman" w:cs="Times New Roman"/>
          <w:sz w:val="28"/>
          <w:szCs w:val="28"/>
        </w:rPr>
        <w:t>8</w:t>
      </w:r>
      <w:r w:rsidR="00BF74DA" w:rsidRPr="00EB1D1D">
        <w:rPr>
          <w:rFonts w:ascii="Times New Roman" w:hAnsi="Times New Roman" w:cs="Times New Roman"/>
          <w:sz w:val="28"/>
          <w:szCs w:val="28"/>
        </w:rPr>
        <w:t>]</w:t>
      </w:r>
      <w:r w:rsidRPr="00EB1D1D">
        <w:rPr>
          <w:rFonts w:ascii="Times New Roman" w:hAnsi="Times New Roman" w:cs="Times New Roman"/>
          <w:sz w:val="28"/>
          <w:szCs w:val="28"/>
        </w:rPr>
        <w:t xml:space="preserve">. Мациевская провела ряд эмпирических исследований, </w:t>
      </w:r>
      <w:r w:rsidR="00827009" w:rsidRPr="00EB1D1D">
        <w:rPr>
          <w:rFonts w:ascii="Times New Roman" w:hAnsi="Times New Roman" w:cs="Times New Roman"/>
          <w:sz w:val="28"/>
          <w:szCs w:val="28"/>
        </w:rPr>
        <w:t xml:space="preserve">посвященных рассмотрению тяжести психологических расстройств у студентов. Автором выявлено, что </w:t>
      </w:r>
      <w:r w:rsidR="001B1FC6" w:rsidRPr="00EB1D1D">
        <w:rPr>
          <w:rFonts w:ascii="Times New Roman" w:hAnsi="Times New Roman" w:cs="Times New Roman"/>
          <w:sz w:val="28"/>
          <w:szCs w:val="28"/>
        </w:rPr>
        <w:t xml:space="preserve">9,7% </w:t>
      </w:r>
      <w:r w:rsidR="00827009" w:rsidRPr="00EB1D1D">
        <w:rPr>
          <w:rFonts w:ascii="Times New Roman" w:hAnsi="Times New Roman" w:cs="Times New Roman"/>
          <w:sz w:val="28"/>
          <w:szCs w:val="28"/>
        </w:rPr>
        <w:t>респондентов</w:t>
      </w:r>
      <w:r w:rsidR="000522DD" w:rsidRPr="00EB1D1D">
        <w:rPr>
          <w:rFonts w:ascii="Times New Roman" w:hAnsi="Times New Roman" w:cs="Times New Roman"/>
          <w:sz w:val="28"/>
          <w:szCs w:val="28"/>
        </w:rPr>
        <w:t>,</w:t>
      </w:r>
      <w:r w:rsidR="00827009" w:rsidRPr="00EB1D1D">
        <w:rPr>
          <w:rFonts w:ascii="Times New Roman" w:hAnsi="Times New Roman" w:cs="Times New Roman"/>
          <w:sz w:val="28"/>
          <w:szCs w:val="28"/>
        </w:rPr>
        <w:t xml:space="preserve"> обучающихся в медицинском </w:t>
      </w:r>
      <w:r w:rsidR="007D2B11" w:rsidRPr="00EB1D1D">
        <w:rPr>
          <w:rFonts w:ascii="Times New Roman" w:hAnsi="Times New Roman" w:cs="Times New Roman"/>
          <w:sz w:val="28"/>
          <w:szCs w:val="28"/>
        </w:rPr>
        <w:t>университете</w:t>
      </w:r>
      <w:r w:rsidR="00827009" w:rsidRPr="00EB1D1D">
        <w:rPr>
          <w:rFonts w:ascii="Times New Roman" w:hAnsi="Times New Roman" w:cs="Times New Roman"/>
          <w:sz w:val="28"/>
          <w:szCs w:val="28"/>
        </w:rPr>
        <w:t>, проявляют признаки</w:t>
      </w:r>
      <w:r w:rsidR="001B1FC6" w:rsidRPr="00EB1D1D">
        <w:rPr>
          <w:rFonts w:ascii="Times New Roman" w:hAnsi="Times New Roman" w:cs="Times New Roman"/>
          <w:sz w:val="28"/>
          <w:szCs w:val="28"/>
        </w:rPr>
        <w:t xml:space="preserve"> патологическ</w:t>
      </w:r>
      <w:r w:rsidR="00827009" w:rsidRPr="00EB1D1D">
        <w:rPr>
          <w:rFonts w:ascii="Times New Roman" w:hAnsi="Times New Roman" w:cs="Times New Roman"/>
          <w:sz w:val="28"/>
          <w:szCs w:val="28"/>
        </w:rPr>
        <w:t>ой степени</w:t>
      </w:r>
      <w:r w:rsidR="001B1FC6" w:rsidRPr="00EB1D1D">
        <w:rPr>
          <w:rFonts w:ascii="Times New Roman" w:hAnsi="Times New Roman" w:cs="Times New Roman"/>
          <w:sz w:val="28"/>
          <w:szCs w:val="28"/>
        </w:rPr>
        <w:t xml:space="preserve"> психической дезадаптации</w:t>
      </w:r>
      <w:r w:rsidR="00827009" w:rsidRPr="00EB1D1D">
        <w:rPr>
          <w:rFonts w:ascii="Times New Roman" w:hAnsi="Times New Roman" w:cs="Times New Roman"/>
          <w:sz w:val="28"/>
          <w:szCs w:val="28"/>
        </w:rPr>
        <w:t xml:space="preserve">. У </w:t>
      </w:r>
      <w:r w:rsidR="001B1FC6" w:rsidRPr="00EB1D1D">
        <w:rPr>
          <w:rFonts w:ascii="Times New Roman" w:hAnsi="Times New Roman" w:cs="Times New Roman"/>
          <w:sz w:val="28"/>
          <w:szCs w:val="28"/>
        </w:rPr>
        <w:t xml:space="preserve">73,8% </w:t>
      </w:r>
      <w:r w:rsidR="00827009" w:rsidRPr="00EB1D1D">
        <w:rPr>
          <w:rFonts w:ascii="Times New Roman" w:hAnsi="Times New Roman" w:cs="Times New Roman"/>
          <w:sz w:val="28"/>
          <w:szCs w:val="28"/>
        </w:rPr>
        <w:t xml:space="preserve">исследованных студентов дезадаптация находится на </w:t>
      </w:r>
      <w:r w:rsidR="001B1FC6" w:rsidRPr="00EB1D1D">
        <w:rPr>
          <w:rFonts w:ascii="Times New Roman" w:hAnsi="Times New Roman" w:cs="Times New Roman"/>
          <w:sz w:val="28"/>
          <w:szCs w:val="28"/>
        </w:rPr>
        <w:t>непатологическ</w:t>
      </w:r>
      <w:r w:rsidR="00827009" w:rsidRPr="00EB1D1D">
        <w:rPr>
          <w:rFonts w:ascii="Times New Roman" w:hAnsi="Times New Roman" w:cs="Times New Roman"/>
          <w:sz w:val="28"/>
          <w:szCs w:val="28"/>
        </w:rPr>
        <w:t xml:space="preserve">ом уровне. </w:t>
      </w:r>
      <w:r w:rsidR="001B1FC6" w:rsidRPr="00EB1D1D">
        <w:rPr>
          <w:rFonts w:ascii="Times New Roman" w:hAnsi="Times New Roman" w:cs="Times New Roman"/>
          <w:sz w:val="28"/>
          <w:szCs w:val="28"/>
        </w:rPr>
        <w:t xml:space="preserve">67,6% </w:t>
      </w:r>
      <w:r w:rsidR="00827009" w:rsidRPr="00EB1D1D">
        <w:rPr>
          <w:rFonts w:ascii="Times New Roman" w:hAnsi="Times New Roman" w:cs="Times New Roman"/>
          <w:sz w:val="28"/>
          <w:szCs w:val="28"/>
        </w:rPr>
        <w:t xml:space="preserve">опрошенных студентов имеют симптомы </w:t>
      </w:r>
      <w:r w:rsidR="001B1FC6" w:rsidRPr="00EB1D1D">
        <w:rPr>
          <w:rFonts w:ascii="Times New Roman" w:hAnsi="Times New Roman" w:cs="Times New Roman"/>
          <w:sz w:val="28"/>
          <w:szCs w:val="28"/>
        </w:rPr>
        <w:t xml:space="preserve">невротических </w:t>
      </w:r>
      <w:r w:rsidR="00827009" w:rsidRPr="00EB1D1D">
        <w:rPr>
          <w:rFonts w:ascii="Times New Roman" w:hAnsi="Times New Roman" w:cs="Times New Roman"/>
          <w:sz w:val="28"/>
          <w:szCs w:val="28"/>
        </w:rPr>
        <w:t>нарушений</w:t>
      </w:r>
      <w:r w:rsidR="001B1FC6" w:rsidRPr="00EB1D1D">
        <w:rPr>
          <w:rFonts w:ascii="Times New Roman" w:hAnsi="Times New Roman" w:cs="Times New Roman"/>
          <w:sz w:val="28"/>
          <w:szCs w:val="28"/>
        </w:rPr>
        <w:t xml:space="preserve">. </w:t>
      </w:r>
    </w:p>
    <w:p w:rsidR="001B1FC6" w:rsidRPr="00EB1D1D" w:rsidRDefault="00D57828"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Г.Б.</w:t>
      </w:r>
      <w:r w:rsidR="006312BA">
        <w:rPr>
          <w:rFonts w:ascii="Times New Roman" w:hAnsi="Times New Roman" w:cs="Times New Roman"/>
          <w:sz w:val="28"/>
          <w:szCs w:val="28"/>
        </w:rPr>
        <w:t xml:space="preserve"> </w:t>
      </w:r>
      <w:r w:rsidR="008A574C" w:rsidRPr="00EB1D1D">
        <w:rPr>
          <w:rFonts w:ascii="Times New Roman" w:hAnsi="Times New Roman" w:cs="Times New Roman"/>
          <w:sz w:val="28"/>
          <w:szCs w:val="28"/>
        </w:rPr>
        <w:t xml:space="preserve">Ниетбаева также затрагивает тему нарушений психологического благополучия студентов высших учебных заведений. Ею установлено, что главными факторами, </w:t>
      </w:r>
      <w:r w:rsidR="00153093" w:rsidRPr="00EB1D1D">
        <w:rPr>
          <w:rFonts w:ascii="Times New Roman" w:hAnsi="Times New Roman" w:cs="Times New Roman"/>
          <w:sz w:val="28"/>
          <w:szCs w:val="28"/>
        </w:rPr>
        <w:t>определяющими</w:t>
      </w:r>
      <w:r w:rsidR="008A574C" w:rsidRPr="00EB1D1D">
        <w:rPr>
          <w:rFonts w:ascii="Times New Roman" w:hAnsi="Times New Roman" w:cs="Times New Roman"/>
          <w:sz w:val="28"/>
          <w:szCs w:val="28"/>
        </w:rPr>
        <w:t xml:space="preserve"> психологическое здоровье обучающихся, являются уровень тревожности, тяжесть невротических расстройств,</w:t>
      </w:r>
      <w:r w:rsidR="001B1FC6" w:rsidRPr="00EB1D1D">
        <w:rPr>
          <w:rFonts w:ascii="Times New Roman" w:hAnsi="Times New Roman" w:cs="Times New Roman"/>
          <w:sz w:val="28"/>
          <w:szCs w:val="28"/>
        </w:rPr>
        <w:t xml:space="preserve"> стрессоустойчивость</w:t>
      </w:r>
      <w:r w:rsidR="008A574C" w:rsidRPr="00EB1D1D">
        <w:rPr>
          <w:rFonts w:ascii="Times New Roman" w:hAnsi="Times New Roman" w:cs="Times New Roman"/>
          <w:sz w:val="28"/>
          <w:szCs w:val="28"/>
        </w:rPr>
        <w:t xml:space="preserve"> и адаптивный потенциал личности</w:t>
      </w:r>
      <w:r w:rsidR="001B1FC6" w:rsidRPr="00EB1D1D">
        <w:rPr>
          <w:rFonts w:ascii="Times New Roman" w:hAnsi="Times New Roman" w:cs="Times New Roman"/>
          <w:sz w:val="28"/>
          <w:szCs w:val="28"/>
        </w:rPr>
        <w:t xml:space="preserve"> </w:t>
      </w:r>
      <w:r w:rsidR="00FD287E" w:rsidRPr="00EB1D1D">
        <w:rPr>
          <w:rFonts w:ascii="Times New Roman" w:hAnsi="Times New Roman" w:cs="Times New Roman"/>
          <w:sz w:val="28"/>
          <w:szCs w:val="28"/>
        </w:rPr>
        <w:t>[4</w:t>
      </w:r>
      <w:r w:rsidR="00CF54C4" w:rsidRPr="00EB1D1D">
        <w:rPr>
          <w:rFonts w:ascii="Times New Roman" w:hAnsi="Times New Roman" w:cs="Times New Roman"/>
          <w:sz w:val="28"/>
          <w:szCs w:val="28"/>
        </w:rPr>
        <w:t>9</w:t>
      </w:r>
      <w:r w:rsidR="00FD287E"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r w:rsidR="000522DD" w:rsidRPr="00EB1D1D">
        <w:rPr>
          <w:rFonts w:ascii="Times New Roman" w:hAnsi="Times New Roman" w:cs="Times New Roman"/>
          <w:sz w:val="28"/>
          <w:szCs w:val="28"/>
        </w:rPr>
        <w:t xml:space="preserve"> </w:t>
      </w:r>
    </w:p>
    <w:p w:rsidR="00AC0D81" w:rsidRPr="00EB1D1D" w:rsidRDefault="008A574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Наряду с приведенными выше казахстанскими исследованиями по изучаемой проблематике, можно указать на ряд работ, </w:t>
      </w:r>
      <w:r w:rsidR="00AC0D81" w:rsidRPr="00EB1D1D">
        <w:rPr>
          <w:rFonts w:ascii="Times New Roman" w:hAnsi="Times New Roman" w:cs="Times New Roman"/>
          <w:sz w:val="28"/>
          <w:szCs w:val="28"/>
        </w:rPr>
        <w:t xml:space="preserve">нацеленных на выявление степени и характера влияния негативных стрессовых переживаний </w:t>
      </w:r>
      <w:r w:rsidR="00AC0D81" w:rsidRPr="00EB1D1D">
        <w:rPr>
          <w:rFonts w:ascii="Times New Roman" w:hAnsi="Times New Roman" w:cs="Times New Roman"/>
          <w:sz w:val="28"/>
          <w:szCs w:val="28"/>
        </w:rPr>
        <w:lastRenderedPageBreak/>
        <w:t xml:space="preserve">на различные аспекты учебного процесса. К примеру, </w:t>
      </w:r>
      <w:r w:rsidR="00D57828" w:rsidRPr="00EB1D1D">
        <w:rPr>
          <w:rFonts w:ascii="Times New Roman" w:hAnsi="Times New Roman" w:cs="Times New Roman"/>
          <w:sz w:val="28"/>
          <w:szCs w:val="28"/>
        </w:rPr>
        <w:t>М.К.</w:t>
      </w:r>
      <w:r w:rsidR="006312BA">
        <w:rPr>
          <w:rFonts w:ascii="Times New Roman" w:hAnsi="Times New Roman" w:cs="Times New Roman"/>
          <w:sz w:val="28"/>
          <w:szCs w:val="28"/>
        </w:rPr>
        <w:t xml:space="preserve"> </w:t>
      </w:r>
      <w:r w:rsidR="00AC0D81" w:rsidRPr="00EB1D1D">
        <w:rPr>
          <w:rFonts w:ascii="Times New Roman" w:hAnsi="Times New Roman" w:cs="Times New Roman"/>
          <w:sz w:val="28"/>
          <w:szCs w:val="28"/>
        </w:rPr>
        <w:t>Бапаева изучает фрустрацию студентов и говорит о важности и необходимости психологической помощи студентам, находящимся в подобном состоянии</w:t>
      </w:r>
      <w:r w:rsidR="00DA12C5" w:rsidRPr="00EB1D1D">
        <w:rPr>
          <w:rFonts w:ascii="Times New Roman" w:hAnsi="Times New Roman" w:cs="Times New Roman"/>
          <w:sz w:val="28"/>
          <w:szCs w:val="28"/>
        </w:rPr>
        <w:t xml:space="preserve"> </w:t>
      </w:r>
      <w:r w:rsidR="00AC0D81" w:rsidRPr="00EB1D1D">
        <w:rPr>
          <w:rFonts w:ascii="Times New Roman" w:hAnsi="Times New Roman" w:cs="Times New Roman"/>
          <w:sz w:val="28"/>
          <w:szCs w:val="28"/>
        </w:rPr>
        <w:t>[</w:t>
      </w:r>
      <w:r w:rsidR="00CF54C4" w:rsidRPr="00EB1D1D">
        <w:rPr>
          <w:rFonts w:ascii="Times New Roman" w:hAnsi="Times New Roman" w:cs="Times New Roman"/>
          <w:sz w:val="28"/>
          <w:szCs w:val="28"/>
        </w:rPr>
        <w:t>50</w:t>
      </w:r>
      <w:r w:rsidR="00AC0D81" w:rsidRPr="00EB1D1D">
        <w:rPr>
          <w:rFonts w:ascii="Times New Roman" w:hAnsi="Times New Roman" w:cs="Times New Roman"/>
          <w:sz w:val="28"/>
          <w:szCs w:val="28"/>
        </w:rPr>
        <w:t xml:space="preserve">]. </w:t>
      </w:r>
      <w:r w:rsidR="00D57828" w:rsidRPr="00EB1D1D">
        <w:rPr>
          <w:rFonts w:ascii="Times New Roman" w:hAnsi="Times New Roman" w:cs="Times New Roman"/>
          <w:sz w:val="28"/>
          <w:szCs w:val="28"/>
        </w:rPr>
        <w:t>М.К.</w:t>
      </w:r>
      <w:r w:rsidR="006312BA">
        <w:rPr>
          <w:rFonts w:ascii="Times New Roman" w:hAnsi="Times New Roman" w:cs="Times New Roman"/>
          <w:sz w:val="28"/>
          <w:szCs w:val="28"/>
        </w:rPr>
        <w:t> </w:t>
      </w:r>
      <w:r w:rsidR="00AC0D81" w:rsidRPr="00EB1D1D">
        <w:rPr>
          <w:rFonts w:ascii="Times New Roman" w:hAnsi="Times New Roman" w:cs="Times New Roman"/>
          <w:sz w:val="28"/>
          <w:szCs w:val="28"/>
        </w:rPr>
        <w:t>Жолдасова определяет взаимосвязь психического и физического стресса на процессы внимания и способность к концентрации на учебной задаче</w:t>
      </w:r>
      <w:r w:rsidR="00DA12C5" w:rsidRPr="00EB1D1D">
        <w:rPr>
          <w:rFonts w:ascii="Times New Roman" w:hAnsi="Times New Roman" w:cs="Times New Roman"/>
          <w:sz w:val="28"/>
          <w:szCs w:val="28"/>
        </w:rPr>
        <w:t xml:space="preserve"> </w:t>
      </w:r>
      <w:r w:rsidR="00CF54C4" w:rsidRPr="00EB1D1D">
        <w:rPr>
          <w:rFonts w:ascii="Times New Roman" w:hAnsi="Times New Roman" w:cs="Times New Roman"/>
          <w:sz w:val="28"/>
          <w:szCs w:val="28"/>
        </w:rPr>
        <w:t>[51</w:t>
      </w:r>
      <w:r w:rsidR="00AC0D81" w:rsidRPr="00EB1D1D">
        <w:rPr>
          <w:rFonts w:ascii="Times New Roman" w:hAnsi="Times New Roman" w:cs="Times New Roman"/>
          <w:sz w:val="28"/>
          <w:szCs w:val="28"/>
        </w:rPr>
        <w:t>].</w:t>
      </w:r>
    </w:p>
    <w:p w:rsidR="00A10D46" w:rsidRPr="00EB1D1D" w:rsidRDefault="00713D54"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Исследования </w:t>
      </w:r>
      <w:r w:rsidR="00D57828" w:rsidRPr="00EB1D1D">
        <w:rPr>
          <w:rFonts w:ascii="Times New Roman" w:hAnsi="Times New Roman" w:cs="Times New Roman"/>
          <w:sz w:val="28"/>
          <w:szCs w:val="28"/>
        </w:rPr>
        <w:t>Г.К.</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Касымовой занимают значимое место в ряду работ, посвященных рассматриваемой теме, поскольку в них делается попытка анализа</w:t>
      </w:r>
      <w:r w:rsidR="001B1FC6" w:rsidRPr="00EB1D1D">
        <w:rPr>
          <w:rFonts w:ascii="Times New Roman" w:hAnsi="Times New Roman" w:cs="Times New Roman"/>
          <w:sz w:val="28"/>
          <w:szCs w:val="28"/>
        </w:rPr>
        <w:t xml:space="preserve"> теоретико-методологически</w:t>
      </w:r>
      <w:r w:rsidRPr="00EB1D1D">
        <w:rPr>
          <w:rFonts w:ascii="Times New Roman" w:hAnsi="Times New Roman" w:cs="Times New Roman"/>
          <w:sz w:val="28"/>
          <w:szCs w:val="28"/>
        </w:rPr>
        <w:t>х</w:t>
      </w:r>
      <w:r w:rsidR="001B1FC6" w:rsidRPr="00EB1D1D">
        <w:rPr>
          <w:rFonts w:ascii="Times New Roman" w:hAnsi="Times New Roman" w:cs="Times New Roman"/>
          <w:sz w:val="28"/>
          <w:szCs w:val="28"/>
        </w:rPr>
        <w:t xml:space="preserve"> аспект</w:t>
      </w:r>
      <w:r w:rsidRPr="00EB1D1D">
        <w:rPr>
          <w:rFonts w:ascii="Times New Roman" w:hAnsi="Times New Roman" w:cs="Times New Roman"/>
          <w:sz w:val="28"/>
          <w:szCs w:val="28"/>
        </w:rPr>
        <w:t>ов</w:t>
      </w:r>
      <w:r w:rsidR="001B1FC6" w:rsidRPr="00EB1D1D">
        <w:rPr>
          <w:rFonts w:ascii="Times New Roman" w:hAnsi="Times New Roman" w:cs="Times New Roman"/>
          <w:sz w:val="28"/>
          <w:szCs w:val="28"/>
        </w:rPr>
        <w:t xml:space="preserve"> </w:t>
      </w:r>
      <w:r w:rsidRPr="00EB1D1D">
        <w:rPr>
          <w:rFonts w:ascii="Times New Roman" w:hAnsi="Times New Roman" w:cs="Times New Roman"/>
          <w:sz w:val="28"/>
          <w:szCs w:val="28"/>
        </w:rPr>
        <w:t>академического</w:t>
      </w:r>
      <w:r w:rsidR="001B1FC6" w:rsidRPr="00EB1D1D">
        <w:rPr>
          <w:rFonts w:ascii="Times New Roman" w:hAnsi="Times New Roman" w:cs="Times New Roman"/>
          <w:sz w:val="28"/>
          <w:szCs w:val="28"/>
        </w:rPr>
        <w:t xml:space="preserve"> стресса, </w:t>
      </w:r>
      <w:r w:rsidRPr="00EB1D1D">
        <w:rPr>
          <w:rFonts w:ascii="Times New Roman" w:hAnsi="Times New Roman" w:cs="Times New Roman"/>
          <w:sz w:val="28"/>
          <w:szCs w:val="28"/>
        </w:rPr>
        <w:t xml:space="preserve">изучается его </w:t>
      </w:r>
      <w:r w:rsidR="001B1FC6" w:rsidRPr="00EB1D1D">
        <w:rPr>
          <w:rFonts w:ascii="Times New Roman" w:hAnsi="Times New Roman" w:cs="Times New Roman"/>
          <w:sz w:val="28"/>
          <w:szCs w:val="28"/>
        </w:rPr>
        <w:t xml:space="preserve">влияние на </w:t>
      </w:r>
      <w:r w:rsidRPr="00EB1D1D">
        <w:rPr>
          <w:rFonts w:ascii="Times New Roman" w:hAnsi="Times New Roman" w:cs="Times New Roman"/>
          <w:sz w:val="28"/>
          <w:szCs w:val="28"/>
        </w:rPr>
        <w:t xml:space="preserve">учебную эффективность, </w:t>
      </w:r>
      <w:r w:rsidR="001B1FC6" w:rsidRPr="00EB1D1D">
        <w:rPr>
          <w:rFonts w:ascii="Times New Roman" w:hAnsi="Times New Roman" w:cs="Times New Roman"/>
          <w:sz w:val="28"/>
          <w:szCs w:val="28"/>
        </w:rPr>
        <w:t xml:space="preserve">успешность </w:t>
      </w:r>
      <w:r w:rsidRPr="00EB1D1D">
        <w:rPr>
          <w:rFonts w:ascii="Times New Roman" w:hAnsi="Times New Roman" w:cs="Times New Roman"/>
          <w:sz w:val="28"/>
          <w:szCs w:val="28"/>
        </w:rPr>
        <w:t>функционирования</w:t>
      </w:r>
      <w:r w:rsidR="001B1FC6"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когнитивной сферы, </w:t>
      </w:r>
      <w:r w:rsidR="00BA33CF" w:rsidRPr="00EB1D1D">
        <w:rPr>
          <w:rFonts w:ascii="Times New Roman" w:hAnsi="Times New Roman" w:cs="Times New Roman"/>
          <w:sz w:val="28"/>
          <w:szCs w:val="28"/>
        </w:rPr>
        <w:t xml:space="preserve">рассматривается </w:t>
      </w:r>
      <w:r w:rsidR="001B1FC6" w:rsidRPr="00EB1D1D">
        <w:rPr>
          <w:rFonts w:ascii="Times New Roman" w:hAnsi="Times New Roman" w:cs="Times New Roman"/>
          <w:sz w:val="28"/>
          <w:szCs w:val="28"/>
        </w:rPr>
        <w:t>стрессоустойчивост</w:t>
      </w:r>
      <w:r w:rsidR="00BA33CF" w:rsidRPr="00EB1D1D">
        <w:rPr>
          <w:rFonts w:ascii="Times New Roman" w:hAnsi="Times New Roman" w:cs="Times New Roman"/>
          <w:sz w:val="28"/>
          <w:szCs w:val="28"/>
        </w:rPr>
        <w:t xml:space="preserve">ь как предиктор </w:t>
      </w:r>
      <w:r w:rsidR="001B1FC6" w:rsidRPr="00EB1D1D">
        <w:rPr>
          <w:rFonts w:ascii="Times New Roman" w:hAnsi="Times New Roman" w:cs="Times New Roman"/>
          <w:sz w:val="28"/>
          <w:szCs w:val="28"/>
        </w:rPr>
        <w:t>академической</w:t>
      </w:r>
      <w:r w:rsidR="00BA33CF" w:rsidRPr="00EB1D1D">
        <w:rPr>
          <w:rFonts w:ascii="Times New Roman" w:hAnsi="Times New Roman" w:cs="Times New Roman"/>
          <w:sz w:val="28"/>
          <w:szCs w:val="28"/>
        </w:rPr>
        <w:t xml:space="preserve"> результативности</w:t>
      </w:r>
      <w:r w:rsidR="00FD287E" w:rsidRPr="00EB1D1D">
        <w:rPr>
          <w:rFonts w:ascii="Times New Roman" w:hAnsi="Times New Roman" w:cs="Times New Roman"/>
          <w:sz w:val="28"/>
          <w:szCs w:val="28"/>
        </w:rPr>
        <w:t xml:space="preserve"> [</w:t>
      </w:r>
      <w:r w:rsidR="00A559AE" w:rsidRPr="00EB1D1D">
        <w:rPr>
          <w:rFonts w:ascii="Times New Roman" w:hAnsi="Times New Roman" w:cs="Times New Roman"/>
          <w:sz w:val="28"/>
          <w:szCs w:val="28"/>
        </w:rPr>
        <w:t>5</w:t>
      </w:r>
      <w:r w:rsidR="00CF54C4" w:rsidRPr="00EB1D1D">
        <w:rPr>
          <w:rFonts w:ascii="Times New Roman" w:hAnsi="Times New Roman" w:cs="Times New Roman"/>
          <w:sz w:val="28"/>
          <w:szCs w:val="28"/>
        </w:rPr>
        <w:t>2</w:t>
      </w:r>
      <w:r w:rsidR="00FD287E" w:rsidRPr="00EB1D1D">
        <w:rPr>
          <w:rFonts w:ascii="Times New Roman" w:hAnsi="Times New Roman" w:cs="Times New Roman"/>
          <w:sz w:val="28"/>
          <w:szCs w:val="28"/>
        </w:rPr>
        <w:t>]</w:t>
      </w:r>
      <w:r w:rsidR="001B1FC6" w:rsidRPr="00EB1D1D">
        <w:rPr>
          <w:rFonts w:ascii="Times New Roman" w:hAnsi="Times New Roman" w:cs="Times New Roman"/>
          <w:sz w:val="28"/>
          <w:szCs w:val="28"/>
        </w:rPr>
        <w:t xml:space="preserve">. </w:t>
      </w:r>
    </w:p>
    <w:p w:rsidR="009234FE" w:rsidRPr="00EB1D1D" w:rsidRDefault="002347BF"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Тем не менее, </w:t>
      </w:r>
      <w:r w:rsidR="00994B4E" w:rsidRPr="00EB1D1D">
        <w:rPr>
          <w:rFonts w:ascii="Times New Roman" w:hAnsi="Times New Roman" w:cs="Times New Roman"/>
          <w:sz w:val="28"/>
          <w:szCs w:val="28"/>
        </w:rPr>
        <w:t xml:space="preserve">на сегодняшний день в отечественной науке и практике </w:t>
      </w:r>
      <w:r w:rsidR="00935338" w:rsidRPr="00EB1D1D">
        <w:rPr>
          <w:rFonts w:ascii="Times New Roman" w:hAnsi="Times New Roman" w:cs="Times New Roman"/>
          <w:sz w:val="28"/>
          <w:szCs w:val="28"/>
        </w:rPr>
        <w:t>крайне мало</w:t>
      </w:r>
      <w:r w:rsidR="00A559AE" w:rsidRPr="00EB1D1D">
        <w:rPr>
          <w:rFonts w:ascii="Times New Roman" w:hAnsi="Times New Roman" w:cs="Times New Roman"/>
          <w:sz w:val="28"/>
          <w:szCs w:val="28"/>
        </w:rPr>
        <w:t xml:space="preserve"> т</w:t>
      </w:r>
      <w:r w:rsidR="000522DD" w:rsidRPr="00EB1D1D">
        <w:rPr>
          <w:rFonts w:ascii="Times New Roman" w:hAnsi="Times New Roman" w:cs="Times New Roman"/>
          <w:sz w:val="28"/>
          <w:szCs w:val="28"/>
        </w:rPr>
        <w:t>еоретически</w:t>
      </w:r>
      <w:r w:rsidR="00935338" w:rsidRPr="00EB1D1D">
        <w:rPr>
          <w:rFonts w:ascii="Times New Roman" w:hAnsi="Times New Roman" w:cs="Times New Roman"/>
          <w:sz w:val="28"/>
          <w:szCs w:val="28"/>
        </w:rPr>
        <w:t>х</w:t>
      </w:r>
      <w:r w:rsidR="000522DD" w:rsidRPr="00EB1D1D">
        <w:rPr>
          <w:rFonts w:ascii="Times New Roman" w:hAnsi="Times New Roman" w:cs="Times New Roman"/>
          <w:sz w:val="28"/>
          <w:szCs w:val="28"/>
        </w:rPr>
        <w:t xml:space="preserve"> и э</w:t>
      </w:r>
      <w:r w:rsidR="00A559AE" w:rsidRPr="00EB1D1D">
        <w:rPr>
          <w:rFonts w:ascii="Times New Roman" w:hAnsi="Times New Roman" w:cs="Times New Roman"/>
          <w:sz w:val="28"/>
          <w:szCs w:val="28"/>
        </w:rPr>
        <w:t>кспериментальны</w:t>
      </w:r>
      <w:r w:rsidR="00935338" w:rsidRPr="00EB1D1D">
        <w:rPr>
          <w:rFonts w:ascii="Times New Roman" w:hAnsi="Times New Roman" w:cs="Times New Roman"/>
          <w:sz w:val="28"/>
          <w:szCs w:val="28"/>
        </w:rPr>
        <w:t>х</w:t>
      </w:r>
      <w:r w:rsidR="00A559AE" w:rsidRPr="00EB1D1D">
        <w:rPr>
          <w:rFonts w:ascii="Times New Roman" w:hAnsi="Times New Roman" w:cs="Times New Roman"/>
          <w:sz w:val="28"/>
          <w:szCs w:val="28"/>
        </w:rPr>
        <w:t xml:space="preserve"> </w:t>
      </w:r>
      <w:r w:rsidR="000522DD" w:rsidRPr="00EB1D1D">
        <w:rPr>
          <w:rFonts w:ascii="Times New Roman" w:hAnsi="Times New Roman" w:cs="Times New Roman"/>
          <w:sz w:val="28"/>
          <w:szCs w:val="28"/>
        </w:rPr>
        <w:t>исследовани</w:t>
      </w:r>
      <w:r w:rsidR="00935338" w:rsidRPr="00EB1D1D">
        <w:rPr>
          <w:rFonts w:ascii="Times New Roman" w:hAnsi="Times New Roman" w:cs="Times New Roman"/>
          <w:sz w:val="28"/>
          <w:szCs w:val="28"/>
        </w:rPr>
        <w:t>й</w:t>
      </w:r>
      <w:r w:rsidR="000522DD" w:rsidRPr="00EB1D1D">
        <w:rPr>
          <w:rFonts w:ascii="Times New Roman" w:hAnsi="Times New Roman" w:cs="Times New Roman"/>
          <w:sz w:val="28"/>
          <w:szCs w:val="28"/>
        </w:rPr>
        <w:t xml:space="preserve">, </w:t>
      </w:r>
      <w:r w:rsidR="00A559AE" w:rsidRPr="00EB1D1D">
        <w:rPr>
          <w:rFonts w:ascii="Times New Roman" w:hAnsi="Times New Roman" w:cs="Times New Roman"/>
          <w:sz w:val="28"/>
          <w:szCs w:val="28"/>
        </w:rPr>
        <w:t>касающи</w:t>
      </w:r>
      <w:r w:rsidR="00935338" w:rsidRPr="00EB1D1D">
        <w:rPr>
          <w:rFonts w:ascii="Times New Roman" w:hAnsi="Times New Roman" w:cs="Times New Roman"/>
          <w:sz w:val="28"/>
          <w:szCs w:val="28"/>
        </w:rPr>
        <w:t>х</w:t>
      </w:r>
      <w:r w:rsidR="00A559AE" w:rsidRPr="00EB1D1D">
        <w:rPr>
          <w:rFonts w:ascii="Times New Roman" w:hAnsi="Times New Roman" w:cs="Times New Roman"/>
          <w:sz w:val="28"/>
          <w:szCs w:val="28"/>
        </w:rPr>
        <w:t xml:space="preserve">ся </w:t>
      </w:r>
      <w:r w:rsidR="000522DD" w:rsidRPr="00EB1D1D">
        <w:rPr>
          <w:rFonts w:ascii="Times New Roman" w:hAnsi="Times New Roman" w:cs="Times New Roman"/>
          <w:sz w:val="28"/>
          <w:szCs w:val="28"/>
        </w:rPr>
        <w:t>феномена академического стресса</w:t>
      </w:r>
      <w:r w:rsidR="00A559AE" w:rsidRPr="00EB1D1D">
        <w:rPr>
          <w:rFonts w:ascii="Times New Roman" w:hAnsi="Times New Roman" w:cs="Times New Roman"/>
          <w:sz w:val="28"/>
          <w:szCs w:val="28"/>
        </w:rPr>
        <w:t xml:space="preserve"> </w:t>
      </w:r>
      <w:r w:rsidR="00324A5E" w:rsidRPr="00EB1D1D">
        <w:rPr>
          <w:rFonts w:ascii="Times New Roman" w:hAnsi="Times New Roman" w:cs="Times New Roman"/>
          <w:sz w:val="28"/>
          <w:szCs w:val="28"/>
        </w:rPr>
        <w:t>[</w:t>
      </w:r>
      <w:r w:rsidR="00A559AE" w:rsidRPr="00EB1D1D">
        <w:rPr>
          <w:rFonts w:ascii="Times New Roman" w:hAnsi="Times New Roman" w:cs="Times New Roman"/>
          <w:sz w:val="28"/>
          <w:szCs w:val="28"/>
        </w:rPr>
        <w:t>5</w:t>
      </w:r>
      <w:r w:rsidR="00CF54C4" w:rsidRPr="00EB1D1D">
        <w:rPr>
          <w:rFonts w:ascii="Times New Roman" w:hAnsi="Times New Roman" w:cs="Times New Roman"/>
          <w:sz w:val="28"/>
          <w:szCs w:val="28"/>
        </w:rPr>
        <w:t>3</w:t>
      </w:r>
      <w:r w:rsidR="00324A5E" w:rsidRPr="00EB1D1D">
        <w:rPr>
          <w:rFonts w:ascii="Times New Roman" w:hAnsi="Times New Roman" w:cs="Times New Roman"/>
          <w:sz w:val="28"/>
          <w:szCs w:val="28"/>
        </w:rPr>
        <w:t>]</w:t>
      </w:r>
      <w:r w:rsidR="00E71024" w:rsidRPr="00EB1D1D">
        <w:rPr>
          <w:rFonts w:ascii="Times New Roman" w:hAnsi="Times New Roman" w:cs="Times New Roman"/>
          <w:sz w:val="28"/>
          <w:szCs w:val="28"/>
        </w:rPr>
        <w:t>.</w:t>
      </w:r>
      <w:r w:rsidR="001B1FC6" w:rsidRPr="00EB1D1D">
        <w:rPr>
          <w:rFonts w:ascii="Times New Roman" w:hAnsi="Times New Roman" w:cs="Times New Roman"/>
          <w:sz w:val="28"/>
          <w:szCs w:val="28"/>
        </w:rPr>
        <w:t xml:space="preserve"> </w:t>
      </w:r>
    </w:p>
    <w:p w:rsidR="00BA33CF" w:rsidRPr="00EB1D1D" w:rsidRDefault="00592E7F"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И</w:t>
      </w:r>
      <w:r w:rsidR="00A559AE" w:rsidRPr="00EB1D1D">
        <w:rPr>
          <w:rFonts w:ascii="Times New Roman" w:hAnsi="Times New Roman" w:cs="Times New Roman"/>
          <w:sz w:val="28"/>
          <w:szCs w:val="28"/>
        </w:rPr>
        <w:t>сследовани</w:t>
      </w:r>
      <w:r w:rsidRPr="00EB1D1D">
        <w:rPr>
          <w:rFonts w:ascii="Times New Roman" w:hAnsi="Times New Roman" w:cs="Times New Roman"/>
          <w:sz w:val="28"/>
          <w:szCs w:val="28"/>
        </w:rPr>
        <w:t>я</w:t>
      </w:r>
      <w:r w:rsidR="00A559AE" w:rsidRPr="00EB1D1D">
        <w:rPr>
          <w:rFonts w:ascii="Times New Roman" w:hAnsi="Times New Roman" w:cs="Times New Roman"/>
          <w:sz w:val="28"/>
          <w:szCs w:val="28"/>
        </w:rPr>
        <w:t xml:space="preserve"> показывают, что</w:t>
      </w:r>
      <w:r w:rsidR="00BA33CF" w:rsidRPr="00EB1D1D">
        <w:rPr>
          <w:rFonts w:ascii="Times New Roman" w:hAnsi="Times New Roman" w:cs="Times New Roman"/>
          <w:sz w:val="28"/>
          <w:szCs w:val="28"/>
        </w:rPr>
        <w:t xml:space="preserve"> имеет место широкий круг причин, являющихся основой аффективной дезадаптации, социальной дезинтеграции и психических расстройств у студентов высшей школы. Подобные причины </w:t>
      </w:r>
      <w:r w:rsidR="000E3E9C" w:rsidRPr="00EB1D1D">
        <w:rPr>
          <w:rFonts w:ascii="Times New Roman" w:hAnsi="Times New Roman" w:cs="Times New Roman"/>
          <w:sz w:val="28"/>
          <w:szCs w:val="28"/>
        </w:rPr>
        <w:t>могут заключаться</w:t>
      </w:r>
      <w:r w:rsidR="00BA33CF" w:rsidRPr="00EB1D1D">
        <w:rPr>
          <w:rFonts w:ascii="Times New Roman" w:hAnsi="Times New Roman" w:cs="Times New Roman"/>
          <w:sz w:val="28"/>
          <w:szCs w:val="28"/>
        </w:rPr>
        <w:t xml:space="preserve"> в особенностях образовательно</w:t>
      </w:r>
      <w:r w:rsidR="009234FE" w:rsidRPr="00EB1D1D">
        <w:rPr>
          <w:rFonts w:ascii="Times New Roman" w:hAnsi="Times New Roman" w:cs="Times New Roman"/>
          <w:sz w:val="28"/>
          <w:szCs w:val="28"/>
        </w:rPr>
        <w:t>го пространства</w:t>
      </w:r>
      <w:r w:rsidR="00BA33CF" w:rsidRPr="00EB1D1D">
        <w:rPr>
          <w:rFonts w:ascii="Times New Roman" w:hAnsi="Times New Roman" w:cs="Times New Roman"/>
          <w:sz w:val="28"/>
          <w:szCs w:val="28"/>
        </w:rPr>
        <w:t>, в которо</w:t>
      </w:r>
      <w:r w:rsidR="009234FE" w:rsidRPr="00EB1D1D">
        <w:rPr>
          <w:rFonts w:ascii="Times New Roman" w:hAnsi="Times New Roman" w:cs="Times New Roman"/>
          <w:sz w:val="28"/>
          <w:szCs w:val="28"/>
        </w:rPr>
        <w:t>м</w:t>
      </w:r>
      <w:r w:rsidR="00BA33CF" w:rsidRPr="00EB1D1D">
        <w:rPr>
          <w:rFonts w:ascii="Times New Roman" w:hAnsi="Times New Roman" w:cs="Times New Roman"/>
          <w:sz w:val="28"/>
          <w:szCs w:val="28"/>
        </w:rPr>
        <w:t xml:space="preserve"> реализуется педагогический процесс. </w:t>
      </w:r>
      <w:r w:rsidR="000C4CEE" w:rsidRPr="00EB1D1D">
        <w:rPr>
          <w:rFonts w:ascii="Times New Roman" w:hAnsi="Times New Roman" w:cs="Times New Roman"/>
          <w:sz w:val="28"/>
          <w:szCs w:val="28"/>
        </w:rPr>
        <w:t>О</w:t>
      </w:r>
      <w:r w:rsidR="00BA33CF" w:rsidRPr="00EB1D1D">
        <w:rPr>
          <w:rFonts w:ascii="Times New Roman" w:hAnsi="Times New Roman" w:cs="Times New Roman"/>
          <w:sz w:val="28"/>
          <w:szCs w:val="28"/>
        </w:rPr>
        <w:t>бразовательная среда может стать источником определенных рисков, относящихся к различным уровням в зависимости от масштаба локализации проблем и способных стать детерминантами формирования академического стресса</w:t>
      </w:r>
      <w:r w:rsidR="00CF54C4" w:rsidRPr="00EB1D1D">
        <w:rPr>
          <w:rFonts w:ascii="Times New Roman" w:hAnsi="Times New Roman" w:cs="Times New Roman"/>
          <w:sz w:val="28"/>
          <w:szCs w:val="28"/>
        </w:rPr>
        <w:t xml:space="preserve"> </w:t>
      </w:r>
      <w:r w:rsidR="00BA33CF" w:rsidRPr="00EB1D1D">
        <w:rPr>
          <w:rFonts w:ascii="Times New Roman" w:hAnsi="Times New Roman" w:cs="Times New Roman"/>
          <w:sz w:val="28"/>
          <w:szCs w:val="28"/>
        </w:rPr>
        <w:t>[5</w:t>
      </w:r>
      <w:r w:rsidR="00CF54C4" w:rsidRPr="00EB1D1D">
        <w:rPr>
          <w:rFonts w:ascii="Times New Roman" w:hAnsi="Times New Roman" w:cs="Times New Roman"/>
          <w:sz w:val="28"/>
          <w:szCs w:val="28"/>
        </w:rPr>
        <w:t>4</w:t>
      </w:r>
      <w:r w:rsidR="00BA33CF" w:rsidRPr="00EB1D1D">
        <w:rPr>
          <w:rFonts w:ascii="Times New Roman" w:hAnsi="Times New Roman" w:cs="Times New Roman"/>
          <w:sz w:val="28"/>
          <w:szCs w:val="28"/>
        </w:rPr>
        <w:t>].</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Первый уровень</w:t>
      </w:r>
      <w:r w:rsidR="005C24E1" w:rsidRPr="00EB1D1D">
        <w:rPr>
          <w:rFonts w:ascii="Times New Roman" w:hAnsi="Times New Roman" w:cs="Times New Roman"/>
          <w:sz w:val="28"/>
          <w:szCs w:val="28"/>
        </w:rPr>
        <w:t xml:space="preserve"> </w:t>
      </w:r>
      <w:r w:rsidR="00A5675F" w:rsidRPr="00EB1D1D">
        <w:rPr>
          <w:rFonts w:ascii="Times New Roman" w:hAnsi="Times New Roman" w:cs="Times New Roman"/>
          <w:i/>
          <w:sz w:val="28"/>
          <w:szCs w:val="28"/>
        </w:rPr>
        <w:t>образовательных рисков</w:t>
      </w:r>
      <w:r w:rsidR="00A5675F" w:rsidRPr="00EB1D1D">
        <w:rPr>
          <w:rFonts w:ascii="Times New Roman" w:hAnsi="Times New Roman" w:cs="Times New Roman"/>
          <w:sz w:val="28"/>
          <w:szCs w:val="28"/>
        </w:rPr>
        <w:t xml:space="preserve"> имеет внешнюю природу и определяется физическими и социальными </w:t>
      </w:r>
      <w:r w:rsidRPr="00EB1D1D">
        <w:rPr>
          <w:rFonts w:ascii="Times New Roman" w:hAnsi="Times New Roman" w:cs="Times New Roman"/>
          <w:sz w:val="28"/>
          <w:szCs w:val="28"/>
        </w:rPr>
        <w:t xml:space="preserve">факторами </w:t>
      </w:r>
      <w:r w:rsidR="00A5675F" w:rsidRPr="00EB1D1D">
        <w:rPr>
          <w:rFonts w:ascii="Times New Roman" w:hAnsi="Times New Roman" w:cs="Times New Roman"/>
          <w:sz w:val="28"/>
          <w:szCs w:val="28"/>
        </w:rPr>
        <w:t>окружающей</w:t>
      </w:r>
      <w:r w:rsidRPr="00EB1D1D">
        <w:rPr>
          <w:rFonts w:ascii="Times New Roman" w:hAnsi="Times New Roman" w:cs="Times New Roman"/>
          <w:sz w:val="28"/>
          <w:szCs w:val="28"/>
        </w:rPr>
        <w:t xml:space="preserve"> среды</w:t>
      </w:r>
      <w:r w:rsidR="00A5675F" w:rsidRPr="00EB1D1D">
        <w:rPr>
          <w:rFonts w:ascii="Times New Roman" w:hAnsi="Times New Roman" w:cs="Times New Roman"/>
          <w:sz w:val="28"/>
          <w:szCs w:val="28"/>
        </w:rPr>
        <w:t>. Эти факторы н</w:t>
      </w:r>
      <w:r w:rsidR="005C24E1" w:rsidRPr="00EB1D1D">
        <w:rPr>
          <w:rFonts w:ascii="Times New Roman" w:hAnsi="Times New Roman" w:cs="Times New Roman"/>
          <w:sz w:val="28"/>
          <w:szCs w:val="28"/>
        </w:rPr>
        <w:t>е связаны</w:t>
      </w:r>
      <w:r w:rsidR="002347BF" w:rsidRPr="00EB1D1D">
        <w:rPr>
          <w:rFonts w:ascii="Times New Roman" w:hAnsi="Times New Roman" w:cs="Times New Roman"/>
          <w:sz w:val="28"/>
          <w:szCs w:val="28"/>
        </w:rPr>
        <w:t xml:space="preserve"> непосредственно </w:t>
      </w:r>
      <w:r w:rsidRPr="00EB1D1D">
        <w:rPr>
          <w:rFonts w:ascii="Times New Roman" w:hAnsi="Times New Roman" w:cs="Times New Roman"/>
          <w:sz w:val="28"/>
          <w:szCs w:val="28"/>
        </w:rPr>
        <w:t xml:space="preserve">с учебным процессом, </w:t>
      </w:r>
      <w:r w:rsidR="002347BF" w:rsidRPr="00EB1D1D">
        <w:rPr>
          <w:rFonts w:ascii="Times New Roman" w:hAnsi="Times New Roman" w:cs="Times New Roman"/>
          <w:sz w:val="28"/>
          <w:szCs w:val="28"/>
        </w:rPr>
        <w:t>но</w:t>
      </w:r>
      <w:r w:rsidRPr="00EB1D1D">
        <w:rPr>
          <w:rFonts w:ascii="Times New Roman" w:hAnsi="Times New Roman" w:cs="Times New Roman"/>
          <w:sz w:val="28"/>
          <w:szCs w:val="28"/>
        </w:rPr>
        <w:t xml:space="preserve"> оказываю</w:t>
      </w:r>
      <w:r w:rsidR="00A5675F" w:rsidRPr="00EB1D1D">
        <w:rPr>
          <w:rFonts w:ascii="Times New Roman" w:hAnsi="Times New Roman" w:cs="Times New Roman"/>
          <w:sz w:val="28"/>
          <w:szCs w:val="28"/>
        </w:rPr>
        <w:t>т</w:t>
      </w:r>
      <w:r w:rsidRPr="00EB1D1D">
        <w:rPr>
          <w:rFonts w:ascii="Times New Roman" w:hAnsi="Times New Roman" w:cs="Times New Roman"/>
          <w:sz w:val="28"/>
          <w:szCs w:val="28"/>
        </w:rPr>
        <w:t xml:space="preserve"> прямое влияние на </w:t>
      </w:r>
      <w:r w:rsidR="006D0ACA" w:rsidRPr="00EB1D1D">
        <w:rPr>
          <w:rFonts w:ascii="Times New Roman" w:hAnsi="Times New Roman" w:cs="Times New Roman"/>
          <w:sz w:val="28"/>
          <w:szCs w:val="28"/>
        </w:rPr>
        <w:t>психологическое благополучие</w:t>
      </w:r>
      <w:r w:rsidRPr="00EB1D1D">
        <w:rPr>
          <w:rFonts w:ascii="Times New Roman" w:hAnsi="Times New Roman" w:cs="Times New Roman"/>
          <w:sz w:val="28"/>
          <w:szCs w:val="28"/>
        </w:rPr>
        <w:t xml:space="preserve"> студентов. </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 рискам первого уровня </w:t>
      </w:r>
      <w:r w:rsidR="00A5675F" w:rsidRPr="00EB1D1D">
        <w:rPr>
          <w:rFonts w:ascii="Times New Roman" w:hAnsi="Times New Roman" w:cs="Times New Roman"/>
          <w:sz w:val="28"/>
          <w:szCs w:val="28"/>
        </w:rPr>
        <w:t>относятся значительные по своему охвату</w:t>
      </w:r>
      <w:r w:rsidRPr="00EB1D1D">
        <w:rPr>
          <w:rFonts w:ascii="Times New Roman" w:hAnsi="Times New Roman" w:cs="Times New Roman"/>
          <w:sz w:val="28"/>
          <w:szCs w:val="28"/>
        </w:rPr>
        <w:t xml:space="preserve"> </w:t>
      </w:r>
      <w:r w:rsidR="00A5675F" w:rsidRPr="00EB1D1D">
        <w:rPr>
          <w:rFonts w:ascii="Times New Roman" w:hAnsi="Times New Roman" w:cs="Times New Roman"/>
          <w:sz w:val="28"/>
          <w:szCs w:val="28"/>
        </w:rPr>
        <w:t>события и трансформации</w:t>
      </w:r>
      <w:r w:rsidRPr="00EB1D1D">
        <w:rPr>
          <w:rFonts w:ascii="Times New Roman" w:hAnsi="Times New Roman" w:cs="Times New Roman"/>
          <w:sz w:val="28"/>
          <w:szCs w:val="28"/>
        </w:rPr>
        <w:t xml:space="preserve">, происходящие в </w:t>
      </w:r>
      <w:r w:rsidR="00A5675F" w:rsidRPr="00EB1D1D">
        <w:rPr>
          <w:rFonts w:ascii="Times New Roman" w:hAnsi="Times New Roman" w:cs="Times New Roman"/>
          <w:sz w:val="28"/>
          <w:szCs w:val="28"/>
        </w:rPr>
        <w:t xml:space="preserve">современном </w:t>
      </w:r>
      <w:r w:rsidRPr="00EB1D1D">
        <w:rPr>
          <w:rFonts w:ascii="Times New Roman" w:hAnsi="Times New Roman" w:cs="Times New Roman"/>
          <w:sz w:val="28"/>
          <w:szCs w:val="28"/>
        </w:rPr>
        <w:t>мир</w:t>
      </w:r>
      <w:r w:rsidR="00A5675F" w:rsidRPr="00EB1D1D">
        <w:rPr>
          <w:rFonts w:ascii="Times New Roman" w:hAnsi="Times New Roman" w:cs="Times New Roman"/>
          <w:sz w:val="28"/>
          <w:szCs w:val="28"/>
        </w:rPr>
        <w:t xml:space="preserve">е. </w:t>
      </w:r>
      <w:r w:rsidR="0007456B" w:rsidRPr="00EB1D1D">
        <w:rPr>
          <w:rFonts w:ascii="Times New Roman" w:hAnsi="Times New Roman" w:cs="Times New Roman"/>
          <w:sz w:val="28"/>
          <w:szCs w:val="28"/>
        </w:rPr>
        <w:t xml:space="preserve">К примеру, в число подобных явлений входит </w:t>
      </w:r>
      <w:r w:rsidRPr="00EB1D1D">
        <w:rPr>
          <w:rFonts w:ascii="Times New Roman" w:hAnsi="Times New Roman" w:cs="Times New Roman"/>
          <w:sz w:val="28"/>
          <w:szCs w:val="28"/>
        </w:rPr>
        <w:t>глобализаци</w:t>
      </w:r>
      <w:r w:rsidR="0007456B" w:rsidRPr="00EB1D1D">
        <w:rPr>
          <w:rFonts w:ascii="Times New Roman" w:hAnsi="Times New Roman" w:cs="Times New Roman"/>
          <w:sz w:val="28"/>
          <w:szCs w:val="28"/>
        </w:rPr>
        <w:t xml:space="preserve">я </w:t>
      </w:r>
      <w:r w:rsidRPr="00EB1D1D">
        <w:rPr>
          <w:rFonts w:ascii="Times New Roman" w:hAnsi="Times New Roman" w:cs="Times New Roman"/>
          <w:sz w:val="28"/>
          <w:szCs w:val="28"/>
        </w:rPr>
        <w:t>образования.</w:t>
      </w:r>
      <w:r w:rsidR="00FD287E" w:rsidRPr="00EB1D1D">
        <w:rPr>
          <w:rFonts w:ascii="Times New Roman" w:hAnsi="Times New Roman" w:cs="Times New Roman"/>
          <w:sz w:val="28"/>
          <w:szCs w:val="28"/>
        </w:rPr>
        <w:t xml:space="preserve"> </w:t>
      </w:r>
      <w:r w:rsidR="002347BF" w:rsidRPr="00EB1D1D">
        <w:rPr>
          <w:rFonts w:ascii="Times New Roman" w:hAnsi="Times New Roman" w:cs="Times New Roman"/>
          <w:sz w:val="28"/>
          <w:szCs w:val="28"/>
        </w:rPr>
        <w:t xml:space="preserve">Процессы </w:t>
      </w:r>
      <w:r w:rsidRPr="00EB1D1D">
        <w:rPr>
          <w:rFonts w:ascii="Times New Roman" w:hAnsi="Times New Roman" w:cs="Times New Roman"/>
          <w:sz w:val="28"/>
          <w:szCs w:val="28"/>
        </w:rPr>
        <w:t xml:space="preserve">глобализации </w:t>
      </w:r>
      <w:r w:rsidR="002347BF" w:rsidRPr="00EB1D1D">
        <w:rPr>
          <w:rFonts w:ascii="Times New Roman" w:hAnsi="Times New Roman" w:cs="Times New Roman"/>
          <w:sz w:val="28"/>
          <w:szCs w:val="28"/>
        </w:rPr>
        <w:t>имеют</w:t>
      </w:r>
      <w:r w:rsidRPr="00EB1D1D">
        <w:rPr>
          <w:rFonts w:ascii="Times New Roman" w:hAnsi="Times New Roman" w:cs="Times New Roman"/>
          <w:sz w:val="28"/>
          <w:szCs w:val="28"/>
        </w:rPr>
        <w:t xml:space="preserve"> как позитивные, так и негативные </w:t>
      </w:r>
      <w:r w:rsidR="0007456B" w:rsidRPr="00EB1D1D">
        <w:rPr>
          <w:rFonts w:ascii="Times New Roman" w:hAnsi="Times New Roman" w:cs="Times New Roman"/>
          <w:sz w:val="28"/>
          <w:szCs w:val="28"/>
        </w:rPr>
        <w:t xml:space="preserve">последствия и формируют самые разные аттитюды у участников образовательного процесса. </w:t>
      </w:r>
      <w:r w:rsidR="00D0214C" w:rsidRPr="00EB1D1D">
        <w:rPr>
          <w:rFonts w:ascii="Times New Roman" w:hAnsi="Times New Roman" w:cs="Times New Roman"/>
          <w:sz w:val="28"/>
          <w:szCs w:val="28"/>
        </w:rPr>
        <w:t>Был проведен опрос с целью изучения отношения</w:t>
      </w:r>
      <w:r w:rsidR="0007456B" w:rsidRPr="00EB1D1D">
        <w:rPr>
          <w:rFonts w:ascii="Times New Roman" w:hAnsi="Times New Roman" w:cs="Times New Roman"/>
          <w:sz w:val="28"/>
          <w:szCs w:val="28"/>
        </w:rPr>
        <w:t xml:space="preserve"> студентов к глобализации образования. </w:t>
      </w:r>
      <w:r w:rsidR="00D0214C" w:rsidRPr="00EB1D1D">
        <w:rPr>
          <w:rFonts w:ascii="Times New Roman" w:hAnsi="Times New Roman" w:cs="Times New Roman"/>
          <w:sz w:val="28"/>
          <w:szCs w:val="28"/>
        </w:rPr>
        <w:t xml:space="preserve">Оказалось, </w:t>
      </w:r>
      <w:r w:rsidR="0007456B" w:rsidRPr="00EB1D1D">
        <w:rPr>
          <w:rFonts w:ascii="Times New Roman" w:hAnsi="Times New Roman" w:cs="Times New Roman"/>
          <w:sz w:val="28"/>
          <w:szCs w:val="28"/>
        </w:rPr>
        <w:t>что более половины студентов – 58% – положительно оценивают это явление, подчеркивая, что глобализация устраняет территориальные и социокультурные препятствия и делает образование более насыщенным и доступным.</w:t>
      </w:r>
      <w:r w:rsidR="002347BF" w:rsidRPr="00EB1D1D">
        <w:rPr>
          <w:rFonts w:ascii="Times New Roman" w:hAnsi="Times New Roman" w:cs="Times New Roman"/>
          <w:sz w:val="28"/>
          <w:szCs w:val="28"/>
        </w:rPr>
        <w:t xml:space="preserve"> </w:t>
      </w:r>
      <w:r w:rsidRPr="00EB1D1D">
        <w:rPr>
          <w:rFonts w:ascii="Times New Roman" w:hAnsi="Times New Roman" w:cs="Times New Roman"/>
          <w:sz w:val="28"/>
          <w:szCs w:val="28"/>
        </w:rPr>
        <w:t>42% опрошенных</w:t>
      </w:r>
      <w:r w:rsidR="0007456B" w:rsidRPr="00EB1D1D">
        <w:rPr>
          <w:rFonts w:ascii="Times New Roman" w:hAnsi="Times New Roman" w:cs="Times New Roman"/>
          <w:sz w:val="28"/>
          <w:szCs w:val="28"/>
        </w:rPr>
        <w:t>, напротив, воспринимает это</w:t>
      </w:r>
      <w:r w:rsidRPr="00EB1D1D">
        <w:rPr>
          <w:rFonts w:ascii="Times New Roman" w:hAnsi="Times New Roman" w:cs="Times New Roman"/>
          <w:sz w:val="28"/>
          <w:szCs w:val="28"/>
        </w:rPr>
        <w:t xml:space="preserve"> явлени</w:t>
      </w:r>
      <w:r w:rsidR="0007456B" w:rsidRPr="00EB1D1D">
        <w:rPr>
          <w:rFonts w:ascii="Times New Roman" w:hAnsi="Times New Roman" w:cs="Times New Roman"/>
          <w:sz w:val="28"/>
          <w:szCs w:val="28"/>
        </w:rPr>
        <w:t>е негативно, испытыва</w:t>
      </w:r>
      <w:r w:rsidR="008A4DF4" w:rsidRPr="00EB1D1D">
        <w:rPr>
          <w:rFonts w:ascii="Times New Roman" w:hAnsi="Times New Roman" w:cs="Times New Roman"/>
          <w:sz w:val="28"/>
          <w:szCs w:val="28"/>
        </w:rPr>
        <w:t>е</w:t>
      </w:r>
      <w:r w:rsidR="0007456B" w:rsidRPr="00EB1D1D">
        <w:rPr>
          <w:rFonts w:ascii="Times New Roman" w:hAnsi="Times New Roman" w:cs="Times New Roman"/>
          <w:sz w:val="28"/>
          <w:szCs w:val="28"/>
        </w:rPr>
        <w:t xml:space="preserve">т трудности с усвоением </w:t>
      </w:r>
      <w:r w:rsidRPr="00EB1D1D">
        <w:rPr>
          <w:rFonts w:ascii="Times New Roman" w:hAnsi="Times New Roman" w:cs="Times New Roman"/>
          <w:sz w:val="28"/>
          <w:szCs w:val="28"/>
        </w:rPr>
        <w:t>возросш</w:t>
      </w:r>
      <w:r w:rsidR="0007456B" w:rsidRPr="00EB1D1D">
        <w:rPr>
          <w:rFonts w:ascii="Times New Roman" w:hAnsi="Times New Roman" w:cs="Times New Roman"/>
          <w:sz w:val="28"/>
          <w:szCs w:val="28"/>
        </w:rPr>
        <w:t xml:space="preserve">его </w:t>
      </w:r>
      <w:r w:rsidRPr="00EB1D1D">
        <w:rPr>
          <w:rFonts w:ascii="Times New Roman" w:hAnsi="Times New Roman" w:cs="Times New Roman"/>
          <w:sz w:val="28"/>
          <w:szCs w:val="28"/>
        </w:rPr>
        <w:t>информационн</w:t>
      </w:r>
      <w:r w:rsidR="0007456B" w:rsidRPr="00EB1D1D">
        <w:rPr>
          <w:rFonts w:ascii="Times New Roman" w:hAnsi="Times New Roman" w:cs="Times New Roman"/>
          <w:sz w:val="28"/>
          <w:szCs w:val="28"/>
        </w:rPr>
        <w:t>ого п</w:t>
      </w:r>
      <w:r w:rsidRPr="00EB1D1D">
        <w:rPr>
          <w:rFonts w:ascii="Times New Roman" w:hAnsi="Times New Roman" w:cs="Times New Roman"/>
          <w:sz w:val="28"/>
          <w:szCs w:val="28"/>
        </w:rPr>
        <w:t>оток</w:t>
      </w:r>
      <w:r w:rsidR="0007456B" w:rsidRPr="00EB1D1D">
        <w:rPr>
          <w:rFonts w:ascii="Times New Roman" w:hAnsi="Times New Roman" w:cs="Times New Roman"/>
          <w:sz w:val="28"/>
          <w:szCs w:val="28"/>
        </w:rPr>
        <w:t>а</w:t>
      </w:r>
      <w:r w:rsidRPr="00EB1D1D">
        <w:rPr>
          <w:rFonts w:ascii="Times New Roman" w:hAnsi="Times New Roman" w:cs="Times New Roman"/>
          <w:sz w:val="28"/>
          <w:szCs w:val="28"/>
        </w:rPr>
        <w:t xml:space="preserve">. Кроме </w:t>
      </w:r>
      <w:r w:rsidR="002347BF" w:rsidRPr="00EB1D1D">
        <w:rPr>
          <w:rFonts w:ascii="Times New Roman" w:hAnsi="Times New Roman" w:cs="Times New Roman"/>
          <w:sz w:val="28"/>
          <w:szCs w:val="28"/>
        </w:rPr>
        <w:t xml:space="preserve">того, </w:t>
      </w:r>
      <w:r w:rsidR="0007456B" w:rsidRPr="00EB1D1D">
        <w:rPr>
          <w:rFonts w:ascii="Times New Roman" w:hAnsi="Times New Roman" w:cs="Times New Roman"/>
          <w:sz w:val="28"/>
          <w:szCs w:val="28"/>
        </w:rPr>
        <w:t>противник</w:t>
      </w:r>
      <w:r w:rsidR="005C24E1" w:rsidRPr="00EB1D1D">
        <w:rPr>
          <w:rFonts w:ascii="Times New Roman" w:hAnsi="Times New Roman" w:cs="Times New Roman"/>
          <w:sz w:val="28"/>
          <w:szCs w:val="28"/>
        </w:rPr>
        <w:t>и</w:t>
      </w:r>
      <w:r w:rsidR="0007456B" w:rsidRPr="00EB1D1D">
        <w:rPr>
          <w:rFonts w:ascii="Times New Roman" w:hAnsi="Times New Roman" w:cs="Times New Roman"/>
          <w:sz w:val="28"/>
          <w:szCs w:val="28"/>
        </w:rPr>
        <w:t xml:space="preserve"> глобализации</w:t>
      </w:r>
      <w:r w:rsidRPr="00EB1D1D">
        <w:rPr>
          <w:rFonts w:ascii="Times New Roman" w:hAnsi="Times New Roman" w:cs="Times New Roman"/>
          <w:sz w:val="28"/>
          <w:szCs w:val="28"/>
        </w:rPr>
        <w:t xml:space="preserve"> полагают, что </w:t>
      </w:r>
      <w:r w:rsidR="0007456B" w:rsidRPr="00EB1D1D">
        <w:rPr>
          <w:rFonts w:ascii="Times New Roman" w:hAnsi="Times New Roman" w:cs="Times New Roman"/>
          <w:sz w:val="28"/>
          <w:szCs w:val="28"/>
        </w:rPr>
        <w:t>этот процесс</w:t>
      </w:r>
      <w:r w:rsidR="00935338" w:rsidRPr="00EB1D1D">
        <w:rPr>
          <w:rFonts w:ascii="Times New Roman" w:hAnsi="Times New Roman" w:cs="Times New Roman"/>
          <w:sz w:val="28"/>
          <w:szCs w:val="28"/>
        </w:rPr>
        <w:t xml:space="preserve"> </w:t>
      </w:r>
      <w:r w:rsidR="0007456B" w:rsidRPr="00EB1D1D">
        <w:rPr>
          <w:rFonts w:ascii="Times New Roman" w:hAnsi="Times New Roman" w:cs="Times New Roman"/>
          <w:sz w:val="28"/>
          <w:szCs w:val="28"/>
        </w:rPr>
        <w:t xml:space="preserve">действует деструктивно на </w:t>
      </w:r>
      <w:r w:rsidRPr="00EB1D1D">
        <w:rPr>
          <w:rFonts w:ascii="Times New Roman" w:hAnsi="Times New Roman" w:cs="Times New Roman"/>
          <w:sz w:val="28"/>
          <w:szCs w:val="28"/>
        </w:rPr>
        <w:t xml:space="preserve">этническую аутентичность и </w:t>
      </w:r>
      <w:r w:rsidR="0007456B" w:rsidRPr="00EB1D1D">
        <w:rPr>
          <w:rFonts w:ascii="Times New Roman" w:hAnsi="Times New Roman" w:cs="Times New Roman"/>
          <w:sz w:val="28"/>
          <w:szCs w:val="28"/>
        </w:rPr>
        <w:t xml:space="preserve">разрушает </w:t>
      </w:r>
      <w:r w:rsidRPr="00EB1D1D">
        <w:rPr>
          <w:rFonts w:ascii="Times New Roman" w:hAnsi="Times New Roman" w:cs="Times New Roman"/>
          <w:sz w:val="28"/>
          <w:szCs w:val="28"/>
        </w:rPr>
        <w:t xml:space="preserve">традиционные способы </w:t>
      </w:r>
      <w:r w:rsidR="0007456B" w:rsidRPr="00EB1D1D">
        <w:rPr>
          <w:rFonts w:ascii="Times New Roman" w:hAnsi="Times New Roman" w:cs="Times New Roman"/>
          <w:sz w:val="28"/>
          <w:szCs w:val="28"/>
        </w:rPr>
        <w:t xml:space="preserve">обучения, </w:t>
      </w:r>
      <w:r w:rsidRPr="00EB1D1D">
        <w:rPr>
          <w:rFonts w:ascii="Times New Roman" w:hAnsi="Times New Roman" w:cs="Times New Roman"/>
          <w:sz w:val="28"/>
          <w:szCs w:val="28"/>
        </w:rPr>
        <w:t>вызыва</w:t>
      </w:r>
      <w:r w:rsidR="0007456B" w:rsidRPr="00EB1D1D">
        <w:rPr>
          <w:rFonts w:ascii="Times New Roman" w:hAnsi="Times New Roman" w:cs="Times New Roman"/>
          <w:sz w:val="28"/>
          <w:szCs w:val="28"/>
        </w:rPr>
        <w:t xml:space="preserve">я негативные переживания и </w:t>
      </w:r>
      <w:r w:rsidRPr="00EB1D1D">
        <w:rPr>
          <w:rFonts w:ascii="Times New Roman" w:hAnsi="Times New Roman" w:cs="Times New Roman"/>
          <w:sz w:val="28"/>
          <w:szCs w:val="28"/>
        </w:rPr>
        <w:t>эмоциональны</w:t>
      </w:r>
      <w:r w:rsidR="002347BF" w:rsidRPr="00EB1D1D">
        <w:rPr>
          <w:rFonts w:ascii="Times New Roman" w:hAnsi="Times New Roman" w:cs="Times New Roman"/>
          <w:sz w:val="28"/>
          <w:szCs w:val="28"/>
        </w:rPr>
        <w:t>й дискомфорт</w:t>
      </w:r>
      <w:r w:rsidRPr="00EB1D1D">
        <w:rPr>
          <w:rFonts w:ascii="Times New Roman" w:hAnsi="Times New Roman" w:cs="Times New Roman"/>
          <w:sz w:val="28"/>
          <w:szCs w:val="28"/>
        </w:rPr>
        <w:t>.</w:t>
      </w:r>
    </w:p>
    <w:p w:rsidR="0007456B" w:rsidRPr="00EB1D1D" w:rsidRDefault="0007456B"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Сильным стрессогенным</w:t>
      </w:r>
      <w:r w:rsidR="001B1FC6" w:rsidRPr="00EB1D1D">
        <w:rPr>
          <w:rFonts w:ascii="Times New Roman" w:hAnsi="Times New Roman" w:cs="Times New Roman"/>
          <w:sz w:val="28"/>
          <w:szCs w:val="28"/>
        </w:rPr>
        <w:t xml:space="preserve"> фактором </w:t>
      </w:r>
      <w:r w:rsidR="002347BF" w:rsidRPr="00EB1D1D">
        <w:rPr>
          <w:rFonts w:ascii="Times New Roman" w:hAnsi="Times New Roman" w:cs="Times New Roman"/>
          <w:sz w:val="28"/>
          <w:szCs w:val="28"/>
        </w:rPr>
        <w:t xml:space="preserve">для студентов </w:t>
      </w:r>
      <w:r w:rsidRPr="00EB1D1D">
        <w:rPr>
          <w:rFonts w:ascii="Times New Roman" w:hAnsi="Times New Roman" w:cs="Times New Roman"/>
          <w:sz w:val="28"/>
          <w:szCs w:val="28"/>
        </w:rPr>
        <w:t xml:space="preserve">очной формы обучения </w:t>
      </w:r>
      <w:r w:rsidR="001B1FC6" w:rsidRPr="00EB1D1D">
        <w:rPr>
          <w:rFonts w:ascii="Times New Roman" w:hAnsi="Times New Roman" w:cs="Times New Roman"/>
          <w:sz w:val="28"/>
          <w:szCs w:val="28"/>
        </w:rPr>
        <w:t xml:space="preserve">выступил </w:t>
      </w:r>
      <w:r w:rsidRPr="00EB1D1D">
        <w:rPr>
          <w:rFonts w:ascii="Times New Roman" w:hAnsi="Times New Roman" w:cs="Times New Roman"/>
          <w:sz w:val="28"/>
          <w:szCs w:val="28"/>
        </w:rPr>
        <w:t xml:space="preserve">неожиданный </w:t>
      </w:r>
      <w:r w:rsidR="001B1FC6" w:rsidRPr="00EB1D1D">
        <w:rPr>
          <w:rFonts w:ascii="Times New Roman" w:hAnsi="Times New Roman" w:cs="Times New Roman"/>
          <w:sz w:val="28"/>
          <w:szCs w:val="28"/>
        </w:rPr>
        <w:t xml:space="preserve">переход на </w:t>
      </w:r>
      <w:r w:rsidRPr="00EB1D1D">
        <w:rPr>
          <w:rFonts w:ascii="Times New Roman" w:hAnsi="Times New Roman" w:cs="Times New Roman"/>
          <w:sz w:val="28"/>
          <w:szCs w:val="28"/>
        </w:rPr>
        <w:t xml:space="preserve">онлайн-обучение </w:t>
      </w:r>
      <w:r w:rsidR="00040AEA" w:rsidRPr="00EB1D1D">
        <w:rPr>
          <w:rFonts w:ascii="Times New Roman" w:hAnsi="Times New Roman" w:cs="Times New Roman"/>
          <w:sz w:val="28"/>
          <w:szCs w:val="28"/>
        </w:rPr>
        <w:t>в 2020 году</w:t>
      </w:r>
      <w:r w:rsidR="001B1FC6" w:rsidRPr="00EB1D1D">
        <w:rPr>
          <w:rFonts w:ascii="Times New Roman" w:hAnsi="Times New Roman" w:cs="Times New Roman"/>
          <w:sz w:val="28"/>
          <w:szCs w:val="28"/>
        </w:rPr>
        <w:t xml:space="preserve">, вызванный введенным в Казахстане карантином из-за угрозы пандемии COVID-19. </w:t>
      </w:r>
      <w:r w:rsidRPr="00EB1D1D">
        <w:rPr>
          <w:rFonts w:ascii="Times New Roman" w:hAnsi="Times New Roman" w:cs="Times New Roman"/>
          <w:sz w:val="28"/>
          <w:szCs w:val="28"/>
        </w:rPr>
        <w:t xml:space="preserve">По </w:t>
      </w:r>
      <w:r w:rsidRPr="00EB1D1D">
        <w:rPr>
          <w:rFonts w:ascii="Times New Roman" w:hAnsi="Times New Roman" w:cs="Times New Roman"/>
          <w:sz w:val="28"/>
          <w:szCs w:val="28"/>
        </w:rPr>
        <w:lastRenderedPageBreak/>
        <w:t>утверждениям студентов, подавляющее большинство из них оказались не готовы перейти на дистанционный формат</w:t>
      </w:r>
      <w:r w:rsidR="005C24E1" w:rsidRPr="00EB1D1D">
        <w:rPr>
          <w:rFonts w:ascii="Times New Roman" w:hAnsi="Times New Roman" w:cs="Times New Roman"/>
          <w:sz w:val="28"/>
          <w:szCs w:val="28"/>
        </w:rPr>
        <w:t xml:space="preserve"> учебы</w:t>
      </w:r>
      <w:r w:rsidRPr="00EB1D1D">
        <w:rPr>
          <w:rFonts w:ascii="Times New Roman" w:hAnsi="Times New Roman" w:cs="Times New Roman"/>
          <w:sz w:val="28"/>
          <w:szCs w:val="28"/>
        </w:rPr>
        <w:t xml:space="preserve">. </w:t>
      </w:r>
      <w:r w:rsidR="00E87FF0" w:rsidRPr="00EB1D1D">
        <w:rPr>
          <w:rFonts w:ascii="Times New Roman" w:hAnsi="Times New Roman" w:cs="Times New Roman"/>
          <w:sz w:val="28"/>
          <w:szCs w:val="28"/>
        </w:rPr>
        <w:t>Это вызвало у них состояние растерянности, тревоги, понижение учебной мотивации, серьезную обеспокоенность эффективность</w:t>
      </w:r>
      <w:r w:rsidR="00FF7E4F" w:rsidRPr="00EB1D1D">
        <w:rPr>
          <w:rFonts w:ascii="Times New Roman" w:hAnsi="Times New Roman" w:cs="Times New Roman"/>
          <w:sz w:val="28"/>
          <w:szCs w:val="28"/>
        </w:rPr>
        <w:t>ю</w:t>
      </w:r>
      <w:r w:rsidR="00E87FF0" w:rsidRPr="00EB1D1D">
        <w:rPr>
          <w:rFonts w:ascii="Times New Roman" w:hAnsi="Times New Roman" w:cs="Times New Roman"/>
          <w:sz w:val="28"/>
          <w:szCs w:val="28"/>
        </w:rPr>
        <w:t xml:space="preserve"> обучения. </w:t>
      </w:r>
    </w:p>
    <w:p w:rsidR="00E8764F" w:rsidRPr="00EB1D1D" w:rsidRDefault="001B1FC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 рискам первого уровня можно отнести также изменение привычного окружения и образа жизни, связанное </w:t>
      </w:r>
      <w:r w:rsidR="005C3105" w:rsidRPr="00EB1D1D">
        <w:rPr>
          <w:rFonts w:ascii="Times New Roman" w:hAnsi="Times New Roman" w:cs="Times New Roman"/>
          <w:sz w:val="28"/>
          <w:szCs w:val="28"/>
        </w:rPr>
        <w:t xml:space="preserve">со </w:t>
      </w:r>
      <w:r w:rsidRPr="00EB1D1D">
        <w:rPr>
          <w:rFonts w:ascii="Times New Roman" w:hAnsi="Times New Roman" w:cs="Times New Roman"/>
          <w:sz w:val="28"/>
          <w:szCs w:val="28"/>
        </w:rPr>
        <w:t xml:space="preserve">сменой социального статуса и появлением новой роли – роли студента. Проживание в студенческом сообществе рождает необходимость установления новых социальных контактов, адаптации к новой социальной среде. Появляются ситуации, требующие проявления социальной активности, общительности, и первые </w:t>
      </w:r>
      <w:r w:rsidR="00D0214C" w:rsidRPr="00EB1D1D">
        <w:rPr>
          <w:rFonts w:ascii="Times New Roman" w:hAnsi="Times New Roman" w:cs="Times New Roman"/>
          <w:sz w:val="28"/>
          <w:szCs w:val="28"/>
        </w:rPr>
        <w:t>сложности</w:t>
      </w:r>
      <w:r w:rsidRPr="00EB1D1D">
        <w:rPr>
          <w:rFonts w:ascii="Times New Roman" w:hAnsi="Times New Roman" w:cs="Times New Roman"/>
          <w:sz w:val="28"/>
          <w:szCs w:val="28"/>
        </w:rPr>
        <w:t xml:space="preserve">, связанные с </w:t>
      </w:r>
      <w:r w:rsidR="00836F78" w:rsidRPr="00EB1D1D">
        <w:rPr>
          <w:rFonts w:ascii="Times New Roman" w:hAnsi="Times New Roman" w:cs="Times New Roman"/>
          <w:sz w:val="28"/>
          <w:szCs w:val="28"/>
        </w:rPr>
        <w:t xml:space="preserve">дезадаптивными </w:t>
      </w:r>
      <w:r w:rsidRPr="00EB1D1D">
        <w:rPr>
          <w:rFonts w:ascii="Times New Roman" w:hAnsi="Times New Roman" w:cs="Times New Roman"/>
          <w:sz w:val="28"/>
          <w:szCs w:val="28"/>
        </w:rPr>
        <w:t>межличностными отношениями, страхом социальной оценки, конфликтными ситуациями</w:t>
      </w:r>
      <w:r w:rsidR="006D0ACA" w:rsidRPr="00EB1D1D">
        <w:rPr>
          <w:rFonts w:ascii="Times New Roman" w:hAnsi="Times New Roman" w:cs="Times New Roman"/>
          <w:sz w:val="28"/>
          <w:szCs w:val="28"/>
        </w:rPr>
        <w:t xml:space="preserve"> и пр.</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Немаловажное значение для студентов, особенно первокурсников, имеет сепарация от родителей и разлука с близкими.</w:t>
      </w:r>
      <w:r w:rsidR="00E87FF0" w:rsidRPr="00EB1D1D">
        <w:rPr>
          <w:rFonts w:ascii="Times New Roman" w:hAnsi="Times New Roman" w:cs="Times New Roman"/>
          <w:sz w:val="28"/>
          <w:szCs w:val="28"/>
        </w:rPr>
        <w:t xml:space="preserve"> В данном случае особую значимость приобретает недостаток </w:t>
      </w:r>
      <w:r w:rsidRPr="00EB1D1D">
        <w:rPr>
          <w:rFonts w:ascii="Times New Roman" w:hAnsi="Times New Roman" w:cs="Times New Roman"/>
          <w:sz w:val="28"/>
          <w:szCs w:val="28"/>
        </w:rPr>
        <w:t xml:space="preserve">социального </w:t>
      </w:r>
      <w:r w:rsidR="00E87FF0" w:rsidRPr="00EB1D1D">
        <w:rPr>
          <w:rFonts w:ascii="Times New Roman" w:hAnsi="Times New Roman" w:cs="Times New Roman"/>
          <w:sz w:val="28"/>
          <w:szCs w:val="28"/>
        </w:rPr>
        <w:t>копинг-</w:t>
      </w:r>
      <w:r w:rsidRPr="00EB1D1D">
        <w:rPr>
          <w:rFonts w:ascii="Times New Roman" w:hAnsi="Times New Roman" w:cs="Times New Roman"/>
          <w:sz w:val="28"/>
          <w:szCs w:val="28"/>
        </w:rPr>
        <w:t>ресурса, когда студент</w:t>
      </w:r>
      <w:r w:rsidR="00E87FF0" w:rsidRPr="00EB1D1D">
        <w:rPr>
          <w:rFonts w:ascii="Times New Roman" w:hAnsi="Times New Roman" w:cs="Times New Roman"/>
          <w:sz w:val="28"/>
          <w:szCs w:val="28"/>
        </w:rPr>
        <w:t xml:space="preserve">, находящийся вдали от дома, </w:t>
      </w:r>
      <w:r w:rsidRPr="00EB1D1D">
        <w:rPr>
          <w:rFonts w:ascii="Times New Roman" w:hAnsi="Times New Roman" w:cs="Times New Roman"/>
          <w:sz w:val="28"/>
          <w:szCs w:val="28"/>
        </w:rPr>
        <w:t xml:space="preserve">испытывает недостаток поддержки от </w:t>
      </w:r>
      <w:r w:rsidR="00E87FF0" w:rsidRPr="00EB1D1D">
        <w:rPr>
          <w:rFonts w:ascii="Times New Roman" w:hAnsi="Times New Roman" w:cs="Times New Roman"/>
          <w:sz w:val="28"/>
          <w:szCs w:val="28"/>
        </w:rPr>
        <w:t>родных</w:t>
      </w:r>
      <w:r w:rsidRPr="00EB1D1D">
        <w:rPr>
          <w:rFonts w:ascii="Times New Roman" w:hAnsi="Times New Roman" w:cs="Times New Roman"/>
          <w:sz w:val="28"/>
          <w:szCs w:val="28"/>
        </w:rPr>
        <w:t xml:space="preserve">. Отсутствие опыта самостоятельного проживания вдали от </w:t>
      </w:r>
      <w:r w:rsidR="00E87FF0" w:rsidRPr="00EB1D1D">
        <w:rPr>
          <w:rFonts w:ascii="Times New Roman" w:hAnsi="Times New Roman" w:cs="Times New Roman"/>
          <w:sz w:val="28"/>
          <w:szCs w:val="28"/>
        </w:rPr>
        <w:t>семьи</w:t>
      </w:r>
      <w:r w:rsidRPr="00EB1D1D">
        <w:rPr>
          <w:rFonts w:ascii="Times New Roman" w:hAnsi="Times New Roman" w:cs="Times New Roman"/>
          <w:sz w:val="28"/>
          <w:szCs w:val="28"/>
        </w:rPr>
        <w:t xml:space="preserve"> в некоторых случаях чревато</w:t>
      </w:r>
      <w:r w:rsidR="0046286C" w:rsidRPr="00EB1D1D">
        <w:rPr>
          <w:rFonts w:ascii="Times New Roman" w:hAnsi="Times New Roman" w:cs="Times New Roman"/>
          <w:sz w:val="28"/>
          <w:szCs w:val="28"/>
        </w:rPr>
        <w:t xml:space="preserve"> финансовыми проблемами, бытовыми</w:t>
      </w:r>
      <w:r w:rsidRPr="00EB1D1D">
        <w:rPr>
          <w:rFonts w:ascii="Times New Roman" w:hAnsi="Times New Roman" w:cs="Times New Roman"/>
          <w:sz w:val="28"/>
          <w:szCs w:val="28"/>
        </w:rPr>
        <w:t xml:space="preserve"> трудностями, выработкой режима дня, не отвечающего гигиеническим требованиям</w:t>
      </w:r>
      <w:r w:rsidR="00FD287E" w:rsidRPr="00EB1D1D">
        <w:rPr>
          <w:rFonts w:ascii="Times New Roman" w:hAnsi="Times New Roman" w:cs="Times New Roman"/>
          <w:sz w:val="28"/>
          <w:szCs w:val="28"/>
        </w:rPr>
        <w:t>.</w:t>
      </w:r>
      <w:r w:rsidR="00040AEA"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Вообще, нужно отметить, что отсутствие достаточной социальной поддержки всегда выступает в роли фактора, запускающего стрессовый механизм. Это вызвано тем, что наличие значимых социальных контактов, способствующих профилактике эмоционального выгорания, поддержанию аффективного баланса, выполняет особую </w:t>
      </w:r>
      <w:r w:rsidR="00040AEA" w:rsidRPr="00EB1D1D">
        <w:rPr>
          <w:rFonts w:ascii="Times New Roman" w:hAnsi="Times New Roman" w:cs="Times New Roman"/>
          <w:sz w:val="28"/>
          <w:szCs w:val="28"/>
        </w:rPr>
        <w:t>защитную</w:t>
      </w:r>
      <w:r w:rsidRPr="00EB1D1D">
        <w:rPr>
          <w:rFonts w:ascii="Times New Roman" w:hAnsi="Times New Roman" w:cs="Times New Roman"/>
          <w:sz w:val="28"/>
          <w:szCs w:val="28"/>
        </w:rPr>
        <w:t xml:space="preserve"> роль, снижа</w:t>
      </w:r>
      <w:r w:rsidR="00040AEA" w:rsidRPr="00EB1D1D">
        <w:rPr>
          <w:rFonts w:ascii="Times New Roman" w:hAnsi="Times New Roman" w:cs="Times New Roman"/>
          <w:sz w:val="28"/>
          <w:szCs w:val="28"/>
        </w:rPr>
        <w:t>я</w:t>
      </w:r>
      <w:r w:rsidRPr="00EB1D1D">
        <w:rPr>
          <w:rFonts w:ascii="Times New Roman" w:hAnsi="Times New Roman" w:cs="Times New Roman"/>
          <w:sz w:val="28"/>
          <w:szCs w:val="28"/>
        </w:rPr>
        <w:t xml:space="preserve"> вероятность наступления стресса</w:t>
      </w:r>
      <w:r w:rsidR="00FD287E" w:rsidRPr="00EB1D1D">
        <w:rPr>
          <w:rFonts w:ascii="Times New Roman" w:hAnsi="Times New Roman" w:cs="Times New Roman"/>
          <w:sz w:val="28"/>
          <w:szCs w:val="28"/>
        </w:rPr>
        <w:t xml:space="preserve"> [</w:t>
      </w:r>
      <w:r w:rsidR="00E8764F" w:rsidRPr="00EB1D1D">
        <w:rPr>
          <w:rFonts w:ascii="Times New Roman" w:hAnsi="Times New Roman" w:cs="Times New Roman"/>
          <w:sz w:val="28"/>
          <w:szCs w:val="28"/>
        </w:rPr>
        <w:t>5</w:t>
      </w:r>
      <w:r w:rsidR="00AD7FF0" w:rsidRPr="00EB1D1D">
        <w:rPr>
          <w:rFonts w:ascii="Times New Roman" w:hAnsi="Times New Roman" w:cs="Times New Roman"/>
          <w:sz w:val="28"/>
          <w:szCs w:val="28"/>
        </w:rPr>
        <w:t>5</w:t>
      </w:r>
      <w:r w:rsidR="006312BA">
        <w:rPr>
          <w:rFonts w:ascii="Times New Roman" w:hAnsi="Times New Roman" w:cs="Times New Roman"/>
          <w:sz w:val="28"/>
          <w:szCs w:val="28"/>
        </w:rPr>
        <w:t>,</w:t>
      </w:r>
      <w:r w:rsidR="00FD287E" w:rsidRPr="00EB1D1D">
        <w:rPr>
          <w:rFonts w:ascii="Times New Roman" w:hAnsi="Times New Roman" w:cs="Times New Roman"/>
          <w:sz w:val="28"/>
          <w:szCs w:val="28"/>
        </w:rPr>
        <w:t xml:space="preserve"> 5</w:t>
      </w:r>
      <w:r w:rsidR="00AD7FF0" w:rsidRPr="00EB1D1D">
        <w:rPr>
          <w:rFonts w:ascii="Times New Roman" w:hAnsi="Times New Roman" w:cs="Times New Roman"/>
          <w:sz w:val="28"/>
          <w:szCs w:val="28"/>
        </w:rPr>
        <w:t>6</w:t>
      </w:r>
      <w:r w:rsidR="00FD287E" w:rsidRPr="00EB1D1D">
        <w:rPr>
          <w:rFonts w:ascii="Times New Roman" w:hAnsi="Times New Roman" w:cs="Times New Roman"/>
          <w:sz w:val="28"/>
          <w:szCs w:val="28"/>
        </w:rPr>
        <w:t>]</w:t>
      </w:r>
      <w:r w:rsidRPr="00EB1D1D">
        <w:rPr>
          <w:rFonts w:ascii="Times New Roman" w:hAnsi="Times New Roman" w:cs="Times New Roman"/>
          <w:sz w:val="28"/>
          <w:szCs w:val="28"/>
        </w:rPr>
        <w:t>.</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Многие работающие студенты испытывают проблемы, связанные с возникновением дисбаланса между учебой и внеучебной деятельностью. Во многих случаях необходимость сочетания обучения в </w:t>
      </w:r>
      <w:r w:rsidR="007D2B11" w:rsidRPr="00EB1D1D">
        <w:rPr>
          <w:rFonts w:ascii="Times New Roman" w:hAnsi="Times New Roman" w:cs="Times New Roman"/>
          <w:sz w:val="28"/>
          <w:szCs w:val="28"/>
        </w:rPr>
        <w:t>университете</w:t>
      </w:r>
      <w:r w:rsidRPr="00EB1D1D">
        <w:rPr>
          <w:rFonts w:ascii="Times New Roman" w:hAnsi="Times New Roman" w:cs="Times New Roman"/>
          <w:sz w:val="28"/>
          <w:szCs w:val="28"/>
        </w:rPr>
        <w:t xml:space="preserve"> и </w:t>
      </w:r>
      <w:r w:rsidR="00D84755" w:rsidRPr="00EB1D1D">
        <w:rPr>
          <w:rFonts w:ascii="Times New Roman" w:hAnsi="Times New Roman" w:cs="Times New Roman"/>
          <w:sz w:val="28"/>
          <w:szCs w:val="28"/>
        </w:rPr>
        <w:t>необходимостью работать, чтобы оплатить обучение,</w:t>
      </w:r>
      <w:r w:rsidRPr="00EB1D1D">
        <w:rPr>
          <w:rFonts w:ascii="Times New Roman" w:hAnsi="Times New Roman" w:cs="Times New Roman"/>
          <w:sz w:val="28"/>
          <w:szCs w:val="28"/>
        </w:rPr>
        <w:t xml:space="preserve"> </w:t>
      </w:r>
      <w:r w:rsidR="005C3105" w:rsidRPr="00EB1D1D">
        <w:rPr>
          <w:rFonts w:ascii="Times New Roman" w:hAnsi="Times New Roman" w:cs="Times New Roman"/>
          <w:sz w:val="28"/>
          <w:szCs w:val="28"/>
        </w:rPr>
        <w:t xml:space="preserve">становится мощным стрессогенным фактором для студента, </w:t>
      </w:r>
      <w:r w:rsidRPr="00EB1D1D">
        <w:rPr>
          <w:rFonts w:ascii="Times New Roman" w:hAnsi="Times New Roman" w:cs="Times New Roman"/>
          <w:sz w:val="28"/>
          <w:szCs w:val="28"/>
        </w:rPr>
        <w:t xml:space="preserve">когда возникают пропуски занятий из-за необходимости </w:t>
      </w:r>
      <w:r w:rsidR="005C3105" w:rsidRPr="00EB1D1D">
        <w:rPr>
          <w:rFonts w:ascii="Times New Roman" w:hAnsi="Times New Roman" w:cs="Times New Roman"/>
          <w:sz w:val="28"/>
          <w:szCs w:val="28"/>
        </w:rPr>
        <w:t>присутствовать на рабочем месте</w:t>
      </w:r>
      <w:r w:rsidRPr="00EB1D1D">
        <w:rPr>
          <w:rFonts w:ascii="Times New Roman" w:hAnsi="Times New Roman" w:cs="Times New Roman"/>
          <w:sz w:val="28"/>
          <w:szCs w:val="28"/>
        </w:rPr>
        <w:t xml:space="preserve"> </w:t>
      </w:r>
      <w:r w:rsidR="00FD287E" w:rsidRPr="00EB1D1D">
        <w:rPr>
          <w:rFonts w:ascii="Times New Roman" w:hAnsi="Times New Roman" w:cs="Times New Roman"/>
          <w:sz w:val="28"/>
          <w:szCs w:val="28"/>
        </w:rPr>
        <w:t>[5</w:t>
      </w:r>
      <w:r w:rsidR="00AD7FF0" w:rsidRPr="00EB1D1D">
        <w:rPr>
          <w:rFonts w:ascii="Times New Roman" w:hAnsi="Times New Roman" w:cs="Times New Roman"/>
          <w:sz w:val="28"/>
          <w:szCs w:val="28"/>
        </w:rPr>
        <w:t>7</w:t>
      </w:r>
      <w:r w:rsidR="00FD287E" w:rsidRPr="00EB1D1D">
        <w:rPr>
          <w:rFonts w:ascii="Times New Roman" w:hAnsi="Times New Roman" w:cs="Times New Roman"/>
          <w:sz w:val="28"/>
          <w:szCs w:val="28"/>
        </w:rPr>
        <w:t>]</w:t>
      </w:r>
      <w:r w:rsidRPr="00EB1D1D">
        <w:rPr>
          <w:rFonts w:ascii="Times New Roman" w:hAnsi="Times New Roman" w:cs="Times New Roman"/>
          <w:sz w:val="28"/>
          <w:szCs w:val="28"/>
        </w:rPr>
        <w:t>.</w:t>
      </w:r>
    </w:p>
    <w:p w:rsidR="001B1FC6" w:rsidRPr="00EB1D1D" w:rsidRDefault="00324EC4"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 другим психотравмирующим событиям внеучебной</w:t>
      </w:r>
      <w:r w:rsidR="00F0390B"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 жизни относятся сложные семейные обстоятельства и негативное влияние семейных установок. Например, ос</w:t>
      </w:r>
      <w:r w:rsidR="001B1FC6" w:rsidRPr="00EB1D1D">
        <w:rPr>
          <w:rFonts w:ascii="Times New Roman" w:hAnsi="Times New Roman" w:cs="Times New Roman"/>
          <w:sz w:val="28"/>
          <w:szCs w:val="28"/>
        </w:rPr>
        <w:t xml:space="preserve">обой проблемой для студента </w:t>
      </w:r>
      <w:r w:rsidRPr="00EB1D1D">
        <w:rPr>
          <w:rFonts w:ascii="Times New Roman" w:hAnsi="Times New Roman" w:cs="Times New Roman"/>
          <w:sz w:val="28"/>
          <w:szCs w:val="28"/>
        </w:rPr>
        <w:t>является</w:t>
      </w:r>
      <w:r w:rsidR="001B1FC6" w:rsidRPr="00EB1D1D">
        <w:rPr>
          <w:rFonts w:ascii="Times New Roman" w:hAnsi="Times New Roman" w:cs="Times New Roman"/>
          <w:sz w:val="28"/>
          <w:szCs w:val="28"/>
        </w:rPr>
        <w:t xml:space="preserve"> необходимость брать во внимание различные стереотипы и ожидания окруж</w:t>
      </w:r>
      <w:r w:rsidR="00A37790" w:rsidRPr="00EB1D1D">
        <w:rPr>
          <w:rFonts w:ascii="Times New Roman" w:hAnsi="Times New Roman" w:cs="Times New Roman"/>
          <w:sz w:val="28"/>
          <w:szCs w:val="28"/>
        </w:rPr>
        <w:t>ающих</w:t>
      </w:r>
      <w:r w:rsidR="001B1FC6" w:rsidRPr="00EB1D1D">
        <w:rPr>
          <w:rFonts w:ascii="Times New Roman" w:hAnsi="Times New Roman" w:cs="Times New Roman"/>
          <w:sz w:val="28"/>
          <w:szCs w:val="28"/>
        </w:rPr>
        <w:t xml:space="preserve"> и </w:t>
      </w:r>
      <w:r w:rsidR="00A37790" w:rsidRPr="00EB1D1D">
        <w:rPr>
          <w:rFonts w:ascii="Times New Roman" w:hAnsi="Times New Roman" w:cs="Times New Roman"/>
          <w:sz w:val="28"/>
          <w:szCs w:val="28"/>
        </w:rPr>
        <w:t>попытка</w:t>
      </w:r>
      <w:r w:rsidR="001B1FC6" w:rsidRPr="00EB1D1D">
        <w:rPr>
          <w:rFonts w:ascii="Times New Roman" w:hAnsi="Times New Roman" w:cs="Times New Roman"/>
          <w:sz w:val="28"/>
          <w:szCs w:val="28"/>
        </w:rPr>
        <w:t xml:space="preserve"> им соответствовать. К примеру, это могут быть ожидания родителей относительно </w:t>
      </w:r>
      <w:r w:rsidR="00095E55" w:rsidRPr="00EB1D1D">
        <w:rPr>
          <w:rFonts w:ascii="Times New Roman" w:hAnsi="Times New Roman" w:cs="Times New Roman"/>
          <w:sz w:val="28"/>
          <w:szCs w:val="28"/>
        </w:rPr>
        <w:t xml:space="preserve">выбора </w:t>
      </w:r>
      <w:r w:rsidR="007D2B11" w:rsidRPr="00EB1D1D">
        <w:rPr>
          <w:rFonts w:ascii="Times New Roman" w:hAnsi="Times New Roman" w:cs="Times New Roman"/>
          <w:sz w:val="28"/>
          <w:szCs w:val="28"/>
        </w:rPr>
        <w:t>университета</w:t>
      </w:r>
      <w:r w:rsidR="00095E55" w:rsidRPr="00EB1D1D">
        <w:rPr>
          <w:rFonts w:ascii="Times New Roman" w:hAnsi="Times New Roman" w:cs="Times New Roman"/>
          <w:sz w:val="28"/>
          <w:szCs w:val="28"/>
        </w:rPr>
        <w:t xml:space="preserve"> или </w:t>
      </w:r>
      <w:r w:rsidR="001B1FC6" w:rsidRPr="00EB1D1D">
        <w:rPr>
          <w:rFonts w:ascii="Times New Roman" w:hAnsi="Times New Roman" w:cs="Times New Roman"/>
          <w:sz w:val="28"/>
          <w:szCs w:val="28"/>
        </w:rPr>
        <w:t xml:space="preserve">академической успеваемости, либо мнение общества о том, что окончание </w:t>
      </w:r>
      <w:r w:rsidR="007D2B11" w:rsidRPr="00EB1D1D">
        <w:rPr>
          <w:rFonts w:ascii="Times New Roman" w:hAnsi="Times New Roman" w:cs="Times New Roman"/>
          <w:sz w:val="28"/>
          <w:szCs w:val="28"/>
        </w:rPr>
        <w:t>университета</w:t>
      </w:r>
      <w:r w:rsidR="001B1FC6" w:rsidRPr="00EB1D1D">
        <w:rPr>
          <w:rFonts w:ascii="Times New Roman" w:hAnsi="Times New Roman" w:cs="Times New Roman"/>
          <w:sz w:val="28"/>
          <w:szCs w:val="28"/>
        </w:rPr>
        <w:t xml:space="preserve"> </w:t>
      </w:r>
      <w:r w:rsidR="00A56E92" w:rsidRPr="00EB1D1D">
        <w:rPr>
          <w:rFonts w:ascii="Times New Roman" w:hAnsi="Times New Roman" w:cs="Times New Roman"/>
          <w:sz w:val="28"/>
          <w:szCs w:val="28"/>
        </w:rPr>
        <w:t>–</w:t>
      </w:r>
      <w:r w:rsidR="001B1FC6" w:rsidRPr="00EB1D1D">
        <w:rPr>
          <w:rFonts w:ascii="Times New Roman" w:hAnsi="Times New Roman" w:cs="Times New Roman"/>
          <w:sz w:val="28"/>
          <w:szCs w:val="28"/>
        </w:rPr>
        <w:t xml:space="preserve"> это</w:t>
      </w:r>
      <w:r w:rsidR="00A56E92"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единственный путь к высокому социальному статусу, к хорошей высокооплачиваемой работе и др.</w:t>
      </w:r>
      <w:r w:rsidR="00FD287E" w:rsidRPr="00EB1D1D">
        <w:rPr>
          <w:rFonts w:ascii="Times New Roman" w:hAnsi="Times New Roman" w:cs="Times New Roman"/>
          <w:sz w:val="28"/>
          <w:szCs w:val="28"/>
        </w:rPr>
        <w:t xml:space="preserve"> </w:t>
      </w:r>
      <w:r w:rsidR="009354A5" w:rsidRPr="00EB1D1D">
        <w:rPr>
          <w:rFonts w:ascii="Times New Roman" w:hAnsi="Times New Roman" w:cs="Times New Roman"/>
          <w:sz w:val="28"/>
          <w:szCs w:val="28"/>
        </w:rPr>
        <w:t>[58].</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Риски второго уровня</w:t>
      </w:r>
      <w:r w:rsidRPr="00EB1D1D">
        <w:rPr>
          <w:rFonts w:ascii="Times New Roman" w:hAnsi="Times New Roman" w:cs="Times New Roman"/>
          <w:sz w:val="28"/>
          <w:szCs w:val="28"/>
        </w:rPr>
        <w:t xml:space="preserve"> </w:t>
      </w:r>
      <w:r w:rsidR="00DC6720" w:rsidRPr="00EB1D1D">
        <w:rPr>
          <w:rFonts w:ascii="Times New Roman" w:hAnsi="Times New Roman" w:cs="Times New Roman"/>
          <w:sz w:val="28"/>
          <w:szCs w:val="28"/>
        </w:rPr>
        <w:t>наблюдаются н</w:t>
      </w:r>
      <w:r w:rsidR="008A4DF4" w:rsidRPr="00EB1D1D">
        <w:rPr>
          <w:rFonts w:ascii="Times New Roman" w:hAnsi="Times New Roman" w:cs="Times New Roman"/>
          <w:sz w:val="28"/>
          <w:szCs w:val="28"/>
        </w:rPr>
        <w:t>епосредственно в образовательном</w:t>
      </w:r>
      <w:r w:rsidR="00DC6720" w:rsidRPr="00EB1D1D">
        <w:rPr>
          <w:rFonts w:ascii="Times New Roman" w:hAnsi="Times New Roman" w:cs="Times New Roman"/>
          <w:sz w:val="28"/>
          <w:szCs w:val="28"/>
        </w:rPr>
        <w:t xml:space="preserve"> </w:t>
      </w:r>
      <w:r w:rsidR="008A4DF4" w:rsidRPr="00EB1D1D">
        <w:rPr>
          <w:rFonts w:ascii="Times New Roman" w:hAnsi="Times New Roman" w:cs="Times New Roman"/>
          <w:sz w:val="28"/>
          <w:szCs w:val="28"/>
        </w:rPr>
        <w:t>пространстве</w:t>
      </w:r>
      <w:r w:rsidR="00DC6720" w:rsidRPr="00EB1D1D">
        <w:rPr>
          <w:rFonts w:ascii="Times New Roman" w:hAnsi="Times New Roman" w:cs="Times New Roman"/>
          <w:sz w:val="28"/>
          <w:szCs w:val="28"/>
        </w:rPr>
        <w:t xml:space="preserve"> высшего учебного заведения, </w:t>
      </w:r>
      <w:r w:rsidRPr="00EB1D1D">
        <w:rPr>
          <w:rFonts w:ascii="Times New Roman" w:hAnsi="Times New Roman" w:cs="Times New Roman"/>
          <w:sz w:val="28"/>
          <w:szCs w:val="28"/>
        </w:rPr>
        <w:t xml:space="preserve">в котором </w:t>
      </w:r>
      <w:r w:rsidR="00CE4A9F" w:rsidRPr="00EB1D1D">
        <w:rPr>
          <w:rFonts w:ascii="Times New Roman" w:hAnsi="Times New Roman" w:cs="Times New Roman"/>
          <w:sz w:val="28"/>
          <w:szCs w:val="28"/>
        </w:rPr>
        <w:t xml:space="preserve">осуществляется </w:t>
      </w:r>
      <w:r w:rsidRPr="00EB1D1D">
        <w:rPr>
          <w:rFonts w:ascii="Times New Roman" w:hAnsi="Times New Roman" w:cs="Times New Roman"/>
          <w:sz w:val="28"/>
          <w:szCs w:val="28"/>
        </w:rPr>
        <w:t>учебный процесс</w:t>
      </w:r>
      <w:r w:rsidR="00FF7E4F" w:rsidRPr="00EB1D1D">
        <w:rPr>
          <w:rFonts w:ascii="Times New Roman" w:hAnsi="Times New Roman" w:cs="Times New Roman"/>
          <w:sz w:val="28"/>
          <w:szCs w:val="28"/>
        </w:rPr>
        <w:t>,</w:t>
      </w:r>
      <w:r w:rsidRPr="00EB1D1D">
        <w:rPr>
          <w:rFonts w:ascii="Times New Roman" w:hAnsi="Times New Roman" w:cs="Times New Roman"/>
          <w:sz w:val="28"/>
          <w:szCs w:val="28"/>
        </w:rPr>
        <w:t xml:space="preserve"> и </w:t>
      </w:r>
      <w:r w:rsidR="00CE4A9F" w:rsidRPr="00EB1D1D">
        <w:rPr>
          <w:rFonts w:ascii="Times New Roman" w:hAnsi="Times New Roman" w:cs="Times New Roman"/>
          <w:sz w:val="28"/>
          <w:szCs w:val="28"/>
        </w:rPr>
        <w:t xml:space="preserve">связаны </w:t>
      </w:r>
      <w:r w:rsidRPr="00EB1D1D">
        <w:rPr>
          <w:rFonts w:ascii="Times New Roman" w:hAnsi="Times New Roman" w:cs="Times New Roman"/>
          <w:sz w:val="28"/>
          <w:szCs w:val="28"/>
        </w:rPr>
        <w:t xml:space="preserve">с </w:t>
      </w:r>
      <w:r w:rsidR="00CE4A9F" w:rsidRPr="00EB1D1D">
        <w:rPr>
          <w:rFonts w:ascii="Times New Roman" w:hAnsi="Times New Roman" w:cs="Times New Roman"/>
          <w:sz w:val="28"/>
          <w:szCs w:val="28"/>
        </w:rPr>
        <w:t xml:space="preserve">особенностями </w:t>
      </w:r>
      <w:r w:rsidRPr="00EB1D1D">
        <w:rPr>
          <w:rFonts w:ascii="Times New Roman" w:hAnsi="Times New Roman" w:cs="Times New Roman"/>
          <w:sz w:val="28"/>
          <w:szCs w:val="28"/>
        </w:rPr>
        <w:t>организаци</w:t>
      </w:r>
      <w:r w:rsidR="00CE4A9F" w:rsidRPr="00EB1D1D">
        <w:rPr>
          <w:rFonts w:ascii="Times New Roman" w:hAnsi="Times New Roman" w:cs="Times New Roman"/>
          <w:sz w:val="28"/>
          <w:szCs w:val="28"/>
        </w:rPr>
        <w:t xml:space="preserve">и педагогической деятельности. Справедливо утверждение, что наряду с урегулированием вопросов </w:t>
      </w:r>
      <w:r w:rsidRPr="00EB1D1D">
        <w:rPr>
          <w:rFonts w:ascii="Times New Roman" w:hAnsi="Times New Roman" w:cs="Times New Roman"/>
          <w:sz w:val="28"/>
          <w:szCs w:val="28"/>
        </w:rPr>
        <w:t xml:space="preserve">материально-технического оснащения </w:t>
      </w:r>
      <w:r w:rsidR="000E3E9C" w:rsidRPr="00EB1D1D">
        <w:rPr>
          <w:rFonts w:ascii="Times New Roman" w:hAnsi="Times New Roman" w:cs="Times New Roman"/>
          <w:sz w:val="28"/>
          <w:szCs w:val="28"/>
        </w:rPr>
        <w:t>вуза</w:t>
      </w:r>
      <w:r w:rsidRPr="00EB1D1D">
        <w:rPr>
          <w:rFonts w:ascii="Times New Roman" w:hAnsi="Times New Roman" w:cs="Times New Roman"/>
          <w:sz w:val="28"/>
          <w:szCs w:val="28"/>
        </w:rPr>
        <w:t xml:space="preserve">, обеспеченности </w:t>
      </w:r>
      <w:r w:rsidR="00CE4A9F" w:rsidRPr="00EB1D1D">
        <w:rPr>
          <w:rFonts w:ascii="Times New Roman" w:hAnsi="Times New Roman" w:cs="Times New Roman"/>
          <w:sz w:val="28"/>
          <w:szCs w:val="28"/>
        </w:rPr>
        <w:t>его книжного</w:t>
      </w:r>
      <w:r w:rsidRPr="00EB1D1D">
        <w:rPr>
          <w:rFonts w:ascii="Times New Roman" w:hAnsi="Times New Roman" w:cs="Times New Roman"/>
          <w:sz w:val="28"/>
          <w:szCs w:val="28"/>
        </w:rPr>
        <w:t xml:space="preserve"> </w:t>
      </w:r>
      <w:r w:rsidRPr="00EB1D1D">
        <w:rPr>
          <w:rFonts w:ascii="Times New Roman" w:hAnsi="Times New Roman" w:cs="Times New Roman"/>
          <w:sz w:val="28"/>
          <w:szCs w:val="28"/>
        </w:rPr>
        <w:lastRenderedPageBreak/>
        <w:t xml:space="preserve">фонда, </w:t>
      </w:r>
      <w:r w:rsidR="00CE4A9F" w:rsidRPr="00EB1D1D">
        <w:rPr>
          <w:rFonts w:ascii="Times New Roman" w:hAnsi="Times New Roman" w:cs="Times New Roman"/>
          <w:sz w:val="28"/>
          <w:szCs w:val="28"/>
        </w:rPr>
        <w:t xml:space="preserve">соблюдения </w:t>
      </w:r>
      <w:r w:rsidRPr="00EB1D1D">
        <w:rPr>
          <w:rFonts w:ascii="Times New Roman" w:hAnsi="Times New Roman" w:cs="Times New Roman"/>
          <w:sz w:val="28"/>
          <w:szCs w:val="28"/>
        </w:rPr>
        <w:t>санитарно-гигиенически</w:t>
      </w:r>
      <w:r w:rsidR="00CE4A9F" w:rsidRPr="00EB1D1D">
        <w:rPr>
          <w:rFonts w:ascii="Times New Roman" w:hAnsi="Times New Roman" w:cs="Times New Roman"/>
          <w:sz w:val="28"/>
          <w:szCs w:val="28"/>
        </w:rPr>
        <w:t>х норм</w:t>
      </w:r>
      <w:r w:rsidRPr="00EB1D1D">
        <w:rPr>
          <w:rFonts w:ascii="Times New Roman" w:hAnsi="Times New Roman" w:cs="Times New Roman"/>
          <w:sz w:val="28"/>
          <w:szCs w:val="28"/>
        </w:rPr>
        <w:t xml:space="preserve">, необходимо </w:t>
      </w:r>
      <w:r w:rsidR="00CE4A9F" w:rsidRPr="00EB1D1D">
        <w:rPr>
          <w:rFonts w:ascii="Times New Roman" w:hAnsi="Times New Roman" w:cs="Times New Roman"/>
          <w:sz w:val="28"/>
          <w:szCs w:val="28"/>
        </w:rPr>
        <w:t>подвергать тщательному анализу</w:t>
      </w:r>
      <w:r w:rsidRPr="00EB1D1D">
        <w:rPr>
          <w:rFonts w:ascii="Times New Roman" w:hAnsi="Times New Roman" w:cs="Times New Roman"/>
          <w:sz w:val="28"/>
          <w:szCs w:val="28"/>
        </w:rPr>
        <w:t xml:space="preserve"> способ</w:t>
      </w:r>
      <w:r w:rsidR="00CE4A9F" w:rsidRPr="00EB1D1D">
        <w:rPr>
          <w:rFonts w:ascii="Times New Roman" w:hAnsi="Times New Roman" w:cs="Times New Roman"/>
          <w:sz w:val="28"/>
          <w:szCs w:val="28"/>
        </w:rPr>
        <w:t xml:space="preserve">ы и пути </w:t>
      </w:r>
      <w:r w:rsidRPr="00EB1D1D">
        <w:rPr>
          <w:rFonts w:ascii="Times New Roman" w:hAnsi="Times New Roman" w:cs="Times New Roman"/>
          <w:sz w:val="28"/>
          <w:szCs w:val="28"/>
        </w:rPr>
        <w:t xml:space="preserve">организации учебного процесса, </w:t>
      </w:r>
      <w:r w:rsidR="00CE4A9F" w:rsidRPr="00EB1D1D">
        <w:rPr>
          <w:rFonts w:ascii="Times New Roman" w:hAnsi="Times New Roman" w:cs="Times New Roman"/>
          <w:sz w:val="28"/>
          <w:szCs w:val="28"/>
        </w:rPr>
        <w:t>эффективность</w:t>
      </w:r>
      <w:r w:rsidRPr="00EB1D1D">
        <w:rPr>
          <w:rFonts w:ascii="Times New Roman" w:hAnsi="Times New Roman" w:cs="Times New Roman"/>
          <w:sz w:val="28"/>
          <w:szCs w:val="28"/>
        </w:rPr>
        <w:t xml:space="preserve"> </w:t>
      </w:r>
      <w:r w:rsidR="00CE4A9F" w:rsidRPr="00EB1D1D">
        <w:rPr>
          <w:rFonts w:ascii="Times New Roman" w:hAnsi="Times New Roman" w:cs="Times New Roman"/>
          <w:sz w:val="28"/>
          <w:szCs w:val="28"/>
        </w:rPr>
        <w:t>используемых</w:t>
      </w:r>
      <w:r w:rsidRPr="00EB1D1D">
        <w:rPr>
          <w:rFonts w:ascii="Times New Roman" w:hAnsi="Times New Roman" w:cs="Times New Roman"/>
          <w:sz w:val="28"/>
          <w:szCs w:val="28"/>
        </w:rPr>
        <w:t xml:space="preserve"> педагогических технологий, проблем</w:t>
      </w:r>
      <w:r w:rsidR="00CE4A9F" w:rsidRPr="00EB1D1D">
        <w:rPr>
          <w:rFonts w:ascii="Times New Roman" w:hAnsi="Times New Roman" w:cs="Times New Roman"/>
          <w:sz w:val="28"/>
          <w:szCs w:val="28"/>
        </w:rPr>
        <w:t>ы</w:t>
      </w:r>
      <w:r w:rsidRPr="00EB1D1D">
        <w:rPr>
          <w:rFonts w:ascii="Times New Roman" w:hAnsi="Times New Roman" w:cs="Times New Roman"/>
          <w:sz w:val="28"/>
          <w:szCs w:val="28"/>
        </w:rPr>
        <w:t xml:space="preserve"> построения взаимо</w:t>
      </w:r>
      <w:r w:rsidR="00CE4A9F" w:rsidRPr="00EB1D1D">
        <w:rPr>
          <w:rFonts w:ascii="Times New Roman" w:hAnsi="Times New Roman" w:cs="Times New Roman"/>
          <w:sz w:val="28"/>
          <w:szCs w:val="28"/>
        </w:rPr>
        <w:t>отношений между преподавателями и обучающимися</w:t>
      </w:r>
      <w:r w:rsidR="000843BC" w:rsidRPr="00EB1D1D">
        <w:rPr>
          <w:rFonts w:ascii="Times New Roman" w:hAnsi="Times New Roman" w:cs="Times New Roman"/>
          <w:sz w:val="28"/>
          <w:szCs w:val="28"/>
        </w:rPr>
        <w:t xml:space="preserve"> [5</w:t>
      </w:r>
      <w:r w:rsidR="009354A5" w:rsidRPr="00EB1D1D">
        <w:rPr>
          <w:rFonts w:ascii="Times New Roman" w:hAnsi="Times New Roman" w:cs="Times New Roman"/>
          <w:sz w:val="28"/>
          <w:szCs w:val="28"/>
        </w:rPr>
        <w:t>9</w:t>
      </w:r>
      <w:r w:rsidR="000843BC" w:rsidRPr="00EB1D1D">
        <w:rPr>
          <w:rFonts w:ascii="Times New Roman" w:hAnsi="Times New Roman" w:cs="Times New Roman"/>
          <w:sz w:val="28"/>
          <w:szCs w:val="28"/>
        </w:rPr>
        <w:t>].</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На данном уровне существует целый ряд факторов, провоцирующих возникновение и усиление академического стресса</w:t>
      </w:r>
      <w:r w:rsidR="005C24E1" w:rsidRPr="00EB1D1D">
        <w:rPr>
          <w:rFonts w:ascii="Times New Roman" w:hAnsi="Times New Roman" w:cs="Times New Roman"/>
          <w:sz w:val="28"/>
          <w:szCs w:val="28"/>
        </w:rPr>
        <w:t xml:space="preserve"> </w:t>
      </w:r>
      <w:r w:rsidR="00040AEA" w:rsidRPr="00EB1D1D">
        <w:rPr>
          <w:rFonts w:ascii="Times New Roman" w:hAnsi="Times New Roman" w:cs="Times New Roman"/>
          <w:sz w:val="28"/>
          <w:szCs w:val="28"/>
        </w:rPr>
        <w:t>и</w:t>
      </w:r>
      <w:r w:rsidRPr="00EB1D1D">
        <w:rPr>
          <w:rFonts w:ascii="Times New Roman" w:hAnsi="Times New Roman" w:cs="Times New Roman"/>
          <w:sz w:val="28"/>
          <w:szCs w:val="28"/>
        </w:rPr>
        <w:t xml:space="preserve"> связан</w:t>
      </w:r>
      <w:r w:rsidR="00040AEA" w:rsidRPr="00EB1D1D">
        <w:rPr>
          <w:rFonts w:ascii="Times New Roman" w:hAnsi="Times New Roman" w:cs="Times New Roman"/>
          <w:sz w:val="28"/>
          <w:szCs w:val="28"/>
        </w:rPr>
        <w:t xml:space="preserve">ных </w:t>
      </w:r>
      <w:r w:rsidRPr="00EB1D1D">
        <w:rPr>
          <w:rFonts w:ascii="Times New Roman" w:hAnsi="Times New Roman" w:cs="Times New Roman"/>
          <w:sz w:val="28"/>
          <w:szCs w:val="28"/>
        </w:rPr>
        <w:t xml:space="preserve">с </w:t>
      </w:r>
      <w:r w:rsidR="00040AEA" w:rsidRPr="00EB1D1D">
        <w:rPr>
          <w:rFonts w:ascii="Times New Roman" w:hAnsi="Times New Roman" w:cs="Times New Roman"/>
          <w:sz w:val="28"/>
          <w:szCs w:val="28"/>
        </w:rPr>
        <w:t>новыми для вчерашнего абитуриента условиями</w:t>
      </w:r>
      <w:r w:rsidRPr="00EB1D1D">
        <w:rPr>
          <w:rFonts w:ascii="Times New Roman" w:hAnsi="Times New Roman" w:cs="Times New Roman"/>
          <w:sz w:val="28"/>
          <w:szCs w:val="28"/>
        </w:rPr>
        <w:t xml:space="preserve">. Прежде всего, это повышенная академическая загруженность, когда </w:t>
      </w:r>
      <w:r w:rsidR="00040AEA" w:rsidRPr="00EB1D1D">
        <w:rPr>
          <w:rFonts w:ascii="Times New Roman" w:hAnsi="Times New Roman" w:cs="Times New Roman"/>
          <w:sz w:val="28"/>
          <w:szCs w:val="28"/>
        </w:rPr>
        <w:t>б</w:t>
      </w:r>
      <w:r w:rsidRPr="00EB1D1D">
        <w:rPr>
          <w:rFonts w:ascii="Times New Roman" w:hAnsi="Times New Roman" w:cs="Times New Roman"/>
          <w:sz w:val="28"/>
          <w:szCs w:val="28"/>
        </w:rPr>
        <w:t xml:space="preserve">ольшой объем учебного материала необходимо проанализировать и усвоить за небольшой промежуток времени. Подобная интенсивная рабочая нагрузка предъявляет повышенные требования к </w:t>
      </w:r>
      <w:r w:rsidR="006D0ACA" w:rsidRPr="00EB1D1D">
        <w:rPr>
          <w:rFonts w:ascii="Times New Roman" w:hAnsi="Times New Roman" w:cs="Times New Roman"/>
          <w:sz w:val="28"/>
          <w:szCs w:val="28"/>
        </w:rPr>
        <w:t>психическим</w:t>
      </w:r>
      <w:r w:rsidRPr="00EB1D1D">
        <w:rPr>
          <w:rFonts w:ascii="Times New Roman" w:hAnsi="Times New Roman" w:cs="Times New Roman"/>
          <w:sz w:val="28"/>
          <w:szCs w:val="28"/>
        </w:rPr>
        <w:t xml:space="preserve"> процессам и в ряде случаев приводит к их напряжению и перегрузке</w:t>
      </w:r>
      <w:r w:rsidR="00040AEA" w:rsidRPr="00EB1D1D">
        <w:rPr>
          <w:rFonts w:ascii="Times New Roman" w:hAnsi="Times New Roman" w:cs="Times New Roman"/>
          <w:sz w:val="28"/>
          <w:szCs w:val="28"/>
        </w:rPr>
        <w:t xml:space="preserve">. Кроме того, в </w:t>
      </w:r>
      <w:r w:rsidR="000E3E9C" w:rsidRPr="00EB1D1D">
        <w:rPr>
          <w:rFonts w:ascii="Times New Roman" w:hAnsi="Times New Roman" w:cs="Times New Roman"/>
          <w:sz w:val="28"/>
          <w:szCs w:val="28"/>
        </w:rPr>
        <w:t>вузе</w:t>
      </w:r>
      <w:r w:rsidR="00040AEA" w:rsidRPr="00EB1D1D">
        <w:rPr>
          <w:rFonts w:ascii="Times New Roman" w:hAnsi="Times New Roman" w:cs="Times New Roman"/>
          <w:sz w:val="28"/>
          <w:szCs w:val="28"/>
        </w:rPr>
        <w:t xml:space="preserve"> существует </w:t>
      </w:r>
      <w:r w:rsidRPr="00EB1D1D">
        <w:rPr>
          <w:rFonts w:ascii="Times New Roman" w:hAnsi="Times New Roman" w:cs="Times New Roman"/>
          <w:sz w:val="28"/>
          <w:szCs w:val="28"/>
        </w:rPr>
        <w:t xml:space="preserve">требование </w:t>
      </w:r>
      <w:r w:rsidR="00040AEA" w:rsidRPr="00EB1D1D">
        <w:rPr>
          <w:rFonts w:ascii="Times New Roman" w:hAnsi="Times New Roman" w:cs="Times New Roman"/>
          <w:sz w:val="28"/>
          <w:szCs w:val="28"/>
        </w:rPr>
        <w:t xml:space="preserve">строгого </w:t>
      </w:r>
      <w:r w:rsidRPr="00EB1D1D">
        <w:rPr>
          <w:rFonts w:ascii="Times New Roman" w:hAnsi="Times New Roman" w:cs="Times New Roman"/>
          <w:sz w:val="28"/>
          <w:szCs w:val="28"/>
        </w:rPr>
        <w:t xml:space="preserve">соблюдения сроков выполнения учебных заданий, следовательно, отставание </w:t>
      </w:r>
      <w:r w:rsidR="006D0ACA" w:rsidRPr="00EB1D1D">
        <w:rPr>
          <w:rFonts w:ascii="Times New Roman" w:hAnsi="Times New Roman" w:cs="Times New Roman"/>
          <w:sz w:val="28"/>
          <w:szCs w:val="28"/>
        </w:rPr>
        <w:t>от</w:t>
      </w:r>
      <w:r w:rsidRPr="00EB1D1D">
        <w:rPr>
          <w:rFonts w:ascii="Times New Roman" w:hAnsi="Times New Roman" w:cs="Times New Roman"/>
          <w:sz w:val="28"/>
          <w:szCs w:val="28"/>
        </w:rPr>
        <w:t xml:space="preserve"> учебного графика </w:t>
      </w:r>
      <w:r w:rsidR="00FF7E4F" w:rsidRPr="00EB1D1D">
        <w:rPr>
          <w:rFonts w:ascii="Times New Roman" w:hAnsi="Times New Roman" w:cs="Times New Roman"/>
          <w:sz w:val="28"/>
          <w:szCs w:val="28"/>
        </w:rPr>
        <w:t>чревато</w:t>
      </w:r>
      <w:r w:rsidRPr="00EB1D1D">
        <w:rPr>
          <w:rFonts w:ascii="Times New Roman" w:hAnsi="Times New Roman" w:cs="Times New Roman"/>
          <w:sz w:val="28"/>
          <w:szCs w:val="28"/>
        </w:rPr>
        <w:t xml:space="preserve"> не только низкой успеваемост</w:t>
      </w:r>
      <w:r w:rsidR="00FF7E4F" w:rsidRPr="00EB1D1D">
        <w:rPr>
          <w:rFonts w:ascii="Times New Roman" w:hAnsi="Times New Roman" w:cs="Times New Roman"/>
          <w:sz w:val="28"/>
          <w:szCs w:val="28"/>
        </w:rPr>
        <w:t>ью</w:t>
      </w:r>
      <w:r w:rsidRPr="00EB1D1D">
        <w:rPr>
          <w:rFonts w:ascii="Times New Roman" w:hAnsi="Times New Roman" w:cs="Times New Roman"/>
          <w:sz w:val="28"/>
          <w:szCs w:val="28"/>
        </w:rPr>
        <w:t>, но и интенсивным</w:t>
      </w:r>
      <w:r w:rsidR="00FF7E4F" w:rsidRPr="00EB1D1D">
        <w:rPr>
          <w:rFonts w:ascii="Times New Roman" w:hAnsi="Times New Roman" w:cs="Times New Roman"/>
          <w:sz w:val="28"/>
          <w:szCs w:val="28"/>
        </w:rPr>
        <w:t>и</w:t>
      </w:r>
      <w:r w:rsidRPr="00EB1D1D">
        <w:rPr>
          <w:rFonts w:ascii="Times New Roman" w:hAnsi="Times New Roman" w:cs="Times New Roman"/>
          <w:sz w:val="28"/>
          <w:szCs w:val="28"/>
        </w:rPr>
        <w:t xml:space="preserve"> негативным</w:t>
      </w:r>
      <w:r w:rsidR="00FF7E4F" w:rsidRPr="00EB1D1D">
        <w:rPr>
          <w:rFonts w:ascii="Times New Roman" w:hAnsi="Times New Roman" w:cs="Times New Roman"/>
          <w:sz w:val="28"/>
          <w:szCs w:val="28"/>
        </w:rPr>
        <w:t>и</w:t>
      </w:r>
      <w:r w:rsidRPr="00EB1D1D">
        <w:rPr>
          <w:rFonts w:ascii="Times New Roman" w:hAnsi="Times New Roman" w:cs="Times New Roman"/>
          <w:sz w:val="28"/>
          <w:szCs w:val="28"/>
        </w:rPr>
        <w:t xml:space="preserve"> переживаниям</w:t>
      </w:r>
      <w:r w:rsidR="00FF7E4F" w:rsidRPr="00EB1D1D">
        <w:rPr>
          <w:rFonts w:ascii="Times New Roman" w:hAnsi="Times New Roman" w:cs="Times New Roman"/>
          <w:sz w:val="28"/>
          <w:szCs w:val="28"/>
        </w:rPr>
        <w:t>и</w:t>
      </w:r>
      <w:r w:rsidRPr="00EB1D1D">
        <w:rPr>
          <w:rFonts w:ascii="Times New Roman" w:hAnsi="Times New Roman" w:cs="Times New Roman"/>
          <w:sz w:val="28"/>
          <w:szCs w:val="28"/>
        </w:rPr>
        <w:t>.</w:t>
      </w:r>
    </w:p>
    <w:p w:rsidR="00451D23" w:rsidRPr="00EB1D1D" w:rsidRDefault="00040AEA"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Существенный</w:t>
      </w:r>
      <w:r w:rsidR="001B1FC6" w:rsidRPr="00EB1D1D">
        <w:rPr>
          <w:rFonts w:ascii="Times New Roman" w:hAnsi="Times New Roman" w:cs="Times New Roman"/>
          <w:sz w:val="28"/>
          <w:szCs w:val="28"/>
        </w:rPr>
        <w:t xml:space="preserve"> вклад в усугубление академического стресса </w:t>
      </w:r>
      <w:r w:rsidR="00A56E92" w:rsidRPr="00EB1D1D">
        <w:rPr>
          <w:rFonts w:ascii="Times New Roman" w:hAnsi="Times New Roman" w:cs="Times New Roman"/>
          <w:sz w:val="28"/>
          <w:szCs w:val="28"/>
        </w:rPr>
        <w:t>вносит</w:t>
      </w:r>
      <w:r w:rsidR="001B1FC6" w:rsidRPr="00EB1D1D">
        <w:rPr>
          <w:rFonts w:ascii="Times New Roman" w:hAnsi="Times New Roman" w:cs="Times New Roman"/>
          <w:sz w:val="28"/>
          <w:szCs w:val="28"/>
        </w:rPr>
        <w:t xml:space="preserve"> неправильное предъявление учебной информации, не учитывающее индивидуальные </w:t>
      </w:r>
      <w:r w:rsidR="00652A8A" w:rsidRPr="00EB1D1D">
        <w:rPr>
          <w:rFonts w:ascii="Times New Roman" w:hAnsi="Times New Roman" w:cs="Times New Roman"/>
          <w:sz w:val="28"/>
          <w:szCs w:val="28"/>
        </w:rPr>
        <w:t>различия</w:t>
      </w:r>
      <w:r w:rsidR="001B1FC6" w:rsidRPr="00EB1D1D">
        <w:rPr>
          <w:rFonts w:ascii="Times New Roman" w:hAnsi="Times New Roman" w:cs="Times New Roman"/>
          <w:sz w:val="28"/>
          <w:szCs w:val="28"/>
        </w:rPr>
        <w:t xml:space="preserve"> студентов в ее восприяти</w:t>
      </w:r>
      <w:r w:rsidRPr="00EB1D1D">
        <w:rPr>
          <w:rFonts w:ascii="Times New Roman" w:hAnsi="Times New Roman" w:cs="Times New Roman"/>
          <w:sz w:val="28"/>
          <w:szCs w:val="28"/>
        </w:rPr>
        <w:t>и</w:t>
      </w:r>
      <w:r w:rsidR="001B1FC6" w:rsidRPr="00EB1D1D">
        <w:rPr>
          <w:rFonts w:ascii="Times New Roman" w:hAnsi="Times New Roman" w:cs="Times New Roman"/>
          <w:sz w:val="28"/>
          <w:szCs w:val="28"/>
        </w:rPr>
        <w:t xml:space="preserve"> и переработке. В качестве примера можно привести концепции зарубежных ученых, касающи</w:t>
      </w:r>
      <w:r w:rsidRPr="00EB1D1D">
        <w:rPr>
          <w:rFonts w:ascii="Times New Roman" w:hAnsi="Times New Roman" w:cs="Times New Roman"/>
          <w:sz w:val="28"/>
          <w:szCs w:val="28"/>
        </w:rPr>
        <w:t>е</w:t>
      </w:r>
      <w:r w:rsidR="001B1FC6" w:rsidRPr="00EB1D1D">
        <w:rPr>
          <w:rFonts w:ascii="Times New Roman" w:hAnsi="Times New Roman" w:cs="Times New Roman"/>
          <w:sz w:val="28"/>
          <w:szCs w:val="28"/>
        </w:rPr>
        <w:t>ся стилей и стратегий обучения и теории когнитивной нагрузки</w:t>
      </w:r>
      <w:r w:rsidR="00E8764F" w:rsidRPr="00EB1D1D">
        <w:rPr>
          <w:rFonts w:ascii="Times New Roman" w:hAnsi="Times New Roman" w:cs="Times New Roman"/>
          <w:sz w:val="28"/>
          <w:szCs w:val="28"/>
        </w:rPr>
        <w:t xml:space="preserve"> [</w:t>
      </w:r>
      <w:r w:rsidR="009354A5" w:rsidRPr="00EB1D1D">
        <w:rPr>
          <w:rFonts w:ascii="Times New Roman" w:hAnsi="Times New Roman" w:cs="Times New Roman"/>
          <w:sz w:val="28"/>
          <w:szCs w:val="28"/>
        </w:rPr>
        <w:t>60</w:t>
      </w:r>
      <w:r w:rsidR="00E8764F" w:rsidRPr="00EB1D1D">
        <w:rPr>
          <w:rFonts w:ascii="Times New Roman" w:hAnsi="Times New Roman" w:cs="Times New Roman"/>
          <w:sz w:val="28"/>
          <w:szCs w:val="28"/>
        </w:rPr>
        <w:t>]</w:t>
      </w:r>
      <w:r w:rsidR="001B1FC6" w:rsidRPr="00EB1D1D">
        <w:rPr>
          <w:rFonts w:ascii="Times New Roman" w:hAnsi="Times New Roman" w:cs="Times New Roman"/>
          <w:sz w:val="28"/>
          <w:szCs w:val="28"/>
        </w:rPr>
        <w:t>. К примеру, D.</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Kolb говорит о том, что существуют различные стили обучения, основанные на разных способах освоения дидактического материала: через конкретный личный опыт, посредством осмысления и размышления, с помощью формулировани</w:t>
      </w:r>
      <w:r w:rsidR="00A56E92" w:rsidRPr="00EB1D1D">
        <w:rPr>
          <w:rFonts w:ascii="Times New Roman" w:hAnsi="Times New Roman" w:cs="Times New Roman"/>
          <w:sz w:val="28"/>
          <w:szCs w:val="28"/>
        </w:rPr>
        <w:t>я</w:t>
      </w:r>
      <w:r w:rsidR="001B1FC6" w:rsidRPr="00EB1D1D">
        <w:rPr>
          <w:rFonts w:ascii="Times New Roman" w:hAnsi="Times New Roman" w:cs="Times New Roman"/>
          <w:sz w:val="28"/>
          <w:szCs w:val="28"/>
        </w:rPr>
        <w:t xml:space="preserve"> правил и теорий</w:t>
      </w:r>
      <w:r w:rsidR="00A56E92" w:rsidRPr="00EB1D1D">
        <w:rPr>
          <w:rFonts w:ascii="Times New Roman" w:hAnsi="Times New Roman" w:cs="Times New Roman"/>
          <w:sz w:val="28"/>
          <w:szCs w:val="28"/>
        </w:rPr>
        <w:t>,</w:t>
      </w:r>
      <w:r w:rsidR="001B1FC6" w:rsidRPr="00EB1D1D">
        <w:rPr>
          <w:rFonts w:ascii="Times New Roman" w:hAnsi="Times New Roman" w:cs="Times New Roman"/>
          <w:sz w:val="28"/>
          <w:szCs w:val="28"/>
        </w:rPr>
        <w:t xml:space="preserve"> и через практическое применение полученн</w:t>
      </w:r>
      <w:r w:rsidRPr="00EB1D1D">
        <w:rPr>
          <w:rFonts w:ascii="Times New Roman" w:hAnsi="Times New Roman" w:cs="Times New Roman"/>
          <w:sz w:val="28"/>
          <w:szCs w:val="28"/>
        </w:rPr>
        <w:t>ой информации</w:t>
      </w:r>
      <w:r w:rsidR="00FD287E" w:rsidRPr="00EB1D1D">
        <w:rPr>
          <w:rFonts w:ascii="Times New Roman" w:hAnsi="Times New Roman" w:cs="Times New Roman"/>
          <w:sz w:val="28"/>
          <w:szCs w:val="28"/>
        </w:rPr>
        <w:t xml:space="preserve"> [</w:t>
      </w:r>
      <w:r w:rsidR="00E8764F" w:rsidRPr="00EB1D1D">
        <w:rPr>
          <w:rFonts w:ascii="Times New Roman" w:hAnsi="Times New Roman" w:cs="Times New Roman"/>
          <w:sz w:val="28"/>
          <w:szCs w:val="28"/>
        </w:rPr>
        <w:t>6</w:t>
      </w:r>
      <w:r w:rsidR="009354A5" w:rsidRPr="00EB1D1D">
        <w:rPr>
          <w:rFonts w:ascii="Times New Roman" w:hAnsi="Times New Roman" w:cs="Times New Roman"/>
          <w:sz w:val="28"/>
          <w:szCs w:val="28"/>
        </w:rPr>
        <w:t>1</w:t>
      </w:r>
      <w:r w:rsidR="00FD287E" w:rsidRPr="00EB1D1D">
        <w:rPr>
          <w:rFonts w:ascii="Times New Roman" w:hAnsi="Times New Roman" w:cs="Times New Roman"/>
          <w:sz w:val="28"/>
          <w:szCs w:val="28"/>
        </w:rPr>
        <w:t>].</w:t>
      </w:r>
      <w:r w:rsidR="00A56E92" w:rsidRPr="00EB1D1D">
        <w:rPr>
          <w:rFonts w:ascii="Times New Roman" w:hAnsi="Times New Roman" w:cs="Times New Roman"/>
          <w:sz w:val="28"/>
          <w:szCs w:val="28"/>
        </w:rPr>
        <w:t xml:space="preserve"> </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J.</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Dunlosky</w:t>
      </w:r>
      <w:r w:rsidR="00A56E92" w:rsidRPr="00EB1D1D">
        <w:rPr>
          <w:rFonts w:ascii="Times New Roman" w:hAnsi="Times New Roman" w:cs="Times New Roman"/>
          <w:sz w:val="28"/>
          <w:szCs w:val="28"/>
        </w:rPr>
        <w:t xml:space="preserve">, в свою очередь, </w:t>
      </w:r>
      <w:r w:rsidRPr="00EB1D1D">
        <w:rPr>
          <w:rFonts w:ascii="Times New Roman" w:hAnsi="Times New Roman" w:cs="Times New Roman"/>
          <w:sz w:val="28"/>
          <w:szCs w:val="28"/>
        </w:rPr>
        <w:t>утверждает, что в процессе работы с учебным материалом студенты применяют различные стратегии его изучения</w:t>
      </w:r>
      <w:r w:rsidR="00A56E92" w:rsidRPr="00EB1D1D">
        <w:rPr>
          <w:rFonts w:ascii="Times New Roman" w:hAnsi="Times New Roman" w:cs="Times New Roman"/>
          <w:sz w:val="28"/>
          <w:szCs w:val="28"/>
        </w:rPr>
        <w:t>, которые вл</w:t>
      </w:r>
      <w:r w:rsidR="006D0ACA" w:rsidRPr="00EB1D1D">
        <w:rPr>
          <w:rFonts w:ascii="Times New Roman" w:hAnsi="Times New Roman" w:cs="Times New Roman"/>
          <w:sz w:val="28"/>
          <w:szCs w:val="28"/>
        </w:rPr>
        <w:t>и</w:t>
      </w:r>
      <w:r w:rsidR="00A56E92" w:rsidRPr="00EB1D1D">
        <w:rPr>
          <w:rFonts w:ascii="Times New Roman" w:hAnsi="Times New Roman" w:cs="Times New Roman"/>
          <w:sz w:val="28"/>
          <w:szCs w:val="28"/>
        </w:rPr>
        <w:t xml:space="preserve">яют на успешность освоения и запоминания информации </w:t>
      </w:r>
      <w:r w:rsidR="0018112C" w:rsidRPr="00EB1D1D">
        <w:rPr>
          <w:rFonts w:ascii="Times New Roman" w:hAnsi="Times New Roman" w:cs="Times New Roman"/>
          <w:sz w:val="28"/>
          <w:szCs w:val="28"/>
        </w:rPr>
        <w:t>[</w:t>
      </w:r>
      <w:r w:rsidR="00E8764F" w:rsidRPr="00EB1D1D">
        <w:rPr>
          <w:rFonts w:ascii="Times New Roman" w:hAnsi="Times New Roman" w:cs="Times New Roman"/>
          <w:sz w:val="28"/>
          <w:szCs w:val="28"/>
        </w:rPr>
        <w:t>6</w:t>
      </w:r>
      <w:r w:rsidR="009354A5" w:rsidRPr="00EB1D1D">
        <w:rPr>
          <w:rFonts w:ascii="Times New Roman" w:hAnsi="Times New Roman" w:cs="Times New Roman"/>
          <w:sz w:val="28"/>
          <w:szCs w:val="28"/>
        </w:rPr>
        <w:t>2</w:t>
      </w:r>
      <w:r w:rsidR="0018112C" w:rsidRPr="00EB1D1D">
        <w:rPr>
          <w:rFonts w:ascii="Times New Roman" w:hAnsi="Times New Roman" w:cs="Times New Roman"/>
          <w:sz w:val="28"/>
          <w:szCs w:val="28"/>
        </w:rPr>
        <w:t>]</w:t>
      </w:r>
      <w:r w:rsidRPr="00EB1D1D">
        <w:rPr>
          <w:rFonts w:ascii="Times New Roman" w:hAnsi="Times New Roman" w:cs="Times New Roman"/>
          <w:sz w:val="28"/>
          <w:szCs w:val="28"/>
        </w:rPr>
        <w:t xml:space="preserve">. </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Согласно теории когнитивной нагрузки J.</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 xml:space="preserve">Sweller, каждая поставленная перед студентом учебная задача содержит в себе несколько видов когнитивных нагрузок, различных по своей природе и по влиянию, оказываемому на успешность выполнения задачи. Внутренняя когнитивная нагрузка </w:t>
      </w:r>
      <w:r w:rsidR="006D0ACA" w:rsidRPr="00EB1D1D">
        <w:rPr>
          <w:rFonts w:ascii="Times New Roman" w:hAnsi="Times New Roman" w:cs="Times New Roman"/>
          <w:sz w:val="28"/>
          <w:szCs w:val="28"/>
        </w:rPr>
        <w:t>–</w:t>
      </w:r>
      <w:r w:rsidRPr="00EB1D1D">
        <w:rPr>
          <w:rFonts w:ascii="Times New Roman" w:hAnsi="Times New Roman" w:cs="Times New Roman"/>
          <w:sz w:val="28"/>
          <w:szCs w:val="28"/>
        </w:rPr>
        <w:t xml:space="preserve"> </w:t>
      </w:r>
      <w:r w:rsidR="006D0ACA" w:rsidRPr="00EB1D1D">
        <w:rPr>
          <w:rFonts w:ascii="Times New Roman" w:hAnsi="Times New Roman" w:cs="Times New Roman"/>
          <w:sz w:val="28"/>
          <w:szCs w:val="28"/>
        </w:rPr>
        <w:t xml:space="preserve">это </w:t>
      </w:r>
      <w:r w:rsidRPr="00EB1D1D">
        <w:rPr>
          <w:rFonts w:ascii="Times New Roman" w:hAnsi="Times New Roman" w:cs="Times New Roman"/>
          <w:sz w:val="28"/>
          <w:szCs w:val="28"/>
        </w:rPr>
        <w:t xml:space="preserve">степень сложности поставленной задачи или предлагаемого </w:t>
      </w:r>
      <w:r w:rsidR="00040AEA" w:rsidRPr="00EB1D1D">
        <w:rPr>
          <w:rFonts w:ascii="Times New Roman" w:hAnsi="Times New Roman" w:cs="Times New Roman"/>
          <w:sz w:val="28"/>
          <w:szCs w:val="28"/>
        </w:rPr>
        <w:t xml:space="preserve">для усвоения </w:t>
      </w:r>
      <w:r w:rsidRPr="00EB1D1D">
        <w:rPr>
          <w:rFonts w:ascii="Times New Roman" w:hAnsi="Times New Roman" w:cs="Times New Roman"/>
          <w:sz w:val="28"/>
          <w:szCs w:val="28"/>
        </w:rPr>
        <w:t>материала</w:t>
      </w:r>
      <w:r w:rsidR="0010152A" w:rsidRPr="00EB1D1D">
        <w:rPr>
          <w:rFonts w:ascii="Times New Roman" w:hAnsi="Times New Roman" w:cs="Times New Roman"/>
          <w:sz w:val="28"/>
          <w:szCs w:val="28"/>
        </w:rPr>
        <w:t xml:space="preserve"> [</w:t>
      </w:r>
      <w:r w:rsidR="00E8764F" w:rsidRPr="00EB1D1D">
        <w:rPr>
          <w:rFonts w:ascii="Times New Roman" w:hAnsi="Times New Roman" w:cs="Times New Roman"/>
          <w:sz w:val="28"/>
          <w:szCs w:val="28"/>
        </w:rPr>
        <w:t>6</w:t>
      </w:r>
      <w:r w:rsidR="009354A5" w:rsidRPr="00EB1D1D">
        <w:rPr>
          <w:rFonts w:ascii="Times New Roman" w:hAnsi="Times New Roman" w:cs="Times New Roman"/>
          <w:sz w:val="28"/>
          <w:szCs w:val="28"/>
        </w:rPr>
        <w:t>3</w:t>
      </w:r>
      <w:r w:rsidR="0010152A" w:rsidRPr="00EB1D1D">
        <w:rPr>
          <w:rFonts w:ascii="Times New Roman" w:hAnsi="Times New Roman" w:cs="Times New Roman"/>
          <w:sz w:val="28"/>
          <w:szCs w:val="28"/>
        </w:rPr>
        <w:t>]</w:t>
      </w:r>
      <w:r w:rsidRPr="00EB1D1D">
        <w:rPr>
          <w:rFonts w:ascii="Times New Roman" w:hAnsi="Times New Roman" w:cs="Times New Roman"/>
          <w:sz w:val="28"/>
          <w:szCs w:val="28"/>
        </w:rPr>
        <w:t xml:space="preserve">. Посторонняя (внешняя) нагрузка </w:t>
      </w:r>
      <w:r w:rsidR="00040AEA" w:rsidRPr="00EB1D1D">
        <w:rPr>
          <w:rFonts w:ascii="Times New Roman" w:hAnsi="Times New Roman" w:cs="Times New Roman"/>
          <w:sz w:val="28"/>
          <w:szCs w:val="28"/>
        </w:rPr>
        <w:t xml:space="preserve">– нагрузка, </w:t>
      </w:r>
      <w:r w:rsidRPr="00EB1D1D">
        <w:rPr>
          <w:rFonts w:ascii="Times New Roman" w:hAnsi="Times New Roman" w:cs="Times New Roman"/>
          <w:sz w:val="28"/>
          <w:szCs w:val="28"/>
        </w:rPr>
        <w:t>возника</w:t>
      </w:r>
      <w:r w:rsidR="00040AEA" w:rsidRPr="00EB1D1D">
        <w:rPr>
          <w:rFonts w:ascii="Times New Roman" w:hAnsi="Times New Roman" w:cs="Times New Roman"/>
          <w:sz w:val="28"/>
          <w:szCs w:val="28"/>
        </w:rPr>
        <w:t>ющая</w:t>
      </w:r>
      <w:r w:rsidRPr="00EB1D1D">
        <w:rPr>
          <w:rFonts w:ascii="Times New Roman" w:hAnsi="Times New Roman" w:cs="Times New Roman"/>
          <w:sz w:val="28"/>
          <w:szCs w:val="28"/>
        </w:rPr>
        <w:t xml:space="preserve"> вследствие постановки </w:t>
      </w:r>
      <w:r w:rsidR="00040AEA" w:rsidRPr="00EB1D1D">
        <w:rPr>
          <w:rFonts w:ascii="Times New Roman" w:hAnsi="Times New Roman" w:cs="Times New Roman"/>
          <w:sz w:val="28"/>
          <w:szCs w:val="28"/>
        </w:rPr>
        <w:t>неопределенных</w:t>
      </w:r>
      <w:r w:rsidRPr="00EB1D1D">
        <w:rPr>
          <w:rFonts w:ascii="Times New Roman" w:hAnsi="Times New Roman" w:cs="Times New Roman"/>
          <w:sz w:val="28"/>
          <w:szCs w:val="28"/>
        </w:rPr>
        <w:t xml:space="preserve"> задач</w:t>
      </w:r>
      <w:r w:rsidR="00040AEA" w:rsidRPr="00EB1D1D">
        <w:rPr>
          <w:rFonts w:ascii="Times New Roman" w:hAnsi="Times New Roman" w:cs="Times New Roman"/>
          <w:sz w:val="28"/>
          <w:szCs w:val="28"/>
        </w:rPr>
        <w:t xml:space="preserve"> и вопросов</w:t>
      </w:r>
      <w:r w:rsidRPr="00EB1D1D">
        <w:rPr>
          <w:rFonts w:ascii="Times New Roman" w:hAnsi="Times New Roman" w:cs="Times New Roman"/>
          <w:sz w:val="28"/>
          <w:szCs w:val="28"/>
        </w:rPr>
        <w:t xml:space="preserve">, неадекватных требований, предъявляемых к </w:t>
      </w:r>
      <w:r w:rsidR="00652A8A" w:rsidRPr="00EB1D1D">
        <w:rPr>
          <w:rFonts w:ascii="Times New Roman" w:hAnsi="Times New Roman" w:cs="Times New Roman"/>
          <w:sz w:val="28"/>
          <w:szCs w:val="28"/>
        </w:rPr>
        <w:t>студентам</w:t>
      </w:r>
      <w:r w:rsidRPr="00EB1D1D">
        <w:rPr>
          <w:rFonts w:ascii="Times New Roman" w:hAnsi="Times New Roman" w:cs="Times New Roman"/>
          <w:sz w:val="28"/>
          <w:szCs w:val="28"/>
        </w:rPr>
        <w:t xml:space="preserve">, применения неэффективных методов обучения, что усложняет учебную деятельность. Уместная </w:t>
      </w:r>
      <w:r w:rsidR="00652A8A" w:rsidRPr="00EB1D1D">
        <w:rPr>
          <w:rFonts w:ascii="Times New Roman" w:hAnsi="Times New Roman" w:cs="Times New Roman"/>
          <w:sz w:val="28"/>
          <w:szCs w:val="28"/>
        </w:rPr>
        <w:t xml:space="preserve">(полезная) </w:t>
      </w:r>
      <w:r w:rsidRPr="00EB1D1D">
        <w:rPr>
          <w:rFonts w:ascii="Times New Roman" w:hAnsi="Times New Roman" w:cs="Times New Roman"/>
          <w:sz w:val="28"/>
          <w:szCs w:val="28"/>
        </w:rPr>
        <w:t>когнитивная нагрузка, связанная с работой когнитивных функций, позволяет ученикам сосредоточиться на процессе обучения.</w:t>
      </w:r>
    </w:p>
    <w:p w:rsidR="001B1FC6" w:rsidRPr="00EB1D1D" w:rsidRDefault="001B1FC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Нетрудно сделать очевидный вывод о том, что игнорирование специфических особенностей</w:t>
      </w:r>
      <w:r w:rsidR="00A56E92" w:rsidRPr="00EB1D1D">
        <w:rPr>
          <w:rFonts w:ascii="Times New Roman" w:hAnsi="Times New Roman" w:cs="Times New Roman"/>
          <w:sz w:val="28"/>
          <w:szCs w:val="28"/>
        </w:rPr>
        <w:t xml:space="preserve"> </w:t>
      </w:r>
      <w:r w:rsidRPr="00EB1D1D">
        <w:rPr>
          <w:rFonts w:ascii="Times New Roman" w:hAnsi="Times New Roman" w:cs="Times New Roman"/>
          <w:sz w:val="28"/>
          <w:szCs w:val="28"/>
        </w:rPr>
        <w:t>восприяти</w:t>
      </w:r>
      <w:r w:rsidR="00652A8A" w:rsidRPr="00EB1D1D">
        <w:rPr>
          <w:rFonts w:ascii="Times New Roman" w:hAnsi="Times New Roman" w:cs="Times New Roman"/>
          <w:sz w:val="28"/>
          <w:szCs w:val="28"/>
        </w:rPr>
        <w:t>я</w:t>
      </w:r>
      <w:r w:rsidRPr="00EB1D1D">
        <w:rPr>
          <w:rFonts w:ascii="Times New Roman" w:hAnsi="Times New Roman" w:cs="Times New Roman"/>
          <w:sz w:val="28"/>
          <w:szCs w:val="28"/>
        </w:rPr>
        <w:t xml:space="preserve"> информации, ее мыслительной обработки, приемов работы с учебным материалом закономерно </w:t>
      </w:r>
      <w:r w:rsidR="005C3105" w:rsidRPr="00EB1D1D">
        <w:rPr>
          <w:rFonts w:ascii="Times New Roman" w:hAnsi="Times New Roman" w:cs="Times New Roman"/>
          <w:sz w:val="28"/>
          <w:szCs w:val="28"/>
        </w:rPr>
        <w:t>привод</w:t>
      </w:r>
      <w:r w:rsidR="00A01D88" w:rsidRPr="00EB1D1D">
        <w:rPr>
          <w:rFonts w:ascii="Times New Roman" w:hAnsi="Times New Roman" w:cs="Times New Roman"/>
          <w:sz w:val="28"/>
          <w:szCs w:val="28"/>
        </w:rPr>
        <w:t>ят</w:t>
      </w:r>
      <w:r w:rsidR="005C3105"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к развитию негативных психоэмоциональных состояний, редукции учебной мотивации и </w:t>
      </w:r>
      <w:r w:rsidR="00652A8A" w:rsidRPr="00EB1D1D">
        <w:rPr>
          <w:rFonts w:ascii="Times New Roman" w:hAnsi="Times New Roman" w:cs="Times New Roman"/>
          <w:sz w:val="28"/>
          <w:szCs w:val="28"/>
        </w:rPr>
        <w:t xml:space="preserve">к </w:t>
      </w:r>
      <w:r w:rsidRPr="00EB1D1D">
        <w:rPr>
          <w:rFonts w:ascii="Times New Roman" w:hAnsi="Times New Roman" w:cs="Times New Roman"/>
          <w:sz w:val="28"/>
          <w:szCs w:val="28"/>
        </w:rPr>
        <w:t>возникновению академического стресса.</w:t>
      </w:r>
      <w:r w:rsidR="0010152A" w:rsidRPr="00EB1D1D">
        <w:rPr>
          <w:rFonts w:ascii="Times New Roman" w:hAnsi="Times New Roman" w:cs="Times New Roman"/>
          <w:sz w:val="28"/>
          <w:szCs w:val="28"/>
        </w:rPr>
        <w:t xml:space="preserve"> Это заключение </w:t>
      </w:r>
      <w:r w:rsidR="0010152A" w:rsidRPr="00EB1D1D">
        <w:rPr>
          <w:rFonts w:ascii="Times New Roman" w:hAnsi="Times New Roman" w:cs="Times New Roman"/>
          <w:sz w:val="28"/>
          <w:szCs w:val="28"/>
        </w:rPr>
        <w:lastRenderedPageBreak/>
        <w:t>п</w:t>
      </w:r>
      <w:r w:rsidR="005C3105" w:rsidRPr="00EB1D1D">
        <w:rPr>
          <w:rFonts w:ascii="Times New Roman" w:hAnsi="Times New Roman" w:cs="Times New Roman"/>
          <w:sz w:val="28"/>
          <w:szCs w:val="28"/>
        </w:rPr>
        <w:t>е</w:t>
      </w:r>
      <w:r w:rsidR="0010152A" w:rsidRPr="00EB1D1D">
        <w:rPr>
          <w:rFonts w:ascii="Times New Roman" w:hAnsi="Times New Roman" w:cs="Times New Roman"/>
          <w:sz w:val="28"/>
          <w:szCs w:val="28"/>
        </w:rPr>
        <w:t xml:space="preserve">рекликается с выводами, сделанными </w:t>
      </w:r>
      <w:r w:rsidR="00A56E92" w:rsidRPr="00EB1D1D">
        <w:rPr>
          <w:rFonts w:ascii="Times New Roman" w:hAnsi="Times New Roman" w:cs="Times New Roman"/>
          <w:sz w:val="28"/>
          <w:szCs w:val="28"/>
          <w:lang w:val="en-US"/>
        </w:rPr>
        <w:t>M</w:t>
      </w:r>
      <w:r w:rsidR="00A56E92" w:rsidRPr="00EB1D1D">
        <w:rPr>
          <w:rFonts w:ascii="Times New Roman" w:hAnsi="Times New Roman" w:cs="Times New Roman"/>
          <w:sz w:val="28"/>
          <w:szCs w:val="28"/>
        </w:rPr>
        <w:t>.</w:t>
      </w:r>
      <w:r w:rsidR="00A56E92" w:rsidRPr="00EB1D1D">
        <w:rPr>
          <w:rFonts w:ascii="Times New Roman" w:hAnsi="Times New Roman" w:cs="Times New Roman"/>
          <w:sz w:val="28"/>
          <w:szCs w:val="28"/>
          <w:lang w:val="en-US"/>
        </w:rPr>
        <w:t>C</w:t>
      </w:r>
      <w:r w:rsidR="00A56E92"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0010152A" w:rsidRPr="00EB1D1D">
        <w:rPr>
          <w:rFonts w:ascii="Times New Roman" w:hAnsi="Times New Roman" w:cs="Times New Roman"/>
          <w:sz w:val="28"/>
          <w:szCs w:val="28"/>
          <w:lang w:val="en-US"/>
        </w:rPr>
        <w:t>Wittrock</w:t>
      </w:r>
      <w:r w:rsidR="0010152A" w:rsidRPr="00EB1D1D">
        <w:rPr>
          <w:rFonts w:ascii="Times New Roman" w:hAnsi="Times New Roman" w:cs="Times New Roman"/>
          <w:sz w:val="28"/>
          <w:szCs w:val="28"/>
        </w:rPr>
        <w:t xml:space="preserve"> [</w:t>
      </w:r>
      <w:r w:rsidR="00E8764F" w:rsidRPr="00EB1D1D">
        <w:rPr>
          <w:rFonts w:ascii="Times New Roman" w:hAnsi="Times New Roman" w:cs="Times New Roman"/>
          <w:sz w:val="28"/>
          <w:szCs w:val="28"/>
        </w:rPr>
        <w:t>6</w:t>
      </w:r>
      <w:r w:rsidR="009354A5" w:rsidRPr="00EB1D1D">
        <w:rPr>
          <w:rFonts w:ascii="Times New Roman" w:hAnsi="Times New Roman" w:cs="Times New Roman"/>
          <w:sz w:val="28"/>
          <w:szCs w:val="28"/>
        </w:rPr>
        <w:t>4</w:t>
      </w:r>
      <w:r w:rsidR="0010152A" w:rsidRPr="00EB1D1D">
        <w:rPr>
          <w:rFonts w:ascii="Times New Roman" w:hAnsi="Times New Roman" w:cs="Times New Roman"/>
          <w:sz w:val="28"/>
          <w:szCs w:val="28"/>
        </w:rPr>
        <w:t>].</w:t>
      </w:r>
    </w:p>
    <w:p w:rsidR="001F0826" w:rsidRPr="00EB1D1D" w:rsidRDefault="00CE4A9F" w:rsidP="00912066">
      <w:pPr>
        <w:widowControl w:val="0"/>
        <w:spacing w:after="0" w:line="240" w:lineRule="auto"/>
        <w:ind w:firstLine="709"/>
        <w:jc w:val="both"/>
      </w:pPr>
      <w:r w:rsidRPr="00EB1D1D">
        <w:rPr>
          <w:rFonts w:ascii="Times New Roman" w:hAnsi="Times New Roman" w:cs="Times New Roman"/>
          <w:sz w:val="28"/>
          <w:szCs w:val="28"/>
        </w:rPr>
        <w:t>Анализируя учебный стресс, многие авторы обращают внимание на стиль взаимодействия в диаде «педагог</w:t>
      </w:r>
      <w:r w:rsidR="00242643" w:rsidRPr="00EB1D1D">
        <w:rPr>
          <w:rFonts w:ascii="Times New Roman" w:hAnsi="Times New Roman" w:cs="Times New Roman"/>
          <w:sz w:val="28"/>
          <w:szCs w:val="28"/>
        </w:rPr>
        <w:t xml:space="preserve"> </w:t>
      </w:r>
      <w:r w:rsidRPr="00EB1D1D">
        <w:rPr>
          <w:rFonts w:ascii="Times New Roman" w:hAnsi="Times New Roman" w:cs="Times New Roman"/>
          <w:sz w:val="28"/>
          <w:szCs w:val="28"/>
        </w:rPr>
        <w:t>-</w:t>
      </w:r>
      <w:r w:rsidR="00242643" w:rsidRPr="00EB1D1D">
        <w:rPr>
          <w:rFonts w:ascii="Times New Roman" w:hAnsi="Times New Roman" w:cs="Times New Roman"/>
          <w:sz w:val="28"/>
          <w:szCs w:val="28"/>
        </w:rPr>
        <w:t xml:space="preserve"> </w:t>
      </w:r>
      <w:r w:rsidRPr="00EB1D1D">
        <w:rPr>
          <w:rFonts w:ascii="Times New Roman" w:hAnsi="Times New Roman" w:cs="Times New Roman"/>
          <w:sz w:val="28"/>
          <w:szCs w:val="28"/>
        </w:rPr>
        <w:t>обучающийся» и на объективность критериев академического оценивания. Так, А.Ю.</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Маленова</w:t>
      </w:r>
      <w:r w:rsidRPr="00EB1D1D">
        <w:rPr>
          <w:rFonts w:ascii="Times New Roman" w:hAnsi="Times New Roman" w:cs="Times New Roman"/>
          <w:sz w:val="28"/>
          <w:szCs w:val="28"/>
        </w:rPr>
        <w:t xml:space="preserve"> </w:t>
      </w:r>
      <w:r w:rsidR="008A4DF4" w:rsidRPr="00EB1D1D">
        <w:rPr>
          <w:rFonts w:ascii="Times New Roman" w:hAnsi="Times New Roman" w:cs="Times New Roman"/>
          <w:sz w:val="28"/>
          <w:szCs w:val="28"/>
        </w:rPr>
        <w:t>отмечает</w:t>
      </w:r>
      <w:r w:rsidRPr="00EB1D1D">
        <w:rPr>
          <w:rFonts w:ascii="Times New Roman" w:hAnsi="Times New Roman" w:cs="Times New Roman"/>
          <w:sz w:val="28"/>
          <w:szCs w:val="28"/>
        </w:rPr>
        <w:t xml:space="preserve">, что особенности оценивания учебных достижений, его предсказуемость, обоснованность и объективность </w:t>
      </w:r>
      <w:r w:rsidR="001F0826" w:rsidRPr="00EB1D1D">
        <w:rPr>
          <w:rFonts w:ascii="Times New Roman" w:hAnsi="Times New Roman" w:cs="Times New Roman"/>
          <w:sz w:val="28"/>
          <w:szCs w:val="28"/>
        </w:rPr>
        <w:t xml:space="preserve">могут оказывать </w:t>
      </w:r>
      <w:r w:rsidR="008A4DF4" w:rsidRPr="00EB1D1D">
        <w:rPr>
          <w:rFonts w:ascii="Times New Roman" w:hAnsi="Times New Roman" w:cs="Times New Roman"/>
          <w:sz w:val="28"/>
          <w:szCs w:val="28"/>
        </w:rPr>
        <w:t>прямое</w:t>
      </w:r>
      <w:r w:rsidR="001F0826" w:rsidRPr="00EB1D1D">
        <w:rPr>
          <w:rFonts w:ascii="Times New Roman" w:hAnsi="Times New Roman" w:cs="Times New Roman"/>
          <w:sz w:val="28"/>
          <w:szCs w:val="28"/>
        </w:rPr>
        <w:t xml:space="preserve"> влияние на провокацию академического стресса у студентов </w:t>
      </w:r>
      <w:r w:rsidR="0010152A" w:rsidRPr="00EB1D1D">
        <w:rPr>
          <w:rFonts w:ascii="Times New Roman" w:hAnsi="Times New Roman" w:cs="Times New Roman"/>
          <w:sz w:val="28"/>
          <w:szCs w:val="28"/>
        </w:rPr>
        <w:t>[6</w:t>
      </w:r>
      <w:r w:rsidR="009354A5" w:rsidRPr="00EB1D1D">
        <w:rPr>
          <w:rFonts w:ascii="Times New Roman" w:hAnsi="Times New Roman" w:cs="Times New Roman"/>
          <w:sz w:val="28"/>
          <w:szCs w:val="28"/>
        </w:rPr>
        <w:t>5</w:t>
      </w:r>
      <w:r w:rsidR="0010152A" w:rsidRPr="00EB1D1D">
        <w:rPr>
          <w:rFonts w:ascii="Times New Roman" w:hAnsi="Times New Roman" w:cs="Times New Roman"/>
          <w:sz w:val="28"/>
          <w:szCs w:val="28"/>
        </w:rPr>
        <w:t xml:space="preserve">]. </w:t>
      </w:r>
      <w:r w:rsidR="001F0826" w:rsidRPr="00EB1D1D">
        <w:rPr>
          <w:rFonts w:ascii="Times New Roman" w:hAnsi="Times New Roman" w:cs="Times New Roman"/>
          <w:sz w:val="28"/>
          <w:szCs w:val="28"/>
        </w:rPr>
        <w:t xml:space="preserve">Ряд других исследователей также задаются вопросом, влияют ли личностные особенности педагога и стиль его взаимоотношений с обучающимися на развитие деструктивных </w:t>
      </w:r>
      <w:r w:rsidR="001B1FC6" w:rsidRPr="00EB1D1D">
        <w:rPr>
          <w:rFonts w:ascii="Times New Roman" w:hAnsi="Times New Roman" w:cs="Times New Roman"/>
          <w:sz w:val="28"/>
          <w:szCs w:val="28"/>
        </w:rPr>
        <w:t xml:space="preserve">личностных особенностей </w:t>
      </w:r>
      <w:r w:rsidR="001F0826" w:rsidRPr="00EB1D1D">
        <w:rPr>
          <w:rFonts w:ascii="Times New Roman" w:hAnsi="Times New Roman" w:cs="Times New Roman"/>
          <w:sz w:val="28"/>
          <w:szCs w:val="28"/>
        </w:rPr>
        <w:t>студентов</w:t>
      </w:r>
      <w:r w:rsidR="0010152A" w:rsidRPr="00EB1D1D">
        <w:rPr>
          <w:rFonts w:ascii="Times New Roman" w:hAnsi="Times New Roman" w:cs="Times New Roman"/>
          <w:sz w:val="28"/>
          <w:szCs w:val="28"/>
        </w:rPr>
        <w:t xml:space="preserve"> [6</w:t>
      </w:r>
      <w:r w:rsidR="009354A5" w:rsidRPr="00EB1D1D">
        <w:rPr>
          <w:rFonts w:ascii="Times New Roman" w:hAnsi="Times New Roman" w:cs="Times New Roman"/>
          <w:sz w:val="28"/>
          <w:szCs w:val="28"/>
        </w:rPr>
        <w:t>6</w:t>
      </w:r>
      <w:r w:rsidR="006312BA">
        <w:rPr>
          <w:rFonts w:ascii="Times New Roman" w:hAnsi="Times New Roman" w:cs="Times New Roman"/>
          <w:sz w:val="28"/>
          <w:szCs w:val="28"/>
        </w:rPr>
        <w:t>,</w:t>
      </w:r>
      <w:r w:rsidR="0010152A" w:rsidRPr="00EB1D1D">
        <w:rPr>
          <w:rFonts w:ascii="Times New Roman" w:hAnsi="Times New Roman" w:cs="Times New Roman"/>
          <w:sz w:val="28"/>
          <w:szCs w:val="28"/>
        </w:rPr>
        <w:t xml:space="preserve"> 6</w:t>
      </w:r>
      <w:r w:rsidR="009354A5" w:rsidRPr="00EB1D1D">
        <w:rPr>
          <w:rFonts w:ascii="Times New Roman" w:hAnsi="Times New Roman" w:cs="Times New Roman"/>
          <w:sz w:val="28"/>
          <w:szCs w:val="28"/>
        </w:rPr>
        <w:t>7</w:t>
      </w:r>
      <w:r w:rsidR="0010152A"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p>
    <w:p w:rsidR="001F0826" w:rsidRPr="00EB1D1D" w:rsidRDefault="001F082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Тр</w:t>
      </w:r>
      <w:r w:rsidR="001B1FC6" w:rsidRPr="00EB1D1D">
        <w:rPr>
          <w:rFonts w:ascii="Times New Roman" w:hAnsi="Times New Roman" w:cs="Times New Roman"/>
          <w:i/>
          <w:sz w:val="28"/>
          <w:szCs w:val="28"/>
        </w:rPr>
        <w:t>етий</w:t>
      </w:r>
      <w:r w:rsidRPr="00EB1D1D">
        <w:rPr>
          <w:rFonts w:ascii="Times New Roman" w:hAnsi="Times New Roman" w:cs="Times New Roman"/>
          <w:i/>
          <w:sz w:val="28"/>
          <w:szCs w:val="28"/>
        </w:rPr>
        <w:t xml:space="preserve"> </w:t>
      </w:r>
      <w:r w:rsidR="001B1FC6" w:rsidRPr="00EB1D1D">
        <w:rPr>
          <w:rFonts w:ascii="Times New Roman" w:hAnsi="Times New Roman" w:cs="Times New Roman"/>
          <w:i/>
          <w:sz w:val="28"/>
          <w:szCs w:val="28"/>
        </w:rPr>
        <w:t>уровень</w:t>
      </w:r>
      <w:r w:rsidR="001B1FC6" w:rsidRPr="00EB1D1D">
        <w:rPr>
          <w:rFonts w:ascii="Times New Roman" w:hAnsi="Times New Roman" w:cs="Times New Roman"/>
          <w:sz w:val="28"/>
          <w:szCs w:val="28"/>
        </w:rPr>
        <w:t xml:space="preserve"> </w:t>
      </w:r>
      <w:r w:rsidRPr="00EB1D1D">
        <w:rPr>
          <w:rFonts w:ascii="Times New Roman" w:hAnsi="Times New Roman" w:cs="Times New Roman"/>
          <w:i/>
          <w:sz w:val="28"/>
          <w:szCs w:val="28"/>
        </w:rPr>
        <w:t>образовательных</w:t>
      </w:r>
      <w:r w:rsidRPr="00EB1D1D">
        <w:rPr>
          <w:rFonts w:ascii="Times New Roman" w:hAnsi="Times New Roman" w:cs="Times New Roman"/>
          <w:sz w:val="28"/>
          <w:szCs w:val="28"/>
        </w:rPr>
        <w:t xml:space="preserve"> </w:t>
      </w:r>
      <w:r w:rsidR="001B1FC6" w:rsidRPr="00EB1D1D">
        <w:rPr>
          <w:rFonts w:ascii="Times New Roman" w:hAnsi="Times New Roman" w:cs="Times New Roman"/>
          <w:i/>
          <w:sz w:val="28"/>
          <w:szCs w:val="28"/>
        </w:rPr>
        <w:t>рисков</w:t>
      </w:r>
      <w:r w:rsidR="001B1FC6" w:rsidRPr="00EB1D1D">
        <w:rPr>
          <w:rFonts w:ascii="Times New Roman" w:hAnsi="Times New Roman" w:cs="Times New Roman"/>
          <w:sz w:val="28"/>
          <w:szCs w:val="28"/>
        </w:rPr>
        <w:t xml:space="preserve"> связан с </w:t>
      </w:r>
      <w:r w:rsidRPr="00EB1D1D">
        <w:rPr>
          <w:rFonts w:ascii="Times New Roman" w:hAnsi="Times New Roman" w:cs="Times New Roman"/>
          <w:sz w:val="28"/>
          <w:szCs w:val="28"/>
        </w:rPr>
        <w:t xml:space="preserve">индивидуальными интрапсихическими </w:t>
      </w:r>
      <w:r w:rsidR="001B1FC6" w:rsidRPr="00EB1D1D">
        <w:rPr>
          <w:rFonts w:ascii="Times New Roman" w:hAnsi="Times New Roman" w:cs="Times New Roman"/>
          <w:sz w:val="28"/>
          <w:szCs w:val="28"/>
        </w:rPr>
        <w:t>особенностями</w:t>
      </w:r>
      <w:r w:rsidRPr="00EB1D1D">
        <w:rPr>
          <w:rFonts w:ascii="Times New Roman" w:hAnsi="Times New Roman" w:cs="Times New Roman"/>
          <w:sz w:val="28"/>
          <w:szCs w:val="28"/>
        </w:rPr>
        <w:t xml:space="preserve"> самих обучающихся</w:t>
      </w:r>
      <w:r w:rsidR="001B1FC6"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Здесь особенно ярко проявляется </w:t>
      </w:r>
      <w:r w:rsidR="001B1FC6" w:rsidRPr="00EB1D1D">
        <w:rPr>
          <w:rFonts w:ascii="Times New Roman" w:hAnsi="Times New Roman" w:cs="Times New Roman"/>
          <w:sz w:val="28"/>
          <w:szCs w:val="28"/>
        </w:rPr>
        <w:t>двусторонн</w:t>
      </w:r>
      <w:r w:rsidRPr="00EB1D1D">
        <w:rPr>
          <w:rFonts w:ascii="Times New Roman" w:hAnsi="Times New Roman" w:cs="Times New Roman"/>
          <w:sz w:val="28"/>
          <w:szCs w:val="28"/>
        </w:rPr>
        <w:t xml:space="preserve">ий </w:t>
      </w:r>
      <w:r w:rsidR="001B1FC6" w:rsidRPr="00EB1D1D">
        <w:rPr>
          <w:rFonts w:ascii="Times New Roman" w:hAnsi="Times New Roman" w:cs="Times New Roman"/>
          <w:sz w:val="28"/>
          <w:szCs w:val="28"/>
        </w:rPr>
        <w:t>характер взаим</w:t>
      </w:r>
      <w:r w:rsidR="00095E55" w:rsidRPr="00EB1D1D">
        <w:rPr>
          <w:rFonts w:ascii="Times New Roman" w:hAnsi="Times New Roman" w:cs="Times New Roman"/>
          <w:sz w:val="28"/>
          <w:szCs w:val="28"/>
        </w:rPr>
        <w:t>о</w:t>
      </w:r>
      <w:r w:rsidRPr="00EB1D1D">
        <w:rPr>
          <w:rFonts w:ascii="Times New Roman" w:hAnsi="Times New Roman" w:cs="Times New Roman"/>
          <w:sz w:val="28"/>
          <w:szCs w:val="28"/>
        </w:rPr>
        <w:t xml:space="preserve">связи и </w:t>
      </w:r>
      <w:r w:rsidR="001B1FC6" w:rsidRPr="00EB1D1D">
        <w:rPr>
          <w:rFonts w:ascii="Times New Roman" w:hAnsi="Times New Roman" w:cs="Times New Roman"/>
          <w:sz w:val="28"/>
          <w:szCs w:val="28"/>
        </w:rPr>
        <w:t>взаим</w:t>
      </w:r>
      <w:r w:rsidRPr="00EB1D1D">
        <w:rPr>
          <w:rFonts w:ascii="Times New Roman" w:hAnsi="Times New Roman" w:cs="Times New Roman"/>
          <w:sz w:val="28"/>
          <w:szCs w:val="28"/>
        </w:rPr>
        <w:t>но</w:t>
      </w:r>
      <w:r w:rsidR="00095E55" w:rsidRPr="00EB1D1D">
        <w:rPr>
          <w:rFonts w:ascii="Times New Roman" w:hAnsi="Times New Roman" w:cs="Times New Roman"/>
          <w:sz w:val="28"/>
          <w:szCs w:val="28"/>
        </w:rPr>
        <w:t>го</w:t>
      </w:r>
      <w:r w:rsidRPr="00EB1D1D">
        <w:rPr>
          <w:rFonts w:ascii="Times New Roman" w:hAnsi="Times New Roman" w:cs="Times New Roman"/>
          <w:sz w:val="28"/>
          <w:szCs w:val="28"/>
        </w:rPr>
        <w:t xml:space="preserve"> влияни</w:t>
      </w:r>
      <w:r w:rsidR="00095E55" w:rsidRPr="00EB1D1D">
        <w:rPr>
          <w:rFonts w:ascii="Times New Roman" w:hAnsi="Times New Roman" w:cs="Times New Roman"/>
          <w:sz w:val="28"/>
          <w:szCs w:val="28"/>
        </w:rPr>
        <w:t>я</w:t>
      </w:r>
      <w:r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образовательной среды</w:t>
      </w:r>
      <w:r w:rsidRPr="00EB1D1D">
        <w:rPr>
          <w:rFonts w:ascii="Times New Roman" w:hAnsi="Times New Roman" w:cs="Times New Roman"/>
          <w:sz w:val="28"/>
          <w:szCs w:val="28"/>
        </w:rPr>
        <w:t>, с одной стороны,</w:t>
      </w:r>
      <w:r w:rsidR="001B1FC6" w:rsidRPr="00EB1D1D">
        <w:rPr>
          <w:rFonts w:ascii="Times New Roman" w:hAnsi="Times New Roman" w:cs="Times New Roman"/>
          <w:sz w:val="28"/>
          <w:szCs w:val="28"/>
        </w:rPr>
        <w:t xml:space="preserve"> и личности ее участников</w:t>
      </w:r>
      <w:r w:rsidRPr="00EB1D1D">
        <w:rPr>
          <w:rFonts w:ascii="Times New Roman" w:hAnsi="Times New Roman" w:cs="Times New Roman"/>
          <w:sz w:val="28"/>
          <w:szCs w:val="28"/>
        </w:rPr>
        <w:t xml:space="preserve"> – с другой</w:t>
      </w:r>
      <w:r w:rsidR="008515B4" w:rsidRPr="00EB1D1D">
        <w:rPr>
          <w:rFonts w:ascii="Times New Roman" w:hAnsi="Times New Roman" w:cs="Times New Roman"/>
          <w:sz w:val="28"/>
          <w:szCs w:val="28"/>
        </w:rPr>
        <w:t xml:space="preserve"> стороны</w:t>
      </w:r>
      <w:r w:rsidR="001B1FC6" w:rsidRPr="00EB1D1D">
        <w:rPr>
          <w:rFonts w:ascii="Times New Roman" w:hAnsi="Times New Roman" w:cs="Times New Roman"/>
          <w:sz w:val="28"/>
          <w:szCs w:val="28"/>
        </w:rPr>
        <w:t xml:space="preserve">. </w:t>
      </w:r>
    </w:p>
    <w:p w:rsidR="001B1FC6" w:rsidRPr="00EB1D1D" w:rsidRDefault="001F082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Существует значительное количество зарубежных работ, в которых анализируется в</w:t>
      </w:r>
      <w:r w:rsidR="0010152A" w:rsidRPr="00EB1D1D">
        <w:rPr>
          <w:rFonts w:ascii="Times New Roman" w:hAnsi="Times New Roman" w:cs="Times New Roman"/>
          <w:sz w:val="28"/>
          <w:szCs w:val="28"/>
        </w:rPr>
        <w:t xml:space="preserve">заимодействие </w:t>
      </w:r>
      <w:r w:rsidRPr="00EB1D1D">
        <w:rPr>
          <w:rFonts w:ascii="Times New Roman" w:hAnsi="Times New Roman" w:cs="Times New Roman"/>
          <w:sz w:val="28"/>
          <w:szCs w:val="28"/>
        </w:rPr>
        <w:t>личностных</w:t>
      </w:r>
      <w:r w:rsidR="001B1FC6" w:rsidRPr="00EB1D1D">
        <w:rPr>
          <w:rFonts w:ascii="Times New Roman" w:hAnsi="Times New Roman" w:cs="Times New Roman"/>
          <w:sz w:val="28"/>
          <w:szCs w:val="28"/>
        </w:rPr>
        <w:t xml:space="preserve"> особенностей</w:t>
      </w:r>
      <w:r w:rsidRPr="00EB1D1D">
        <w:rPr>
          <w:rFonts w:ascii="Times New Roman" w:hAnsi="Times New Roman" w:cs="Times New Roman"/>
          <w:sz w:val="28"/>
          <w:szCs w:val="28"/>
        </w:rPr>
        <w:t xml:space="preserve">, учебной результативности, академического стресса и продуктивности совладающего поведения </w:t>
      </w:r>
      <w:r w:rsidR="001B1FC6" w:rsidRPr="00EB1D1D">
        <w:rPr>
          <w:rFonts w:ascii="Times New Roman" w:hAnsi="Times New Roman" w:cs="Times New Roman"/>
          <w:sz w:val="28"/>
          <w:szCs w:val="28"/>
        </w:rPr>
        <w:t>студентов</w:t>
      </w:r>
      <w:r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Например, </w:t>
      </w:r>
      <w:r w:rsidR="00095E55" w:rsidRPr="00EB1D1D">
        <w:rPr>
          <w:rFonts w:ascii="Times New Roman" w:hAnsi="Times New Roman" w:cs="Times New Roman"/>
          <w:sz w:val="28"/>
          <w:szCs w:val="28"/>
          <w:lang w:val="en-US"/>
        </w:rPr>
        <w:t>R</w:t>
      </w:r>
      <w:r w:rsidR="00095E55" w:rsidRPr="00EB1D1D">
        <w:rPr>
          <w:rFonts w:ascii="Times New Roman" w:hAnsi="Times New Roman" w:cs="Times New Roman"/>
          <w:sz w:val="28"/>
          <w:szCs w:val="28"/>
        </w:rPr>
        <w:t>.</w:t>
      </w:r>
      <w:r w:rsidR="00095E55" w:rsidRPr="00EB1D1D">
        <w:rPr>
          <w:rFonts w:ascii="Times New Roman" w:hAnsi="Times New Roman" w:cs="Times New Roman"/>
          <w:sz w:val="28"/>
          <w:szCs w:val="28"/>
          <w:lang w:val="en-US"/>
        </w:rPr>
        <w:t>F</w:t>
      </w:r>
      <w:r w:rsidR="00095E55"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lang w:val="en-US"/>
        </w:rPr>
        <w:t>Baumeister</w:t>
      </w:r>
      <w:r w:rsidR="001B1FC6" w:rsidRPr="00EB1D1D">
        <w:rPr>
          <w:rFonts w:ascii="Times New Roman" w:hAnsi="Times New Roman" w:cs="Times New Roman"/>
          <w:sz w:val="28"/>
          <w:szCs w:val="28"/>
        </w:rPr>
        <w:t xml:space="preserve"> </w:t>
      </w:r>
      <w:r w:rsidR="008D10C1" w:rsidRPr="00EB1D1D">
        <w:rPr>
          <w:rFonts w:ascii="Times New Roman" w:hAnsi="Times New Roman" w:cs="Times New Roman"/>
          <w:sz w:val="28"/>
          <w:szCs w:val="28"/>
        </w:rPr>
        <w:t>и</w:t>
      </w:r>
      <w:r w:rsidR="0010152A" w:rsidRPr="00EB1D1D">
        <w:rPr>
          <w:rFonts w:ascii="Times New Roman" w:hAnsi="Times New Roman" w:cs="Times New Roman"/>
          <w:sz w:val="28"/>
          <w:szCs w:val="28"/>
        </w:rPr>
        <w:t xml:space="preserve"> соавт</w:t>
      </w:r>
      <w:r w:rsidR="00DE26E0" w:rsidRPr="00EB1D1D">
        <w:rPr>
          <w:rFonts w:ascii="Times New Roman" w:hAnsi="Times New Roman" w:cs="Times New Roman"/>
          <w:sz w:val="28"/>
          <w:szCs w:val="28"/>
        </w:rPr>
        <w:t>оры</w:t>
      </w:r>
      <w:r w:rsidR="0010152A"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изучают корреляции, существующие между продуктивной когнитивной деятельностью, </w:t>
      </w:r>
      <w:r w:rsidR="001B1FC6" w:rsidRPr="00EB1D1D">
        <w:rPr>
          <w:rFonts w:ascii="Times New Roman" w:hAnsi="Times New Roman" w:cs="Times New Roman"/>
          <w:sz w:val="28"/>
          <w:szCs w:val="28"/>
        </w:rPr>
        <w:t>саморегуляци</w:t>
      </w:r>
      <w:r w:rsidRPr="00EB1D1D">
        <w:rPr>
          <w:rFonts w:ascii="Times New Roman" w:hAnsi="Times New Roman" w:cs="Times New Roman"/>
          <w:sz w:val="28"/>
          <w:szCs w:val="28"/>
        </w:rPr>
        <w:t xml:space="preserve">ей и уровнем </w:t>
      </w:r>
      <w:r w:rsidR="001B1FC6" w:rsidRPr="00EB1D1D">
        <w:rPr>
          <w:rFonts w:ascii="Times New Roman" w:hAnsi="Times New Roman" w:cs="Times New Roman"/>
          <w:sz w:val="28"/>
          <w:szCs w:val="28"/>
        </w:rPr>
        <w:t>тревожност</w:t>
      </w:r>
      <w:r w:rsidRPr="00EB1D1D">
        <w:rPr>
          <w:rFonts w:ascii="Times New Roman" w:hAnsi="Times New Roman" w:cs="Times New Roman"/>
          <w:sz w:val="28"/>
          <w:szCs w:val="28"/>
        </w:rPr>
        <w:t>и</w:t>
      </w:r>
      <w:r w:rsidR="00DE26E0" w:rsidRPr="00EB1D1D">
        <w:rPr>
          <w:rFonts w:ascii="Times New Roman" w:hAnsi="Times New Roman" w:cs="Times New Roman"/>
          <w:sz w:val="28"/>
          <w:szCs w:val="28"/>
        </w:rPr>
        <w:t xml:space="preserve"> [6</w:t>
      </w:r>
      <w:r w:rsidR="009354A5" w:rsidRPr="00EB1D1D">
        <w:rPr>
          <w:rFonts w:ascii="Times New Roman" w:hAnsi="Times New Roman" w:cs="Times New Roman"/>
          <w:sz w:val="28"/>
          <w:szCs w:val="28"/>
        </w:rPr>
        <w:t>8</w:t>
      </w:r>
      <w:r w:rsidR="00DE26E0" w:rsidRPr="00EB1D1D">
        <w:rPr>
          <w:rFonts w:ascii="Times New Roman" w:hAnsi="Times New Roman" w:cs="Times New Roman"/>
          <w:sz w:val="28"/>
          <w:szCs w:val="28"/>
        </w:rPr>
        <w:t>]</w:t>
      </w:r>
      <w:r w:rsidR="001B1FC6" w:rsidRPr="00EB1D1D">
        <w:rPr>
          <w:rFonts w:ascii="Times New Roman" w:hAnsi="Times New Roman" w:cs="Times New Roman"/>
          <w:sz w:val="28"/>
          <w:szCs w:val="28"/>
        </w:rPr>
        <w:t xml:space="preserve">. </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Исследования выявили множество диспозицион</w:t>
      </w:r>
      <w:r w:rsidR="00B0106E" w:rsidRPr="00EB1D1D">
        <w:rPr>
          <w:rFonts w:ascii="Times New Roman" w:hAnsi="Times New Roman" w:cs="Times New Roman"/>
          <w:sz w:val="28"/>
          <w:szCs w:val="28"/>
        </w:rPr>
        <w:t>ных</w:t>
      </w:r>
      <w:r w:rsidRPr="00EB1D1D">
        <w:rPr>
          <w:rFonts w:ascii="Times New Roman" w:hAnsi="Times New Roman" w:cs="Times New Roman"/>
          <w:sz w:val="28"/>
          <w:szCs w:val="28"/>
        </w:rPr>
        <w:t xml:space="preserve"> факторов стресса. Особенностью студенческого возраста является то, что данный период является временем принятия важных решений относительно многих аспектов жизни, таких</w:t>
      </w:r>
      <w:r w:rsidR="00A56E92" w:rsidRPr="00EB1D1D">
        <w:rPr>
          <w:rFonts w:ascii="Times New Roman" w:hAnsi="Times New Roman" w:cs="Times New Roman"/>
          <w:sz w:val="28"/>
          <w:szCs w:val="28"/>
        </w:rPr>
        <w:t>,</w:t>
      </w:r>
      <w:r w:rsidRPr="00EB1D1D">
        <w:rPr>
          <w:rFonts w:ascii="Times New Roman" w:hAnsi="Times New Roman" w:cs="Times New Roman"/>
          <w:sz w:val="28"/>
          <w:szCs w:val="28"/>
        </w:rPr>
        <w:t xml:space="preserve"> как учеба, общественная жизнь, личная жизнь, досуг и т.д. В такой ситуации отсутствие у молодых людей навык</w:t>
      </w:r>
      <w:r w:rsidR="00F50182" w:rsidRPr="00EB1D1D">
        <w:rPr>
          <w:rFonts w:ascii="Times New Roman" w:hAnsi="Times New Roman" w:cs="Times New Roman"/>
          <w:sz w:val="28"/>
          <w:szCs w:val="28"/>
        </w:rPr>
        <w:t>ов</w:t>
      </w:r>
      <w:r w:rsidRPr="00EB1D1D">
        <w:rPr>
          <w:rFonts w:ascii="Times New Roman" w:hAnsi="Times New Roman" w:cs="Times New Roman"/>
          <w:sz w:val="28"/>
          <w:szCs w:val="28"/>
        </w:rPr>
        <w:t xml:space="preserve"> стратегического планирования и эффективного целеполагания может привести к сложностям в решении ответственных задач и </w:t>
      </w:r>
      <w:r w:rsidR="00095E55" w:rsidRPr="00EB1D1D">
        <w:rPr>
          <w:rFonts w:ascii="Times New Roman" w:hAnsi="Times New Roman" w:cs="Times New Roman"/>
          <w:sz w:val="28"/>
          <w:szCs w:val="28"/>
        </w:rPr>
        <w:t xml:space="preserve">в </w:t>
      </w:r>
      <w:r w:rsidRPr="00EB1D1D">
        <w:rPr>
          <w:rFonts w:ascii="Times New Roman" w:hAnsi="Times New Roman" w:cs="Times New Roman"/>
          <w:sz w:val="28"/>
          <w:szCs w:val="28"/>
        </w:rPr>
        <w:t>реализации ролей, которые необходимо воплотить студенту</w:t>
      </w:r>
      <w:r w:rsidR="008D10C1" w:rsidRPr="00EB1D1D">
        <w:rPr>
          <w:rFonts w:ascii="Times New Roman" w:hAnsi="Times New Roman" w:cs="Times New Roman"/>
          <w:sz w:val="28"/>
          <w:szCs w:val="28"/>
        </w:rPr>
        <w:t xml:space="preserve"> [</w:t>
      </w:r>
      <w:r w:rsidR="004F0281" w:rsidRPr="00EB1D1D">
        <w:rPr>
          <w:rFonts w:ascii="Times New Roman" w:hAnsi="Times New Roman" w:cs="Times New Roman"/>
          <w:sz w:val="28"/>
          <w:szCs w:val="28"/>
        </w:rPr>
        <w:t>6</w:t>
      </w:r>
      <w:r w:rsidR="009354A5" w:rsidRPr="00EB1D1D">
        <w:rPr>
          <w:rFonts w:ascii="Times New Roman" w:hAnsi="Times New Roman" w:cs="Times New Roman"/>
          <w:sz w:val="28"/>
          <w:szCs w:val="28"/>
        </w:rPr>
        <w:t>9</w:t>
      </w:r>
      <w:r w:rsidR="008D10C1" w:rsidRPr="00EB1D1D">
        <w:rPr>
          <w:rFonts w:ascii="Times New Roman" w:hAnsi="Times New Roman" w:cs="Times New Roman"/>
          <w:sz w:val="28"/>
          <w:szCs w:val="28"/>
        </w:rPr>
        <w:t>]</w:t>
      </w:r>
      <w:r w:rsidRPr="00EB1D1D">
        <w:rPr>
          <w:rFonts w:ascii="Times New Roman" w:hAnsi="Times New Roman" w:cs="Times New Roman"/>
          <w:sz w:val="28"/>
          <w:szCs w:val="28"/>
        </w:rPr>
        <w:t>.</w:t>
      </w:r>
    </w:p>
    <w:p w:rsidR="001B1FC6" w:rsidRPr="00EB1D1D" w:rsidRDefault="00F50182"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Несовпадение представлений </w:t>
      </w:r>
      <w:r w:rsidR="00ED091F" w:rsidRPr="00EB1D1D">
        <w:rPr>
          <w:rFonts w:ascii="Times New Roman" w:hAnsi="Times New Roman" w:cs="Times New Roman"/>
          <w:sz w:val="28"/>
          <w:szCs w:val="28"/>
        </w:rPr>
        <w:t xml:space="preserve">отдельного студента и его </w:t>
      </w:r>
      <w:r w:rsidR="001B1FC6" w:rsidRPr="00EB1D1D">
        <w:rPr>
          <w:rFonts w:ascii="Times New Roman" w:hAnsi="Times New Roman" w:cs="Times New Roman"/>
          <w:sz w:val="28"/>
          <w:szCs w:val="28"/>
        </w:rPr>
        <w:t>с</w:t>
      </w:r>
      <w:r w:rsidR="00ED091F" w:rsidRPr="00EB1D1D">
        <w:rPr>
          <w:rFonts w:ascii="Times New Roman" w:hAnsi="Times New Roman" w:cs="Times New Roman"/>
          <w:sz w:val="28"/>
          <w:szCs w:val="28"/>
        </w:rPr>
        <w:t>окурсников</w:t>
      </w:r>
      <w:r w:rsidR="001B1FC6" w:rsidRPr="00EB1D1D">
        <w:rPr>
          <w:rFonts w:ascii="Times New Roman" w:hAnsi="Times New Roman" w:cs="Times New Roman"/>
          <w:sz w:val="28"/>
          <w:szCs w:val="28"/>
        </w:rPr>
        <w:t xml:space="preserve"> </w:t>
      </w:r>
      <w:r w:rsidRPr="00EB1D1D">
        <w:rPr>
          <w:rFonts w:ascii="Times New Roman" w:hAnsi="Times New Roman" w:cs="Times New Roman"/>
          <w:sz w:val="28"/>
          <w:szCs w:val="28"/>
        </w:rPr>
        <w:t>об образовательных</w:t>
      </w:r>
      <w:r w:rsidR="00A56E92"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ценностях, убеждениях, учебных мотивах</w:t>
      </w:r>
      <w:r w:rsidR="00B0106E" w:rsidRPr="00EB1D1D">
        <w:rPr>
          <w:rFonts w:ascii="Times New Roman" w:hAnsi="Times New Roman" w:cs="Times New Roman"/>
          <w:sz w:val="28"/>
          <w:szCs w:val="28"/>
        </w:rPr>
        <w:t>, способах получения знаний</w:t>
      </w:r>
      <w:r w:rsidR="001B1FC6" w:rsidRPr="00EB1D1D">
        <w:rPr>
          <w:rFonts w:ascii="Times New Roman" w:hAnsi="Times New Roman" w:cs="Times New Roman"/>
          <w:sz w:val="28"/>
          <w:szCs w:val="28"/>
        </w:rPr>
        <w:t xml:space="preserve"> чревато социальной дезинтеграцией студента, появлением неуверенности в своих силах, сомнениями в отношении адекватности собственного поведения, что в конечном результате приносит значительный ущерб психологическому благополучию обучающегося</w:t>
      </w:r>
      <w:r w:rsidR="0014280E" w:rsidRPr="00EB1D1D">
        <w:rPr>
          <w:rFonts w:ascii="Times New Roman" w:hAnsi="Times New Roman" w:cs="Times New Roman"/>
          <w:sz w:val="28"/>
          <w:szCs w:val="28"/>
        </w:rPr>
        <w:t xml:space="preserve"> [</w:t>
      </w:r>
      <w:r w:rsidR="00815A4C" w:rsidRPr="00EB1D1D">
        <w:rPr>
          <w:rFonts w:ascii="Times New Roman" w:hAnsi="Times New Roman" w:cs="Times New Roman"/>
          <w:sz w:val="28"/>
          <w:szCs w:val="28"/>
        </w:rPr>
        <w:t>7</w:t>
      </w:r>
      <w:r w:rsidR="004F0281" w:rsidRPr="00EB1D1D">
        <w:rPr>
          <w:rFonts w:ascii="Times New Roman" w:hAnsi="Times New Roman" w:cs="Times New Roman"/>
          <w:sz w:val="28"/>
          <w:szCs w:val="28"/>
        </w:rPr>
        <w:t>0</w:t>
      </w:r>
      <w:r w:rsidR="006312BA">
        <w:rPr>
          <w:rFonts w:ascii="Times New Roman" w:hAnsi="Times New Roman" w:cs="Times New Roman"/>
          <w:sz w:val="28"/>
          <w:szCs w:val="28"/>
        </w:rPr>
        <w:t>,</w:t>
      </w:r>
      <w:r w:rsidR="009354A5" w:rsidRPr="00EB1D1D">
        <w:rPr>
          <w:rFonts w:ascii="Times New Roman" w:hAnsi="Times New Roman" w:cs="Times New Roman"/>
          <w:sz w:val="28"/>
          <w:szCs w:val="28"/>
        </w:rPr>
        <w:t xml:space="preserve"> 71</w:t>
      </w:r>
      <w:r w:rsidR="0014280E"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p>
    <w:p w:rsidR="001B1FC6" w:rsidRPr="00EB1D1D" w:rsidRDefault="001B1FC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Значительное место в формировании академического стресса занимает высокая тревожность, приводящая к низкой самоэффективности, мотивации избегания неудач, пессимизму, напряжению и дискомфорту в ситуациях взаимодействия с пре</w:t>
      </w:r>
      <w:r w:rsidR="00A56E92" w:rsidRPr="00EB1D1D">
        <w:rPr>
          <w:rFonts w:ascii="Times New Roman" w:hAnsi="Times New Roman" w:cs="Times New Roman"/>
          <w:sz w:val="28"/>
          <w:szCs w:val="28"/>
        </w:rPr>
        <w:t xml:space="preserve">подавателями и однокурсниками. </w:t>
      </w:r>
      <w:r w:rsidRPr="00EB1D1D">
        <w:rPr>
          <w:rFonts w:ascii="Times New Roman" w:hAnsi="Times New Roman" w:cs="Times New Roman"/>
          <w:sz w:val="28"/>
          <w:szCs w:val="28"/>
        </w:rPr>
        <w:t>Нередки случаи, когда ситуативная тревога, связанная с неу</w:t>
      </w:r>
      <w:r w:rsidR="00A56E92" w:rsidRPr="00EB1D1D">
        <w:rPr>
          <w:rFonts w:ascii="Times New Roman" w:hAnsi="Times New Roman" w:cs="Times New Roman"/>
          <w:sz w:val="28"/>
          <w:szCs w:val="28"/>
        </w:rPr>
        <w:t>спехами</w:t>
      </w:r>
      <w:r w:rsidRPr="00EB1D1D">
        <w:rPr>
          <w:rFonts w:ascii="Times New Roman" w:hAnsi="Times New Roman" w:cs="Times New Roman"/>
          <w:sz w:val="28"/>
          <w:szCs w:val="28"/>
        </w:rPr>
        <w:t xml:space="preserve"> при выполнении учебных задач, распространяется </w:t>
      </w:r>
      <w:r w:rsidR="005F13B4" w:rsidRPr="00EB1D1D">
        <w:rPr>
          <w:rFonts w:ascii="Times New Roman" w:hAnsi="Times New Roman" w:cs="Times New Roman"/>
          <w:sz w:val="28"/>
          <w:szCs w:val="28"/>
        </w:rPr>
        <w:t>на</w:t>
      </w:r>
      <w:r w:rsidRPr="00EB1D1D">
        <w:rPr>
          <w:rFonts w:ascii="Times New Roman" w:hAnsi="Times New Roman" w:cs="Times New Roman"/>
          <w:sz w:val="28"/>
          <w:szCs w:val="28"/>
        </w:rPr>
        <w:t xml:space="preserve"> все сферы жизнедеятельности и рождает опасения по поводу будущей профессиональной деятельности и успешности межличностных взаимодействий</w:t>
      </w:r>
      <w:r w:rsidR="0014280E" w:rsidRPr="00EB1D1D">
        <w:rPr>
          <w:rFonts w:ascii="Times New Roman" w:hAnsi="Times New Roman" w:cs="Times New Roman"/>
          <w:sz w:val="28"/>
          <w:szCs w:val="28"/>
        </w:rPr>
        <w:t xml:space="preserve"> [</w:t>
      </w:r>
      <w:r w:rsidR="00815A4C" w:rsidRPr="00EB1D1D">
        <w:rPr>
          <w:rFonts w:ascii="Times New Roman" w:hAnsi="Times New Roman" w:cs="Times New Roman"/>
          <w:sz w:val="28"/>
          <w:szCs w:val="28"/>
        </w:rPr>
        <w:t>7</w:t>
      </w:r>
      <w:r w:rsidR="009354A5" w:rsidRPr="00EB1D1D">
        <w:rPr>
          <w:rFonts w:ascii="Times New Roman" w:hAnsi="Times New Roman" w:cs="Times New Roman"/>
          <w:sz w:val="28"/>
          <w:szCs w:val="28"/>
        </w:rPr>
        <w:t>2</w:t>
      </w:r>
      <w:r w:rsidR="006312BA">
        <w:rPr>
          <w:rFonts w:ascii="Times New Roman" w:hAnsi="Times New Roman" w:cs="Times New Roman"/>
          <w:sz w:val="28"/>
          <w:szCs w:val="28"/>
        </w:rPr>
        <w:t>,</w:t>
      </w:r>
      <w:r w:rsidR="0014280E" w:rsidRPr="00EB1D1D">
        <w:rPr>
          <w:rFonts w:ascii="Times New Roman" w:hAnsi="Times New Roman" w:cs="Times New Roman"/>
          <w:sz w:val="28"/>
          <w:szCs w:val="28"/>
        </w:rPr>
        <w:t xml:space="preserve"> </w:t>
      </w:r>
      <w:r w:rsidR="00815A4C" w:rsidRPr="00EB1D1D">
        <w:rPr>
          <w:rFonts w:ascii="Times New Roman" w:hAnsi="Times New Roman" w:cs="Times New Roman"/>
          <w:sz w:val="28"/>
          <w:szCs w:val="28"/>
        </w:rPr>
        <w:t>7</w:t>
      </w:r>
      <w:r w:rsidR="009354A5" w:rsidRPr="00EB1D1D">
        <w:rPr>
          <w:rFonts w:ascii="Times New Roman" w:hAnsi="Times New Roman" w:cs="Times New Roman"/>
          <w:sz w:val="28"/>
          <w:szCs w:val="28"/>
        </w:rPr>
        <w:t>3</w:t>
      </w:r>
      <w:r w:rsidR="0014280E" w:rsidRPr="00EB1D1D">
        <w:rPr>
          <w:rFonts w:ascii="Times New Roman" w:hAnsi="Times New Roman" w:cs="Times New Roman"/>
          <w:sz w:val="28"/>
          <w:szCs w:val="28"/>
        </w:rPr>
        <w:t>]</w:t>
      </w:r>
      <w:r w:rsidRPr="00EB1D1D">
        <w:rPr>
          <w:rFonts w:ascii="Times New Roman" w:hAnsi="Times New Roman" w:cs="Times New Roman"/>
          <w:sz w:val="28"/>
          <w:szCs w:val="28"/>
        </w:rPr>
        <w:t xml:space="preserve">. </w:t>
      </w:r>
    </w:p>
    <w:p w:rsidR="00E11C84" w:rsidRPr="00EB1D1D" w:rsidRDefault="001B1FC6" w:rsidP="00912066">
      <w:pPr>
        <w:widowControl w:val="0"/>
        <w:spacing w:after="0" w:line="240" w:lineRule="auto"/>
        <w:ind w:firstLine="709"/>
        <w:jc w:val="both"/>
        <w:rPr>
          <w:rFonts w:ascii="Times New Roman" w:hAnsi="Times New Roman" w:cs="Times New Roman"/>
          <w:iCs/>
          <w:sz w:val="28"/>
          <w:szCs w:val="28"/>
        </w:rPr>
      </w:pPr>
      <w:r w:rsidRPr="00EB1D1D">
        <w:rPr>
          <w:rFonts w:ascii="Times New Roman" w:hAnsi="Times New Roman" w:cs="Times New Roman"/>
          <w:sz w:val="28"/>
          <w:szCs w:val="28"/>
        </w:rPr>
        <w:t xml:space="preserve">Академический стресс имеет тенденцию к росту при низком уровне </w:t>
      </w:r>
      <w:r w:rsidRPr="00EB1D1D">
        <w:rPr>
          <w:rFonts w:ascii="Times New Roman" w:hAnsi="Times New Roman" w:cs="Times New Roman"/>
          <w:sz w:val="28"/>
          <w:szCs w:val="28"/>
        </w:rPr>
        <w:lastRenderedPageBreak/>
        <w:t xml:space="preserve">сформированности саморегуляции и самоорганизации, слабых навыках самоконтроля. Логично предположить, что в таких ситуациях наблюдается отсутствие навыков управления временем, прокрастинация, снижение учебной мотивации и </w:t>
      </w:r>
      <w:r w:rsidR="00A21D2A" w:rsidRPr="00EB1D1D">
        <w:rPr>
          <w:rFonts w:ascii="Times New Roman" w:hAnsi="Times New Roman" w:cs="Times New Roman"/>
          <w:sz w:val="28"/>
          <w:szCs w:val="28"/>
        </w:rPr>
        <w:t>ухудшение</w:t>
      </w:r>
      <w:r w:rsidR="00AE382C" w:rsidRPr="00EB1D1D">
        <w:rPr>
          <w:rFonts w:ascii="Times New Roman" w:hAnsi="Times New Roman" w:cs="Times New Roman"/>
          <w:sz w:val="28"/>
          <w:szCs w:val="28"/>
        </w:rPr>
        <w:t xml:space="preserve"> учебной результативности</w:t>
      </w:r>
      <w:r w:rsidR="00177AAC" w:rsidRPr="00EB1D1D">
        <w:rPr>
          <w:rFonts w:ascii="Times New Roman" w:hAnsi="Times New Roman" w:cs="Times New Roman"/>
          <w:sz w:val="28"/>
          <w:szCs w:val="28"/>
        </w:rPr>
        <w:t xml:space="preserve"> [</w:t>
      </w:r>
      <w:r w:rsidR="00AD7FF0" w:rsidRPr="00EB1D1D">
        <w:rPr>
          <w:rFonts w:ascii="Times New Roman" w:hAnsi="Times New Roman" w:cs="Times New Roman"/>
          <w:sz w:val="28"/>
          <w:szCs w:val="28"/>
        </w:rPr>
        <w:t>7</w:t>
      </w:r>
      <w:r w:rsidR="009354A5" w:rsidRPr="00EB1D1D">
        <w:rPr>
          <w:rFonts w:ascii="Times New Roman" w:hAnsi="Times New Roman" w:cs="Times New Roman"/>
          <w:sz w:val="28"/>
          <w:szCs w:val="28"/>
        </w:rPr>
        <w:t>4-76</w:t>
      </w:r>
      <w:r w:rsidR="00177AAC" w:rsidRPr="00EB1D1D">
        <w:rPr>
          <w:rFonts w:ascii="Times New Roman" w:hAnsi="Times New Roman" w:cs="Times New Roman"/>
          <w:sz w:val="28"/>
          <w:szCs w:val="28"/>
        </w:rPr>
        <w:t>]</w:t>
      </w:r>
      <w:r w:rsidRPr="00EB1D1D">
        <w:rPr>
          <w:rFonts w:ascii="Times New Roman" w:hAnsi="Times New Roman" w:cs="Times New Roman"/>
          <w:sz w:val="28"/>
          <w:szCs w:val="28"/>
        </w:rPr>
        <w:t xml:space="preserve">. </w:t>
      </w:r>
    </w:p>
    <w:p w:rsidR="001B1FC6" w:rsidRPr="00EB1D1D" w:rsidRDefault="001B1FC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Анализируя проявления учебного стресса, необходимо отметить, что новые условия жизни в период студенчества воспринимаются молодыми людьми сквозь призму возникших требований, что априори воспринимается ими с настороженностью и опаской как нечто беспокойное, волнующее, тревожное, несущее угрозу прежнему существов</w:t>
      </w:r>
      <w:r w:rsidR="005F13B4" w:rsidRPr="00EB1D1D">
        <w:rPr>
          <w:rFonts w:ascii="Times New Roman" w:hAnsi="Times New Roman" w:cs="Times New Roman"/>
          <w:sz w:val="28"/>
          <w:szCs w:val="28"/>
        </w:rPr>
        <w:t xml:space="preserve">анию без забот и обязанностей. </w:t>
      </w:r>
      <w:r w:rsidRPr="00EB1D1D">
        <w:rPr>
          <w:rFonts w:ascii="Times New Roman" w:hAnsi="Times New Roman" w:cs="Times New Roman"/>
          <w:sz w:val="28"/>
          <w:szCs w:val="28"/>
        </w:rPr>
        <w:t xml:space="preserve">Вследствие этого учебная деятельность приобретает «алармистский», чрезвычайный характер, что само по себе служит сигналом стрессирования, </w:t>
      </w:r>
      <w:r w:rsidR="005F13B4" w:rsidRPr="00EB1D1D">
        <w:rPr>
          <w:rFonts w:ascii="Times New Roman" w:hAnsi="Times New Roman" w:cs="Times New Roman"/>
          <w:sz w:val="28"/>
          <w:szCs w:val="28"/>
        </w:rPr>
        <w:t xml:space="preserve">эмоционального </w:t>
      </w:r>
      <w:r w:rsidRPr="00EB1D1D">
        <w:rPr>
          <w:rFonts w:ascii="Times New Roman" w:hAnsi="Times New Roman" w:cs="Times New Roman"/>
          <w:sz w:val="28"/>
          <w:szCs w:val="28"/>
        </w:rPr>
        <w:t>неблагополучия</w:t>
      </w:r>
      <w:r w:rsidR="00E11C84" w:rsidRPr="00EB1D1D">
        <w:rPr>
          <w:rFonts w:ascii="Times New Roman" w:hAnsi="Times New Roman" w:cs="Times New Roman"/>
          <w:sz w:val="28"/>
          <w:szCs w:val="28"/>
        </w:rPr>
        <w:t>.</w:t>
      </w:r>
    </w:p>
    <w:p w:rsidR="001B1FC6" w:rsidRPr="00EB1D1D" w:rsidRDefault="001B1FC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Представляется обоснованным разделение проявлений академического стресса на </w:t>
      </w:r>
      <w:r w:rsidR="00472237" w:rsidRPr="00EB1D1D">
        <w:rPr>
          <w:rFonts w:ascii="Times New Roman" w:hAnsi="Times New Roman" w:cs="Times New Roman"/>
          <w:sz w:val="28"/>
          <w:szCs w:val="28"/>
        </w:rPr>
        <w:t xml:space="preserve">отдельные группы </w:t>
      </w:r>
      <w:r w:rsidRPr="00EB1D1D">
        <w:rPr>
          <w:rFonts w:ascii="Times New Roman" w:hAnsi="Times New Roman" w:cs="Times New Roman"/>
          <w:sz w:val="28"/>
          <w:szCs w:val="28"/>
        </w:rPr>
        <w:t>симптомов.</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Эмоциональные симптомы</w:t>
      </w:r>
      <w:r w:rsidRPr="00EB1D1D">
        <w:rPr>
          <w:rFonts w:ascii="Times New Roman" w:hAnsi="Times New Roman" w:cs="Times New Roman"/>
          <w:sz w:val="28"/>
          <w:szCs w:val="28"/>
        </w:rPr>
        <w:t xml:space="preserve"> академического стресса </w:t>
      </w:r>
      <w:r w:rsidR="00472237" w:rsidRPr="00EB1D1D">
        <w:rPr>
          <w:rFonts w:ascii="Times New Roman" w:hAnsi="Times New Roman" w:cs="Times New Roman"/>
          <w:sz w:val="28"/>
          <w:szCs w:val="28"/>
        </w:rPr>
        <w:t xml:space="preserve">преимущественно </w:t>
      </w:r>
      <w:r w:rsidRPr="00EB1D1D">
        <w:rPr>
          <w:rFonts w:ascii="Times New Roman" w:hAnsi="Times New Roman" w:cs="Times New Roman"/>
          <w:sz w:val="28"/>
          <w:szCs w:val="28"/>
        </w:rPr>
        <w:t xml:space="preserve">представлены </w:t>
      </w:r>
      <w:r w:rsidR="00095E55" w:rsidRPr="00EB1D1D">
        <w:rPr>
          <w:rFonts w:ascii="Times New Roman" w:hAnsi="Times New Roman" w:cs="Times New Roman"/>
          <w:sz w:val="28"/>
          <w:szCs w:val="28"/>
        </w:rPr>
        <w:t>аффективным</w:t>
      </w:r>
      <w:r w:rsidRPr="00EB1D1D">
        <w:rPr>
          <w:rFonts w:ascii="Times New Roman" w:hAnsi="Times New Roman" w:cs="Times New Roman"/>
          <w:sz w:val="28"/>
          <w:szCs w:val="28"/>
        </w:rPr>
        <w:t xml:space="preserve"> дискомфортом, </w:t>
      </w:r>
      <w:r w:rsidR="00472237" w:rsidRPr="00EB1D1D">
        <w:rPr>
          <w:rFonts w:ascii="Times New Roman" w:hAnsi="Times New Roman" w:cs="Times New Roman"/>
          <w:sz w:val="28"/>
          <w:szCs w:val="28"/>
        </w:rPr>
        <w:t>сопряженным с ощущениями</w:t>
      </w:r>
      <w:r w:rsidRPr="00EB1D1D">
        <w:rPr>
          <w:rFonts w:ascii="Times New Roman" w:hAnsi="Times New Roman" w:cs="Times New Roman"/>
          <w:sz w:val="28"/>
          <w:szCs w:val="28"/>
        </w:rPr>
        <w:t xml:space="preserve"> подавленности, </w:t>
      </w:r>
      <w:r w:rsidR="00472237" w:rsidRPr="00EB1D1D">
        <w:rPr>
          <w:rFonts w:ascii="Times New Roman" w:hAnsi="Times New Roman" w:cs="Times New Roman"/>
          <w:sz w:val="28"/>
          <w:szCs w:val="28"/>
        </w:rPr>
        <w:t xml:space="preserve">постоянной </w:t>
      </w:r>
      <w:r w:rsidRPr="00EB1D1D">
        <w:rPr>
          <w:rFonts w:ascii="Times New Roman" w:hAnsi="Times New Roman" w:cs="Times New Roman"/>
          <w:sz w:val="28"/>
          <w:szCs w:val="28"/>
        </w:rPr>
        <w:t>тревоги</w:t>
      </w:r>
      <w:r w:rsidR="00472237" w:rsidRPr="00EB1D1D">
        <w:rPr>
          <w:rFonts w:ascii="Times New Roman" w:hAnsi="Times New Roman" w:cs="Times New Roman"/>
          <w:sz w:val="28"/>
          <w:szCs w:val="28"/>
        </w:rPr>
        <w:t xml:space="preserve"> или внезапной</w:t>
      </w:r>
      <w:r w:rsidRPr="00EB1D1D">
        <w:rPr>
          <w:rFonts w:ascii="Times New Roman" w:hAnsi="Times New Roman" w:cs="Times New Roman"/>
          <w:sz w:val="28"/>
          <w:szCs w:val="28"/>
        </w:rPr>
        <w:t xml:space="preserve"> паники, растерянности, </w:t>
      </w:r>
      <w:r w:rsidR="00472237" w:rsidRPr="00EB1D1D">
        <w:rPr>
          <w:rFonts w:ascii="Times New Roman" w:hAnsi="Times New Roman" w:cs="Times New Roman"/>
          <w:sz w:val="28"/>
          <w:szCs w:val="28"/>
        </w:rPr>
        <w:t>чувств</w:t>
      </w:r>
      <w:r w:rsidR="00491D17" w:rsidRPr="00EB1D1D">
        <w:rPr>
          <w:rFonts w:ascii="Times New Roman" w:hAnsi="Times New Roman" w:cs="Times New Roman"/>
          <w:sz w:val="28"/>
          <w:szCs w:val="28"/>
        </w:rPr>
        <w:t>ом</w:t>
      </w:r>
      <w:r w:rsidRPr="00EB1D1D">
        <w:rPr>
          <w:rFonts w:ascii="Times New Roman" w:hAnsi="Times New Roman" w:cs="Times New Roman"/>
          <w:sz w:val="28"/>
          <w:szCs w:val="28"/>
        </w:rPr>
        <w:t xml:space="preserve"> неуверенности</w:t>
      </w:r>
      <w:r w:rsidR="005F13B4" w:rsidRPr="00EB1D1D">
        <w:rPr>
          <w:rFonts w:ascii="Times New Roman" w:hAnsi="Times New Roman" w:cs="Times New Roman"/>
          <w:sz w:val="28"/>
          <w:szCs w:val="28"/>
        </w:rPr>
        <w:t xml:space="preserve"> в себе</w:t>
      </w:r>
      <w:r w:rsidRPr="00EB1D1D">
        <w:rPr>
          <w:rFonts w:ascii="Times New Roman" w:hAnsi="Times New Roman" w:cs="Times New Roman"/>
          <w:sz w:val="28"/>
          <w:szCs w:val="28"/>
        </w:rPr>
        <w:t>, раздражительност</w:t>
      </w:r>
      <w:r w:rsidR="00FF7E4F" w:rsidRPr="00EB1D1D">
        <w:rPr>
          <w:rFonts w:ascii="Times New Roman" w:hAnsi="Times New Roman" w:cs="Times New Roman"/>
          <w:sz w:val="28"/>
          <w:szCs w:val="28"/>
        </w:rPr>
        <w:t>ью</w:t>
      </w:r>
      <w:r w:rsidRPr="00EB1D1D">
        <w:rPr>
          <w:rFonts w:ascii="Times New Roman" w:hAnsi="Times New Roman" w:cs="Times New Roman"/>
          <w:sz w:val="28"/>
          <w:szCs w:val="28"/>
        </w:rPr>
        <w:t xml:space="preserve">, </w:t>
      </w:r>
      <w:r w:rsidR="00472237" w:rsidRPr="00EB1D1D">
        <w:rPr>
          <w:rFonts w:ascii="Times New Roman" w:hAnsi="Times New Roman" w:cs="Times New Roman"/>
          <w:sz w:val="28"/>
          <w:szCs w:val="28"/>
        </w:rPr>
        <w:t>гнев</w:t>
      </w:r>
      <w:r w:rsidR="00491D17" w:rsidRPr="00EB1D1D">
        <w:rPr>
          <w:rFonts w:ascii="Times New Roman" w:hAnsi="Times New Roman" w:cs="Times New Roman"/>
          <w:sz w:val="28"/>
          <w:szCs w:val="28"/>
        </w:rPr>
        <w:t>ом</w:t>
      </w:r>
      <w:r w:rsidR="00472237" w:rsidRPr="00EB1D1D">
        <w:rPr>
          <w:rFonts w:ascii="Times New Roman" w:hAnsi="Times New Roman" w:cs="Times New Roman"/>
          <w:sz w:val="28"/>
          <w:szCs w:val="28"/>
        </w:rPr>
        <w:t>, фобически</w:t>
      </w:r>
      <w:r w:rsidR="00491D17" w:rsidRPr="00EB1D1D">
        <w:rPr>
          <w:rFonts w:ascii="Times New Roman" w:hAnsi="Times New Roman" w:cs="Times New Roman"/>
          <w:sz w:val="28"/>
          <w:szCs w:val="28"/>
        </w:rPr>
        <w:t xml:space="preserve">ми </w:t>
      </w:r>
      <w:r w:rsidR="00472237" w:rsidRPr="00EB1D1D">
        <w:rPr>
          <w:rFonts w:ascii="Times New Roman" w:hAnsi="Times New Roman" w:cs="Times New Roman"/>
          <w:sz w:val="28"/>
          <w:szCs w:val="28"/>
        </w:rPr>
        <w:t>проявления</w:t>
      </w:r>
      <w:r w:rsidR="00491D17" w:rsidRPr="00EB1D1D">
        <w:rPr>
          <w:rFonts w:ascii="Times New Roman" w:hAnsi="Times New Roman" w:cs="Times New Roman"/>
          <w:sz w:val="28"/>
          <w:szCs w:val="28"/>
        </w:rPr>
        <w:t>ми</w:t>
      </w:r>
      <w:r w:rsidRPr="00EB1D1D">
        <w:rPr>
          <w:rFonts w:ascii="Times New Roman" w:hAnsi="Times New Roman" w:cs="Times New Roman"/>
          <w:sz w:val="28"/>
          <w:szCs w:val="28"/>
        </w:rPr>
        <w:t xml:space="preserve">. Страх может быть как конкретным, </w:t>
      </w:r>
      <w:r w:rsidR="00D4077E" w:rsidRPr="00EB1D1D">
        <w:rPr>
          <w:rFonts w:ascii="Times New Roman" w:hAnsi="Times New Roman" w:cs="Times New Roman"/>
          <w:sz w:val="28"/>
          <w:szCs w:val="28"/>
        </w:rPr>
        <w:t xml:space="preserve">например, </w:t>
      </w:r>
      <w:r w:rsidRPr="00EB1D1D">
        <w:rPr>
          <w:rFonts w:ascii="Times New Roman" w:hAnsi="Times New Roman" w:cs="Times New Roman"/>
          <w:sz w:val="28"/>
          <w:szCs w:val="28"/>
        </w:rPr>
        <w:t xml:space="preserve">в виде страха перед экзаменатором, опасения за исход предстоящего испытания, так и </w:t>
      </w:r>
      <w:r w:rsidR="00F50182" w:rsidRPr="00EB1D1D">
        <w:rPr>
          <w:rFonts w:ascii="Times New Roman" w:hAnsi="Times New Roman" w:cs="Times New Roman"/>
          <w:sz w:val="28"/>
          <w:szCs w:val="28"/>
        </w:rPr>
        <w:t xml:space="preserve">присутствовать </w:t>
      </w:r>
      <w:r w:rsidRPr="00EB1D1D">
        <w:rPr>
          <w:rFonts w:ascii="Times New Roman" w:hAnsi="Times New Roman" w:cs="Times New Roman"/>
          <w:sz w:val="28"/>
          <w:szCs w:val="28"/>
        </w:rPr>
        <w:t>в более общем</w:t>
      </w:r>
      <w:r w:rsidR="002C4164" w:rsidRPr="00EB1D1D">
        <w:rPr>
          <w:rFonts w:ascii="Times New Roman" w:hAnsi="Times New Roman" w:cs="Times New Roman"/>
          <w:sz w:val="28"/>
          <w:szCs w:val="28"/>
        </w:rPr>
        <w:t>,</w:t>
      </w:r>
      <w:r w:rsidRPr="00EB1D1D">
        <w:rPr>
          <w:rFonts w:ascii="Times New Roman" w:hAnsi="Times New Roman" w:cs="Times New Roman"/>
          <w:sz w:val="28"/>
          <w:szCs w:val="28"/>
        </w:rPr>
        <w:t xml:space="preserve"> генерализованном виде, </w:t>
      </w:r>
      <w:r w:rsidR="00ED68CF" w:rsidRPr="00EB1D1D">
        <w:rPr>
          <w:rFonts w:ascii="Times New Roman" w:hAnsi="Times New Roman" w:cs="Times New Roman"/>
          <w:sz w:val="28"/>
          <w:szCs w:val="28"/>
        </w:rPr>
        <w:t xml:space="preserve">таким, </w:t>
      </w:r>
      <w:r w:rsidRPr="00EB1D1D">
        <w:rPr>
          <w:rFonts w:ascii="Times New Roman" w:hAnsi="Times New Roman" w:cs="Times New Roman"/>
          <w:sz w:val="28"/>
          <w:szCs w:val="28"/>
        </w:rPr>
        <w:t>как страх перед будущим, опасение за собственное благополучие.</w:t>
      </w:r>
    </w:p>
    <w:p w:rsidR="001B1FC6" w:rsidRPr="00EB1D1D" w:rsidRDefault="00472237"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Согласно эмпирическим исследованиям </w:t>
      </w:r>
      <w:r w:rsidR="001B1FC6" w:rsidRPr="00EB1D1D">
        <w:rPr>
          <w:rFonts w:ascii="Times New Roman" w:hAnsi="Times New Roman" w:cs="Times New Roman"/>
          <w:sz w:val="28"/>
          <w:szCs w:val="28"/>
        </w:rPr>
        <w:t>Л.А.</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Фоменко, </w:t>
      </w:r>
      <w:r w:rsidRPr="00EB1D1D">
        <w:rPr>
          <w:rFonts w:ascii="Times New Roman" w:hAnsi="Times New Roman" w:cs="Times New Roman"/>
          <w:sz w:val="28"/>
          <w:szCs w:val="28"/>
        </w:rPr>
        <w:t>более половины студентов (</w:t>
      </w:r>
      <w:r w:rsidR="001B1FC6" w:rsidRPr="00EB1D1D">
        <w:rPr>
          <w:rFonts w:ascii="Times New Roman" w:hAnsi="Times New Roman" w:cs="Times New Roman"/>
          <w:sz w:val="28"/>
          <w:szCs w:val="28"/>
        </w:rPr>
        <w:t xml:space="preserve">65% </w:t>
      </w:r>
      <w:r w:rsidRPr="00EB1D1D">
        <w:rPr>
          <w:rFonts w:ascii="Times New Roman" w:hAnsi="Times New Roman" w:cs="Times New Roman"/>
          <w:sz w:val="28"/>
          <w:szCs w:val="28"/>
        </w:rPr>
        <w:t>опрошенных) находится в состоянии</w:t>
      </w:r>
      <w:r w:rsidR="001B1FC6"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высокого </w:t>
      </w:r>
      <w:r w:rsidR="001B1FC6" w:rsidRPr="00EB1D1D">
        <w:rPr>
          <w:rFonts w:ascii="Times New Roman" w:hAnsi="Times New Roman" w:cs="Times New Roman"/>
          <w:sz w:val="28"/>
          <w:szCs w:val="28"/>
        </w:rPr>
        <w:t xml:space="preserve">психоэмоционального напряжения, </w:t>
      </w:r>
      <w:r w:rsidRPr="00EB1D1D">
        <w:rPr>
          <w:rFonts w:ascii="Times New Roman" w:hAnsi="Times New Roman" w:cs="Times New Roman"/>
          <w:sz w:val="28"/>
          <w:szCs w:val="28"/>
        </w:rPr>
        <w:t xml:space="preserve">которое проявляется в </w:t>
      </w:r>
      <w:r w:rsidR="001B1FC6" w:rsidRPr="00EB1D1D">
        <w:rPr>
          <w:rFonts w:ascii="Times New Roman" w:hAnsi="Times New Roman" w:cs="Times New Roman"/>
          <w:sz w:val="28"/>
          <w:szCs w:val="28"/>
        </w:rPr>
        <w:t>эмоциональн</w:t>
      </w:r>
      <w:r w:rsidRPr="00EB1D1D">
        <w:rPr>
          <w:rFonts w:ascii="Times New Roman" w:hAnsi="Times New Roman" w:cs="Times New Roman"/>
          <w:sz w:val="28"/>
          <w:szCs w:val="28"/>
        </w:rPr>
        <w:t xml:space="preserve">ой нестабильности, повышенной тревожности, </w:t>
      </w:r>
      <w:r w:rsidR="001B1FC6" w:rsidRPr="00EB1D1D">
        <w:rPr>
          <w:rFonts w:ascii="Times New Roman" w:hAnsi="Times New Roman" w:cs="Times New Roman"/>
          <w:sz w:val="28"/>
          <w:szCs w:val="28"/>
        </w:rPr>
        <w:t>депресси</w:t>
      </w:r>
      <w:r w:rsidRPr="00EB1D1D">
        <w:rPr>
          <w:rFonts w:ascii="Times New Roman" w:hAnsi="Times New Roman" w:cs="Times New Roman"/>
          <w:sz w:val="28"/>
          <w:szCs w:val="28"/>
        </w:rPr>
        <w:t xml:space="preserve">и и </w:t>
      </w:r>
      <w:r w:rsidR="001B1FC6" w:rsidRPr="00EB1D1D">
        <w:rPr>
          <w:rFonts w:ascii="Times New Roman" w:hAnsi="Times New Roman" w:cs="Times New Roman"/>
          <w:sz w:val="28"/>
          <w:szCs w:val="28"/>
        </w:rPr>
        <w:t>повышенн</w:t>
      </w:r>
      <w:r w:rsidRPr="00EB1D1D">
        <w:rPr>
          <w:rFonts w:ascii="Times New Roman" w:hAnsi="Times New Roman" w:cs="Times New Roman"/>
          <w:sz w:val="28"/>
          <w:szCs w:val="28"/>
        </w:rPr>
        <w:t xml:space="preserve">ой готовности к </w:t>
      </w:r>
      <w:r w:rsidR="001B1FC6" w:rsidRPr="00EB1D1D">
        <w:rPr>
          <w:rFonts w:ascii="Times New Roman" w:hAnsi="Times New Roman" w:cs="Times New Roman"/>
          <w:sz w:val="28"/>
          <w:szCs w:val="28"/>
        </w:rPr>
        <w:t>суицидальн</w:t>
      </w:r>
      <w:r w:rsidRPr="00EB1D1D">
        <w:rPr>
          <w:rFonts w:ascii="Times New Roman" w:hAnsi="Times New Roman" w:cs="Times New Roman"/>
          <w:sz w:val="28"/>
          <w:szCs w:val="28"/>
        </w:rPr>
        <w:t>ым размышлениям и действиям</w:t>
      </w:r>
      <w:r w:rsidR="009451FD" w:rsidRPr="00EB1D1D">
        <w:rPr>
          <w:rFonts w:ascii="Times New Roman" w:hAnsi="Times New Roman" w:cs="Times New Roman"/>
          <w:sz w:val="28"/>
          <w:szCs w:val="28"/>
        </w:rPr>
        <w:t xml:space="preserve"> [7</w:t>
      </w:r>
      <w:r w:rsidR="009354A5" w:rsidRPr="00EB1D1D">
        <w:rPr>
          <w:rFonts w:ascii="Times New Roman" w:hAnsi="Times New Roman" w:cs="Times New Roman"/>
          <w:sz w:val="28"/>
          <w:szCs w:val="28"/>
        </w:rPr>
        <w:t>7</w:t>
      </w:r>
      <w:r w:rsidR="009451FD" w:rsidRPr="00EB1D1D">
        <w:rPr>
          <w:rFonts w:ascii="Times New Roman" w:hAnsi="Times New Roman" w:cs="Times New Roman"/>
          <w:sz w:val="28"/>
          <w:szCs w:val="28"/>
        </w:rPr>
        <w:t>]</w:t>
      </w:r>
      <w:r w:rsidR="001B1FC6" w:rsidRPr="00EB1D1D">
        <w:rPr>
          <w:rFonts w:ascii="Times New Roman" w:hAnsi="Times New Roman" w:cs="Times New Roman"/>
          <w:sz w:val="28"/>
          <w:szCs w:val="28"/>
        </w:rPr>
        <w:t>. Ю.В.</w:t>
      </w:r>
      <w:r w:rsidR="006312BA">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Щербатых утверждает, что 73% из 386 первокурсников, принимавших участие в социально-психологическом исследовании, испытывают значительные </w:t>
      </w:r>
      <w:r w:rsidR="005C0F3F" w:rsidRPr="00EB1D1D">
        <w:rPr>
          <w:rFonts w:ascii="Times New Roman" w:hAnsi="Times New Roman" w:cs="Times New Roman"/>
          <w:sz w:val="28"/>
          <w:szCs w:val="28"/>
        </w:rPr>
        <w:t xml:space="preserve">физиологические и эмоциональные перегрузки </w:t>
      </w:r>
      <w:r w:rsidR="001B1FC6" w:rsidRPr="00EB1D1D">
        <w:rPr>
          <w:rFonts w:ascii="Times New Roman" w:hAnsi="Times New Roman" w:cs="Times New Roman"/>
          <w:sz w:val="28"/>
          <w:szCs w:val="28"/>
        </w:rPr>
        <w:t>в адаптационный период</w:t>
      </w:r>
      <w:r w:rsidR="00815A4C" w:rsidRPr="00EB1D1D">
        <w:rPr>
          <w:rFonts w:ascii="Times New Roman" w:hAnsi="Times New Roman" w:cs="Times New Roman"/>
          <w:sz w:val="28"/>
          <w:szCs w:val="28"/>
        </w:rPr>
        <w:t xml:space="preserve"> [2</w:t>
      </w:r>
      <w:r w:rsidR="009354A5" w:rsidRPr="00EB1D1D">
        <w:rPr>
          <w:rFonts w:ascii="Times New Roman" w:hAnsi="Times New Roman" w:cs="Times New Roman"/>
          <w:sz w:val="28"/>
          <w:szCs w:val="28"/>
        </w:rPr>
        <w:t>3</w:t>
      </w:r>
      <w:r w:rsidR="004F0281" w:rsidRPr="00EB1D1D">
        <w:rPr>
          <w:rFonts w:ascii="Times New Roman" w:hAnsi="Times New Roman" w:cs="Times New Roman"/>
          <w:sz w:val="28"/>
          <w:szCs w:val="28"/>
        </w:rPr>
        <w:t>, с.</w:t>
      </w:r>
      <w:r w:rsidR="006312BA">
        <w:rPr>
          <w:rFonts w:ascii="Times New Roman" w:hAnsi="Times New Roman" w:cs="Times New Roman"/>
          <w:sz w:val="28"/>
          <w:szCs w:val="28"/>
        </w:rPr>
        <w:t> </w:t>
      </w:r>
      <w:r w:rsidR="004F0281" w:rsidRPr="00EB1D1D">
        <w:rPr>
          <w:rFonts w:ascii="Times New Roman" w:hAnsi="Times New Roman" w:cs="Times New Roman"/>
          <w:sz w:val="28"/>
          <w:szCs w:val="28"/>
        </w:rPr>
        <w:t>36</w:t>
      </w:r>
      <w:r w:rsidR="009451FD"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r w:rsidR="009451FD"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По данным </w:t>
      </w:r>
      <w:r w:rsidR="00095E55" w:rsidRPr="00EB1D1D">
        <w:rPr>
          <w:rFonts w:ascii="Times New Roman" w:hAnsi="Times New Roman" w:cs="Times New Roman"/>
          <w:sz w:val="28"/>
          <w:szCs w:val="28"/>
        </w:rPr>
        <w:t>А.Б.</w:t>
      </w:r>
      <w:r w:rsidR="001B1FC6" w:rsidRPr="00EB1D1D">
        <w:rPr>
          <w:rFonts w:ascii="Times New Roman" w:hAnsi="Times New Roman" w:cs="Times New Roman"/>
          <w:sz w:val="28"/>
          <w:szCs w:val="28"/>
        </w:rPr>
        <w:t>Холмогоро</w:t>
      </w:r>
      <w:r w:rsidR="001E2DBB" w:rsidRPr="00EB1D1D">
        <w:rPr>
          <w:rFonts w:ascii="Times New Roman" w:hAnsi="Times New Roman" w:cs="Times New Roman"/>
          <w:sz w:val="28"/>
          <w:szCs w:val="28"/>
        </w:rPr>
        <w:t>вой</w:t>
      </w:r>
      <w:r w:rsidR="00095E55" w:rsidRPr="00EB1D1D">
        <w:rPr>
          <w:rFonts w:ascii="Times New Roman" w:hAnsi="Times New Roman" w:cs="Times New Roman"/>
          <w:sz w:val="28"/>
          <w:szCs w:val="28"/>
        </w:rPr>
        <w:t>,</w:t>
      </w:r>
      <w:r w:rsidR="001E2DBB" w:rsidRPr="00EB1D1D">
        <w:rPr>
          <w:rFonts w:ascii="Times New Roman" w:hAnsi="Times New Roman" w:cs="Times New Roman"/>
          <w:sz w:val="28"/>
          <w:szCs w:val="28"/>
        </w:rPr>
        <w:t xml:space="preserve"> более </w:t>
      </w:r>
      <w:r w:rsidRPr="00EB1D1D">
        <w:rPr>
          <w:rFonts w:ascii="Times New Roman" w:hAnsi="Times New Roman" w:cs="Times New Roman"/>
          <w:sz w:val="28"/>
          <w:szCs w:val="28"/>
        </w:rPr>
        <w:t>трети</w:t>
      </w:r>
      <w:r w:rsidR="001E2DBB" w:rsidRPr="00EB1D1D">
        <w:rPr>
          <w:rFonts w:ascii="Times New Roman" w:hAnsi="Times New Roman" w:cs="Times New Roman"/>
          <w:sz w:val="28"/>
          <w:szCs w:val="28"/>
        </w:rPr>
        <w:t xml:space="preserve"> </w:t>
      </w:r>
      <w:r w:rsidR="00095E55" w:rsidRPr="00EB1D1D">
        <w:rPr>
          <w:rFonts w:ascii="Times New Roman" w:hAnsi="Times New Roman" w:cs="Times New Roman"/>
          <w:sz w:val="28"/>
          <w:szCs w:val="28"/>
        </w:rPr>
        <w:t>студентов</w:t>
      </w:r>
      <w:r w:rsidRPr="00EB1D1D">
        <w:rPr>
          <w:rFonts w:ascii="Times New Roman" w:hAnsi="Times New Roman" w:cs="Times New Roman"/>
          <w:sz w:val="28"/>
          <w:szCs w:val="28"/>
        </w:rPr>
        <w:t xml:space="preserve"> наблюдают у себя признаки </w:t>
      </w:r>
      <w:r w:rsidR="00D4077E" w:rsidRPr="00EB1D1D">
        <w:rPr>
          <w:rFonts w:ascii="Times New Roman" w:hAnsi="Times New Roman" w:cs="Times New Roman"/>
          <w:sz w:val="28"/>
          <w:szCs w:val="28"/>
        </w:rPr>
        <w:t>депрессии</w:t>
      </w:r>
      <w:r w:rsidRPr="00EB1D1D">
        <w:rPr>
          <w:rFonts w:ascii="Times New Roman" w:hAnsi="Times New Roman" w:cs="Times New Roman"/>
          <w:sz w:val="28"/>
          <w:szCs w:val="28"/>
        </w:rPr>
        <w:t>. Около 1</w:t>
      </w:r>
      <w:r w:rsidR="001B1FC6" w:rsidRPr="00EB1D1D">
        <w:rPr>
          <w:rFonts w:ascii="Times New Roman" w:hAnsi="Times New Roman" w:cs="Times New Roman"/>
          <w:sz w:val="28"/>
          <w:szCs w:val="28"/>
        </w:rPr>
        <w:t xml:space="preserve">6% </w:t>
      </w:r>
      <w:r w:rsidRPr="00EB1D1D">
        <w:rPr>
          <w:rFonts w:ascii="Times New Roman" w:hAnsi="Times New Roman" w:cs="Times New Roman"/>
          <w:sz w:val="28"/>
          <w:szCs w:val="28"/>
        </w:rPr>
        <w:t>студентов заявили, что у них возникали с</w:t>
      </w:r>
      <w:r w:rsidR="001B1FC6" w:rsidRPr="00EB1D1D">
        <w:rPr>
          <w:rFonts w:ascii="Times New Roman" w:hAnsi="Times New Roman" w:cs="Times New Roman"/>
          <w:sz w:val="28"/>
          <w:szCs w:val="28"/>
        </w:rPr>
        <w:t>уицидаль</w:t>
      </w:r>
      <w:r w:rsidR="005756BF" w:rsidRPr="00EB1D1D">
        <w:rPr>
          <w:rFonts w:ascii="Times New Roman" w:hAnsi="Times New Roman" w:cs="Times New Roman"/>
          <w:sz w:val="28"/>
          <w:szCs w:val="28"/>
        </w:rPr>
        <w:t xml:space="preserve">ные мысли и </w:t>
      </w:r>
      <w:r w:rsidRPr="00EB1D1D">
        <w:rPr>
          <w:rFonts w:ascii="Times New Roman" w:hAnsi="Times New Roman" w:cs="Times New Roman"/>
          <w:sz w:val="28"/>
          <w:szCs w:val="28"/>
        </w:rPr>
        <w:t>желания</w:t>
      </w:r>
      <w:r w:rsidR="005756BF" w:rsidRPr="00EB1D1D">
        <w:rPr>
          <w:rFonts w:ascii="Times New Roman" w:hAnsi="Times New Roman" w:cs="Times New Roman"/>
          <w:sz w:val="28"/>
          <w:szCs w:val="28"/>
        </w:rPr>
        <w:t xml:space="preserve">. Более 50% </w:t>
      </w:r>
      <w:r w:rsidR="005F13B4" w:rsidRPr="00EB1D1D">
        <w:rPr>
          <w:rFonts w:ascii="Times New Roman" w:hAnsi="Times New Roman" w:cs="Times New Roman"/>
          <w:sz w:val="28"/>
          <w:szCs w:val="28"/>
        </w:rPr>
        <w:t>опрошенных</w:t>
      </w:r>
      <w:r w:rsidR="001B1FC6" w:rsidRPr="00EB1D1D">
        <w:rPr>
          <w:rFonts w:ascii="Times New Roman" w:hAnsi="Times New Roman" w:cs="Times New Roman"/>
          <w:sz w:val="28"/>
          <w:szCs w:val="28"/>
        </w:rPr>
        <w:t xml:space="preserve"> испытывают тревогу различной степени тяжести, в том числе социальную тревожность</w:t>
      </w:r>
      <w:r w:rsidR="009451FD" w:rsidRPr="00EB1D1D">
        <w:rPr>
          <w:rFonts w:ascii="Times New Roman" w:hAnsi="Times New Roman" w:cs="Times New Roman"/>
          <w:sz w:val="28"/>
          <w:szCs w:val="28"/>
        </w:rPr>
        <w:t xml:space="preserve"> [</w:t>
      </w:r>
      <w:r w:rsidR="00815A4C" w:rsidRPr="00EB1D1D">
        <w:rPr>
          <w:rFonts w:ascii="Times New Roman" w:hAnsi="Times New Roman" w:cs="Times New Roman"/>
          <w:sz w:val="28"/>
          <w:szCs w:val="28"/>
        </w:rPr>
        <w:t>3</w:t>
      </w:r>
      <w:r w:rsidR="009354A5" w:rsidRPr="00EB1D1D">
        <w:rPr>
          <w:rFonts w:ascii="Times New Roman" w:hAnsi="Times New Roman" w:cs="Times New Roman"/>
          <w:sz w:val="28"/>
          <w:szCs w:val="28"/>
        </w:rPr>
        <w:t>3</w:t>
      </w:r>
      <w:r w:rsidR="004608EE" w:rsidRPr="00EB1D1D">
        <w:rPr>
          <w:rFonts w:ascii="Times New Roman" w:hAnsi="Times New Roman" w:cs="Times New Roman"/>
          <w:sz w:val="28"/>
          <w:szCs w:val="28"/>
        </w:rPr>
        <w:t>, с. 17</w:t>
      </w:r>
      <w:r w:rsidR="009451FD"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p>
    <w:p w:rsidR="001B1FC6" w:rsidRPr="00EB1D1D" w:rsidRDefault="00472237"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Подобные нежелательные тенденции отмечают и западные ученые. Так, </w:t>
      </w:r>
      <w:r w:rsidR="00095E55" w:rsidRPr="00EB1D1D">
        <w:rPr>
          <w:rFonts w:ascii="Times New Roman" w:hAnsi="Times New Roman" w:cs="Times New Roman"/>
          <w:sz w:val="28"/>
          <w:szCs w:val="28"/>
          <w:lang w:val="en-US"/>
        </w:rPr>
        <w:t>B</w:t>
      </w:r>
      <w:r w:rsidR="00095E55" w:rsidRPr="00EB1D1D">
        <w:rPr>
          <w:rFonts w:ascii="Times New Roman" w:hAnsi="Times New Roman" w:cs="Times New Roman"/>
          <w:sz w:val="28"/>
          <w:szCs w:val="28"/>
        </w:rPr>
        <w:t>.</w:t>
      </w:r>
      <w:r w:rsidR="006312BA">
        <w:rPr>
          <w:rFonts w:ascii="Times New Roman" w:hAnsi="Times New Roman" w:cs="Times New Roman"/>
          <w:sz w:val="28"/>
          <w:szCs w:val="28"/>
        </w:rPr>
        <w:t> </w:t>
      </w:r>
      <w:r w:rsidRPr="00EB1D1D">
        <w:rPr>
          <w:rFonts w:ascii="Times New Roman" w:hAnsi="Times New Roman" w:cs="Times New Roman"/>
          <w:sz w:val="28"/>
          <w:szCs w:val="28"/>
          <w:lang w:val="en-US"/>
        </w:rPr>
        <w:t>Andrews</w:t>
      </w:r>
      <w:r w:rsidRPr="00EB1D1D">
        <w:rPr>
          <w:rFonts w:ascii="Times New Roman" w:hAnsi="Times New Roman" w:cs="Times New Roman"/>
          <w:sz w:val="28"/>
          <w:szCs w:val="28"/>
        </w:rPr>
        <w:t xml:space="preserve">, </w:t>
      </w:r>
      <w:r w:rsidR="00095E55" w:rsidRPr="00EB1D1D">
        <w:rPr>
          <w:rFonts w:ascii="Times New Roman" w:hAnsi="Times New Roman" w:cs="Times New Roman"/>
          <w:sz w:val="28"/>
          <w:szCs w:val="28"/>
          <w:lang w:val="en-US"/>
        </w:rPr>
        <w:t>M</w:t>
      </w:r>
      <w:r w:rsidR="00095E55" w:rsidRPr="00EB1D1D">
        <w:rPr>
          <w:rFonts w:ascii="Times New Roman" w:hAnsi="Times New Roman" w:cs="Times New Roman"/>
          <w:sz w:val="28"/>
          <w:szCs w:val="28"/>
        </w:rPr>
        <w:t>.</w:t>
      </w:r>
      <w:r w:rsidR="006312BA">
        <w:rPr>
          <w:rFonts w:ascii="Times New Roman" w:hAnsi="Times New Roman" w:cs="Times New Roman"/>
          <w:sz w:val="28"/>
          <w:szCs w:val="28"/>
        </w:rPr>
        <w:t xml:space="preserve"> </w:t>
      </w:r>
      <w:r w:rsidRPr="00EB1D1D">
        <w:rPr>
          <w:rFonts w:ascii="Times New Roman" w:hAnsi="Times New Roman" w:cs="Times New Roman"/>
          <w:sz w:val="28"/>
          <w:szCs w:val="28"/>
          <w:lang w:val="en-US"/>
        </w:rPr>
        <w:t>Dahlin</w:t>
      </w:r>
      <w:r w:rsidRPr="00EB1D1D">
        <w:rPr>
          <w:rFonts w:ascii="Times New Roman" w:hAnsi="Times New Roman" w:cs="Times New Roman"/>
          <w:sz w:val="28"/>
          <w:szCs w:val="28"/>
        </w:rPr>
        <w:t xml:space="preserve"> и др. [</w:t>
      </w:r>
      <w:r w:rsidR="00B41F1A" w:rsidRPr="00EB1D1D">
        <w:rPr>
          <w:rFonts w:ascii="Times New Roman" w:hAnsi="Times New Roman" w:cs="Times New Roman"/>
          <w:sz w:val="28"/>
          <w:szCs w:val="28"/>
        </w:rPr>
        <w:t>78</w:t>
      </w:r>
      <w:r w:rsidR="006312BA">
        <w:rPr>
          <w:rFonts w:ascii="Times New Roman" w:hAnsi="Times New Roman" w:cs="Times New Roman"/>
          <w:sz w:val="28"/>
          <w:szCs w:val="28"/>
        </w:rPr>
        <w:t xml:space="preserve">, </w:t>
      </w:r>
      <w:r w:rsidRPr="00EB1D1D">
        <w:rPr>
          <w:rFonts w:ascii="Times New Roman" w:hAnsi="Times New Roman" w:cs="Times New Roman"/>
          <w:sz w:val="28"/>
          <w:szCs w:val="28"/>
        </w:rPr>
        <w:t>79] заявляют, что студенты с низким адапт</w:t>
      </w:r>
      <w:r w:rsidR="00095E55" w:rsidRPr="00EB1D1D">
        <w:rPr>
          <w:rFonts w:ascii="Times New Roman" w:hAnsi="Times New Roman" w:cs="Times New Roman"/>
          <w:sz w:val="28"/>
          <w:szCs w:val="28"/>
        </w:rPr>
        <w:t>ивным и совладающим потенциалом</w:t>
      </w:r>
      <w:r w:rsidRPr="00EB1D1D">
        <w:rPr>
          <w:rFonts w:ascii="Times New Roman" w:hAnsi="Times New Roman" w:cs="Times New Roman"/>
          <w:sz w:val="28"/>
          <w:szCs w:val="28"/>
        </w:rPr>
        <w:t xml:space="preserve"> </w:t>
      </w:r>
      <w:r w:rsidR="00013566" w:rsidRPr="00EB1D1D">
        <w:rPr>
          <w:rFonts w:ascii="Times New Roman" w:hAnsi="Times New Roman" w:cs="Times New Roman"/>
          <w:sz w:val="28"/>
          <w:szCs w:val="28"/>
        </w:rPr>
        <w:t xml:space="preserve">чаще других демонстрируют симптомы депрессивных расстройств и суицидальные намерения. </w:t>
      </w:r>
      <w:r w:rsidR="005F13B4" w:rsidRPr="00EB1D1D">
        <w:rPr>
          <w:rFonts w:ascii="Times New Roman" w:hAnsi="Times New Roman" w:cs="Times New Roman"/>
          <w:sz w:val="28"/>
          <w:szCs w:val="28"/>
        </w:rPr>
        <w:t xml:space="preserve">По результатам многочисленных исследований, проведенных авторами, </w:t>
      </w:r>
      <w:r w:rsidR="00013566" w:rsidRPr="00EB1D1D">
        <w:rPr>
          <w:rFonts w:ascii="Times New Roman" w:hAnsi="Times New Roman" w:cs="Times New Roman"/>
          <w:sz w:val="28"/>
          <w:szCs w:val="28"/>
        </w:rPr>
        <w:t xml:space="preserve">академический </w:t>
      </w:r>
      <w:r w:rsidR="001B1FC6" w:rsidRPr="00EB1D1D">
        <w:rPr>
          <w:rFonts w:ascii="Times New Roman" w:hAnsi="Times New Roman" w:cs="Times New Roman"/>
          <w:sz w:val="28"/>
          <w:szCs w:val="28"/>
        </w:rPr>
        <w:t xml:space="preserve">стресс </w:t>
      </w:r>
      <w:r w:rsidR="00013566" w:rsidRPr="00EB1D1D">
        <w:rPr>
          <w:rFonts w:ascii="Times New Roman" w:hAnsi="Times New Roman" w:cs="Times New Roman"/>
          <w:sz w:val="28"/>
          <w:szCs w:val="28"/>
        </w:rPr>
        <w:t xml:space="preserve">чреват </w:t>
      </w:r>
      <w:r w:rsidR="001B1FC6" w:rsidRPr="00EB1D1D">
        <w:rPr>
          <w:rFonts w:ascii="Times New Roman" w:hAnsi="Times New Roman" w:cs="Times New Roman"/>
          <w:sz w:val="28"/>
          <w:szCs w:val="28"/>
        </w:rPr>
        <w:t>истощени</w:t>
      </w:r>
      <w:r w:rsidR="00013566" w:rsidRPr="00EB1D1D">
        <w:rPr>
          <w:rFonts w:ascii="Times New Roman" w:hAnsi="Times New Roman" w:cs="Times New Roman"/>
          <w:sz w:val="28"/>
          <w:szCs w:val="28"/>
        </w:rPr>
        <w:t>ем ресурсов приспособления</w:t>
      </w:r>
      <w:r w:rsidR="001B1FC6" w:rsidRPr="00EB1D1D">
        <w:rPr>
          <w:rFonts w:ascii="Times New Roman" w:hAnsi="Times New Roman" w:cs="Times New Roman"/>
          <w:sz w:val="28"/>
          <w:szCs w:val="28"/>
        </w:rPr>
        <w:t xml:space="preserve">, </w:t>
      </w:r>
      <w:r w:rsidR="00013566" w:rsidRPr="00EB1D1D">
        <w:rPr>
          <w:rFonts w:ascii="Times New Roman" w:hAnsi="Times New Roman" w:cs="Times New Roman"/>
          <w:sz w:val="28"/>
          <w:szCs w:val="28"/>
        </w:rPr>
        <w:t>развитием</w:t>
      </w:r>
      <w:r w:rsidR="001B1FC6" w:rsidRPr="00EB1D1D">
        <w:rPr>
          <w:rFonts w:ascii="Times New Roman" w:hAnsi="Times New Roman" w:cs="Times New Roman"/>
          <w:sz w:val="28"/>
          <w:szCs w:val="28"/>
        </w:rPr>
        <w:t xml:space="preserve"> пограничных состояний, манифестаци</w:t>
      </w:r>
      <w:r w:rsidR="00013566" w:rsidRPr="00EB1D1D">
        <w:rPr>
          <w:rFonts w:ascii="Times New Roman" w:hAnsi="Times New Roman" w:cs="Times New Roman"/>
          <w:sz w:val="28"/>
          <w:szCs w:val="28"/>
        </w:rPr>
        <w:t>ей</w:t>
      </w:r>
      <w:r w:rsidR="001B1FC6" w:rsidRPr="00EB1D1D">
        <w:rPr>
          <w:rFonts w:ascii="Times New Roman" w:hAnsi="Times New Roman" w:cs="Times New Roman"/>
          <w:sz w:val="28"/>
          <w:szCs w:val="28"/>
        </w:rPr>
        <w:t xml:space="preserve"> </w:t>
      </w:r>
      <w:r w:rsidR="00013566" w:rsidRPr="00EB1D1D">
        <w:rPr>
          <w:rFonts w:ascii="Times New Roman" w:hAnsi="Times New Roman" w:cs="Times New Roman"/>
          <w:sz w:val="28"/>
          <w:szCs w:val="28"/>
        </w:rPr>
        <w:t xml:space="preserve">латентных </w:t>
      </w:r>
      <w:r w:rsidR="001B1FC6" w:rsidRPr="00EB1D1D">
        <w:rPr>
          <w:rFonts w:ascii="Times New Roman" w:hAnsi="Times New Roman" w:cs="Times New Roman"/>
          <w:sz w:val="28"/>
          <w:szCs w:val="28"/>
        </w:rPr>
        <w:t>психических расстройств. Самыми распространенными явлениями выступают неврозы различного плана. Среди них особое место занимают острые невротические реакции, невроз тревожного ожидания, невротическая анорексия.</w:t>
      </w:r>
    </w:p>
    <w:p w:rsidR="001B1FC6" w:rsidRPr="00EB1D1D" w:rsidRDefault="001B1FC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lastRenderedPageBreak/>
        <w:t>Физиологические симптомы</w:t>
      </w:r>
      <w:r w:rsidRPr="00EB1D1D">
        <w:rPr>
          <w:rFonts w:ascii="Times New Roman" w:hAnsi="Times New Roman" w:cs="Times New Roman"/>
          <w:sz w:val="28"/>
          <w:szCs w:val="28"/>
        </w:rPr>
        <w:t xml:space="preserve">, являющиеся неизбежным спутником академического стресса, вызваны тем, что любой стресс, независимо от сферы его формирования, оказывает существенное негативное влияние на сердечнососудистую, иммунную, нервную </w:t>
      </w:r>
      <w:r w:rsidR="0083359C" w:rsidRPr="00EB1D1D">
        <w:rPr>
          <w:rFonts w:ascii="Times New Roman" w:hAnsi="Times New Roman" w:cs="Times New Roman"/>
          <w:sz w:val="28"/>
          <w:szCs w:val="28"/>
        </w:rPr>
        <w:t xml:space="preserve">и другие </w:t>
      </w:r>
      <w:r w:rsidRPr="00EB1D1D">
        <w:rPr>
          <w:rFonts w:ascii="Times New Roman" w:hAnsi="Times New Roman" w:cs="Times New Roman"/>
          <w:sz w:val="28"/>
          <w:szCs w:val="28"/>
        </w:rPr>
        <w:t>системы</w:t>
      </w:r>
      <w:r w:rsidR="00FC1744" w:rsidRPr="00EB1D1D">
        <w:rPr>
          <w:rFonts w:ascii="Times New Roman" w:hAnsi="Times New Roman" w:cs="Times New Roman"/>
          <w:sz w:val="28"/>
          <w:szCs w:val="28"/>
        </w:rPr>
        <w:t xml:space="preserve"> </w:t>
      </w:r>
      <w:r w:rsidR="0083359C" w:rsidRPr="00EB1D1D">
        <w:rPr>
          <w:rFonts w:ascii="Times New Roman" w:hAnsi="Times New Roman" w:cs="Times New Roman"/>
          <w:sz w:val="28"/>
          <w:szCs w:val="28"/>
        </w:rPr>
        <w:t xml:space="preserve">организма </w:t>
      </w:r>
      <w:r w:rsidR="00FC1744" w:rsidRPr="00EB1D1D">
        <w:rPr>
          <w:rFonts w:ascii="Times New Roman" w:hAnsi="Times New Roman" w:cs="Times New Roman"/>
          <w:sz w:val="28"/>
          <w:szCs w:val="28"/>
        </w:rPr>
        <w:t>человека</w:t>
      </w:r>
      <w:r w:rsidRPr="00EB1D1D">
        <w:rPr>
          <w:rFonts w:ascii="Times New Roman" w:hAnsi="Times New Roman" w:cs="Times New Roman"/>
          <w:sz w:val="28"/>
          <w:szCs w:val="28"/>
        </w:rPr>
        <w:t xml:space="preserve">. Наиболее часто </w:t>
      </w:r>
      <w:r w:rsidR="005F13B4" w:rsidRPr="00EB1D1D">
        <w:rPr>
          <w:rFonts w:ascii="Times New Roman" w:hAnsi="Times New Roman" w:cs="Times New Roman"/>
          <w:sz w:val="28"/>
          <w:szCs w:val="28"/>
        </w:rPr>
        <w:t xml:space="preserve">эти </w:t>
      </w:r>
      <w:r w:rsidRPr="00EB1D1D">
        <w:rPr>
          <w:rFonts w:ascii="Times New Roman" w:hAnsi="Times New Roman" w:cs="Times New Roman"/>
          <w:sz w:val="28"/>
          <w:szCs w:val="28"/>
        </w:rPr>
        <w:t>симптомы выражаются в виде общего недомогания, головных болей, усталости, сонливости, учащении дыхания и сердцебиения, нестабильности артериального давления, мышечно</w:t>
      </w:r>
      <w:r w:rsidR="005756BF" w:rsidRPr="00EB1D1D">
        <w:rPr>
          <w:rFonts w:ascii="Times New Roman" w:hAnsi="Times New Roman" w:cs="Times New Roman"/>
          <w:sz w:val="28"/>
          <w:szCs w:val="28"/>
        </w:rPr>
        <w:t>м</w:t>
      </w:r>
      <w:r w:rsidRPr="00EB1D1D">
        <w:rPr>
          <w:rFonts w:ascii="Times New Roman" w:hAnsi="Times New Roman" w:cs="Times New Roman"/>
          <w:sz w:val="28"/>
          <w:szCs w:val="28"/>
        </w:rPr>
        <w:t xml:space="preserve"> гипертонус</w:t>
      </w:r>
      <w:r w:rsidR="005756BF" w:rsidRPr="00EB1D1D">
        <w:rPr>
          <w:rFonts w:ascii="Times New Roman" w:hAnsi="Times New Roman" w:cs="Times New Roman"/>
          <w:sz w:val="28"/>
          <w:szCs w:val="28"/>
        </w:rPr>
        <w:t>е</w:t>
      </w:r>
      <w:r w:rsidRPr="00EB1D1D">
        <w:rPr>
          <w:rFonts w:ascii="Times New Roman" w:hAnsi="Times New Roman" w:cs="Times New Roman"/>
          <w:sz w:val="28"/>
          <w:szCs w:val="28"/>
        </w:rPr>
        <w:t>, нарушени</w:t>
      </w:r>
      <w:r w:rsidR="00491D17" w:rsidRPr="00EB1D1D">
        <w:rPr>
          <w:rFonts w:ascii="Times New Roman" w:hAnsi="Times New Roman" w:cs="Times New Roman"/>
          <w:sz w:val="28"/>
          <w:szCs w:val="28"/>
        </w:rPr>
        <w:t>ях</w:t>
      </w:r>
      <w:r w:rsidRPr="00EB1D1D">
        <w:rPr>
          <w:rFonts w:ascii="Times New Roman" w:hAnsi="Times New Roman" w:cs="Times New Roman"/>
          <w:sz w:val="28"/>
          <w:szCs w:val="28"/>
        </w:rPr>
        <w:t xml:space="preserve"> со стороны пищеварительной деятельности, повышенном потоотделении и </w:t>
      </w:r>
      <w:r w:rsidR="00FC1744" w:rsidRPr="00EB1D1D">
        <w:rPr>
          <w:rFonts w:ascii="Times New Roman" w:hAnsi="Times New Roman" w:cs="Times New Roman"/>
          <w:sz w:val="28"/>
          <w:szCs w:val="28"/>
        </w:rPr>
        <w:t>т.п</w:t>
      </w:r>
      <w:r w:rsidRPr="00EB1D1D">
        <w:rPr>
          <w:rFonts w:ascii="Times New Roman" w:hAnsi="Times New Roman" w:cs="Times New Roman"/>
          <w:sz w:val="28"/>
          <w:szCs w:val="28"/>
        </w:rPr>
        <w:t>. Вышеперечисленные проявления связаны с дезорганизующим влияни</w:t>
      </w:r>
      <w:r w:rsidR="001E2DBB" w:rsidRPr="00EB1D1D">
        <w:rPr>
          <w:rFonts w:ascii="Times New Roman" w:hAnsi="Times New Roman" w:cs="Times New Roman"/>
          <w:sz w:val="28"/>
          <w:szCs w:val="28"/>
        </w:rPr>
        <w:t>ем</w:t>
      </w:r>
      <w:r w:rsidRPr="00EB1D1D">
        <w:rPr>
          <w:rFonts w:ascii="Times New Roman" w:hAnsi="Times New Roman" w:cs="Times New Roman"/>
          <w:sz w:val="28"/>
          <w:szCs w:val="28"/>
        </w:rPr>
        <w:t xml:space="preserve"> стресса на вегетативную регуляцию организма. Действие длительных и интенсивных учебных стрессоров вызывает гиперактивацию симпатическо</w:t>
      </w:r>
      <w:r w:rsidR="008A4DF4" w:rsidRPr="00EB1D1D">
        <w:rPr>
          <w:rFonts w:ascii="Times New Roman" w:hAnsi="Times New Roman" w:cs="Times New Roman"/>
          <w:sz w:val="28"/>
          <w:szCs w:val="28"/>
        </w:rPr>
        <w:t>й</w:t>
      </w:r>
      <w:r w:rsidRPr="00EB1D1D">
        <w:rPr>
          <w:rFonts w:ascii="Times New Roman" w:hAnsi="Times New Roman" w:cs="Times New Roman"/>
          <w:sz w:val="28"/>
          <w:szCs w:val="28"/>
        </w:rPr>
        <w:t xml:space="preserve"> и парасимпатическо</w:t>
      </w:r>
      <w:r w:rsidR="008A4DF4" w:rsidRPr="00EB1D1D">
        <w:rPr>
          <w:rFonts w:ascii="Times New Roman" w:hAnsi="Times New Roman" w:cs="Times New Roman"/>
          <w:sz w:val="28"/>
          <w:szCs w:val="28"/>
        </w:rPr>
        <w:t>й НС</w:t>
      </w:r>
      <w:r w:rsidRPr="00EB1D1D">
        <w:rPr>
          <w:rFonts w:ascii="Times New Roman" w:hAnsi="Times New Roman" w:cs="Times New Roman"/>
          <w:sz w:val="28"/>
          <w:szCs w:val="28"/>
        </w:rPr>
        <w:t>, нарушающую нормальную жизнедеятельность органов и систем организма</w:t>
      </w:r>
      <w:r w:rsidR="009451FD" w:rsidRPr="00EB1D1D">
        <w:rPr>
          <w:rFonts w:ascii="Times New Roman" w:hAnsi="Times New Roman" w:cs="Times New Roman"/>
          <w:sz w:val="28"/>
          <w:szCs w:val="28"/>
        </w:rPr>
        <w:t xml:space="preserve"> [</w:t>
      </w:r>
      <w:r w:rsidR="00815A4C" w:rsidRPr="00EB1D1D">
        <w:rPr>
          <w:rFonts w:ascii="Times New Roman" w:hAnsi="Times New Roman" w:cs="Times New Roman"/>
          <w:sz w:val="28"/>
          <w:szCs w:val="28"/>
        </w:rPr>
        <w:t>8</w:t>
      </w:r>
      <w:r w:rsidR="00655B0A" w:rsidRPr="00EB1D1D">
        <w:rPr>
          <w:rFonts w:ascii="Times New Roman" w:hAnsi="Times New Roman" w:cs="Times New Roman"/>
          <w:sz w:val="28"/>
          <w:szCs w:val="28"/>
        </w:rPr>
        <w:t>0</w:t>
      </w:r>
      <w:r w:rsidR="009451FD" w:rsidRPr="00EB1D1D">
        <w:rPr>
          <w:rFonts w:ascii="Times New Roman" w:hAnsi="Times New Roman" w:cs="Times New Roman"/>
          <w:sz w:val="28"/>
          <w:szCs w:val="28"/>
        </w:rPr>
        <w:t>]</w:t>
      </w:r>
      <w:r w:rsidRPr="00EB1D1D">
        <w:rPr>
          <w:rFonts w:ascii="Times New Roman" w:hAnsi="Times New Roman" w:cs="Times New Roman"/>
          <w:sz w:val="28"/>
          <w:szCs w:val="28"/>
        </w:rPr>
        <w:t xml:space="preserve">. </w:t>
      </w:r>
    </w:p>
    <w:p w:rsidR="001B1FC6" w:rsidRPr="00EB1D1D" w:rsidRDefault="001B1FC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Когнитивные симптомы</w:t>
      </w:r>
      <w:r w:rsidRPr="00EB1D1D">
        <w:rPr>
          <w:rFonts w:ascii="Times New Roman" w:hAnsi="Times New Roman" w:cs="Times New Roman"/>
          <w:sz w:val="28"/>
          <w:szCs w:val="28"/>
        </w:rPr>
        <w:t xml:space="preserve"> стресса проявляются:</w:t>
      </w:r>
    </w:p>
    <w:p w:rsidR="001B1FC6" w:rsidRPr="00EB1D1D" w:rsidRDefault="006312BA"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1FC6" w:rsidRPr="00EB1D1D">
        <w:rPr>
          <w:rFonts w:ascii="Times New Roman" w:hAnsi="Times New Roman" w:cs="Times New Roman"/>
          <w:sz w:val="28"/>
          <w:szCs w:val="28"/>
        </w:rPr>
        <w:t xml:space="preserve"> в затруднении выполне</w:t>
      </w:r>
      <w:r w:rsidR="005756BF" w:rsidRPr="00EB1D1D">
        <w:rPr>
          <w:rFonts w:ascii="Times New Roman" w:hAnsi="Times New Roman" w:cs="Times New Roman"/>
          <w:sz w:val="28"/>
          <w:szCs w:val="28"/>
        </w:rPr>
        <w:t>ния учебной деятельности (чтения</w:t>
      </w:r>
      <w:r w:rsidR="001B1FC6" w:rsidRPr="00EB1D1D">
        <w:rPr>
          <w:rFonts w:ascii="Times New Roman" w:hAnsi="Times New Roman" w:cs="Times New Roman"/>
          <w:sz w:val="28"/>
          <w:szCs w:val="28"/>
        </w:rPr>
        <w:t>, письм</w:t>
      </w:r>
      <w:r w:rsidR="005756BF" w:rsidRPr="00EB1D1D">
        <w:rPr>
          <w:rFonts w:ascii="Times New Roman" w:hAnsi="Times New Roman" w:cs="Times New Roman"/>
          <w:sz w:val="28"/>
          <w:szCs w:val="28"/>
        </w:rPr>
        <w:t>а</w:t>
      </w:r>
      <w:r w:rsidR="001B1FC6" w:rsidRPr="00EB1D1D">
        <w:rPr>
          <w:rFonts w:ascii="Times New Roman" w:hAnsi="Times New Roman" w:cs="Times New Roman"/>
          <w:sz w:val="28"/>
          <w:szCs w:val="28"/>
        </w:rPr>
        <w:t>, вербализаци</w:t>
      </w:r>
      <w:r w:rsidR="005756BF" w:rsidRPr="00EB1D1D">
        <w:rPr>
          <w:rFonts w:ascii="Times New Roman" w:hAnsi="Times New Roman" w:cs="Times New Roman"/>
          <w:sz w:val="28"/>
          <w:szCs w:val="28"/>
        </w:rPr>
        <w:t>и</w:t>
      </w:r>
      <w:r w:rsidR="001B1FC6" w:rsidRPr="00EB1D1D">
        <w:rPr>
          <w:rFonts w:ascii="Times New Roman" w:hAnsi="Times New Roman" w:cs="Times New Roman"/>
          <w:sz w:val="28"/>
          <w:szCs w:val="28"/>
        </w:rPr>
        <w:t xml:space="preserve"> мыслей);</w:t>
      </w:r>
    </w:p>
    <w:p w:rsidR="001B1FC6" w:rsidRPr="00EB1D1D" w:rsidRDefault="006312BA"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1FC6" w:rsidRPr="00EB1D1D">
        <w:rPr>
          <w:rFonts w:ascii="Times New Roman" w:hAnsi="Times New Roman" w:cs="Times New Roman"/>
          <w:sz w:val="28"/>
          <w:szCs w:val="28"/>
        </w:rPr>
        <w:t xml:space="preserve"> в торможении деятельности познавательных процессов (ухудшени</w:t>
      </w:r>
      <w:r w:rsidR="00B96ACF" w:rsidRPr="00EB1D1D">
        <w:rPr>
          <w:rFonts w:ascii="Times New Roman" w:hAnsi="Times New Roman" w:cs="Times New Roman"/>
          <w:sz w:val="28"/>
          <w:szCs w:val="28"/>
        </w:rPr>
        <w:t>и</w:t>
      </w:r>
      <w:r w:rsidR="001B1FC6" w:rsidRPr="00EB1D1D">
        <w:rPr>
          <w:rFonts w:ascii="Times New Roman" w:hAnsi="Times New Roman" w:cs="Times New Roman"/>
          <w:sz w:val="28"/>
          <w:szCs w:val="28"/>
        </w:rPr>
        <w:t xml:space="preserve"> запоминания и воспроизведения материала, нарушени</w:t>
      </w:r>
      <w:r w:rsidR="00B96ACF" w:rsidRPr="00EB1D1D">
        <w:rPr>
          <w:rFonts w:ascii="Times New Roman" w:hAnsi="Times New Roman" w:cs="Times New Roman"/>
          <w:sz w:val="28"/>
          <w:szCs w:val="28"/>
        </w:rPr>
        <w:t>и</w:t>
      </w:r>
      <w:r w:rsidR="001B1FC6" w:rsidRPr="00EB1D1D">
        <w:rPr>
          <w:rFonts w:ascii="Times New Roman" w:hAnsi="Times New Roman" w:cs="Times New Roman"/>
          <w:sz w:val="28"/>
          <w:szCs w:val="28"/>
        </w:rPr>
        <w:t xml:space="preserve"> кон</w:t>
      </w:r>
      <w:r w:rsidR="00B96ACF" w:rsidRPr="00EB1D1D">
        <w:rPr>
          <w:rFonts w:ascii="Times New Roman" w:hAnsi="Times New Roman" w:cs="Times New Roman"/>
          <w:sz w:val="28"/>
          <w:szCs w:val="28"/>
        </w:rPr>
        <w:t>центрации внимания, рассеянности</w:t>
      </w:r>
      <w:r w:rsidR="001B1FC6" w:rsidRPr="00EB1D1D">
        <w:rPr>
          <w:rFonts w:ascii="Times New Roman" w:hAnsi="Times New Roman" w:cs="Times New Roman"/>
          <w:sz w:val="28"/>
          <w:szCs w:val="28"/>
        </w:rPr>
        <w:t>);</w:t>
      </w:r>
    </w:p>
    <w:p w:rsidR="001B1FC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1FC6" w:rsidRPr="00EB1D1D">
        <w:rPr>
          <w:rFonts w:ascii="Times New Roman" w:hAnsi="Times New Roman" w:cs="Times New Roman"/>
          <w:sz w:val="28"/>
          <w:szCs w:val="28"/>
        </w:rPr>
        <w:t xml:space="preserve"> в гиперфиксации внимания и мышления на учебной ситуации, на предстоящем экзамене и т.д.;</w:t>
      </w:r>
    </w:p>
    <w:p w:rsidR="001B1FC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1FC6" w:rsidRPr="00EB1D1D">
        <w:rPr>
          <w:rFonts w:ascii="Times New Roman" w:hAnsi="Times New Roman" w:cs="Times New Roman"/>
          <w:sz w:val="28"/>
          <w:szCs w:val="28"/>
        </w:rPr>
        <w:t xml:space="preserve"> в неприятных размышлениях и воспоминаниях о прошлых неудачах, в представлении негативных последствий </w:t>
      </w:r>
      <w:r w:rsidR="005F13B4" w:rsidRPr="00EB1D1D">
        <w:rPr>
          <w:rFonts w:ascii="Times New Roman" w:hAnsi="Times New Roman" w:cs="Times New Roman"/>
          <w:sz w:val="28"/>
          <w:szCs w:val="28"/>
        </w:rPr>
        <w:t xml:space="preserve">возможного </w:t>
      </w:r>
      <w:r w:rsidR="001B1FC6" w:rsidRPr="00EB1D1D">
        <w:rPr>
          <w:rFonts w:ascii="Times New Roman" w:hAnsi="Times New Roman" w:cs="Times New Roman"/>
          <w:sz w:val="28"/>
          <w:szCs w:val="28"/>
        </w:rPr>
        <w:t>провала;</w:t>
      </w:r>
    </w:p>
    <w:p w:rsidR="001B1FC6" w:rsidRPr="00EB1D1D" w:rsidRDefault="006312B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1FC6" w:rsidRPr="00EB1D1D">
        <w:rPr>
          <w:rFonts w:ascii="Times New Roman" w:hAnsi="Times New Roman" w:cs="Times New Roman"/>
          <w:sz w:val="28"/>
          <w:szCs w:val="28"/>
        </w:rPr>
        <w:t xml:space="preserve"> в устойчивых мыслях и убеждениях о собственном бессилии, невезучести, некомпетентности.</w:t>
      </w:r>
    </w:p>
    <w:p w:rsidR="001B1FC6" w:rsidRPr="00EB1D1D" w:rsidRDefault="002C1AC5"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 числу </w:t>
      </w:r>
      <w:r w:rsidRPr="00EB1D1D">
        <w:rPr>
          <w:rFonts w:ascii="Times New Roman" w:hAnsi="Times New Roman" w:cs="Times New Roman"/>
          <w:i/>
          <w:sz w:val="28"/>
          <w:szCs w:val="28"/>
        </w:rPr>
        <w:t>поведенческих симптомов</w:t>
      </w:r>
      <w:r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академического стресса </w:t>
      </w:r>
      <w:r w:rsidR="00FC1744" w:rsidRPr="00EB1D1D">
        <w:rPr>
          <w:rFonts w:ascii="Times New Roman" w:hAnsi="Times New Roman" w:cs="Times New Roman"/>
          <w:sz w:val="28"/>
          <w:szCs w:val="28"/>
        </w:rPr>
        <w:t xml:space="preserve">относятся, </w:t>
      </w:r>
      <w:r w:rsidR="00C15CF1" w:rsidRPr="00EB1D1D">
        <w:rPr>
          <w:rFonts w:ascii="Times New Roman" w:hAnsi="Times New Roman" w:cs="Times New Roman"/>
          <w:sz w:val="28"/>
          <w:szCs w:val="28"/>
        </w:rPr>
        <w:t>согласно исследованиям, с</w:t>
      </w:r>
      <w:r w:rsidR="00FC1744" w:rsidRPr="00EB1D1D">
        <w:rPr>
          <w:rFonts w:ascii="Times New Roman" w:hAnsi="Times New Roman" w:cs="Times New Roman"/>
          <w:sz w:val="28"/>
          <w:szCs w:val="28"/>
        </w:rPr>
        <w:t xml:space="preserve">тремление </w:t>
      </w:r>
      <w:r w:rsidR="001B1FC6" w:rsidRPr="00EB1D1D">
        <w:rPr>
          <w:rFonts w:ascii="Times New Roman" w:hAnsi="Times New Roman" w:cs="Times New Roman"/>
          <w:sz w:val="28"/>
          <w:szCs w:val="28"/>
        </w:rPr>
        <w:t xml:space="preserve">отстраниться от учебных проблем, отвлечься и дистанцироваться от </w:t>
      </w:r>
      <w:r w:rsidR="00FC1744" w:rsidRPr="00EB1D1D">
        <w:rPr>
          <w:rFonts w:ascii="Times New Roman" w:hAnsi="Times New Roman" w:cs="Times New Roman"/>
          <w:sz w:val="28"/>
          <w:szCs w:val="28"/>
        </w:rPr>
        <w:t>трудной</w:t>
      </w:r>
      <w:r w:rsidR="001B1FC6" w:rsidRPr="00EB1D1D">
        <w:rPr>
          <w:rFonts w:ascii="Times New Roman" w:hAnsi="Times New Roman" w:cs="Times New Roman"/>
          <w:sz w:val="28"/>
          <w:szCs w:val="28"/>
        </w:rPr>
        <w:t xml:space="preserve"> ситуации, нежелани</w:t>
      </w:r>
      <w:r w:rsidR="00FC1744" w:rsidRPr="00EB1D1D">
        <w:rPr>
          <w:rFonts w:ascii="Times New Roman" w:hAnsi="Times New Roman" w:cs="Times New Roman"/>
          <w:sz w:val="28"/>
          <w:szCs w:val="28"/>
        </w:rPr>
        <w:t>е</w:t>
      </w:r>
      <w:r w:rsidR="001B1FC6" w:rsidRPr="00EB1D1D">
        <w:rPr>
          <w:rFonts w:ascii="Times New Roman" w:hAnsi="Times New Roman" w:cs="Times New Roman"/>
          <w:sz w:val="28"/>
          <w:szCs w:val="28"/>
        </w:rPr>
        <w:t xml:space="preserve"> готовиться к предстоящим экзаменам, </w:t>
      </w:r>
      <w:r w:rsidR="00C15CF1" w:rsidRPr="00EB1D1D">
        <w:rPr>
          <w:rFonts w:ascii="Times New Roman" w:hAnsi="Times New Roman" w:cs="Times New Roman"/>
          <w:sz w:val="28"/>
          <w:szCs w:val="28"/>
        </w:rPr>
        <w:t>либо</w:t>
      </w:r>
      <w:r w:rsidR="001B1FC6" w:rsidRPr="00EB1D1D">
        <w:rPr>
          <w:rFonts w:ascii="Times New Roman" w:hAnsi="Times New Roman" w:cs="Times New Roman"/>
          <w:sz w:val="28"/>
          <w:szCs w:val="28"/>
        </w:rPr>
        <w:t>, напротив, неадекватно</w:t>
      </w:r>
      <w:r w:rsidR="00C15CF1" w:rsidRPr="00EB1D1D">
        <w:rPr>
          <w:rFonts w:ascii="Times New Roman" w:hAnsi="Times New Roman" w:cs="Times New Roman"/>
          <w:sz w:val="28"/>
          <w:szCs w:val="28"/>
        </w:rPr>
        <w:t xml:space="preserve"> избыточная </w:t>
      </w:r>
      <w:r w:rsidR="001B1FC6" w:rsidRPr="00EB1D1D">
        <w:rPr>
          <w:rFonts w:ascii="Times New Roman" w:hAnsi="Times New Roman" w:cs="Times New Roman"/>
          <w:sz w:val="28"/>
          <w:szCs w:val="28"/>
        </w:rPr>
        <w:t>вовлеченност</w:t>
      </w:r>
      <w:r w:rsidR="00C15CF1" w:rsidRPr="00EB1D1D">
        <w:rPr>
          <w:rFonts w:ascii="Times New Roman" w:hAnsi="Times New Roman" w:cs="Times New Roman"/>
          <w:sz w:val="28"/>
          <w:szCs w:val="28"/>
        </w:rPr>
        <w:t>ь студента</w:t>
      </w:r>
      <w:r w:rsidR="00B96ACF"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в тревожные обсуждения </w:t>
      </w:r>
      <w:r w:rsidR="00C15CF1" w:rsidRPr="00EB1D1D">
        <w:rPr>
          <w:rFonts w:ascii="Times New Roman" w:hAnsi="Times New Roman" w:cs="Times New Roman"/>
          <w:sz w:val="28"/>
          <w:szCs w:val="28"/>
        </w:rPr>
        <w:t xml:space="preserve">и размышления по поводу </w:t>
      </w:r>
      <w:r w:rsidR="001B1FC6" w:rsidRPr="00EB1D1D">
        <w:rPr>
          <w:rFonts w:ascii="Times New Roman" w:hAnsi="Times New Roman" w:cs="Times New Roman"/>
          <w:sz w:val="28"/>
          <w:szCs w:val="28"/>
        </w:rPr>
        <w:t xml:space="preserve">предстоящего </w:t>
      </w:r>
      <w:r w:rsidR="00C15CF1" w:rsidRPr="00EB1D1D">
        <w:rPr>
          <w:rFonts w:ascii="Times New Roman" w:hAnsi="Times New Roman" w:cs="Times New Roman"/>
          <w:sz w:val="28"/>
          <w:szCs w:val="28"/>
        </w:rPr>
        <w:t>интеллектуального испытания</w:t>
      </w:r>
      <w:r w:rsidR="001B1FC6" w:rsidRPr="00EB1D1D">
        <w:rPr>
          <w:rFonts w:ascii="Times New Roman" w:hAnsi="Times New Roman" w:cs="Times New Roman"/>
          <w:sz w:val="28"/>
          <w:szCs w:val="28"/>
        </w:rPr>
        <w:t>.</w:t>
      </w:r>
    </w:p>
    <w:p w:rsidR="0001356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Поведенческие реакции колеблются от проявлений полной беспечности, безразличия к учебе до чрезмерной обеспокоенности по поводу фрустрирующих учебных ситуаций. Стресс дезорганизует любую деятельность, зачастую дела</w:t>
      </w:r>
      <w:r w:rsidR="00903A40" w:rsidRPr="00EB1D1D">
        <w:rPr>
          <w:rFonts w:ascii="Times New Roman" w:hAnsi="Times New Roman" w:cs="Times New Roman"/>
          <w:sz w:val="28"/>
          <w:szCs w:val="28"/>
        </w:rPr>
        <w:t>я</w:t>
      </w:r>
      <w:r w:rsidRPr="00EB1D1D">
        <w:rPr>
          <w:rFonts w:ascii="Times New Roman" w:hAnsi="Times New Roman" w:cs="Times New Roman"/>
          <w:sz w:val="28"/>
          <w:szCs w:val="28"/>
        </w:rPr>
        <w:t xml:space="preserve"> затрудн</w:t>
      </w:r>
      <w:r w:rsidR="0083359C" w:rsidRPr="00EB1D1D">
        <w:rPr>
          <w:rFonts w:ascii="Times New Roman" w:hAnsi="Times New Roman" w:cs="Times New Roman"/>
          <w:sz w:val="28"/>
          <w:szCs w:val="28"/>
        </w:rPr>
        <w:t>ительны</w:t>
      </w:r>
      <w:r w:rsidR="00242643" w:rsidRPr="00EB1D1D">
        <w:rPr>
          <w:rFonts w:ascii="Times New Roman" w:hAnsi="Times New Roman" w:cs="Times New Roman"/>
          <w:sz w:val="28"/>
          <w:szCs w:val="28"/>
        </w:rPr>
        <w:t>м</w:t>
      </w:r>
      <w:r w:rsidRPr="00EB1D1D">
        <w:rPr>
          <w:rFonts w:ascii="Times New Roman" w:hAnsi="Times New Roman" w:cs="Times New Roman"/>
          <w:sz w:val="28"/>
          <w:szCs w:val="28"/>
        </w:rPr>
        <w:t xml:space="preserve"> или невозможным её осуществление. Это относится и к коммуникативной активности, которая становится непродуктивной, насыщенной конфликтами, непониманием и другими проявлениями социальной дезадаптации. Поведенческие симптомы могут </w:t>
      </w:r>
      <w:r w:rsidR="00C15CF1" w:rsidRPr="00EB1D1D">
        <w:rPr>
          <w:rFonts w:ascii="Times New Roman" w:hAnsi="Times New Roman" w:cs="Times New Roman"/>
          <w:sz w:val="28"/>
          <w:szCs w:val="28"/>
        </w:rPr>
        <w:t>выражаться</w:t>
      </w:r>
      <w:r w:rsidRPr="00EB1D1D">
        <w:rPr>
          <w:rFonts w:ascii="Times New Roman" w:hAnsi="Times New Roman" w:cs="Times New Roman"/>
          <w:sz w:val="28"/>
          <w:szCs w:val="28"/>
        </w:rPr>
        <w:t xml:space="preserve"> в крайних формах нежелательного поведения – злоупотреблени</w:t>
      </w:r>
      <w:r w:rsidR="00B96ACF" w:rsidRPr="00EB1D1D">
        <w:rPr>
          <w:rFonts w:ascii="Times New Roman" w:hAnsi="Times New Roman" w:cs="Times New Roman"/>
          <w:sz w:val="28"/>
          <w:szCs w:val="28"/>
        </w:rPr>
        <w:t>и</w:t>
      </w:r>
      <w:r w:rsidRPr="00EB1D1D">
        <w:rPr>
          <w:rFonts w:ascii="Times New Roman" w:hAnsi="Times New Roman" w:cs="Times New Roman"/>
          <w:sz w:val="28"/>
          <w:szCs w:val="28"/>
        </w:rPr>
        <w:t xml:space="preserve"> кофеин</w:t>
      </w:r>
      <w:r w:rsidR="00C15CF1" w:rsidRPr="00EB1D1D">
        <w:rPr>
          <w:rFonts w:ascii="Times New Roman" w:hAnsi="Times New Roman" w:cs="Times New Roman"/>
          <w:sz w:val="28"/>
          <w:szCs w:val="28"/>
        </w:rPr>
        <w:t>ом</w:t>
      </w:r>
      <w:r w:rsidRPr="00EB1D1D">
        <w:rPr>
          <w:rFonts w:ascii="Times New Roman" w:hAnsi="Times New Roman" w:cs="Times New Roman"/>
          <w:sz w:val="28"/>
          <w:szCs w:val="28"/>
        </w:rPr>
        <w:t>, спиртны</w:t>
      </w:r>
      <w:r w:rsidR="005F13B4" w:rsidRPr="00EB1D1D">
        <w:rPr>
          <w:rFonts w:ascii="Times New Roman" w:hAnsi="Times New Roman" w:cs="Times New Roman"/>
          <w:sz w:val="28"/>
          <w:szCs w:val="28"/>
        </w:rPr>
        <w:t>ми</w:t>
      </w:r>
      <w:r w:rsidRPr="00EB1D1D">
        <w:rPr>
          <w:rFonts w:ascii="Times New Roman" w:hAnsi="Times New Roman" w:cs="Times New Roman"/>
          <w:sz w:val="28"/>
          <w:szCs w:val="28"/>
        </w:rPr>
        <w:t xml:space="preserve"> напитк</w:t>
      </w:r>
      <w:r w:rsidR="005F13B4" w:rsidRPr="00EB1D1D">
        <w:rPr>
          <w:rFonts w:ascii="Times New Roman" w:hAnsi="Times New Roman" w:cs="Times New Roman"/>
          <w:sz w:val="28"/>
          <w:szCs w:val="28"/>
        </w:rPr>
        <w:t>ами</w:t>
      </w:r>
      <w:r w:rsidRPr="00EB1D1D">
        <w:rPr>
          <w:rFonts w:ascii="Times New Roman" w:hAnsi="Times New Roman" w:cs="Times New Roman"/>
          <w:sz w:val="28"/>
          <w:szCs w:val="28"/>
        </w:rPr>
        <w:t xml:space="preserve">, табакокурении. </w:t>
      </w:r>
    </w:p>
    <w:p w:rsidR="001B1FC6" w:rsidRPr="00EB1D1D" w:rsidRDefault="0034102D"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Подобные наблюдения были сделаны </w:t>
      </w:r>
      <w:r w:rsidR="005C765E" w:rsidRPr="00EB1D1D">
        <w:rPr>
          <w:rFonts w:ascii="Times New Roman" w:hAnsi="Times New Roman" w:cs="Times New Roman"/>
          <w:sz w:val="28"/>
          <w:szCs w:val="28"/>
          <w:lang w:val="en-US"/>
        </w:rPr>
        <w:t>C</w:t>
      </w:r>
      <w:r w:rsidR="005C765E" w:rsidRPr="00EB1D1D">
        <w:rPr>
          <w:rFonts w:ascii="Times New Roman" w:hAnsi="Times New Roman" w:cs="Times New Roman"/>
          <w:sz w:val="28"/>
          <w:szCs w:val="28"/>
        </w:rPr>
        <w:t>.</w:t>
      </w:r>
      <w:r w:rsidR="00005C20">
        <w:rPr>
          <w:rFonts w:ascii="Times New Roman" w:hAnsi="Times New Roman" w:cs="Times New Roman"/>
          <w:sz w:val="28"/>
          <w:szCs w:val="28"/>
        </w:rPr>
        <w:t xml:space="preserve"> </w:t>
      </w:r>
      <w:r w:rsidRPr="00EB1D1D">
        <w:rPr>
          <w:rFonts w:ascii="Times New Roman" w:hAnsi="Times New Roman" w:cs="Times New Roman"/>
          <w:sz w:val="28"/>
          <w:szCs w:val="28"/>
          <w:lang w:val="en-US"/>
        </w:rPr>
        <w:t>Hodgson</w:t>
      </w:r>
      <w:r w:rsidRPr="00EB1D1D">
        <w:rPr>
          <w:rFonts w:ascii="Times New Roman" w:hAnsi="Times New Roman" w:cs="Times New Roman"/>
          <w:sz w:val="28"/>
          <w:szCs w:val="28"/>
        </w:rPr>
        <w:t xml:space="preserve"> и </w:t>
      </w:r>
      <w:r w:rsidR="005C765E" w:rsidRPr="00EB1D1D">
        <w:rPr>
          <w:rFonts w:ascii="Times New Roman" w:hAnsi="Times New Roman" w:cs="Times New Roman"/>
          <w:sz w:val="28"/>
          <w:szCs w:val="28"/>
          <w:lang w:val="en-US"/>
        </w:rPr>
        <w:t>J</w:t>
      </w:r>
      <w:r w:rsidR="005C765E" w:rsidRPr="00EB1D1D">
        <w:rPr>
          <w:rFonts w:ascii="Times New Roman" w:hAnsi="Times New Roman" w:cs="Times New Roman"/>
          <w:sz w:val="28"/>
          <w:szCs w:val="28"/>
        </w:rPr>
        <w:t>.</w:t>
      </w:r>
      <w:r w:rsidR="00005C20">
        <w:rPr>
          <w:rFonts w:ascii="Times New Roman" w:hAnsi="Times New Roman" w:cs="Times New Roman"/>
          <w:sz w:val="28"/>
          <w:szCs w:val="28"/>
        </w:rPr>
        <w:t xml:space="preserve"> </w:t>
      </w:r>
      <w:r w:rsidRPr="00EB1D1D">
        <w:rPr>
          <w:rFonts w:ascii="Times New Roman" w:hAnsi="Times New Roman" w:cs="Times New Roman"/>
          <w:sz w:val="28"/>
          <w:szCs w:val="28"/>
          <w:lang w:val="en-US"/>
        </w:rPr>
        <w:t>Simoni</w:t>
      </w:r>
      <w:r w:rsidR="005C765E" w:rsidRPr="00EB1D1D">
        <w:rPr>
          <w:rFonts w:ascii="Times New Roman" w:hAnsi="Times New Roman" w:cs="Times New Roman"/>
          <w:sz w:val="28"/>
          <w:szCs w:val="28"/>
        </w:rPr>
        <w:t>,</w:t>
      </w:r>
      <w:r w:rsidRPr="00EB1D1D">
        <w:rPr>
          <w:rFonts w:ascii="Times New Roman" w:hAnsi="Times New Roman" w:cs="Times New Roman"/>
          <w:sz w:val="28"/>
          <w:szCs w:val="28"/>
        </w:rPr>
        <w:t xml:space="preserve"> </w:t>
      </w:r>
      <w:r w:rsidR="001877BB" w:rsidRPr="00EB1D1D">
        <w:rPr>
          <w:rFonts w:ascii="Times New Roman" w:hAnsi="Times New Roman" w:cs="Times New Roman"/>
          <w:sz w:val="28"/>
          <w:szCs w:val="28"/>
        </w:rPr>
        <w:t xml:space="preserve">которые сообщают о том, что четверть студентов, принявших участие в проведенном ими опросе, хотя бы однократно обращались к специалистам за психиатрической помощью. Кроме того, </w:t>
      </w:r>
      <w:r w:rsidR="001B1FC6" w:rsidRPr="00EB1D1D">
        <w:rPr>
          <w:rFonts w:ascii="Times New Roman" w:hAnsi="Times New Roman" w:cs="Times New Roman"/>
          <w:sz w:val="28"/>
          <w:szCs w:val="28"/>
        </w:rPr>
        <w:t xml:space="preserve">80% студентов </w:t>
      </w:r>
      <w:r w:rsidR="001877BB" w:rsidRPr="00EB1D1D">
        <w:rPr>
          <w:rFonts w:ascii="Times New Roman" w:hAnsi="Times New Roman" w:cs="Times New Roman"/>
          <w:sz w:val="28"/>
          <w:szCs w:val="28"/>
        </w:rPr>
        <w:t xml:space="preserve">в качестве борьбы с </w:t>
      </w:r>
      <w:r w:rsidR="001877BB" w:rsidRPr="00EB1D1D">
        <w:rPr>
          <w:rFonts w:ascii="Times New Roman" w:hAnsi="Times New Roman" w:cs="Times New Roman"/>
          <w:sz w:val="28"/>
          <w:szCs w:val="28"/>
        </w:rPr>
        <w:lastRenderedPageBreak/>
        <w:t>негативными эмоциональными переживаниями прибегают к у</w:t>
      </w:r>
      <w:r w:rsidR="001B1FC6" w:rsidRPr="00EB1D1D">
        <w:rPr>
          <w:rFonts w:ascii="Times New Roman" w:hAnsi="Times New Roman" w:cs="Times New Roman"/>
          <w:sz w:val="28"/>
          <w:szCs w:val="28"/>
        </w:rPr>
        <w:t>потреблени</w:t>
      </w:r>
      <w:r w:rsidR="001877BB" w:rsidRPr="00EB1D1D">
        <w:rPr>
          <w:rFonts w:ascii="Times New Roman" w:hAnsi="Times New Roman" w:cs="Times New Roman"/>
          <w:sz w:val="28"/>
          <w:szCs w:val="28"/>
        </w:rPr>
        <w:t>ю</w:t>
      </w:r>
      <w:r w:rsidR="001B1FC6" w:rsidRPr="00EB1D1D">
        <w:rPr>
          <w:rFonts w:ascii="Times New Roman" w:hAnsi="Times New Roman" w:cs="Times New Roman"/>
          <w:sz w:val="28"/>
          <w:szCs w:val="28"/>
        </w:rPr>
        <w:t xml:space="preserve"> алкоголя</w:t>
      </w:r>
      <w:r w:rsidR="001877BB" w:rsidRPr="00EB1D1D">
        <w:rPr>
          <w:rFonts w:ascii="Times New Roman" w:hAnsi="Times New Roman" w:cs="Times New Roman"/>
          <w:sz w:val="28"/>
          <w:szCs w:val="28"/>
        </w:rPr>
        <w:t xml:space="preserve">, а </w:t>
      </w:r>
      <w:r w:rsidR="001B1FC6" w:rsidRPr="00EB1D1D">
        <w:rPr>
          <w:rFonts w:ascii="Times New Roman" w:hAnsi="Times New Roman" w:cs="Times New Roman"/>
          <w:sz w:val="28"/>
          <w:szCs w:val="28"/>
        </w:rPr>
        <w:t>19%</w:t>
      </w:r>
      <w:r w:rsidR="00B96ACF" w:rsidRPr="00EB1D1D">
        <w:rPr>
          <w:rFonts w:ascii="Times New Roman" w:hAnsi="Times New Roman" w:cs="Times New Roman"/>
          <w:sz w:val="28"/>
          <w:szCs w:val="28"/>
        </w:rPr>
        <w:t xml:space="preserve"> </w:t>
      </w:r>
      <w:r w:rsidR="001877BB" w:rsidRPr="00EB1D1D">
        <w:rPr>
          <w:rFonts w:ascii="Times New Roman" w:hAnsi="Times New Roman" w:cs="Times New Roman"/>
          <w:sz w:val="28"/>
          <w:szCs w:val="28"/>
        </w:rPr>
        <w:t xml:space="preserve">снимают напряжение, связанное с учебой, при помощи </w:t>
      </w:r>
      <w:r w:rsidR="001B1FC6" w:rsidRPr="00EB1D1D">
        <w:rPr>
          <w:rFonts w:ascii="Times New Roman" w:hAnsi="Times New Roman" w:cs="Times New Roman"/>
          <w:sz w:val="28"/>
          <w:szCs w:val="28"/>
        </w:rPr>
        <w:t>психоактивны</w:t>
      </w:r>
      <w:r w:rsidR="00B96ACF" w:rsidRPr="00EB1D1D">
        <w:rPr>
          <w:rFonts w:ascii="Times New Roman" w:hAnsi="Times New Roman" w:cs="Times New Roman"/>
          <w:sz w:val="28"/>
          <w:szCs w:val="28"/>
        </w:rPr>
        <w:t>х</w:t>
      </w:r>
      <w:r w:rsidR="001B1FC6" w:rsidRPr="00EB1D1D">
        <w:rPr>
          <w:rFonts w:ascii="Times New Roman" w:hAnsi="Times New Roman" w:cs="Times New Roman"/>
          <w:sz w:val="28"/>
          <w:szCs w:val="28"/>
        </w:rPr>
        <w:t xml:space="preserve"> веществ</w:t>
      </w:r>
      <w:r w:rsidR="00104BF5" w:rsidRPr="00EB1D1D">
        <w:rPr>
          <w:rFonts w:ascii="Times New Roman" w:hAnsi="Times New Roman" w:cs="Times New Roman"/>
          <w:sz w:val="28"/>
          <w:szCs w:val="28"/>
        </w:rPr>
        <w:t xml:space="preserve"> [8</w:t>
      </w:r>
      <w:r w:rsidR="00655B0A" w:rsidRPr="00EB1D1D">
        <w:rPr>
          <w:rFonts w:ascii="Times New Roman" w:hAnsi="Times New Roman" w:cs="Times New Roman"/>
          <w:sz w:val="28"/>
          <w:szCs w:val="28"/>
        </w:rPr>
        <w:t>1</w:t>
      </w:r>
      <w:r w:rsidR="00104BF5"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Все вышеперечисленные симптомы связаны между собой и часто выступают </w:t>
      </w:r>
      <w:r w:rsidR="00372644" w:rsidRPr="00EB1D1D">
        <w:rPr>
          <w:rFonts w:ascii="Times New Roman" w:hAnsi="Times New Roman" w:cs="Times New Roman"/>
          <w:sz w:val="28"/>
          <w:szCs w:val="28"/>
        </w:rPr>
        <w:t>сочетан</w:t>
      </w:r>
      <w:r w:rsidR="005B718E" w:rsidRPr="00EB1D1D">
        <w:rPr>
          <w:rFonts w:ascii="Times New Roman" w:hAnsi="Times New Roman" w:cs="Times New Roman"/>
          <w:sz w:val="28"/>
          <w:szCs w:val="28"/>
        </w:rPr>
        <w:t>н</w:t>
      </w:r>
      <w:r w:rsidR="00372644" w:rsidRPr="00EB1D1D">
        <w:rPr>
          <w:rFonts w:ascii="Times New Roman" w:hAnsi="Times New Roman" w:cs="Times New Roman"/>
          <w:sz w:val="28"/>
          <w:szCs w:val="28"/>
        </w:rPr>
        <w:t>о</w:t>
      </w:r>
      <w:r w:rsidRPr="00EB1D1D">
        <w:rPr>
          <w:rFonts w:ascii="Times New Roman" w:hAnsi="Times New Roman" w:cs="Times New Roman"/>
          <w:sz w:val="28"/>
          <w:szCs w:val="28"/>
        </w:rPr>
        <w:t>. Однако наличие хотя бы одного симптоматического признака свидетельствует о запуске цепи негативных реакций, которые требуют своевременной диагностики и коррекции.</w:t>
      </w:r>
    </w:p>
    <w:p w:rsidR="00903A40" w:rsidRPr="00EB1D1D" w:rsidRDefault="001877BB"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Ключевую роль в возникновении психофизиологического напряжения играет </w:t>
      </w:r>
      <w:r w:rsidRPr="00EB1D1D">
        <w:rPr>
          <w:rFonts w:ascii="Times New Roman" w:hAnsi="Times New Roman" w:cs="Times New Roman"/>
          <w:i/>
          <w:sz w:val="28"/>
          <w:szCs w:val="28"/>
        </w:rPr>
        <w:t>экзаменационный стресс</w:t>
      </w:r>
      <w:r w:rsidRPr="00EB1D1D">
        <w:rPr>
          <w:rFonts w:ascii="Times New Roman" w:hAnsi="Times New Roman" w:cs="Times New Roman"/>
          <w:sz w:val="28"/>
          <w:szCs w:val="28"/>
        </w:rPr>
        <w:t xml:space="preserve"> – компонент академического стресса, возникающий вследствие персонифицированной, оцениваемой внешне, интенсивной когнитивной деятельности и информационных перегрузок в процессе подготовки и сдачи интеллектуального испытания, который тесно связан с межличностным взаимодействием, динамикой самооценки и уровня притязаний. </w:t>
      </w:r>
      <w:r w:rsidR="0062242D" w:rsidRPr="00EB1D1D">
        <w:rPr>
          <w:rFonts w:ascii="Times New Roman" w:hAnsi="Times New Roman" w:cs="Times New Roman"/>
          <w:sz w:val="28"/>
          <w:szCs w:val="28"/>
        </w:rPr>
        <w:t>Н.Д.</w:t>
      </w:r>
      <w:r w:rsidR="00005C20">
        <w:rPr>
          <w:rFonts w:ascii="Times New Roman" w:hAnsi="Times New Roman" w:cs="Times New Roman"/>
          <w:sz w:val="28"/>
          <w:szCs w:val="28"/>
        </w:rPr>
        <w:t xml:space="preserve"> </w:t>
      </w:r>
      <w:r w:rsidR="00903A40" w:rsidRPr="00EB1D1D">
        <w:rPr>
          <w:rFonts w:ascii="Times New Roman" w:hAnsi="Times New Roman" w:cs="Times New Roman"/>
          <w:sz w:val="28"/>
          <w:szCs w:val="28"/>
        </w:rPr>
        <w:t xml:space="preserve">Левитов </w:t>
      </w:r>
      <w:r w:rsidR="001F2FD6">
        <w:rPr>
          <w:rFonts w:ascii="Times New Roman" w:hAnsi="Times New Roman" w:cs="Times New Roman"/>
          <w:sz w:val="28"/>
          <w:szCs w:val="28"/>
        </w:rPr>
        <w:t>сравнивае</w:t>
      </w:r>
      <w:r w:rsidR="00273170" w:rsidRPr="00EB1D1D">
        <w:rPr>
          <w:rFonts w:ascii="Times New Roman" w:hAnsi="Times New Roman" w:cs="Times New Roman"/>
          <w:sz w:val="28"/>
          <w:szCs w:val="28"/>
        </w:rPr>
        <w:t xml:space="preserve">т экзаменационный стресс с тяжелым психотравмирующим событием, поскольку экзамен имеет значительную «психологическую цену», </w:t>
      </w:r>
      <w:r w:rsidR="00491D17" w:rsidRPr="00EB1D1D">
        <w:rPr>
          <w:rFonts w:ascii="Times New Roman" w:hAnsi="Times New Roman" w:cs="Times New Roman"/>
          <w:sz w:val="28"/>
          <w:szCs w:val="28"/>
        </w:rPr>
        <w:t>важен</w:t>
      </w:r>
      <w:r w:rsidR="00273170" w:rsidRPr="00EB1D1D">
        <w:rPr>
          <w:rFonts w:ascii="Times New Roman" w:hAnsi="Times New Roman" w:cs="Times New Roman"/>
          <w:sz w:val="28"/>
          <w:szCs w:val="28"/>
        </w:rPr>
        <w:t xml:space="preserve"> по своим последствиям и сопряжен с выражен</w:t>
      </w:r>
      <w:r w:rsidR="00903A40" w:rsidRPr="00EB1D1D">
        <w:rPr>
          <w:rFonts w:ascii="Times New Roman" w:hAnsi="Times New Roman" w:cs="Times New Roman"/>
          <w:sz w:val="28"/>
          <w:szCs w:val="28"/>
        </w:rPr>
        <w:t xml:space="preserve">ными аффективными переживаниями </w:t>
      </w:r>
      <w:r w:rsidR="0052208F" w:rsidRPr="00EB1D1D">
        <w:rPr>
          <w:rFonts w:ascii="Times New Roman" w:hAnsi="Times New Roman" w:cs="Times New Roman"/>
          <w:sz w:val="28"/>
          <w:szCs w:val="28"/>
        </w:rPr>
        <w:t>[8</w:t>
      </w:r>
      <w:r w:rsidR="00655B0A" w:rsidRPr="00EB1D1D">
        <w:rPr>
          <w:rFonts w:ascii="Times New Roman" w:hAnsi="Times New Roman" w:cs="Times New Roman"/>
          <w:sz w:val="28"/>
          <w:szCs w:val="28"/>
        </w:rPr>
        <w:t>2</w:t>
      </w:r>
      <w:r w:rsidR="0052208F" w:rsidRPr="00EB1D1D">
        <w:rPr>
          <w:rFonts w:ascii="Times New Roman" w:hAnsi="Times New Roman" w:cs="Times New Roman"/>
          <w:sz w:val="28"/>
          <w:szCs w:val="28"/>
        </w:rPr>
        <w:t>]</w:t>
      </w:r>
      <w:r w:rsidR="009E1F73" w:rsidRPr="00EB1D1D">
        <w:rPr>
          <w:rFonts w:ascii="Times New Roman" w:hAnsi="Times New Roman" w:cs="Times New Roman"/>
          <w:sz w:val="28"/>
          <w:szCs w:val="28"/>
        </w:rPr>
        <w:t>.</w:t>
      </w:r>
    </w:p>
    <w:p w:rsidR="001B1FC6" w:rsidRPr="00EB1D1D" w:rsidRDefault="00DD283A"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1B1FC6" w:rsidRPr="00EB1D1D">
        <w:rPr>
          <w:rFonts w:ascii="Times New Roman" w:hAnsi="Times New Roman" w:cs="Times New Roman"/>
          <w:sz w:val="28"/>
          <w:szCs w:val="28"/>
        </w:rPr>
        <w:t>Н.</w:t>
      </w:r>
      <w:r w:rsidR="00005C20">
        <w:rPr>
          <w:rFonts w:ascii="Times New Roman" w:hAnsi="Times New Roman" w:cs="Times New Roman"/>
          <w:sz w:val="28"/>
          <w:szCs w:val="28"/>
        </w:rPr>
        <w:t xml:space="preserve"> </w:t>
      </w:r>
      <w:r w:rsidR="00C22E6C" w:rsidRPr="00EB1D1D">
        <w:rPr>
          <w:rFonts w:ascii="Times New Roman" w:hAnsi="Times New Roman" w:cs="Times New Roman"/>
          <w:sz w:val="28"/>
          <w:szCs w:val="28"/>
        </w:rPr>
        <w:t xml:space="preserve">Сергеева и </w:t>
      </w:r>
      <w:r w:rsidR="001B1FC6" w:rsidRPr="00EB1D1D">
        <w:rPr>
          <w:rFonts w:ascii="Times New Roman" w:hAnsi="Times New Roman" w:cs="Times New Roman"/>
          <w:sz w:val="28"/>
          <w:szCs w:val="28"/>
        </w:rPr>
        <w:t>Е.А.</w:t>
      </w:r>
      <w:r w:rsidR="00005C20">
        <w:rPr>
          <w:rFonts w:ascii="Times New Roman" w:hAnsi="Times New Roman" w:cs="Times New Roman"/>
          <w:sz w:val="28"/>
          <w:szCs w:val="28"/>
        </w:rPr>
        <w:t xml:space="preserve"> </w:t>
      </w:r>
      <w:r w:rsidR="001B1FC6" w:rsidRPr="00EB1D1D">
        <w:rPr>
          <w:rFonts w:ascii="Times New Roman" w:hAnsi="Times New Roman" w:cs="Times New Roman"/>
          <w:sz w:val="28"/>
          <w:szCs w:val="28"/>
        </w:rPr>
        <w:t>Тарасова</w:t>
      </w:r>
      <w:r w:rsidR="009E1F73" w:rsidRPr="00EB1D1D">
        <w:rPr>
          <w:rFonts w:ascii="Times New Roman" w:hAnsi="Times New Roman" w:cs="Times New Roman"/>
          <w:sz w:val="28"/>
          <w:szCs w:val="28"/>
        </w:rPr>
        <w:t xml:space="preserve"> описали </w:t>
      </w:r>
      <w:r w:rsidR="00903A40" w:rsidRPr="00EB1D1D">
        <w:rPr>
          <w:rFonts w:ascii="Times New Roman" w:hAnsi="Times New Roman" w:cs="Times New Roman"/>
          <w:sz w:val="28"/>
          <w:szCs w:val="28"/>
        </w:rPr>
        <w:t xml:space="preserve">экзамен </w:t>
      </w:r>
      <w:r w:rsidR="009E1F73" w:rsidRPr="00EB1D1D">
        <w:rPr>
          <w:rFonts w:ascii="Times New Roman" w:hAnsi="Times New Roman" w:cs="Times New Roman"/>
          <w:sz w:val="28"/>
          <w:szCs w:val="28"/>
        </w:rPr>
        <w:t xml:space="preserve">как мощный стрессовый фактор, </w:t>
      </w:r>
      <w:r w:rsidR="00ED68CF" w:rsidRPr="00EB1D1D">
        <w:rPr>
          <w:rFonts w:ascii="Times New Roman" w:hAnsi="Times New Roman" w:cs="Times New Roman"/>
          <w:sz w:val="28"/>
          <w:szCs w:val="28"/>
        </w:rPr>
        <w:t>сопровождаемый</w:t>
      </w:r>
      <w:r w:rsidR="009E1F73"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раз</w:t>
      </w:r>
      <w:r w:rsidR="009E1F73" w:rsidRPr="00EB1D1D">
        <w:rPr>
          <w:rFonts w:ascii="Times New Roman" w:hAnsi="Times New Roman" w:cs="Times New Roman"/>
          <w:sz w:val="28"/>
          <w:szCs w:val="28"/>
        </w:rPr>
        <w:t xml:space="preserve">личными интенсивными </w:t>
      </w:r>
      <w:r w:rsidR="001B1FC6" w:rsidRPr="00EB1D1D">
        <w:rPr>
          <w:rFonts w:ascii="Times New Roman" w:hAnsi="Times New Roman" w:cs="Times New Roman"/>
          <w:sz w:val="28"/>
          <w:szCs w:val="28"/>
        </w:rPr>
        <w:t>эмоциями</w:t>
      </w:r>
      <w:r w:rsidR="009E1F73" w:rsidRPr="00EB1D1D">
        <w:rPr>
          <w:rFonts w:ascii="Times New Roman" w:hAnsi="Times New Roman" w:cs="Times New Roman"/>
          <w:sz w:val="28"/>
          <w:szCs w:val="28"/>
        </w:rPr>
        <w:t xml:space="preserve"> и существенным </w:t>
      </w:r>
      <w:r w:rsidR="001B1FC6" w:rsidRPr="00EB1D1D">
        <w:rPr>
          <w:rFonts w:ascii="Times New Roman" w:hAnsi="Times New Roman" w:cs="Times New Roman"/>
          <w:sz w:val="28"/>
          <w:szCs w:val="28"/>
        </w:rPr>
        <w:t>интеллектуальным</w:t>
      </w:r>
      <w:r w:rsidR="009E1F73" w:rsidRPr="00EB1D1D">
        <w:rPr>
          <w:rFonts w:ascii="Times New Roman" w:hAnsi="Times New Roman" w:cs="Times New Roman"/>
          <w:sz w:val="28"/>
          <w:szCs w:val="28"/>
        </w:rPr>
        <w:t xml:space="preserve"> напряжением [83</w:t>
      </w:r>
      <w:r w:rsidR="00005C20">
        <w:rPr>
          <w:rFonts w:ascii="Times New Roman" w:hAnsi="Times New Roman" w:cs="Times New Roman"/>
          <w:sz w:val="28"/>
          <w:szCs w:val="28"/>
        </w:rPr>
        <w:t xml:space="preserve">, </w:t>
      </w:r>
      <w:r w:rsidR="009E1F73" w:rsidRPr="00EB1D1D">
        <w:rPr>
          <w:rFonts w:ascii="Times New Roman" w:hAnsi="Times New Roman" w:cs="Times New Roman"/>
          <w:sz w:val="28"/>
          <w:szCs w:val="28"/>
        </w:rPr>
        <w:t xml:space="preserve">84]. </w:t>
      </w:r>
      <w:r w:rsidR="00FA73D2" w:rsidRPr="00EB1D1D">
        <w:rPr>
          <w:rFonts w:ascii="Times New Roman" w:hAnsi="Times New Roman" w:cs="Times New Roman"/>
          <w:sz w:val="28"/>
          <w:szCs w:val="28"/>
        </w:rPr>
        <w:t>Сложность экзамена, н</w:t>
      </w:r>
      <w:r w:rsidR="009E1F73" w:rsidRPr="00EB1D1D">
        <w:rPr>
          <w:rFonts w:ascii="Times New Roman" w:hAnsi="Times New Roman" w:cs="Times New Roman"/>
          <w:sz w:val="28"/>
          <w:szCs w:val="28"/>
        </w:rPr>
        <w:t>епредсказуемость</w:t>
      </w:r>
      <w:r w:rsidR="00FA73D2" w:rsidRPr="00EB1D1D">
        <w:rPr>
          <w:rFonts w:ascii="Times New Roman" w:hAnsi="Times New Roman" w:cs="Times New Roman"/>
          <w:sz w:val="28"/>
          <w:szCs w:val="28"/>
        </w:rPr>
        <w:t xml:space="preserve"> его хода</w:t>
      </w:r>
      <w:r w:rsidR="009E1F73" w:rsidRPr="00EB1D1D">
        <w:rPr>
          <w:rFonts w:ascii="Times New Roman" w:hAnsi="Times New Roman" w:cs="Times New Roman"/>
          <w:sz w:val="28"/>
          <w:szCs w:val="28"/>
        </w:rPr>
        <w:t xml:space="preserve">, невозможность максимально точного </w:t>
      </w:r>
      <w:r w:rsidR="001B1FC6" w:rsidRPr="00EB1D1D">
        <w:rPr>
          <w:rFonts w:ascii="Times New Roman" w:hAnsi="Times New Roman" w:cs="Times New Roman"/>
          <w:sz w:val="28"/>
          <w:szCs w:val="28"/>
        </w:rPr>
        <w:t xml:space="preserve">прогнозирования </w:t>
      </w:r>
      <w:r w:rsidR="005F13B4" w:rsidRPr="00EB1D1D">
        <w:rPr>
          <w:rFonts w:ascii="Times New Roman" w:hAnsi="Times New Roman" w:cs="Times New Roman"/>
          <w:sz w:val="28"/>
          <w:szCs w:val="28"/>
        </w:rPr>
        <w:t xml:space="preserve">его </w:t>
      </w:r>
      <w:r w:rsidR="009E1F73" w:rsidRPr="00EB1D1D">
        <w:rPr>
          <w:rFonts w:ascii="Times New Roman" w:hAnsi="Times New Roman" w:cs="Times New Roman"/>
          <w:sz w:val="28"/>
          <w:szCs w:val="28"/>
        </w:rPr>
        <w:t xml:space="preserve">результата выступают дополнительными источниками стресса. </w:t>
      </w:r>
      <w:r w:rsidR="001B1FC6" w:rsidRPr="00EB1D1D">
        <w:rPr>
          <w:rFonts w:ascii="Times New Roman" w:hAnsi="Times New Roman" w:cs="Times New Roman"/>
          <w:sz w:val="28"/>
          <w:szCs w:val="28"/>
        </w:rPr>
        <w:t>Экзамен</w:t>
      </w:r>
      <w:r w:rsidR="009E1F73" w:rsidRPr="00EB1D1D">
        <w:rPr>
          <w:rFonts w:ascii="Times New Roman" w:hAnsi="Times New Roman" w:cs="Times New Roman"/>
          <w:sz w:val="28"/>
          <w:szCs w:val="28"/>
        </w:rPr>
        <w:t>ационный стресс напрямую влияет</w:t>
      </w:r>
      <w:r w:rsidR="001B1FC6" w:rsidRPr="00EB1D1D">
        <w:rPr>
          <w:rFonts w:ascii="Times New Roman" w:hAnsi="Times New Roman" w:cs="Times New Roman"/>
          <w:sz w:val="28"/>
          <w:szCs w:val="28"/>
        </w:rPr>
        <w:t xml:space="preserve"> не только на </w:t>
      </w:r>
      <w:r w:rsidR="009E1F73" w:rsidRPr="00EB1D1D">
        <w:rPr>
          <w:rFonts w:ascii="Times New Roman" w:hAnsi="Times New Roman" w:cs="Times New Roman"/>
          <w:sz w:val="28"/>
          <w:szCs w:val="28"/>
        </w:rPr>
        <w:t xml:space="preserve">эффективность </w:t>
      </w:r>
      <w:r w:rsidR="001B1FC6" w:rsidRPr="00EB1D1D">
        <w:rPr>
          <w:rFonts w:ascii="Times New Roman" w:hAnsi="Times New Roman" w:cs="Times New Roman"/>
          <w:sz w:val="28"/>
          <w:szCs w:val="28"/>
        </w:rPr>
        <w:t xml:space="preserve">деятельности студента, но и на его </w:t>
      </w:r>
      <w:r w:rsidR="009E1F73" w:rsidRPr="00EB1D1D">
        <w:rPr>
          <w:rFonts w:ascii="Times New Roman" w:hAnsi="Times New Roman" w:cs="Times New Roman"/>
          <w:sz w:val="28"/>
          <w:szCs w:val="28"/>
        </w:rPr>
        <w:t>самоотношение</w:t>
      </w:r>
      <w:r w:rsidR="001B1FC6" w:rsidRPr="00EB1D1D">
        <w:rPr>
          <w:rFonts w:ascii="Times New Roman" w:hAnsi="Times New Roman" w:cs="Times New Roman"/>
          <w:sz w:val="28"/>
          <w:szCs w:val="28"/>
        </w:rPr>
        <w:t xml:space="preserve">, </w:t>
      </w:r>
      <w:r w:rsidR="009E1F73" w:rsidRPr="00EB1D1D">
        <w:rPr>
          <w:rFonts w:ascii="Times New Roman" w:hAnsi="Times New Roman" w:cs="Times New Roman"/>
          <w:sz w:val="28"/>
          <w:szCs w:val="28"/>
        </w:rPr>
        <w:t xml:space="preserve">уровень притязаний, </w:t>
      </w:r>
      <w:r w:rsidR="001B1FC6" w:rsidRPr="00EB1D1D">
        <w:rPr>
          <w:rFonts w:ascii="Times New Roman" w:hAnsi="Times New Roman" w:cs="Times New Roman"/>
          <w:sz w:val="28"/>
          <w:szCs w:val="28"/>
        </w:rPr>
        <w:t xml:space="preserve">взаимоотношения с другими </w:t>
      </w:r>
      <w:r w:rsidR="009E1F73" w:rsidRPr="00EB1D1D">
        <w:rPr>
          <w:rFonts w:ascii="Times New Roman" w:hAnsi="Times New Roman" w:cs="Times New Roman"/>
          <w:sz w:val="28"/>
          <w:szCs w:val="28"/>
        </w:rPr>
        <w:t>студентами и педагогами.</w:t>
      </w:r>
      <w:r w:rsidR="001B1FC6" w:rsidRPr="00EB1D1D">
        <w:rPr>
          <w:rFonts w:ascii="Times New Roman" w:hAnsi="Times New Roman" w:cs="Times New Roman"/>
          <w:sz w:val="28"/>
          <w:szCs w:val="28"/>
        </w:rPr>
        <w:t xml:space="preserve"> Даже самые </w:t>
      </w:r>
      <w:r w:rsidR="009E1F73" w:rsidRPr="00EB1D1D">
        <w:rPr>
          <w:rFonts w:ascii="Times New Roman" w:hAnsi="Times New Roman" w:cs="Times New Roman"/>
          <w:sz w:val="28"/>
          <w:szCs w:val="28"/>
        </w:rPr>
        <w:t xml:space="preserve">эффективные в плане академической успешности обучающиеся, находясь </w:t>
      </w:r>
      <w:r w:rsidR="001B1FC6" w:rsidRPr="00EB1D1D">
        <w:rPr>
          <w:rFonts w:ascii="Times New Roman" w:hAnsi="Times New Roman" w:cs="Times New Roman"/>
          <w:sz w:val="28"/>
          <w:szCs w:val="28"/>
        </w:rPr>
        <w:t xml:space="preserve">в экстремальной ситуации </w:t>
      </w:r>
      <w:r w:rsidR="009E1F73" w:rsidRPr="00EB1D1D">
        <w:rPr>
          <w:rFonts w:ascii="Times New Roman" w:hAnsi="Times New Roman" w:cs="Times New Roman"/>
          <w:sz w:val="28"/>
          <w:szCs w:val="28"/>
        </w:rPr>
        <w:t>сдачи экзамена, испытывают</w:t>
      </w:r>
      <w:r w:rsidR="001B1FC6" w:rsidRPr="00EB1D1D">
        <w:rPr>
          <w:rFonts w:ascii="Times New Roman" w:hAnsi="Times New Roman" w:cs="Times New Roman"/>
          <w:sz w:val="28"/>
          <w:szCs w:val="28"/>
        </w:rPr>
        <w:t xml:space="preserve"> эмоциональн</w:t>
      </w:r>
      <w:r w:rsidR="009E1F73" w:rsidRPr="00EB1D1D">
        <w:rPr>
          <w:rFonts w:ascii="Times New Roman" w:hAnsi="Times New Roman" w:cs="Times New Roman"/>
          <w:sz w:val="28"/>
          <w:szCs w:val="28"/>
        </w:rPr>
        <w:t xml:space="preserve">ые </w:t>
      </w:r>
      <w:r w:rsidR="001B1FC6" w:rsidRPr="00EB1D1D">
        <w:rPr>
          <w:rFonts w:ascii="Times New Roman" w:hAnsi="Times New Roman" w:cs="Times New Roman"/>
          <w:sz w:val="28"/>
          <w:szCs w:val="28"/>
        </w:rPr>
        <w:t>и функциональн</w:t>
      </w:r>
      <w:r w:rsidR="009E1F73" w:rsidRPr="00EB1D1D">
        <w:rPr>
          <w:rFonts w:ascii="Times New Roman" w:hAnsi="Times New Roman" w:cs="Times New Roman"/>
          <w:sz w:val="28"/>
          <w:szCs w:val="28"/>
        </w:rPr>
        <w:t>ые перегрузки</w:t>
      </w:r>
      <w:r w:rsidR="00A36F64" w:rsidRPr="00EB1D1D">
        <w:rPr>
          <w:rFonts w:ascii="Times New Roman" w:hAnsi="Times New Roman" w:cs="Times New Roman"/>
          <w:sz w:val="28"/>
          <w:szCs w:val="28"/>
        </w:rPr>
        <w:t xml:space="preserve">, </w:t>
      </w:r>
      <w:r w:rsidR="009E1F73" w:rsidRPr="00EB1D1D">
        <w:rPr>
          <w:rFonts w:ascii="Times New Roman" w:hAnsi="Times New Roman" w:cs="Times New Roman"/>
          <w:sz w:val="28"/>
          <w:szCs w:val="28"/>
        </w:rPr>
        <w:t>ощущают влияние интеллектуального испытания на</w:t>
      </w:r>
      <w:r w:rsidR="00A36F64" w:rsidRPr="00EB1D1D">
        <w:rPr>
          <w:rFonts w:ascii="Times New Roman" w:hAnsi="Times New Roman" w:cs="Times New Roman"/>
          <w:sz w:val="28"/>
          <w:szCs w:val="28"/>
        </w:rPr>
        <w:t xml:space="preserve"> </w:t>
      </w:r>
      <w:r w:rsidR="009E1F73" w:rsidRPr="00EB1D1D">
        <w:rPr>
          <w:rFonts w:ascii="Times New Roman" w:hAnsi="Times New Roman" w:cs="Times New Roman"/>
          <w:sz w:val="28"/>
          <w:szCs w:val="28"/>
        </w:rPr>
        <w:t>работу психических и физиологических процессов</w:t>
      </w:r>
      <w:r w:rsidR="00A36F64" w:rsidRPr="00EB1D1D">
        <w:rPr>
          <w:rFonts w:ascii="Times New Roman" w:hAnsi="Times New Roman" w:cs="Times New Roman"/>
          <w:sz w:val="28"/>
          <w:szCs w:val="28"/>
        </w:rPr>
        <w:t xml:space="preserve"> [8</w:t>
      </w:r>
      <w:r w:rsidR="00655B0A" w:rsidRPr="00EB1D1D">
        <w:rPr>
          <w:rFonts w:ascii="Times New Roman" w:hAnsi="Times New Roman" w:cs="Times New Roman"/>
          <w:sz w:val="28"/>
          <w:szCs w:val="28"/>
        </w:rPr>
        <w:t>5</w:t>
      </w:r>
      <w:r w:rsidR="00A36F64"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p>
    <w:p w:rsidR="00E8764F" w:rsidRPr="00EB1D1D" w:rsidRDefault="00E8764F"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Академический стресс в разные годы обучения имеет разную этиологическую основу. Если на первом курсе студенты испытывают затруднения, связанные с адаптацией </w:t>
      </w:r>
      <w:r w:rsidR="00E42535" w:rsidRPr="00EB1D1D">
        <w:rPr>
          <w:rFonts w:ascii="Times New Roman" w:hAnsi="Times New Roman" w:cs="Times New Roman"/>
          <w:sz w:val="28"/>
          <w:szCs w:val="28"/>
        </w:rPr>
        <w:t xml:space="preserve">к </w:t>
      </w:r>
      <w:r w:rsidRPr="00EB1D1D">
        <w:rPr>
          <w:rFonts w:ascii="Times New Roman" w:hAnsi="Times New Roman" w:cs="Times New Roman"/>
          <w:sz w:val="28"/>
          <w:szCs w:val="28"/>
        </w:rPr>
        <w:t xml:space="preserve">учебному процессу, к студенческой жизни, то стресс студентов выпускного курса связан с подготовкой дипломной работы, сдачей государственных экзаменов, с вопросами профессионального самоопределения, </w:t>
      </w:r>
      <w:r w:rsidR="00E42535" w:rsidRPr="00EB1D1D">
        <w:rPr>
          <w:rFonts w:ascii="Times New Roman" w:hAnsi="Times New Roman" w:cs="Times New Roman"/>
          <w:sz w:val="28"/>
          <w:szCs w:val="28"/>
        </w:rPr>
        <w:t xml:space="preserve">с </w:t>
      </w:r>
      <w:r w:rsidRPr="00EB1D1D">
        <w:rPr>
          <w:rFonts w:ascii="Times New Roman" w:hAnsi="Times New Roman" w:cs="Times New Roman"/>
          <w:sz w:val="28"/>
          <w:szCs w:val="28"/>
        </w:rPr>
        <w:t>решениями, которые они должны принять в отношении будущего карьерного пути. Серьезными препятствиями на пути к достижению психологического благополучия являются разочарование в выбранной профессии, отсутствие интереса к изучаемым дисциплинам, предлагаемой студенту учебной траектории [</w:t>
      </w:r>
      <w:r w:rsidR="00A36F64" w:rsidRPr="00EB1D1D">
        <w:rPr>
          <w:rFonts w:ascii="Times New Roman" w:hAnsi="Times New Roman" w:cs="Times New Roman"/>
          <w:sz w:val="28"/>
          <w:szCs w:val="28"/>
        </w:rPr>
        <w:t>8</w:t>
      </w:r>
      <w:r w:rsidR="00655B0A" w:rsidRPr="00EB1D1D">
        <w:rPr>
          <w:rFonts w:ascii="Times New Roman" w:hAnsi="Times New Roman" w:cs="Times New Roman"/>
          <w:sz w:val="28"/>
          <w:szCs w:val="28"/>
        </w:rPr>
        <w:t>6</w:t>
      </w:r>
      <w:r w:rsidRPr="00EB1D1D">
        <w:rPr>
          <w:rFonts w:ascii="Times New Roman" w:hAnsi="Times New Roman" w:cs="Times New Roman"/>
          <w:sz w:val="28"/>
          <w:szCs w:val="28"/>
        </w:rPr>
        <w:t xml:space="preserve">]. </w:t>
      </w:r>
    </w:p>
    <w:p w:rsidR="001B1FC6" w:rsidRPr="00EB1D1D" w:rsidRDefault="00E57D70"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Подобные исследования проводятся </w:t>
      </w:r>
      <w:r w:rsidR="00E472ED" w:rsidRPr="00EB1D1D">
        <w:rPr>
          <w:rFonts w:ascii="Times New Roman" w:hAnsi="Times New Roman" w:cs="Times New Roman"/>
          <w:sz w:val="28"/>
          <w:szCs w:val="28"/>
        </w:rPr>
        <w:t xml:space="preserve">и </w:t>
      </w:r>
      <w:r w:rsidR="00773419" w:rsidRPr="00EB1D1D">
        <w:rPr>
          <w:rFonts w:ascii="Times New Roman" w:hAnsi="Times New Roman" w:cs="Times New Roman"/>
          <w:sz w:val="28"/>
          <w:szCs w:val="28"/>
        </w:rPr>
        <w:t>другими</w:t>
      </w:r>
      <w:r w:rsidRPr="00EB1D1D">
        <w:rPr>
          <w:rFonts w:ascii="Times New Roman" w:hAnsi="Times New Roman" w:cs="Times New Roman"/>
          <w:sz w:val="28"/>
          <w:szCs w:val="28"/>
        </w:rPr>
        <w:t xml:space="preserve"> авторами. К примеру, и</w:t>
      </w:r>
      <w:r w:rsidR="001B1FC6" w:rsidRPr="00EB1D1D">
        <w:rPr>
          <w:rFonts w:ascii="Times New Roman" w:hAnsi="Times New Roman" w:cs="Times New Roman"/>
          <w:sz w:val="28"/>
          <w:szCs w:val="28"/>
        </w:rPr>
        <w:t xml:space="preserve">сследователи </w:t>
      </w:r>
      <w:r w:rsidR="00120215" w:rsidRPr="00EB1D1D">
        <w:rPr>
          <w:rFonts w:ascii="Times New Roman" w:hAnsi="Times New Roman" w:cs="Times New Roman"/>
          <w:sz w:val="28"/>
          <w:szCs w:val="28"/>
        </w:rPr>
        <w:t>обращают</w:t>
      </w:r>
      <w:r w:rsidR="001B1FC6" w:rsidRPr="00EB1D1D">
        <w:rPr>
          <w:rFonts w:ascii="Times New Roman" w:hAnsi="Times New Roman" w:cs="Times New Roman"/>
          <w:sz w:val="28"/>
          <w:szCs w:val="28"/>
        </w:rPr>
        <w:t xml:space="preserve"> внимание </w:t>
      </w:r>
      <w:r w:rsidR="00120215" w:rsidRPr="00EB1D1D">
        <w:rPr>
          <w:rFonts w:ascii="Times New Roman" w:hAnsi="Times New Roman" w:cs="Times New Roman"/>
          <w:sz w:val="28"/>
          <w:szCs w:val="28"/>
        </w:rPr>
        <w:t xml:space="preserve">на </w:t>
      </w:r>
      <w:r w:rsidR="00FA73D2" w:rsidRPr="00EB1D1D">
        <w:rPr>
          <w:rFonts w:ascii="Times New Roman" w:hAnsi="Times New Roman" w:cs="Times New Roman"/>
          <w:sz w:val="28"/>
          <w:szCs w:val="28"/>
        </w:rPr>
        <w:t>различия в интенсивности и характер</w:t>
      </w:r>
      <w:r w:rsidR="00491D17" w:rsidRPr="00EB1D1D">
        <w:rPr>
          <w:rFonts w:ascii="Times New Roman" w:hAnsi="Times New Roman" w:cs="Times New Roman"/>
          <w:sz w:val="28"/>
          <w:szCs w:val="28"/>
        </w:rPr>
        <w:t>е</w:t>
      </w:r>
      <w:r w:rsidR="00FA73D2" w:rsidRPr="00EB1D1D">
        <w:rPr>
          <w:rFonts w:ascii="Times New Roman" w:hAnsi="Times New Roman" w:cs="Times New Roman"/>
          <w:sz w:val="28"/>
          <w:szCs w:val="28"/>
        </w:rPr>
        <w:t xml:space="preserve"> протекания стресса в различные </w:t>
      </w:r>
      <w:r w:rsidR="001B1FC6" w:rsidRPr="00EB1D1D">
        <w:rPr>
          <w:rFonts w:ascii="Times New Roman" w:hAnsi="Times New Roman" w:cs="Times New Roman"/>
          <w:sz w:val="28"/>
          <w:szCs w:val="28"/>
        </w:rPr>
        <w:t>период</w:t>
      </w:r>
      <w:r w:rsidR="00FA73D2" w:rsidRPr="00EB1D1D">
        <w:rPr>
          <w:rFonts w:ascii="Times New Roman" w:hAnsi="Times New Roman" w:cs="Times New Roman"/>
          <w:sz w:val="28"/>
          <w:szCs w:val="28"/>
        </w:rPr>
        <w:t>ы</w:t>
      </w:r>
      <w:r w:rsidR="001B1FC6" w:rsidRPr="00EB1D1D">
        <w:rPr>
          <w:rFonts w:ascii="Times New Roman" w:hAnsi="Times New Roman" w:cs="Times New Roman"/>
          <w:sz w:val="28"/>
          <w:szCs w:val="28"/>
        </w:rPr>
        <w:t xml:space="preserve"> обучения (Н.Г.</w:t>
      </w:r>
      <w:r w:rsidR="00005C20">
        <w:rPr>
          <w:rFonts w:ascii="Times New Roman" w:hAnsi="Times New Roman" w:cs="Times New Roman"/>
          <w:sz w:val="28"/>
          <w:szCs w:val="28"/>
        </w:rPr>
        <w:t xml:space="preserve"> </w:t>
      </w:r>
      <w:r w:rsidR="001B1FC6" w:rsidRPr="00EB1D1D">
        <w:rPr>
          <w:rFonts w:ascii="Times New Roman" w:hAnsi="Times New Roman" w:cs="Times New Roman"/>
          <w:sz w:val="28"/>
          <w:szCs w:val="28"/>
        </w:rPr>
        <w:t>Гаранян, А.Б.</w:t>
      </w:r>
      <w:r w:rsidR="00005C20">
        <w:rPr>
          <w:rFonts w:ascii="Times New Roman" w:hAnsi="Times New Roman" w:cs="Times New Roman"/>
          <w:sz w:val="28"/>
          <w:szCs w:val="28"/>
        </w:rPr>
        <w:t> </w:t>
      </w:r>
      <w:r w:rsidR="001B1FC6" w:rsidRPr="00EB1D1D">
        <w:rPr>
          <w:rFonts w:ascii="Times New Roman" w:hAnsi="Times New Roman" w:cs="Times New Roman"/>
          <w:sz w:val="28"/>
          <w:szCs w:val="28"/>
        </w:rPr>
        <w:t>Холмогорова, М.В.</w:t>
      </w:r>
      <w:r w:rsidR="00005C20">
        <w:rPr>
          <w:rFonts w:ascii="Times New Roman" w:hAnsi="Times New Roman" w:cs="Times New Roman"/>
          <w:sz w:val="28"/>
          <w:szCs w:val="28"/>
        </w:rPr>
        <w:t xml:space="preserve"> </w:t>
      </w:r>
      <w:r w:rsidR="001B1FC6" w:rsidRPr="00EB1D1D">
        <w:rPr>
          <w:rFonts w:ascii="Times New Roman" w:hAnsi="Times New Roman" w:cs="Times New Roman"/>
          <w:sz w:val="28"/>
          <w:szCs w:val="28"/>
        </w:rPr>
        <w:t>Москова);</w:t>
      </w:r>
      <w:r w:rsidR="00FA73D2" w:rsidRPr="00EB1D1D">
        <w:rPr>
          <w:rFonts w:ascii="Times New Roman" w:hAnsi="Times New Roman" w:cs="Times New Roman"/>
          <w:sz w:val="28"/>
          <w:szCs w:val="28"/>
        </w:rPr>
        <w:t xml:space="preserve"> различия</w:t>
      </w:r>
      <w:r w:rsidR="001B1FC6" w:rsidRPr="00EB1D1D">
        <w:rPr>
          <w:rFonts w:ascii="Times New Roman" w:hAnsi="Times New Roman" w:cs="Times New Roman"/>
          <w:sz w:val="28"/>
          <w:szCs w:val="28"/>
        </w:rPr>
        <w:t xml:space="preserve"> </w:t>
      </w:r>
      <w:r w:rsidR="00FA73D2" w:rsidRPr="00EB1D1D">
        <w:rPr>
          <w:rFonts w:ascii="Times New Roman" w:hAnsi="Times New Roman" w:cs="Times New Roman"/>
          <w:sz w:val="28"/>
          <w:szCs w:val="28"/>
        </w:rPr>
        <w:t xml:space="preserve">у студентов разных </w:t>
      </w:r>
      <w:r w:rsidR="001B1FC6" w:rsidRPr="00EB1D1D">
        <w:rPr>
          <w:rFonts w:ascii="Times New Roman" w:hAnsi="Times New Roman" w:cs="Times New Roman"/>
          <w:sz w:val="28"/>
          <w:szCs w:val="28"/>
        </w:rPr>
        <w:t>направлен</w:t>
      </w:r>
      <w:r w:rsidR="00FA73D2" w:rsidRPr="00EB1D1D">
        <w:rPr>
          <w:rFonts w:ascii="Times New Roman" w:hAnsi="Times New Roman" w:cs="Times New Roman"/>
          <w:sz w:val="28"/>
          <w:szCs w:val="28"/>
        </w:rPr>
        <w:t xml:space="preserve">ий </w:t>
      </w:r>
      <w:r w:rsidR="001B1FC6" w:rsidRPr="00EB1D1D">
        <w:rPr>
          <w:rFonts w:ascii="Times New Roman" w:hAnsi="Times New Roman" w:cs="Times New Roman"/>
          <w:sz w:val="28"/>
          <w:szCs w:val="28"/>
        </w:rPr>
        <w:t>обучения (Л.Е.</w:t>
      </w:r>
      <w:r w:rsidR="00005C20">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Тарасова); </w:t>
      </w:r>
      <w:r w:rsidR="00FA73D2" w:rsidRPr="00EB1D1D">
        <w:rPr>
          <w:rFonts w:ascii="Times New Roman" w:hAnsi="Times New Roman" w:cs="Times New Roman"/>
          <w:sz w:val="28"/>
          <w:szCs w:val="28"/>
        </w:rPr>
        <w:t xml:space="preserve">различия у студентов, сдающих </w:t>
      </w:r>
      <w:r w:rsidR="001B1FC6" w:rsidRPr="00EB1D1D">
        <w:rPr>
          <w:rFonts w:ascii="Times New Roman" w:hAnsi="Times New Roman" w:cs="Times New Roman"/>
          <w:sz w:val="28"/>
          <w:szCs w:val="28"/>
        </w:rPr>
        <w:t>экзамен</w:t>
      </w:r>
      <w:r w:rsidR="00FA73D2" w:rsidRPr="00EB1D1D">
        <w:rPr>
          <w:rFonts w:ascii="Times New Roman" w:hAnsi="Times New Roman" w:cs="Times New Roman"/>
          <w:sz w:val="28"/>
          <w:szCs w:val="28"/>
        </w:rPr>
        <w:t xml:space="preserve">ы в разном </w:t>
      </w:r>
      <w:r w:rsidR="00FA73D2" w:rsidRPr="00EB1D1D">
        <w:rPr>
          <w:rFonts w:ascii="Times New Roman" w:hAnsi="Times New Roman" w:cs="Times New Roman"/>
          <w:sz w:val="28"/>
          <w:szCs w:val="28"/>
        </w:rPr>
        <w:lastRenderedPageBreak/>
        <w:t>формате</w:t>
      </w:r>
      <w:r w:rsidR="001B1FC6" w:rsidRPr="00EB1D1D">
        <w:rPr>
          <w:rFonts w:ascii="Times New Roman" w:hAnsi="Times New Roman" w:cs="Times New Roman"/>
          <w:sz w:val="28"/>
          <w:szCs w:val="28"/>
        </w:rPr>
        <w:t xml:space="preserve"> (З.Б.</w:t>
      </w:r>
      <w:r w:rsidR="00005C20">
        <w:rPr>
          <w:rFonts w:ascii="Times New Roman" w:hAnsi="Times New Roman" w:cs="Times New Roman"/>
          <w:sz w:val="28"/>
          <w:szCs w:val="28"/>
        </w:rPr>
        <w:t xml:space="preserve"> </w:t>
      </w:r>
      <w:r w:rsidR="001B1FC6" w:rsidRPr="00EB1D1D">
        <w:rPr>
          <w:rFonts w:ascii="Times New Roman" w:hAnsi="Times New Roman" w:cs="Times New Roman"/>
          <w:sz w:val="28"/>
          <w:szCs w:val="28"/>
        </w:rPr>
        <w:t>Кучина). О.М.</w:t>
      </w:r>
      <w:r w:rsidR="00005C20">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Сергеева </w:t>
      </w:r>
      <w:r w:rsidR="00FA73D2" w:rsidRPr="00EB1D1D">
        <w:rPr>
          <w:rFonts w:ascii="Times New Roman" w:hAnsi="Times New Roman" w:cs="Times New Roman"/>
          <w:sz w:val="28"/>
          <w:szCs w:val="28"/>
        </w:rPr>
        <w:t xml:space="preserve">исследует вопрос, как развивается и протекает стресс у студентов с разным уровнем стремления к самоактуализации и самореализации, как </w:t>
      </w:r>
      <w:r w:rsidR="001B1FC6" w:rsidRPr="00EB1D1D">
        <w:rPr>
          <w:rFonts w:ascii="Times New Roman" w:hAnsi="Times New Roman" w:cs="Times New Roman"/>
          <w:sz w:val="28"/>
          <w:szCs w:val="28"/>
        </w:rPr>
        <w:t>меняются</w:t>
      </w:r>
      <w:r w:rsidR="00FA73D2" w:rsidRPr="00EB1D1D">
        <w:rPr>
          <w:rFonts w:ascii="Times New Roman" w:hAnsi="Times New Roman" w:cs="Times New Roman"/>
          <w:sz w:val="28"/>
          <w:szCs w:val="28"/>
        </w:rPr>
        <w:t xml:space="preserve"> самооценка и </w:t>
      </w:r>
      <w:r w:rsidR="001B1FC6" w:rsidRPr="00EB1D1D">
        <w:rPr>
          <w:rFonts w:ascii="Times New Roman" w:hAnsi="Times New Roman" w:cs="Times New Roman"/>
          <w:sz w:val="28"/>
          <w:szCs w:val="28"/>
        </w:rPr>
        <w:t>учебная мотивация</w:t>
      </w:r>
      <w:r w:rsidR="00FA73D2"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под </w:t>
      </w:r>
      <w:r w:rsidR="00FA73D2" w:rsidRPr="00EB1D1D">
        <w:rPr>
          <w:rFonts w:ascii="Times New Roman" w:hAnsi="Times New Roman" w:cs="Times New Roman"/>
          <w:sz w:val="28"/>
          <w:szCs w:val="28"/>
        </w:rPr>
        <w:t>воздействием экзаменационного</w:t>
      </w:r>
      <w:r w:rsidR="001B1FC6" w:rsidRPr="00EB1D1D">
        <w:rPr>
          <w:rFonts w:ascii="Times New Roman" w:hAnsi="Times New Roman" w:cs="Times New Roman"/>
          <w:sz w:val="28"/>
          <w:szCs w:val="28"/>
        </w:rPr>
        <w:t xml:space="preserve"> стресса.</w:t>
      </w:r>
    </w:p>
    <w:p w:rsidR="001B1FC6" w:rsidRPr="00EB1D1D" w:rsidRDefault="00FA73D2"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Различные формы сдачи экзамена, по мнению З.Б.</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 xml:space="preserve">Кучиной, по-разному влияют на тяжесть и динамику стрессовой симптоматики. Кучина рассматривает экзамен как чрезвычайно сложную ситуацию, провоцирующую нервно-эмоциональное напряжение и интенсивные психофизиологические изменения в организме студента. Автор обнаруживает, что студенты, сдающие интеллектуальное испытание в виде тестирования, переживают академический стресс в более щадящей и менее травмирующей форме, чем те, которые сдают экзамен в традиционном режиме, </w:t>
      </w:r>
      <w:r w:rsidR="00BE11F6" w:rsidRPr="00EB1D1D">
        <w:rPr>
          <w:rFonts w:ascii="Times New Roman" w:hAnsi="Times New Roman" w:cs="Times New Roman"/>
          <w:sz w:val="28"/>
          <w:szCs w:val="28"/>
        </w:rPr>
        <w:t>в формате «лицом к лицу» с экзаменатором</w:t>
      </w:r>
      <w:r w:rsidR="005C76E1" w:rsidRPr="00EB1D1D">
        <w:rPr>
          <w:rFonts w:ascii="Times New Roman" w:hAnsi="Times New Roman" w:cs="Times New Roman"/>
          <w:sz w:val="28"/>
          <w:szCs w:val="28"/>
        </w:rPr>
        <w:t xml:space="preserve"> [</w:t>
      </w:r>
      <w:r w:rsidR="00134210" w:rsidRPr="00EB1D1D">
        <w:rPr>
          <w:rFonts w:ascii="Times New Roman" w:hAnsi="Times New Roman" w:cs="Times New Roman"/>
          <w:sz w:val="28"/>
          <w:szCs w:val="28"/>
        </w:rPr>
        <w:t>8</w:t>
      </w:r>
      <w:r w:rsidR="00773419" w:rsidRPr="00EB1D1D">
        <w:rPr>
          <w:rFonts w:ascii="Times New Roman" w:hAnsi="Times New Roman" w:cs="Times New Roman"/>
          <w:sz w:val="28"/>
          <w:szCs w:val="28"/>
        </w:rPr>
        <w:t>7</w:t>
      </w:r>
      <w:r w:rsidR="005C76E1"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p>
    <w:p w:rsidR="001B1FC6" w:rsidRPr="00EB1D1D" w:rsidRDefault="001B1FC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Экзаменационный стресс развивается по тем же механизмам, что и другие виды стресса</w:t>
      </w:r>
      <w:r w:rsidR="00BE11F6" w:rsidRPr="00EB1D1D">
        <w:rPr>
          <w:rFonts w:ascii="Times New Roman" w:hAnsi="Times New Roman" w:cs="Times New Roman"/>
          <w:sz w:val="28"/>
          <w:szCs w:val="28"/>
        </w:rPr>
        <w:t>,</w:t>
      </w:r>
      <w:r w:rsidRPr="00EB1D1D">
        <w:rPr>
          <w:rFonts w:ascii="Times New Roman" w:hAnsi="Times New Roman" w:cs="Times New Roman"/>
          <w:sz w:val="28"/>
          <w:szCs w:val="28"/>
        </w:rPr>
        <w:t xml:space="preserve"> не ограничивается временными рамками </w:t>
      </w:r>
      <w:r w:rsidR="00BE11F6" w:rsidRPr="00EB1D1D">
        <w:rPr>
          <w:rFonts w:ascii="Times New Roman" w:hAnsi="Times New Roman" w:cs="Times New Roman"/>
          <w:sz w:val="28"/>
          <w:szCs w:val="28"/>
        </w:rPr>
        <w:t>непосредственно</w:t>
      </w:r>
      <w:r w:rsidR="00E42535" w:rsidRPr="00EB1D1D">
        <w:rPr>
          <w:rFonts w:ascii="Times New Roman" w:hAnsi="Times New Roman" w:cs="Times New Roman"/>
          <w:sz w:val="28"/>
          <w:szCs w:val="28"/>
        </w:rPr>
        <w:t>й</w:t>
      </w:r>
      <w:r w:rsidR="00BE11F6" w:rsidRPr="00EB1D1D">
        <w:rPr>
          <w:rFonts w:ascii="Times New Roman" w:hAnsi="Times New Roman" w:cs="Times New Roman"/>
          <w:sz w:val="28"/>
          <w:szCs w:val="28"/>
        </w:rPr>
        <w:t xml:space="preserve"> </w:t>
      </w:r>
      <w:r w:rsidRPr="00EB1D1D">
        <w:rPr>
          <w:rFonts w:ascii="Times New Roman" w:hAnsi="Times New Roman" w:cs="Times New Roman"/>
          <w:sz w:val="28"/>
          <w:szCs w:val="28"/>
        </w:rPr>
        <w:t>сдачи экзамен</w:t>
      </w:r>
      <w:r w:rsidR="00E42535" w:rsidRPr="00EB1D1D">
        <w:rPr>
          <w:rFonts w:ascii="Times New Roman" w:hAnsi="Times New Roman" w:cs="Times New Roman"/>
          <w:sz w:val="28"/>
          <w:szCs w:val="28"/>
        </w:rPr>
        <w:t>ов</w:t>
      </w:r>
      <w:r w:rsidRPr="00EB1D1D">
        <w:rPr>
          <w:rFonts w:ascii="Times New Roman" w:hAnsi="Times New Roman" w:cs="Times New Roman"/>
          <w:sz w:val="28"/>
          <w:szCs w:val="28"/>
        </w:rPr>
        <w:t>,</w:t>
      </w:r>
      <w:r w:rsidR="00E42535" w:rsidRPr="00EB1D1D">
        <w:rPr>
          <w:rFonts w:ascii="Times New Roman" w:hAnsi="Times New Roman" w:cs="Times New Roman"/>
          <w:sz w:val="28"/>
          <w:szCs w:val="28"/>
        </w:rPr>
        <w:t xml:space="preserve"> и может</w:t>
      </w:r>
      <w:r w:rsidRPr="00EB1D1D">
        <w:rPr>
          <w:rFonts w:ascii="Times New Roman" w:hAnsi="Times New Roman" w:cs="Times New Roman"/>
          <w:sz w:val="28"/>
          <w:szCs w:val="28"/>
        </w:rPr>
        <w:t xml:space="preserve"> </w:t>
      </w:r>
      <w:r w:rsidR="00ED68CF" w:rsidRPr="00EB1D1D">
        <w:rPr>
          <w:rFonts w:ascii="Times New Roman" w:hAnsi="Times New Roman" w:cs="Times New Roman"/>
          <w:sz w:val="28"/>
          <w:szCs w:val="28"/>
        </w:rPr>
        <w:t>проявляться</w:t>
      </w:r>
      <w:r w:rsidRPr="00EB1D1D">
        <w:rPr>
          <w:rFonts w:ascii="Times New Roman" w:hAnsi="Times New Roman" w:cs="Times New Roman"/>
          <w:sz w:val="28"/>
          <w:szCs w:val="28"/>
        </w:rPr>
        <w:t xml:space="preserve"> задолго до начала сессии. Тревожные размышления по поводу предстоящего испытания часто </w:t>
      </w:r>
      <w:r w:rsidR="002D35FF" w:rsidRPr="00EB1D1D">
        <w:rPr>
          <w:rFonts w:ascii="Times New Roman" w:hAnsi="Times New Roman" w:cs="Times New Roman"/>
          <w:sz w:val="28"/>
          <w:szCs w:val="28"/>
        </w:rPr>
        <w:t>«</w:t>
      </w:r>
      <w:r w:rsidRPr="00EB1D1D">
        <w:rPr>
          <w:rFonts w:ascii="Times New Roman" w:hAnsi="Times New Roman" w:cs="Times New Roman"/>
          <w:sz w:val="28"/>
          <w:szCs w:val="28"/>
        </w:rPr>
        <w:t>подпитываются</w:t>
      </w:r>
      <w:r w:rsidR="002D35FF" w:rsidRPr="00EB1D1D">
        <w:rPr>
          <w:rFonts w:ascii="Times New Roman" w:hAnsi="Times New Roman" w:cs="Times New Roman"/>
          <w:sz w:val="28"/>
          <w:szCs w:val="28"/>
        </w:rPr>
        <w:t>»</w:t>
      </w:r>
      <w:r w:rsidRPr="00EB1D1D">
        <w:rPr>
          <w:rFonts w:ascii="Times New Roman" w:hAnsi="Times New Roman" w:cs="Times New Roman"/>
          <w:sz w:val="28"/>
          <w:szCs w:val="28"/>
        </w:rPr>
        <w:t xml:space="preserve"> неадекватными ожиданиями, как самого студента, так и его окружения: преувеличением значимости экзамена, недопущением самой </w:t>
      </w:r>
      <w:r w:rsidR="005A051F" w:rsidRPr="00EB1D1D">
        <w:rPr>
          <w:rFonts w:ascii="Times New Roman" w:hAnsi="Times New Roman" w:cs="Times New Roman"/>
          <w:sz w:val="28"/>
          <w:szCs w:val="28"/>
        </w:rPr>
        <w:t xml:space="preserve">мысли о </w:t>
      </w:r>
      <w:r w:rsidRPr="00EB1D1D">
        <w:rPr>
          <w:rFonts w:ascii="Times New Roman" w:hAnsi="Times New Roman" w:cs="Times New Roman"/>
          <w:sz w:val="28"/>
          <w:szCs w:val="28"/>
        </w:rPr>
        <w:t xml:space="preserve">возможности провала, размышлениями о возможной необъективности </w:t>
      </w:r>
      <w:r w:rsidR="00120215" w:rsidRPr="00EB1D1D">
        <w:rPr>
          <w:rFonts w:ascii="Times New Roman" w:hAnsi="Times New Roman" w:cs="Times New Roman"/>
          <w:sz w:val="28"/>
          <w:szCs w:val="28"/>
        </w:rPr>
        <w:t>и предвзятости экзаменатора и т.д</w:t>
      </w:r>
      <w:r w:rsidRPr="00EB1D1D">
        <w:rPr>
          <w:rFonts w:ascii="Times New Roman" w:hAnsi="Times New Roman" w:cs="Times New Roman"/>
          <w:sz w:val="28"/>
          <w:szCs w:val="28"/>
        </w:rPr>
        <w:t xml:space="preserve">. Такая ситуация </w:t>
      </w:r>
      <w:r w:rsidR="00120215" w:rsidRPr="00EB1D1D">
        <w:rPr>
          <w:rFonts w:ascii="Times New Roman" w:hAnsi="Times New Roman" w:cs="Times New Roman"/>
          <w:sz w:val="28"/>
          <w:szCs w:val="28"/>
        </w:rPr>
        <w:t>может</w:t>
      </w:r>
      <w:r w:rsidRPr="00EB1D1D">
        <w:rPr>
          <w:rFonts w:ascii="Times New Roman" w:hAnsi="Times New Roman" w:cs="Times New Roman"/>
          <w:sz w:val="28"/>
          <w:szCs w:val="28"/>
        </w:rPr>
        <w:t xml:space="preserve"> формир</w:t>
      </w:r>
      <w:r w:rsidR="00120215" w:rsidRPr="00EB1D1D">
        <w:rPr>
          <w:rFonts w:ascii="Times New Roman" w:hAnsi="Times New Roman" w:cs="Times New Roman"/>
          <w:sz w:val="28"/>
          <w:szCs w:val="28"/>
        </w:rPr>
        <w:t xml:space="preserve">оваться </w:t>
      </w:r>
      <w:r w:rsidRPr="00EB1D1D">
        <w:rPr>
          <w:rFonts w:ascii="Times New Roman" w:hAnsi="Times New Roman" w:cs="Times New Roman"/>
          <w:sz w:val="28"/>
          <w:szCs w:val="28"/>
        </w:rPr>
        <w:t xml:space="preserve">за несколько недель и даже месяцев до начала экзамена и достигает своего максимума в момент его сдачи. </w:t>
      </w:r>
    </w:p>
    <w:p w:rsidR="001B1FC6" w:rsidRPr="00EB1D1D" w:rsidRDefault="001B1FC6" w:rsidP="00912066">
      <w:pPr>
        <w:tabs>
          <w:tab w:val="left" w:pos="70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Рассуждая об экзамене как об индикаторе успешности и состоятельности, как о ситуации, способной лишить уважения в собственных глазах и глазах окружения, студент воспринимает интеллектуальное испытание как вызов, борьбу, проверку собственной значимости. В корне такого ощущения может лежать объективная или мнимая некомпетентность студента, </w:t>
      </w:r>
      <w:r w:rsidR="008A4DF4" w:rsidRPr="00EB1D1D">
        <w:rPr>
          <w:rFonts w:ascii="Times New Roman" w:hAnsi="Times New Roman" w:cs="Times New Roman"/>
          <w:sz w:val="28"/>
          <w:szCs w:val="28"/>
        </w:rPr>
        <w:t xml:space="preserve">искаженная </w:t>
      </w:r>
      <w:r w:rsidRPr="00EB1D1D">
        <w:rPr>
          <w:rFonts w:ascii="Times New Roman" w:hAnsi="Times New Roman" w:cs="Times New Roman"/>
          <w:sz w:val="28"/>
          <w:szCs w:val="28"/>
        </w:rPr>
        <w:t xml:space="preserve">самооценка, неверие в собственные силы и низкая самоэффективность. Значение этих факторов не снижается даже после сдачи экзамена, что проявляется в сомнении </w:t>
      </w:r>
      <w:r w:rsidR="0008299B" w:rsidRPr="00EB1D1D">
        <w:rPr>
          <w:rFonts w:ascii="Times New Roman" w:hAnsi="Times New Roman" w:cs="Times New Roman"/>
          <w:sz w:val="28"/>
          <w:szCs w:val="28"/>
        </w:rPr>
        <w:t xml:space="preserve">о </w:t>
      </w:r>
      <w:r w:rsidRPr="00EB1D1D">
        <w:rPr>
          <w:rFonts w:ascii="Times New Roman" w:hAnsi="Times New Roman" w:cs="Times New Roman"/>
          <w:sz w:val="28"/>
          <w:szCs w:val="28"/>
        </w:rPr>
        <w:t>заслуженности полученн</w:t>
      </w:r>
      <w:r w:rsidR="00120215" w:rsidRPr="00EB1D1D">
        <w:rPr>
          <w:rFonts w:ascii="Times New Roman" w:hAnsi="Times New Roman" w:cs="Times New Roman"/>
          <w:sz w:val="28"/>
          <w:szCs w:val="28"/>
        </w:rPr>
        <w:t>ых оценок</w:t>
      </w:r>
      <w:r w:rsidR="00E57D70" w:rsidRPr="00EB1D1D">
        <w:rPr>
          <w:rFonts w:ascii="Times New Roman" w:hAnsi="Times New Roman" w:cs="Times New Roman"/>
          <w:sz w:val="28"/>
          <w:szCs w:val="28"/>
        </w:rPr>
        <w:t xml:space="preserve">, </w:t>
      </w:r>
      <w:r w:rsidR="00120215" w:rsidRPr="00EB1D1D">
        <w:rPr>
          <w:rFonts w:ascii="Times New Roman" w:hAnsi="Times New Roman" w:cs="Times New Roman"/>
          <w:sz w:val="28"/>
          <w:szCs w:val="28"/>
        </w:rPr>
        <w:t xml:space="preserve">в </w:t>
      </w:r>
      <w:r w:rsidR="00E57D70" w:rsidRPr="00EB1D1D">
        <w:rPr>
          <w:rFonts w:ascii="Times New Roman" w:hAnsi="Times New Roman" w:cs="Times New Roman"/>
          <w:sz w:val="28"/>
          <w:szCs w:val="28"/>
        </w:rPr>
        <w:t>неудовлетворенност</w:t>
      </w:r>
      <w:r w:rsidR="00120215" w:rsidRPr="00EB1D1D">
        <w:rPr>
          <w:rFonts w:ascii="Times New Roman" w:hAnsi="Times New Roman" w:cs="Times New Roman"/>
          <w:sz w:val="28"/>
          <w:szCs w:val="28"/>
        </w:rPr>
        <w:t>и</w:t>
      </w:r>
      <w:r w:rsidR="00E57D70" w:rsidRPr="00EB1D1D">
        <w:rPr>
          <w:rFonts w:ascii="Times New Roman" w:hAnsi="Times New Roman" w:cs="Times New Roman"/>
          <w:sz w:val="28"/>
          <w:szCs w:val="28"/>
        </w:rPr>
        <w:t xml:space="preserve"> ими </w:t>
      </w:r>
      <w:r w:rsidR="00120215" w:rsidRPr="00EB1D1D">
        <w:rPr>
          <w:rFonts w:ascii="Times New Roman" w:hAnsi="Times New Roman" w:cs="Times New Roman"/>
          <w:sz w:val="28"/>
          <w:szCs w:val="28"/>
        </w:rPr>
        <w:t>и пр.</w:t>
      </w:r>
      <w:r w:rsidR="00005C20">
        <w:rPr>
          <w:rFonts w:ascii="Times New Roman" w:hAnsi="Times New Roman" w:cs="Times New Roman"/>
          <w:sz w:val="28"/>
          <w:szCs w:val="28"/>
        </w:rPr>
        <w:t xml:space="preserve"> </w:t>
      </w:r>
      <w:r w:rsidR="005C76E1" w:rsidRPr="00EB1D1D">
        <w:rPr>
          <w:rFonts w:ascii="Times New Roman" w:hAnsi="Times New Roman" w:cs="Times New Roman"/>
          <w:sz w:val="28"/>
          <w:szCs w:val="28"/>
        </w:rPr>
        <w:t>[</w:t>
      </w:r>
      <w:r w:rsidR="00655B0A" w:rsidRPr="00EB1D1D">
        <w:rPr>
          <w:rFonts w:ascii="Times New Roman" w:hAnsi="Times New Roman" w:cs="Times New Roman"/>
          <w:sz w:val="28"/>
          <w:szCs w:val="28"/>
        </w:rPr>
        <w:t>8</w:t>
      </w:r>
      <w:r w:rsidR="00FF6D9D" w:rsidRPr="00EB1D1D">
        <w:rPr>
          <w:rFonts w:ascii="Times New Roman" w:hAnsi="Times New Roman" w:cs="Times New Roman"/>
          <w:sz w:val="28"/>
          <w:szCs w:val="28"/>
        </w:rPr>
        <w:t>8</w:t>
      </w:r>
      <w:r w:rsidR="005C76E1" w:rsidRPr="00EB1D1D">
        <w:rPr>
          <w:rFonts w:ascii="Times New Roman" w:hAnsi="Times New Roman" w:cs="Times New Roman"/>
          <w:sz w:val="28"/>
          <w:szCs w:val="28"/>
        </w:rPr>
        <w:t>]</w:t>
      </w:r>
      <w:r w:rsidRPr="00EB1D1D">
        <w:rPr>
          <w:rFonts w:ascii="Times New Roman" w:hAnsi="Times New Roman" w:cs="Times New Roman"/>
          <w:sz w:val="28"/>
          <w:szCs w:val="28"/>
        </w:rPr>
        <w:t xml:space="preserve">. </w:t>
      </w:r>
    </w:p>
    <w:p w:rsidR="00827236" w:rsidRPr="00EB1D1D" w:rsidRDefault="0082723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Необходимо отметить, что стресс, сопровождающий учебный процесс в условиях современного образования, не всегда имеет исключительно деструктивные последствия. Будет ошибочно утверждать, что академический стресс сопровождается только негативными эмоциональными переживаниями и приводит лишь к саморазрушительным реакциям организма. Согласно мнению З.Б.</w:t>
      </w:r>
      <w:r w:rsidR="00005C20">
        <w:rPr>
          <w:rFonts w:ascii="Times New Roman" w:hAnsi="Times New Roman" w:cs="Times New Roman"/>
          <w:sz w:val="28"/>
          <w:szCs w:val="28"/>
        </w:rPr>
        <w:t> </w:t>
      </w:r>
      <w:r w:rsidRPr="00EB1D1D">
        <w:rPr>
          <w:rFonts w:ascii="Times New Roman" w:hAnsi="Times New Roman" w:cs="Times New Roman"/>
          <w:sz w:val="28"/>
          <w:szCs w:val="28"/>
        </w:rPr>
        <w:t>Кучиной, экзамен, даже в случае его неуспешной сдачи, может производить мобилизующий эффект, выступая в роли тренинга жизнестойкости и воли [87, с. 12]. Е.Д.</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Соколова также говорит о позитивном воздействии интеллектуального испытания на личностное развитие студента [89].</w:t>
      </w:r>
    </w:p>
    <w:p w:rsidR="00827236" w:rsidRPr="00EB1D1D" w:rsidRDefault="0082723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Мы также полагаем, что успешное преодоление учебных проблем выступает примером подготовки к предстоящим профессиональным трудностям. Оно стимулирует мотивы достижения целей, повышает </w:t>
      </w:r>
      <w:r w:rsidRPr="00EB1D1D">
        <w:rPr>
          <w:rFonts w:ascii="Times New Roman" w:hAnsi="Times New Roman" w:cs="Times New Roman"/>
          <w:sz w:val="28"/>
          <w:szCs w:val="28"/>
        </w:rPr>
        <w:lastRenderedPageBreak/>
        <w:t xml:space="preserve">адаптационные ресурсы, совершенствует навыки эффективного совладания. При правильно организованном педагогическом процессе, учитывающем индивидуальные реакции на стресс, личностные особенности студентов, уровень их мотивации и учебной подготовленности, экзамен может служить инструментом повышения самооценки, достойного самопозиционирования, стимулом для личностного развития. </w:t>
      </w:r>
    </w:p>
    <w:p w:rsidR="00CE5ECE" w:rsidRPr="00EB1D1D" w:rsidRDefault="001B1FC6"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Таким образом, </w:t>
      </w:r>
      <w:r w:rsidR="00F41C26" w:rsidRPr="00EB1D1D">
        <w:rPr>
          <w:rFonts w:ascii="Times New Roman" w:hAnsi="Times New Roman" w:cs="Times New Roman"/>
          <w:sz w:val="28"/>
          <w:szCs w:val="28"/>
        </w:rPr>
        <w:t xml:space="preserve">анализ отечественной и зарубежной литературы </w:t>
      </w:r>
      <w:r w:rsidR="00CE5ECE" w:rsidRPr="00EB1D1D">
        <w:rPr>
          <w:rFonts w:ascii="Times New Roman" w:hAnsi="Times New Roman" w:cs="Times New Roman"/>
          <w:sz w:val="28"/>
          <w:szCs w:val="28"/>
        </w:rPr>
        <w:t>по вопросу становления и современного состояния изученности феномена академического стресса позволил нам сделать следующие выводы:</w:t>
      </w:r>
    </w:p>
    <w:p w:rsidR="006F15EB" w:rsidRPr="00EB1D1D" w:rsidRDefault="006F15EB" w:rsidP="00912066">
      <w:pPr>
        <w:widowControl w:val="0"/>
        <w:spacing w:after="0" w:line="240" w:lineRule="auto"/>
        <w:ind w:firstLine="709"/>
        <w:jc w:val="both"/>
        <w:rPr>
          <w:rFonts w:ascii="Times New Roman" w:hAnsi="Times New Roman" w:cs="Times New Roman"/>
          <w:sz w:val="28"/>
          <w:szCs w:val="28"/>
        </w:rPr>
      </w:pPr>
      <w:r w:rsidRPr="00EB1D1D">
        <w:rPr>
          <w:rFonts w:ascii="Times New Roman" w:eastAsia="Times New Roman" w:hAnsi="Times New Roman"/>
          <w:sz w:val="28"/>
          <w:szCs w:val="28"/>
        </w:rPr>
        <w:t xml:space="preserve">1. Анализ научных исследований показал, что уже во времена античности мыслители поднимали проблему стресса, а его возникновение связывали с обществом и </w:t>
      </w:r>
      <w:r w:rsidR="00601D0A" w:rsidRPr="00EB1D1D">
        <w:rPr>
          <w:rFonts w:ascii="Times New Roman" w:hAnsi="Times New Roman" w:cs="Times New Roman"/>
          <w:sz w:val="28"/>
          <w:szCs w:val="28"/>
        </w:rPr>
        <w:t>с</w:t>
      </w:r>
      <w:r w:rsidR="008856B5">
        <w:rPr>
          <w:rFonts w:ascii="Times New Roman" w:hAnsi="Times New Roman" w:cs="Times New Roman"/>
          <w:sz w:val="28"/>
          <w:szCs w:val="28"/>
        </w:rPr>
        <w:t xml:space="preserve"> </w:t>
      </w:r>
      <w:r w:rsidRPr="00EB1D1D">
        <w:rPr>
          <w:rFonts w:ascii="Times New Roman" w:hAnsi="Times New Roman" w:cs="Times New Roman"/>
          <w:sz w:val="28"/>
          <w:szCs w:val="28"/>
        </w:rPr>
        <w:t>необходимостью адаптации к меняющимся социальным условиям.</w:t>
      </w:r>
    </w:p>
    <w:p w:rsidR="006F15EB" w:rsidRPr="00EB1D1D" w:rsidRDefault="006F15EB"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2. Терминологическую неопределенность и разноплановость трактовк</w:t>
      </w:r>
      <w:r w:rsidR="00832F1C" w:rsidRPr="00EB1D1D">
        <w:rPr>
          <w:rFonts w:ascii="Times New Roman" w:hAnsi="Times New Roman" w:cs="Times New Roman"/>
          <w:sz w:val="28"/>
          <w:szCs w:val="28"/>
        </w:rPr>
        <w:t>и</w:t>
      </w:r>
      <w:r w:rsidRPr="00EB1D1D">
        <w:rPr>
          <w:rFonts w:ascii="Times New Roman" w:hAnsi="Times New Roman" w:cs="Times New Roman"/>
          <w:sz w:val="28"/>
          <w:szCs w:val="28"/>
        </w:rPr>
        <w:t xml:space="preserve"> стресса в разных областях науки. Отмечено смешение понятия «стресс» с понятиями психологической напряженности, кризиса, негативных эмоциональных переживаний, фрустрации и т.д. Кроме того, вопрос о едином описании этиологии и симптоматики стресса также остается открытым.</w:t>
      </w:r>
    </w:p>
    <w:p w:rsidR="006F15EB" w:rsidRPr="00EB1D1D" w:rsidRDefault="006F15EB"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3. Систематизация имеющихся на сегодняшний день теорий и моделей стресса позволяет разделить их на три направления:</w:t>
      </w:r>
    </w:p>
    <w:p w:rsidR="006F15EB" w:rsidRPr="00EB1D1D" w:rsidRDefault="00005C20" w:rsidP="00005C20">
      <w:pPr>
        <w:widowControl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6F15EB" w:rsidRPr="00EB1D1D">
        <w:rPr>
          <w:rFonts w:ascii="Times New Roman" w:hAnsi="Times New Roman" w:cs="Times New Roman"/>
          <w:sz w:val="28"/>
          <w:szCs w:val="28"/>
        </w:rPr>
        <w:t xml:space="preserve"> </w:t>
      </w:r>
      <w:r w:rsidR="00C261D1" w:rsidRPr="00EB1D1D">
        <w:rPr>
          <w:rFonts w:ascii="Times New Roman" w:hAnsi="Times New Roman" w:cs="Times New Roman"/>
          <w:i/>
          <w:sz w:val="28"/>
          <w:szCs w:val="28"/>
        </w:rPr>
        <w:t>гомеостатический</w:t>
      </w:r>
      <w:r w:rsidR="006F15EB" w:rsidRPr="00EB1D1D">
        <w:rPr>
          <w:rFonts w:ascii="Times New Roman" w:hAnsi="Times New Roman" w:cs="Times New Roman"/>
          <w:i/>
          <w:sz w:val="28"/>
          <w:szCs w:val="28"/>
        </w:rPr>
        <w:t xml:space="preserve"> подход</w:t>
      </w:r>
      <w:r w:rsidR="006F15EB" w:rsidRPr="00EB1D1D">
        <w:rPr>
          <w:rFonts w:ascii="Times New Roman" w:hAnsi="Times New Roman" w:cs="Times New Roman"/>
          <w:sz w:val="28"/>
          <w:szCs w:val="28"/>
        </w:rPr>
        <w:t xml:space="preserve"> – трактует стресс как ответную реакцию организма на негативное воздействие внешних стимулов, приводящее к активации адаптационных механизмов организма;</w:t>
      </w:r>
    </w:p>
    <w:p w:rsidR="006F15EB" w:rsidRPr="00EB1D1D" w:rsidRDefault="00005C20" w:rsidP="00005C20">
      <w:pPr>
        <w:widowControl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6F15EB" w:rsidRPr="00EB1D1D">
        <w:rPr>
          <w:rFonts w:ascii="Times New Roman" w:hAnsi="Times New Roman" w:cs="Times New Roman"/>
          <w:sz w:val="28"/>
          <w:szCs w:val="28"/>
        </w:rPr>
        <w:t xml:space="preserve"> </w:t>
      </w:r>
      <w:r w:rsidR="006F15EB" w:rsidRPr="00EB1D1D">
        <w:rPr>
          <w:rFonts w:ascii="Times New Roman" w:hAnsi="Times New Roman" w:cs="Times New Roman"/>
          <w:i/>
          <w:sz w:val="28"/>
          <w:szCs w:val="28"/>
        </w:rPr>
        <w:t>экологический подход</w:t>
      </w:r>
      <w:r w:rsidR="006F15EB" w:rsidRPr="00EB1D1D">
        <w:rPr>
          <w:rFonts w:ascii="Times New Roman" w:hAnsi="Times New Roman" w:cs="Times New Roman"/>
          <w:sz w:val="28"/>
          <w:szCs w:val="28"/>
        </w:rPr>
        <w:t xml:space="preserve"> – объясняет стресс как совокупность факторов внешней среды, негативно воздействующей на организм;</w:t>
      </w:r>
    </w:p>
    <w:p w:rsidR="006F15EB" w:rsidRPr="00EB1D1D" w:rsidRDefault="00005C20" w:rsidP="00005C20">
      <w:pPr>
        <w:widowControl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6F15EB" w:rsidRPr="00EB1D1D">
        <w:rPr>
          <w:rFonts w:ascii="Times New Roman" w:hAnsi="Times New Roman" w:cs="Times New Roman"/>
          <w:sz w:val="28"/>
          <w:szCs w:val="28"/>
        </w:rPr>
        <w:t xml:space="preserve"> </w:t>
      </w:r>
      <w:r w:rsidR="006F15EB" w:rsidRPr="00EB1D1D">
        <w:rPr>
          <w:rFonts w:ascii="Times New Roman" w:hAnsi="Times New Roman" w:cs="Times New Roman"/>
          <w:i/>
          <w:sz w:val="28"/>
          <w:szCs w:val="28"/>
        </w:rPr>
        <w:t>транзактный подход</w:t>
      </w:r>
      <w:r w:rsidR="006F15EB" w:rsidRPr="00EB1D1D">
        <w:rPr>
          <w:rFonts w:ascii="Times New Roman" w:hAnsi="Times New Roman" w:cs="Times New Roman"/>
          <w:sz w:val="28"/>
          <w:szCs w:val="28"/>
        </w:rPr>
        <w:t xml:space="preserve"> – описывает стресс как результат взаимодействия человека и среды, при котором существует несоответствие внутренних возможностей индивида внешним требованиям.</w:t>
      </w:r>
    </w:p>
    <w:p w:rsidR="006F15EB" w:rsidRPr="00EB1D1D" w:rsidRDefault="006F15EB" w:rsidP="00912066">
      <w:pPr>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4. Для казахстанского научного сообщества характерна недостаточная разработанность вопроса об академическом стрессе. Исследования академического стресса на данный момент носят узконаправленный характер и рассматривают в качестве предмета изучения отдельные аспекты физического и психоэмоционального благополучия, учебной мотивации, успеваемости, учебных ценностей и т.д.</w:t>
      </w:r>
    </w:p>
    <w:p w:rsidR="006F15EB" w:rsidRPr="00EB1D1D" w:rsidRDefault="006F15EB"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5. На наш взгляд, академический стресс студентов представляет собой специфическое состояние психофизиологического напряжения, возникающее в контексте особых условий и требований учебной деятельности, воспринимаемых обучаемым как субъективно значимые и существенно превышающие его ресурсы. </w:t>
      </w:r>
    </w:p>
    <w:p w:rsidR="005E49F6" w:rsidRPr="00EB1D1D" w:rsidRDefault="005E49F6" w:rsidP="00912066">
      <w:pPr>
        <w:spacing w:after="0" w:line="240" w:lineRule="auto"/>
        <w:ind w:firstLine="709"/>
        <w:jc w:val="both"/>
        <w:rPr>
          <w:rFonts w:ascii="Times New Roman" w:hAnsi="Times New Roman" w:cs="Times New Roman"/>
          <w:sz w:val="28"/>
          <w:szCs w:val="28"/>
        </w:rPr>
      </w:pPr>
    </w:p>
    <w:p w:rsidR="001B1FC6" w:rsidRPr="00EB1D1D" w:rsidRDefault="00C159FC" w:rsidP="00912066">
      <w:pPr>
        <w:spacing w:after="0" w:line="240" w:lineRule="auto"/>
        <w:ind w:firstLine="709"/>
        <w:jc w:val="both"/>
        <w:rPr>
          <w:rFonts w:ascii="Times New Roman" w:hAnsi="Times New Roman" w:cs="Times New Roman"/>
          <w:b/>
          <w:sz w:val="28"/>
          <w:szCs w:val="28"/>
        </w:rPr>
      </w:pPr>
      <w:r w:rsidRPr="00EB1D1D">
        <w:rPr>
          <w:rFonts w:ascii="Times New Roman" w:hAnsi="Times New Roman" w:cs="Times New Roman"/>
          <w:b/>
          <w:sz w:val="28"/>
          <w:szCs w:val="28"/>
        </w:rPr>
        <w:t>1.</w:t>
      </w:r>
      <w:r w:rsidR="0086578E" w:rsidRPr="00EB1D1D">
        <w:rPr>
          <w:rFonts w:ascii="Times New Roman" w:hAnsi="Times New Roman" w:cs="Times New Roman"/>
          <w:b/>
          <w:sz w:val="28"/>
          <w:szCs w:val="28"/>
        </w:rPr>
        <w:t>2</w:t>
      </w:r>
      <w:r w:rsidRPr="00EB1D1D">
        <w:rPr>
          <w:rFonts w:ascii="Times New Roman" w:hAnsi="Times New Roman" w:cs="Times New Roman"/>
          <w:b/>
          <w:sz w:val="28"/>
          <w:szCs w:val="28"/>
        </w:rPr>
        <w:t xml:space="preserve"> </w:t>
      </w:r>
      <w:r w:rsidR="00C2778B" w:rsidRPr="00EB1D1D">
        <w:rPr>
          <w:rFonts w:ascii="Times New Roman" w:hAnsi="Times New Roman" w:cs="Times New Roman"/>
          <w:b/>
          <w:sz w:val="28"/>
          <w:szCs w:val="28"/>
        </w:rPr>
        <w:t>Проактивное совладающее поведение и его ресурсы</w:t>
      </w:r>
    </w:p>
    <w:p w:rsidR="007A27D8"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Исследование </w:t>
      </w:r>
      <w:r w:rsidR="006611F1" w:rsidRPr="00EB1D1D">
        <w:rPr>
          <w:rFonts w:ascii="Times New Roman" w:hAnsi="Times New Roman" w:cs="Times New Roman"/>
          <w:sz w:val="28"/>
          <w:szCs w:val="28"/>
        </w:rPr>
        <w:t xml:space="preserve">феномена </w:t>
      </w:r>
      <w:r w:rsidR="002D5226" w:rsidRPr="00EB1D1D">
        <w:rPr>
          <w:rFonts w:ascii="Times New Roman" w:hAnsi="Times New Roman" w:cs="Times New Roman"/>
          <w:sz w:val="28"/>
          <w:szCs w:val="28"/>
        </w:rPr>
        <w:t xml:space="preserve">совладающего </w:t>
      </w:r>
      <w:r w:rsidR="006611F1" w:rsidRPr="00EB1D1D">
        <w:rPr>
          <w:rFonts w:ascii="Times New Roman" w:hAnsi="Times New Roman" w:cs="Times New Roman"/>
          <w:sz w:val="28"/>
          <w:szCs w:val="28"/>
        </w:rPr>
        <w:t>п</w:t>
      </w:r>
      <w:r w:rsidR="002D5226" w:rsidRPr="00EB1D1D">
        <w:rPr>
          <w:rFonts w:ascii="Times New Roman" w:hAnsi="Times New Roman" w:cs="Times New Roman"/>
          <w:sz w:val="28"/>
          <w:szCs w:val="28"/>
        </w:rPr>
        <w:t>оведения</w:t>
      </w:r>
      <w:r w:rsidRPr="00EB1D1D">
        <w:rPr>
          <w:rFonts w:ascii="Times New Roman" w:hAnsi="Times New Roman" w:cs="Times New Roman"/>
          <w:sz w:val="28"/>
          <w:szCs w:val="28"/>
        </w:rPr>
        <w:t xml:space="preserve"> связано с именами западных (R.</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Lazarus, S.</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Folkman, N.</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Haan, K.B.</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Matheny, C.</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 xml:space="preserve">Aldwin) и </w:t>
      </w:r>
      <w:r w:rsidRPr="00EB1D1D">
        <w:rPr>
          <w:rFonts w:ascii="Times New Roman" w:hAnsi="Times New Roman" w:cs="Times New Roman"/>
          <w:sz w:val="28"/>
          <w:szCs w:val="28"/>
        </w:rPr>
        <w:lastRenderedPageBreak/>
        <w:t xml:space="preserve">российских </w:t>
      </w:r>
      <w:r w:rsidR="005A065E" w:rsidRPr="00EB1D1D">
        <w:rPr>
          <w:rFonts w:ascii="Times New Roman" w:hAnsi="Times New Roman" w:cs="Times New Roman"/>
          <w:sz w:val="28"/>
          <w:szCs w:val="28"/>
        </w:rPr>
        <w:t>ученых</w:t>
      </w:r>
      <w:r w:rsidRPr="00EB1D1D">
        <w:rPr>
          <w:rFonts w:ascii="Times New Roman" w:hAnsi="Times New Roman" w:cs="Times New Roman"/>
          <w:sz w:val="28"/>
          <w:szCs w:val="28"/>
        </w:rPr>
        <w:t xml:space="preserve"> (Л.И.</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Анц</w:t>
      </w:r>
      <w:r w:rsidR="007A27D8" w:rsidRPr="00EB1D1D">
        <w:rPr>
          <w:rFonts w:ascii="Times New Roman" w:hAnsi="Times New Roman" w:cs="Times New Roman"/>
          <w:sz w:val="28"/>
          <w:szCs w:val="28"/>
        </w:rPr>
        <w:t>ы</w:t>
      </w:r>
      <w:r w:rsidRPr="00EB1D1D">
        <w:rPr>
          <w:rFonts w:ascii="Times New Roman" w:hAnsi="Times New Roman" w:cs="Times New Roman"/>
          <w:sz w:val="28"/>
          <w:szCs w:val="28"/>
        </w:rPr>
        <w:t>ферова, С.К.</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Нартова-Бочавер</w:t>
      </w:r>
      <w:r w:rsidR="00E57D70" w:rsidRPr="00EB1D1D">
        <w:rPr>
          <w:rFonts w:ascii="Times New Roman" w:hAnsi="Times New Roman" w:cs="Times New Roman"/>
          <w:sz w:val="28"/>
          <w:szCs w:val="28"/>
        </w:rPr>
        <w:t>,</w:t>
      </w:r>
      <w:r w:rsidRPr="00EB1D1D">
        <w:rPr>
          <w:rFonts w:ascii="Times New Roman" w:hAnsi="Times New Roman" w:cs="Times New Roman"/>
          <w:sz w:val="28"/>
          <w:szCs w:val="28"/>
        </w:rPr>
        <w:t xml:space="preserve"> Т.Л.</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Крюкова, Л.А.</w:t>
      </w:r>
      <w:r w:rsidR="00005C20">
        <w:rPr>
          <w:rFonts w:ascii="Times New Roman" w:hAnsi="Times New Roman" w:cs="Times New Roman"/>
          <w:sz w:val="28"/>
          <w:szCs w:val="28"/>
        </w:rPr>
        <w:t> </w:t>
      </w:r>
      <w:r w:rsidRPr="00EB1D1D">
        <w:rPr>
          <w:rFonts w:ascii="Times New Roman" w:hAnsi="Times New Roman" w:cs="Times New Roman"/>
          <w:sz w:val="28"/>
          <w:szCs w:val="28"/>
        </w:rPr>
        <w:t xml:space="preserve">Китаев-Смык, </w:t>
      </w:r>
      <w:r w:rsidR="00E42535" w:rsidRPr="00EB1D1D">
        <w:rPr>
          <w:rFonts w:ascii="Times New Roman" w:hAnsi="Times New Roman" w:cs="Times New Roman"/>
          <w:sz w:val="28"/>
          <w:szCs w:val="28"/>
        </w:rPr>
        <w:t>В.М.</w:t>
      </w:r>
      <w:r w:rsidR="00005C20">
        <w:rPr>
          <w:rFonts w:ascii="Times New Roman" w:hAnsi="Times New Roman" w:cs="Times New Roman"/>
          <w:sz w:val="28"/>
          <w:szCs w:val="28"/>
        </w:rPr>
        <w:t xml:space="preserve"> </w:t>
      </w:r>
      <w:r w:rsidR="00E42535" w:rsidRPr="00EB1D1D">
        <w:rPr>
          <w:rFonts w:ascii="Times New Roman" w:hAnsi="Times New Roman" w:cs="Times New Roman"/>
          <w:sz w:val="28"/>
          <w:szCs w:val="28"/>
        </w:rPr>
        <w:t xml:space="preserve">Ялтонский, </w:t>
      </w:r>
      <w:r w:rsidRPr="00EB1D1D">
        <w:rPr>
          <w:rFonts w:ascii="Times New Roman" w:hAnsi="Times New Roman" w:cs="Times New Roman"/>
          <w:sz w:val="28"/>
          <w:szCs w:val="28"/>
        </w:rPr>
        <w:t>Е.С.</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Старченкова, Н.Е.</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 xml:space="preserve">Водопьянова и др.). </w:t>
      </w:r>
    </w:p>
    <w:p w:rsidR="001B1FC6" w:rsidRPr="00EB1D1D" w:rsidRDefault="001B1FC6"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русскоязычных источниках часто встречается транслитерированная версия английского термина </w:t>
      </w:r>
      <w:r w:rsidRPr="00EB1D1D">
        <w:rPr>
          <w:rFonts w:ascii="Times New Roman" w:hAnsi="Times New Roman" w:cs="Times New Roman"/>
          <w:i/>
          <w:sz w:val="28"/>
          <w:szCs w:val="28"/>
        </w:rPr>
        <w:t xml:space="preserve">«coping» («копинг», «копинг-поведение»), </w:t>
      </w:r>
      <w:r w:rsidRPr="00EB1D1D">
        <w:rPr>
          <w:rFonts w:ascii="Times New Roman" w:hAnsi="Times New Roman" w:cs="Times New Roman"/>
          <w:sz w:val="28"/>
          <w:szCs w:val="28"/>
        </w:rPr>
        <w:t>переводимая по-разному:</w:t>
      </w:r>
      <w:r w:rsidRPr="00EB1D1D">
        <w:rPr>
          <w:rFonts w:ascii="Times New Roman" w:hAnsi="Times New Roman" w:cs="Times New Roman"/>
          <w:i/>
          <w:sz w:val="28"/>
          <w:szCs w:val="28"/>
        </w:rPr>
        <w:t xml:space="preserve"> «преодоление», «совладание», «совладающее поведение».</w:t>
      </w:r>
      <w:r w:rsidRPr="00EB1D1D">
        <w:rPr>
          <w:rFonts w:ascii="Times New Roman" w:hAnsi="Times New Roman" w:cs="Times New Roman"/>
          <w:sz w:val="28"/>
          <w:szCs w:val="28"/>
        </w:rPr>
        <w:t xml:space="preserve"> </w:t>
      </w:r>
      <w:r w:rsidR="00E42535" w:rsidRPr="00EB1D1D">
        <w:rPr>
          <w:rFonts w:ascii="Times New Roman" w:hAnsi="Times New Roman" w:cs="Times New Roman"/>
          <w:sz w:val="28"/>
          <w:szCs w:val="28"/>
        </w:rPr>
        <w:t>При этом</w:t>
      </w:r>
      <w:r w:rsidRPr="00EB1D1D">
        <w:rPr>
          <w:rFonts w:ascii="Times New Roman" w:hAnsi="Times New Roman" w:cs="Times New Roman"/>
          <w:sz w:val="28"/>
          <w:szCs w:val="28"/>
        </w:rPr>
        <w:t xml:space="preserve"> российские исследователи </w:t>
      </w:r>
      <w:r w:rsidR="00E42535" w:rsidRPr="00EB1D1D">
        <w:rPr>
          <w:rFonts w:ascii="Times New Roman" w:hAnsi="Times New Roman" w:cs="Times New Roman"/>
          <w:sz w:val="28"/>
          <w:szCs w:val="28"/>
        </w:rPr>
        <w:t>применяют</w:t>
      </w:r>
      <w:r w:rsidRPr="00EB1D1D">
        <w:rPr>
          <w:rFonts w:ascii="Times New Roman" w:hAnsi="Times New Roman" w:cs="Times New Roman"/>
          <w:sz w:val="28"/>
          <w:szCs w:val="28"/>
        </w:rPr>
        <w:t xml:space="preserve"> данные понятия как тождественные по значению. Вслед за ними в нашем диссертационном исследовании мы также будем использовать эти термины как синонимы.</w:t>
      </w:r>
    </w:p>
    <w:p w:rsidR="006777FC" w:rsidRPr="00EB1D1D" w:rsidRDefault="00656735"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Т.Л.</w:t>
      </w:r>
      <w:r w:rsidR="00005C20">
        <w:rPr>
          <w:rFonts w:ascii="Times New Roman" w:hAnsi="Times New Roman" w:cs="Times New Roman"/>
          <w:sz w:val="28"/>
          <w:szCs w:val="28"/>
        </w:rPr>
        <w:t xml:space="preserve"> </w:t>
      </w:r>
      <w:r w:rsidR="006777FC" w:rsidRPr="00EB1D1D">
        <w:rPr>
          <w:rFonts w:ascii="Times New Roman" w:hAnsi="Times New Roman" w:cs="Times New Roman"/>
          <w:sz w:val="28"/>
          <w:szCs w:val="28"/>
        </w:rPr>
        <w:t>Крюкова под совладанием понимает разновидность социальной активности, помогающей индивиду в соответствии с его индивидуальными особенностями и с требованиями ситуации преодолевать состояния напряжения и дискомфорта [90].</w:t>
      </w: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Похожу</w:t>
      </w:r>
      <w:r w:rsidR="00656735" w:rsidRPr="00EB1D1D">
        <w:rPr>
          <w:rFonts w:ascii="Times New Roman" w:hAnsi="Times New Roman" w:cs="Times New Roman"/>
          <w:sz w:val="28"/>
          <w:szCs w:val="28"/>
        </w:rPr>
        <w:t>ю по смыслу трактовку дает В.А.</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 xml:space="preserve">Бодров, описывающий преодоление стресса как </w:t>
      </w:r>
      <w:r w:rsidR="00AE5BB7" w:rsidRPr="00EB1D1D">
        <w:rPr>
          <w:rFonts w:ascii="Times New Roman" w:hAnsi="Times New Roman" w:cs="Times New Roman"/>
          <w:sz w:val="28"/>
          <w:szCs w:val="28"/>
        </w:rPr>
        <w:t>специфические</w:t>
      </w:r>
      <w:r w:rsidRPr="00EB1D1D">
        <w:rPr>
          <w:rFonts w:ascii="Times New Roman" w:hAnsi="Times New Roman" w:cs="Times New Roman"/>
          <w:sz w:val="28"/>
          <w:szCs w:val="28"/>
        </w:rPr>
        <w:t xml:space="preserve"> способы интеракции с миром, в которых отражаются индивидуальные особенности и ресурсы человека, а также параметры ситуации, важные с точки зрения ее значимости, сложности, ценности, последствий и т.п. Это поведение, направленное на противостояние внешним вызовам путем изменения ситуации, приспособления к ней, избегания и других усилий, применяемых в целях недопущения развития стресса [1</w:t>
      </w:r>
      <w:r w:rsidR="009178EA" w:rsidRPr="00EB1D1D">
        <w:rPr>
          <w:rFonts w:ascii="Times New Roman" w:hAnsi="Times New Roman" w:cs="Times New Roman"/>
          <w:sz w:val="28"/>
          <w:szCs w:val="28"/>
        </w:rPr>
        <w:t>0</w:t>
      </w:r>
      <w:r w:rsidRPr="00EB1D1D">
        <w:rPr>
          <w:rFonts w:ascii="Times New Roman" w:hAnsi="Times New Roman" w:cs="Times New Roman"/>
          <w:sz w:val="28"/>
          <w:szCs w:val="28"/>
        </w:rPr>
        <w:t>,</w:t>
      </w:r>
      <w:r w:rsidR="00005C20">
        <w:rPr>
          <w:rFonts w:ascii="Times New Roman" w:hAnsi="Times New Roman" w:cs="Times New Roman"/>
          <w:sz w:val="28"/>
          <w:szCs w:val="28"/>
        </w:rPr>
        <w:t> </w:t>
      </w:r>
      <w:r w:rsidRPr="00EB1D1D">
        <w:rPr>
          <w:rFonts w:ascii="Times New Roman" w:hAnsi="Times New Roman" w:cs="Times New Roman"/>
          <w:sz w:val="28"/>
          <w:szCs w:val="28"/>
        </w:rPr>
        <w:t>с.</w:t>
      </w:r>
      <w:r w:rsidR="00005C20">
        <w:rPr>
          <w:rFonts w:ascii="Times New Roman" w:hAnsi="Times New Roman" w:cs="Times New Roman"/>
          <w:sz w:val="28"/>
          <w:szCs w:val="28"/>
        </w:rPr>
        <w:t> </w:t>
      </w:r>
      <w:r w:rsidRPr="00EB1D1D">
        <w:rPr>
          <w:rFonts w:ascii="Times New Roman" w:hAnsi="Times New Roman" w:cs="Times New Roman"/>
          <w:sz w:val="28"/>
          <w:szCs w:val="28"/>
        </w:rPr>
        <w:t>119].</w:t>
      </w: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Согласно о</w:t>
      </w:r>
      <w:r w:rsidR="00656735" w:rsidRPr="00EB1D1D">
        <w:rPr>
          <w:rFonts w:ascii="Times New Roman" w:hAnsi="Times New Roman" w:cs="Times New Roman"/>
          <w:sz w:val="28"/>
          <w:szCs w:val="28"/>
        </w:rPr>
        <w:t>пределению А.Ю.</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Маленовой, под совладающим поведением, или копинг</w:t>
      </w:r>
      <w:r w:rsidR="008A4DF4" w:rsidRPr="00EB1D1D">
        <w:rPr>
          <w:rFonts w:ascii="Times New Roman" w:hAnsi="Times New Roman" w:cs="Times New Roman"/>
          <w:sz w:val="28"/>
          <w:szCs w:val="28"/>
        </w:rPr>
        <w:t>ом</w:t>
      </w:r>
      <w:r w:rsidRPr="00EB1D1D">
        <w:rPr>
          <w:rFonts w:ascii="Times New Roman" w:hAnsi="Times New Roman" w:cs="Times New Roman"/>
          <w:sz w:val="28"/>
          <w:szCs w:val="28"/>
        </w:rPr>
        <w:t>, понимается индивидуальный способ взаимодействия личности со стрессовой ситуацией, имеющей значимость для личности и предъявляющей высокие требования к ее ресурсам. Копинг объединяет когнитивные, эмоциональные и поведенческие стратегии, которые используются индивидом для преодоления тру</w:t>
      </w:r>
      <w:r w:rsidR="009178EA" w:rsidRPr="00EB1D1D">
        <w:rPr>
          <w:rFonts w:ascii="Times New Roman" w:hAnsi="Times New Roman" w:cs="Times New Roman"/>
          <w:sz w:val="28"/>
          <w:szCs w:val="28"/>
        </w:rPr>
        <w:t>дных жизненных обстоятельств [65</w:t>
      </w:r>
      <w:r w:rsidRPr="00EB1D1D">
        <w:rPr>
          <w:rFonts w:ascii="Times New Roman" w:hAnsi="Times New Roman" w:cs="Times New Roman"/>
          <w:sz w:val="28"/>
          <w:szCs w:val="28"/>
        </w:rPr>
        <w:t>, с. 11].</w:t>
      </w:r>
    </w:p>
    <w:p w:rsidR="006777FC"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Маленова, интегрируя взгляды исследователей на копинг-поведение, дает развернутую характеристику данному явлению и выделяет следующее: </w:t>
      </w:r>
    </w:p>
    <w:p w:rsidR="006777FC" w:rsidRPr="00EB1D1D" w:rsidRDefault="00005C20"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копинг не является автоматическим ответом, реакцией на ситуацию; это поведение, связанное с приложением усилий и принятием неординарных решений;</w:t>
      </w:r>
    </w:p>
    <w:p w:rsidR="006777FC" w:rsidRPr="00EB1D1D" w:rsidRDefault="00005C20"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совладающее поведение формируется не только в экстремальных ситуациях, выявляющих отсутствие необходимых ресурсов или дефицит привычных ответов, но и при воздействии хронических повседневных стрессоров, когда необходимо изменить стереотипные способы поведения;</w:t>
      </w:r>
    </w:p>
    <w:p w:rsidR="006777FC" w:rsidRPr="00EB1D1D" w:rsidRDefault="00005C20"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копинг – процесс, состоящий из ряда последовательных стадий: подготовительная стадия (предварительная оценка события, анализ имеющихся ресурсов, выбор варианта поведения); стадия собственно копинга (реализация когнитивных, аффективных и поведенческих усилий по преодолению стресса); стадия завершения (восстановление ресурсов, оценка результата совладания или переоценка ситуации);</w:t>
      </w:r>
    </w:p>
    <w:p w:rsidR="006777FC" w:rsidRPr="00EB1D1D" w:rsidRDefault="00005C20"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копинг отличается от защитных механизмов своей активностью, целенаправленностью, гибкостью, временно́й перспективой, осознанностью;</w:t>
      </w:r>
    </w:p>
    <w:p w:rsidR="006777FC" w:rsidRPr="00EB1D1D" w:rsidRDefault="00005C20"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6777FC" w:rsidRPr="00EB1D1D">
        <w:rPr>
          <w:rFonts w:ascii="Times New Roman" w:hAnsi="Times New Roman" w:cs="Times New Roman"/>
          <w:sz w:val="28"/>
          <w:szCs w:val="28"/>
        </w:rPr>
        <w:t xml:space="preserve"> копинг неразрывно связан с диспозиционными характеристиками индивида, что проявляется в оценке ситуации, выборе стратегии поведения, в предрасположенности отвечать тем или иным образом на внешние вызовы. </w:t>
      </w: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Исследователи выделяют следующие задачи копинга: </w:t>
      </w:r>
    </w:p>
    <w:p w:rsidR="006777FC" w:rsidRPr="00EB1D1D" w:rsidRDefault="00005C20"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устранение источника стресса и уменьшение негативного воздействия стрессора;</w:t>
      </w:r>
    </w:p>
    <w:p w:rsidR="006777FC" w:rsidRPr="00EB1D1D" w:rsidRDefault="00005C20"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повышение возможности восстановления исходной активности;</w:t>
      </w:r>
    </w:p>
    <w:p w:rsidR="006777FC" w:rsidRPr="00EB1D1D" w:rsidRDefault="00005C20"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избегание или изменение неблагоприятных обстоятельств, преодоление трудностей;</w:t>
      </w:r>
    </w:p>
    <w:p w:rsidR="006777FC" w:rsidRPr="00EB1D1D" w:rsidRDefault="00005C20"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приспособление к новым условиям при невозможности изменения имеющихся;</w:t>
      </w:r>
    </w:p>
    <w:p w:rsidR="006777FC" w:rsidRPr="00EB1D1D" w:rsidRDefault="00005C20"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поддержание аффективного равновесия и позитивного самоотношения;</w:t>
      </w:r>
    </w:p>
    <w:p w:rsidR="006777FC" w:rsidRPr="00EB1D1D" w:rsidRDefault="00005C20"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сохранение продуктивных межличностных взаимоотношений;</w:t>
      </w:r>
    </w:p>
    <w:p w:rsidR="006777FC" w:rsidRPr="00EB1D1D" w:rsidRDefault="00005C20"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обеспечение и поддержание физического и психического комфорта.</w:t>
      </w:r>
    </w:p>
    <w:p w:rsidR="00271017" w:rsidRPr="00EB1D1D" w:rsidRDefault="00656735"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R.</w:t>
      </w:r>
      <w:r w:rsidR="00005C20">
        <w:rPr>
          <w:rFonts w:ascii="Times New Roman" w:hAnsi="Times New Roman" w:cs="Times New Roman"/>
          <w:sz w:val="28"/>
          <w:szCs w:val="28"/>
        </w:rPr>
        <w:t xml:space="preserve"> </w:t>
      </w:r>
      <w:r w:rsidRPr="00EB1D1D">
        <w:rPr>
          <w:rFonts w:ascii="Times New Roman" w:hAnsi="Times New Roman" w:cs="Times New Roman"/>
          <w:sz w:val="28"/>
          <w:szCs w:val="28"/>
        </w:rPr>
        <w:t>Lazarus и S.</w:t>
      </w:r>
      <w:r w:rsidR="00005C20">
        <w:rPr>
          <w:rFonts w:ascii="Times New Roman" w:hAnsi="Times New Roman" w:cs="Times New Roman"/>
          <w:sz w:val="28"/>
          <w:szCs w:val="28"/>
        </w:rPr>
        <w:t xml:space="preserve"> </w:t>
      </w:r>
      <w:r w:rsidR="006777FC" w:rsidRPr="00EB1D1D">
        <w:rPr>
          <w:rFonts w:ascii="Times New Roman" w:hAnsi="Times New Roman" w:cs="Times New Roman"/>
          <w:sz w:val="28"/>
          <w:szCs w:val="28"/>
        </w:rPr>
        <w:t>Folkman выделяют две главные функции совладания: управление эмоциями и управление проблемой [</w:t>
      </w:r>
      <w:r w:rsidR="00CF54C4" w:rsidRPr="00EB1D1D">
        <w:rPr>
          <w:rFonts w:ascii="Times New Roman" w:hAnsi="Times New Roman" w:cs="Times New Roman"/>
          <w:sz w:val="28"/>
          <w:szCs w:val="28"/>
        </w:rPr>
        <w:t>11</w:t>
      </w:r>
      <w:r w:rsidR="006777FC" w:rsidRPr="00EB1D1D">
        <w:rPr>
          <w:rFonts w:ascii="Times New Roman" w:hAnsi="Times New Roman" w:cs="Times New Roman"/>
          <w:sz w:val="28"/>
          <w:szCs w:val="28"/>
        </w:rPr>
        <w:t xml:space="preserve">, </w:t>
      </w:r>
      <w:r w:rsidR="00005C20">
        <w:rPr>
          <w:rFonts w:ascii="Times New Roman" w:hAnsi="Times New Roman" w:cs="Times New Roman"/>
          <w:sz w:val="28"/>
          <w:szCs w:val="28"/>
        </w:rPr>
        <w:t>р</w:t>
      </w:r>
      <w:r w:rsidR="006777FC" w:rsidRPr="00EB1D1D">
        <w:rPr>
          <w:rFonts w:ascii="Times New Roman" w:hAnsi="Times New Roman" w:cs="Times New Roman"/>
          <w:sz w:val="28"/>
          <w:szCs w:val="28"/>
        </w:rPr>
        <w:t xml:space="preserve">. 149]. </w:t>
      </w:r>
    </w:p>
    <w:p w:rsidR="006777FC"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Первую функцию выполняет эмоционально-ориентированный копинг, суть которого заключается в устранении или смягчении аффективной составляющей стресса. На выполнение второй функции – устранение угрозы, адаптацию поведения к требованиям ситуации – нацелено проблемно-ориентированное совладание.</w:t>
      </w:r>
    </w:p>
    <w:p w:rsidR="006777FC"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Эволюция теоретических воззрений на копинг прошла долгий путь от его понимания как бессознательных защитных механизмов до трактовки совладания как осознанного целенаправленного процесса преодоления кризисных ситуаций (рисунок 1). </w:t>
      </w:r>
    </w:p>
    <w:p w:rsidR="00912066" w:rsidRPr="00EB1D1D" w:rsidRDefault="00912066" w:rsidP="00912066">
      <w:pPr>
        <w:spacing w:after="0" w:line="240" w:lineRule="auto"/>
        <w:ind w:firstLine="709"/>
        <w:jc w:val="both"/>
        <w:rPr>
          <w:rFonts w:ascii="Times New Roman" w:hAnsi="Times New Roman" w:cs="Times New Roman"/>
          <w:sz w:val="28"/>
          <w:szCs w:val="28"/>
        </w:rPr>
      </w:pPr>
    </w:p>
    <w:p w:rsidR="006777FC" w:rsidRPr="00EB1D1D" w:rsidRDefault="006777FC" w:rsidP="00912066">
      <w:pPr>
        <w:pStyle w:val="a9"/>
        <w:spacing w:before="0"/>
        <w:ind w:firstLine="0"/>
        <w:jc w:val="center"/>
        <w:outlineLvl w:val="0"/>
        <w:rPr>
          <w:b w:val="0"/>
          <w:color w:val="auto"/>
          <w:spacing w:val="0"/>
          <w:szCs w:val="28"/>
        </w:rPr>
      </w:pPr>
      <w:r w:rsidRPr="00EB1D1D">
        <w:rPr>
          <w:b w:val="0"/>
          <w:noProof/>
          <w:color w:val="auto"/>
          <w:spacing w:val="0"/>
          <w:sz w:val="22"/>
        </w:rPr>
        <w:drawing>
          <wp:inline distT="0" distB="0" distL="0" distR="0">
            <wp:extent cx="4279995" cy="1883391"/>
            <wp:effectExtent l="19050" t="0" r="6255" b="0"/>
            <wp:docPr id="3" name="Схе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6"/>
                    <pic:cNvPicPr>
                      <a:picLocks noChangeArrowheads="1"/>
                    </pic:cNvPicPr>
                  </pic:nvPicPr>
                  <pic:blipFill>
                    <a:blip r:embed="rId8" cstate="print"/>
                    <a:srcRect b="-432"/>
                    <a:stretch>
                      <a:fillRect/>
                    </a:stretch>
                  </pic:blipFill>
                  <pic:spPr bwMode="auto">
                    <a:xfrm>
                      <a:off x="0" y="0"/>
                      <a:ext cx="4293424" cy="1889301"/>
                    </a:xfrm>
                    <a:prstGeom prst="rect">
                      <a:avLst/>
                    </a:prstGeom>
                    <a:noFill/>
                    <a:ln w="9525">
                      <a:noFill/>
                      <a:miter lim="800000"/>
                      <a:headEnd/>
                      <a:tailEnd/>
                    </a:ln>
                  </pic:spPr>
                </pic:pic>
              </a:graphicData>
            </a:graphic>
          </wp:inline>
        </w:drawing>
      </w:r>
    </w:p>
    <w:p w:rsidR="006777FC" w:rsidRPr="00912066" w:rsidRDefault="006777FC" w:rsidP="003B4A39">
      <w:pPr>
        <w:pStyle w:val="a9"/>
        <w:spacing w:before="0"/>
        <w:jc w:val="center"/>
        <w:outlineLvl w:val="0"/>
        <w:rPr>
          <w:b w:val="0"/>
          <w:color w:val="auto"/>
          <w:spacing w:val="0"/>
          <w:sz w:val="16"/>
          <w:szCs w:val="16"/>
        </w:rPr>
      </w:pPr>
    </w:p>
    <w:p w:rsidR="006777FC" w:rsidRPr="00EB1D1D" w:rsidRDefault="006777FC" w:rsidP="00912066">
      <w:pPr>
        <w:pStyle w:val="a9"/>
        <w:spacing w:before="0"/>
        <w:ind w:firstLine="0"/>
        <w:jc w:val="center"/>
        <w:outlineLvl w:val="0"/>
        <w:rPr>
          <w:b w:val="0"/>
          <w:color w:val="auto"/>
          <w:spacing w:val="0"/>
          <w:szCs w:val="28"/>
        </w:rPr>
      </w:pPr>
      <w:r w:rsidRPr="00EB1D1D">
        <w:rPr>
          <w:b w:val="0"/>
          <w:color w:val="auto"/>
          <w:spacing w:val="0"/>
          <w:szCs w:val="28"/>
        </w:rPr>
        <w:t>Рисунок 1 – Эволюция взглядов на стратегии совладания</w:t>
      </w:r>
    </w:p>
    <w:p w:rsidR="006777FC" w:rsidRPr="00EB1D1D" w:rsidRDefault="006777FC" w:rsidP="003B4A39">
      <w:pPr>
        <w:spacing w:after="0" w:line="240" w:lineRule="auto"/>
        <w:ind w:right="-284" w:firstLine="709"/>
        <w:jc w:val="both"/>
        <w:rPr>
          <w:rFonts w:ascii="Times New Roman" w:hAnsi="Times New Roman" w:cs="Times New Roman"/>
          <w:sz w:val="28"/>
          <w:szCs w:val="28"/>
        </w:rPr>
      </w:pP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Современные исследования копинг-поведения берут начало в трудах представителей психоаналитического направления. В частности, </w:t>
      </w:r>
      <w:r w:rsidRPr="00EB1D1D">
        <w:rPr>
          <w:rFonts w:ascii="Times New Roman" w:hAnsi="Times New Roman" w:cs="Times New Roman"/>
          <w:sz w:val="28"/>
          <w:szCs w:val="28"/>
          <w:lang w:val="en-US"/>
        </w:rPr>
        <w:t>A</w:t>
      </w:r>
      <w:r w:rsidRPr="00EB1D1D">
        <w:rPr>
          <w:rFonts w:ascii="Times New Roman" w:hAnsi="Times New Roman" w:cs="Times New Roman"/>
          <w:sz w:val="28"/>
          <w:szCs w:val="28"/>
        </w:rPr>
        <w:t>.</w:t>
      </w:r>
      <w:r w:rsidR="00AB0573">
        <w:rPr>
          <w:rFonts w:ascii="Times New Roman" w:hAnsi="Times New Roman" w:cs="Times New Roman"/>
          <w:sz w:val="28"/>
          <w:szCs w:val="28"/>
        </w:rPr>
        <w:t xml:space="preserve"> </w:t>
      </w:r>
      <w:r w:rsidRPr="00EB1D1D">
        <w:rPr>
          <w:rFonts w:ascii="Times New Roman" w:hAnsi="Times New Roman" w:cs="Times New Roman"/>
          <w:sz w:val="28"/>
          <w:szCs w:val="28"/>
          <w:lang w:val="en-US"/>
        </w:rPr>
        <w:t>Freud</w:t>
      </w:r>
      <w:r w:rsidRPr="00EB1D1D">
        <w:rPr>
          <w:rFonts w:ascii="Times New Roman" w:hAnsi="Times New Roman" w:cs="Times New Roman"/>
          <w:sz w:val="28"/>
          <w:szCs w:val="28"/>
        </w:rPr>
        <w:t xml:space="preserve"> уделяла большое внимание бессознательным защитным механизмам, которые человек использует, чтобы справиться с негативными аффективными переживаниями, нежелательными чувствами, потребностями, подавляя их, вытесняя, рационализируя и т.д. [9</w:t>
      </w:r>
      <w:r w:rsidR="009178EA" w:rsidRPr="00EB1D1D">
        <w:rPr>
          <w:rFonts w:ascii="Times New Roman" w:hAnsi="Times New Roman" w:cs="Times New Roman"/>
          <w:sz w:val="28"/>
          <w:szCs w:val="28"/>
        </w:rPr>
        <w:t>1</w:t>
      </w:r>
      <w:r w:rsidRPr="00EB1D1D">
        <w:rPr>
          <w:rFonts w:ascii="Times New Roman" w:hAnsi="Times New Roman" w:cs="Times New Roman"/>
          <w:sz w:val="28"/>
          <w:szCs w:val="28"/>
        </w:rPr>
        <w:t>].</w:t>
      </w: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lastRenderedPageBreak/>
        <w:t>На современном этапе изучения совладающего поведения общепризнанными выступают три теоретические модели копинга: Эго-психологическая (Эго-ориентированная) модель, модель личностных черт (диспозиционная модель, модель характерной черты, склонности) и контекстуальная (ситуационная) модель. Модели отличаются как пониманием природы стресса, так и различной интерпретацией способов его оценки и преодоления [9</w:t>
      </w:r>
      <w:r w:rsidR="009178EA" w:rsidRPr="00EB1D1D">
        <w:rPr>
          <w:rFonts w:ascii="Times New Roman" w:hAnsi="Times New Roman" w:cs="Times New Roman"/>
          <w:sz w:val="28"/>
          <w:szCs w:val="28"/>
        </w:rPr>
        <w:t>2</w:t>
      </w:r>
      <w:r w:rsidRPr="00EB1D1D">
        <w:rPr>
          <w:rFonts w:ascii="Times New Roman" w:hAnsi="Times New Roman" w:cs="Times New Roman"/>
          <w:sz w:val="28"/>
          <w:szCs w:val="28"/>
        </w:rPr>
        <w:t>].</w:t>
      </w:r>
    </w:p>
    <w:p w:rsidR="006777FC"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w:t>
      </w:r>
      <w:r w:rsidRPr="00EB1D1D">
        <w:rPr>
          <w:rFonts w:ascii="Times New Roman" w:hAnsi="Times New Roman" w:cs="Times New Roman"/>
          <w:i/>
          <w:sz w:val="28"/>
          <w:szCs w:val="28"/>
        </w:rPr>
        <w:t>Эго-психологической модели</w:t>
      </w:r>
      <w:r w:rsidRPr="00EB1D1D">
        <w:rPr>
          <w:rFonts w:ascii="Times New Roman" w:hAnsi="Times New Roman" w:cs="Times New Roman"/>
          <w:sz w:val="28"/>
          <w:szCs w:val="28"/>
        </w:rPr>
        <w:t xml:space="preserve"> центральное место занимают бессознательные приспособительные механизмы, выполняющие защитную функцию. Основанное на ключевых понятиях психоанализа </w:t>
      </w:r>
      <w:r w:rsidR="00656735" w:rsidRPr="00EB1D1D">
        <w:rPr>
          <w:rFonts w:ascii="Times New Roman" w:hAnsi="Times New Roman" w:cs="Times New Roman"/>
          <w:sz w:val="28"/>
          <w:szCs w:val="28"/>
          <w:lang w:val="en-US"/>
        </w:rPr>
        <w:t>Z</w:t>
      </w:r>
      <w:r w:rsidR="00656735" w:rsidRPr="00EB1D1D">
        <w:rPr>
          <w:rFonts w:ascii="Times New Roman" w:hAnsi="Times New Roman" w:cs="Times New Roman"/>
          <w:sz w:val="28"/>
          <w:szCs w:val="28"/>
        </w:rPr>
        <w:t>.</w:t>
      </w:r>
      <w:r w:rsidR="00005C20">
        <w:rPr>
          <w:rFonts w:ascii="Times New Roman" w:hAnsi="Times New Roman" w:cs="Times New Roman"/>
          <w:sz w:val="28"/>
          <w:szCs w:val="28"/>
        </w:rPr>
        <w:t xml:space="preserve"> </w:t>
      </w:r>
      <w:r w:rsidR="00656735" w:rsidRPr="00EB1D1D">
        <w:rPr>
          <w:rFonts w:ascii="Times New Roman" w:hAnsi="Times New Roman" w:cs="Times New Roman"/>
          <w:sz w:val="28"/>
          <w:szCs w:val="28"/>
          <w:lang w:val="en-US"/>
        </w:rPr>
        <w:t>Freud</w:t>
      </w:r>
      <w:r w:rsidRPr="00EB1D1D">
        <w:rPr>
          <w:rFonts w:ascii="Times New Roman" w:hAnsi="Times New Roman" w:cs="Times New Roman"/>
          <w:sz w:val="28"/>
          <w:szCs w:val="28"/>
        </w:rPr>
        <w:t>, понимание копинга осуществляется в контексте трансформации «Эго» и его защитных процессов, используемых для снятия напряжения и дискомфорта [9</w:t>
      </w:r>
      <w:r w:rsidR="009178EA" w:rsidRPr="00EB1D1D">
        <w:rPr>
          <w:rFonts w:ascii="Times New Roman" w:hAnsi="Times New Roman" w:cs="Times New Roman"/>
          <w:sz w:val="28"/>
          <w:szCs w:val="28"/>
        </w:rPr>
        <w:t>3</w:t>
      </w:r>
      <w:r w:rsidRPr="00EB1D1D">
        <w:rPr>
          <w:rFonts w:ascii="Times New Roman" w:hAnsi="Times New Roman" w:cs="Times New Roman"/>
          <w:sz w:val="28"/>
          <w:szCs w:val="28"/>
        </w:rPr>
        <w:t xml:space="preserve">]. </w:t>
      </w:r>
    </w:p>
    <w:p w:rsidR="006777FC"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Критики Эго-психологической модели утверждают, что разделение защитных процессов на зрелые и незрелые способы не дает полного понимания их эффективности, поскольку не учитывается характер стрессора. Дело в том, что защитная стратегия, указанная как незрелая, может оказаться высокоадаптивной оптимальной стратегией преодоления данной конкретной ситуации. И напротив, способ защиты, считающийся самым зрелым, может иногда оказаться неприемлемым. Другим серьезным недостатком данной модели является смещение фокуса внимания на сугубо эмоциональное преодоление, тогда как механизмам разрешения проблемы придается меньшее значение. Эго-психологическая модель в эволюции воззрений на копинг является самой ранней моделью.</w:t>
      </w:r>
    </w:p>
    <w:p w:rsidR="00271017"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Модель личностных черт</w:t>
      </w:r>
      <w:r w:rsidRPr="00EB1D1D">
        <w:rPr>
          <w:rFonts w:ascii="Times New Roman" w:hAnsi="Times New Roman" w:cs="Times New Roman"/>
          <w:sz w:val="28"/>
          <w:szCs w:val="28"/>
        </w:rPr>
        <w:t xml:space="preserve"> интерпретирует копинг как относительно стабильную предрасположенность индивида отвечать типичным, схожим образом на стрессовые события различной природы и интенсивности. Оперируя терминами диспозиционной теории личности, данная модель рассматривает совладающее поведение как особенность человека, проявляющуюся в самом широком диапазоне кризисных ситуаций. </w:t>
      </w:r>
      <w:r w:rsidR="00271017" w:rsidRPr="00EB1D1D">
        <w:rPr>
          <w:rFonts w:ascii="Times New Roman" w:hAnsi="Times New Roman" w:cs="Times New Roman"/>
          <w:sz w:val="28"/>
          <w:szCs w:val="28"/>
        </w:rPr>
        <w:t>У</w:t>
      </w:r>
      <w:r w:rsidRPr="00EB1D1D">
        <w:rPr>
          <w:rFonts w:ascii="Times New Roman" w:hAnsi="Times New Roman" w:cs="Times New Roman"/>
          <w:sz w:val="28"/>
          <w:szCs w:val="28"/>
        </w:rPr>
        <w:t xml:space="preserve">стойчивые черты личности (диспозиции) являются детерминантами, определяющими выбор </w:t>
      </w:r>
      <w:r w:rsidR="008A4DF4" w:rsidRPr="00EB1D1D">
        <w:rPr>
          <w:rFonts w:ascii="Times New Roman" w:hAnsi="Times New Roman" w:cs="Times New Roman"/>
          <w:sz w:val="28"/>
          <w:szCs w:val="28"/>
        </w:rPr>
        <w:t>человеком</w:t>
      </w:r>
      <w:r w:rsidRPr="00EB1D1D">
        <w:rPr>
          <w:rFonts w:ascii="Times New Roman" w:hAnsi="Times New Roman" w:cs="Times New Roman"/>
          <w:sz w:val="28"/>
          <w:szCs w:val="28"/>
        </w:rPr>
        <w:t xml:space="preserve"> той или иной манеры поведения при стрессе. </w:t>
      </w:r>
    </w:p>
    <w:p w:rsidR="006777FC"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Диспозиционная модель априори рассматривает среду как неизменяемую константу, предполагая, что эффективность копинга определяется преимущественно личностными факторами. Подразумевается, что можно прогнозировать поведение субъекта, основываясь исключительно на информации об особенностях его личности, игнорируя специфику средового воздействия.</w:t>
      </w:r>
    </w:p>
    <w:p w:rsidR="00271017"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w:t>
      </w:r>
      <w:r w:rsidRPr="00EB1D1D">
        <w:rPr>
          <w:rFonts w:ascii="Times New Roman" w:hAnsi="Times New Roman" w:cs="Times New Roman"/>
          <w:i/>
          <w:sz w:val="28"/>
          <w:szCs w:val="28"/>
        </w:rPr>
        <w:t xml:space="preserve"> контекстуальной (ситуационной) модели</w:t>
      </w:r>
      <w:r w:rsidRPr="00EB1D1D">
        <w:rPr>
          <w:rFonts w:ascii="Times New Roman" w:hAnsi="Times New Roman" w:cs="Times New Roman"/>
          <w:sz w:val="28"/>
          <w:szCs w:val="28"/>
        </w:rPr>
        <w:t xml:space="preserve"> совладающее поведение </w:t>
      </w:r>
      <w:r w:rsidR="008A4DF4" w:rsidRPr="00EB1D1D">
        <w:rPr>
          <w:rFonts w:ascii="Times New Roman" w:hAnsi="Times New Roman" w:cs="Times New Roman"/>
          <w:sz w:val="28"/>
          <w:szCs w:val="28"/>
        </w:rPr>
        <w:t>описывается</w:t>
      </w:r>
      <w:r w:rsidRPr="00EB1D1D">
        <w:rPr>
          <w:rFonts w:ascii="Times New Roman" w:hAnsi="Times New Roman" w:cs="Times New Roman"/>
          <w:sz w:val="28"/>
          <w:szCs w:val="28"/>
        </w:rPr>
        <w:t xml:space="preserve"> как динамическая совокупность процессов, разворачивающихся при взаимодействии (трансакции) индивида с внешней реальностью, имеющей стрессовый характер. </w:t>
      </w:r>
      <w:r w:rsidR="00912CC3" w:rsidRPr="00EB1D1D">
        <w:rPr>
          <w:rFonts w:ascii="Times New Roman" w:hAnsi="Times New Roman" w:cs="Times New Roman"/>
          <w:sz w:val="28"/>
          <w:szCs w:val="28"/>
        </w:rPr>
        <w:t xml:space="preserve">Разработанная </w:t>
      </w:r>
      <w:r w:rsidR="00912CC3" w:rsidRPr="00EB1D1D">
        <w:rPr>
          <w:rFonts w:ascii="Times New Roman" w:hAnsi="Times New Roman" w:cs="Times New Roman"/>
          <w:sz w:val="28"/>
          <w:szCs w:val="28"/>
          <w:lang w:val="en-US"/>
        </w:rPr>
        <w:t>R</w:t>
      </w:r>
      <w:r w:rsidR="000324FC">
        <w:rPr>
          <w:rFonts w:ascii="Times New Roman" w:hAnsi="Times New Roman" w:cs="Times New Roman"/>
          <w:sz w:val="28"/>
          <w:szCs w:val="28"/>
        </w:rPr>
        <w:t>.</w:t>
      </w:r>
      <w:r w:rsidR="00005C20">
        <w:rPr>
          <w:rFonts w:ascii="Times New Roman" w:hAnsi="Times New Roman" w:cs="Times New Roman"/>
          <w:sz w:val="28"/>
          <w:szCs w:val="28"/>
        </w:rPr>
        <w:t xml:space="preserve"> </w:t>
      </w:r>
      <w:r w:rsidR="00912CC3" w:rsidRPr="00EB1D1D">
        <w:rPr>
          <w:rFonts w:ascii="Times New Roman" w:hAnsi="Times New Roman" w:cs="Times New Roman"/>
          <w:sz w:val="28"/>
          <w:szCs w:val="28"/>
          <w:lang w:val="en-US"/>
        </w:rPr>
        <w:t>Lazarus</w:t>
      </w:r>
      <w:r w:rsidR="00912CC3" w:rsidRPr="00EB1D1D">
        <w:rPr>
          <w:rFonts w:ascii="Times New Roman" w:hAnsi="Times New Roman" w:cs="Times New Roman"/>
          <w:sz w:val="28"/>
          <w:szCs w:val="28"/>
        </w:rPr>
        <w:t xml:space="preserve"> модель основана на теории когнитивной оценки стрессовой ситуации и собственных копинг-ресурсов человека</w:t>
      </w:r>
      <w:r w:rsidR="00271017" w:rsidRPr="00EB1D1D">
        <w:rPr>
          <w:rFonts w:ascii="Times New Roman" w:hAnsi="Times New Roman" w:cs="Times New Roman"/>
          <w:sz w:val="28"/>
          <w:szCs w:val="28"/>
        </w:rPr>
        <w:t xml:space="preserve"> (рисунок 2)</w:t>
      </w:r>
      <w:r w:rsidR="00912CC3" w:rsidRPr="00EB1D1D">
        <w:rPr>
          <w:rFonts w:ascii="Times New Roman" w:hAnsi="Times New Roman" w:cs="Times New Roman"/>
          <w:sz w:val="28"/>
          <w:szCs w:val="28"/>
        </w:rPr>
        <w:t xml:space="preserve">. </w:t>
      </w:r>
    </w:p>
    <w:p w:rsidR="006777FC" w:rsidRPr="00EB1D1D" w:rsidRDefault="006777FC" w:rsidP="00912066">
      <w:pPr>
        <w:spacing w:after="0" w:line="240" w:lineRule="auto"/>
        <w:jc w:val="center"/>
        <w:rPr>
          <w:rFonts w:ascii="Times New Roman" w:hAnsi="Times New Roman" w:cs="Times New Roman"/>
          <w:sz w:val="28"/>
          <w:szCs w:val="28"/>
        </w:rPr>
      </w:pPr>
      <w:r w:rsidRPr="00EB1D1D">
        <w:rPr>
          <w:rFonts w:ascii="Times New Roman" w:hAnsi="Times New Roman" w:cs="Times New Roman"/>
          <w:noProof/>
          <w:sz w:val="28"/>
          <w:szCs w:val="28"/>
        </w:rPr>
        <w:lastRenderedPageBreak/>
        <w:drawing>
          <wp:inline distT="0" distB="0" distL="0" distR="0">
            <wp:extent cx="3117555" cy="4578015"/>
            <wp:effectExtent l="19050" t="0" r="664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7011" t="13178" r="35697" b="15504"/>
                    <a:stretch>
                      <a:fillRect/>
                    </a:stretch>
                  </pic:blipFill>
                  <pic:spPr bwMode="auto">
                    <a:xfrm>
                      <a:off x="0" y="0"/>
                      <a:ext cx="3117555" cy="4578015"/>
                    </a:xfrm>
                    <a:prstGeom prst="rect">
                      <a:avLst/>
                    </a:prstGeom>
                    <a:noFill/>
                    <a:ln w="9525">
                      <a:noFill/>
                      <a:miter lim="800000"/>
                      <a:headEnd/>
                      <a:tailEnd/>
                    </a:ln>
                  </pic:spPr>
                </pic:pic>
              </a:graphicData>
            </a:graphic>
          </wp:inline>
        </w:drawing>
      </w:r>
    </w:p>
    <w:p w:rsidR="006777FC" w:rsidRPr="00912066" w:rsidRDefault="006777FC" w:rsidP="003B4A39">
      <w:pPr>
        <w:spacing w:after="0" w:line="240" w:lineRule="auto"/>
        <w:ind w:left="-567" w:firstLine="426"/>
        <w:jc w:val="center"/>
        <w:rPr>
          <w:rFonts w:ascii="Times New Roman" w:hAnsi="Times New Roman" w:cs="Times New Roman"/>
          <w:sz w:val="16"/>
          <w:szCs w:val="16"/>
        </w:rPr>
      </w:pPr>
    </w:p>
    <w:p w:rsidR="006777FC" w:rsidRPr="00EB1D1D" w:rsidRDefault="006777FC" w:rsidP="00912066">
      <w:pPr>
        <w:spacing w:after="0" w:line="240" w:lineRule="auto"/>
        <w:jc w:val="center"/>
        <w:rPr>
          <w:rFonts w:ascii="Times New Roman" w:hAnsi="Times New Roman" w:cs="Times New Roman"/>
          <w:sz w:val="28"/>
          <w:szCs w:val="24"/>
        </w:rPr>
      </w:pPr>
      <w:r w:rsidRPr="00EB1D1D">
        <w:rPr>
          <w:rFonts w:ascii="Times New Roman" w:hAnsi="Times New Roman" w:cs="Times New Roman"/>
          <w:sz w:val="28"/>
          <w:szCs w:val="24"/>
        </w:rPr>
        <w:t xml:space="preserve">Рисунок 2 – Когнитивное </w:t>
      </w:r>
      <w:r w:rsidR="00656735" w:rsidRPr="00EB1D1D">
        <w:rPr>
          <w:rFonts w:ascii="Times New Roman" w:hAnsi="Times New Roman" w:cs="Times New Roman"/>
          <w:sz w:val="28"/>
          <w:szCs w:val="24"/>
        </w:rPr>
        <w:t>оценивание при стрессе (по А.Р.</w:t>
      </w:r>
      <w:r w:rsidR="00912066">
        <w:rPr>
          <w:rFonts w:ascii="Times New Roman" w:hAnsi="Times New Roman" w:cs="Times New Roman"/>
          <w:sz w:val="28"/>
          <w:szCs w:val="24"/>
        </w:rPr>
        <w:t xml:space="preserve"> Акимовой)</w:t>
      </w:r>
    </w:p>
    <w:p w:rsidR="006777FC" w:rsidRPr="00EB1D1D" w:rsidRDefault="006777FC" w:rsidP="003B4A39">
      <w:pPr>
        <w:spacing w:after="0" w:line="240" w:lineRule="auto"/>
        <w:ind w:right="-284" w:firstLine="709"/>
        <w:jc w:val="both"/>
        <w:rPr>
          <w:rFonts w:ascii="Times New Roman" w:hAnsi="Times New Roman" w:cs="Times New Roman"/>
          <w:sz w:val="28"/>
          <w:szCs w:val="28"/>
        </w:rPr>
      </w:pPr>
    </w:p>
    <w:p w:rsidR="00FB1784" w:rsidRPr="00912066" w:rsidRDefault="00FB1784" w:rsidP="00912066">
      <w:pPr>
        <w:widowControl w:val="0"/>
        <w:spacing w:after="0" w:line="240" w:lineRule="auto"/>
        <w:ind w:right="-1" w:firstLine="709"/>
        <w:jc w:val="both"/>
        <w:rPr>
          <w:rFonts w:ascii="Times New Roman" w:hAnsi="Times New Roman" w:cs="Times New Roman"/>
          <w:sz w:val="24"/>
          <w:szCs w:val="24"/>
        </w:rPr>
      </w:pPr>
      <w:r w:rsidRPr="00912066">
        <w:rPr>
          <w:rFonts w:ascii="Times New Roman" w:hAnsi="Times New Roman" w:cs="Times New Roman"/>
          <w:sz w:val="28"/>
          <w:szCs w:val="28"/>
        </w:rPr>
        <w:t>Автор описывает три вида когнитивной оценки, имеющей место в совладании</w:t>
      </w:r>
      <w:r w:rsidR="000324FC" w:rsidRPr="00912066">
        <w:rPr>
          <w:rFonts w:ascii="Times New Roman" w:hAnsi="Times New Roman" w:cs="Times New Roman"/>
          <w:sz w:val="28"/>
          <w:szCs w:val="28"/>
        </w:rPr>
        <w:t>.</w:t>
      </w:r>
      <w:r w:rsidRPr="00912066">
        <w:rPr>
          <w:rFonts w:ascii="Times New Roman" w:hAnsi="Times New Roman" w:cs="Times New Roman"/>
          <w:sz w:val="28"/>
          <w:szCs w:val="28"/>
        </w:rPr>
        <w:t xml:space="preserve"> Первичная оценка позволяет осуществить интерпретацию события как угрожающего или события, приводящего к изменениям [11, </w:t>
      </w:r>
      <w:r w:rsidR="00005C20">
        <w:rPr>
          <w:rFonts w:ascii="Times New Roman" w:hAnsi="Times New Roman" w:cs="Times New Roman"/>
          <w:sz w:val="28"/>
          <w:szCs w:val="28"/>
        </w:rPr>
        <w:t>р</w:t>
      </w:r>
      <w:r w:rsidRPr="00912066">
        <w:rPr>
          <w:rFonts w:ascii="Times New Roman" w:hAnsi="Times New Roman" w:cs="Times New Roman"/>
          <w:sz w:val="28"/>
          <w:szCs w:val="28"/>
        </w:rPr>
        <w:t xml:space="preserve">. 82]. Вторичная оценка направлена на анализ методов, при помощи которых индивид может повлиять на исход стрессового события. Третий вид оценки по </w:t>
      </w:r>
      <w:r w:rsidRPr="00912066">
        <w:rPr>
          <w:rFonts w:ascii="Times New Roman" w:hAnsi="Times New Roman" w:cs="Times New Roman"/>
          <w:sz w:val="28"/>
          <w:szCs w:val="28"/>
          <w:lang w:val="en-US"/>
        </w:rPr>
        <w:t>Lazarus</w:t>
      </w:r>
      <w:r w:rsidRPr="00912066">
        <w:rPr>
          <w:rFonts w:ascii="Times New Roman" w:hAnsi="Times New Roman" w:cs="Times New Roman"/>
          <w:sz w:val="28"/>
          <w:szCs w:val="28"/>
        </w:rPr>
        <w:t xml:space="preserve"> – переоценка, основанная на сопоставлении результатов первичной и вторичной оценок. При этом исходы первых двух оценок могут изменяться, поскольку происходит коррекция параметров воспринимаемой ситуации и пересмотр имеющихся в наличии ресурсов. После завершения процесса когнитивной оценки происходит включение механизмов совладания – запускается процесс копинга, исход которого зависит от итогов предварительного оценивания.</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На сегодняшний день становится актуальной еще одна модель копинга – так называемая </w:t>
      </w:r>
      <w:r w:rsidRPr="00912066">
        <w:rPr>
          <w:rFonts w:ascii="Times New Roman" w:hAnsi="Times New Roman" w:cs="Times New Roman"/>
          <w:i/>
          <w:sz w:val="28"/>
          <w:szCs w:val="28"/>
        </w:rPr>
        <w:t>интегративная (личностно-ситуационная) модель</w:t>
      </w:r>
      <w:r w:rsidRPr="00912066">
        <w:rPr>
          <w:rFonts w:ascii="Times New Roman" w:hAnsi="Times New Roman" w:cs="Times New Roman"/>
          <w:sz w:val="28"/>
          <w:szCs w:val="28"/>
        </w:rPr>
        <w:t xml:space="preserve">, по-новому трактующая взаимоотношение личностных и </w:t>
      </w:r>
      <w:r w:rsidR="009178EA" w:rsidRPr="00912066">
        <w:rPr>
          <w:rFonts w:ascii="Times New Roman" w:hAnsi="Times New Roman" w:cs="Times New Roman"/>
          <w:sz w:val="28"/>
          <w:szCs w:val="28"/>
        </w:rPr>
        <w:t>средовых факторов совладания [94</w:t>
      </w:r>
      <w:r w:rsidRPr="00912066">
        <w:rPr>
          <w:rFonts w:ascii="Times New Roman" w:hAnsi="Times New Roman" w:cs="Times New Roman"/>
          <w:sz w:val="28"/>
          <w:szCs w:val="28"/>
        </w:rPr>
        <w:t xml:space="preserve">]. Согласно данному подходу, индивиды отличаются друг от друга стабильностью их диспозиционных качеств в стрессовых ситуациях различной природы и характера. Ситуации же различаются по степени их влияния на проявление индивидуальных особенностей. У индивидов с определенным </w:t>
      </w:r>
      <w:r w:rsidRPr="00912066">
        <w:rPr>
          <w:rFonts w:ascii="Times New Roman" w:hAnsi="Times New Roman" w:cs="Times New Roman"/>
          <w:sz w:val="28"/>
          <w:szCs w:val="28"/>
        </w:rPr>
        <w:lastRenderedPageBreak/>
        <w:t>сочетанием личностных черт имеется тенденция выбирать те или иные виды социальных ситуаций. В рамках данного подхода и ситуационные, и личностные факторы в равной степени определяют выбор способов совладающего поведения в процессе интерпретации и придания психологического смысла событию.</w:t>
      </w:r>
    </w:p>
    <w:p w:rsidR="006777FC" w:rsidRPr="00912066" w:rsidRDefault="00656735"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Следовательно, по мнению В.А.</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Бодрова, можно вычленить факторы, влияющие на выбор, реализацию и эффективность копинга. К ним относятся:</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индивидные характеристики (пол, возраст, темперамент, генетическая предрасположенность);</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личностные особенности (черты личности, характерологические параметры);</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социальные характеристики (особенности межличностных отношений, наличие или отсутствие социальной поддержки, макро- и микросоциальное окружение).</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Все эти факторы предопределяют выбор жизненных обстоятельств, арсенал способов их регулирования, набор индивидуальных стратегий разрешения проблем, множество их вариаций [1</w:t>
      </w:r>
      <w:r w:rsidR="009178EA" w:rsidRPr="00912066">
        <w:rPr>
          <w:rFonts w:ascii="Times New Roman" w:hAnsi="Times New Roman" w:cs="Times New Roman"/>
          <w:sz w:val="28"/>
          <w:szCs w:val="28"/>
        </w:rPr>
        <w:t>0</w:t>
      </w:r>
      <w:r w:rsidRPr="00912066">
        <w:rPr>
          <w:rFonts w:ascii="Times New Roman" w:hAnsi="Times New Roman" w:cs="Times New Roman"/>
          <w:sz w:val="28"/>
          <w:szCs w:val="28"/>
        </w:rPr>
        <w:t>, с. 204].</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Применяя уровневый подход к пониманию совладания, исследователи разделяют совладающее поведение на ряд взаимосвязанных категорий. В </w:t>
      </w:r>
      <w:r w:rsidR="00656735" w:rsidRPr="00912066">
        <w:rPr>
          <w:rFonts w:ascii="Times New Roman" w:hAnsi="Times New Roman" w:cs="Times New Roman"/>
          <w:sz w:val="28"/>
          <w:szCs w:val="28"/>
        </w:rPr>
        <w:t>частности, Т.Л.</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Крюкова выделяет:</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копинг-действия, т.е. мысли, поступки и эмоции человека в каждой конкретной затруднительной ситуации; </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копинг-стратегии – совокупность схожих, связанных между собой действий и поступков индивида; </w:t>
      </w:r>
    </w:p>
    <w:p w:rsidR="006777FC" w:rsidRPr="00912066" w:rsidRDefault="00005C2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копинг-стили – базовые ориентации личности, выступающие как устойчивые образования и определяющие направленность личности к определенным поступкам в большинстве встречающихся проблемных ситуаций.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Например, стратегии, включающие в себя концептуально схожие действия (направленные на среду или на собственное поведение), могут быть объединены в адаптивные стили (непосредственные попытки справиться с проблемной ситуацией) или дезадаптивные стили (использование условно непродуктивных стратегий избегания, дистанцирования и др.) [90, с. 10].</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lang w:val="en-US"/>
        </w:rPr>
        <w:t>Lazarus</w:t>
      </w:r>
      <w:r w:rsidRPr="00912066">
        <w:rPr>
          <w:rFonts w:ascii="Times New Roman" w:hAnsi="Times New Roman" w:cs="Times New Roman"/>
          <w:sz w:val="28"/>
          <w:szCs w:val="28"/>
        </w:rPr>
        <w:t xml:space="preserve"> [</w:t>
      </w:r>
      <w:r w:rsidR="009178EA" w:rsidRPr="00912066">
        <w:rPr>
          <w:rFonts w:ascii="Times New Roman" w:hAnsi="Times New Roman" w:cs="Times New Roman"/>
          <w:sz w:val="28"/>
          <w:szCs w:val="28"/>
        </w:rPr>
        <w:t>11</w:t>
      </w:r>
      <w:r w:rsidRPr="00912066">
        <w:rPr>
          <w:rFonts w:ascii="Times New Roman" w:hAnsi="Times New Roman" w:cs="Times New Roman"/>
          <w:sz w:val="28"/>
          <w:szCs w:val="28"/>
        </w:rPr>
        <w:t xml:space="preserve">, </w:t>
      </w:r>
      <w:r w:rsidR="00005C20">
        <w:rPr>
          <w:rFonts w:ascii="Times New Roman" w:hAnsi="Times New Roman" w:cs="Times New Roman"/>
          <w:sz w:val="28"/>
          <w:szCs w:val="28"/>
        </w:rPr>
        <w:t>р</w:t>
      </w:r>
      <w:r w:rsidRPr="00912066">
        <w:rPr>
          <w:rFonts w:ascii="Times New Roman" w:hAnsi="Times New Roman" w:cs="Times New Roman"/>
          <w:sz w:val="28"/>
          <w:szCs w:val="28"/>
        </w:rPr>
        <w:t xml:space="preserve">. 318] предполагает, что существуют два уровня попыток смягчить негативные психоэмоциональные и физиологические последствия стрессового воздействия: симптоматический уровень (приемы регуляции психофизиологического статуса, употребление психоактивных веществ и т.д.), и интрапсихический уровень (использование механизмов психологической защиты). Исходя из этого, автор выделяет два основных стиля ответа на стрессовое воздействие: </w:t>
      </w:r>
    </w:p>
    <w:p w:rsidR="006777FC" w:rsidRPr="00912066" w:rsidRDefault="00005C2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пассивный стиль, заключающийся в запуске различных вариантов психологической защиты, направленной на смягчение эмоционального напряжения, а не на трансформацию кризисной ситуации (эмоционально-ориентированные копинг-стратегии);</w:t>
      </w:r>
    </w:p>
    <w:p w:rsidR="006777FC" w:rsidRPr="00912066" w:rsidRDefault="00005C2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активный стиль, нацеленный на непосредственное преодоление стресса, проявляющийся в устранении или смягчении влияния стрессогенного фактора, на активное изменение затруднительной ситуации (проблемно-ориентированные стратегии совладания).</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В соответствии с этим принципом автор выделяет восемь копинг-стратегий, объединенных в две группы. В первую группу вошли проблемно-фокусированные стратегии конфронтации и планомерного решения проблемы. Вторую группу составляют эмоционально-фокусированные стратегии: дистанцирование от проблемной ситуации, </w:t>
      </w:r>
      <w:r w:rsidR="008A4DF4" w:rsidRPr="00912066">
        <w:rPr>
          <w:rFonts w:ascii="Times New Roman" w:hAnsi="Times New Roman" w:cs="Times New Roman"/>
          <w:sz w:val="28"/>
          <w:szCs w:val="28"/>
        </w:rPr>
        <w:t>повышенный</w:t>
      </w:r>
      <w:r w:rsidRPr="00912066">
        <w:rPr>
          <w:rFonts w:ascii="Times New Roman" w:hAnsi="Times New Roman" w:cs="Times New Roman"/>
          <w:sz w:val="28"/>
          <w:szCs w:val="28"/>
        </w:rPr>
        <w:t xml:space="preserve"> самоконтрол</w:t>
      </w:r>
      <w:r w:rsidR="008A4DF4" w:rsidRPr="00912066">
        <w:rPr>
          <w:rFonts w:ascii="Times New Roman" w:hAnsi="Times New Roman" w:cs="Times New Roman"/>
          <w:sz w:val="28"/>
          <w:szCs w:val="28"/>
        </w:rPr>
        <w:t>ь</w:t>
      </w:r>
      <w:r w:rsidRPr="00912066">
        <w:rPr>
          <w:rFonts w:ascii="Times New Roman" w:hAnsi="Times New Roman" w:cs="Times New Roman"/>
          <w:sz w:val="28"/>
          <w:szCs w:val="28"/>
        </w:rPr>
        <w:t xml:space="preserve">, поиск социальной поддержки, принятие </w:t>
      </w:r>
      <w:r w:rsidR="008A4DF4" w:rsidRPr="00912066">
        <w:rPr>
          <w:rFonts w:ascii="Times New Roman" w:hAnsi="Times New Roman" w:cs="Times New Roman"/>
          <w:sz w:val="28"/>
          <w:szCs w:val="28"/>
        </w:rPr>
        <w:t xml:space="preserve">на себя </w:t>
      </w:r>
      <w:r w:rsidRPr="00912066">
        <w:rPr>
          <w:rFonts w:ascii="Times New Roman" w:hAnsi="Times New Roman" w:cs="Times New Roman"/>
          <w:sz w:val="28"/>
          <w:szCs w:val="28"/>
        </w:rPr>
        <w:t xml:space="preserve">ответственности, </w:t>
      </w:r>
      <w:r w:rsidR="008A4DF4" w:rsidRPr="00912066">
        <w:rPr>
          <w:rFonts w:ascii="Times New Roman" w:hAnsi="Times New Roman" w:cs="Times New Roman"/>
          <w:sz w:val="28"/>
          <w:szCs w:val="28"/>
        </w:rPr>
        <w:t>избегание</w:t>
      </w:r>
      <w:r w:rsidRPr="00912066">
        <w:rPr>
          <w:rFonts w:ascii="Times New Roman" w:hAnsi="Times New Roman" w:cs="Times New Roman"/>
          <w:sz w:val="28"/>
          <w:szCs w:val="28"/>
        </w:rPr>
        <w:t xml:space="preserve"> проблемы и положительн</w:t>
      </w:r>
      <w:r w:rsidR="008A4DF4" w:rsidRPr="00912066">
        <w:rPr>
          <w:rFonts w:ascii="Times New Roman" w:hAnsi="Times New Roman" w:cs="Times New Roman"/>
          <w:sz w:val="28"/>
          <w:szCs w:val="28"/>
        </w:rPr>
        <w:t>ое переосмысление</w:t>
      </w:r>
      <w:r w:rsidRPr="00912066">
        <w:rPr>
          <w:rFonts w:ascii="Times New Roman" w:hAnsi="Times New Roman" w:cs="Times New Roman"/>
          <w:sz w:val="28"/>
          <w:szCs w:val="28"/>
        </w:rPr>
        <w:t xml:space="preserve"> затруднительной ситуации [</w:t>
      </w:r>
      <w:r w:rsidR="009178EA" w:rsidRPr="00912066">
        <w:rPr>
          <w:rFonts w:ascii="Times New Roman" w:hAnsi="Times New Roman" w:cs="Times New Roman"/>
          <w:sz w:val="28"/>
          <w:szCs w:val="28"/>
        </w:rPr>
        <w:t>11</w:t>
      </w:r>
      <w:r w:rsidRPr="00912066">
        <w:rPr>
          <w:rFonts w:ascii="Times New Roman" w:hAnsi="Times New Roman" w:cs="Times New Roman"/>
          <w:sz w:val="28"/>
          <w:szCs w:val="28"/>
        </w:rPr>
        <w:t xml:space="preserve">, </w:t>
      </w:r>
      <w:r w:rsidR="00005C20">
        <w:rPr>
          <w:rFonts w:ascii="Times New Roman" w:hAnsi="Times New Roman" w:cs="Times New Roman"/>
          <w:sz w:val="28"/>
          <w:szCs w:val="28"/>
        </w:rPr>
        <w:t>р</w:t>
      </w:r>
      <w:r w:rsidRPr="00912066">
        <w:rPr>
          <w:rFonts w:ascii="Times New Roman" w:hAnsi="Times New Roman" w:cs="Times New Roman"/>
          <w:sz w:val="28"/>
          <w:szCs w:val="28"/>
        </w:rPr>
        <w:t>. 149].</w:t>
      </w:r>
    </w:p>
    <w:p w:rsidR="006777FC" w:rsidRPr="00912066" w:rsidRDefault="00656735"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M.</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 xml:space="preserve">Perrez </w:t>
      </w:r>
      <w:r w:rsidR="003526B0" w:rsidRPr="00912066">
        <w:rPr>
          <w:rFonts w:ascii="Times New Roman" w:hAnsi="Times New Roman" w:cs="Times New Roman"/>
          <w:sz w:val="28"/>
          <w:szCs w:val="28"/>
        </w:rPr>
        <w:t>разделяет</w:t>
      </w:r>
      <w:r w:rsidR="006777FC" w:rsidRPr="00912066">
        <w:rPr>
          <w:rFonts w:ascii="Times New Roman" w:hAnsi="Times New Roman" w:cs="Times New Roman"/>
          <w:sz w:val="28"/>
          <w:szCs w:val="28"/>
        </w:rPr>
        <w:t xml:space="preserve"> стратегии совладающего поведения следующим образом [9</w:t>
      </w:r>
      <w:r w:rsidR="009178EA" w:rsidRPr="00912066">
        <w:rPr>
          <w:rFonts w:ascii="Times New Roman" w:hAnsi="Times New Roman" w:cs="Times New Roman"/>
          <w:sz w:val="28"/>
          <w:szCs w:val="28"/>
        </w:rPr>
        <w:t>5</w:t>
      </w:r>
      <w:r w:rsidR="006777FC" w:rsidRPr="00912066">
        <w:rPr>
          <w:rFonts w:ascii="Times New Roman" w:hAnsi="Times New Roman" w:cs="Times New Roman"/>
          <w:sz w:val="28"/>
          <w:szCs w:val="28"/>
        </w:rPr>
        <w:t>]:</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 критерию отношения к стрессовой ситуации выделяются стратегии активного влияния на стрессовый фактор, избегания кризисной ситуации или пассивного отношения к стрессору;</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 критерию репрезентации – индивид может изменять когнитивную оценку стресса и отношение к нему путем усиленного поиска необходимой для преодоления информации либо стремится вытеснить, подавить, проигнорировать информацию;</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 критерию оценки стратегии разделяются на стратегии переоценки последствий стрессора, придание ему определенного смысла и значения, а также стратегии изменения цели поведения для приспособления к изменившимся условиям.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Данная классификация базируется на принципе функциональности, или адаптивности предпринимаемых усилий, что делает такое разделение в определенной мере условным. Например, для ситуаций, не поддающихся контролю, пассивное ожидание изменения ситуации в ходе естественного развития событий является, по мнению авторов, наиболее адекватной стратегией. В ситуации, изменение которой не предвидится априори (потеря близких, неизлечимый недуг, стихийное бедствие), целесообразным будет изменение отношения к ней или придание ситуации нового смысла. На основании данной классификации авторы выдвигают правила конструктивного поведения при столкновении с различного рода стрессорами.</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Интересную классификацию</w:t>
      </w:r>
      <w:r w:rsidR="00656735" w:rsidRPr="00912066">
        <w:rPr>
          <w:rFonts w:ascii="Times New Roman" w:hAnsi="Times New Roman" w:cs="Times New Roman"/>
          <w:sz w:val="28"/>
          <w:szCs w:val="28"/>
        </w:rPr>
        <w:t xml:space="preserve"> копинг-стратегий предлагает P.</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Wong, опираясь при этом как на ситуативные, так и на личностные компоненты совладающего поведения. Автор предлагает соотносить характер стрессора и индивидуальные особенности совладающего индивида:</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самоконтролируемые ситуации предполагают использование стратегий, нацеленных на разрешение проблемы и развитие уверенности в собственных возможностях;</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в ситуациях, контролируемых другими лицами, применяются стратегии поиска социальной поддержки или ориентация на зависимость от окружающих людей;</w:t>
      </w:r>
    </w:p>
    <w:p w:rsidR="006777FC" w:rsidRPr="00912066" w:rsidRDefault="00005C2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при проблемах аффективного плана, по мнению автора, чаще имеют место паллиативные стратегии, направленные на смягчение аффективных переживаний;</w:t>
      </w:r>
    </w:p>
    <w:p w:rsidR="006777FC" w:rsidRPr="00912066" w:rsidRDefault="00005C2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в ситуациях, называемых Wong «философскими проблемами», вступает в силу экзистенциональное совладание, связанное с поисками смысла происходящих событий, изменением мироощущения и т.п. [9</w:t>
      </w:r>
      <w:r w:rsidR="009178EA" w:rsidRPr="00912066">
        <w:rPr>
          <w:rFonts w:ascii="Times New Roman" w:hAnsi="Times New Roman" w:cs="Times New Roman"/>
          <w:sz w:val="28"/>
          <w:szCs w:val="28"/>
        </w:rPr>
        <w:t>6</w:t>
      </w:r>
      <w:r w:rsidR="006777FC" w:rsidRPr="00912066">
        <w:rPr>
          <w:rFonts w:ascii="Times New Roman" w:hAnsi="Times New Roman" w:cs="Times New Roman"/>
          <w:sz w:val="28"/>
          <w:szCs w:val="28"/>
        </w:rPr>
        <w:t>].</w:t>
      </w:r>
    </w:p>
    <w:p w:rsidR="006777FC" w:rsidRPr="00912066" w:rsidRDefault="00656735"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E.</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Heim описывает 26 ситуационно-специфических стратегий копинг-поведения, распределенных по двум основаниям [9</w:t>
      </w:r>
      <w:r w:rsidR="009178EA" w:rsidRPr="00912066">
        <w:rPr>
          <w:rFonts w:ascii="Times New Roman" w:hAnsi="Times New Roman" w:cs="Times New Roman"/>
          <w:sz w:val="28"/>
          <w:szCs w:val="28"/>
        </w:rPr>
        <w:t>7</w:t>
      </w:r>
      <w:r w:rsidR="006777FC" w:rsidRPr="00912066">
        <w:rPr>
          <w:rFonts w:ascii="Times New Roman" w:hAnsi="Times New Roman" w:cs="Times New Roman"/>
          <w:sz w:val="28"/>
          <w:szCs w:val="28"/>
        </w:rPr>
        <w:t>]:</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 сферам психической деятельности индивида – десять когнитивных копинг-стратегий, восемь эмоциональных и восемь поведенческих стратегий;</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 степени адаптивности – адаптивные стратегии совладания, неадаптивные стратегии и относительно адаптивные (в зависимости от личностной значимости и интенсивности стрессовой ситуации) стратегии.</w:t>
      </w:r>
    </w:p>
    <w:p w:rsidR="006777FC" w:rsidRPr="00912066" w:rsidRDefault="00656735"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И.Г.</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Сизова совместно с С.И.</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 xml:space="preserve">Филипченковой, базируясь на результатах своих исследований, предложили разделение вариантов копинг-поведения на следующие группы: </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конструктивные совладающие стратегии преобразования: когнитивное проигрывание ситуации (репетиция), коррекция собственных ожиданий и надежд, сравнения, «идущие вниз и вверх», предвосхищающее преодоление;</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конструктивные стратегии приспособления: позитивная интерпретация ситуации, придание неординарного смысла ситуации, изменение личностных качеств, идентификация с успешными людьми;</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неконструктивные копинг-стратегии: фиксация на аффективных переживаниях, бегство от проблемы, отрицание ее существования, отказ от ее изменения [9</w:t>
      </w:r>
      <w:r w:rsidR="009178EA" w:rsidRPr="00912066">
        <w:rPr>
          <w:rFonts w:ascii="Times New Roman" w:hAnsi="Times New Roman" w:cs="Times New Roman"/>
          <w:sz w:val="28"/>
          <w:szCs w:val="28"/>
        </w:rPr>
        <w:t>8</w:t>
      </w:r>
      <w:r w:rsidR="006777FC" w:rsidRPr="00912066">
        <w:rPr>
          <w:rFonts w:ascii="Times New Roman" w:hAnsi="Times New Roman" w:cs="Times New Roman"/>
          <w:sz w:val="28"/>
          <w:szCs w:val="28"/>
        </w:rPr>
        <w:t>].</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Между тем, при всем многообразии классификаций актов совладающего поведения, одним из проблемных вопросов до сегодняшнего момента остается оценка эффективности копинг-поведения. Как мы видим из практики, стратегии совладающего поведения не терпят четкого разделения на успешные и неуспешные, адаптивные и дезадаптивные.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То же можно сказать и о динамике протекания основных процессов копинга – восприятия, оценки и выбора ответа. В реальной ситуации эти процессы могут заменять и дополнять друг друга без четкого временно́го разграничения, в зависимости от их актуальности в каждый конкретный момент совладающего поведения.</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Еще один предмет дискуссии исследователей копинга – вопрос о том, имеется ли у человека устойчивый перманентный совладающий репертуар, базирующийся на прошлом опыте и накопленных знаниях, либо на каждую новую проблемную ситуацию вырабатывается специфичный копинговый ответ.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Ученые предполагают, что индивидуальный копинговый стиль каждого человека после его выработки приобретает довольно стабильный характер. Однако он обладает достаточной гибкостью, динамичностью, и отдельные стратегии могут  подстраиваться под новый источник стресса. Например, неопределенные ситуации преимущественно актуализируют низкоадаптивные эмоциональные стратегии. Когда ситуация становится более определенной и стабильной, подключаются продуктивные проблемно-ориентированные стили совладания.</w:t>
      </w:r>
    </w:p>
    <w:p w:rsidR="006777FC" w:rsidRPr="00912066" w:rsidRDefault="00656735"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И.Г.</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Малкина-Пых также утверждает, что нет однозначно «плохих» или «хороших» копинговых реакций. Успешность копинга зависит не столько от выбора одного определенного ответа на стресс, сколько от гибкого «подстраивания» нескольких стратегий под условия и содержание проблемы. Это будет более эффективным, чем строгое и длительное применение одного выбранного стиля совладания. Другими словами, нет стратегии, оптимальной во всех без исключения ситуациях. Значимость события для индивида, ее когнитивная оценка и личностные особенности всегда будут влиять на выбор способов совладания [</w:t>
      </w:r>
      <w:r w:rsidR="009178EA" w:rsidRPr="00912066">
        <w:rPr>
          <w:rFonts w:ascii="Times New Roman" w:hAnsi="Times New Roman" w:cs="Times New Roman"/>
          <w:sz w:val="28"/>
          <w:szCs w:val="28"/>
        </w:rPr>
        <w:t>99</w:t>
      </w:r>
      <w:r w:rsidR="006777FC" w:rsidRPr="00912066">
        <w:rPr>
          <w:rFonts w:ascii="Times New Roman" w:hAnsi="Times New Roman" w:cs="Times New Roman"/>
          <w:sz w:val="28"/>
          <w:szCs w:val="28"/>
        </w:rPr>
        <w:t>].</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Таким образом, копинг, или совладающее поведение, является сложным многоуровневым явлением, включающим в себя элементы психологической защиты, когнитивных, поведенческих и эмоциональных копинг-стратегий, личностных и социальных ресурсов.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Совладающее поведение представляет собой осознанные когнитивные, эмоциональные и поведенческие усилия по преодолению неблагоприятных обстоятельств, несущих напряжение или угрозу физическому или психологическому благополучию личности. На совладающее поведение влияют и внутриличностные, и средовые факторы. </w:t>
      </w:r>
      <w:r w:rsidR="003526B0" w:rsidRPr="00912066">
        <w:rPr>
          <w:rFonts w:ascii="Times New Roman" w:hAnsi="Times New Roman" w:cs="Times New Roman"/>
          <w:sz w:val="28"/>
          <w:szCs w:val="28"/>
        </w:rPr>
        <w:t xml:space="preserve">Копинг </w:t>
      </w:r>
      <w:r w:rsidRPr="00912066">
        <w:rPr>
          <w:rFonts w:ascii="Times New Roman" w:hAnsi="Times New Roman" w:cs="Times New Roman"/>
          <w:sz w:val="28"/>
          <w:szCs w:val="28"/>
        </w:rPr>
        <w:t>отличается от защитного поведения своей осознанностью, произвольностью и целенаправленностью.</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Формируясь и развиваясь под влиянием целого комплекса внутренних и внешних факторов и их совместного воздействия, копинг оказывает влияние как на личность индивида, так и на его значимые интерперсональные связи. Обусловленный межличностным взаимодействием, содержанием индивидуального жизненного опыта, спецификой выполняемой деятельности, копинг является отражением адаптации личности к социальным и физическим воздействиям среды в соответствии с требованиями ситуации.</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Существует целый ряд типологий копинг-стратегий по самым разным основаниям, однако на данный момент еще не сформировались единые четкие критерии, по которым можно классифицировать </w:t>
      </w:r>
      <w:r w:rsidR="003526B0" w:rsidRPr="00912066">
        <w:rPr>
          <w:rFonts w:ascii="Times New Roman" w:hAnsi="Times New Roman" w:cs="Times New Roman"/>
          <w:sz w:val="28"/>
          <w:szCs w:val="28"/>
        </w:rPr>
        <w:t>копинг-поведение</w:t>
      </w:r>
      <w:r w:rsidRPr="00912066">
        <w:rPr>
          <w:rFonts w:ascii="Times New Roman" w:hAnsi="Times New Roman" w:cs="Times New Roman"/>
          <w:sz w:val="28"/>
          <w:szCs w:val="28"/>
        </w:rPr>
        <w:t xml:space="preserve">. Кроме того, остается нерешенным вопрос об оценке эффективности различных типов совладания.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Тем не менее, в соответствии с целью нашего исследования, вопрос о выборе наиболее конструктивного способа преодоления академического стресса требует тщательного анализа. Поиск ответа на данный вопрос необходимо искать в контексте проактивного копинга.</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Растущий в современных публикациях интерес к проактивному копингу не является случайным, поскольку существуют некоторые методологические просчеты в изучении совладающей активности личности. Дело в том, что по мере расширения круга исследований копинга фокус внимания авторов все больше смещался в сторону анализа когнитивной оценки стрессовой ситуации и стремления упорядочить стратегии совладания в единую сколько-нибудь логичную систему. На этом фоне незаслуженно обойденной вниманием оказывается динамическая природа копинга, ее процессуальная сторона. Действительно, идет игнорирование того факта, что совладание разворачивается поэтапно, что каждый последующий акт совладания опирается на опыт предыдущего, на багаж знаний и эмоций относительно пережитых ранее сложных ситуаций.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Осознавая это, исследователи копинга стали все чаще обращаться к стадиальности, темпоральному (временно́му) характеру интеракций между личностью и ситуацией. Это закономерно привело к анализу поведения человека на разных этапах совладания, в том числе к осмыслению действий, которые может предпринять индивид еще до столкновения со стрессовым фактором. Так появилась еще одна классификация моделей копинг-поведения, основанием для которой служит временной фактор, т.е. время и вероятность наступления события. Данная классификация разделяет совладание на несколько темпоральных типов в зависимости от того, как соотносятся во временно́м измерении возникновение стрессора и его купирование.</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Нужно заметить, что в самых разных областях знаний наблюдается рост интереса исследователей к проактивному поведению. Однако на данный момент изучение проактивности осуществляется на фоне отсутствия единой теории, единого общепринятого категориального аппарата, описывающего принципы, механизмы, виды и методы эмпирического исследования проактивного поведения.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В ходе ретроспективного анализа теоретических воззрений на феномен проактивности и проактивного поведения можно установить, что первые предпосылки к описанию этого явления осуществлялись в контексте экзистенциальной философии и психологии, в частности, в работах </w:t>
      </w:r>
      <w:r w:rsidRPr="00912066">
        <w:rPr>
          <w:rFonts w:ascii="Times New Roman" w:hAnsi="Times New Roman" w:cs="Times New Roman"/>
          <w:sz w:val="28"/>
          <w:szCs w:val="28"/>
          <w:lang w:val="en-US"/>
        </w:rPr>
        <w:t>V</w:t>
      </w:r>
      <w:r w:rsidR="00656735" w:rsidRPr="00912066">
        <w:rPr>
          <w:rFonts w:ascii="Times New Roman" w:hAnsi="Times New Roman" w:cs="Times New Roman"/>
          <w:sz w:val="28"/>
          <w:szCs w:val="28"/>
        </w:rPr>
        <w:t>.</w:t>
      </w:r>
      <w:r w:rsidR="00005C20">
        <w:rPr>
          <w:rFonts w:ascii="Times New Roman" w:hAnsi="Times New Roman" w:cs="Times New Roman"/>
          <w:sz w:val="28"/>
          <w:szCs w:val="28"/>
        </w:rPr>
        <w:t xml:space="preserve"> </w:t>
      </w:r>
      <w:r w:rsidRPr="00912066">
        <w:rPr>
          <w:rFonts w:ascii="Times New Roman" w:hAnsi="Times New Roman" w:cs="Times New Roman"/>
          <w:sz w:val="28"/>
          <w:szCs w:val="28"/>
          <w:lang w:val="en-US"/>
        </w:rPr>
        <w:t>Frankl</w:t>
      </w:r>
      <w:r w:rsidRPr="00912066">
        <w:rPr>
          <w:rFonts w:ascii="Times New Roman" w:hAnsi="Times New Roman" w:cs="Times New Roman"/>
          <w:sz w:val="28"/>
          <w:szCs w:val="28"/>
        </w:rPr>
        <w:t xml:space="preserve">. Под проактивностью </w:t>
      </w:r>
      <w:r w:rsidRPr="00912066">
        <w:rPr>
          <w:rFonts w:ascii="Times New Roman" w:hAnsi="Times New Roman" w:cs="Times New Roman"/>
          <w:sz w:val="28"/>
          <w:szCs w:val="28"/>
          <w:lang w:val="en-US"/>
        </w:rPr>
        <w:t>Frankl</w:t>
      </w:r>
      <w:r w:rsidRPr="00912066">
        <w:rPr>
          <w:rFonts w:ascii="Times New Roman" w:hAnsi="Times New Roman" w:cs="Times New Roman"/>
          <w:sz w:val="28"/>
          <w:szCs w:val="28"/>
        </w:rPr>
        <w:t xml:space="preserve"> подразумевал способность индивида быть самостоятельным, делать свободный выбор, отвечать на вызовы судьбы, целиком возлагая на самого себя ответственность за преодоление жизненных трудностей. Автор рассматривает понятия проактивности и интернальности как схожие по смыслу понятия [10</w:t>
      </w:r>
      <w:r w:rsidR="009178EA" w:rsidRPr="00912066">
        <w:rPr>
          <w:rFonts w:ascii="Times New Roman" w:hAnsi="Times New Roman" w:cs="Times New Roman"/>
          <w:sz w:val="28"/>
          <w:szCs w:val="28"/>
        </w:rPr>
        <w:t>0</w:t>
      </w:r>
      <w:r w:rsidRPr="00912066">
        <w:rPr>
          <w:rFonts w:ascii="Times New Roman" w:hAnsi="Times New Roman" w:cs="Times New Roman"/>
          <w:sz w:val="28"/>
          <w:szCs w:val="28"/>
        </w:rPr>
        <w:t xml:space="preserve">]. Такое толкование проактивности перекликается с трактовкой </w:t>
      </w:r>
      <w:r w:rsidR="00656735" w:rsidRPr="00912066">
        <w:rPr>
          <w:rFonts w:ascii="Times New Roman" w:hAnsi="Times New Roman" w:cs="Times New Roman"/>
          <w:sz w:val="28"/>
          <w:szCs w:val="28"/>
        </w:rPr>
        <w:t>жизнестойкости, предложенной S.</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Maddi, и понимани</w:t>
      </w:r>
      <w:r w:rsidR="00656735" w:rsidRPr="00912066">
        <w:rPr>
          <w:rFonts w:ascii="Times New Roman" w:hAnsi="Times New Roman" w:cs="Times New Roman"/>
          <w:sz w:val="28"/>
          <w:szCs w:val="28"/>
        </w:rPr>
        <w:t>ем интернальности в описании L.</w:t>
      </w:r>
      <w:r w:rsidR="00005C20">
        <w:rPr>
          <w:rFonts w:ascii="Times New Roman" w:hAnsi="Times New Roman" w:cs="Times New Roman"/>
          <w:sz w:val="28"/>
          <w:szCs w:val="28"/>
        </w:rPr>
        <w:t xml:space="preserve"> </w:t>
      </w:r>
      <w:r w:rsidR="00656735" w:rsidRPr="00912066">
        <w:rPr>
          <w:rFonts w:ascii="Times New Roman" w:hAnsi="Times New Roman" w:cs="Times New Roman"/>
          <w:sz w:val="28"/>
          <w:szCs w:val="28"/>
        </w:rPr>
        <w:t>Hjelle и D.</w:t>
      </w:r>
      <w:r w:rsidR="00005C20">
        <w:rPr>
          <w:rFonts w:ascii="Times New Roman" w:hAnsi="Times New Roman" w:cs="Times New Roman"/>
          <w:sz w:val="28"/>
          <w:szCs w:val="28"/>
        </w:rPr>
        <w:t xml:space="preserve"> </w:t>
      </w:r>
      <w:r w:rsidR="009178EA" w:rsidRPr="00912066">
        <w:rPr>
          <w:rFonts w:ascii="Times New Roman" w:hAnsi="Times New Roman" w:cs="Times New Roman"/>
          <w:sz w:val="28"/>
          <w:szCs w:val="28"/>
        </w:rPr>
        <w:t>Ziegler [101</w:t>
      </w:r>
      <w:r w:rsidR="00005C20">
        <w:rPr>
          <w:rFonts w:ascii="Times New Roman" w:hAnsi="Times New Roman" w:cs="Times New Roman"/>
          <w:sz w:val="28"/>
          <w:szCs w:val="28"/>
        </w:rPr>
        <w:t>,</w:t>
      </w:r>
      <w:r w:rsidRPr="00912066">
        <w:rPr>
          <w:rFonts w:ascii="Times New Roman" w:hAnsi="Times New Roman" w:cs="Times New Roman"/>
          <w:sz w:val="28"/>
          <w:szCs w:val="28"/>
        </w:rPr>
        <w:t xml:space="preserve"> 10</w:t>
      </w:r>
      <w:r w:rsidR="009178EA" w:rsidRPr="00912066">
        <w:rPr>
          <w:rFonts w:ascii="Times New Roman" w:hAnsi="Times New Roman" w:cs="Times New Roman"/>
          <w:sz w:val="28"/>
          <w:szCs w:val="28"/>
        </w:rPr>
        <w:t>2</w:t>
      </w:r>
      <w:r w:rsidRPr="00912066">
        <w:rPr>
          <w:rFonts w:ascii="Times New Roman" w:hAnsi="Times New Roman" w:cs="Times New Roman"/>
          <w:sz w:val="28"/>
          <w:szCs w:val="28"/>
        </w:rPr>
        <w:t>].</w:t>
      </w:r>
    </w:p>
    <w:p w:rsidR="006777FC" w:rsidRPr="00912066" w:rsidRDefault="00AB1982"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G.</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Allport заявил о необходимости разделения реактивного и активного поведения с учетом ситуационных переменных и особенностей индивидуального поведения. Он расширил теоретическую базу представлений о проактивном поведении, описав его как стремление человека к сознательному воздействию на ситуацию новыми оригинальными способами, не проверенными ранее. Allport утверждает, что каждый человек всегда может найти новые перспективы, жизненные цели, устремления и новые возможности для противос</w:t>
      </w:r>
      <w:r w:rsidR="009178EA" w:rsidRPr="00912066">
        <w:rPr>
          <w:rFonts w:ascii="Times New Roman" w:hAnsi="Times New Roman" w:cs="Times New Roman"/>
          <w:sz w:val="28"/>
          <w:szCs w:val="28"/>
        </w:rPr>
        <w:t>тояния кризисам и проблемам [103</w:t>
      </w:r>
      <w:r w:rsidR="006777FC" w:rsidRPr="00912066">
        <w:rPr>
          <w:rFonts w:ascii="Times New Roman" w:hAnsi="Times New Roman" w:cs="Times New Roman"/>
          <w:sz w:val="28"/>
          <w:szCs w:val="28"/>
        </w:rPr>
        <w:t>]. Аналогичное значение имеет термин «проактивная установка», предложен</w:t>
      </w:r>
      <w:r w:rsidR="00656735" w:rsidRPr="00912066">
        <w:rPr>
          <w:rFonts w:ascii="Times New Roman" w:hAnsi="Times New Roman" w:cs="Times New Roman"/>
          <w:sz w:val="28"/>
          <w:szCs w:val="28"/>
        </w:rPr>
        <w:t>ный R.</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Schwarzer, который интерпретирует данное понятие как убежденность в существовании у человека потребности и возможностей для улучшения обстоятельств и жизненных условий [10</w:t>
      </w:r>
      <w:r w:rsidR="009178EA" w:rsidRPr="00912066">
        <w:rPr>
          <w:rFonts w:ascii="Times New Roman" w:hAnsi="Times New Roman" w:cs="Times New Roman"/>
          <w:sz w:val="28"/>
          <w:szCs w:val="28"/>
        </w:rPr>
        <w:t>4</w:t>
      </w:r>
      <w:r w:rsidR="006777FC" w:rsidRPr="00912066">
        <w:rPr>
          <w:rFonts w:ascii="Times New Roman" w:hAnsi="Times New Roman" w:cs="Times New Roman"/>
          <w:sz w:val="28"/>
          <w:szCs w:val="28"/>
        </w:rPr>
        <w:t>].</w:t>
      </w:r>
    </w:p>
    <w:p w:rsidR="006777FC" w:rsidRPr="00912066" w:rsidRDefault="00656735"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S.K.</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Parker и C.G.</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Collins, проанализировав все имеющиеся дефиниции проактивности, пришли к выводу, что в большинстве определений встре</w:t>
      </w:r>
      <w:r w:rsidR="009178EA" w:rsidRPr="00912066">
        <w:rPr>
          <w:rFonts w:ascii="Times New Roman" w:hAnsi="Times New Roman" w:cs="Times New Roman"/>
          <w:sz w:val="28"/>
          <w:szCs w:val="28"/>
        </w:rPr>
        <w:t>чаются два ключевых момента [105</w:t>
      </w:r>
      <w:r w:rsidR="006777FC" w:rsidRPr="00912066">
        <w:rPr>
          <w:rFonts w:ascii="Times New Roman" w:hAnsi="Times New Roman" w:cs="Times New Roman"/>
          <w:sz w:val="28"/>
          <w:szCs w:val="28"/>
        </w:rPr>
        <w:t>]:</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антиципация как способность к предвидению вероятностного развития событий и действия, осуществляемы</w:t>
      </w:r>
      <w:r w:rsidR="00AB1982" w:rsidRPr="00912066">
        <w:rPr>
          <w:rFonts w:ascii="Times New Roman" w:hAnsi="Times New Roman" w:cs="Times New Roman"/>
          <w:sz w:val="28"/>
          <w:szCs w:val="28"/>
        </w:rPr>
        <w:t>х</w:t>
      </w:r>
      <w:r w:rsidR="006777FC" w:rsidRPr="00912066">
        <w:rPr>
          <w:rFonts w:ascii="Times New Roman" w:hAnsi="Times New Roman" w:cs="Times New Roman"/>
          <w:sz w:val="28"/>
          <w:szCs w:val="28"/>
        </w:rPr>
        <w:t xml:space="preserve"> заблаговременно для регулирования ситуации;</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необходимость установления контроля над тем или иным событием и способность изменить ход ситуации.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Развитие понимания термина «проактивность» на современном этапе идет по двум главным направлениям: понимание проактивности как отдельной личностной черты и как совокупности поведенческих моделей.</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Предст</w:t>
      </w:r>
      <w:r w:rsidR="00656735" w:rsidRPr="00912066">
        <w:rPr>
          <w:rFonts w:ascii="Times New Roman" w:hAnsi="Times New Roman" w:cs="Times New Roman"/>
          <w:sz w:val="28"/>
          <w:szCs w:val="28"/>
        </w:rPr>
        <w:t>авители первого направления, T.</w:t>
      </w:r>
      <w:r w:rsidR="00005C20">
        <w:rPr>
          <w:rFonts w:ascii="Times New Roman" w:hAnsi="Times New Roman" w:cs="Times New Roman"/>
          <w:sz w:val="28"/>
          <w:szCs w:val="28"/>
        </w:rPr>
        <w:t xml:space="preserve"> </w:t>
      </w:r>
      <w:r w:rsidR="00656735" w:rsidRPr="00912066">
        <w:rPr>
          <w:rFonts w:ascii="Times New Roman" w:hAnsi="Times New Roman" w:cs="Times New Roman"/>
          <w:sz w:val="28"/>
          <w:szCs w:val="28"/>
        </w:rPr>
        <w:t>Bateman и J.</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Crant, описывают проактивность как стабильную диспозиционную характеристику, которая отличает людей с врожденной от природы склонностью действовать предвосхищающим образом. По мнению авторов, такие индивиды обладают большей независимостью от факторов внешнего окружения, устойчивостью к ним и способны осознанно и целенаправленно изменять условия окружающей их социальной среды. В противоположность им, «непроактивные» индивиды пассивны, склонны давать ригидные реакции на события, предпочитают приспосабливаться к внешним условиям, а не активно и целенаправ</w:t>
      </w:r>
      <w:r w:rsidR="009178EA" w:rsidRPr="00912066">
        <w:rPr>
          <w:rFonts w:ascii="Times New Roman" w:hAnsi="Times New Roman" w:cs="Times New Roman"/>
          <w:sz w:val="28"/>
          <w:szCs w:val="28"/>
        </w:rPr>
        <w:t>ленно воздействовать на них [106</w:t>
      </w:r>
      <w:r w:rsidRPr="00912066">
        <w:rPr>
          <w:rFonts w:ascii="Times New Roman" w:hAnsi="Times New Roman" w:cs="Times New Roman"/>
          <w:sz w:val="28"/>
          <w:szCs w:val="28"/>
        </w:rPr>
        <w:t>].</w:t>
      </w:r>
    </w:p>
    <w:p w:rsidR="006777FC" w:rsidRPr="00912066" w:rsidRDefault="00656735"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A.</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Grant, S.</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Ashford, E.</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Greenglas</w:t>
      </w:r>
      <w:r w:rsidR="006777FC" w:rsidRPr="00912066">
        <w:rPr>
          <w:rFonts w:ascii="Times New Roman" w:hAnsi="Times New Roman" w:cs="Times New Roman"/>
          <w:sz w:val="28"/>
          <w:szCs w:val="28"/>
          <w:lang w:val="en-US"/>
        </w:rPr>
        <w:t>s</w:t>
      </w:r>
      <w:r w:rsidR="004F01E1" w:rsidRPr="00912066">
        <w:rPr>
          <w:rFonts w:ascii="Times New Roman" w:hAnsi="Times New Roman" w:cs="Times New Roman"/>
          <w:sz w:val="28"/>
          <w:szCs w:val="28"/>
        </w:rPr>
        <w:t xml:space="preserve">, </w:t>
      </w:r>
      <w:r w:rsidR="004F01E1" w:rsidRPr="00912066">
        <w:rPr>
          <w:rFonts w:ascii="Times New Roman" w:hAnsi="Times New Roman" w:cs="Times New Roman"/>
          <w:sz w:val="28"/>
          <w:szCs w:val="28"/>
          <w:lang w:val="en-US"/>
        </w:rPr>
        <w:t>R</w:t>
      </w:r>
      <w:r w:rsidR="004F01E1" w:rsidRPr="00912066">
        <w:rPr>
          <w:rFonts w:ascii="Times New Roman" w:hAnsi="Times New Roman" w:cs="Times New Roman"/>
          <w:sz w:val="28"/>
          <w:szCs w:val="28"/>
        </w:rPr>
        <w:t>.</w:t>
      </w:r>
      <w:r w:rsidR="00005C20">
        <w:rPr>
          <w:rFonts w:ascii="Times New Roman" w:hAnsi="Times New Roman" w:cs="Times New Roman"/>
          <w:sz w:val="28"/>
          <w:szCs w:val="28"/>
        </w:rPr>
        <w:t xml:space="preserve"> </w:t>
      </w:r>
      <w:r w:rsidR="009178EA" w:rsidRPr="00912066">
        <w:rPr>
          <w:rFonts w:ascii="Times New Roman" w:hAnsi="Times New Roman" w:cs="Times New Roman"/>
          <w:sz w:val="28"/>
          <w:szCs w:val="28"/>
          <w:lang w:val="en-US"/>
        </w:rPr>
        <w:t>Schwarzer</w:t>
      </w:r>
      <w:r w:rsidR="009178EA" w:rsidRPr="00912066">
        <w:rPr>
          <w:rFonts w:ascii="Times New Roman" w:hAnsi="Times New Roman" w:cs="Times New Roman"/>
          <w:sz w:val="28"/>
          <w:szCs w:val="28"/>
        </w:rPr>
        <w:t xml:space="preserve"> </w:t>
      </w:r>
      <w:r w:rsidR="006777FC" w:rsidRPr="00912066">
        <w:rPr>
          <w:rFonts w:ascii="Times New Roman" w:hAnsi="Times New Roman" w:cs="Times New Roman"/>
          <w:sz w:val="28"/>
          <w:szCs w:val="28"/>
        </w:rPr>
        <w:t>и другие сторонники второго подхода заявляют, что проактивность не ограничена рамками одной диспозиции, а представляет собой комплекс моделей поведения. В этот комплекс входит широкий ряд поведенческих актов и индивидуальных параметров: целенаправленность, настойчивость, активность, инициативное воздействие на ситуацию, планомерное преодоление трудностей и т.д.</w:t>
      </w:r>
      <w:r w:rsidR="006777FC" w:rsidRPr="00912066">
        <w:t xml:space="preserve"> </w:t>
      </w:r>
      <w:r w:rsidR="006777FC" w:rsidRPr="00912066">
        <w:rPr>
          <w:rFonts w:ascii="Times New Roman" w:hAnsi="Times New Roman" w:cs="Times New Roman"/>
          <w:sz w:val="28"/>
          <w:szCs w:val="28"/>
        </w:rPr>
        <w:t>[10</w:t>
      </w:r>
      <w:r w:rsidR="009178EA" w:rsidRPr="00912066">
        <w:rPr>
          <w:rFonts w:ascii="Times New Roman" w:hAnsi="Times New Roman" w:cs="Times New Roman"/>
          <w:sz w:val="28"/>
          <w:szCs w:val="28"/>
        </w:rPr>
        <w:t>7</w:t>
      </w:r>
      <w:r w:rsidR="00005C20">
        <w:rPr>
          <w:rFonts w:ascii="Times New Roman" w:hAnsi="Times New Roman" w:cs="Times New Roman"/>
          <w:sz w:val="28"/>
          <w:szCs w:val="28"/>
        </w:rPr>
        <w:t>,</w:t>
      </w:r>
      <w:r w:rsidR="006777FC" w:rsidRPr="00912066">
        <w:rPr>
          <w:rFonts w:ascii="Times New Roman" w:hAnsi="Times New Roman" w:cs="Times New Roman"/>
          <w:sz w:val="28"/>
          <w:szCs w:val="28"/>
        </w:rPr>
        <w:t xml:space="preserve"> 10</w:t>
      </w:r>
      <w:r w:rsidR="009178EA" w:rsidRPr="00912066">
        <w:rPr>
          <w:rFonts w:ascii="Times New Roman" w:hAnsi="Times New Roman" w:cs="Times New Roman"/>
          <w:sz w:val="28"/>
          <w:szCs w:val="28"/>
        </w:rPr>
        <w:t>8</w:t>
      </w:r>
      <w:r w:rsidR="006777FC" w:rsidRPr="00912066">
        <w:rPr>
          <w:rFonts w:ascii="Times New Roman" w:hAnsi="Times New Roman" w:cs="Times New Roman"/>
          <w:sz w:val="28"/>
          <w:szCs w:val="28"/>
        </w:rPr>
        <w:t>].</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T.</w:t>
      </w:r>
      <w:r w:rsidR="00005C20">
        <w:rPr>
          <w:rFonts w:ascii="Times New Roman" w:hAnsi="Times New Roman" w:cs="Times New Roman"/>
          <w:sz w:val="28"/>
          <w:szCs w:val="28"/>
        </w:rPr>
        <w:t xml:space="preserve"> </w:t>
      </w:r>
      <w:r w:rsidR="00656735" w:rsidRPr="00912066">
        <w:rPr>
          <w:rFonts w:ascii="Times New Roman" w:hAnsi="Times New Roman" w:cs="Times New Roman"/>
          <w:sz w:val="28"/>
          <w:szCs w:val="28"/>
        </w:rPr>
        <w:t>Wills и S.</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Shiffman предложили разделить совладание на два вида: антиципационное (предвосхищающее) и восстановительное [1</w:t>
      </w:r>
      <w:r w:rsidR="009178EA" w:rsidRPr="00912066">
        <w:rPr>
          <w:rFonts w:ascii="Times New Roman" w:hAnsi="Times New Roman" w:cs="Times New Roman"/>
          <w:sz w:val="28"/>
          <w:szCs w:val="28"/>
        </w:rPr>
        <w:t>09</w:t>
      </w:r>
      <w:r w:rsidRPr="00912066">
        <w:rPr>
          <w:rFonts w:ascii="Times New Roman" w:hAnsi="Times New Roman" w:cs="Times New Roman"/>
          <w:sz w:val="28"/>
          <w:szCs w:val="28"/>
        </w:rPr>
        <w:t>]. Антиципационный копинг заключается в преднамеренном аккумулировании различных ресурсов для преодоления предстоящих трудностей. Копинг формируется как ответ на ситуацию, которая ожидается, а, следовательно, поддается большему контролю и регулированию. Восстановительное совладание трактуется авторами как действия по компенсации ущерба, нанесенного произошедшей неблагоприятной ситуацией, как усилия по восстановлению утраченного равновесия после пережитых чрезвычайных событий. На основе этих идей была разработана модель проактивного совладания – копинга, ориентированного на будущее.</w:t>
      </w:r>
      <w:r w:rsidRPr="00912066">
        <w:rPr>
          <w:rFonts w:ascii="Calibri" w:eastAsia="Times New Roman" w:hAnsi="Calibri" w:cs="Times New Roman"/>
          <w:i/>
          <w:iCs/>
        </w:rPr>
        <w:t xml:space="preserve">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Введение в научный обиход понятия проактивного копинга</w:t>
      </w:r>
      <w:r w:rsidR="00656735" w:rsidRPr="00912066">
        <w:rPr>
          <w:rFonts w:ascii="Times New Roman" w:hAnsi="Times New Roman" w:cs="Times New Roman"/>
          <w:sz w:val="28"/>
          <w:szCs w:val="28"/>
        </w:rPr>
        <w:t xml:space="preserve"> также связывают с именами L.G.</w:t>
      </w:r>
      <w:r w:rsidR="00005C20">
        <w:rPr>
          <w:rFonts w:ascii="Times New Roman" w:hAnsi="Times New Roman" w:cs="Times New Roman"/>
          <w:sz w:val="28"/>
          <w:szCs w:val="28"/>
        </w:rPr>
        <w:t xml:space="preserve"> </w:t>
      </w:r>
      <w:r w:rsidR="00656735" w:rsidRPr="00912066">
        <w:rPr>
          <w:rFonts w:ascii="Times New Roman" w:hAnsi="Times New Roman" w:cs="Times New Roman"/>
          <w:sz w:val="28"/>
          <w:szCs w:val="28"/>
        </w:rPr>
        <w:t>Aspinwall и S.E.</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Taylor, которые описывали этим понятием действия человека по преодолению или предотв</w:t>
      </w:r>
      <w:r w:rsidR="009178EA" w:rsidRPr="00912066">
        <w:rPr>
          <w:rFonts w:ascii="Times New Roman" w:hAnsi="Times New Roman" w:cs="Times New Roman"/>
          <w:sz w:val="28"/>
          <w:szCs w:val="28"/>
        </w:rPr>
        <w:t>ращению грядущих трудностей [110</w:t>
      </w:r>
      <w:r w:rsidRPr="00912066">
        <w:rPr>
          <w:rFonts w:ascii="Times New Roman" w:hAnsi="Times New Roman" w:cs="Times New Roman"/>
          <w:sz w:val="28"/>
          <w:szCs w:val="28"/>
        </w:rPr>
        <w:t>]. E.R.</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Greenglass, развивая эту мысль, добавляет, что проактивное совладание направлено на управление целями, а не рисками и способствует восприятию ситуации как побудительного стимула [10</w:t>
      </w:r>
      <w:r w:rsidR="009178EA" w:rsidRPr="00912066">
        <w:rPr>
          <w:rFonts w:ascii="Times New Roman" w:hAnsi="Times New Roman" w:cs="Times New Roman"/>
          <w:sz w:val="28"/>
          <w:szCs w:val="28"/>
        </w:rPr>
        <w:t>8</w:t>
      </w:r>
      <w:r w:rsidRPr="00912066">
        <w:rPr>
          <w:rFonts w:ascii="Times New Roman" w:hAnsi="Times New Roman" w:cs="Times New Roman"/>
          <w:sz w:val="28"/>
          <w:szCs w:val="28"/>
        </w:rPr>
        <w:t xml:space="preserve">, </w:t>
      </w:r>
      <w:r w:rsidR="00005C20">
        <w:rPr>
          <w:rFonts w:ascii="Times New Roman" w:hAnsi="Times New Roman" w:cs="Times New Roman"/>
          <w:sz w:val="28"/>
          <w:szCs w:val="28"/>
        </w:rPr>
        <w:t>р</w:t>
      </w:r>
      <w:r w:rsidRPr="00912066">
        <w:rPr>
          <w:rFonts w:ascii="Times New Roman" w:hAnsi="Times New Roman" w:cs="Times New Roman"/>
          <w:sz w:val="28"/>
          <w:szCs w:val="28"/>
        </w:rPr>
        <w:t xml:space="preserve">. 2].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R.</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Schwarzer [10</w:t>
      </w:r>
      <w:r w:rsidR="009178EA" w:rsidRPr="00912066">
        <w:rPr>
          <w:rFonts w:ascii="Times New Roman" w:hAnsi="Times New Roman" w:cs="Times New Roman"/>
          <w:sz w:val="28"/>
          <w:szCs w:val="28"/>
        </w:rPr>
        <w:t>4</w:t>
      </w:r>
      <w:r w:rsidRPr="00912066">
        <w:rPr>
          <w:rFonts w:ascii="Times New Roman" w:hAnsi="Times New Roman" w:cs="Times New Roman"/>
          <w:sz w:val="28"/>
          <w:szCs w:val="28"/>
        </w:rPr>
        <w:t xml:space="preserve">, </w:t>
      </w:r>
      <w:r w:rsidR="00005C20">
        <w:rPr>
          <w:rFonts w:ascii="Times New Roman" w:hAnsi="Times New Roman" w:cs="Times New Roman"/>
          <w:sz w:val="28"/>
          <w:szCs w:val="28"/>
        </w:rPr>
        <w:t>р</w:t>
      </w:r>
      <w:r w:rsidRPr="00912066">
        <w:rPr>
          <w:rFonts w:ascii="Times New Roman" w:hAnsi="Times New Roman" w:cs="Times New Roman"/>
          <w:sz w:val="28"/>
          <w:szCs w:val="28"/>
        </w:rPr>
        <w:t>. 396] выделяет три уровня совладания: реактивный копинг, антиципаторно-превентивный и проактивный копинг.</w:t>
      </w:r>
      <w:r w:rsidRPr="00912066">
        <w:t xml:space="preserve">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Можно заметить, что большая часть исследований копинга связана с изучением совладания с </w:t>
      </w:r>
      <w:r w:rsidR="003526B0" w:rsidRPr="00912066">
        <w:rPr>
          <w:rFonts w:ascii="Times New Roman" w:hAnsi="Times New Roman" w:cs="Times New Roman"/>
          <w:sz w:val="28"/>
          <w:szCs w:val="28"/>
        </w:rPr>
        <w:t>обстоятельствами</w:t>
      </w:r>
      <w:r w:rsidRPr="00912066">
        <w:rPr>
          <w:rFonts w:ascii="Times New Roman" w:hAnsi="Times New Roman" w:cs="Times New Roman"/>
          <w:sz w:val="28"/>
          <w:szCs w:val="28"/>
        </w:rPr>
        <w:t xml:space="preserve">, которые </w:t>
      </w:r>
      <w:r w:rsidR="003526B0" w:rsidRPr="00912066">
        <w:rPr>
          <w:rFonts w:ascii="Times New Roman" w:hAnsi="Times New Roman" w:cs="Times New Roman"/>
          <w:sz w:val="28"/>
          <w:szCs w:val="28"/>
        </w:rPr>
        <w:t>разворачивались</w:t>
      </w:r>
      <w:r w:rsidRPr="00912066">
        <w:rPr>
          <w:rFonts w:ascii="Times New Roman" w:hAnsi="Times New Roman" w:cs="Times New Roman"/>
          <w:sz w:val="28"/>
          <w:szCs w:val="28"/>
        </w:rPr>
        <w:t xml:space="preserve"> в прошлом или протекают в настоящем. Это так называемый </w:t>
      </w:r>
      <w:r w:rsidRPr="00912066">
        <w:rPr>
          <w:rFonts w:ascii="Times New Roman" w:hAnsi="Times New Roman" w:cs="Times New Roman"/>
          <w:i/>
          <w:sz w:val="28"/>
          <w:szCs w:val="28"/>
        </w:rPr>
        <w:t>реактивный копинг</w:t>
      </w:r>
      <w:r w:rsidRPr="00912066">
        <w:rPr>
          <w:rFonts w:ascii="Times New Roman" w:hAnsi="Times New Roman" w:cs="Times New Roman"/>
          <w:sz w:val="28"/>
          <w:szCs w:val="28"/>
        </w:rPr>
        <w:t>, к которому относится классическое понимание копинга как реакции на событие, которое уже произошло. Реактивный копинг используется с целью противодействия стрессовым факторам, которые уже воздействуют на индивида. В данном случае совладание разворачивается после того, как возникли трудности и индивид пережил стресс. Реактивный копинг реализуется имеющимися в арсенале личности привычными способами, выработанными при столкновении с аналогичными событиями, имевшими место в прошлом. Эти действия базируются на опыте человека и носят преимущественно краткосрочный, ситуативный автоматизированный характер. При реактивном совладании индивид основное внимание уделяет усилиям, позволяющим редуцировать тяжесть воздействия стрессора, минимизировать ущерб, компенсировать нанесенный травматическим событием вред, поддержать качество жизни на приемлемом уровне. Реактивный копинг незаменим в ситуациях внезапного, чрезмерного по силе и неконтролируемого стрессового воздействия.</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Однако в последнее время растет число исследований, доказывающих, что существует виды совладания, ориентированные на будущее, разворачивающиеся в направлении предупреждения потенциально стрессовых событий. Речь идет о превентивном и проактивном копинге.</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i/>
          <w:sz w:val="28"/>
          <w:szCs w:val="28"/>
        </w:rPr>
        <w:t>Превентивный копинг</w:t>
      </w:r>
      <w:r w:rsidRPr="00912066">
        <w:rPr>
          <w:rFonts w:ascii="Times New Roman" w:hAnsi="Times New Roman" w:cs="Times New Roman"/>
          <w:sz w:val="28"/>
          <w:szCs w:val="28"/>
        </w:rPr>
        <w:t xml:space="preserve"> подразумевает предсказание травмирующего события, которое с большой вероятностью произойдет в обозримом будущем, его ожидание, попытки его прогнозирования и выбор путей противостояния ему.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 данном случае копинг-стратегии актуализируются для противостояния событию, которое воспринимается как неотвратимая надвигающаяся угроза. Индивид расценивает предстоящее событие как травматичное, чреватое ощутимыми трудностями, ущербом, высоким риском неблагоприятных последствий. Чтобы предупредить подобные последствия, человек приступает к управлению рисками, прогнозированию возможного ущерба, выбору способов избегания вреда с наименьшими для себя потерями [11</w:t>
      </w:r>
      <w:r w:rsidR="009178EA" w:rsidRPr="00912066">
        <w:rPr>
          <w:rFonts w:ascii="Times New Roman" w:hAnsi="Times New Roman" w:cs="Times New Roman"/>
          <w:sz w:val="28"/>
          <w:szCs w:val="28"/>
        </w:rPr>
        <w:t>1</w:t>
      </w:r>
      <w:r w:rsidR="00005C20">
        <w:rPr>
          <w:rFonts w:ascii="Times New Roman" w:hAnsi="Times New Roman" w:cs="Times New Roman"/>
          <w:sz w:val="28"/>
          <w:szCs w:val="28"/>
        </w:rPr>
        <w:t xml:space="preserve">, </w:t>
      </w:r>
      <w:r w:rsidR="009178EA" w:rsidRPr="00912066">
        <w:rPr>
          <w:rFonts w:ascii="Times New Roman" w:hAnsi="Times New Roman" w:cs="Times New Roman"/>
          <w:sz w:val="28"/>
          <w:szCs w:val="28"/>
        </w:rPr>
        <w:t>112</w:t>
      </w:r>
      <w:r w:rsidRPr="00912066">
        <w:rPr>
          <w:rFonts w:ascii="Times New Roman" w:hAnsi="Times New Roman" w:cs="Times New Roman"/>
          <w:sz w:val="28"/>
          <w:szCs w:val="28"/>
        </w:rPr>
        <w:t>].</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Зачастую превентивный копинг направлен на нахождение вопроса о том, копить ли ресурсы «на всякий случай», предупреждать ли угрожающее событие или ждать, пока оно наступит и лишь потом предпринимать какие-либо активные действия.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Однако особый интерес с точки зрения эффективности совладающего поведения вызывает </w:t>
      </w:r>
      <w:r w:rsidRPr="00912066">
        <w:rPr>
          <w:rFonts w:ascii="Times New Roman" w:hAnsi="Times New Roman" w:cs="Times New Roman"/>
          <w:i/>
          <w:sz w:val="28"/>
          <w:szCs w:val="28"/>
        </w:rPr>
        <w:t>проактивный копинг</w:t>
      </w:r>
      <w:r w:rsidR="00490184" w:rsidRPr="00912066">
        <w:rPr>
          <w:rFonts w:ascii="Times New Roman" w:hAnsi="Times New Roman" w:cs="Times New Roman"/>
          <w:sz w:val="28"/>
          <w:szCs w:val="28"/>
        </w:rPr>
        <w:t>. Как заявляет В.М.</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Ялтонский, проактивный копинг представляет собой совокупность процессов, посредством которых индивид обнаруживает ситуацию, несущую потенциальную угрозу, предвосхищает ее и действует заранее, упреждающе, для того чтобы предотвратить негативное влияние ситуации. Таким образом, проактивное поведение является антиципирующим поведением, направленным на снижение вероятности наступления стресса в будущем [11</w:t>
      </w:r>
      <w:r w:rsidR="009178EA" w:rsidRPr="00912066">
        <w:rPr>
          <w:rFonts w:ascii="Times New Roman" w:hAnsi="Times New Roman" w:cs="Times New Roman"/>
          <w:sz w:val="28"/>
          <w:szCs w:val="28"/>
        </w:rPr>
        <w:t>3</w:t>
      </w:r>
      <w:r w:rsidRPr="00912066">
        <w:rPr>
          <w:rFonts w:ascii="Times New Roman" w:hAnsi="Times New Roman" w:cs="Times New Roman"/>
          <w:sz w:val="28"/>
          <w:szCs w:val="28"/>
        </w:rPr>
        <w:t>].</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Неординарную точку зрения на проактивность излагает В.Ю</w:t>
      </w:r>
      <w:r w:rsidR="00005C20">
        <w:rPr>
          <w:rFonts w:ascii="Times New Roman" w:hAnsi="Times New Roman" w:cs="Times New Roman"/>
          <w:sz w:val="28"/>
          <w:szCs w:val="28"/>
        </w:rPr>
        <w:t>. </w:t>
      </w:r>
      <w:r w:rsidRPr="00912066">
        <w:rPr>
          <w:rFonts w:ascii="Times New Roman" w:hAnsi="Times New Roman" w:cs="Times New Roman"/>
          <w:sz w:val="28"/>
          <w:szCs w:val="28"/>
        </w:rPr>
        <w:t>Слабинский. Он предлагает оригинальное видение проактивного совладания в контексте теоретических воззрений автора</w:t>
      </w:r>
      <w:r w:rsidR="00490184" w:rsidRPr="00912066">
        <w:rPr>
          <w:rFonts w:ascii="Times New Roman" w:hAnsi="Times New Roman" w:cs="Times New Roman"/>
          <w:sz w:val="28"/>
          <w:szCs w:val="28"/>
        </w:rPr>
        <w:t xml:space="preserve"> уровневой теории личности А.Ф.</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 xml:space="preserve">Лазурского. Автор обращает внимание на определенную процессуальную и смысловую схожесть динамики развития личности и траекторий формирования проактивного копинга. Согласно автору, проактивность является многомерным свойством, интегрирующим в себе мотивы, смыслы, высшие чувства, мораль, устремления. Эти категории невозможно сформировать без способности к планированию, самоорганизации, самодетерминации и надситуативной активности.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Слабинский подчеркивает, что каждый индивид обладает определенным уникальным «горизонтом проактивности», указывающим на широту интересов индивида, на диапазон его устремлений. Широта горизонта зависит от умения оперировать временны́ми измерениями, от наличия или отсутствия ресурсов для достижения целей. Чем выше уровень целеполагания, тем шире горизонт проактивности, тем более глобальные и далекие цели может ставить перед собой человек. Самотрансценденция, подобно «выходу за предел</w:t>
      </w:r>
      <w:r w:rsidR="00490184" w:rsidRPr="00912066">
        <w:rPr>
          <w:rFonts w:ascii="Times New Roman" w:hAnsi="Times New Roman" w:cs="Times New Roman"/>
          <w:sz w:val="28"/>
          <w:szCs w:val="28"/>
        </w:rPr>
        <w:t>ы самого себя», описанному С.Л.</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Рубинштейном, выступает для Слабинского индикатором личностного развития, условия для которого создает проактивность [11</w:t>
      </w:r>
      <w:r w:rsidR="009178EA" w:rsidRPr="00912066">
        <w:rPr>
          <w:rFonts w:ascii="Times New Roman" w:hAnsi="Times New Roman" w:cs="Times New Roman"/>
          <w:sz w:val="28"/>
          <w:szCs w:val="28"/>
        </w:rPr>
        <w:t>4</w:t>
      </w:r>
      <w:r w:rsidRPr="00912066">
        <w:rPr>
          <w:rFonts w:ascii="Times New Roman" w:hAnsi="Times New Roman" w:cs="Times New Roman"/>
          <w:sz w:val="28"/>
          <w:szCs w:val="28"/>
        </w:rPr>
        <w:t>].</w:t>
      </w:r>
    </w:p>
    <w:p w:rsidR="006777FC" w:rsidRPr="00912066" w:rsidRDefault="00490184" w:rsidP="00912066">
      <w:pPr>
        <w:tabs>
          <w:tab w:val="left" w:pos="3600"/>
        </w:tabs>
        <w:spacing w:after="0" w:line="240" w:lineRule="auto"/>
        <w:ind w:right="-1" w:firstLine="709"/>
        <w:jc w:val="both"/>
      </w:pPr>
      <w:r w:rsidRPr="00912066">
        <w:rPr>
          <w:rFonts w:ascii="Times New Roman" w:hAnsi="Times New Roman" w:cs="Times New Roman"/>
          <w:sz w:val="28"/>
          <w:szCs w:val="28"/>
        </w:rPr>
        <w:t>А.И.</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Ерзин в своей диссертационной работе выделил 18 критериев проактивности, среди которых отмечены саморефлексия, антиципация, самоэффективность, целеполагание, принятие ответственности, поиск жизненных смыслов и ряд других [11</w:t>
      </w:r>
      <w:r w:rsidR="009178EA" w:rsidRPr="00912066">
        <w:rPr>
          <w:rFonts w:ascii="Times New Roman" w:hAnsi="Times New Roman" w:cs="Times New Roman"/>
          <w:sz w:val="28"/>
          <w:szCs w:val="28"/>
        </w:rPr>
        <w:t>5</w:t>
      </w:r>
      <w:r w:rsidR="006777FC" w:rsidRPr="00912066">
        <w:rPr>
          <w:rFonts w:ascii="Times New Roman" w:hAnsi="Times New Roman" w:cs="Times New Roman"/>
          <w:sz w:val="28"/>
          <w:szCs w:val="28"/>
        </w:rPr>
        <w:t>]. Ерзин предлагает собственную модель проактивности, состоящую из когнитивного, мотивационно-волевого и ценностно-смыслового компонентов.</w:t>
      </w:r>
      <w:r w:rsidR="006777FC" w:rsidRPr="00912066">
        <w:rPr>
          <w:b/>
          <w:bCs/>
        </w:rPr>
        <w:t xml:space="preserve">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Проактивный копинг в полной мере выполняет главную функцию совладающего поведения, которая заключается не только в препятствовании переходу стресса в дистресс, а в преобразующей, созидательной активности, придающей стрессу характер эустресса, мобилизующего ресурсы и стимулирующего деятельность. Совладание в проактивном контексте связано с постановкой значимых для личности целей, с предвидением возможностей их достижения и преград, могущих возникнуть на этом пути. Проактивный копинг не ориентирован на какую-либо определенную ситуацию, а нацелен на то, чтобы трудности воспринимались не как непреодолимые препятствия, а как вызов адаптационным свойствам, стимул для личностного развития. В процессе перехода от предыдущих форм копинга к проактивному совладанию управление рисками уступает место управлению целями, что делает поведение человека более активным, творческим, осознанным.</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Проактивный копинг предполагает достижение индивидом интернальной субъектной позиции, поскольку требует ответственного подхода не только к реализации актуального поведения, но и к планированию своего будущего. Л.И.</w:t>
      </w:r>
      <w:r w:rsidR="00005C20">
        <w:rPr>
          <w:rFonts w:ascii="Times New Roman" w:hAnsi="Times New Roman" w:cs="Times New Roman"/>
          <w:sz w:val="28"/>
          <w:szCs w:val="28"/>
        </w:rPr>
        <w:t> </w:t>
      </w:r>
      <w:r w:rsidRPr="00912066">
        <w:rPr>
          <w:rFonts w:ascii="Times New Roman" w:hAnsi="Times New Roman" w:cs="Times New Roman"/>
          <w:sz w:val="28"/>
          <w:szCs w:val="28"/>
        </w:rPr>
        <w:t>Анцыферова относит данную характеристику к «метастратегическим техникам» совладания, позволяющим предвидеть кризисные ситуации и предотвращать их на</w:t>
      </w:r>
      <w:r w:rsidR="00490184" w:rsidRPr="00912066">
        <w:rPr>
          <w:rFonts w:ascii="Times New Roman" w:hAnsi="Times New Roman" w:cs="Times New Roman"/>
          <w:sz w:val="28"/>
          <w:szCs w:val="28"/>
        </w:rPr>
        <w:t>ступление в будущем [11</w:t>
      </w:r>
      <w:r w:rsidR="009178EA" w:rsidRPr="00912066">
        <w:rPr>
          <w:rFonts w:ascii="Times New Roman" w:hAnsi="Times New Roman" w:cs="Times New Roman"/>
          <w:sz w:val="28"/>
          <w:szCs w:val="28"/>
        </w:rPr>
        <w:t>6</w:t>
      </w:r>
      <w:r w:rsidR="00490184" w:rsidRPr="00912066">
        <w:rPr>
          <w:rFonts w:ascii="Times New Roman" w:hAnsi="Times New Roman" w:cs="Times New Roman"/>
          <w:sz w:val="28"/>
          <w:szCs w:val="28"/>
        </w:rPr>
        <w:t>]. Е.С.</w:t>
      </w:r>
      <w:r w:rsidRPr="00912066">
        <w:rPr>
          <w:rFonts w:ascii="Times New Roman" w:hAnsi="Times New Roman" w:cs="Times New Roman"/>
          <w:sz w:val="28"/>
          <w:szCs w:val="28"/>
        </w:rPr>
        <w:t>Старченкова утверждает, что формирование данного вида совладания требует опыта, времени, наличия определенных социальных и личностных качеств, выступающих ресурсами проактивного совладания [11</w:t>
      </w:r>
      <w:r w:rsidR="009178EA" w:rsidRPr="00912066">
        <w:rPr>
          <w:rFonts w:ascii="Times New Roman" w:hAnsi="Times New Roman" w:cs="Times New Roman"/>
          <w:sz w:val="28"/>
          <w:szCs w:val="28"/>
        </w:rPr>
        <w:t>7</w:t>
      </w:r>
      <w:r w:rsidRPr="00912066">
        <w:rPr>
          <w:rFonts w:ascii="Times New Roman" w:hAnsi="Times New Roman" w:cs="Times New Roman"/>
          <w:sz w:val="28"/>
          <w:szCs w:val="28"/>
        </w:rPr>
        <w:t>].</w:t>
      </w:r>
    </w:p>
    <w:p w:rsidR="006777FC" w:rsidRPr="00912066" w:rsidRDefault="00490184"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Согласно L.G.</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 xml:space="preserve">Aspinwall, проактивный копинг включает в себя ряд взаимосвязанных составляющих: </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накопление ресурсов, необходимых для эффективного преодоления и предупреждения вероятности вредоносного воздействия;</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понимание и оценка потенциальных стрессовых факторов;</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опережающие, заблаговременные усилия по предотвращению стресса;</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выведение на основе обратной связи заключения об успешности предпринятых попыток [11</w:t>
      </w:r>
      <w:r w:rsidR="00B41F1A" w:rsidRPr="00912066">
        <w:rPr>
          <w:rFonts w:ascii="Times New Roman" w:hAnsi="Times New Roman" w:cs="Times New Roman"/>
          <w:sz w:val="28"/>
          <w:szCs w:val="28"/>
        </w:rPr>
        <w:t>0</w:t>
      </w:r>
      <w:r w:rsidR="006777FC" w:rsidRPr="00912066">
        <w:rPr>
          <w:rFonts w:ascii="Times New Roman" w:hAnsi="Times New Roman" w:cs="Times New Roman"/>
          <w:sz w:val="28"/>
          <w:szCs w:val="28"/>
        </w:rPr>
        <w:t xml:space="preserve">, </w:t>
      </w:r>
      <w:r>
        <w:rPr>
          <w:rFonts w:ascii="Times New Roman" w:hAnsi="Times New Roman" w:cs="Times New Roman"/>
          <w:sz w:val="28"/>
          <w:szCs w:val="28"/>
        </w:rPr>
        <w:t>р</w:t>
      </w:r>
      <w:r w:rsidR="006777FC" w:rsidRPr="00912066">
        <w:rPr>
          <w:rFonts w:ascii="Times New Roman" w:hAnsi="Times New Roman" w:cs="Times New Roman"/>
          <w:sz w:val="28"/>
          <w:szCs w:val="28"/>
        </w:rPr>
        <w:t>. 430].</w:t>
      </w:r>
    </w:p>
    <w:p w:rsidR="006777FC" w:rsidRPr="00912066" w:rsidRDefault="00490184"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K.</w:t>
      </w:r>
      <w:r w:rsidR="00005C20">
        <w:rPr>
          <w:rFonts w:ascii="Times New Roman" w:hAnsi="Times New Roman" w:cs="Times New Roman"/>
          <w:sz w:val="28"/>
          <w:szCs w:val="28"/>
        </w:rPr>
        <w:t xml:space="preserve"> </w:t>
      </w:r>
      <w:r w:rsidR="006777FC" w:rsidRPr="00912066">
        <w:rPr>
          <w:rFonts w:ascii="Times New Roman" w:hAnsi="Times New Roman" w:cs="Times New Roman"/>
          <w:sz w:val="28"/>
          <w:szCs w:val="28"/>
        </w:rPr>
        <w:t>Matheny предположил, что предвосхищающий копинг возможен при условии изменения когнитивной оценки ситуации либо при условии повышения резистентности к стрессу. Данные условия выполняются посредством:</w:t>
      </w:r>
    </w:p>
    <w:p w:rsidR="006777FC" w:rsidRPr="00912066" w:rsidRDefault="00005C2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максимально эффективного регулирования жизнедеятельности с целью устранения или уменьшения числа стрессовых факторов;</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контроля требований, предъявляемых ситуацией к индивиду;</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коррекции поведения, провоцирующего стресс;</w:t>
      </w:r>
    </w:p>
    <w:p w:rsidR="006777FC" w:rsidRPr="00912066" w:rsidRDefault="00005C2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формирования ресурсов совладающего поведения [11</w:t>
      </w:r>
      <w:r w:rsidR="00B41F1A" w:rsidRPr="00912066">
        <w:rPr>
          <w:rFonts w:ascii="Times New Roman" w:hAnsi="Times New Roman" w:cs="Times New Roman"/>
          <w:sz w:val="28"/>
          <w:szCs w:val="28"/>
        </w:rPr>
        <w:t>8</w:t>
      </w:r>
      <w:r w:rsidR="006777FC" w:rsidRPr="00912066">
        <w:rPr>
          <w:rFonts w:ascii="Times New Roman" w:hAnsi="Times New Roman" w:cs="Times New Roman"/>
          <w:sz w:val="28"/>
          <w:szCs w:val="28"/>
        </w:rPr>
        <w:t>].</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Будучи многоаспектным конструктом, проактивный копинг включает в себя широкий р</w:t>
      </w:r>
      <w:r w:rsidR="00490184" w:rsidRPr="00912066">
        <w:rPr>
          <w:rFonts w:ascii="Times New Roman" w:hAnsi="Times New Roman" w:cs="Times New Roman"/>
          <w:sz w:val="28"/>
          <w:szCs w:val="28"/>
        </w:rPr>
        <w:t xml:space="preserve">яд копинг-стратегий. К ним </w:t>
      </w:r>
      <w:r w:rsidR="00B41F1A" w:rsidRPr="00912066">
        <w:rPr>
          <w:rFonts w:ascii="Times New Roman" w:hAnsi="Times New Roman" w:cs="Times New Roman"/>
          <w:sz w:val="28"/>
          <w:szCs w:val="28"/>
          <w:lang w:val="en-US"/>
        </w:rPr>
        <w:t>E</w:t>
      </w:r>
      <w:r w:rsidR="00B41F1A" w:rsidRPr="00912066">
        <w:rPr>
          <w:rFonts w:ascii="Times New Roman" w:hAnsi="Times New Roman" w:cs="Times New Roman"/>
          <w:sz w:val="28"/>
          <w:szCs w:val="28"/>
        </w:rPr>
        <w:t>.</w:t>
      </w:r>
      <w:r w:rsidR="00005C20">
        <w:rPr>
          <w:rFonts w:ascii="Times New Roman" w:hAnsi="Times New Roman" w:cs="Times New Roman"/>
          <w:sz w:val="28"/>
          <w:szCs w:val="28"/>
        </w:rPr>
        <w:t xml:space="preserve"> </w:t>
      </w:r>
      <w:r w:rsidR="00B41F1A" w:rsidRPr="00912066">
        <w:rPr>
          <w:rFonts w:ascii="Times New Roman" w:hAnsi="Times New Roman" w:cs="Times New Roman"/>
          <w:sz w:val="28"/>
          <w:szCs w:val="28"/>
          <w:lang w:val="en-US"/>
        </w:rPr>
        <w:t>Greenglass</w:t>
      </w:r>
      <w:r w:rsidR="00490184" w:rsidRPr="00912066">
        <w:rPr>
          <w:rFonts w:ascii="Times New Roman" w:hAnsi="Times New Roman" w:cs="Times New Roman"/>
          <w:sz w:val="28"/>
          <w:szCs w:val="28"/>
        </w:rPr>
        <w:t>, R.</w:t>
      </w:r>
      <w:r w:rsidR="00005C20">
        <w:rPr>
          <w:rFonts w:ascii="Times New Roman" w:hAnsi="Times New Roman" w:cs="Times New Roman"/>
          <w:sz w:val="28"/>
          <w:szCs w:val="28"/>
        </w:rPr>
        <w:t xml:space="preserve"> </w:t>
      </w:r>
      <w:r w:rsidRPr="00912066">
        <w:rPr>
          <w:rFonts w:ascii="Times New Roman" w:hAnsi="Times New Roman" w:cs="Times New Roman"/>
          <w:sz w:val="28"/>
          <w:szCs w:val="28"/>
        </w:rPr>
        <w:t>Schwarzer и S.</w:t>
      </w:r>
      <w:r w:rsidR="00005C20">
        <w:rPr>
          <w:rFonts w:ascii="Times New Roman" w:hAnsi="Times New Roman" w:cs="Times New Roman"/>
          <w:sz w:val="28"/>
          <w:szCs w:val="28"/>
        </w:rPr>
        <w:t> </w:t>
      </w:r>
      <w:r w:rsidRPr="00912066">
        <w:rPr>
          <w:rFonts w:ascii="Times New Roman" w:hAnsi="Times New Roman" w:cs="Times New Roman"/>
          <w:sz w:val="28"/>
          <w:szCs w:val="28"/>
        </w:rPr>
        <w:t>Taubert относят внутренние «субъектные» стратегии (стратегическое планирование, проактивное преодоление, рефлексивный и превентивный копинг) и стратегии, опирающиеся на внешние ресурсы (обращение к инструментальной и эмоциональной поддержке окружающих).</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Суть рефлексивного совладания заключается в оценке потенциальных стрессоров, в анализе ситуативных требований и собственных ресурсов, в понимании исхода событий и прогнозе успешности выбранного стиля поведения. Стратегическое планирование связано с активной подготовкой плана действий, осознанного и продуманного алгоритма усилий, предпринимаемых для достижения насущных целей. Превентивное совладание предполагает антиципацию потенциальных </w:t>
      </w:r>
      <w:r w:rsidR="003526B0" w:rsidRPr="00912066">
        <w:rPr>
          <w:rFonts w:ascii="Times New Roman" w:hAnsi="Times New Roman" w:cs="Times New Roman"/>
          <w:sz w:val="28"/>
          <w:szCs w:val="28"/>
        </w:rPr>
        <w:t>проблем</w:t>
      </w:r>
      <w:r w:rsidRPr="00912066">
        <w:rPr>
          <w:rFonts w:ascii="Times New Roman" w:hAnsi="Times New Roman" w:cs="Times New Roman"/>
          <w:sz w:val="28"/>
          <w:szCs w:val="28"/>
        </w:rPr>
        <w:t xml:space="preserve"> и </w:t>
      </w:r>
      <w:r w:rsidR="003526B0" w:rsidRPr="00912066">
        <w:rPr>
          <w:rFonts w:ascii="Times New Roman" w:hAnsi="Times New Roman" w:cs="Times New Roman"/>
          <w:sz w:val="28"/>
          <w:szCs w:val="28"/>
        </w:rPr>
        <w:t>применение</w:t>
      </w:r>
      <w:r w:rsidRPr="00912066">
        <w:rPr>
          <w:rFonts w:ascii="Times New Roman" w:hAnsi="Times New Roman" w:cs="Times New Roman"/>
          <w:sz w:val="28"/>
          <w:szCs w:val="28"/>
        </w:rPr>
        <w:t xml:space="preserve"> подготовительных </w:t>
      </w:r>
      <w:r w:rsidR="003526B0" w:rsidRPr="00912066">
        <w:rPr>
          <w:rFonts w:ascii="Times New Roman" w:hAnsi="Times New Roman" w:cs="Times New Roman"/>
          <w:sz w:val="28"/>
          <w:szCs w:val="28"/>
        </w:rPr>
        <w:t>усилий</w:t>
      </w:r>
      <w:r w:rsidRPr="00912066">
        <w:rPr>
          <w:rFonts w:ascii="Times New Roman" w:hAnsi="Times New Roman" w:cs="Times New Roman"/>
          <w:sz w:val="28"/>
          <w:szCs w:val="28"/>
        </w:rPr>
        <w:t xml:space="preserve"> по недопущению развития негативного исхода событий. В поиск инструментальной поддержки входят действия индивида по поиску обратной связи от окружающих, получение от них недостающей информации, советов, рекомендаций. Поиск же эмоциональной поддержки, как видно из названия, связан со стремлением к разделению эмоций с другими людьми, стремлением к общности чувств, с поиском сочувствия и сопереживания [10</w:t>
      </w:r>
      <w:r w:rsidR="00B41F1A" w:rsidRPr="00912066">
        <w:rPr>
          <w:rFonts w:ascii="Times New Roman" w:hAnsi="Times New Roman" w:cs="Times New Roman"/>
          <w:sz w:val="28"/>
          <w:szCs w:val="28"/>
        </w:rPr>
        <w:t>8</w:t>
      </w:r>
      <w:r w:rsidRPr="00912066">
        <w:rPr>
          <w:rFonts w:ascii="Times New Roman" w:hAnsi="Times New Roman" w:cs="Times New Roman"/>
          <w:sz w:val="28"/>
          <w:szCs w:val="28"/>
        </w:rPr>
        <w:t xml:space="preserve">, </w:t>
      </w:r>
      <w:r w:rsidR="00B82C22">
        <w:rPr>
          <w:rFonts w:ascii="Times New Roman" w:hAnsi="Times New Roman" w:cs="Times New Roman"/>
          <w:sz w:val="28"/>
          <w:szCs w:val="28"/>
        </w:rPr>
        <w:t>р</w:t>
      </w:r>
      <w:r w:rsidRPr="00912066">
        <w:rPr>
          <w:rFonts w:ascii="Times New Roman" w:hAnsi="Times New Roman" w:cs="Times New Roman"/>
          <w:sz w:val="28"/>
          <w:szCs w:val="28"/>
        </w:rPr>
        <w:t xml:space="preserve">. 5].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Действия и намерения, ориентированные на предугадывание, обнаружение потенциально неблагоприятных событий, препятствующих разрешению отдаленных во времени личностно значимых задач, связаны с планированием, саморегуляцией целеполагания и проактивной установкой. Человек занимает субъектную позицию, беря на себя ответственность не только за текущие, но и за будущие события своей жизни, развивая в себе интернальность, созидая новые цели и смыслы деятельности. Важным в данном случае является то, что используется качественно новый тип целеполагания: прогнозируемые риски и проблемы воспринимаются индивидом не как угроза или потеря, а как вызов, толчок для развития, способ самоактуализации и возможность творческого самовыражения. Результаты, полученные Greenglass, показывают, что лица с проактивным копингом чаще используют конструктивные стратегии совладания, такие как долговременное планирование, развитие средовых и личностных ресурсов. Кроме того, меняется и характер мотивации: восприятие потенциально трудных ситуаций как стимулов для </w:t>
      </w:r>
      <w:r w:rsidR="003526B0" w:rsidRPr="00912066">
        <w:rPr>
          <w:rFonts w:ascii="Times New Roman" w:hAnsi="Times New Roman" w:cs="Times New Roman"/>
          <w:sz w:val="28"/>
          <w:szCs w:val="28"/>
        </w:rPr>
        <w:t xml:space="preserve">поступательного </w:t>
      </w:r>
      <w:r w:rsidRPr="00912066">
        <w:rPr>
          <w:rFonts w:ascii="Times New Roman" w:hAnsi="Times New Roman" w:cs="Times New Roman"/>
          <w:sz w:val="28"/>
          <w:szCs w:val="28"/>
        </w:rPr>
        <w:t>личностного роста создает позитивную мотивацию достижения успеха. Формируются проактивные когнитивные навыки: планирование, постановка и решение задач, мысленное моделирование ситуации и др.</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Проактивное совладание расценивается исследователями как наиболее конструктивный уровень совладания, поскольку оно связано с активной субъектностью, самодетерминацией, свободой выбора поведения, многовариантностью и адаптивностью. Проактивное поведение перспективно и с точки зрения психологического благополучия индивида. К примеру, L.L.</w:t>
      </w:r>
      <w:r w:rsidR="00B82C22">
        <w:rPr>
          <w:rFonts w:ascii="Times New Roman" w:hAnsi="Times New Roman" w:cs="Times New Roman"/>
          <w:sz w:val="28"/>
          <w:szCs w:val="28"/>
        </w:rPr>
        <w:t> </w:t>
      </w:r>
      <w:r w:rsidRPr="00912066">
        <w:rPr>
          <w:rFonts w:ascii="Times New Roman" w:hAnsi="Times New Roman" w:cs="Times New Roman"/>
          <w:sz w:val="28"/>
          <w:szCs w:val="28"/>
        </w:rPr>
        <w:t>Vernon эмпирическим путем получила данные о том, что проактивный копинг снижает интенсивность симптомов посттравматического стрессового расстройства, поскольку данный тип совладания позволяет воспринимать кризисную ситуацию не как неизбежно травмирующий фактор, а как подконтрольную, решаемую проблему [1</w:t>
      </w:r>
      <w:r w:rsidR="00B41F1A" w:rsidRPr="00912066">
        <w:rPr>
          <w:rFonts w:ascii="Times New Roman" w:hAnsi="Times New Roman" w:cs="Times New Roman"/>
          <w:sz w:val="28"/>
          <w:szCs w:val="28"/>
        </w:rPr>
        <w:t>19</w:t>
      </w:r>
      <w:r w:rsidRPr="00912066">
        <w:rPr>
          <w:rFonts w:ascii="Times New Roman" w:hAnsi="Times New Roman" w:cs="Times New Roman"/>
          <w:sz w:val="28"/>
          <w:szCs w:val="28"/>
        </w:rPr>
        <w:t>].</w:t>
      </w:r>
    </w:p>
    <w:p w:rsidR="006777FC" w:rsidRPr="00912066" w:rsidRDefault="006777FC" w:rsidP="00912066">
      <w:pPr>
        <w:spacing w:after="0" w:line="240" w:lineRule="auto"/>
        <w:ind w:right="-1" w:firstLine="709"/>
        <w:jc w:val="both"/>
      </w:pPr>
      <w:r w:rsidRPr="00912066">
        <w:rPr>
          <w:rFonts w:ascii="Times New Roman" w:hAnsi="Times New Roman" w:cs="Times New Roman"/>
          <w:sz w:val="28"/>
          <w:szCs w:val="28"/>
        </w:rPr>
        <w:t>S.L.</w:t>
      </w:r>
      <w:r w:rsidR="00B82C22">
        <w:rPr>
          <w:rFonts w:ascii="Times New Roman" w:hAnsi="Times New Roman" w:cs="Times New Roman"/>
          <w:sz w:val="28"/>
          <w:szCs w:val="28"/>
        </w:rPr>
        <w:t xml:space="preserve"> </w:t>
      </w:r>
      <w:r w:rsidRPr="00912066">
        <w:rPr>
          <w:rFonts w:ascii="Times New Roman" w:hAnsi="Times New Roman" w:cs="Times New Roman"/>
          <w:sz w:val="28"/>
          <w:szCs w:val="28"/>
        </w:rPr>
        <w:t>Wagner совместно с C.A.Martin доказали, что проактивное совладающее поведение сотрудников предприятий является одним из наиболее конструктивных путей предотвращения профессиональных инцидентов и проблем. Планирование собственной деятельности и прогнозирование возможных вариантов развертывания служебных ситуаций сводит к минимуму риск возникновения аварий и срывов на предприятиях [12</w:t>
      </w:r>
      <w:r w:rsidR="00B41F1A" w:rsidRPr="00912066">
        <w:rPr>
          <w:rFonts w:ascii="Times New Roman" w:hAnsi="Times New Roman" w:cs="Times New Roman"/>
          <w:sz w:val="28"/>
          <w:szCs w:val="28"/>
        </w:rPr>
        <w:t>0</w:t>
      </w:r>
      <w:r w:rsidRPr="00912066">
        <w:rPr>
          <w:rFonts w:ascii="Times New Roman" w:hAnsi="Times New Roman" w:cs="Times New Roman"/>
          <w:sz w:val="28"/>
          <w:szCs w:val="28"/>
        </w:rPr>
        <w:t xml:space="preserve">]. При опережающем совладании индивид анализирует вероятные риски и требования стрессора, стремится к совершенствованию жизненных условий, вместо того, чтобы пассивно реагировать на свершившуюся или ожидаемую угрозу. Становится очевидным, что проактивный копинг обладает протективными свойствами, защищающими индивида от нежелательных последствий стресса. Будущее при этом расценивается как насыщенное, осмысленное, формируется позитивная самооценка, расширяется мотивационное пространство. </w:t>
      </w:r>
      <w:r w:rsidRPr="00912066">
        <w:t xml:space="preserve">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Рассматривая различные уровни копинга с точки зрения их соотношения и эффективности, Е.С</w:t>
      </w:r>
      <w:r w:rsidR="00490184" w:rsidRPr="00912066">
        <w:rPr>
          <w:rFonts w:ascii="Times New Roman" w:hAnsi="Times New Roman" w:cs="Times New Roman"/>
          <w:sz w:val="28"/>
          <w:szCs w:val="28"/>
        </w:rPr>
        <w:t>.</w:t>
      </w:r>
      <w:r w:rsidR="00B82C22">
        <w:rPr>
          <w:rFonts w:ascii="Times New Roman" w:hAnsi="Times New Roman" w:cs="Times New Roman"/>
          <w:sz w:val="28"/>
          <w:szCs w:val="28"/>
        </w:rPr>
        <w:t xml:space="preserve"> </w:t>
      </w:r>
      <w:r w:rsidRPr="00912066">
        <w:rPr>
          <w:rFonts w:ascii="Times New Roman" w:hAnsi="Times New Roman" w:cs="Times New Roman"/>
          <w:sz w:val="28"/>
          <w:szCs w:val="28"/>
        </w:rPr>
        <w:t>Старченкова подчеркивает, что в своем развитии копинг проходит путь от реактивного преодоления через антиципаторно-превентивный уровень к проактивному преодолению. Несмотря на то</w:t>
      </w:r>
      <w:r w:rsidR="00B82C22">
        <w:rPr>
          <w:rFonts w:ascii="Times New Roman" w:hAnsi="Times New Roman" w:cs="Times New Roman"/>
          <w:sz w:val="28"/>
          <w:szCs w:val="28"/>
        </w:rPr>
        <w:t>, что указанные виды совладания</w:t>
      </w:r>
      <w:r w:rsidRPr="00912066">
        <w:rPr>
          <w:rFonts w:ascii="Times New Roman" w:hAnsi="Times New Roman" w:cs="Times New Roman"/>
          <w:sz w:val="28"/>
          <w:szCs w:val="28"/>
        </w:rPr>
        <w:t xml:space="preserve"> находятся в определенной иерархии и соподчинении, все они дополняют друг друга, выступая структурными компо</w:t>
      </w:r>
      <w:r w:rsidR="00B41F1A" w:rsidRPr="00912066">
        <w:rPr>
          <w:rFonts w:ascii="Times New Roman" w:hAnsi="Times New Roman" w:cs="Times New Roman"/>
          <w:sz w:val="28"/>
          <w:szCs w:val="28"/>
        </w:rPr>
        <w:t>нентами вышележащего уровня [117</w:t>
      </w:r>
      <w:r w:rsidRPr="00912066">
        <w:rPr>
          <w:rFonts w:ascii="Times New Roman" w:hAnsi="Times New Roman" w:cs="Times New Roman"/>
          <w:sz w:val="28"/>
          <w:szCs w:val="28"/>
        </w:rPr>
        <w:t xml:space="preserve">, с. 200]. </w:t>
      </w:r>
    </w:p>
    <w:p w:rsidR="006777FC" w:rsidRPr="00912066" w:rsidRDefault="00490184"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R.</w:t>
      </w:r>
      <w:r w:rsidR="00B82C22">
        <w:rPr>
          <w:rFonts w:ascii="Times New Roman" w:hAnsi="Times New Roman" w:cs="Times New Roman"/>
          <w:sz w:val="28"/>
          <w:szCs w:val="28"/>
        </w:rPr>
        <w:t xml:space="preserve"> </w:t>
      </w:r>
      <w:r w:rsidR="006777FC" w:rsidRPr="00912066">
        <w:rPr>
          <w:rFonts w:ascii="Times New Roman" w:hAnsi="Times New Roman" w:cs="Times New Roman"/>
          <w:sz w:val="28"/>
          <w:szCs w:val="28"/>
        </w:rPr>
        <w:t xml:space="preserve">Schwarzer указывает на роль проактивности в достижении положительного эмоционального состояния, помогающего легче переживать кризисные моменты. Автор говорит о существовании так называемого проактивного аттитюда – проактивной установки, дающей возможность индивиду предвосхитить ситуацию и прогнозировать ее последствия. Лица, наделенные проактивным аттитюдом, способны адекватно распознать и оценить риск и потенциальные потери, однако воспринимают их как возможность проявить себя с лучшей стороны </w:t>
      </w:r>
      <w:r w:rsidR="006777FC" w:rsidRPr="00912066">
        <w:rPr>
          <w:sz w:val="28"/>
          <w:szCs w:val="28"/>
        </w:rPr>
        <w:t>[</w:t>
      </w:r>
      <w:r w:rsidR="006777FC" w:rsidRPr="00912066">
        <w:rPr>
          <w:rFonts w:ascii="Times New Roman" w:hAnsi="Times New Roman" w:cs="Times New Roman"/>
          <w:sz w:val="28"/>
          <w:szCs w:val="28"/>
        </w:rPr>
        <w:t>10</w:t>
      </w:r>
      <w:r w:rsidR="00B41F1A" w:rsidRPr="00912066">
        <w:rPr>
          <w:rFonts w:ascii="Times New Roman" w:hAnsi="Times New Roman" w:cs="Times New Roman"/>
          <w:sz w:val="28"/>
          <w:szCs w:val="28"/>
        </w:rPr>
        <w:t>4</w:t>
      </w:r>
      <w:r w:rsidR="006777FC" w:rsidRPr="00912066">
        <w:rPr>
          <w:rFonts w:ascii="Times New Roman" w:hAnsi="Times New Roman" w:cs="Times New Roman"/>
          <w:sz w:val="28"/>
          <w:szCs w:val="28"/>
        </w:rPr>
        <w:t xml:space="preserve">, </w:t>
      </w:r>
      <w:r w:rsidR="00B82C22">
        <w:rPr>
          <w:rFonts w:ascii="Times New Roman" w:hAnsi="Times New Roman" w:cs="Times New Roman"/>
          <w:sz w:val="28"/>
          <w:szCs w:val="28"/>
        </w:rPr>
        <w:t>р</w:t>
      </w:r>
      <w:r w:rsidR="006777FC" w:rsidRPr="00912066">
        <w:rPr>
          <w:rFonts w:ascii="Times New Roman" w:hAnsi="Times New Roman" w:cs="Times New Roman"/>
          <w:sz w:val="28"/>
          <w:szCs w:val="28"/>
        </w:rPr>
        <w:t>. 401</w:t>
      </w:r>
      <w:r w:rsidR="006777FC" w:rsidRPr="00912066">
        <w:rPr>
          <w:sz w:val="28"/>
          <w:szCs w:val="28"/>
        </w:rPr>
        <w:t>]</w:t>
      </w:r>
      <w:r w:rsidR="006777FC" w:rsidRPr="00224D6B">
        <w:rPr>
          <w:rFonts w:ascii="Times New Roman" w:hAnsi="Times New Roman" w:cs="Times New Roman"/>
          <w:sz w:val="28"/>
          <w:szCs w:val="28"/>
        </w:rPr>
        <w:t xml:space="preserve">. </w:t>
      </w:r>
    </w:p>
    <w:p w:rsidR="006777FC" w:rsidRPr="00912066" w:rsidRDefault="00490184"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M.S.</w:t>
      </w:r>
      <w:r w:rsidR="00B82C22">
        <w:rPr>
          <w:rFonts w:ascii="Times New Roman" w:hAnsi="Times New Roman" w:cs="Times New Roman"/>
          <w:sz w:val="28"/>
          <w:szCs w:val="28"/>
        </w:rPr>
        <w:t xml:space="preserve"> </w:t>
      </w:r>
      <w:r w:rsidRPr="00912066">
        <w:rPr>
          <w:rFonts w:ascii="Times New Roman" w:hAnsi="Times New Roman" w:cs="Times New Roman"/>
          <w:sz w:val="28"/>
          <w:szCs w:val="28"/>
        </w:rPr>
        <w:t>Stroebe и H.</w:t>
      </w:r>
      <w:r w:rsidR="00B82C22">
        <w:rPr>
          <w:rFonts w:ascii="Times New Roman" w:hAnsi="Times New Roman" w:cs="Times New Roman"/>
          <w:sz w:val="28"/>
          <w:szCs w:val="28"/>
        </w:rPr>
        <w:t xml:space="preserve"> </w:t>
      </w:r>
      <w:r w:rsidR="006777FC" w:rsidRPr="00912066">
        <w:rPr>
          <w:rFonts w:ascii="Times New Roman" w:hAnsi="Times New Roman" w:cs="Times New Roman"/>
          <w:sz w:val="28"/>
          <w:szCs w:val="28"/>
        </w:rPr>
        <w:t>Schut [12</w:t>
      </w:r>
      <w:r w:rsidR="00B41F1A" w:rsidRPr="00912066">
        <w:rPr>
          <w:rFonts w:ascii="Times New Roman" w:hAnsi="Times New Roman" w:cs="Times New Roman"/>
          <w:sz w:val="28"/>
          <w:szCs w:val="28"/>
        </w:rPr>
        <w:t>1</w:t>
      </w:r>
      <w:r w:rsidR="006777FC" w:rsidRPr="00912066">
        <w:rPr>
          <w:rFonts w:ascii="Times New Roman" w:hAnsi="Times New Roman" w:cs="Times New Roman"/>
          <w:sz w:val="28"/>
          <w:szCs w:val="28"/>
        </w:rPr>
        <w:t xml:space="preserve">] подчеркивают, что сбалансированное использование реактивного и проактивного совладания позволяет готовые автоматизированные паттерны поведения, выработанные в прошлом, дополнить произвольными целенаправленными усилиями по заблаговременному предотвращению негативной ситуации. Многовариантность уровней и стратегий копинг-поведения позволяет выбирать ту или иную тактику поведения в зависимости от требований среды, оценки события, его прогнозируемости, целей совладающего субъекта.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Особое место в концепции проактивного копинга занимают ресурсы сов</w:t>
      </w:r>
      <w:r w:rsidR="00490184" w:rsidRPr="00912066">
        <w:rPr>
          <w:rFonts w:ascii="Times New Roman" w:hAnsi="Times New Roman" w:cs="Times New Roman"/>
          <w:sz w:val="28"/>
          <w:szCs w:val="28"/>
        </w:rPr>
        <w:t>ладающего поведения [12</w:t>
      </w:r>
      <w:r w:rsidR="00B41F1A" w:rsidRPr="00912066">
        <w:rPr>
          <w:rFonts w:ascii="Times New Roman" w:hAnsi="Times New Roman" w:cs="Times New Roman"/>
          <w:sz w:val="28"/>
          <w:szCs w:val="28"/>
        </w:rPr>
        <w:t>2</w:t>
      </w:r>
      <w:r w:rsidR="00490184" w:rsidRPr="00912066">
        <w:rPr>
          <w:rFonts w:ascii="Times New Roman" w:hAnsi="Times New Roman" w:cs="Times New Roman"/>
          <w:sz w:val="28"/>
          <w:szCs w:val="28"/>
        </w:rPr>
        <w:t>]. А.Л.</w:t>
      </w:r>
      <w:r w:rsidR="00B82C22">
        <w:rPr>
          <w:rFonts w:ascii="Times New Roman" w:hAnsi="Times New Roman" w:cs="Times New Roman"/>
          <w:sz w:val="28"/>
          <w:szCs w:val="28"/>
        </w:rPr>
        <w:t xml:space="preserve"> </w:t>
      </w:r>
      <w:r w:rsidRPr="00912066">
        <w:rPr>
          <w:rFonts w:ascii="Times New Roman" w:hAnsi="Times New Roman" w:cs="Times New Roman"/>
          <w:sz w:val="28"/>
          <w:szCs w:val="28"/>
        </w:rPr>
        <w:t>Журавлев сформулировал основные положения концепции ресурсов совладания, в которой утверждает, что ресурсы выступают ключевым средством, при помощи которого индивид приобретает возможность эффективно адаптироваться к внешним вызовам и субъективным трудностям и преодолевать их с наименьшими для себя и окружающих потерями [12</w:t>
      </w:r>
      <w:r w:rsidR="00B41F1A" w:rsidRPr="00912066">
        <w:rPr>
          <w:rFonts w:ascii="Times New Roman" w:hAnsi="Times New Roman" w:cs="Times New Roman"/>
          <w:sz w:val="28"/>
          <w:szCs w:val="28"/>
        </w:rPr>
        <w:t>3</w:t>
      </w:r>
      <w:r w:rsidRPr="00912066">
        <w:rPr>
          <w:rFonts w:ascii="Times New Roman" w:hAnsi="Times New Roman" w:cs="Times New Roman"/>
          <w:sz w:val="28"/>
          <w:szCs w:val="28"/>
        </w:rPr>
        <w:t>].</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Говоря о важности ресурсов для</w:t>
      </w:r>
      <w:r w:rsidR="00490184" w:rsidRPr="00912066">
        <w:rPr>
          <w:rFonts w:ascii="Times New Roman" w:hAnsi="Times New Roman" w:cs="Times New Roman"/>
          <w:sz w:val="28"/>
          <w:szCs w:val="28"/>
        </w:rPr>
        <w:t xml:space="preserve"> психической деятельности, P.A.</w:t>
      </w:r>
      <w:r w:rsidR="00B82C22">
        <w:rPr>
          <w:rFonts w:ascii="Times New Roman" w:hAnsi="Times New Roman" w:cs="Times New Roman"/>
          <w:sz w:val="28"/>
          <w:szCs w:val="28"/>
        </w:rPr>
        <w:t xml:space="preserve"> </w:t>
      </w:r>
      <w:r w:rsidRPr="00912066">
        <w:rPr>
          <w:rFonts w:ascii="Times New Roman" w:hAnsi="Times New Roman" w:cs="Times New Roman"/>
          <w:sz w:val="28"/>
          <w:szCs w:val="28"/>
        </w:rPr>
        <w:t>Hancock подчеркивает, что потенциал внимания зависит от «психологической адаптивности»</w:t>
      </w:r>
      <w:r w:rsidR="00490184" w:rsidRPr="00912066">
        <w:rPr>
          <w:rFonts w:ascii="Times New Roman" w:hAnsi="Times New Roman" w:cs="Times New Roman"/>
          <w:sz w:val="28"/>
          <w:szCs w:val="28"/>
        </w:rPr>
        <w:t xml:space="preserve"> индивида к стрессу [12</w:t>
      </w:r>
      <w:r w:rsidR="00B41F1A" w:rsidRPr="00912066">
        <w:rPr>
          <w:rFonts w:ascii="Times New Roman" w:hAnsi="Times New Roman" w:cs="Times New Roman"/>
          <w:sz w:val="28"/>
          <w:szCs w:val="28"/>
        </w:rPr>
        <w:t>4</w:t>
      </w:r>
      <w:r w:rsidR="00490184" w:rsidRPr="00912066">
        <w:rPr>
          <w:rFonts w:ascii="Times New Roman" w:hAnsi="Times New Roman" w:cs="Times New Roman"/>
          <w:sz w:val="28"/>
          <w:szCs w:val="28"/>
        </w:rPr>
        <w:t>]. A.W.</w:t>
      </w:r>
      <w:r w:rsidR="00B82C22">
        <w:rPr>
          <w:rFonts w:ascii="Times New Roman" w:hAnsi="Times New Roman" w:cs="Times New Roman"/>
          <w:sz w:val="28"/>
          <w:szCs w:val="28"/>
        </w:rPr>
        <w:t xml:space="preserve"> </w:t>
      </w:r>
      <w:r w:rsidRPr="00912066">
        <w:rPr>
          <w:rFonts w:ascii="Times New Roman" w:hAnsi="Times New Roman" w:cs="Times New Roman"/>
          <w:sz w:val="28"/>
          <w:szCs w:val="28"/>
        </w:rPr>
        <w:t>Gaillard высказывает аналогичную мысль, утверждая, что субъективное восприятие умственного напряжения связано с соотношением средовых воздействий и наличием ресурсов для адекватного ответа на эти воздействия [12</w:t>
      </w:r>
      <w:r w:rsidR="00B41F1A" w:rsidRPr="00912066">
        <w:rPr>
          <w:rFonts w:ascii="Times New Roman" w:hAnsi="Times New Roman" w:cs="Times New Roman"/>
          <w:sz w:val="28"/>
          <w:szCs w:val="28"/>
        </w:rPr>
        <w:t>5</w:t>
      </w:r>
      <w:r w:rsidRPr="00912066">
        <w:rPr>
          <w:rFonts w:ascii="Times New Roman" w:hAnsi="Times New Roman" w:cs="Times New Roman"/>
          <w:sz w:val="28"/>
          <w:szCs w:val="28"/>
        </w:rPr>
        <w:t>].</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Автором, заявившим о большом значении ресурсов в процессе противостояния трудностям, был </w:t>
      </w:r>
      <w:r w:rsidRPr="00912066">
        <w:rPr>
          <w:rFonts w:ascii="Times New Roman" w:hAnsi="Times New Roman" w:cs="Times New Roman"/>
          <w:sz w:val="28"/>
          <w:szCs w:val="28"/>
          <w:lang w:val="en-US"/>
        </w:rPr>
        <w:t>S</w:t>
      </w:r>
      <w:r w:rsidR="00490184" w:rsidRPr="00912066">
        <w:rPr>
          <w:rFonts w:ascii="Times New Roman" w:hAnsi="Times New Roman" w:cs="Times New Roman"/>
          <w:sz w:val="28"/>
          <w:szCs w:val="28"/>
        </w:rPr>
        <w:t>.</w:t>
      </w:r>
      <w:r w:rsidR="00B82C22">
        <w:rPr>
          <w:rFonts w:ascii="Times New Roman" w:hAnsi="Times New Roman" w:cs="Times New Roman"/>
          <w:sz w:val="28"/>
          <w:szCs w:val="28"/>
        </w:rPr>
        <w:t xml:space="preserve"> </w:t>
      </w:r>
      <w:r w:rsidRPr="00912066">
        <w:rPr>
          <w:rFonts w:ascii="Times New Roman" w:hAnsi="Times New Roman" w:cs="Times New Roman"/>
          <w:sz w:val="28"/>
          <w:szCs w:val="28"/>
          <w:lang w:val="en-US"/>
        </w:rPr>
        <w:t>Hobfoll</w:t>
      </w:r>
      <w:r w:rsidRPr="00912066">
        <w:rPr>
          <w:rFonts w:ascii="Times New Roman" w:hAnsi="Times New Roman" w:cs="Times New Roman"/>
          <w:sz w:val="28"/>
          <w:szCs w:val="28"/>
        </w:rPr>
        <w:t xml:space="preserve">. В разработанной им теории консервации ресурсов говорится, что каждый человек обладает сильным стремлением создавать новые ресурсы, которые могут ему пригодиться в затруднительных жизненных ситуациях. Кроме того, каждый стремится сохранить в целости ресурсы, которыми он овладел; склонен защищать свои ресурсы в ситуации угрозы их сохранности. Согласно </w:t>
      </w:r>
      <w:r w:rsidRPr="00912066">
        <w:rPr>
          <w:rFonts w:ascii="Times New Roman" w:hAnsi="Times New Roman" w:cs="Times New Roman"/>
          <w:sz w:val="28"/>
          <w:szCs w:val="28"/>
          <w:lang w:val="en-US"/>
        </w:rPr>
        <w:t>Hobfoll</w:t>
      </w:r>
      <w:r w:rsidRPr="00912066">
        <w:rPr>
          <w:rFonts w:ascii="Times New Roman" w:hAnsi="Times New Roman" w:cs="Times New Roman"/>
          <w:sz w:val="28"/>
          <w:szCs w:val="28"/>
        </w:rPr>
        <w:t>, ресурсы представляют собой те личностные и ситуационные характеристики, которые человек оценивает как наиболее важные для своего выживания, либо необходимые для достижения целей, имеющих для него большое субъективное значение [1</w:t>
      </w:r>
      <w:r w:rsidR="00B41F1A" w:rsidRPr="00912066">
        <w:rPr>
          <w:rFonts w:ascii="Times New Roman" w:hAnsi="Times New Roman" w:cs="Times New Roman"/>
          <w:sz w:val="28"/>
          <w:szCs w:val="28"/>
        </w:rPr>
        <w:t>2</w:t>
      </w:r>
      <w:r w:rsidRPr="00912066">
        <w:rPr>
          <w:rFonts w:ascii="Times New Roman" w:hAnsi="Times New Roman" w:cs="Times New Roman"/>
          <w:sz w:val="28"/>
          <w:szCs w:val="28"/>
        </w:rPr>
        <w:t xml:space="preserve">, </w:t>
      </w:r>
      <w:r w:rsidR="00B82C22">
        <w:rPr>
          <w:rFonts w:ascii="Times New Roman" w:hAnsi="Times New Roman" w:cs="Times New Roman"/>
          <w:sz w:val="28"/>
          <w:szCs w:val="28"/>
        </w:rPr>
        <w:t>р</w:t>
      </w:r>
      <w:r w:rsidRPr="00912066">
        <w:rPr>
          <w:rFonts w:ascii="Times New Roman" w:hAnsi="Times New Roman" w:cs="Times New Roman"/>
          <w:sz w:val="28"/>
          <w:szCs w:val="28"/>
        </w:rPr>
        <w:t>. 517].</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Согласно теории консервации ресурсов, ситуация воспринимается человеком как стрессовая, если она чревата потерями имеющихся у него ресурсов, или уже ослабила его ресурсную базу. </w:t>
      </w:r>
      <w:r w:rsidRPr="00912066">
        <w:rPr>
          <w:rFonts w:ascii="Times New Roman" w:hAnsi="Times New Roman" w:cs="Times New Roman"/>
          <w:sz w:val="28"/>
          <w:szCs w:val="28"/>
          <w:lang w:val="en-US"/>
        </w:rPr>
        <w:t>Hobfoll</w:t>
      </w:r>
      <w:r w:rsidRPr="00912066">
        <w:rPr>
          <w:rFonts w:ascii="Times New Roman" w:hAnsi="Times New Roman" w:cs="Times New Roman"/>
          <w:sz w:val="28"/>
          <w:szCs w:val="28"/>
        </w:rPr>
        <w:t xml:space="preserve"> утверждает, что стресс является итогом реальной или мнимой утраты ресурсов, которую необходимо компенсировать как можно скорее. Несовладание со стрессом очень часто бывает вызвано нехваткой количества или неудовлетворительным качеством ресурсов.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Связь ресурсов и успешного копинга редко бывает жесткой и однозначной и преломляется через личностные, этнические, культурные и другие особенности индивида. Каждый человек индивидуален не только по способам купирования стресса, но и по объему и качеству имеющихся для совладания ресурсов. Ресурсообеспеченность личности, т.е. наличие ресурсов, доступных и используемых индивидом для решения текущих и стратегических задач, обеспечивает его жизнестойкость, устойчивость к трудностям и психологическое благополучие.</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Исследователи дают схожие дефиниции копинг-ресурсов. </w:t>
      </w:r>
      <w:r w:rsidR="00656735" w:rsidRPr="00912066">
        <w:rPr>
          <w:rFonts w:ascii="Times New Roman" w:hAnsi="Times New Roman" w:cs="Times New Roman"/>
          <w:sz w:val="28"/>
          <w:szCs w:val="28"/>
        </w:rPr>
        <w:t>В частности, А.Л.</w:t>
      </w:r>
      <w:r w:rsidR="00B82C22">
        <w:rPr>
          <w:rFonts w:ascii="Times New Roman" w:hAnsi="Times New Roman" w:cs="Times New Roman"/>
          <w:sz w:val="28"/>
          <w:szCs w:val="28"/>
        </w:rPr>
        <w:t> </w:t>
      </w:r>
      <w:r w:rsidR="00656735" w:rsidRPr="00912066">
        <w:rPr>
          <w:rFonts w:ascii="Times New Roman" w:hAnsi="Times New Roman" w:cs="Times New Roman"/>
          <w:sz w:val="28"/>
          <w:szCs w:val="28"/>
        </w:rPr>
        <w:t>Журавлев и Е.А.</w:t>
      </w:r>
      <w:r w:rsidR="00B82C22">
        <w:rPr>
          <w:rFonts w:ascii="Times New Roman" w:hAnsi="Times New Roman" w:cs="Times New Roman"/>
          <w:sz w:val="28"/>
          <w:szCs w:val="28"/>
        </w:rPr>
        <w:t xml:space="preserve"> </w:t>
      </w:r>
      <w:r w:rsidRPr="00912066">
        <w:rPr>
          <w:rFonts w:ascii="Times New Roman" w:hAnsi="Times New Roman" w:cs="Times New Roman"/>
          <w:sz w:val="28"/>
          <w:szCs w:val="28"/>
        </w:rPr>
        <w:t xml:space="preserve">Сергиенко определяют ресурсы совладания как потенциальные индивидуальные и средовые характеристики, которые субъект может актуализировать и осознанно использовать для преодоления трудных жизненных обстоятельств. Это тот физический, информационный, поведенческий и энергетический потенциал, который человек может сформировать в себе, накапливать и использовать в стрессовых ситуациях.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Говоря о ресурсах личности, Н.</w:t>
      </w:r>
      <w:r w:rsidR="00AB58CF" w:rsidRPr="00912066">
        <w:rPr>
          <w:rFonts w:ascii="Times New Roman" w:hAnsi="Times New Roman" w:cs="Times New Roman"/>
          <w:sz w:val="28"/>
          <w:szCs w:val="28"/>
        </w:rPr>
        <w:t>Е.</w:t>
      </w:r>
      <w:r w:rsidR="00AB0573">
        <w:rPr>
          <w:rFonts w:ascii="Times New Roman" w:hAnsi="Times New Roman" w:cs="Times New Roman"/>
          <w:sz w:val="28"/>
          <w:szCs w:val="28"/>
        </w:rPr>
        <w:t xml:space="preserve"> </w:t>
      </w:r>
      <w:r w:rsidRPr="00912066">
        <w:rPr>
          <w:rFonts w:ascii="Times New Roman" w:hAnsi="Times New Roman" w:cs="Times New Roman"/>
          <w:sz w:val="28"/>
          <w:szCs w:val="28"/>
        </w:rPr>
        <w:t>Водопьянова подразумевает под ними опыт, умения, навыки, знания и способы поведения, которые позволяют индивиду быть успешным, самодостаточным, адаптивным и устойчивым к стрессу [12</w:t>
      </w:r>
      <w:r w:rsidR="00B41F1A" w:rsidRPr="00912066">
        <w:rPr>
          <w:rFonts w:ascii="Times New Roman" w:hAnsi="Times New Roman" w:cs="Times New Roman"/>
          <w:sz w:val="28"/>
          <w:szCs w:val="28"/>
        </w:rPr>
        <w:t>6</w:t>
      </w:r>
      <w:r w:rsidR="00AB58CF" w:rsidRPr="00912066">
        <w:rPr>
          <w:rFonts w:ascii="Times New Roman" w:hAnsi="Times New Roman" w:cs="Times New Roman"/>
          <w:sz w:val="28"/>
          <w:szCs w:val="28"/>
        </w:rPr>
        <w:t>]. В.А.</w:t>
      </w:r>
      <w:r w:rsidRPr="00912066">
        <w:rPr>
          <w:rFonts w:ascii="Times New Roman" w:hAnsi="Times New Roman" w:cs="Times New Roman"/>
          <w:sz w:val="28"/>
          <w:szCs w:val="28"/>
        </w:rPr>
        <w:t>Бодров под ресурсом преодоления имеет в виду физиологический, психологический, профессиональный потенциал, который обеспечивает успешное функционирование человека и достижение значимых для него целей [1</w:t>
      </w:r>
      <w:r w:rsidR="00B41F1A" w:rsidRPr="00912066">
        <w:rPr>
          <w:rFonts w:ascii="Times New Roman" w:hAnsi="Times New Roman" w:cs="Times New Roman"/>
          <w:sz w:val="28"/>
          <w:szCs w:val="28"/>
        </w:rPr>
        <w:t>0</w:t>
      </w:r>
      <w:r w:rsidRPr="00912066">
        <w:rPr>
          <w:rFonts w:ascii="Times New Roman" w:hAnsi="Times New Roman" w:cs="Times New Roman"/>
          <w:sz w:val="28"/>
          <w:szCs w:val="28"/>
        </w:rPr>
        <w:t>, с. 207].</w:t>
      </w:r>
    </w:p>
    <w:p w:rsidR="006777FC" w:rsidRPr="00912066" w:rsidRDefault="00AB58CF"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А.Л.</w:t>
      </w:r>
      <w:r w:rsidR="001C6E90">
        <w:rPr>
          <w:rFonts w:ascii="Times New Roman" w:hAnsi="Times New Roman" w:cs="Times New Roman"/>
          <w:sz w:val="28"/>
          <w:szCs w:val="28"/>
        </w:rPr>
        <w:t xml:space="preserve"> </w:t>
      </w:r>
      <w:r w:rsidR="006777FC" w:rsidRPr="00912066">
        <w:rPr>
          <w:rFonts w:ascii="Times New Roman" w:hAnsi="Times New Roman" w:cs="Times New Roman"/>
          <w:sz w:val="28"/>
          <w:szCs w:val="28"/>
        </w:rPr>
        <w:t>Журавлев отмечает следующие характеристики копинг-ресурсов [12</w:t>
      </w:r>
      <w:r w:rsidR="00B41F1A" w:rsidRPr="00912066">
        <w:rPr>
          <w:rFonts w:ascii="Times New Roman" w:hAnsi="Times New Roman" w:cs="Times New Roman"/>
          <w:sz w:val="28"/>
          <w:szCs w:val="28"/>
        </w:rPr>
        <w:t>3</w:t>
      </w:r>
      <w:r w:rsidR="006777FC" w:rsidRPr="00912066">
        <w:rPr>
          <w:rFonts w:ascii="Times New Roman" w:hAnsi="Times New Roman" w:cs="Times New Roman"/>
          <w:sz w:val="28"/>
          <w:szCs w:val="28"/>
        </w:rPr>
        <w:t>, с. 144]:</w:t>
      </w:r>
    </w:p>
    <w:p w:rsidR="006777FC" w:rsidRPr="00912066" w:rsidRDefault="00224D6B"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осознанность ресурса, его наличия, оценка его достаточности и уместности, понимание последствий его использования. Этими свойствами ресурс отличается от потенциала, который зачастую остается неосознанным и нереализованным;</w:t>
      </w:r>
    </w:p>
    <w:p w:rsidR="006777FC" w:rsidRPr="00912066" w:rsidRDefault="001C6E9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динамичность системы ресурсов. Сохраняя свои основные функции, ресурсы могут трансформироваться, включаться в различные комбинации, дополнять друг друга, развиваться во времени в ходе взаимодействия человека со средой;</w:t>
      </w:r>
    </w:p>
    <w:p w:rsidR="006777FC" w:rsidRPr="00912066" w:rsidRDefault="001C6E9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уровневая организация ресурсов. Различные авторы предлагают свои схемы иерархии ре</w:t>
      </w:r>
      <w:r w:rsidR="00AB58CF" w:rsidRPr="00912066">
        <w:rPr>
          <w:rFonts w:ascii="Times New Roman" w:hAnsi="Times New Roman" w:cs="Times New Roman"/>
          <w:sz w:val="28"/>
          <w:szCs w:val="28"/>
        </w:rPr>
        <w:t>сурсов. К примеру, Т.Л.</w:t>
      </w:r>
      <w:r>
        <w:rPr>
          <w:rFonts w:ascii="Times New Roman" w:hAnsi="Times New Roman" w:cs="Times New Roman"/>
          <w:sz w:val="28"/>
          <w:szCs w:val="28"/>
        </w:rPr>
        <w:t xml:space="preserve"> </w:t>
      </w:r>
      <w:r w:rsidR="006777FC" w:rsidRPr="00912066">
        <w:rPr>
          <w:rFonts w:ascii="Times New Roman" w:hAnsi="Times New Roman" w:cs="Times New Roman"/>
          <w:sz w:val="28"/>
          <w:szCs w:val="28"/>
        </w:rPr>
        <w:t>Крюкова выделяет нижний уровень ресурсов, связанный с психофизиологическими и темпераментальными свойствами; средний уровень аффективных и когнитивных характеристик и высший уровень, имеющий отношение к рефлексивным качествам личности [9</w:t>
      </w:r>
      <w:r w:rsidR="00B41F1A" w:rsidRPr="00912066">
        <w:rPr>
          <w:rFonts w:ascii="Times New Roman" w:hAnsi="Times New Roman" w:cs="Times New Roman"/>
          <w:sz w:val="28"/>
          <w:szCs w:val="28"/>
        </w:rPr>
        <w:t>0</w:t>
      </w:r>
      <w:r w:rsidR="006777FC" w:rsidRPr="00912066">
        <w:rPr>
          <w:rFonts w:ascii="Times New Roman" w:hAnsi="Times New Roman" w:cs="Times New Roman"/>
          <w:sz w:val="28"/>
          <w:szCs w:val="28"/>
        </w:rPr>
        <w:t>, с. 38].</w:t>
      </w:r>
    </w:p>
    <w:p w:rsidR="006777FC" w:rsidRPr="00912066" w:rsidRDefault="00AB58CF"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Д.А.</w:t>
      </w:r>
      <w:r w:rsidR="006777FC" w:rsidRPr="00912066">
        <w:rPr>
          <w:rFonts w:ascii="Times New Roman" w:hAnsi="Times New Roman" w:cs="Times New Roman"/>
          <w:sz w:val="28"/>
          <w:szCs w:val="28"/>
        </w:rPr>
        <w:t>Леонтьев, исследуя ресурсы преодоления, называет метаресурсами те из них, которые имеют универсальный характер и дают преимущества в различных ситуациях [12</w:t>
      </w:r>
      <w:r w:rsidR="00B41F1A" w:rsidRPr="00912066">
        <w:rPr>
          <w:rFonts w:ascii="Times New Roman" w:hAnsi="Times New Roman" w:cs="Times New Roman"/>
          <w:sz w:val="28"/>
          <w:szCs w:val="28"/>
        </w:rPr>
        <w:t>7</w:t>
      </w:r>
      <w:r w:rsidR="006777FC" w:rsidRPr="00912066">
        <w:rPr>
          <w:rFonts w:ascii="Times New Roman" w:hAnsi="Times New Roman" w:cs="Times New Roman"/>
          <w:sz w:val="28"/>
          <w:szCs w:val="28"/>
        </w:rPr>
        <w:t>]. К метаресурсам автор относит физиологические, психологические и социальные ресурсы. В свою очередь, психологические ресурсы подразделяются на ресурсы устойчивости (ценностно-смысловая сфера личности, удовлетворенность жизнью, ее осмысленность); ресурсы саморегуляции (локус контроля, самоэффективность, рефлексия и др.); ресурсы мотивации; инструментальные ресурсы (знания, навыки и опыт индивида).</w:t>
      </w:r>
    </w:p>
    <w:p w:rsidR="006777FC" w:rsidRPr="00912066" w:rsidRDefault="001C6E9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гибкость системы ресурсов проявляется в том, что в случае длительного и интенсивного расходования одних ресурсов их истощение может компенсироваться другими имеющимися в наличии ресурсами. В каждой ситуации использование ресурсов специфично, вариативно, зависит как от характеристик среды, так и от наличия и доступности тех или иных ресурсных характеристик;</w:t>
      </w:r>
    </w:p>
    <w:p w:rsidR="006777FC" w:rsidRPr="00912066" w:rsidRDefault="001C6E9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гетерохронность формирования копинг-ресурсов. Это качество наблюдается потому, что копинг-поведение формируется в течение всей жизни субъекта и ресурсы приобретаются и актуализируются последовательно на разных ступенях онтогенеза. В одни периоды жизни на первый план выступают одни ресурсы, которые затем могут быть «законсервированы», отложены в резерв до наступления аналогичных обстоятельств, и их место занимают другие возможности и свойства;</w:t>
      </w:r>
    </w:p>
    <w:p w:rsidR="006777FC" w:rsidRPr="00912066" w:rsidRDefault="001C6E9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опосредованность системы ресурсов. Ресурсная база индивида формируется под воздействием двух групп факторов: косвенного опыта, наблюдения за другими (например, за поведением родителей) и личного опыта, исходящего из собственных достижений, их оценки окружающими, из знаний о своих возможностях.</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Ресурсы проактивного копинг</w:t>
      </w:r>
      <w:r w:rsidR="003526B0" w:rsidRPr="00912066">
        <w:rPr>
          <w:rFonts w:ascii="Times New Roman" w:hAnsi="Times New Roman" w:cs="Times New Roman"/>
          <w:sz w:val="28"/>
          <w:szCs w:val="28"/>
        </w:rPr>
        <w:t>а</w:t>
      </w:r>
      <w:r w:rsidRPr="00912066">
        <w:rPr>
          <w:rFonts w:ascii="Times New Roman" w:hAnsi="Times New Roman" w:cs="Times New Roman"/>
          <w:sz w:val="28"/>
          <w:szCs w:val="28"/>
        </w:rPr>
        <w:t xml:space="preserve"> представляют собой внутренние и внешние </w:t>
      </w:r>
      <w:r w:rsidR="003526B0" w:rsidRPr="00912066">
        <w:rPr>
          <w:rFonts w:ascii="Times New Roman" w:hAnsi="Times New Roman" w:cs="Times New Roman"/>
          <w:sz w:val="28"/>
          <w:szCs w:val="28"/>
        </w:rPr>
        <w:t>детерминанты</w:t>
      </w:r>
      <w:r w:rsidRPr="00912066">
        <w:rPr>
          <w:rFonts w:ascii="Times New Roman" w:hAnsi="Times New Roman" w:cs="Times New Roman"/>
          <w:sz w:val="28"/>
          <w:szCs w:val="28"/>
        </w:rPr>
        <w:t xml:space="preserve"> личности, которы</w:t>
      </w:r>
      <w:r w:rsidR="003526B0" w:rsidRPr="00912066">
        <w:rPr>
          <w:rFonts w:ascii="Times New Roman" w:hAnsi="Times New Roman" w:cs="Times New Roman"/>
          <w:sz w:val="28"/>
          <w:szCs w:val="28"/>
        </w:rPr>
        <w:t>е</w:t>
      </w:r>
      <w:r w:rsidRPr="00912066">
        <w:rPr>
          <w:rFonts w:ascii="Times New Roman" w:hAnsi="Times New Roman" w:cs="Times New Roman"/>
          <w:sz w:val="28"/>
          <w:szCs w:val="28"/>
        </w:rPr>
        <w:t xml:space="preserve"> позволяет реализовать модели поведения, способствующие предвосхищению и преодолению </w:t>
      </w:r>
      <w:r w:rsidR="003526B0" w:rsidRPr="00912066">
        <w:rPr>
          <w:rFonts w:ascii="Times New Roman" w:hAnsi="Times New Roman" w:cs="Times New Roman"/>
          <w:sz w:val="28"/>
          <w:szCs w:val="28"/>
        </w:rPr>
        <w:t>кризисных</w:t>
      </w:r>
      <w:r w:rsidRPr="00912066">
        <w:rPr>
          <w:rFonts w:ascii="Times New Roman" w:hAnsi="Times New Roman" w:cs="Times New Roman"/>
          <w:sz w:val="28"/>
          <w:szCs w:val="28"/>
        </w:rPr>
        <w:t xml:space="preserve"> </w:t>
      </w:r>
      <w:r w:rsidR="003526B0" w:rsidRPr="00912066">
        <w:rPr>
          <w:rFonts w:ascii="Times New Roman" w:hAnsi="Times New Roman" w:cs="Times New Roman"/>
          <w:sz w:val="28"/>
          <w:szCs w:val="28"/>
        </w:rPr>
        <w:t>ситуаций</w:t>
      </w:r>
      <w:r w:rsidR="000324FC" w:rsidRPr="00912066">
        <w:rPr>
          <w:rFonts w:ascii="Times New Roman" w:hAnsi="Times New Roman" w:cs="Times New Roman"/>
          <w:sz w:val="28"/>
          <w:szCs w:val="28"/>
        </w:rPr>
        <w:t>. Е.С.</w:t>
      </w:r>
      <w:r w:rsidR="00285C2F">
        <w:rPr>
          <w:rFonts w:ascii="Times New Roman" w:hAnsi="Times New Roman" w:cs="Times New Roman"/>
          <w:sz w:val="28"/>
          <w:szCs w:val="28"/>
        </w:rPr>
        <w:t xml:space="preserve"> </w:t>
      </w:r>
      <w:r w:rsidRPr="00912066">
        <w:rPr>
          <w:rFonts w:ascii="Times New Roman" w:hAnsi="Times New Roman" w:cs="Times New Roman"/>
          <w:sz w:val="28"/>
          <w:szCs w:val="28"/>
        </w:rPr>
        <w:t>Старченкова пишет, что для освоения и реализации проактивного копинга большое значение имеют ресурсы личности и понимание того, каким образом можно осуществить их накопление, комбинирование и эффективное применение в различных жизненных ситуациях [1</w:t>
      </w:r>
      <w:r w:rsidR="00B41F1A" w:rsidRPr="00912066">
        <w:rPr>
          <w:rFonts w:ascii="Times New Roman" w:hAnsi="Times New Roman" w:cs="Times New Roman"/>
          <w:sz w:val="28"/>
          <w:szCs w:val="28"/>
        </w:rPr>
        <w:t>28</w:t>
      </w:r>
      <w:r w:rsidRPr="00912066">
        <w:rPr>
          <w:rFonts w:ascii="Times New Roman" w:hAnsi="Times New Roman" w:cs="Times New Roman"/>
          <w:sz w:val="28"/>
          <w:szCs w:val="28"/>
        </w:rPr>
        <w:t xml:space="preserve">].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Старченкова отмечает, что каждый человек обладает специфическим количеством и уникальным набором качественно разных ресурсов, локализованных как во внутреннем психическом пространстве личности, так и в ее окружении. Старченкова установила связь между проактивностью и эффективным функционированием индивида в повседневной жизни и в трудовой деятельности, показала зависимость профессионального развития и самореализации от конструктивности используемых копинг-стратегий. Автор подчеркивает, что проактивное совладание формирует оптимальный уровень положительной мотивации, побуждающей индивида стремиться к достижению отдаленных во времени, важных для личности целей [1</w:t>
      </w:r>
      <w:r w:rsidR="00B41F1A" w:rsidRPr="00912066">
        <w:rPr>
          <w:rFonts w:ascii="Times New Roman" w:hAnsi="Times New Roman" w:cs="Times New Roman"/>
          <w:sz w:val="28"/>
          <w:szCs w:val="28"/>
        </w:rPr>
        <w:t>28</w:t>
      </w:r>
      <w:r w:rsidRPr="00912066">
        <w:rPr>
          <w:rFonts w:ascii="Times New Roman" w:hAnsi="Times New Roman" w:cs="Times New Roman"/>
          <w:sz w:val="28"/>
          <w:szCs w:val="28"/>
        </w:rPr>
        <w:t xml:space="preserve">, с. 60].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Итак, ресурсы проактивного совладания – система ситуационных факторов и личностных качеств, которые используются индивидом для предотвращения и преодоления стрессовой ситуации. Проактивный копинг подразумевает обозначение, планирование и достижение отдаленных во времени целей, являющихся существенными для индивида. Он связан с прогнозированием и предвидением возможных преград на пути к поставленной цели, с формированием внутренней субъективной готовности к преодолению этих преград.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Значение системы ресурсов в преодолении стресса заключается в следующем:</w:t>
      </w:r>
    </w:p>
    <w:p w:rsidR="006777FC" w:rsidRPr="00912066" w:rsidRDefault="001C6E9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ресурсы помогают индивиду лучше понять ситуацию и осознать свою роль в ней. Ресурсы задействуются уже на этапе первичной когнитивной оценки стресса и помогают определить не только степень угрозы, но и собственные возможности индивида, средства, которые он может использовать для адаптации к трудности или для ее преодоления;</w:t>
      </w:r>
    </w:p>
    <w:p w:rsidR="006777FC" w:rsidRPr="00912066" w:rsidRDefault="001C6E90"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ресурсы способствуют совершенствованию регуляции поведения, повышению его эффективности, усилению общих адаптивных свойств индивида;</w:t>
      </w:r>
    </w:p>
    <w:p w:rsidR="006777FC" w:rsidRPr="00912066" w:rsidRDefault="001C6E9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способствуя снижению интенсивности негативных переживаний, связанных с ощущением противоречия между возникшими требованиями и возможностями совладать с ними, ресурсы улучшают эмоциональное состояние</w:t>
      </w:r>
      <w:r w:rsidR="00285C2F">
        <w:rPr>
          <w:rFonts w:ascii="Times New Roman" w:hAnsi="Times New Roman" w:cs="Times New Roman"/>
          <w:sz w:val="28"/>
          <w:szCs w:val="28"/>
        </w:rPr>
        <w:t>;</w:t>
      </w:r>
      <w:r w:rsidR="006777FC" w:rsidRPr="00912066">
        <w:rPr>
          <w:rFonts w:ascii="Times New Roman" w:hAnsi="Times New Roman" w:cs="Times New Roman"/>
          <w:sz w:val="28"/>
          <w:szCs w:val="28"/>
        </w:rPr>
        <w:t xml:space="preserve"> </w:t>
      </w:r>
    </w:p>
    <w:p w:rsidR="006777FC" w:rsidRPr="00912066" w:rsidRDefault="001C6E90"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ресурсы способствуют формированию позитивной самооценки и появлению устойчиво-положительного «Я-образа», поскольку они тесно связаны с самоэффективностью, ощущением себя уверенным, сильным, знающим, способным противостоять жизненным вызовам.</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Необходимо отметить, что различные исследователи вкладывают разный смысл в понятие ресурса совладания, предлагая различные по своему содержанию классификации копинг-ресурсов. Чтобы сузить проблемное поле исследования и конкретизировать ресурсную базу совладания, мы провели аналитический обзор источников по рассматриваемой теме.</w:t>
      </w:r>
    </w:p>
    <w:p w:rsidR="006777FC" w:rsidRPr="00912066" w:rsidRDefault="006777FC" w:rsidP="00912066">
      <w:pPr>
        <w:spacing w:after="0" w:line="240" w:lineRule="auto"/>
        <w:ind w:right="-1" w:firstLine="709"/>
        <w:jc w:val="both"/>
        <w:rPr>
          <w:rFonts w:ascii="Times New Roman" w:hAnsi="Times New Roman" w:cs="Times New Roman"/>
          <w:sz w:val="28"/>
          <w:szCs w:val="28"/>
          <w:lang w:val="en-US"/>
        </w:rPr>
      </w:pPr>
      <w:r w:rsidRPr="00912066">
        <w:rPr>
          <w:rFonts w:ascii="Times New Roman" w:hAnsi="Times New Roman" w:cs="Times New Roman"/>
          <w:sz w:val="28"/>
          <w:szCs w:val="28"/>
        </w:rPr>
        <w:t>При</w:t>
      </w:r>
      <w:r w:rsidRPr="00912066">
        <w:rPr>
          <w:rFonts w:ascii="Times New Roman" w:hAnsi="Times New Roman" w:cs="Times New Roman"/>
          <w:sz w:val="28"/>
          <w:szCs w:val="28"/>
          <w:lang w:val="en-US"/>
        </w:rPr>
        <w:t xml:space="preserve"> </w:t>
      </w:r>
      <w:r w:rsidRPr="00912066">
        <w:rPr>
          <w:rFonts w:ascii="Times New Roman" w:hAnsi="Times New Roman" w:cs="Times New Roman"/>
          <w:sz w:val="28"/>
          <w:szCs w:val="28"/>
        </w:rPr>
        <w:t>проведении</w:t>
      </w:r>
      <w:r w:rsidRPr="00912066">
        <w:rPr>
          <w:rFonts w:ascii="Times New Roman" w:hAnsi="Times New Roman" w:cs="Times New Roman"/>
          <w:sz w:val="28"/>
          <w:szCs w:val="28"/>
          <w:lang w:val="en-US"/>
        </w:rPr>
        <w:t xml:space="preserve"> </w:t>
      </w:r>
      <w:r w:rsidRPr="00912066">
        <w:rPr>
          <w:rFonts w:ascii="Times New Roman" w:hAnsi="Times New Roman" w:cs="Times New Roman"/>
          <w:sz w:val="28"/>
          <w:szCs w:val="28"/>
        </w:rPr>
        <w:t>аналитического</w:t>
      </w:r>
      <w:r w:rsidRPr="00912066">
        <w:rPr>
          <w:rFonts w:ascii="Times New Roman" w:hAnsi="Times New Roman" w:cs="Times New Roman"/>
          <w:sz w:val="28"/>
          <w:szCs w:val="28"/>
          <w:lang w:val="en-US"/>
        </w:rPr>
        <w:t xml:space="preserve"> </w:t>
      </w:r>
      <w:r w:rsidRPr="00912066">
        <w:rPr>
          <w:rFonts w:ascii="Times New Roman" w:hAnsi="Times New Roman" w:cs="Times New Roman"/>
          <w:sz w:val="28"/>
          <w:szCs w:val="28"/>
        </w:rPr>
        <w:t>обзора</w:t>
      </w:r>
      <w:r w:rsidRPr="00912066">
        <w:rPr>
          <w:rFonts w:ascii="Times New Roman" w:hAnsi="Times New Roman" w:cs="Times New Roman"/>
          <w:sz w:val="28"/>
          <w:szCs w:val="28"/>
          <w:lang w:val="en-US"/>
        </w:rPr>
        <w:t xml:space="preserve"> </w:t>
      </w:r>
      <w:r w:rsidRPr="00912066">
        <w:rPr>
          <w:rFonts w:ascii="Times New Roman" w:hAnsi="Times New Roman" w:cs="Times New Roman"/>
          <w:sz w:val="28"/>
          <w:szCs w:val="28"/>
        </w:rPr>
        <w:t>мы</w:t>
      </w:r>
      <w:r w:rsidRPr="00912066">
        <w:rPr>
          <w:rFonts w:ascii="Times New Roman" w:hAnsi="Times New Roman" w:cs="Times New Roman"/>
          <w:sz w:val="28"/>
          <w:szCs w:val="28"/>
          <w:lang w:val="en-US"/>
        </w:rPr>
        <w:t xml:space="preserve"> </w:t>
      </w:r>
      <w:r w:rsidRPr="00912066">
        <w:rPr>
          <w:rFonts w:ascii="Times New Roman" w:hAnsi="Times New Roman" w:cs="Times New Roman"/>
          <w:sz w:val="28"/>
          <w:szCs w:val="28"/>
        </w:rPr>
        <w:t>опирались</w:t>
      </w:r>
      <w:r w:rsidRPr="00912066">
        <w:rPr>
          <w:rFonts w:ascii="Times New Roman" w:hAnsi="Times New Roman" w:cs="Times New Roman"/>
          <w:sz w:val="28"/>
          <w:szCs w:val="28"/>
          <w:lang w:val="en-US"/>
        </w:rPr>
        <w:t xml:space="preserve"> </w:t>
      </w:r>
      <w:r w:rsidRPr="00912066">
        <w:rPr>
          <w:rFonts w:ascii="Times New Roman" w:hAnsi="Times New Roman" w:cs="Times New Roman"/>
          <w:sz w:val="28"/>
          <w:szCs w:val="28"/>
        </w:rPr>
        <w:t>на</w:t>
      </w:r>
      <w:r w:rsidRPr="00912066">
        <w:rPr>
          <w:rFonts w:ascii="Times New Roman" w:hAnsi="Times New Roman" w:cs="Times New Roman"/>
          <w:sz w:val="28"/>
          <w:szCs w:val="28"/>
          <w:lang w:val="en-US"/>
        </w:rPr>
        <w:t xml:space="preserve"> </w:t>
      </w:r>
      <w:r w:rsidRPr="00912066">
        <w:rPr>
          <w:rFonts w:ascii="Times New Roman" w:hAnsi="Times New Roman" w:cs="Times New Roman"/>
          <w:sz w:val="28"/>
          <w:szCs w:val="28"/>
        </w:rPr>
        <w:t>методику</w:t>
      </w:r>
      <w:r w:rsidRPr="00912066">
        <w:rPr>
          <w:rFonts w:ascii="Times New Roman" w:hAnsi="Times New Roman" w:cs="Times New Roman"/>
          <w:sz w:val="28"/>
          <w:szCs w:val="28"/>
          <w:lang w:val="en-US"/>
        </w:rPr>
        <w:t xml:space="preserve"> «Preferred reporting items for systematic reviews and meta-analyses (PRISMA)» [1</w:t>
      </w:r>
      <w:r w:rsidR="00B41F1A" w:rsidRPr="00912066">
        <w:rPr>
          <w:rFonts w:ascii="Times New Roman" w:hAnsi="Times New Roman" w:cs="Times New Roman"/>
          <w:sz w:val="28"/>
          <w:szCs w:val="28"/>
          <w:lang w:val="en-US"/>
        </w:rPr>
        <w:t>29</w:t>
      </w:r>
      <w:r w:rsidRPr="00912066">
        <w:rPr>
          <w:rFonts w:ascii="Times New Roman" w:hAnsi="Times New Roman" w:cs="Times New Roman"/>
          <w:sz w:val="28"/>
          <w:szCs w:val="28"/>
          <w:lang w:val="en-US"/>
        </w:rPr>
        <w:t xml:space="preserve">]. </w:t>
      </w:r>
    </w:p>
    <w:p w:rsidR="00FB1784" w:rsidRPr="00912066" w:rsidRDefault="00FB1784"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Материалами для обзора послужила информация, размещенная в международных библиографических базах данных (БД) «Web of Science» и «Scopus»; в российской научной электронной библиотеке «eLIBRARY.RU»; казахстанских электронных ресурсах «</w:t>
      </w:r>
      <w:r w:rsidRPr="00912066">
        <w:rPr>
          <w:rFonts w:ascii="Times New Roman" w:hAnsi="Times New Roman" w:cs="Times New Roman"/>
          <w:sz w:val="28"/>
          <w:szCs w:val="28"/>
          <w:lang w:val="en-US"/>
        </w:rPr>
        <w:t>nauka</w:t>
      </w:r>
      <w:r w:rsidRPr="00912066">
        <w:rPr>
          <w:rFonts w:ascii="Times New Roman" w:hAnsi="Times New Roman" w:cs="Times New Roman"/>
          <w:sz w:val="28"/>
          <w:szCs w:val="28"/>
        </w:rPr>
        <w:t>.</w:t>
      </w:r>
      <w:r w:rsidRPr="00912066">
        <w:rPr>
          <w:rFonts w:ascii="Times New Roman" w:hAnsi="Times New Roman" w:cs="Times New Roman"/>
          <w:sz w:val="28"/>
          <w:szCs w:val="28"/>
          <w:lang w:val="en-US"/>
        </w:rPr>
        <w:t>kz</w:t>
      </w:r>
      <w:r w:rsidRPr="00912066">
        <w:rPr>
          <w:rFonts w:ascii="Times New Roman" w:hAnsi="Times New Roman" w:cs="Times New Roman"/>
          <w:sz w:val="28"/>
          <w:szCs w:val="28"/>
        </w:rPr>
        <w:t>», «</w:t>
      </w:r>
      <w:r w:rsidRPr="00912066">
        <w:rPr>
          <w:rFonts w:ascii="Times New Roman" w:hAnsi="Times New Roman" w:cs="Times New Roman"/>
          <w:sz w:val="28"/>
          <w:szCs w:val="28"/>
          <w:lang w:val="en-US"/>
        </w:rPr>
        <w:t>library</w:t>
      </w:r>
      <w:r w:rsidRPr="00912066">
        <w:rPr>
          <w:rFonts w:ascii="Times New Roman" w:hAnsi="Times New Roman" w:cs="Times New Roman"/>
          <w:sz w:val="28"/>
          <w:szCs w:val="28"/>
        </w:rPr>
        <w:t>.</w:t>
      </w:r>
      <w:r w:rsidRPr="00912066">
        <w:rPr>
          <w:rFonts w:ascii="Times New Roman" w:hAnsi="Times New Roman" w:cs="Times New Roman"/>
          <w:sz w:val="28"/>
          <w:szCs w:val="28"/>
          <w:lang w:val="en-US"/>
        </w:rPr>
        <w:t>kz</w:t>
      </w:r>
      <w:r w:rsidRPr="00912066">
        <w:rPr>
          <w:rFonts w:ascii="Times New Roman" w:hAnsi="Times New Roman" w:cs="Times New Roman"/>
          <w:sz w:val="28"/>
          <w:szCs w:val="28"/>
        </w:rPr>
        <w:t>», «</w:t>
      </w:r>
      <w:r w:rsidRPr="00912066">
        <w:rPr>
          <w:rFonts w:ascii="Times New Roman" w:hAnsi="Times New Roman" w:cs="Times New Roman"/>
          <w:sz w:val="28"/>
          <w:szCs w:val="28"/>
          <w:lang w:val="en-US"/>
        </w:rPr>
        <w:t>kazneb</w:t>
      </w:r>
      <w:r w:rsidRPr="00912066">
        <w:rPr>
          <w:rFonts w:ascii="Times New Roman" w:hAnsi="Times New Roman" w:cs="Times New Roman"/>
          <w:sz w:val="28"/>
          <w:szCs w:val="28"/>
        </w:rPr>
        <w:t>.</w:t>
      </w:r>
      <w:r w:rsidRPr="00912066">
        <w:rPr>
          <w:rFonts w:ascii="Times New Roman" w:hAnsi="Times New Roman" w:cs="Times New Roman"/>
          <w:sz w:val="28"/>
          <w:szCs w:val="28"/>
          <w:lang w:val="en-US"/>
        </w:rPr>
        <w:t>kz</w:t>
      </w:r>
      <w:r w:rsidRPr="00912066">
        <w:rPr>
          <w:rFonts w:ascii="Times New Roman" w:hAnsi="Times New Roman" w:cs="Times New Roman"/>
          <w:sz w:val="28"/>
          <w:szCs w:val="28"/>
        </w:rPr>
        <w:t xml:space="preserve">». Кроме того, в качестве дополнительных источников информации были задействованы ресурсы «Google Scholar», «ResearchGate», «DisserСat», «DsLib.net». Временной интервал публикаций составляет период с 1990 года по 2021 год. </w:t>
      </w:r>
    </w:p>
    <w:p w:rsidR="00ED6636" w:rsidRPr="00912066" w:rsidRDefault="00ED663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Схема отбора исследований отображена на рисунке 3. </w:t>
      </w:r>
    </w:p>
    <w:p w:rsidR="006777FC" w:rsidRPr="00EB1D1D" w:rsidRDefault="006777FC" w:rsidP="003B4A39">
      <w:pPr>
        <w:spacing w:after="0" w:line="240" w:lineRule="auto"/>
        <w:ind w:right="-284" w:firstLine="709"/>
        <w:jc w:val="both"/>
        <w:rPr>
          <w:rFonts w:ascii="Times New Roman" w:hAnsi="Times New Roman" w:cs="Times New Roman"/>
          <w:sz w:val="28"/>
          <w:szCs w:val="28"/>
        </w:rPr>
      </w:pPr>
    </w:p>
    <w:p w:rsidR="006777FC" w:rsidRPr="00EB1D1D" w:rsidRDefault="00B4146D" w:rsidP="00912066">
      <w:pPr>
        <w:spacing w:after="0" w:line="240" w:lineRule="auto"/>
        <w:ind w:right="-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03108" cy="6060558"/>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605777" cy="6063445"/>
                    </a:xfrm>
                    <a:prstGeom prst="rect">
                      <a:avLst/>
                    </a:prstGeom>
                    <a:noFill/>
                    <a:ln w="9525">
                      <a:noFill/>
                      <a:miter lim="800000"/>
                      <a:headEnd/>
                      <a:tailEnd/>
                    </a:ln>
                  </pic:spPr>
                </pic:pic>
              </a:graphicData>
            </a:graphic>
          </wp:inline>
        </w:drawing>
      </w:r>
    </w:p>
    <w:p w:rsidR="006777FC" w:rsidRPr="00912066" w:rsidRDefault="006777FC" w:rsidP="003B4A39">
      <w:pPr>
        <w:spacing w:after="0" w:line="240" w:lineRule="auto"/>
        <w:ind w:right="-284" w:firstLine="709"/>
        <w:jc w:val="both"/>
        <w:rPr>
          <w:rFonts w:ascii="Times New Roman" w:hAnsi="Times New Roman" w:cs="Times New Roman"/>
          <w:sz w:val="16"/>
          <w:szCs w:val="16"/>
        </w:rPr>
      </w:pPr>
    </w:p>
    <w:p w:rsidR="006777FC" w:rsidRPr="00EB1D1D" w:rsidRDefault="006777FC" w:rsidP="00912066">
      <w:pPr>
        <w:spacing w:after="0" w:line="240" w:lineRule="auto"/>
        <w:ind w:right="-1"/>
        <w:jc w:val="center"/>
        <w:rPr>
          <w:rFonts w:ascii="Times New Roman" w:hAnsi="Times New Roman" w:cs="Times New Roman"/>
          <w:sz w:val="28"/>
          <w:szCs w:val="28"/>
        </w:rPr>
      </w:pPr>
      <w:r w:rsidRPr="00EB1D1D">
        <w:rPr>
          <w:rFonts w:ascii="Times New Roman" w:hAnsi="Times New Roman" w:cs="Times New Roman"/>
          <w:sz w:val="28"/>
          <w:szCs w:val="28"/>
        </w:rPr>
        <w:t>Рисунок 3 – Последовательность отбора источников для анализа</w:t>
      </w:r>
    </w:p>
    <w:p w:rsidR="006777FC" w:rsidRPr="00EB1D1D" w:rsidRDefault="006777FC" w:rsidP="003B4A39">
      <w:pPr>
        <w:spacing w:after="0" w:line="240" w:lineRule="auto"/>
        <w:ind w:right="-284" w:firstLine="709"/>
        <w:jc w:val="both"/>
        <w:rPr>
          <w:rFonts w:ascii="Times New Roman" w:hAnsi="Times New Roman" w:cs="Times New Roman"/>
          <w:sz w:val="28"/>
          <w:szCs w:val="28"/>
        </w:rPr>
      </w:pP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Вначале был осуществлен первичный отбор источников по ключевым словам и комбинациям слов: «</w:t>
      </w:r>
      <w:r w:rsidRPr="00EB1D1D">
        <w:rPr>
          <w:rFonts w:ascii="Times New Roman" w:hAnsi="Times New Roman" w:cs="Times New Roman"/>
          <w:sz w:val="28"/>
          <w:szCs w:val="28"/>
          <w:lang w:val="en-US"/>
        </w:rPr>
        <w:t>coping</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resource</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s</w:t>
      </w:r>
      <w:r w:rsidRPr="00EB1D1D">
        <w:rPr>
          <w:rFonts w:ascii="Times New Roman" w:hAnsi="Times New Roman" w:cs="Times New Roman"/>
          <w:sz w:val="28"/>
          <w:szCs w:val="28"/>
        </w:rPr>
        <w:t>)», «</w:t>
      </w:r>
      <w:r w:rsidRPr="00EB1D1D">
        <w:rPr>
          <w:rFonts w:ascii="Times New Roman" w:hAnsi="Times New Roman" w:cs="Times New Roman"/>
          <w:sz w:val="28"/>
          <w:szCs w:val="28"/>
          <w:lang w:val="en-US"/>
        </w:rPr>
        <w:t>proactive</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coping</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resource</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s</w:t>
      </w:r>
      <w:r w:rsidRPr="00EB1D1D">
        <w:rPr>
          <w:rFonts w:ascii="Times New Roman" w:hAnsi="Times New Roman" w:cs="Times New Roman"/>
          <w:sz w:val="28"/>
          <w:szCs w:val="28"/>
        </w:rPr>
        <w:t>)», «</w:t>
      </w:r>
      <w:r w:rsidRPr="00EB1D1D">
        <w:rPr>
          <w:rFonts w:ascii="Times New Roman" w:hAnsi="Times New Roman" w:cs="Times New Roman"/>
          <w:sz w:val="28"/>
          <w:szCs w:val="28"/>
          <w:lang w:val="en-US"/>
        </w:rPr>
        <w:t>social</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resource</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s</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of</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coping</w:t>
      </w:r>
      <w:r w:rsidRPr="00EB1D1D">
        <w:rPr>
          <w:rFonts w:ascii="Times New Roman" w:hAnsi="Times New Roman" w:cs="Times New Roman"/>
          <w:sz w:val="28"/>
          <w:szCs w:val="28"/>
        </w:rPr>
        <w:t>», «</w:t>
      </w:r>
      <w:r w:rsidRPr="00EB1D1D">
        <w:rPr>
          <w:rFonts w:ascii="Times New Roman" w:hAnsi="Times New Roman" w:cs="Times New Roman"/>
          <w:sz w:val="28"/>
          <w:szCs w:val="28"/>
          <w:lang w:val="en-US"/>
        </w:rPr>
        <w:t>personal</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resource</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s</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of</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coping</w:t>
      </w:r>
      <w:r w:rsidRPr="00EB1D1D">
        <w:rPr>
          <w:rFonts w:ascii="Times New Roman" w:hAnsi="Times New Roman" w:cs="Times New Roman"/>
          <w:sz w:val="28"/>
          <w:szCs w:val="28"/>
        </w:rPr>
        <w:t>», «</w:t>
      </w:r>
      <w:r w:rsidRPr="00EB1D1D">
        <w:rPr>
          <w:rFonts w:ascii="Times New Roman" w:hAnsi="Times New Roman" w:cs="Times New Roman"/>
          <w:sz w:val="28"/>
          <w:szCs w:val="28"/>
          <w:lang w:val="en-US"/>
        </w:rPr>
        <w:t>internal</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resource</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s</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of</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coping</w:t>
      </w:r>
      <w:r w:rsidRPr="00EB1D1D">
        <w:rPr>
          <w:rFonts w:ascii="Times New Roman" w:hAnsi="Times New Roman" w:cs="Times New Roman"/>
          <w:sz w:val="28"/>
          <w:szCs w:val="28"/>
        </w:rPr>
        <w:t>», «</w:t>
      </w:r>
      <w:r w:rsidRPr="00EB1D1D">
        <w:rPr>
          <w:rFonts w:ascii="Times New Roman" w:hAnsi="Times New Roman" w:cs="Times New Roman"/>
          <w:sz w:val="28"/>
          <w:szCs w:val="28"/>
          <w:lang w:val="en-US"/>
        </w:rPr>
        <w:t>external</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resource</w:t>
      </w:r>
      <w:r w:rsidRPr="00EB1D1D">
        <w:rPr>
          <w:rFonts w:ascii="Times New Roman" w:hAnsi="Times New Roman" w:cs="Times New Roman"/>
          <w:sz w:val="28"/>
          <w:szCs w:val="28"/>
        </w:rPr>
        <w:t>(</w:t>
      </w:r>
      <w:r w:rsidRPr="00EB1D1D">
        <w:rPr>
          <w:rFonts w:ascii="Times New Roman" w:hAnsi="Times New Roman" w:cs="Times New Roman"/>
          <w:sz w:val="28"/>
          <w:szCs w:val="28"/>
          <w:lang w:val="en-US"/>
        </w:rPr>
        <w:t>s</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of</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coping</w:t>
      </w:r>
      <w:r w:rsidRPr="00EB1D1D">
        <w:rPr>
          <w:rFonts w:ascii="Times New Roman" w:hAnsi="Times New Roman" w:cs="Times New Roman"/>
          <w:sz w:val="28"/>
          <w:szCs w:val="28"/>
        </w:rPr>
        <w:t xml:space="preserve">», а также переведенные на русский и казахский языки варианты этих ключевых слов и выражений. </w:t>
      </w:r>
    </w:p>
    <w:p w:rsidR="00ED6636" w:rsidRPr="00EB1D1D" w:rsidRDefault="00ED6636" w:rsidP="00912066">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Были сформулированы следующие исследовательские вопросы:</w:t>
      </w:r>
    </w:p>
    <w:p w:rsidR="00ED6636" w:rsidRPr="00EB1D1D" w:rsidRDefault="00ED6636" w:rsidP="00912066">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1. Что подразумевают различные авторы под словосочетанием «ресурсы совладания»?</w:t>
      </w:r>
    </w:p>
    <w:p w:rsidR="00ED6636" w:rsidRPr="00EB1D1D" w:rsidRDefault="00ED6636" w:rsidP="00912066">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2. Какие характеристики личности исследователи относят к проактивным копинг-ресурсам?</w:t>
      </w: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3. Какие ситуационные характеристики исследователи относят к проактивным копинг-ресурсам?</w:t>
      </w: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Критерии включения в обзор: </w:t>
      </w: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а) период времени с 1900 года по 2021 год;</w:t>
      </w: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б) язык изложения (английский, русский, казахский); </w:t>
      </w: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в) наличие ключевых слов в названиях и описаниях публикаций.</w:t>
      </w: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Критерии исключения: </w:t>
      </w: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а) дубликаты публикаций; </w:t>
      </w: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б) неполнотекстовые публикации (содержащие только Аbstract).</w:t>
      </w: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Был осуществлен тщательный отбор источников на основе разработанных критериев. Рассматривались публикации, сделанные на английском, русском и казахском языках. Были удалены повторяющиеся публикации, встречающиеся одновременно в нескольких информационных базах.  </w:t>
      </w:r>
    </w:p>
    <w:p w:rsidR="00ED6636" w:rsidRPr="00EB1D1D" w:rsidRDefault="00ED663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В итоге 96 исследований было включено в окончательный список для дальнейшего анализа (Приложение А).</w:t>
      </w:r>
    </w:p>
    <w:p w:rsidR="00ED6636" w:rsidRPr="00EB1D1D" w:rsidRDefault="006777FC"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Следующий этап представляет собой количественный анализ – выявление и подсчет характеристик, входящих в перечень копинг-ресурсов. Руководствуясь рек</w:t>
      </w:r>
      <w:r w:rsidR="004F01E1" w:rsidRPr="00EB1D1D">
        <w:rPr>
          <w:rFonts w:ascii="Times New Roman" w:hAnsi="Times New Roman" w:cs="Times New Roman"/>
          <w:sz w:val="28"/>
          <w:szCs w:val="28"/>
        </w:rPr>
        <w:t>омендациями, предлагаемыми Т.</w:t>
      </w:r>
      <w:r w:rsidR="001C6E90">
        <w:rPr>
          <w:rFonts w:ascii="Times New Roman" w:hAnsi="Times New Roman" w:cs="Times New Roman"/>
          <w:sz w:val="28"/>
          <w:szCs w:val="28"/>
        </w:rPr>
        <w:t xml:space="preserve"> </w:t>
      </w:r>
      <w:r w:rsidRPr="00EB1D1D">
        <w:rPr>
          <w:rFonts w:ascii="Times New Roman" w:hAnsi="Times New Roman" w:cs="Times New Roman"/>
          <w:sz w:val="28"/>
          <w:szCs w:val="28"/>
        </w:rPr>
        <w:t>Mathes с соавторами [13</w:t>
      </w:r>
      <w:r w:rsidR="00B41F1A" w:rsidRPr="00EB1D1D">
        <w:rPr>
          <w:rFonts w:ascii="Times New Roman" w:hAnsi="Times New Roman" w:cs="Times New Roman"/>
          <w:sz w:val="28"/>
          <w:szCs w:val="28"/>
        </w:rPr>
        <w:t>0</w:t>
      </w:r>
      <w:r w:rsidRPr="00EB1D1D">
        <w:rPr>
          <w:rFonts w:ascii="Times New Roman" w:hAnsi="Times New Roman" w:cs="Times New Roman"/>
          <w:sz w:val="28"/>
          <w:szCs w:val="28"/>
        </w:rPr>
        <w:t xml:space="preserve">], ресурсы совладания, которые упоминались в публикациях, были извлечены в таблицу с сохранением формулировки ресурсов, которые были указаны авторами публикаций. </w:t>
      </w:r>
    </w:p>
    <w:p w:rsidR="006777FC" w:rsidRPr="00EB1D1D" w:rsidRDefault="006777FC"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Копинг-ресурсы, упомянутые в публикациях, были разделены на группы, которым были даны условные названия, и проранжированы по частоте упоминания. Результаты анализа показаны в таблице 1.</w:t>
      </w:r>
    </w:p>
    <w:p w:rsidR="00ED6636" w:rsidRPr="00EB1D1D" w:rsidRDefault="00ED6636" w:rsidP="003B4A39">
      <w:pPr>
        <w:spacing w:after="0" w:line="240" w:lineRule="auto"/>
        <w:ind w:right="-284" w:firstLine="709"/>
        <w:jc w:val="both"/>
        <w:rPr>
          <w:rFonts w:ascii="Times New Roman" w:hAnsi="Times New Roman" w:cs="Times New Roman"/>
          <w:sz w:val="28"/>
          <w:szCs w:val="28"/>
        </w:rPr>
      </w:pPr>
    </w:p>
    <w:p w:rsidR="006777FC" w:rsidRPr="00EB1D1D" w:rsidRDefault="006777FC" w:rsidP="003B4A39">
      <w:pPr>
        <w:spacing w:after="0" w:line="240" w:lineRule="auto"/>
        <w:ind w:right="-284"/>
        <w:jc w:val="both"/>
        <w:rPr>
          <w:rFonts w:ascii="Times New Roman" w:hAnsi="Times New Roman" w:cs="Times New Roman"/>
          <w:sz w:val="28"/>
          <w:szCs w:val="28"/>
        </w:rPr>
      </w:pPr>
      <w:r w:rsidRPr="00EB1D1D">
        <w:rPr>
          <w:rFonts w:ascii="Times New Roman" w:hAnsi="Times New Roman" w:cs="Times New Roman"/>
          <w:sz w:val="28"/>
          <w:szCs w:val="28"/>
        </w:rPr>
        <w:t>Таблица 1 – Характеристики, причисляемые к копинг-ресурсам</w:t>
      </w:r>
    </w:p>
    <w:p w:rsidR="006777FC" w:rsidRPr="00561AAB" w:rsidRDefault="006777FC" w:rsidP="003B4A39">
      <w:pPr>
        <w:spacing w:after="0" w:line="240" w:lineRule="auto"/>
        <w:ind w:left="-567" w:right="-143" w:firstLine="425"/>
        <w:jc w:val="both"/>
        <w:rPr>
          <w:rFonts w:ascii="Times New Roman" w:hAnsi="Times New Roman" w:cs="Times New Roman"/>
          <w:sz w:val="16"/>
          <w:szCs w:val="16"/>
        </w:rPr>
      </w:pPr>
    </w:p>
    <w:tbl>
      <w:tblPr>
        <w:tblW w:w="965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
        <w:gridCol w:w="2396"/>
        <w:gridCol w:w="1559"/>
        <w:gridCol w:w="5670"/>
        <w:gridCol w:w="20"/>
      </w:tblGrid>
      <w:tr w:rsidR="006777FC" w:rsidRPr="00EB1D1D" w:rsidTr="00561AAB">
        <w:trPr>
          <w:gridBefore w:val="1"/>
          <w:wBefore w:w="14" w:type="dxa"/>
        </w:trPr>
        <w:tc>
          <w:tcPr>
            <w:tcW w:w="2396" w:type="dxa"/>
            <w:vAlign w:val="center"/>
          </w:tcPr>
          <w:p w:rsidR="006777FC" w:rsidRPr="00561AAB" w:rsidRDefault="006777FC" w:rsidP="00561AAB">
            <w:pPr>
              <w:spacing w:after="0" w:line="240" w:lineRule="auto"/>
              <w:ind w:right="-143"/>
              <w:jc w:val="center"/>
              <w:rPr>
                <w:rFonts w:ascii="Times New Roman" w:hAnsi="Times New Roman" w:cs="Times New Roman"/>
                <w:sz w:val="24"/>
                <w:szCs w:val="24"/>
              </w:rPr>
            </w:pPr>
            <w:r w:rsidRPr="00561AAB">
              <w:rPr>
                <w:rFonts w:ascii="Times New Roman" w:hAnsi="Times New Roman" w:cs="Times New Roman"/>
                <w:sz w:val="24"/>
                <w:szCs w:val="24"/>
              </w:rPr>
              <w:t>Перечень ресурсов</w:t>
            </w:r>
          </w:p>
        </w:tc>
        <w:tc>
          <w:tcPr>
            <w:tcW w:w="1559" w:type="dxa"/>
            <w:vAlign w:val="center"/>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Количество упоминаний</w:t>
            </w:r>
          </w:p>
        </w:tc>
        <w:tc>
          <w:tcPr>
            <w:tcW w:w="5690" w:type="dxa"/>
            <w:gridSpan w:val="2"/>
            <w:vAlign w:val="center"/>
          </w:tcPr>
          <w:p w:rsidR="006777FC" w:rsidRPr="00561AAB" w:rsidRDefault="00561AAB" w:rsidP="00561AAB">
            <w:pPr>
              <w:spacing w:after="0" w:line="240" w:lineRule="auto"/>
              <w:ind w:left="-567" w:right="-143" w:firstLine="425"/>
              <w:jc w:val="center"/>
              <w:rPr>
                <w:rFonts w:ascii="Times New Roman" w:hAnsi="Times New Roman" w:cs="Times New Roman"/>
                <w:sz w:val="24"/>
                <w:szCs w:val="24"/>
              </w:rPr>
            </w:pPr>
            <w:r w:rsidRPr="00561AAB">
              <w:rPr>
                <w:rFonts w:ascii="Times New Roman" w:hAnsi="Times New Roman" w:cs="Times New Roman"/>
                <w:sz w:val="24"/>
                <w:szCs w:val="24"/>
              </w:rPr>
              <w:t>Авторы</w:t>
            </w:r>
          </w:p>
        </w:tc>
      </w:tr>
      <w:tr w:rsidR="006777FC" w:rsidRPr="00EB1D1D" w:rsidTr="00561AAB">
        <w:trPr>
          <w:gridBefore w:val="1"/>
          <w:wBefore w:w="14" w:type="dxa"/>
        </w:trPr>
        <w:tc>
          <w:tcPr>
            <w:tcW w:w="2396" w:type="dxa"/>
          </w:tcPr>
          <w:p w:rsidR="006777FC" w:rsidRPr="00561AAB" w:rsidRDefault="006777FC" w:rsidP="003B4A39">
            <w:pPr>
              <w:spacing w:after="0" w:line="240" w:lineRule="auto"/>
              <w:ind w:right="-143"/>
              <w:jc w:val="center"/>
              <w:rPr>
                <w:rFonts w:ascii="Times New Roman" w:hAnsi="Times New Roman" w:cs="Times New Roman"/>
                <w:szCs w:val="24"/>
              </w:rPr>
            </w:pPr>
            <w:r w:rsidRPr="00561AAB">
              <w:rPr>
                <w:rFonts w:ascii="Times New Roman" w:hAnsi="Times New Roman" w:cs="Times New Roman"/>
                <w:szCs w:val="24"/>
              </w:rPr>
              <w:t>1</w:t>
            </w:r>
          </w:p>
        </w:tc>
        <w:tc>
          <w:tcPr>
            <w:tcW w:w="1559" w:type="dxa"/>
          </w:tcPr>
          <w:p w:rsidR="006777FC" w:rsidRPr="00561AAB" w:rsidRDefault="006777FC" w:rsidP="003B4A39">
            <w:pPr>
              <w:spacing w:after="0" w:line="240" w:lineRule="auto"/>
              <w:ind w:left="-108"/>
              <w:jc w:val="center"/>
              <w:rPr>
                <w:rFonts w:ascii="Times New Roman" w:hAnsi="Times New Roman" w:cs="Times New Roman"/>
                <w:szCs w:val="24"/>
              </w:rPr>
            </w:pPr>
            <w:r w:rsidRPr="00561AAB">
              <w:rPr>
                <w:rFonts w:ascii="Times New Roman" w:hAnsi="Times New Roman" w:cs="Times New Roman"/>
                <w:szCs w:val="24"/>
              </w:rPr>
              <w:t>2</w:t>
            </w:r>
          </w:p>
        </w:tc>
        <w:tc>
          <w:tcPr>
            <w:tcW w:w="5690" w:type="dxa"/>
            <w:gridSpan w:val="2"/>
          </w:tcPr>
          <w:p w:rsidR="006777FC" w:rsidRPr="00561AAB" w:rsidRDefault="006777FC" w:rsidP="003B4A39">
            <w:pPr>
              <w:spacing w:after="0" w:line="240" w:lineRule="auto"/>
              <w:ind w:left="-567" w:right="-143" w:firstLine="425"/>
              <w:jc w:val="center"/>
              <w:rPr>
                <w:rFonts w:ascii="Times New Roman" w:hAnsi="Times New Roman" w:cs="Times New Roman"/>
                <w:szCs w:val="24"/>
              </w:rPr>
            </w:pPr>
            <w:r w:rsidRPr="00561AAB">
              <w:rPr>
                <w:rFonts w:ascii="Times New Roman" w:hAnsi="Times New Roman" w:cs="Times New Roman"/>
                <w:szCs w:val="24"/>
              </w:rPr>
              <w:t>3</w:t>
            </w:r>
          </w:p>
        </w:tc>
      </w:tr>
      <w:tr w:rsidR="006777FC" w:rsidRPr="00EB1D1D" w:rsidTr="00561AAB">
        <w:trPr>
          <w:gridBefore w:val="1"/>
          <w:wBefore w:w="14" w:type="dxa"/>
        </w:trPr>
        <w:tc>
          <w:tcPr>
            <w:tcW w:w="9645" w:type="dxa"/>
            <w:gridSpan w:val="4"/>
          </w:tcPr>
          <w:p w:rsidR="006777FC" w:rsidRPr="00561AAB" w:rsidRDefault="006777FC" w:rsidP="003B4A39">
            <w:pPr>
              <w:spacing w:after="0" w:line="240" w:lineRule="auto"/>
              <w:ind w:left="-567" w:right="-143" w:firstLine="425"/>
              <w:jc w:val="center"/>
              <w:rPr>
                <w:rFonts w:ascii="Times New Roman" w:hAnsi="Times New Roman" w:cs="Times New Roman"/>
                <w:sz w:val="24"/>
                <w:szCs w:val="24"/>
              </w:rPr>
            </w:pPr>
            <w:r w:rsidRPr="00561AAB">
              <w:rPr>
                <w:rFonts w:ascii="Times New Roman" w:hAnsi="Times New Roman" w:cs="Times New Roman"/>
                <w:sz w:val="24"/>
                <w:szCs w:val="24"/>
              </w:rPr>
              <w:t>Эффективное межличностное взаимодействие</w:t>
            </w:r>
          </w:p>
        </w:tc>
      </w:tr>
      <w:tr w:rsidR="006777FC" w:rsidRPr="00EB1D1D" w:rsidTr="00561AAB">
        <w:trPr>
          <w:gridBefore w:val="1"/>
          <w:wBefore w:w="14" w:type="dxa"/>
        </w:trPr>
        <w:tc>
          <w:tcPr>
            <w:tcW w:w="2396" w:type="dxa"/>
          </w:tcPr>
          <w:p w:rsidR="006777FC" w:rsidRPr="00561AAB" w:rsidRDefault="006777FC" w:rsidP="003B4A39">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Социальная поддержка</w:t>
            </w:r>
          </w:p>
        </w:tc>
        <w:tc>
          <w:tcPr>
            <w:tcW w:w="1559" w:type="dxa"/>
          </w:tcPr>
          <w:p w:rsidR="006777FC" w:rsidRPr="00561AAB" w:rsidRDefault="006777FC" w:rsidP="003B4A39">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30</w:t>
            </w:r>
          </w:p>
        </w:tc>
        <w:tc>
          <w:tcPr>
            <w:tcW w:w="5690" w:type="dxa"/>
            <w:gridSpan w:val="2"/>
          </w:tcPr>
          <w:p w:rsidR="00FA2436" w:rsidRPr="00561AAB" w:rsidRDefault="00FA2436" w:rsidP="00FA2436">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Акимова А.Р., Ананьев Б.Г., Бехтер А.А., Бодров В.А., Крюкова Т.Л., Журавлева А.Л., Сергиенко Е.А., </w:t>
            </w:r>
            <w:r w:rsidRPr="00561AAB">
              <w:rPr>
                <w:rStyle w:val="a4"/>
                <w:rFonts w:ascii="Times New Roman" w:hAnsi="Times New Roman" w:cs="Times New Roman"/>
                <w:i w:val="0"/>
                <w:sz w:val="24"/>
                <w:szCs w:val="24"/>
              </w:rPr>
              <w:t>Творогова</w:t>
            </w:r>
            <w:r w:rsidRPr="00561AAB">
              <w:rPr>
                <w:rFonts w:ascii="Times New Roman" w:hAnsi="Times New Roman" w:cs="Times New Roman"/>
                <w:i/>
                <w:sz w:val="24"/>
                <w:szCs w:val="24"/>
              </w:rPr>
              <w:t xml:space="preserve"> </w:t>
            </w:r>
            <w:r w:rsidRPr="00561AAB">
              <w:rPr>
                <w:rStyle w:val="a4"/>
                <w:rFonts w:ascii="Times New Roman" w:hAnsi="Times New Roman" w:cs="Times New Roman"/>
                <w:i w:val="0"/>
                <w:sz w:val="24"/>
                <w:szCs w:val="24"/>
              </w:rPr>
              <w:t>Н</w:t>
            </w:r>
            <w:r w:rsidRPr="00561AAB">
              <w:rPr>
                <w:rFonts w:ascii="Times New Roman" w:hAnsi="Times New Roman" w:cs="Times New Roman"/>
                <w:i/>
                <w:sz w:val="24"/>
                <w:szCs w:val="24"/>
              </w:rPr>
              <w:t>.</w:t>
            </w:r>
            <w:r w:rsidRPr="00561AAB">
              <w:rPr>
                <w:rStyle w:val="a4"/>
                <w:rFonts w:ascii="Times New Roman" w:hAnsi="Times New Roman" w:cs="Times New Roman"/>
                <w:i w:val="0"/>
                <w:sz w:val="24"/>
                <w:szCs w:val="24"/>
              </w:rPr>
              <w:t>Д.,</w:t>
            </w:r>
            <w:r w:rsidRPr="00561AAB">
              <w:rPr>
                <w:rFonts w:ascii="Times New Roman" w:hAnsi="Times New Roman" w:cs="Times New Roman"/>
                <w:sz w:val="24"/>
                <w:szCs w:val="24"/>
              </w:rPr>
              <w:t xml:space="preserve"> Хазова С.А., Штроо В.А., Ялтонский В.М., Сирота Н.А., </w:t>
            </w:r>
            <w:r w:rsidRPr="00561AAB">
              <w:rPr>
                <w:rFonts w:ascii="Times New Roman" w:hAnsi="Times New Roman" w:cs="Times New Roman"/>
                <w:sz w:val="24"/>
                <w:szCs w:val="24"/>
                <w:lang w:val="en-US"/>
              </w:rPr>
              <w:t>Aspinwall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G</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Taylor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E</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Brennan</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P</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Moos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Smith</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R</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E</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Smoll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F</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Ptacek</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T</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Smith</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R</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E</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Smoll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F</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Ptacek</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T</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Taylor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E</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Buunk</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P</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B</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Aspinwall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G</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Terry</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D</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Tenge</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Callan</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V</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Dwyer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A</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Cummings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A</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Folkman</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Lazarus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Folkman</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Masten</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A</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Reed</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M</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G</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Misra</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McKean</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M</w:t>
            </w:r>
            <w:r w:rsidRPr="00561AAB">
              <w:rPr>
                <w:rFonts w:ascii="Times New Roman" w:hAnsi="Times New Roman" w:cs="Times New Roman"/>
                <w:sz w:val="24"/>
                <w:szCs w:val="24"/>
              </w:rPr>
              <w:t xml:space="preserve">., </w:t>
            </w:r>
            <w:r w:rsidR="00DE5BE7" w:rsidRPr="00561AAB">
              <w:rPr>
                <w:rFonts w:ascii="Times New Roman" w:hAnsi="Times New Roman" w:cs="Times New Roman"/>
                <w:sz w:val="24"/>
                <w:szCs w:val="24"/>
                <w:lang w:val="en-US"/>
              </w:rPr>
              <w:t>Zeidner</w:t>
            </w:r>
            <w:r w:rsidR="00DE5BE7" w:rsidRPr="00561AAB">
              <w:rPr>
                <w:rFonts w:ascii="Times New Roman" w:hAnsi="Times New Roman" w:cs="Times New Roman"/>
                <w:sz w:val="24"/>
                <w:szCs w:val="24"/>
              </w:rPr>
              <w:t xml:space="preserve"> </w:t>
            </w:r>
            <w:r w:rsidR="00DE5BE7" w:rsidRPr="00561AAB">
              <w:rPr>
                <w:rFonts w:ascii="Times New Roman" w:hAnsi="Times New Roman" w:cs="Times New Roman"/>
                <w:sz w:val="24"/>
                <w:szCs w:val="24"/>
                <w:lang w:val="en-US"/>
              </w:rPr>
              <w:t>M</w:t>
            </w:r>
            <w:r w:rsidR="00DE5BE7" w:rsidRPr="00561AAB">
              <w:rPr>
                <w:rFonts w:ascii="Times New Roman" w:hAnsi="Times New Roman" w:cs="Times New Roman"/>
                <w:sz w:val="24"/>
                <w:szCs w:val="24"/>
              </w:rPr>
              <w:t xml:space="preserve">., </w:t>
            </w:r>
            <w:r w:rsidR="00DE5BE7" w:rsidRPr="00561AAB">
              <w:rPr>
                <w:rFonts w:ascii="Times New Roman" w:hAnsi="Times New Roman" w:cs="Times New Roman"/>
                <w:sz w:val="24"/>
                <w:szCs w:val="24"/>
                <w:lang w:val="en-US"/>
              </w:rPr>
              <w:t>Hammer</w:t>
            </w:r>
            <w:r w:rsidR="00DE5BE7" w:rsidRPr="00561AAB">
              <w:rPr>
                <w:rFonts w:ascii="Times New Roman" w:hAnsi="Times New Roman" w:cs="Times New Roman"/>
                <w:sz w:val="24"/>
                <w:szCs w:val="24"/>
              </w:rPr>
              <w:t xml:space="preserve"> </w:t>
            </w:r>
            <w:r w:rsidR="00DE5BE7" w:rsidRPr="00561AAB">
              <w:rPr>
                <w:rFonts w:ascii="Times New Roman" w:hAnsi="Times New Roman" w:cs="Times New Roman"/>
                <w:sz w:val="24"/>
                <w:szCs w:val="24"/>
                <w:lang w:val="en-US"/>
              </w:rPr>
              <w:t>A</w:t>
            </w:r>
            <w:r w:rsidR="00DE5BE7" w:rsidRPr="00561AAB">
              <w:rPr>
                <w:rFonts w:ascii="Times New Roman" w:hAnsi="Times New Roman" w:cs="Times New Roman"/>
                <w:sz w:val="24"/>
                <w:szCs w:val="24"/>
              </w:rPr>
              <w:t xml:space="preserve">., </w:t>
            </w:r>
            <w:r w:rsidR="00DE5BE7" w:rsidRPr="00561AAB">
              <w:rPr>
                <w:rFonts w:ascii="Times New Roman" w:hAnsi="Times New Roman" w:cs="Times New Roman"/>
                <w:sz w:val="24"/>
                <w:szCs w:val="24"/>
                <w:lang w:val="en-US"/>
              </w:rPr>
              <w:t>Wong</w:t>
            </w:r>
            <w:r w:rsidR="00DE5BE7" w:rsidRPr="00561AAB">
              <w:rPr>
                <w:rFonts w:ascii="Times New Roman" w:hAnsi="Times New Roman" w:cs="Times New Roman"/>
                <w:sz w:val="24"/>
                <w:szCs w:val="24"/>
              </w:rPr>
              <w:t xml:space="preserve"> </w:t>
            </w:r>
            <w:r w:rsidR="00DE5BE7" w:rsidRPr="00561AAB">
              <w:rPr>
                <w:rFonts w:ascii="Times New Roman" w:hAnsi="Times New Roman" w:cs="Times New Roman"/>
                <w:sz w:val="24"/>
                <w:szCs w:val="24"/>
                <w:lang w:val="en-US"/>
              </w:rPr>
              <w:t>P</w:t>
            </w:r>
            <w:r w:rsidR="00DE5BE7" w:rsidRPr="00561AAB">
              <w:rPr>
                <w:rFonts w:ascii="Times New Roman" w:hAnsi="Times New Roman" w:cs="Times New Roman"/>
                <w:sz w:val="24"/>
                <w:szCs w:val="24"/>
              </w:rPr>
              <w:t>.</w:t>
            </w:r>
            <w:r w:rsidR="00DE5BE7" w:rsidRPr="00561AAB">
              <w:rPr>
                <w:rFonts w:ascii="Times New Roman" w:hAnsi="Times New Roman" w:cs="Times New Roman"/>
                <w:sz w:val="24"/>
                <w:szCs w:val="24"/>
                <w:lang w:val="en-US"/>
              </w:rPr>
              <w:t>T</w:t>
            </w:r>
            <w:r w:rsidR="00DE5BE7" w:rsidRPr="00561AAB">
              <w:rPr>
                <w:rFonts w:ascii="Times New Roman" w:hAnsi="Times New Roman" w:cs="Times New Roman"/>
                <w:sz w:val="24"/>
                <w:szCs w:val="24"/>
              </w:rPr>
              <w:t xml:space="preserve">., </w:t>
            </w:r>
            <w:r w:rsidR="00DE5BE7" w:rsidRPr="00561AAB">
              <w:rPr>
                <w:rFonts w:ascii="Times New Roman" w:hAnsi="Times New Roman" w:cs="Times New Roman"/>
                <w:sz w:val="24"/>
                <w:szCs w:val="24"/>
                <w:lang w:val="en-US"/>
              </w:rPr>
              <w:t>Wong</w:t>
            </w:r>
            <w:r w:rsidR="00DE5BE7" w:rsidRPr="00561AAB">
              <w:rPr>
                <w:rFonts w:ascii="Times New Roman" w:hAnsi="Times New Roman" w:cs="Times New Roman"/>
                <w:sz w:val="24"/>
                <w:szCs w:val="24"/>
              </w:rPr>
              <w:t xml:space="preserve"> </w:t>
            </w:r>
            <w:r w:rsidR="00DE5BE7" w:rsidRPr="00561AAB">
              <w:rPr>
                <w:rFonts w:ascii="Times New Roman" w:hAnsi="Times New Roman" w:cs="Times New Roman"/>
                <w:sz w:val="24"/>
                <w:szCs w:val="24"/>
                <w:lang w:val="en-US"/>
              </w:rPr>
              <w:t>P</w:t>
            </w:r>
            <w:r w:rsidR="00DE5BE7" w:rsidRPr="00561AAB">
              <w:rPr>
                <w:rFonts w:ascii="Times New Roman" w:hAnsi="Times New Roman" w:cs="Times New Roman"/>
                <w:sz w:val="24"/>
                <w:szCs w:val="24"/>
              </w:rPr>
              <w:t>.</w:t>
            </w:r>
            <w:r w:rsidR="00DE5BE7" w:rsidRPr="00561AAB">
              <w:rPr>
                <w:rFonts w:ascii="Times New Roman" w:hAnsi="Times New Roman" w:cs="Times New Roman"/>
                <w:sz w:val="24"/>
                <w:szCs w:val="24"/>
                <w:lang w:val="en-US"/>
              </w:rPr>
              <w:t>T</w:t>
            </w:r>
            <w:r w:rsidR="00DE5BE7" w:rsidRPr="00561AAB">
              <w:rPr>
                <w:rFonts w:ascii="Times New Roman" w:hAnsi="Times New Roman" w:cs="Times New Roman"/>
                <w:sz w:val="24"/>
                <w:szCs w:val="24"/>
              </w:rPr>
              <w:t>.</w:t>
            </w:r>
          </w:p>
        </w:tc>
      </w:tr>
      <w:tr w:rsidR="006777FC" w:rsidRPr="00EB1D1D" w:rsidTr="00561AAB">
        <w:trPr>
          <w:gridBefore w:val="1"/>
          <w:wBefore w:w="14" w:type="dxa"/>
        </w:trPr>
        <w:tc>
          <w:tcPr>
            <w:tcW w:w="2396" w:type="dxa"/>
            <w:tcBorders>
              <w:bottom w:val="nil"/>
            </w:tcBorders>
          </w:tcPr>
          <w:p w:rsidR="006777FC" w:rsidRPr="00561AAB" w:rsidRDefault="006777FC" w:rsidP="003B4A39">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Коммуникативные навыки</w:t>
            </w:r>
          </w:p>
        </w:tc>
        <w:tc>
          <w:tcPr>
            <w:tcW w:w="1559" w:type="dxa"/>
            <w:tcBorders>
              <w:bottom w:val="nil"/>
            </w:tcBorders>
          </w:tcPr>
          <w:p w:rsidR="006777FC" w:rsidRPr="00561AAB" w:rsidRDefault="006777FC" w:rsidP="003B4A39">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19</w:t>
            </w:r>
          </w:p>
        </w:tc>
        <w:tc>
          <w:tcPr>
            <w:tcW w:w="5690" w:type="dxa"/>
            <w:gridSpan w:val="2"/>
            <w:tcBorders>
              <w:bottom w:val="nil"/>
            </w:tcBorders>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Акимова А.Р.</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Бехтер А.А.</w:t>
            </w:r>
            <w:r w:rsidR="006777FC" w:rsidRPr="00561AAB">
              <w:rPr>
                <w:rFonts w:ascii="Times New Roman" w:hAnsi="Times New Roman" w:cs="Times New Roman"/>
                <w:sz w:val="24"/>
                <w:szCs w:val="24"/>
              </w:rPr>
              <w:t xml:space="preserve">, </w:t>
            </w:r>
            <w:r w:rsidR="00182373" w:rsidRPr="00561AAB">
              <w:rPr>
                <w:rFonts w:ascii="Times New Roman" w:hAnsi="Times New Roman" w:cs="Times New Roman"/>
                <w:sz w:val="24"/>
                <w:szCs w:val="24"/>
              </w:rPr>
              <w:t>Бодров В.А.</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 Маленов А.А.</w:t>
            </w:r>
            <w:r w:rsidR="006777FC" w:rsidRPr="00561AAB">
              <w:rPr>
                <w:rFonts w:ascii="Times New Roman" w:hAnsi="Times New Roman" w:cs="Times New Roman"/>
                <w:sz w:val="24"/>
                <w:szCs w:val="24"/>
              </w:rPr>
              <w:t xml:space="preserve">, </w:t>
            </w:r>
            <w:r w:rsidR="00BD693C" w:rsidRPr="00561AAB">
              <w:rPr>
                <w:rFonts w:ascii="Times New Roman" w:hAnsi="Times New Roman" w:cs="Times New Roman"/>
                <w:sz w:val="24"/>
                <w:szCs w:val="24"/>
              </w:rPr>
              <w:t xml:space="preserve">Махнач А.В., </w:t>
            </w:r>
          </w:p>
        </w:tc>
      </w:tr>
      <w:tr w:rsidR="00561AAB" w:rsidRPr="00EB1D1D" w:rsidTr="00561AAB">
        <w:trPr>
          <w:gridBefore w:val="1"/>
          <w:wBefore w:w="14" w:type="dxa"/>
        </w:trPr>
        <w:tc>
          <w:tcPr>
            <w:tcW w:w="9645" w:type="dxa"/>
            <w:gridSpan w:val="4"/>
            <w:tcBorders>
              <w:top w:val="nil"/>
              <w:left w:val="nil"/>
              <w:bottom w:val="single" w:sz="4" w:space="0" w:color="auto"/>
              <w:right w:val="nil"/>
            </w:tcBorders>
          </w:tcPr>
          <w:p w:rsidR="00561AAB" w:rsidRPr="00561AAB" w:rsidRDefault="00561AAB" w:rsidP="00561AAB">
            <w:pPr>
              <w:spacing w:after="0" w:line="240" w:lineRule="auto"/>
              <w:ind w:hanging="108"/>
              <w:jc w:val="both"/>
              <w:rPr>
                <w:rFonts w:ascii="Times New Roman" w:hAnsi="Times New Roman" w:cs="Times New Roman"/>
                <w:sz w:val="28"/>
                <w:szCs w:val="28"/>
              </w:rPr>
            </w:pPr>
            <w:r w:rsidRPr="00561AAB">
              <w:rPr>
                <w:rFonts w:ascii="Times New Roman" w:hAnsi="Times New Roman" w:cs="Times New Roman"/>
                <w:sz w:val="28"/>
                <w:szCs w:val="28"/>
              </w:rPr>
              <w:t>Продолжение таблицы 1</w:t>
            </w:r>
          </w:p>
          <w:p w:rsidR="00561AAB" w:rsidRPr="00561AAB" w:rsidRDefault="00561AAB" w:rsidP="00561AAB">
            <w:pPr>
              <w:spacing w:after="0" w:line="240" w:lineRule="auto"/>
              <w:ind w:hanging="108"/>
              <w:jc w:val="both"/>
              <w:rPr>
                <w:rFonts w:ascii="Times New Roman" w:hAnsi="Times New Roman" w:cs="Times New Roman"/>
                <w:sz w:val="16"/>
                <w:szCs w:val="16"/>
              </w:rPr>
            </w:pPr>
          </w:p>
        </w:tc>
      </w:tr>
      <w:tr w:rsidR="00561AAB" w:rsidRPr="00EB1D1D" w:rsidTr="00561AAB">
        <w:trPr>
          <w:gridBefore w:val="1"/>
          <w:wBefore w:w="14" w:type="dxa"/>
        </w:trPr>
        <w:tc>
          <w:tcPr>
            <w:tcW w:w="2396" w:type="dxa"/>
            <w:tcBorders>
              <w:top w:val="single" w:sz="4" w:space="0" w:color="auto"/>
            </w:tcBorders>
          </w:tcPr>
          <w:p w:rsidR="00561AAB" w:rsidRPr="00EB1D1D" w:rsidRDefault="00561AAB" w:rsidP="00561AAB">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559" w:type="dxa"/>
            <w:tcBorders>
              <w:top w:val="single" w:sz="4" w:space="0" w:color="auto"/>
            </w:tcBorders>
          </w:tcPr>
          <w:p w:rsidR="00561AAB" w:rsidRPr="00EB1D1D" w:rsidRDefault="00561AAB" w:rsidP="00561AAB">
            <w:pPr>
              <w:spacing w:after="0" w:line="240" w:lineRule="auto"/>
              <w:ind w:left="-108"/>
              <w:jc w:val="center"/>
              <w:rPr>
                <w:rFonts w:ascii="Times New Roman" w:hAnsi="Times New Roman" w:cs="Times New Roman"/>
                <w:szCs w:val="24"/>
              </w:rPr>
            </w:pPr>
            <w:r>
              <w:rPr>
                <w:rFonts w:ascii="Times New Roman" w:hAnsi="Times New Roman" w:cs="Times New Roman"/>
                <w:szCs w:val="24"/>
              </w:rPr>
              <w:t>2</w:t>
            </w:r>
          </w:p>
        </w:tc>
        <w:tc>
          <w:tcPr>
            <w:tcW w:w="5690" w:type="dxa"/>
            <w:gridSpan w:val="2"/>
            <w:tcBorders>
              <w:top w:val="single" w:sz="4" w:space="0" w:color="auto"/>
            </w:tcBorders>
          </w:tcPr>
          <w:p w:rsidR="00561AAB" w:rsidRPr="00EB1D1D" w:rsidRDefault="00561AAB" w:rsidP="00561A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1AAB" w:rsidRPr="00561AAB" w:rsidTr="00561AAB">
        <w:trPr>
          <w:gridBefore w:val="1"/>
          <w:wBefore w:w="14" w:type="dxa"/>
        </w:trPr>
        <w:tc>
          <w:tcPr>
            <w:tcW w:w="2396" w:type="dxa"/>
          </w:tcPr>
          <w:p w:rsidR="00561AAB" w:rsidRPr="00561AAB" w:rsidRDefault="00561AAB" w:rsidP="00561AAB">
            <w:pPr>
              <w:spacing w:after="0" w:line="240" w:lineRule="auto"/>
              <w:jc w:val="both"/>
              <w:rPr>
                <w:rFonts w:ascii="Times New Roman" w:hAnsi="Times New Roman" w:cs="Times New Roman"/>
                <w:sz w:val="24"/>
                <w:szCs w:val="24"/>
              </w:rPr>
            </w:pPr>
          </w:p>
        </w:tc>
        <w:tc>
          <w:tcPr>
            <w:tcW w:w="1559" w:type="dxa"/>
          </w:tcPr>
          <w:p w:rsidR="00561AAB" w:rsidRPr="00561AAB" w:rsidRDefault="00561AAB" w:rsidP="00561AAB">
            <w:pPr>
              <w:spacing w:after="0" w:line="240" w:lineRule="auto"/>
              <w:ind w:left="-108"/>
              <w:jc w:val="center"/>
              <w:rPr>
                <w:rFonts w:ascii="Times New Roman" w:hAnsi="Times New Roman" w:cs="Times New Roman"/>
                <w:sz w:val="24"/>
                <w:szCs w:val="24"/>
              </w:rPr>
            </w:pPr>
          </w:p>
        </w:tc>
        <w:tc>
          <w:tcPr>
            <w:tcW w:w="5690" w:type="dxa"/>
            <w:gridSpan w:val="2"/>
          </w:tcPr>
          <w:p w:rsidR="00561AAB" w:rsidRPr="00561AAB" w:rsidRDefault="00561AAB"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Лактионова А.И., Журавлева А.Л., Крюковой Т.Л., Сергиенко Е.А., Старченкова Е.С, </w:t>
            </w:r>
            <w:r w:rsidRPr="00561AAB">
              <w:rPr>
                <w:rStyle w:val="a4"/>
                <w:rFonts w:ascii="Times New Roman" w:hAnsi="Times New Roman" w:cs="Times New Roman"/>
                <w:i w:val="0"/>
                <w:sz w:val="24"/>
                <w:szCs w:val="24"/>
              </w:rPr>
              <w:t>Творогова</w:t>
            </w:r>
            <w:r w:rsidRPr="00561AAB">
              <w:rPr>
                <w:rFonts w:ascii="Times New Roman" w:hAnsi="Times New Roman" w:cs="Times New Roman"/>
                <w:i/>
                <w:sz w:val="24"/>
                <w:szCs w:val="24"/>
              </w:rPr>
              <w:t xml:space="preserve"> </w:t>
            </w:r>
            <w:r w:rsidRPr="00561AAB">
              <w:rPr>
                <w:rStyle w:val="a4"/>
                <w:rFonts w:ascii="Times New Roman" w:hAnsi="Times New Roman" w:cs="Times New Roman"/>
                <w:i w:val="0"/>
                <w:sz w:val="24"/>
                <w:szCs w:val="24"/>
              </w:rPr>
              <w:t>Н</w:t>
            </w:r>
            <w:r w:rsidRPr="00561AAB">
              <w:rPr>
                <w:rFonts w:ascii="Times New Roman" w:hAnsi="Times New Roman" w:cs="Times New Roman"/>
                <w:i/>
                <w:sz w:val="24"/>
                <w:szCs w:val="24"/>
              </w:rPr>
              <w:t>.</w:t>
            </w:r>
            <w:r w:rsidRPr="00561AAB">
              <w:rPr>
                <w:rStyle w:val="a4"/>
                <w:rFonts w:ascii="Times New Roman" w:hAnsi="Times New Roman" w:cs="Times New Roman"/>
                <w:i w:val="0"/>
                <w:sz w:val="24"/>
                <w:szCs w:val="24"/>
              </w:rPr>
              <w:t>Д</w:t>
            </w:r>
            <w:r w:rsidRPr="00561AAB">
              <w:rPr>
                <w:rFonts w:ascii="Times New Roman" w:hAnsi="Times New Roman" w:cs="Times New Roman"/>
                <w:i/>
                <w:sz w:val="24"/>
                <w:szCs w:val="24"/>
              </w:rPr>
              <w:t>.</w:t>
            </w:r>
            <w:r w:rsidRPr="00561AAB">
              <w:rPr>
                <w:rFonts w:ascii="Times New Roman" w:hAnsi="Times New Roman" w:cs="Times New Roman"/>
                <w:sz w:val="24"/>
                <w:szCs w:val="24"/>
              </w:rPr>
              <w:t xml:space="preserve">, Ялтонский В.М., Сирота Н.А., </w:t>
            </w:r>
            <w:r w:rsidRPr="00561AAB">
              <w:rPr>
                <w:rFonts w:ascii="Times New Roman" w:hAnsi="Times New Roman" w:cs="Times New Roman"/>
                <w:sz w:val="24"/>
                <w:szCs w:val="24"/>
                <w:lang w:val="en-US"/>
              </w:rPr>
              <w:t>Aspinwall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G</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Taylor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E</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Folkman</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Lazarus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Taylor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E</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Buunk</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P</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B</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Aspinwall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G</w:t>
            </w:r>
            <w:r w:rsidRPr="00561AAB">
              <w:rPr>
                <w:rFonts w:ascii="Times New Roman" w:hAnsi="Times New Roman" w:cs="Times New Roman"/>
                <w:sz w:val="24"/>
                <w:szCs w:val="24"/>
              </w:rPr>
              <w:t>.</w:t>
            </w:r>
          </w:p>
        </w:tc>
      </w:tr>
      <w:tr w:rsidR="006777FC" w:rsidRPr="00561AAB" w:rsidTr="00561AAB">
        <w:trPr>
          <w:gridBefore w:val="1"/>
          <w:wBefore w:w="14" w:type="dxa"/>
        </w:trPr>
        <w:tc>
          <w:tcPr>
            <w:tcW w:w="2396" w:type="dxa"/>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Экстраверсия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4</w:t>
            </w:r>
          </w:p>
        </w:tc>
        <w:tc>
          <w:tcPr>
            <w:tcW w:w="5690" w:type="dxa"/>
            <w:gridSpan w:val="2"/>
          </w:tcPr>
          <w:p w:rsidR="006777FC" w:rsidRPr="00561AAB" w:rsidRDefault="00182373"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Бодров В.А.</w:t>
            </w:r>
            <w:r w:rsidR="006777FC" w:rsidRPr="00561AAB">
              <w:rPr>
                <w:rFonts w:ascii="Times New Roman" w:hAnsi="Times New Roman" w:cs="Times New Roman"/>
                <w:sz w:val="24"/>
                <w:szCs w:val="24"/>
              </w:rPr>
              <w:t xml:space="preserve">, </w:t>
            </w:r>
            <w:r w:rsidR="00BD693C" w:rsidRPr="00561AAB">
              <w:rPr>
                <w:rFonts w:ascii="Times New Roman" w:hAnsi="Times New Roman" w:cs="Times New Roman"/>
                <w:sz w:val="24"/>
                <w:szCs w:val="24"/>
              </w:rPr>
              <w:t>Исаева Е.Р.</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w:t>
            </w:r>
            <w:r w:rsidR="006777FC" w:rsidRPr="00561AAB">
              <w:rPr>
                <w:rFonts w:ascii="Times New Roman" w:hAnsi="Times New Roman" w:cs="Times New Roman"/>
                <w:sz w:val="24"/>
                <w:szCs w:val="24"/>
              </w:rPr>
              <w:t xml:space="preserve">, </w:t>
            </w:r>
            <w:r w:rsidR="00BD693C" w:rsidRPr="00561AAB">
              <w:rPr>
                <w:rFonts w:ascii="Times New Roman" w:hAnsi="Times New Roman" w:cs="Times New Roman"/>
                <w:sz w:val="24"/>
                <w:szCs w:val="24"/>
              </w:rPr>
              <w:t>Маленов А.А.</w:t>
            </w:r>
          </w:p>
        </w:tc>
      </w:tr>
      <w:tr w:rsidR="006777FC" w:rsidRPr="00561AAB" w:rsidTr="00561AAB">
        <w:trPr>
          <w:gridBefore w:val="1"/>
          <w:wBefore w:w="14" w:type="dxa"/>
        </w:trPr>
        <w:tc>
          <w:tcPr>
            <w:tcW w:w="2396" w:type="dxa"/>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Доброжелательность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3</w:t>
            </w:r>
          </w:p>
        </w:tc>
        <w:tc>
          <w:tcPr>
            <w:tcW w:w="5690" w:type="dxa"/>
            <w:gridSpan w:val="2"/>
          </w:tcPr>
          <w:p w:rsidR="006777FC" w:rsidRPr="00561AAB" w:rsidRDefault="00C75FC9"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Перре М., Бауманна У., </w:t>
            </w:r>
            <w:r w:rsidR="00B7158C" w:rsidRPr="00561AAB">
              <w:rPr>
                <w:rFonts w:ascii="Times New Roman" w:hAnsi="Times New Roman" w:cs="Times New Roman"/>
                <w:sz w:val="24"/>
                <w:szCs w:val="24"/>
              </w:rPr>
              <w:t xml:space="preserve">Щербатых Ю.В., </w:t>
            </w:r>
            <w:r w:rsidR="00B7158C" w:rsidRPr="00561AAB">
              <w:rPr>
                <w:rFonts w:ascii="Times New Roman" w:hAnsi="Times New Roman" w:cs="Times New Roman"/>
                <w:sz w:val="24"/>
                <w:szCs w:val="24"/>
                <w:lang w:val="en-US"/>
              </w:rPr>
              <w:t>DeBerard</w:t>
            </w:r>
            <w:r w:rsidR="00B7158C" w:rsidRPr="00561AAB">
              <w:rPr>
                <w:rFonts w:ascii="Times New Roman" w:hAnsi="Times New Roman" w:cs="Times New Roman"/>
                <w:sz w:val="24"/>
                <w:szCs w:val="24"/>
              </w:rPr>
              <w:t xml:space="preserve"> </w:t>
            </w:r>
            <w:r w:rsidR="00B7158C" w:rsidRPr="00561AAB">
              <w:rPr>
                <w:rFonts w:ascii="Times New Roman" w:hAnsi="Times New Roman" w:cs="Times New Roman"/>
                <w:sz w:val="24"/>
                <w:szCs w:val="24"/>
                <w:lang w:val="en-US"/>
              </w:rPr>
              <w:t>M</w:t>
            </w:r>
            <w:r w:rsidR="00B7158C" w:rsidRPr="00561AAB">
              <w:rPr>
                <w:rFonts w:ascii="Times New Roman" w:hAnsi="Times New Roman" w:cs="Times New Roman"/>
                <w:sz w:val="24"/>
                <w:szCs w:val="24"/>
              </w:rPr>
              <w:t>.</w:t>
            </w:r>
            <w:r w:rsidR="00B7158C" w:rsidRPr="00561AAB">
              <w:rPr>
                <w:rFonts w:ascii="Times New Roman" w:hAnsi="Times New Roman" w:cs="Times New Roman"/>
                <w:sz w:val="24"/>
                <w:szCs w:val="24"/>
                <w:lang w:val="en-US"/>
              </w:rPr>
              <w:t>S</w:t>
            </w:r>
            <w:r w:rsidR="00B7158C" w:rsidRPr="00561AAB">
              <w:rPr>
                <w:rFonts w:ascii="Times New Roman" w:hAnsi="Times New Roman" w:cs="Times New Roman"/>
                <w:sz w:val="24"/>
                <w:szCs w:val="24"/>
              </w:rPr>
              <w:t xml:space="preserve">., </w:t>
            </w:r>
            <w:r w:rsidR="00B7158C" w:rsidRPr="00561AAB">
              <w:rPr>
                <w:rFonts w:ascii="Times New Roman" w:hAnsi="Times New Roman" w:cs="Times New Roman"/>
                <w:sz w:val="24"/>
                <w:szCs w:val="24"/>
                <w:lang w:val="en-US"/>
              </w:rPr>
              <w:t>Spielmans</w:t>
            </w:r>
            <w:r w:rsidR="00B7158C" w:rsidRPr="00561AAB">
              <w:rPr>
                <w:rFonts w:ascii="Times New Roman" w:hAnsi="Times New Roman" w:cs="Times New Roman"/>
                <w:sz w:val="24"/>
                <w:szCs w:val="24"/>
              </w:rPr>
              <w:t xml:space="preserve"> </w:t>
            </w:r>
            <w:r w:rsidR="00B7158C" w:rsidRPr="00561AAB">
              <w:rPr>
                <w:rFonts w:ascii="Times New Roman" w:hAnsi="Times New Roman" w:cs="Times New Roman"/>
                <w:sz w:val="24"/>
                <w:szCs w:val="24"/>
                <w:lang w:val="en-US"/>
              </w:rPr>
              <w:t>G</w:t>
            </w:r>
            <w:r w:rsidR="00B7158C" w:rsidRPr="00561AAB">
              <w:rPr>
                <w:rFonts w:ascii="Times New Roman" w:hAnsi="Times New Roman" w:cs="Times New Roman"/>
                <w:sz w:val="24"/>
                <w:szCs w:val="24"/>
              </w:rPr>
              <w:t xml:space="preserve">., </w:t>
            </w:r>
            <w:r w:rsidR="00B7158C" w:rsidRPr="00561AAB">
              <w:rPr>
                <w:rFonts w:ascii="Times New Roman" w:hAnsi="Times New Roman" w:cs="Times New Roman"/>
                <w:sz w:val="24"/>
                <w:szCs w:val="24"/>
                <w:lang w:val="en-US"/>
              </w:rPr>
              <w:t>Julka</w:t>
            </w:r>
            <w:r w:rsidR="00B7158C" w:rsidRPr="00561AAB">
              <w:rPr>
                <w:rFonts w:ascii="Times New Roman" w:hAnsi="Times New Roman" w:cs="Times New Roman"/>
                <w:sz w:val="24"/>
                <w:szCs w:val="24"/>
              </w:rPr>
              <w:t xml:space="preserve"> </w:t>
            </w:r>
            <w:r w:rsidR="00B7158C" w:rsidRPr="00561AAB">
              <w:rPr>
                <w:rFonts w:ascii="Times New Roman" w:hAnsi="Times New Roman" w:cs="Times New Roman"/>
                <w:sz w:val="24"/>
                <w:szCs w:val="24"/>
                <w:lang w:val="en-US"/>
              </w:rPr>
              <w:t>D</w:t>
            </w:r>
            <w:r w:rsidR="00B7158C" w:rsidRPr="00561AAB">
              <w:rPr>
                <w:rFonts w:ascii="Times New Roman" w:hAnsi="Times New Roman" w:cs="Times New Roman"/>
                <w:sz w:val="24"/>
                <w:szCs w:val="24"/>
              </w:rPr>
              <w:t>.</w:t>
            </w:r>
          </w:p>
        </w:tc>
      </w:tr>
      <w:tr w:rsidR="006777FC" w:rsidRPr="00561AAB" w:rsidTr="00561AAB">
        <w:trPr>
          <w:gridBefore w:val="1"/>
          <w:wBefore w:w="14" w:type="dxa"/>
        </w:trPr>
        <w:tc>
          <w:tcPr>
            <w:tcW w:w="2396" w:type="dxa"/>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Чувство принадлежности</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2</w:t>
            </w:r>
          </w:p>
        </w:tc>
        <w:tc>
          <w:tcPr>
            <w:tcW w:w="5690" w:type="dxa"/>
            <w:gridSpan w:val="2"/>
          </w:tcPr>
          <w:p w:rsidR="006777FC" w:rsidRPr="00561AAB" w:rsidRDefault="00C75FC9"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Слабинский В.Ю., Воищева Н.М., </w:t>
            </w:r>
            <w:r w:rsidRPr="00561AAB">
              <w:rPr>
                <w:rFonts w:ascii="Times New Roman" w:hAnsi="Times New Roman" w:cs="Times New Roman"/>
                <w:sz w:val="24"/>
                <w:szCs w:val="24"/>
                <w:lang w:val="en-US"/>
              </w:rPr>
              <w:t>Antonovsky</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A</w:t>
            </w:r>
            <w:r w:rsidRPr="00561AAB">
              <w:rPr>
                <w:rFonts w:ascii="Times New Roman" w:hAnsi="Times New Roman" w:cs="Times New Roman"/>
                <w:sz w:val="24"/>
                <w:szCs w:val="24"/>
              </w:rPr>
              <w:t>.</w:t>
            </w:r>
          </w:p>
        </w:tc>
      </w:tr>
      <w:tr w:rsidR="006777FC" w:rsidRPr="00561AAB" w:rsidTr="00561AAB">
        <w:trPr>
          <w:gridBefore w:val="1"/>
          <w:wBefore w:w="14" w:type="dxa"/>
        </w:trPr>
        <w:tc>
          <w:tcPr>
            <w:tcW w:w="9645" w:type="dxa"/>
            <w:gridSpan w:val="4"/>
          </w:tcPr>
          <w:p w:rsidR="006777FC" w:rsidRPr="00561AAB" w:rsidRDefault="006777FC" w:rsidP="00561AAB">
            <w:pPr>
              <w:spacing w:after="0" w:line="240" w:lineRule="auto"/>
              <w:jc w:val="center"/>
              <w:rPr>
                <w:rFonts w:ascii="Times New Roman" w:hAnsi="Times New Roman" w:cs="Times New Roman"/>
                <w:sz w:val="24"/>
                <w:szCs w:val="24"/>
              </w:rPr>
            </w:pPr>
            <w:r w:rsidRPr="00561AAB">
              <w:rPr>
                <w:rFonts w:ascii="Times New Roman" w:hAnsi="Times New Roman" w:cs="Times New Roman"/>
                <w:sz w:val="24"/>
                <w:szCs w:val="24"/>
              </w:rPr>
              <w:t>Самодетерминация поведения</w:t>
            </w:r>
          </w:p>
        </w:tc>
      </w:tr>
      <w:tr w:rsidR="006777FC" w:rsidRPr="00561AAB" w:rsidTr="00561AAB">
        <w:trPr>
          <w:gridBefore w:val="1"/>
          <w:wBefore w:w="14" w:type="dxa"/>
        </w:trPr>
        <w:tc>
          <w:tcPr>
            <w:tcW w:w="2396" w:type="dxa"/>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Мотивация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29</w:t>
            </w:r>
          </w:p>
        </w:tc>
        <w:tc>
          <w:tcPr>
            <w:tcW w:w="5690" w:type="dxa"/>
            <w:gridSpan w:val="2"/>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Анцыферова Л.И.</w:t>
            </w:r>
            <w:r w:rsidR="006777FC" w:rsidRPr="00561AAB">
              <w:rPr>
                <w:rFonts w:ascii="Times New Roman" w:hAnsi="Times New Roman" w:cs="Times New Roman"/>
                <w:sz w:val="24"/>
                <w:szCs w:val="24"/>
              </w:rPr>
              <w:t xml:space="preserve">, </w:t>
            </w:r>
            <w:r w:rsidR="00182373" w:rsidRPr="00561AAB">
              <w:rPr>
                <w:rFonts w:ascii="Times New Roman" w:hAnsi="Times New Roman" w:cs="Times New Roman"/>
                <w:sz w:val="24"/>
                <w:szCs w:val="24"/>
              </w:rPr>
              <w:t>Бодров В.А. Бодров В.А.</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Боковиков А.М.</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Водопьянова Н.Е.</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Дементий Л.И., Романов К.Ю.</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Ерзин А.И.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Ишков А.Д.</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Кожевникова Е.Ю.,</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Котова С.С., Шахматова О.Н.</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Краева К.В., Смирнова Е.И.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Леонтьев Д.А.</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w:t>
            </w:r>
            <w:r w:rsidR="006777FC" w:rsidRPr="00561AAB">
              <w:rPr>
                <w:rFonts w:ascii="Times New Roman" w:hAnsi="Times New Roman" w:cs="Times New Roman"/>
                <w:sz w:val="24"/>
                <w:szCs w:val="24"/>
              </w:rPr>
              <w:t>,</w:t>
            </w:r>
            <w:r w:rsidR="00116703" w:rsidRPr="00561AAB">
              <w:rPr>
                <w:rFonts w:ascii="Times New Roman" w:hAnsi="Times New Roman" w:cs="Times New Roman"/>
                <w:sz w:val="24"/>
                <w:szCs w:val="24"/>
              </w:rPr>
              <w:t xml:space="preserve"> Маленова А.Ю., Маленов А.А.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Махнач А.В., Лактионова А.И.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Нартова-Бочавер С.К.,</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Сергеева О.М.</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Сирота Н.А., Ялтонский В.М., Старченкова Е.С.</w:t>
            </w:r>
            <w:r w:rsidR="006777FC" w:rsidRPr="00561AAB">
              <w:rPr>
                <w:rFonts w:ascii="Times New Roman" w:hAnsi="Times New Roman" w:cs="Times New Roman"/>
                <w:sz w:val="24"/>
                <w:szCs w:val="24"/>
              </w:rPr>
              <w:t xml:space="preserve">, </w:t>
            </w:r>
            <w:r w:rsidR="00CD2C80" w:rsidRPr="00561AAB">
              <w:rPr>
                <w:rStyle w:val="a4"/>
                <w:rFonts w:ascii="Times New Roman" w:hAnsi="Times New Roman" w:cs="Times New Roman"/>
                <w:i w:val="0"/>
                <w:sz w:val="24"/>
                <w:szCs w:val="24"/>
              </w:rPr>
              <w:t>Творогова</w:t>
            </w:r>
            <w:r w:rsidR="00CD2C80" w:rsidRPr="00561AAB">
              <w:rPr>
                <w:rFonts w:ascii="Times New Roman" w:hAnsi="Times New Roman" w:cs="Times New Roman"/>
                <w:i/>
                <w:sz w:val="24"/>
                <w:szCs w:val="24"/>
              </w:rPr>
              <w:t xml:space="preserve"> </w:t>
            </w:r>
            <w:r w:rsidR="00CD2C80" w:rsidRPr="00561AAB">
              <w:rPr>
                <w:rStyle w:val="a4"/>
                <w:rFonts w:ascii="Times New Roman" w:hAnsi="Times New Roman" w:cs="Times New Roman"/>
                <w:i w:val="0"/>
                <w:sz w:val="24"/>
                <w:szCs w:val="24"/>
              </w:rPr>
              <w:t>Н</w:t>
            </w:r>
            <w:r w:rsidR="00CD2C80" w:rsidRPr="00561AAB">
              <w:rPr>
                <w:rFonts w:ascii="Times New Roman" w:hAnsi="Times New Roman" w:cs="Times New Roman"/>
                <w:i/>
                <w:sz w:val="24"/>
                <w:szCs w:val="24"/>
              </w:rPr>
              <w:t>.</w:t>
            </w:r>
            <w:r w:rsidR="00CD2C80" w:rsidRPr="00561AAB">
              <w:rPr>
                <w:rStyle w:val="a4"/>
                <w:rFonts w:ascii="Times New Roman" w:hAnsi="Times New Roman" w:cs="Times New Roman"/>
                <w:i w:val="0"/>
                <w:sz w:val="24"/>
                <w:szCs w:val="24"/>
              </w:rPr>
              <w:t>Д</w:t>
            </w:r>
            <w:r w:rsidR="00CD2C80" w:rsidRPr="00561AAB">
              <w:rPr>
                <w:rFonts w:ascii="Times New Roman" w:hAnsi="Times New Roman" w:cs="Times New Roman"/>
                <w:i/>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Шапкин С.А.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Эйдман Е.В., Дементий Л.И.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Folkman</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Lazarus</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R</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Maddi</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R</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Kobasa</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C</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Parkes</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K</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R</w:t>
            </w:r>
            <w:r w:rsidR="00CD2C80" w:rsidRPr="00561AAB">
              <w:rPr>
                <w:rFonts w:ascii="Times New Roman" w:hAnsi="Times New Roman" w:cs="Times New Roman"/>
                <w:sz w:val="24"/>
                <w:szCs w:val="24"/>
              </w:rPr>
              <w:t>.</w:t>
            </w:r>
          </w:p>
        </w:tc>
      </w:tr>
      <w:tr w:rsidR="006777FC" w:rsidRPr="00561AAB" w:rsidTr="00561AAB">
        <w:trPr>
          <w:gridAfter w:val="1"/>
          <w:wAfter w:w="20" w:type="dxa"/>
        </w:trPr>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Локус контроля</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22</w:t>
            </w:r>
          </w:p>
        </w:tc>
        <w:tc>
          <w:tcPr>
            <w:tcW w:w="5670" w:type="dxa"/>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Акимова А.Р.</w:t>
            </w:r>
            <w:r w:rsidR="006777FC" w:rsidRPr="00561AAB">
              <w:rPr>
                <w:rFonts w:ascii="Times New Roman" w:hAnsi="Times New Roman" w:cs="Times New Roman"/>
                <w:sz w:val="24"/>
                <w:szCs w:val="24"/>
              </w:rPr>
              <w:t xml:space="preserve">, </w:t>
            </w:r>
            <w:r w:rsidR="00182373" w:rsidRPr="00561AAB">
              <w:rPr>
                <w:rFonts w:ascii="Times New Roman" w:hAnsi="Times New Roman" w:cs="Times New Roman"/>
                <w:sz w:val="24"/>
                <w:szCs w:val="24"/>
              </w:rPr>
              <w:t>Бодров В.А.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Дементий Л.И., Романов К.Ю.</w:t>
            </w:r>
            <w:r w:rsidR="006777FC" w:rsidRPr="00561AAB">
              <w:rPr>
                <w:rFonts w:ascii="Times New Roman" w:hAnsi="Times New Roman" w:cs="Times New Roman"/>
                <w:sz w:val="24"/>
                <w:szCs w:val="24"/>
              </w:rPr>
              <w:t xml:space="preserve">, </w:t>
            </w:r>
            <w:r w:rsidR="00BD693C" w:rsidRPr="00561AAB">
              <w:rPr>
                <w:rFonts w:ascii="Times New Roman" w:hAnsi="Times New Roman" w:cs="Times New Roman"/>
                <w:sz w:val="24"/>
                <w:szCs w:val="24"/>
              </w:rPr>
              <w:t>Ерзин А.И.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Исаева Е.Р.</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Крюкова Т.Л.</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bCs/>
                <w:sz w:val="24"/>
                <w:szCs w:val="24"/>
              </w:rPr>
              <w:t>Ксенофонтова Е.Г.</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Леонтьев Д.А.</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 Маленов А.А.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Махнач А.В., Лактионова А.И.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Ялтонский В.М., Сирота Н.А.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Conway</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V</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J</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Terry</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D</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J</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Folkman</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Lazarus</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R</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Folkman</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Maddi</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R</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Kobasa</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C</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Parkes</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K</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R</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[81], </w:t>
            </w:r>
            <w:r w:rsidR="00CD2C80" w:rsidRPr="00561AAB">
              <w:rPr>
                <w:rFonts w:ascii="Times New Roman" w:hAnsi="Times New Roman" w:cs="Times New Roman"/>
                <w:sz w:val="24"/>
                <w:szCs w:val="24"/>
                <w:lang w:val="en-US"/>
              </w:rPr>
              <w:t>Terry</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D</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J</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Tenge</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L</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Callan</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V</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J</w:t>
            </w:r>
            <w:r w:rsidR="00CD2C80" w:rsidRPr="00561AAB">
              <w:rPr>
                <w:rFonts w:ascii="Times New Roman" w:hAnsi="Times New Roman" w:cs="Times New Roman"/>
                <w:sz w:val="24"/>
                <w:szCs w:val="24"/>
              </w:rPr>
              <w:t>.</w:t>
            </w:r>
          </w:p>
        </w:tc>
      </w:tr>
      <w:tr w:rsidR="006777FC" w:rsidRPr="00561AAB" w:rsidTr="00561AAB">
        <w:trPr>
          <w:gridAfter w:val="1"/>
          <w:wAfter w:w="20" w:type="dxa"/>
        </w:trPr>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Воля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17</w:t>
            </w:r>
          </w:p>
        </w:tc>
        <w:tc>
          <w:tcPr>
            <w:tcW w:w="5670" w:type="dxa"/>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Акимова А.Р.</w:t>
            </w:r>
            <w:r w:rsidR="006777FC" w:rsidRPr="00561AAB">
              <w:rPr>
                <w:rFonts w:ascii="Times New Roman" w:hAnsi="Times New Roman" w:cs="Times New Roman"/>
                <w:sz w:val="24"/>
                <w:szCs w:val="24"/>
              </w:rPr>
              <w:t xml:space="preserve">, </w:t>
            </w:r>
            <w:r w:rsidR="00182373" w:rsidRPr="00561AAB">
              <w:rPr>
                <w:rFonts w:ascii="Times New Roman" w:hAnsi="Times New Roman" w:cs="Times New Roman"/>
                <w:sz w:val="24"/>
                <w:szCs w:val="24"/>
              </w:rPr>
              <w:t>Бодров В.А.</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Боковиков А.М.</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Водопьянова Н.Е.</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Дементий Л.И., Романов К.Ю.</w:t>
            </w:r>
            <w:r w:rsidR="006777FC" w:rsidRPr="00561AAB">
              <w:rPr>
                <w:rFonts w:ascii="Times New Roman" w:hAnsi="Times New Roman" w:cs="Times New Roman"/>
                <w:sz w:val="24"/>
                <w:szCs w:val="24"/>
              </w:rPr>
              <w:t xml:space="preserve">, </w:t>
            </w:r>
            <w:r w:rsidR="00BD693C" w:rsidRPr="00561AAB">
              <w:rPr>
                <w:rFonts w:ascii="Times New Roman" w:hAnsi="Times New Roman" w:cs="Times New Roman"/>
                <w:sz w:val="24"/>
                <w:szCs w:val="24"/>
              </w:rPr>
              <w:t>Ерзин А.И.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Котова С.С., Шахматова О.Н.</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Краева К.В., Смирнова Е.И.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Куликов Л.В.</w:t>
            </w:r>
            <w:r w:rsidR="006777FC" w:rsidRPr="00561AAB">
              <w:rPr>
                <w:rFonts w:ascii="Times New Roman" w:hAnsi="Times New Roman" w:cs="Times New Roman"/>
                <w:sz w:val="24"/>
                <w:szCs w:val="24"/>
              </w:rPr>
              <w:t xml:space="preserve">, </w:t>
            </w:r>
            <w:r w:rsidR="00182373" w:rsidRPr="00561AAB">
              <w:rPr>
                <w:rFonts w:ascii="Times New Roman" w:hAnsi="Times New Roman" w:cs="Times New Roman"/>
                <w:sz w:val="24"/>
                <w:szCs w:val="24"/>
              </w:rPr>
              <w:t>Мандрикова Е.Ю.</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Махнач А.В., Лактионова А.И.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Сергиенко Е.А.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Шапкин С.А.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Эйдман Е.В., Дементий Л.И.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Maddi</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R</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Kobasa</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C</w:t>
            </w:r>
            <w:r w:rsidR="00CD2C80" w:rsidRPr="00561AAB">
              <w:rPr>
                <w:rFonts w:ascii="Times New Roman" w:hAnsi="Times New Roman" w:cs="Times New Roman"/>
                <w:sz w:val="24"/>
                <w:szCs w:val="24"/>
              </w:rPr>
              <w:t xml:space="preserve">. </w:t>
            </w:r>
          </w:p>
        </w:tc>
      </w:tr>
      <w:tr w:rsidR="006777FC" w:rsidRPr="00561AAB" w:rsidTr="00561AAB">
        <w:trPr>
          <w:gridAfter w:val="1"/>
          <w:wAfter w:w="20" w:type="dxa"/>
        </w:trPr>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Саморегуляция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13</w:t>
            </w:r>
          </w:p>
        </w:tc>
        <w:tc>
          <w:tcPr>
            <w:tcW w:w="5670" w:type="dxa"/>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Акимова А.Р.</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Дикая Л.Г.</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Краева К.В., Смирнова Е.И.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bCs/>
                <w:sz w:val="24"/>
                <w:szCs w:val="24"/>
              </w:rPr>
              <w:t>Ксенофонтова Е.Г.</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Куликов Л.В.</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Моросанова В.И. Моросанова В.И.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Сергиенко Е.А.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Aspinwall</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L</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G</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Taylor</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E</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Carver</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C</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Scheier</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M</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F</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Fulford</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D</w:t>
            </w:r>
            <w:r w:rsidR="00CD2C80"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Taylor</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S</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E</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Buunk</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P</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B</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Aspinwall</w:t>
            </w:r>
            <w:r w:rsidR="00CD2C80"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lang w:val="en-US"/>
              </w:rPr>
              <w:t>L</w:t>
            </w:r>
            <w:r w:rsidR="00CD2C80" w:rsidRPr="00561AAB">
              <w:rPr>
                <w:rFonts w:ascii="Times New Roman" w:hAnsi="Times New Roman" w:cs="Times New Roman"/>
                <w:sz w:val="24"/>
                <w:szCs w:val="24"/>
              </w:rPr>
              <w:t>.</w:t>
            </w:r>
            <w:r w:rsidR="00CD2C80" w:rsidRPr="00561AAB">
              <w:rPr>
                <w:rFonts w:ascii="Times New Roman" w:hAnsi="Times New Roman" w:cs="Times New Roman"/>
                <w:sz w:val="24"/>
                <w:szCs w:val="24"/>
                <w:lang w:val="en-US"/>
              </w:rPr>
              <w:t>G</w:t>
            </w:r>
            <w:r w:rsidR="00CD2C80" w:rsidRPr="00561AAB">
              <w:rPr>
                <w:rFonts w:ascii="Times New Roman" w:hAnsi="Times New Roman" w:cs="Times New Roman"/>
                <w:sz w:val="24"/>
                <w:szCs w:val="24"/>
              </w:rPr>
              <w:t xml:space="preserve">. </w:t>
            </w:r>
          </w:p>
        </w:tc>
      </w:tr>
      <w:tr w:rsidR="006777FC" w:rsidRPr="00561AAB" w:rsidTr="00561AAB">
        <w:trPr>
          <w:gridAfter w:val="1"/>
          <w:wAfter w:w="20" w:type="dxa"/>
          <w:trHeight w:val="70"/>
        </w:trPr>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Настойчивость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2</w:t>
            </w:r>
          </w:p>
        </w:tc>
        <w:tc>
          <w:tcPr>
            <w:tcW w:w="5670" w:type="dxa"/>
          </w:tcPr>
          <w:p w:rsidR="006777FC" w:rsidRPr="00561AAB" w:rsidRDefault="0082086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Мандрикова Е.Ю.</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Старченкова Е.С.</w:t>
            </w:r>
          </w:p>
        </w:tc>
      </w:tr>
      <w:tr w:rsidR="006777FC" w:rsidRPr="00561AAB" w:rsidTr="00561AAB">
        <w:trPr>
          <w:gridAfter w:val="1"/>
          <w:wAfter w:w="20" w:type="dxa"/>
        </w:trPr>
        <w:tc>
          <w:tcPr>
            <w:tcW w:w="9639" w:type="dxa"/>
            <w:gridSpan w:val="4"/>
          </w:tcPr>
          <w:p w:rsidR="006777FC" w:rsidRPr="00561AAB" w:rsidRDefault="00040DCC" w:rsidP="00561AAB">
            <w:pPr>
              <w:spacing w:after="0" w:line="240" w:lineRule="auto"/>
              <w:jc w:val="center"/>
              <w:rPr>
                <w:rFonts w:ascii="Times New Roman" w:hAnsi="Times New Roman" w:cs="Times New Roman"/>
                <w:sz w:val="24"/>
                <w:szCs w:val="24"/>
              </w:rPr>
            </w:pPr>
            <w:r w:rsidRPr="00561AAB">
              <w:rPr>
                <w:rFonts w:ascii="Times New Roman" w:hAnsi="Times New Roman" w:cs="Times New Roman"/>
                <w:sz w:val="24"/>
                <w:szCs w:val="24"/>
              </w:rPr>
              <w:t>Я-концепция</w:t>
            </w:r>
          </w:p>
        </w:tc>
      </w:tr>
      <w:tr w:rsidR="006777FC" w:rsidRPr="00561AAB" w:rsidTr="00561AAB">
        <w:trPr>
          <w:gridAfter w:val="1"/>
          <w:wAfter w:w="20" w:type="dxa"/>
        </w:trPr>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Самооценка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27</w:t>
            </w:r>
          </w:p>
        </w:tc>
        <w:tc>
          <w:tcPr>
            <w:tcW w:w="5670" w:type="dxa"/>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Акимова А.Р.</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Анцыферова Л.И.</w:t>
            </w:r>
            <w:r w:rsidR="006777FC" w:rsidRPr="00561AAB">
              <w:rPr>
                <w:rFonts w:ascii="Times New Roman" w:hAnsi="Times New Roman" w:cs="Times New Roman"/>
                <w:sz w:val="24"/>
                <w:szCs w:val="24"/>
              </w:rPr>
              <w:t xml:space="preserve">, </w:t>
            </w:r>
            <w:r w:rsidR="00182373" w:rsidRPr="00561AAB">
              <w:rPr>
                <w:rFonts w:ascii="Times New Roman" w:hAnsi="Times New Roman" w:cs="Times New Roman"/>
                <w:sz w:val="24"/>
                <w:szCs w:val="24"/>
              </w:rPr>
              <w:t>Бодров В.А.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Водопьянова Н.Е.</w:t>
            </w:r>
            <w:r w:rsidR="006777FC" w:rsidRPr="00561AAB">
              <w:rPr>
                <w:rFonts w:ascii="Times New Roman" w:hAnsi="Times New Roman" w:cs="Times New Roman"/>
                <w:sz w:val="24"/>
                <w:szCs w:val="24"/>
              </w:rPr>
              <w:t xml:space="preserve">, </w:t>
            </w:r>
            <w:r w:rsidR="00BD693C" w:rsidRPr="00561AAB">
              <w:rPr>
                <w:rFonts w:ascii="Times New Roman" w:hAnsi="Times New Roman" w:cs="Times New Roman"/>
                <w:sz w:val="24"/>
                <w:szCs w:val="24"/>
              </w:rPr>
              <w:t>Ерзин А.И.</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Крюкова Т.Л.</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Леонтьев Д.А.</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 Маленов А.А.</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Махнач А.В., Лактионова А.И.</w:t>
            </w:r>
            <w:r w:rsidR="006777FC" w:rsidRPr="00561AAB">
              <w:rPr>
                <w:rFonts w:ascii="Times New Roman" w:hAnsi="Times New Roman" w:cs="Times New Roman"/>
                <w:sz w:val="24"/>
                <w:szCs w:val="24"/>
              </w:rPr>
              <w:t xml:space="preserve">, </w:t>
            </w:r>
          </w:p>
        </w:tc>
      </w:tr>
      <w:tr w:rsidR="00561AAB" w:rsidRPr="00EB1D1D" w:rsidTr="00AA7BA7">
        <w:trPr>
          <w:gridBefore w:val="1"/>
          <w:wBefore w:w="14" w:type="dxa"/>
        </w:trPr>
        <w:tc>
          <w:tcPr>
            <w:tcW w:w="9645" w:type="dxa"/>
            <w:gridSpan w:val="4"/>
            <w:tcBorders>
              <w:top w:val="nil"/>
              <w:left w:val="nil"/>
              <w:bottom w:val="single" w:sz="4" w:space="0" w:color="auto"/>
              <w:right w:val="nil"/>
            </w:tcBorders>
          </w:tcPr>
          <w:p w:rsidR="00561AAB" w:rsidRPr="00561AAB" w:rsidRDefault="00561AAB" w:rsidP="00AA7BA7">
            <w:pPr>
              <w:spacing w:after="0" w:line="240" w:lineRule="auto"/>
              <w:ind w:hanging="108"/>
              <w:jc w:val="both"/>
              <w:rPr>
                <w:rFonts w:ascii="Times New Roman" w:hAnsi="Times New Roman" w:cs="Times New Roman"/>
                <w:sz w:val="28"/>
                <w:szCs w:val="28"/>
              </w:rPr>
            </w:pPr>
            <w:r w:rsidRPr="00561AAB">
              <w:rPr>
                <w:rFonts w:ascii="Times New Roman" w:hAnsi="Times New Roman" w:cs="Times New Roman"/>
                <w:sz w:val="28"/>
                <w:szCs w:val="28"/>
              </w:rPr>
              <w:t>Продолжение таблицы 1</w:t>
            </w:r>
          </w:p>
          <w:p w:rsidR="00561AAB" w:rsidRPr="00561AAB" w:rsidRDefault="00561AAB" w:rsidP="00AA7BA7">
            <w:pPr>
              <w:spacing w:after="0" w:line="240" w:lineRule="auto"/>
              <w:ind w:hanging="108"/>
              <w:jc w:val="both"/>
              <w:rPr>
                <w:rFonts w:ascii="Times New Roman" w:hAnsi="Times New Roman" w:cs="Times New Roman"/>
                <w:sz w:val="16"/>
                <w:szCs w:val="16"/>
              </w:rPr>
            </w:pPr>
          </w:p>
        </w:tc>
      </w:tr>
      <w:tr w:rsidR="00561AAB" w:rsidRPr="00EB1D1D" w:rsidTr="00AA7BA7">
        <w:trPr>
          <w:gridBefore w:val="1"/>
          <w:wBefore w:w="14" w:type="dxa"/>
        </w:trPr>
        <w:tc>
          <w:tcPr>
            <w:tcW w:w="2396" w:type="dxa"/>
            <w:tcBorders>
              <w:top w:val="single" w:sz="4" w:space="0" w:color="auto"/>
            </w:tcBorders>
          </w:tcPr>
          <w:p w:rsidR="00561AAB" w:rsidRPr="00EB1D1D" w:rsidRDefault="00561AAB" w:rsidP="00AA7BA7">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559" w:type="dxa"/>
            <w:tcBorders>
              <w:top w:val="single" w:sz="4" w:space="0" w:color="auto"/>
            </w:tcBorders>
          </w:tcPr>
          <w:p w:rsidR="00561AAB" w:rsidRPr="00EB1D1D" w:rsidRDefault="00561AAB" w:rsidP="00AA7BA7">
            <w:pPr>
              <w:spacing w:after="0" w:line="240" w:lineRule="auto"/>
              <w:ind w:left="-108"/>
              <w:jc w:val="center"/>
              <w:rPr>
                <w:rFonts w:ascii="Times New Roman" w:hAnsi="Times New Roman" w:cs="Times New Roman"/>
                <w:szCs w:val="24"/>
              </w:rPr>
            </w:pPr>
            <w:r>
              <w:rPr>
                <w:rFonts w:ascii="Times New Roman" w:hAnsi="Times New Roman" w:cs="Times New Roman"/>
                <w:szCs w:val="24"/>
              </w:rPr>
              <w:t>2</w:t>
            </w:r>
          </w:p>
        </w:tc>
        <w:tc>
          <w:tcPr>
            <w:tcW w:w="5690" w:type="dxa"/>
            <w:gridSpan w:val="2"/>
            <w:tcBorders>
              <w:top w:val="single" w:sz="4" w:space="0" w:color="auto"/>
            </w:tcBorders>
          </w:tcPr>
          <w:p w:rsidR="00561AAB" w:rsidRPr="00EB1D1D" w:rsidRDefault="00561AAB" w:rsidP="00AA7B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1AAB" w:rsidRPr="00EB1D1D" w:rsidTr="00AA7BA7">
        <w:trPr>
          <w:gridBefore w:val="1"/>
          <w:wBefore w:w="14" w:type="dxa"/>
        </w:trPr>
        <w:tc>
          <w:tcPr>
            <w:tcW w:w="2396" w:type="dxa"/>
            <w:tcBorders>
              <w:top w:val="single" w:sz="4" w:space="0" w:color="auto"/>
            </w:tcBorders>
          </w:tcPr>
          <w:p w:rsidR="00561AAB" w:rsidRDefault="00561AAB" w:rsidP="00AA7BA7">
            <w:pPr>
              <w:spacing w:after="0" w:line="240" w:lineRule="auto"/>
              <w:jc w:val="center"/>
              <w:rPr>
                <w:rFonts w:ascii="Times New Roman" w:hAnsi="Times New Roman" w:cs="Times New Roman"/>
                <w:szCs w:val="24"/>
              </w:rPr>
            </w:pPr>
          </w:p>
        </w:tc>
        <w:tc>
          <w:tcPr>
            <w:tcW w:w="1559" w:type="dxa"/>
            <w:tcBorders>
              <w:top w:val="single" w:sz="4" w:space="0" w:color="auto"/>
            </w:tcBorders>
          </w:tcPr>
          <w:p w:rsidR="00561AAB" w:rsidRDefault="00561AAB" w:rsidP="00AA7BA7">
            <w:pPr>
              <w:spacing w:after="0" w:line="240" w:lineRule="auto"/>
              <w:ind w:left="-108"/>
              <w:jc w:val="center"/>
              <w:rPr>
                <w:rFonts w:ascii="Times New Roman" w:hAnsi="Times New Roman" w:cs="Times New Roman"/>
                <w:szCs w:val="24"/>
              </w:rPr>
            </w:pPr>
          </w:p>
        </w:tc>
        <w:tc>
          <w:tcPr>
            <w:tcW w:w="5690" w:type="dxa"/>
            <w:gridSpan w:val="2"/>
            <w:tcBorders>
              <w:top w:val="single" w:sz="4" w:space="0" w:color="auto"/>
            </w:tcBorders>
          </w:tcPr>
          <w:p w:rsidR="00561AAB" w:rsidRDefault="00561AAB"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Нартова-Бочавер С.К., Сергеева О.М., Сирота Н.А., Ялтонский В.М., Щербатых Ю.В., </w:t>
            </w:r>
            <w:r w:rsidRPr="00561AAB">
              <w:rPr>
                <w:rFonts w:ascii="Times New Roman" w:hAnsi="Times New Roman" w:cs="Times New Roman"/>
                <w:sz w:val="24"/>
                <w:szCs w:val="24"/>
                <w:lang w:val="en-US"/>
              </w:rPr>
              <w:t>Aspinwall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G</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Taylor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E</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Conway</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V</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Terry</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D</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Folkman</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Lazarus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Folkman</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Petrosky</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M</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Birkimer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C</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Taylor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S</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E</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Buunk</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P</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B</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Aspinwall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G</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Terry</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D</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Terry</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D</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Tenge</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L</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Callan</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V</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Turner</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R</w:t>
            </w:r>
            <w:r w:rsidRPr="00561AAB">
              <w:rPr>
                <w:rFonts w:ascii="Times New Roman" w:hAnsi="Times New Roman" w:cs="Times New Roman"/>
                <w:sz w:val="24"/>
                <w:szCs w:val="24"/>
              </w:rPr>
              <w:t>.</w:t>
            </w:r>
            <w:r w:rsidRPr="00561AAB">
              <w:rPr>
                <w:rFonts w:ascii="Times New Roman" w:hAnsi="Times New Roman" w:cs="Times New Roman"/>
                <w:sz w:val="24"/>
                <w:szCs w:val="24"/>
                <w:lang w:val="en-US"/>
              </w:rPr>
              <w:t>J</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Roszell</w:t>
            </w:r>
            <w:r>
              <w:rPr>
                <w:rFonts w:ascii="Times New Roman" w:hAnsi="Times New Roman" w:cs="Times New Roman"/>
                <w:sz w:val="24"/>
                <w:szCs w:val="24"/>
              </w:rPr>
              <w:t> </w:t>
            </w:r>
            <w:r w:rsidRPr="00561AAB">
              <w:rPr>
                <w:rFonts w:ascii="Times New Roman" w:hAnsi="Times New Roman" w:cs="Times New Roman"/>
                <w:sz w:val="24"/>
                <w:szCs w:val="24"/>
                <w:lang w:val="en-US"/>
              </w:rPr>
              <w:t>P</w:t>
            </w:r>
            <w:r w:rsidRPr="00561AAB">
              <w:rPr>
                <w:rFonts w:ascii="Times New Roman" w:hAnsi="Times New Roman" w:cs="Times New Roman"/>
                <w:sz w:val="24"/>
                <w:szCs w:val="24"/>
              </w:rPr>
              <w:t>.</w:t>
            </w:r>
          </w:p>
        </w:tc>
      </w:tr>
      <w:tr w:rsidR="006777FC" w:rsidRPr="00561AAB" w:rsidTr="00561AAB">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Самоэффективность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19</w:t>
            </w:r>
          </w:p>
        </w:tc>
        <w:tc>
          <w:tcPr>
            <w:tcW w:w="5690" w:type="dxa"/>
            <w:gridSpan w:val="2"/>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Акимова А.Р.</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Бехтер А.А.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Бирон Б.В.</w:t>
            </w:r>
            <w:r w:rsidR="006777FC" w:rsidRPr="00561AAB">
              <w:rPr>
                <w:rFonts w:ascii="Times New Roman" w:hAnsi="Times New Roman" w:cs="Times New Roman"/>
                <w:sz w:val="24"/>
                <w:szCs w:val="24"/>
              </w:rPr>
              <w:t xml:space="preserve">, </w:t>
            </w:r>
            <w:r w:rsidR="00182373" w:rsidRPr="00561AAB">
              <w:rPr>
                <w:rFonts w:ascii="Times New Roman" w:hAnsi="Times New Roman" w:cs="Times New Roman"/>
                <w:sz w:val="24"/>
                <w:szCs w:val="24"/>
              </w:rPr>
              <w:t>Бодров В.А.</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Ерзин А.И.</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Исаева Е.Р.</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Крюкова Т.Л.</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Леонтьев Д.А.</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Нартова-Бочавер С.К.</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Старченкова Е.С.</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Aspinwall</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L</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G</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Taylor</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S</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E</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Bandura</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A</w:t>
            </w:r>
            <w:r w:rsidR="006A546C"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Ironson</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G</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Balbin</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E</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Stuetzle</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R</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Fletcher</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M</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A</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O</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Cleirigh</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C</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Laurenceau</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J</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P</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Schneiderman</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N</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Solomon</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G</w:t>
            </w:r>
            <w:r w:rsidR="006A546C"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Maddi</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S</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R</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Kobasa</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S</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C</w:t>
            </w:r>
            <w:r w:rsidR="006A546C"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Taylor</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S</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E</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Buunk</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P</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B</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Aspinwall</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L</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G</w:t>
            </w:r>
            <w:r w:rsidR="006A546C"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Turner</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R</w:t>
            </w:r>
            <w:r w:rsidR="006A546C" w:rsidRPr="00561AAB">
              <w:rPr>
                <w:rFonts w:ascii="Times New Roman" w:hAnsi="Times New Roman" w:cs="Times New Roman"/>
                <w:sz w:val="24"/>
                <w:szCs w:val="24"/>
              </w:rPr>
              <w:t>.</w:t>
            </w:r>
            <w:r w:rsidR="006A546C" w:rsidRPr="00561AAB">
              <w:rPr>
                <w:rFonts w:ascii="Times New Roman" w:hAnsi="Times New Roman" w:cs="Times New Roman"/>
                <w:sz w:val="24"/>
                <w:szCs w:val="24"/>
                <w:lang w:val="en-US"/>
              </w:rPr>
              <w:t>J</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Roszell</w:t>
            </w:r>
            <w:r w:rsidR="006A546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lang w:val="en-US"/>
              </w:rPr>
              <w:t>P</w:t>
            </w:r>
            <w:r w:rsidR="006A546C" w:rsidRPr="00561AAB">
              <w:rPr>
                <w:rFonts w:ascii="Times New Roman" w:hAnsi="Times New Roman" w:cs="Times New Roman"/>
                <w:sz w:val="24"/>
                <w:szCs w:val="24"/>
              </w:rPr>
              <w:t>.</w:t>
            </w:r>
          </w:p>
        </w:tc>
      </w:tr>
      <w:tr w:rsidR="006777FC" w:rsidRPr="00561AAB" w:rsidTr="00561AAB">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Рефлексия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17</w:t>
            </w:r>
          </w:p>
        </w:tc>
        <w:tc>
          <w:tcPr>
            <w:tcW w:w="5690" w:type="dxa"/>
            <w:gridSpan w:val="2"/>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Бехтер А.А.</w:t>
            </w:r>
            <w:r w:rsidR="006777FC" w:rsidRPr="00561AAB">
              <w:rPr>
                <w:rFonts w:ascii="Times New Roman" w:hAnsi="Times New Roman" w:cs="Times New Roman"/>
                <w:sz w:val="24"/>
                <w:szCs w:val="24"/>
              </w:rPr>
              <w:t xml:space="preserve">, </w:t>
            </w:r>
            <w:r w:rsidR="00BD693C" w:rsidRPr="00561AAB">
              <w:rPr>
                <w:rFonts w:ascii="Times New Roman" w:hAnsi="Times New Roman" w:cs="Times New Roman"/>
                <w:sz w:val="24"/>
                <w:szCs w:val="24"/>
              </w:rPr>
              <w:t>Ерзин А.И.</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Кожевникова Е.Ю.</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Котова С.С., Шахматова О.Н.</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Краева К.В., Смирнова Е.И.</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Крюкова Т.Л.</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Леонтьев Д.А.</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 Маленов А.А.</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Conway</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V</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J</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Terry</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D</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J</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Maddi</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S</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R</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Kobasa</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S</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C</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Scheithauer</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H</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Niebank</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K</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Petermann</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F</w:t>
            </w:r>
            <w:r w:rsidR="00561AAB"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Terry</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D</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J</w:t>
            </w:r>
            <w:r w:rsidR="00561AAB"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Tenge</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L</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Callan</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V</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J</w:t>
            </w:r>
            <w:r w:rsidR="00561AAB"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Vernon</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L</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L</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Dillon</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J</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M</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Steiner</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A</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R</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W</w:t>
            </w:r>
            <w:r w:rsidR="00561AAB" w:rsidRPr="00561AAB">
              <w:rPr>
                <w:rFonts w:ascii="Times New Roman" w:hAnsi="Times New Roman" w:cs="Times New Roman"/>
                <w:sz w:val="24"/>
                <w:szCs w:val="24"/>
              </w:rPr>
              <w:t>.</w:t>
            </w:r>
          </w:p>
        </w:tc>
      </w:tr>
      <w:tr w:rsidR="006777FC" w:rsidRPr="00561AAB" w:rsidTr="00561AAB">
        <w:tc>
          <w:tcPr>
            <w:tcW w:w="2410" w:type="dxa"/>
            <w:gridSpan w:val="2"/>
          </w:tcPr>
          <w:p w:rsidR="006777FC" w:rsidRPr="00561AAB" w:rsidRDefault="00040DC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Позитивное самоотношение</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12</w:t>
            </w:r>
          </w:p>
        </w:tc>
        <w:tc>
          <w:tcPr>
            <w:tcW w:w="5690" w:type="dxa"/>
            <w:gridSpan w:val="2"/>
          </w:tcPr>
          <w:p w:rsidR="006777FC" w:rsidRPr="00561AAB" w:rsidRDefault="006A546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Водопьянова Н.Е.</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Зеленова М.Е.</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Маленова А.Ю.</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Маленов А.А.</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Сирота Н.А., Ялтонский В.М.</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Ялтонский В.М., Сирота Н.А.</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Burris</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J</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L</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Brechting</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E</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H</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Salsman</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J</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Carlson</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C</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R</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Folkman</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S</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Lazarus</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R</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Scheithauer</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H</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Niebank</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K</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Petermann</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F</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p>
        </w:tc>
      </w:tr>
      <w:tr w:rsidR="006777FC" w:rsidRPr="00561AAB" w:rsidTr="00561AAB">
        <w:tc>
          <w:tcPr>
            <w:tcW w:w="9659" w:type="dxa"/>
            <w:gridSpan w:val="5"/>
          </w:tcPr>
          <w:p w:rsidR="006777FC" w:rsidRPr="00561AAB" w:rsidRDefault="006777FC" w:rsidP="00561AAB">
            <w:pPr>
              <w:spacing w:after="0" w:line="240" w:lineRule="auto"/>
              <w:jc w:val="center"/>
              <w:rPr>
                <w:rFonts w:ascii="Times New Roman" w:hAnsi="Times New Roman" w:cs="Times New Roman"/>
                <w:sz w:val="24"/>
                <w:szCs w:val="24"/>
              </w:rPr>
            </w:pPr>
            <w:r w:rsidRPr="00561AAB">
              <w:rPr>
                <w:rFonts w:ascii="Times New Roman" w:hAnsi="Times New Roman" w:cs="Times New Roman"/>
                <w:sz w:val="24"/>
                <w:szCs w:val="24"/>
              </w:rPr>
              <w:t>Компетентность</w:t>
            </w:r>
          </w:p>
        </w:tc>
      </w:tr>
      <w:tr w:rsidR="006777FC" w:rsidRPr="00561AAB" w:rsidTr="00561AAB">
        <w:trPr>
          <w:trHeight w:val="3412"/>
        </w:trPr>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Когнитивные способности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34</w:t>
            </w:r>
          </w:p>
        </w:tc>
        <w:tc>
          <w:tcPr>
            <w:tcW w:w="5690" w:type="dxa"/>
            <w:gridSpan w:val="2"/>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Акимова А.Р.</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Анцыферова Л.И.</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Бехтер А.А.</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Битюцкая Е.В.</w:t>
            </w:r>
            <w:r w:rsidR="006777FC" w:rsidRPr="00561AAB">
              <w:rPr>
                <w:rFonts w:ascii="Times New Roman" w:hAnsi="Times New Roman" w:cs="Times New Roman"/>
                <w:sz w:val="24"/>
                <w:szCs w:val="24"/>
              </w:rPr>
              <w:t xml:space="preserve">, </w:t>
            </w:r>
            <w:r w:rsidR="00182373" w:rsidRPr="00561AAB">
              <w:rPr>
                <w:rFonts w:ascii="Times New Roman" w:hAnsi="Times New Roman" w:cs="Times New Roman"/>
                <w:sz w:val="24"/>
                <w:szCs w:val="24"/>
              </w:rPr>
              <w:t>Бодров В.А. Бодров В.А.</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Водопьянова Н.Е.</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Дворникова Т.А., Костромина С.Н.</w:t>
            </w:r>
            <w:r w:rsidR="006777FC" w:rsidRPr="00561AAB">
              <w:rPr>
                <w:rFonts w:ascii="Times New Roman" w:hAnsi="Times New Roman" w:cs="Times New Roman"/>
                <w:sz w:val="24"/>
                <w:szCs w:val="24"/>
              </w:rPr>
              <w:t xml:space="preserve">, </w:t>
            </w:r>
            <w:r w:rsidR="00056E7A" w:rsidRPr="00561AAB">
              <w:rPr>
                <w:rFonts w:ascii="Times New Roman" w:eastAsiaTheme="minorHAnsi" w:hAnsi="Times New Roman" w:cs="Times New Roman"/>
                <w:sz w:val="24"/>
                <w:szCs w:val="24"/>
              </w:rPr>
              <w:t>Дружинин В.Н.</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Ишков А.Д.</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Кожевникова Е.Ю.</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 Маленов А.А.</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Сандомирский М.Е.</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Сергиенко Е.А.</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Журавлева А.Л. Крюковой Т.Л., Сергиенко Е.А.</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Хазова С.А.,</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Холодная М.А.</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Ялтонский В.М., Сирота Н.А.</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Conway</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V</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J</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Terry</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D</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J</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Folkman</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S</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Lazarus</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R</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Maddi</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S</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R</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Kobasa</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S</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C</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Parkes</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K</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R</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Steptoe</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A</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Terry</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D</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J</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Tenge</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L</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Callan</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V</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J</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Zeidner</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M</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Hammer</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A</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Wittrock</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M</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C</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Wong</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P</w:t>
            </w:r>
            <w:r w:rsidR="00056E7A" w:rsidRPr="00561AAB">
              <w:rPr>
                <w:rFonts w:ascii="Times New Roman" w:hAnsi="Times New Roman" w:cs="Times New Roman"/>
                <w:sz w:val="24"/>
                <w:szCs w:val="24"/>
              </w:rPr>
              <w:t>.</w:t>
            </w:r>
            <w:r w:rsidR="00056E7A" w:rsidRPr="00561AAB">
              <w:rPr>
                <w:rFonts w:ascii="Times New Roman" w:hAnsi="Times New Roman" w:cs="Times New Roman"/>
                <w:sz w:val="24"/>
                <w:szCs w:val="24"/>
                <w:lang w:val="en-US"/>
              </w:rPr>
              <w:t>T</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p>
        </w:tc>
      </w:tr>
      <w:tr w:rsidR="006777FC" w:rsidRPr="00561AAB" w:rsidTr="00561AAB">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Управление средой и временем</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21</w:t>
            </w:r>
          </w:p>
        </w:tc>
        <w:tc>
          <w:tcPr>
            <w:tcW w:w="5690" w:type="dxa"/>
            <w:gridSpan w:val="2"/>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Бехтер А.А.</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Ветрова И.И.</w:t>
            </w:r>
            <w:r w:rsidR="006777FC" w:rsidRPr="00561AAB">
              <w:rPr>
                <w:rFonts w:ascii="Times New Roman" w:hAnsi="Times New Roman" w:cs="Times New Roman"/>
                <w:sz w:val="24"/>
                <w:szCs w:val="24"/>
              </w:rPr>
              <w:t xml:space="preserve">, </w:t>
            </w:r>
            <w:r w:rsidR="00CD2C80" w:rsidRPr="00561AAB">
              <w:rPr>
                <w:rFonts w:ascii="Times New Roman" w:hAnsi="Times New Roman" w:cs="Times New Roman"/>
                <w:sz w:val="24"/>
                <w:szCs w:val="24"/>
              </w:rPr>
              <w:t>Водопьянова Н.Е.</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Котова С.С., Шахматова О.Н.</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Кучина З.Б.</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w:t>
            </w:r>
            <w:r w:rsidR="006777FC" w:rsidRPr="00561AAB">
              <w:rPr>
                <w:rFonts w:ascii="Times New Roman" w:hAnsi="Times New Roman" w:cs="Times New Roman"/>
                <w:sz w:val="24"/>
                <w:szCs w:val="24"/>
              </w:rPr>
              <w:t xml:space="preserve">, </w:t>
            </w:r>
            <w:r w:rsidR="00116703" w:rsidRPr="00561AAB">
              <w:rPr>
                <w:rFonts w:ascii="Times New Roman" w:hAnsi="Times New Roman" w:cs="Times New Roman"/>
                <w:sz w:val="24"/>
                <w:szCs w:val="24"/>
              </w:rPr>
              <w:t>Маленова А.Ю., Маленов А.А.</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rPr>
              <w:t>Журавлева А.Л., Крюковой Т.Л., Сергиенко Е.А..</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rPr>
              <w:t>Старченкова Е.С.</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rPr>
              <w:t>Щербатых Ю.В.</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rPr>
              <w:t>Эйдман Е.В., Дементий Л.И.</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Burris</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J</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L</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Brechting</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E</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H</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Salsman</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J</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Carlson</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C</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R</w:t>
            </w:r>
            <w:r w:rsidR="00561AAB"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Conway</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V</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J</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Terry</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D</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J</w:t>
            </w:r>
            <w:r w:rsidR="00561AAB"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Maddi</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S</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R</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Kobasa</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S</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C</w:t>
            </w:r>
            <w:r w:rsidR="00561AAB"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Terry</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D</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J</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Tenge</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L</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Callan</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V</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J</w:t>
            </w:r>
            <w:r w:rsidR="00561AAB"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Wittrock</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M</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C</w:t>
            </w:r>
            <w:r w:rsidR="00561AAB"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Wong</w:t>
            </w:r>
            <w:r w:rsidR="00561AAB" w:rsidRPr="00561AAB">
              <w:rPr>
                <w:rFonts w:ascii="Times New Roman" w:hAnsi="Times New Roman" w:cs="Times New Roman"/>
                <w:sz w:val="24"/>
                <w:szCs w:val="24"/>
              </w:rPr>
              <w:t xml:space="preserve"> </w:t>
            </w:r>
            <w:r w:rsidR="00561AAB" w:rsidRPr="00561AAB">
              <w:rPr>
                <w:rFonts w:ascii="Times New Roman" w:hAnsi="Times New Roman" w:cs="Times New Roman"/>
                <w:sz w:val="24"/>
                <w:szCs w:val="24"/>
                <w:lang w:val="en-US"/>
              </w:rPr>
              <w:t>P</w:t>
            </w:r>
            <w:r w:rsidR="00561AAB" w:rsidRPr="00561AAB">
              <w:rPr>
                <w:rFonts w:ascii="Times New Roman" w:hAnsi="Times New Roman" w:cs="Times New Roman"/>
                <w:sz w:val="24"/>
                <w:szCs w:val="24"/>
              </w:rPr>
              <w:t>.</w:t>
            </w:r>
            <w:r w:rsidR="00561AAB" w:rsidRPr="00561AAB">
              <w:rPr>
                <w:rFonts w:ascii="Times New Roman" w:hAnsi="Times New Roman" w:cs="Times New Roman"/>
                <w:sz w:val="24"/>
                <w:szCs w:val="24"/>
                <w:lang w:val="en-US"/>
              </w:rPr>
              <w:t>T</w:t>
            </w:r>
            <w:r w:rsidR="00561AAB" w:rsidRPr="00561AAB">
              <w:rPr>
                <w:rFonts w:ascii="Times New Roman" w:hAnsi="Times New Roman" w:cs="Times New Roman"/>
                <w:sz w:val="24"/>
                <w:szCs w:val="24"/>
              </w:rPr>
              <w:t xml:space="preserve">. </w:t>
            </w:r>
          </w:p>
        </w:tc>
      </w:tr>
      <w:tr w:rsidR="00561AAB" w:rsidRPr="00EB1D1D" w:rsidTr="00AA7BA7">
        <w:trPr>
          <w:gridBefore w:val="1"/>
          <w:wBefore w:w="14" w:type="dxa"/>
        </w:trPr>
        <w:tc>
          <w:tcPr>
            <w:tcW w:w="9645" w:type="dxa"/>
            <w:gridSpan w:val="4"/>
            <w:tcBorders>
              <w:top w:val="nil"/>
              <w:left w:val="nil"/>
              <w:bottom w:val="single" w:sz="4" w:space="0" w:color="auto"/>
              <w:right w:val="nil"/>
            </w:tcBorders>
          </w:tcPr>
          <w:p w:rsidR="00561AAB" w:rsidRPr="00561AAB" w:rsidRDefault="00561AAB" w:rsidP="00AA7BA7">
            <w:pPr>
              <w:spacing w:after="0" w:line="240" w:lineRule="auto"/>
              <w:ind w:hanging="108"/>
              <w:jc w:val="both"/>
              <w:rPr>
                <w:rFonts w:ascii="Times New Roman" w:hAnsi="Times New Roman" w:cs="Times New Roman"/>
                <w:sz w:val="28"/>
                <w:szCs w:val="28"/>
              </w:rPr>
            </w:pPr>
            <w:r w:rsidRPr="00561AAB">
              <w:rPr>
                <w:rFonts w:ascii="Times New Roman" w:hAnsi="Times New Roman" w:cs="Times New Roman"/>
                <w:sz w:val="28"/>
                <w:szCs w:val="28"/>
              </w:rPr>
              <w:t>Продолжение таблицы 1</w:t>
            </w:r>
          </w:p>
          <w:p w:rsidR="00561AAB" w:rsidRPr="00561AAB" w:rsidRDefault="00561AAB" w:rsidP="00AA7BA7">
            <w:pPr>
              <w:spacing w:after="0" w:line="240" w:lineRule="auto"/>
              <w:ind w:hanging="108"/>
              <w:jc w:val="both"/>
              <w:rPr>
                <w:rFonts w:ascii="Times New Roman" w:hAnsi="Times New Roman" w:cs="Times New Roman"/>
                <w:sz w:val="16"/>
                <w:szCs w:val="16"/>
              </w:rPr>
            </w:pPr>
          </w:p>
        </w:tc>
      </w:tr>
      <w:tr w:rsidR="00561AAB" w:rsidRPr="00EB1D1D" w:rsidTr="00AA7BA7">
        <w:trPr>
          <w:gridBefore w:val="1"/>
          <w:wBefore w:w="14" w:type="dxa"/>
        </w:trPr>
        <w:tc>
          <w:tcPr>
            <w:tcW w:w="2396" w:type="dxa"/>
            <w:tcBorders>
              <w:top w:val="single" w:sz="4" w:space="0" w:color="auto"/>
            </w:tcBorders>
          </w:tcPr>
          <w:p w:rsidR="00561AAB" w:rsidRPr="00EB1D1D" w:rsidRDefault="00561AAB" w:rsidP="00AA7BA7">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559" w:type="dxa"/>
            <w:tcBorders>
              <w:top w:val="single" w:sz="4" w:space="0" w:color="auto"/>
            </w:tcBorders>
          </w:tcPr>
          <w:p w:rsidR="00561AAB" w:rsidRPr="00EB1D1D" w:rsidRDefault="00561AAB" w:rsidP="00AA7BA7">
            <w:pPr>
              <w:spacing w:after="0" w:line="240" w:lineRule="auto"/>
              <w:ind w:left="-108"/>
              <w:jc w:val="center"/>
              <w:rPr>
                <w:rFonts w:ascii="Times New Roman" w:hAnsi="Times New Roman" w:cs="Times New Roman"/>
                <w:szCs w:val="24"/>
              </w:rPr>
            </w:pPr>
            <w:r>
              <w:rPr>
                <w:rFonts w:ascii="Times New Roman" w:hAnsi="Times New Roman" w:cs="Times New Roman"/>
                <w:szCs w:val="24"/>
              </w:rPr>
              <w:t>2</w:t>
            </w:r>
          </w:p>
        </w:tc>
        <w:tc>
          <w:tcPr>
            <w:tcW w:w="5690" w:type="dxa"/>
            <w:gridSpan w:val="2"/>
            <w:tcBorders>
              <w:top w:val="single" w:sz="4" w:space="0" w:color="auto"/>
            </w:tcBorders>
          </w:tcPr>
          <w:p w:rsidR="00561AAB" w:rsidRPr="00EB1D1D" w:rsidRDefault="00561AAB" w:rsidP="00AA7B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777FC" w:rsidRPr="00561AAB" w:rsidTr="00561AAB">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Ответственность и добросовестность</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9</w:t>
            </w:r>
          </w:p>
        </w:tc>
        <w:tc>
          <w:tcPr>
            <w:tcW w:w="5690" w:type="dxa"/>
            <w:gridSpan w:val="2"/>
          </w:tcPr>
          <w:p w:rsidR="006777FC" w:rsidRPr="00561AAB" w:rsidRDefault="00116703"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Дементий Л.И., Романов К.Ю.</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Ерзин А.И.</w:t>
            </w:r>
            <w:r w:rsidR="006777FC" w:rsidRPr="00561AAB">
              <w:rPr>
                <w:rFonts w:ascii="Times New Roman" w:hAnsi="Times New Roman" w:cs="Times New Roman"/>
                <w:sz w:val="24"/>
                <w:szCs w:val="24"/>
              </w:rPr>
              <w:t xml:space="preserve">, </w:t>
            </w:r>
            <w:r w:rsidR="006A546C" w:rsidRPr="00561AAB">
              <w:rPr>
                <w:rFonts w:ascii="Times New Roman" w:hAnsi="Times New Roman" w:cs="Times New Roman"/>
                <w:sz w:val="24"/>
                <w:szCs w:val="24"/>
              </w:rPr>
              <w:t>Крюкова Т.Л.</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Маленова А.Ю.</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Старченкова Е.С.</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rPr>
              <w:t>Эйдман Е.В., Дементий Л.И.</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Folkman</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S</w:t>
            </w:r>
            <w:r w:rsidR="00056E7A"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Lazarus</w:t>
            </w:r>
            <w:r w:rsidR="00056E7A" w:rsidRPr="00561AAB">
              <w:rPr>
                <w:rFonts w:ascii="Times New Roman" w:hAnsi="Times New Roman" w:cs="Times New Roman"/>
                <w:sz w:val="24"/>
                <w:szCs w:val="24"/>
              </w:rPr>
              <w:t xml:space="preserve"> </w:t>
            </w:r>
            <w:r w:rsidR="00056E7A" w:rsidRPr="00561AAB">
              <w:rPr>
                <w:rFonts w:ascii="Times New Roman" w:hAnsi="Times New Roman" w:cs="Times New Roman"/>
                <w:sz w:val="24"/>
                <w:szCs w:val="24"/>
                <w:lang w:val="en-US"/>
              </w:rPr>
              <w:t>R</w:t>
            </w:r>
            <w:r w:rsidR="00056E7A" w:rsidRPr="00561AAB">
              <w:rPr>
                <w:rFonts w:ascii="Times New Roman" w:hAnsi="Times New Roman" w:cs="Times New Roman"/>
                <w:sz w:val="24"/>
                <w:szCs w:val="24"/>
              </w:rPr>
              <w:t xml:space="preserve">. </w:t>
            </w:r>
          </w:p>
        </w:tc>
      </w:tr>
      <w:tr w:rsidR="006777FC" w:rsidRPr="00561AAB" w:rsidTr="00561AAB">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Самоорганизация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8</w:t>
            </w:r>
          </w:p>
        </w:tc>
        <w:tc>
          <w:tcPr>
            <w:tcW w:w="5690" w:type="dxa"/>
            <w:gridSpan w:val="2"/>
          </w:tcPr>
          <w:p w:rsidR="006777FC" w:rsidRPr="00561AAB" w:rsidRDefault="00BD693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Ерзин А.И.</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Ишков А.Д.</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Котова С.С., Шахматова О.Н.,</w:t>
            </w:r>
            <w:r w:rsidR="006777FC" w:rsidRPr="00561AAB">
              <w:rPr>
                <w:rFonts w:ascii="Times New Roman" w:hAnsi="Times New Roman" w:cs="Times New Roman"/>
                <w:sz w:val="24"/>
                <w:szCs w:val="24"/>
              </w:rPr>
              <w:t xml:space="preserve"> </w:t>
            </w:r>
            <w:r w:rsidR="00182373" w:rsidRPr="00561AAB">
              <w:rPr>
                <w:rFonts w:ascii="Times New Roman" w:hAnsi="Times New Roman" w:cs="Times New Roman"/>
                <w:sz w:val="24"/>
                <w:szCs w:val="24"/>
              </w:rPr>
              <w:t>Мандрикова Е.Ю.</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Старченкова Е.С.</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Журавлева А.Л., Сергиенко Е.А.</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Antonovsky</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A</w:t>
            </w:r>
            <w:r w:rsidR="0082086C"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Misra</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R</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McKean</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M</w:t>
            </w:r>
            <w:r w:rsidR="0082086C"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Zeidner</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M</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Hammer</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A</w:t>
            </w:r>
            <w:r w:rsidR="0082086C" w:rsidRPr="00561AAB">
              <w:rPr>
                <w:rFonts w:ascii="Times New Roman" w:hAnsi="Times New Roman" w:cs="Times New Roman"/>
                <w:sz w:val="24"/>
                <w:szCs w:val="24"/>
              </w:rPr>
              <w:t>.</w:t>
            </w:r>
          </w:p>
        </w:tc>
      </w:tr>
      <w:tr w:rsidR="006777FC" w:rsidRPr="00561AAB" w:rsidTr="00561AAB">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Планирование и прогнозирование</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4</w:t>
            </w:r>
          </w:p>
        </w:tc>
        <w:tc>
          <w:tcPr>
            <w:tcW w:w="5690" w:type="dxa"/>
            <w:gridSpan w:val="2"/>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Бехтер А.А.</w:t>
            </w:r>
            <w:r w:rsidR="006777FC" w:rsidRPr="00561AAB">
              <w:rPr>
                <w:rFonts w:ascii="Times New Roman" w:hAnsi="Times New Roman" w:cs="Times New Roman"/>
                <w:sz w:val="24"/>
                <w:szCs w:val="24"/>
              </w:rPr>
              <w:t xml:space="preserve">, </w:t>
            </w:r>
            <w:r w:rsidR="00762DF2" w:rsidRPr="00561AAB">
              <w:rPr>
                <w:rFonts w:ascii="Times New Roman" w:hAnsi="Times New Roman" w:cs="Times New Roman"/>
                <w:sz w:val="24"/>
                <w:szCs w:val="24"/>
              </w:rPr>
              <w:t>Котова С.С., Шахматова О.Н.</w:t>
            </w:r>
            <w:r w:rsidR="006777FC" w:rsidRPr="00561AAB">
              <w:rPr>
                <w:rFonts w:ascii="Times New Roman" w:hAnsi="Times New Roman" w:cs="Times New Roman"/>
                <w:sz w:val="24"/>
                <w:szCs w:val="24"/>
              </w:rPr>
              <w:t xml:space="preserve">, </w:t>
            </w:r>
            <w:r w:rsidR="00762DF2" w:rsidRPr="00561AAB">
              <w:rPr>
                <w:rFonts w:ascii="Times New Roman" w:hAnsi="Times New Roman" w:cs="Times New Roman"/>
                <w:sz w:val="24"/>
                <w:szCs w:val="24"/>
              </w:rPr>
              <w:t xml:space="preserve">Мандрикова Е.Ю. </w:t>
            </w:r>
          </w:p>
        </w:tc>
      </w:tr>
      <w:tr w:rsidR="006777FC" w:rsidRPr="00561AAB" w:rsidTr="00561AAB">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Целеполагание и антиципация</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3</w:t>
            </w:r>
          </w:p>
        </w:tc>
        <w:tc>
          <w:tcPr>
            <w:tcW w:w="5690" w:type="dxa"/>
            <w:gridSpan w:val="2"/>
          </w:tcPr>
          <w:p w:rsidR="006777FC" w:rsidRPr="00561AAB" w:rsidRDefault="00C75FC9"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Ерзин А.И., Старченкова Е.С., </w:t>
            </w:r>
            <w:r w:rsidRPr="00561AAB">
              <w:rPr>
                <w:rFonts w:ascii="Times New Roman" w:hAnsi="Times New Roman" w:cs="Times New Roman"/>
                <w:sz w:val="24"/>
                <w:szCs w:val="24"/>
                <w:lang w:val="en-US"/>
              </w:rPr>
              <w:t>Antonovsky</w:t>
            </w:r>
            <w:r w:rsidRPr="00561AAB">
              <w:rPr>
                <w:rFonts w:ascii="Times New Roman" w:hAnsi="Times New Roman" w:cs="Times New Roman"/>
                <w:sz w:val="24"/>
                <w:szCs w:val="24"/>
              </w:rPr>
              <w:t xml:space="preserve"> </w:t>
            </w:r>
            <w:r w:rsidRPr="00561AAB">
              <w:rPr>
                <w:rFonts w:ascii="Times New Roman" w:hAnsi="Times New Roman" w:cs="Times New Roman"/>
                <w:sz w:val="24"/>
                <w:szCs w:val="24"/>
                <w:lang w:val="en-US"/>
              </w:rPr>
              <w:t>A</w:t>
            </w:r>
            <w:r w:rsidRPr="00561AAB">
              <w:rPr>
                <w:rFonts w:ascii="Times New Roman" w:hAnsi="Times New Roman" w:cs="Times New Roman"/>
                <w:sz w:val="24"/>
                <w:szCs w:val="24"/>
              </w:rPr>
              <w:t>.</w:t>
            </w:r>
          </w:p>
        </w:tc>
      </w:tr>
      <w:tr w:rsidR="006777FC" w:rsidRPr="00561AAB" w:rsidTr="00561AAB">
        <w:tc>
          <w:tcPr>
            <w:tcW w:w="9659" w:type="dxa"/>
            <w:gridSpan w:val="5"/>
          </w:tcPr>
          <w:p w:rsidR="006777FC" w:rsidRPr="00561AAB" w:rsidRDefault="006777FC" w:rsidP="00561AAB">
            <w:pPr>
              <w:spacing w:after="0" w:line="240" w:lineRule="auto"/>
              <w:jc w:val="center"/>
              <w:rPr>
                <w:rFonts w:ascii="Times New Roman" w:hAnsi="Times New Roman" w:cs="Times New Roman"/>
                <w:sz w:val="24"/>
                <w:szCs w:val="24"/>
              </w:rPr>
            </w:pPr>
            <w:r w:rsidRPr="00561AAB">
              <w:rPr>
                <w:rFonts w:ascii="Times New Roman" w:hAnsi="Times New Roman" w:cs="Times New Roman"/>
                <w:sz w:val="24"/>
                <w:szCs w:val="24"/>
              </w:rPr>
              <w:t>Эмоциональная сфера</w:t>
            </w:r>
          </w:p>
        </w:tc>
      </w:tr>
      <w:tr w:rsidR="006777FC" w:rsidRPr="00561AAB" w:rsidTr="00561AAB">
        <w:tblPrEx>
          <w:tblBorders>
            <w:bottom w:val="single" w:sz="4" w:space="0" w:color="auto"/>
          </w:tblBorders>
        </w:tblPrEx>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 xml:space="preserve">Оптимизм </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11</w:t>
            </w:r>
          </w:p>
        </w:tc>
        <w:tc>
          <w:tcPr>
            <w:tcW w:w="5690" w:type="dxa"/>
            <w:gridSpan w:val="2"/>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Акимова А.Р.</w:t>
            </w:r>
            <w:r w:rsidR="006777FC" w:rsidRPr="00561AAB">
              <w:rPr>
                <w:rFonts w:ascii="Times New Roman" w:hAnsi="Times New Roman" w:cs="Times New Roman"/>
                <w:sz w:val="24"/>
                <w:szCs w:val="24"/>
              </w:rPr>
              <w:t xml:space="preserve">, </w:t>
            </w:r>
            <w:r w:rsidRPr="00561AAB">
              <w:rPr>
                <w:rFonts w:ascii="Times New Roman" w:hAnsi="Times New Roman" w:cs="Times New Roman"/>
                <w:sz w:val="24"/>
                <w:szCs w:val="24"/>
              </w:rPr>
              <w:t>Анцыферова Л.И.</w:t>
            </w:r>
            <w:r w:rsidR="006777FC" w:rsidRPr="00561AAB">
              <w:rPr>
                <w:rFonts w:ascii="Times New Roman" w:hAnsi="Times New Roman" w:cs="Times New Roman"/>
                <w:sz w:val="24"/>
                <w:szCs w:val="24"/>
              </w:rPr>
              <w:t xml:space="preserve">, </w:t>
            </w:r>
            <w:r w:rsidR="00BD693C" w:rsidRPr="00561AAB">
              <w:rPr>
                <w:rFonts w:ascii="Times New Roman" w:hAnsi="Times New Roman" w:cs="Times New Roman"/>
                <w:sz w:val="24"/>
                <w:szCs w:val="24"/>
              </w:rPr>
              <w:t>Ерзин А.И.</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Исаева Е.Р., Журавлева А.Л., Крюковой Т.Л., Сергиенко Е.А.</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Aspinwall</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L</w:t>
            </w:r>
            <w:r w:rsidR="0082086C" w:rsidRPr="00561AAB">
              <w:rPr>
                <w:rFonts w:ascii="Times New Roman" w:hAnsi="Times New Roman" w:cs="Times New Roman"/>
                <w:sz w:val="24"/>
                <w:szCs w:val="24"/>
              </w:rPr>
              <w:t>.</w:t>
            </w:r>
            <w:r w:rsidR="0082086C" w:rsidRPr="00561AAB">
              <w:rPr>
                <w:rFonts w:ascii="Times New Roman" w:hAnsi="Times New Roman" w:cs="Times New Roman"/>
                <w:sz w:val="24"/>
                <w:szCs w:val="24"/>
                <w:lang w:val="en-US"/>
              </w:rPr>
              <w:t>G</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Taylor</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S</w:t>
            </w:r>
            <w:r w:rsidR="0082086C" w:rsidRPr="00561AAB">
              <w:rPr>
                <w:rFonts w:ascii="Times New Roman" w:hAnsi="Times New Roman" w:cs="Times New Roman"/>
                <w:sz w:val="24"/>
                <w:szCs w:val="24"/>
              </w:rPr>
              <w:t>.</w:t>
            </w:r>
            <w:r w:rsidR="0082086C" w:rsidRPr="00561AAB">
              <w:rPr>
                <w:rFonts w:ascii="Times New Roman" w:hAnsi="Times New Roman" w:cs="Times New Roman"/>
                <w:sz w:val="24"/>
                <w:szCs w:val="24"/>
                <w:lang w:val="en-US"/>
              </w:rPr>
              <w:t>E</w:t>
            </w:r>
            <w:r w:rsidR="0082086C"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Carver</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C</w:t>
            </w:r>
            <w:r w:rsidR="0082086C" w:rsidRPr="00561AAB">
              <w:rPr>
                <w:rFonts w:ascii="Times New Roman" w:hAnsi="Times New Roman" w:cs="Times New Roman"/>
                <w:sz w:val="24"/>
                <w:szCs w:val="24"/>
              </w:rPr>
              <w:t>.</w:t>
            </w:r>
            <w:r w:rsidR="0082086C" w:rsidRPr="00561AAB">
              <w:rPr>
                <w:rFonts w:ascii="Times New Roman" w:hAnsi="Times New Roman" w:cs="Times New Roman"/>
                <w:sz w:val="24"/>
                <w:szCs w:val="24"/>
                <w:lang w:val="en-US"/>
              </w:rPr>
              <w:t>S</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Scheier</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M</w:t>
            </w:r>
            <w:r w:rsidR="0082086C" w:rsidRPr="00561AAB">
              <w:rPr>
                <w:rFonts w:ascii="Times New Roman" w:hAnsi="Times New Roman" w:cs="Times New Roman"/>
                <w:sz w:val="24"/>
                <w:szCs w:val="24"/>
              </w:rPr>
              <w:t>.</w:t>
            </w:r>
            <w:r w:rsidR="0082086C" w:rsidRPr="00561AAB">
              <w:rPr>
                <w:rFonts w:ascii="Times New Roman" w:hAnsi="Times New Roman" w:cs="Times New Roman"/>
                <w:sz w:val="24"/>
                <w:szCs w:val="24"/>
                <w:lang w:val="en-US"/>
              </w:rPr>
              <w:t>F</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Fulford</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D</w:t>
            </w:r>
            <w:r w:rsidR="0082086C"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Masten</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A</w:t>
            </w:r>
            <w:r w:rsidR="0082086C" w:rsidRPr="00561AAB">
              <w:rPr>
                <w:rFonts w:ascii="Times New Roman" w:hAnsi="Times New Roman" w:cs="Times New Roman"/>
                <w:sz w:val="24"/>
                <w:szCs w:val="24"/>
              </w:rPr>
              <w:t>.</w:t>
            </w:r>
            <w:r w:rsidR="0082086C" w:rsidRPr="00561AAB">
              <w:rPr>
                <w:rFonts w:ascii="Times New Roman" w:hAnsi="Times New Roman" w:cs="Times New Roman"/>
                <w:sz w:val="24"/>
                <w:szCs w:val="24"/>
                <w:lang w:val="en-US"/>
              </w:rPr>
              <w:t>S</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Reed</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M</w:t>
            </w:r>
            <w:r w:rsidR="0082086C" w:rsidRPr="00561AAB">
              <w:rPr>
                <w:rFonts w:ascii="Times New Roman" w:hAnsi="Times New Roman" w:cs="Times New Roman"/>
                <w:sz w:val="24"/>
                <w:szCs w:val="24"/>
              </w:rPr>
              <w:t>.-</w:t>
            </w:r>
            <w:r w:rsidR="0082086C" w:rsidRPr="00561AAB">
              <w:rPr>
                <w:rFonts w:ascii="Times New Roman" w:hAnsi="Times New Roman" w:cs="Times New Roman"/>
                <w:sz w:val="24"/>
                <w:szCs w:val="24"/>
                <w:lang w:val="en-US"/>
              </w:rPr>
              <w:t>G</w:t>
            </w:r>
            <w:r w:rsidR="0082086C" w:rsidRPr="00561AAB">
              <w:rPr>
                <w:rFonts w:ascii="Times New Roman" w:hAnsi="Times New Roman" w:cs="Times New Roman"/>
                <w:sz w:val="24"/>
                <w:szCs w:val="24"/>
              </w:rPr>
              <w:t>.</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Buunk</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P</w:t>
            </w:r>
            <w:r w:rsidR="0082086C" w:rsidRPr="00561AAB">
              <w:rPr>
                <w:rFonts w:ascii="Times New Roman" w:hAnsi="Times New Roman" w:cs="Times New Roman"/>
                <w:sz w:val="24"/>
                <w:szCs w:val="24"/>
              </w:rPr>
              <w:t>.</w:t>
            </w:r>
            <w:r w:rsidR="0082086C" w:rsidRPr="00561AAB">
              <w:rPr>
                <w:rFonts w:ascii="Times New Roman" w:hAnsi="Times New Roman" w:cs="Times New Roman"/>
                <w:sz w:val="24"/>
                <w:szCs w:val="24"/>
                <w:lang w:val="en-US"/>
              </w:rPr>
              <w:t>B</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Aspinwall</w:t>
            </w:r>
            <w:r w:rsidR="0082086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lang w:val="en-US"/>
              </w:rPr>
              <w:t>L</w:t>
            </w:r>
            <w:r w:rsidR="0082086C" w:rsidRPr="00561AAB">
              <w:rPr>
                <w:rFonts w:ascii="Times New Roman" w:hAnsi="Times New Roman" w:cs="Times New Roman"/>
                <w:sz w:val="24"/>
                <w:szCs w:val="24"/>
              </w:rPr>
              <w:t>.</w:t>
            </w:r>
            <w:r w:rsidR="0082086C" w:rsidRPr="00561AAB">
              <w:rPr>
                <w:rFonts w:ascii="Times New Roman" w:hAnsi="Times New Roman" w:cs="Times New Roman"/>
                <w:sz w:val="24"/>
                <w:szCs w:val="24"/>
                <w:lang w:val="en-US"/>
              </w:rPr>
              <w:t>G</w:t>
            </w:r>
            <w:r w:rsidR="0082086C" w:rsidRPr="00561AAB">
              <w:rPr>
                <w:rFonts w:ascii="Times New Roman" w:hAnsi="Times New Roman" w:cs="Times New Roman"/>
                <w:sz w:val="24"/>
                <w:szCs w:val="24"/>
              </w:rPr>
              <w:t xml:space="preserve">. </w:t>
            </w:r>
          </w:p>
        </w:tc>
      </w:tr>
      <w:tr w:rsidR="006777FC" w:rsidRPr="00561AAB" w:rsidTr="00561AAB">
        <w:tblPrEx>
          <w:tblBorders>
            <w:bottom w:val="single" w:sz="4" w:space="0" w:color="auto"/>
          </w:tblBorders>
        </w:tblPrEx>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Эмоциональная устойчивость</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10</w:t>
            </w:r>
          </w:p>
        </w:tc>
        <w:tc>
          <w:tcPr>
            <w:tcW w:w="5690" w:type="dxa"/>
            <w:gridSpan w:val="2"/>
          </w:tcPr>
          <w:p w:rsidR="006777FC" w:rsidRPr="00561AAB" w:rsidRDefault="00B7158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Акимова А.Р.</w:t>
            </w:r>
            <w:r w:rsidR="006777FC" w:rsidRPr="00561AAB">
              <w:rPr>
                <w:rFonts w:ascii="Times New Roman" w:hAnsi="Times New Roman" w:cs="Times New Roman"/>
                <w:sz w:val="24"/>
                <w:szCs w:val="24"/>
              </w:rPr>
              <w:t xml:space="preserve">, </w:t>
            </w:r>
            <w:r w:rsidR="00182373" w:rsidRPr="00561AAB">
              <w:rPr>
                <w:rFonts w:ascii="Times New Roman" w:hAnsi="Times New Roman" w:cs="Times New Roman"/>
                <w:sz w:val="24"/>
                <w:szCs w:val="24"/>
              </w:rPr>
              <w:t>Бодров В.А.</w:t>
            </w:r>
            <w:r w:rsidR="006777FC" w:rsidRPr="00561AAB">
              <w:rPr>
                <w:rFonts w:ascii="Times New Roman" w:hAnsi="Times New Roman" w:cs="Times New Roman"/>
                <w:sz w:val="24"/>
                <w:szCs w:val="24"/>
              </w:rPr>
              <w:t xml:space="preserve">, </w:t>
            </w:r>
            <w:r w:rsidR="00BD693C" w:rsidRPr="00561AAB">
              <w:rPr>
                <w:rFonts w:ascii="Times New Roman" w:hAnsi="Times New Roman" w:cs="Times New Roman"/>
                <w:sz w:val="24"/>
                <w:szCs w:val="24"/>
              </w:rPr>
              <w:t>Ерзин А.И.</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Конопкин О.А.</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Куликов Л.В.</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Сергиенко Е.А.</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Слабинский В.Ю., Воищева Н.М. Слабинский В.Ю., Воищева Н.М.</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Старченкова Е.С.</w:t>
            </w:r>
            <w:r w:rsidR="006777FC" w:rsidRPr="00561AAB">
              <w:rPr>
                <w:rFonts w:ascii="Times New Roman" w:hAnsi="Times New Roman" w:cs="Times New Roman"/>
                <w:sz w:val="24"/>
                <w:szCs w:val="24"/>
              </w:rPr>
              <w:t xml:space="preserve">, </w:t>
            </w:r>
            <w:r w:rsidR="0082086C" w:rsidRPr="00561AAB">
              <w:rPr>
                <w:rFonts w:ascii="Times New Roman" w:hAnsi="Times New Roman" w:cs="Times New Roman"/>
                <w:sz w:val="24"/>
                <w:szCs w:val="24"/>
              </w:rPr>
              <w:t xml:space="preserve">Щербатых Ю.В. </w:t>
            </w:r>
          </w:p>
        </w:tc>
      </w:tr>
      <w:tr w:rsidR="006777FC" w:rsidRPr="00142C62" w:rsidTr="00561AAB">
        <w:tblPrEx>
          <w:tblBorders>
            <w:bottom w:val="single" w:sz="4" w:space="0" w:color="auto"/>
          </w:tblBorders>
        </w:tblPrEx>
        <w:tc>
          <w:tcPr>
            <w:tcW w:w="2410" w:type="dxa"/>
            <w:gridSpan w:val="2"/>
          </w:tcPr>
          <w:p w:rsidR="006777FC" w:rsidRPr="00561AAB" w:rsidRDefault="006777FC" w:rsidP="00561AAB">
            <w:pPr>
              <w:spacing w:after="0" w:line="240" w:lineRule="auto"/>
              <w:jc w:val="both"/>
              <w:rPr>
                <w:rFonts w:ascii="Times New Roman" w:hAnsi="Times New Roman" w:cs="Times New Roman"/>
                <w:sz w:val="24"/>
                <w:szCs w:val="24"/>
              </w:rPr>
            </w:pPr>
            <w:r w:rsidRPr="00561AAB">
              <w:rPr>
                <w:rFonts w:ascii="Times New Roman" w:hAnsi="Times New Roman" w:cs="Times New Roman"/>
                <w:sz w:val="24"/>
                <w:szCs w:val="24"/>
              </w:rPr>
              <w:t>Эмоциональный интеллект</w:t>
            </w:r>
          </w:p>
        </w:tc>
        <w:tc>
          <w:tcPr>
            <w:tcW w:w="1559" w:type="dxa"/>
          </w:tcPr>
          <w:p w:rsidR="006777FC" w:rsidRPr="00561AAB" w:rsidRDefault="006777FC" w:rsidP="00561AAB">
            <w:pPr>
              <w:spacing w:after="0" w:line="240" w:lineRule="auto"/>
              <w:ind w:left="-108"/>
              <w:jc w:val="center"/>
              <w:rPr>
                <w:rFonts w:ascii="Times New Roman" w:hAnsi="Times New Roman" w:cs="Times New Roman"/>
                <w:sz w:val="24"/>
                <w:szCs w:val="24"/>
              </w:rPr>
            </w:pPr>
            <w:r w:rsidRPr="00561AAB">
              <w:rPr>
                <w:rFonts w:ascii="Times New Roman" w:hAnsi="Times New Roman" w:cs="Times New Roman"/>
                <w:sz w:val="24"/>
                <w:szCs w:val="24"/>
              </w:rPr>
              <w:t>4</w:t>
            </w:r>
          </w:p>
        </w:tc>
        <w:tc>
          <w:tcPr>
            <w:tcW w:w="5690" w:type="dxa"/>
            <w:gridSpan w:val="2"/>
          </w:tcPr>
          <w:p w:rsidR="006777FC" w:rsidRPr="00561AAB" w:rsidRDefault="00C75FC9" w:rsidP="00561AAB">
            <w:pPr>
              <w:spacing w:after="0" w:line="240" w:lineRule="auto"/>
              <w:jc w:val="both"/>
              <w:rPr>
                <w:rFonts w:ascii="Times New Roman" w:hAnsi="Times New Roman" w:cs="Times New Roman"/>
                <w:sz w:val="24"/>
                <w:szCs w:val="24"/>
                <w:lang w:val="en-US"/>
              </w:rPr>
            </w:pPr>
            <w:r w:rsidRPr="00561AAB">
              <w:rPr>
                <w:rFonts w:ascii="Times New Roman" w:hAnsi="Times New Roman" w:cs="Times New Roman"/>
                <w:sz w:val="24"/>
                <w:szCs w:val="24"/>
              </w:rPr>
              <w:t>Корзун</w:t>
            </w:r>
            <w:r w:rsidRPr="00561AAB">
              <w:rPr>
                <w:rFonts w:ascii="Times New Roman" w:hAnsi="Times New Roman" w:cs="Times New Roman"/>
                <w:sz w:val="24"/>
                <w:szCs w:val="24"/>
                <w:lang w:val="en-US"/>
              </w:rPr>
              <w:t xml:space="preserve"> </w:t>
            </w:r>
            <w:r w:rsidRPr="00561AAB">
              <w:rPr>
                <w:rFonts w:ascii="Times New Roman" w:hAnsi="Times New Roman" w:cs="Times New Roman"/>
                <w:sz w:val="24"/>
                <w:szCs w:val="24"/>
              </w:rPr>
              <w:t>С</w:t>
            </w:r>
            <w:r w:rsidRPr="00561AAB">
              <w:rPr>
                <w:rFonts w:ascii="Times New Roman" w:hAnsi="Times New Roman" w:cs="Times New Roman"/>
                <w:sz w:val="24"/>
                <w:szCs w:val="24"/>
                <w:lang w:val="en-US"/>
              </w:rPr>
              <w:t>.</w:t>
            </w:r>
            <w:r w:rsidRPr="00561AAB">
              <w:rPr>
                <w:rFonts w:ascii="Times New Roman" w:hAnsi="Times New Roman" w:cs="Times New Roman"/>
                <w:sz w:val="24"/>
                <w:szCs w:val="24"/>
              </w:rPr>
              <w:t>А</w:t>
            </w:r>
            <w:r w:rsidRPr="00561AAB">
              <w:rPr>
                <w:rFonts w:ascii="Times New Roman" w:hAnsi="Times New Roman" w:cs="Times New Roman"/>
                <w:sz w:val="24"/>
                <w:szCs w:val="24"/>
                <w:lang w:val="en-US"/>
              </w:rPr>
              <w:t xml:space="preserve">., </w:t>
            </w:r>
            <w:r w:rsidRPr="00561AAB">
              <w:rPr>
                <w:rFonts w:ascii="Times New Roman" w:hAnsi="Times New Roman" w:cs="Times New Roman"/>
                <w:sz w:val="24"/>
                <w:szCs w:val="24"/>
              </w:rPr>
              <w:t>Хазова</w:t>
            </w:r>
            <w:r w:rsidRPr="00561AAB">
              <w:rPr>
                <w:rFonts w:ascii="Times New Roman" w:hAnsi="Times New Roman" w:cs="Times New Roman"/>
                <w:sz w:val="24"/>
                <w:szCs w:val="24"/>
                <w:lang w:val="en-US"/>
              </w:rPr>
              <w:t xml:space="preserve"> </w:t>
            </w:r>
            <w:r w:rsidRPr="00561AAB">
              <w:rPr>
                <w:rFonts w:ascii="Times New Roman" w:hAnsi="Times New Roman" w:cs="Times New Roman"/>
                <w:sz w:val="24"/>
                <w:szCs w:val="24"/>
              </w:rPr>
              <w:t>С</w:t>
            </w:r>
            <w:r w:rsidRPr="00561AAB">
              <w:rPr>
                <w:rFonts w:ascii="Times New Roman" w:hAnsi="Times New Roman" w:cs="Times New Roman"/>
                <w:sz w:val="24"/>
                <w:szCs w:val="24"/>
                <w:lang w:val="en-US"/>
              </w:rPr>
              <w:t>.</w:t>
            </w:r>
            <w:r w:rsidRPr="00561AAB">
              <w:rPr>
                <w:rFonts w:ascii="Times New Roman" w:hAnsi="Times New Roman" w:cs="Times New Roman"/>
                <w:sz w:val="24"/>
                <w:szCs w:val="24"/>
              </w:rPr>
              <w:t>А</w:t>
            </w:r>
            <w:r w:rsidRPr="00561AAB">
              <w:rPr>
                <w:rFonts w:ascii="Times New Roman" w:hAnsi="Times New Roman" w:cs="Times New Roman"/>
                <w:sz w:val="24"/>
                <w:szCs w:val="24"/>
                <w:lang w:val="en-US"/>
              </w:rPr>
              <w:t>., Zeidner M., Hammer A., Wagner S.L., Martin C.A.</w:t>
            </w:r>
          </w:p>
        </w:tc>
      </w:tr>
      <w:tr w:rsidR="00912066" w:rsidRPr="00561AAB" w:rsidTr="00561AAB">
        <w:tblPrEx>
          <w:tblBorders>
            <w:bottom w:val="single" w:sz="4" w:space="0" w:color="auto"/>
          </w:tblBorders>
        </w:tblPrEx>
        <w:tc>
          <w:tcPr>
            <w:tcW w:w="9659" w:type="dxa"/>
            <w:gridSpan w:val="5"/>
          </w:tcPr>
          <w:p w:rsidR="00912066" w:rsidRPr="00561AAB" w:rsidRDefault="00FA2436" w:rsidP="00561AAB">
            <w:pPr>
              <w:spacing w:after="0" w:line="240" w:lineRule="auto"/>
              <w:ind w:firstLine="592"/>
              <w:jc w:val="both"/>
              <w:rPr>
                <w:rFonts w:ascii="Times New Roman" w:hAnsi="Times New Roman" w:cs="Times New Roman"/>
                <w:sz w:val="24"/>
                <w:szCs w:val="24"/>
              </w:rPr>
            </w:pPr>
            <w:r w:rsidRPr="00561AAB">
              <w:rPr>
                <w:rFonts w:ascii="Times New Roman" w:hAnsi="Times New Roman" w:cs="Times New Roman"/>
                <w:sz w:val="24"/>
                <w:szCs w:val="24"/>
              </w:rPr>
              <w:t>Примечание – Составлено по Приложению А</w:t>
            </w:r>
          </w:p>
        </w:tc>
      </w:tr>
    </w:tbl>
    <w:p w:rsidR="00FB1784" w:rsidRPr="00EB1D1D" w:rsidRDefault="00FB1784" w:rsidP="003B4A39">
      <w:pPr>
        <w:spacing w:after="0" w:line="240" w:lineRule="auto"/>
        <w:ind w:right="-284" w:firstLine="709"/>
        <w:jc w:val="both"/>
        <w:rPr>
          <w:rFonts w:ascii="Times New Roman" w:hAnsi="Times New Roman" w:cs="Times New Roman"/>
          <w:sz w:val="28"/>
          <w:szCs w:val="28"/>
        </w:rPr>
      </w:pPr>
    </w:p>
    <w:p w:rsidR="00FB1784" w:rsidRPr="00EB1D1D" w:rsidRDefault="00FB1784"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публикациях приводится различный по объему список качеств и компетенций, которые, по мнению авторов, соотносятся с термином «ресурсы совладания». На настоящий момент отсутствует четкое представление исследователей по поводу того, что именно следует понимать под этим термином. </w:t>
      </w:r>
    </w:p>
    <w:p w:rsidR="006777FC"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 мнению авторов публикаций, навыки </w:t>
      </w:r>
      <w:r w:rsidRPr="00EB1D1D">
        <w:rPr>
          <w:rFonts w:ascii="Times New Roman" w:hAnsi="Times New Roman" w:cs="Times New Roman"/>
          <w:i/>
          <w:sz w:val="28"/>
          <w:szCs w:val="28"/>
        </w:rPr>
        <w:t>эффективного межличностного взаимодействия</w:t>
      </w:r>
      <w:r w:rsidRPr="00EB1D1D">
        <w:rPr>
          <w:rFonts w:ascii="Times New Roman" w:hAnsi="Times New Roman" w:cs="Times New Roman"/>
          <w:sz w:val="28"/>
          <w:szCs w:val="28"/>
        </w:rPr>
        <w:t>, так же как и наличие социальной поддержки, являются незаменимыми копинг-ресурсами</w:t>
      </w:r>
      <w:r w:rsidR="00C87D3F" w:rsidRPr="00EB1D1D">
        <w:rPr>
          <w:rFonts w:ascii="Times New Roman" w:hAnsi="Times New Roman" w:cs="Times New Roman"/>
          <w:sz w:val="28"/>
          <w:szCs w:val="28"/>
        </w:rPr>
        <w:t xml:space="preserve">. Кроме того, что у </w:t>
      </w:r>
      <w:r w:rsidRPr="00EB1D1D">
        <w:rPr>
          <w:rFonts w:ascii="Times New Roman" w:hAnsi="Times New Roman" w:cs="Times New Roman"/>
          <w:sz w:val="28"/>
          <w:szCs w:val="28"/>
        </w:rPr>
        <w:t xml:space="preserve">студента есть окружение, которое способно дать ему материальную, эмоциональную или информационную поддержку, важно, чтобы студент чувствовал свою причастность к группе, понимал значение социальной поддержки, мог осознанно ее находить и принимать. Для этого необходимо обладание навыками эффективного общения, доброжелательностью и экстраверсией, на что указывают исследователи копинга. </w:t>
      </w:r>
    </w:p>
    <w:p w:rsidR="006777FC"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Самодетерминация поведения</w:t>
      </w:r>
      <w:r w:rsidRPr="00EB1D1D">
        <w:rPr>
          <w:rFonts w:ascii="Times New Roman" w:hAnsi="Times New Roman" w:cs="Times New Roman"/>
          <w:sz w:val="28"/>
          <w:szCs w:val="28"/>
        </w:rPr>
        <w:t>, т.е. способность индивида к осознанной волевой регуляции своих действий и понимание связи происходящих в его жизни событий с собственными поступками и выборами, также являются важными для преодоления сложных ситуаций. Поэтому изучению связи локуса контроля и эффективности совладания посвящено значительное количество исследований. Наряду с этим, авторы утверждают, что совладающее поведение детерминируется мотивами человека, а также его волевыми качествами и настойчивостью. Кроме этого, навыки саморегуляции поведения также обладают мощным ресурсным потенциалом и направляют активность человека в ситуации стресса.</w:t>
      </w:r>
    </w:p>
    <w:p w:rsidR="006777FC"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Самой сложной для интерпретации являются особенности личности, объединенные в группу «</w:t>
      </w:r>
      <w:r w:rsidRPr="00EB1D1D">
        <w:rPr>
          <w:rFonts w:ascii="Times New Roman" w:hAnsi="Times New Roman" w:cs="Times New Roman"/>
          <w:i/>
          <w:sz w:val="28"/>
          <w:szCs w:val="28"/>
        </w:rPr>
        <w:t>Самоотношение</w:t>
      </w:r>
      <w:r w:rsidRPr="00EB1D1D">
        <w:rPr>
          <w:rFonts w:ascii="Times New Roman" w:hAnsi="Times New Roman" w:cs="Times New Roman"/>
          <w:sz w:val="28"/>
          <w:szCs w:val="28"/>
        </w:rPr>
        <w:t xml:space="preserve">». Сюда мы вслед за авторами анализируемых публикаций поместили параметры личности, связанные с самопониманием, оценкой собственных индивидуально-психологических особенностей, самоанализом и образом себя. В этом плане в качестве копинг-ресурсов авторами указываются самооценка, самоэффективность, уверенность и ассертивность, навыки рефлексивного анализа и особенности «Я-концепции».  </w:t>
      </w: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Группа, получившая условное название «</w:t>
      </w:r>
      <w:r w:rsidRPr="00EB1D1D">
        <w:rPr>
          <w:rFonts w:ascii="Times New Roman" w:hAnsi="Times New Roman" w:cs="Times New Roman"/>
          <w:i/>
          <w:sz w:val="28"/>
          <w:szCs w:val="28"/>
        </w:rPr>
        <w:t>компетентность</w:t>
      </w:r>
      <w:r w:rsidRPr="00EB1D1D">
        <w:rPr>
          <w:rFonts w:ascii="Times New Roman" w:hAnsi="Times New Roman" w:cs="Times New Roman"/>
          <w:sz w:val="28"/>
          <w:szCs w:val="28"/>
        </w:rPr>
        <w:t xml:space="preserve">», занимает самое большое место в таблице. Она представлена широким набором качеств и способностей, которые, по мнению авторов, могут оказать существенную помощь при столкновении с трудностями. Сюда относятся когнитивные способности, навыки планирования, организации и контроля деятельности.  </w:t>
      </w: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Под когнитивными способностями авторы чаще всего понимают:</w:t>
      </w:r>
    </w:p>
    <w:p w:rsidR="006777FC" w:rsidRPr="00EB1D1D" w:rsidRDefault="00561AAB"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общий уровень развития интеллекта и креативность;</w:t>
      </w:r>
    </w:p>
    <w:p w:rsidR="006777FC" w:rsidRPr="00EB1D1D" w:rsidRDefault="00561AAB"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реалистичность и критичность мышления;</w:t>
      </w:r>
    </w:p>
    <w:p w:rsidR="006777FC" w:rsidRPr="00EB1D1D" w:rsidRDefault="00561AAB"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адекватная каузальная атрибуция;</w:t>
      </w:r>
    </w:p>
    <w:p w:rsidR="006777FC" w:rsidRPr="00EB1D1D" w:rsidRDefault="00561AAB"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навык разрешения проблем;</w:t>
      </w:r>
    </w:p>
    <w:p w:rsidR="006777FC" w:rsidRPr="00EB1D1D" w:rsidRDefault="00561AAB"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t xml:space="preserve"> </w:t>
      </w:r>
      <w:r w:rsidR="006777FC" w:rsidRPr="00EB1D1D">
        <w:rPr>
          <w:rFonts w:ascii="Times New Roman" w:hAnsi="Times New Roman" w:cs="Times New Roman"/>
          <w:sz w:val="28"/>
          <w:szCs w:val="28"/>
        </w:rPr>
        <w:t>навыки принятия решений в ситуациях неопределенности;</w:t>
      </w:r>
    </w:p>
    <w:p w:rsidR="006777FC" w:rsidRPr="00EB1D1D" w:rsidRDefault="00561AAB"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прогностическое мышление.</w:t>
      </w:r>
    </w:p>
    <w:p w:rsidR="006777FC" w:rsidRPr="00EB1D1D" w:rsidRDefault="006777FC" w:rsidP="00912066">
      <w:pPr>
        <w:tabs>
          <w:tab w:val="left" w:pos="453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Способность контролировать среду, в которой протекает деятельность и общение, а также возможность произвольно управлять ею в соответствии со своими потребностями и нуждами, выделяется авторами как один из </w:t>
      </w:r>
      <w:r w:rsidR="003526B0" w:rsidRPr="00EB1D1D">
        <w:rPr>
          <w:rFonts w:ascii="Times New Roman" w:hAnsi="Times New Roman" w:cs="Times New Roman"/>
          <w:sz w:val="28"/>
          <w:szCs w:val="28"/>
        </w:rPr>
        <w:t>ключевых</w:t>
      </w:r>
      <w:r w:rsidRPr="00EB1D1D">
        <w:rPr>
          <w:rFonts w:ascii="Times New Roman" w:hAnsi="Times New Roman" w:cs="Times New Roman"/>
          <w:sz w:val="28"/>
          <w:szCs w:val="28"/>
        </w:rPr>
        <w:t xml:space="preserve"> ресурсов совладания.</w:t>
      </w:r>
      <w:r w:rsidRPr="00EB1D1D">
        <w:t xml:space="preserve"> </w:t>
      </w:r>
      <w:r w:rsidRPr="00EB1D1D">
        <w:rPr>
          <w:rFonts w:ascii="Times New Roman" w:hAnsi="Times New Roman" w:cs="Times New Roman"/>
          <w:sz w:val="28"/>
          <w:szCs w:val="28"/>
        </w:rPr>
        <w:t>Кроме того, ключевыми копинг-ресурсами являются способность индивида осознанно и рационально ставить цели, ориентироваться на конечный результат, планировать деятельность по ее достижению, принимать ответственность за результаты и последствия своих усилий. Не менее важными являются компетенции, связанные с навыками самоорганизации, умением правильно управлять временем, составлять осуществимый и соответствующий ситуации план деятельности, проявлять добросовестность, настойчивость и последовательность в реализации намеченного плана.</w:t>
      </w:r>
    </w:p>
    <w:p w:rsidR="006777FC" w:rsidRPr="00EB1D1D" w:rsidRDefault="006777FC" w:rsidP="00912066">
      <w:pPr>
        <w:widowControl w:val="0"/>
        <w:tabs>
          <w:tab w:val="left" w:pos="453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Наконец, последняя группа ресурсов, выделяемых авторами, связана с </w:t>
      </w:r>
      <w:r w:rsidRPr="00EB1D1D">
        <w:rPr>
          <w:rFonts w:ascii="Times New Roman" w:hAnsi="Times New Roman" w:cs="Times New Roman"/>
          <w:i/>
          <w:sz w:val="28"/>
          <w:szCs w:val="28"/>
        </w:rPr>
        <w:t>аффективной сферой</w:t>
      </w:r>
      <w:r w:rsidRPr="00EB1D1D">
        <w:rPr>
          <w:rFonts w:ascii="Times New Roman" w:hAnsi="Times New Roman" w:cs="Times New Roman"/>
          <w:sz w:val="28"/>
          <w:szCs w:val="28"/>
        </w:rPr>
        <w:t xml:space="preserve"> личности. Исследователи описывают умение человека совладать с отрицательными аффективными состояниями как существенный копинг-ресурс. С этим качеством тесно связаны эмоциональная устойчивость и оптимистическое мироощущение, удовлетворенность жизнью. Особое место среди этих характеристик занимает эмоциональный интеллект, играющий важную роль при стрессе, когда становится особенно важным умение управлять своими и чужими эмоциональными состояниями. </w:t>
      </w:r>
    </w:p>
    <w:p w:rsidR="006777FC" w:rsidRPr="00EB1D1D" w:rsidRDefault="00A675E5" w:rsidP="00912066">
      <w:pPr>
        <w:widowControl w:val="0"/>
        <w:tabs>
          <w:tab w:val="left" w:pos="453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О</w:t>
      </w:r>
      <w:r w:rsidR="006777FC" w:rsidRPr="00EB1D1D">
        <w:rPr>
          <w:rFonts w:ascii="Times New Roman" w:hAnsi="Times New Roman" w:cs="Times New Roman"/>
          <w:sz w:val="28"/>
          <w:szCs w:val="28"/>
        </w:rPr>
        <w:t>бзор литературы позволил определить круг вероятных ресурсов копинга. Их можно разделить на две категории:</w:t>
      </w:r>
    </w:p>
    <w:p w:rsidR="006777FC" w:rsidRPr="00EB1D1D" w:rsidRDefault="00561AAB" w:rsidP="0091206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внутренние ресурсы – Я-концепция, локус контроля, оптимизм, субъектные параметры личности, особенности эмоциональных и когнитивных процессов, способность к антиципации и прогнозированию, временная и целевая ориентация личности, мотивационно-волевые характеристики личности, навыки самоорганизации;</w:t>
      </w:r>
    </w:p>
    <w:p w:rsidR="006777FC" w:rsidRPr="00EB1D1D" w:rsidRDefault="00561AAB"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внешние ресурсы – качество социальной поддержки, позитивные межличностные отношения, социальный статус.</w:t>
      </w:r>
    </w:p>
    <w:p w:rsidR="006777FC" w:rsidRPr="00EB1D1D" w:rsidRDefault="006777FC" w:rsidP="00912066">
      <w:pPr>
        <w:widowControl w:val="0"/>
        <w:tabs>
          <w:tab w:val="left" w:pos="453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Большой интерес для нас в плане изучения академического стресса представляет способ организации образовательной деятельности. В данном случае речь идет о том, насколько педагогический процесс учитывает индивидуальные особенности студентов, влияющие на их академическую успешность и психологическое благополучие. </w:t>
      </w: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Как видно по результатам аналитического обзора, из поля зрения авторов выпала целая группа компетенций, именуемых «гибким навыками» («</w:t>
      </w:r>
      <w:r w:rsidRPr="00EB1D1D">
        <w:rPr>
          <w:rFonts w:ascii="Times New Roman" w:hAnsi="Times New Roman" w:cs="Times New Roman"/>
          <w:sz w:val="28"/>
          <w:szCs w:val="28"/>
          <w:lang w:val="en-US"/>
        </w:rPr>
        <w:t>soft</w:t>
      </w:r>
      <w:r w:rsidRPr="00EB1D1D">
        <w:rPr>
          <w:rFonts w:ascii="Times New Roman" w:hAnsi="Times New Roman" w:cs="Times New Roman"/>
          <w:sz w:val="28"/>
          <w:szCs w:val="28"/>
        </w:rPr>
        <w:t xml:space="preserve"> </w:t>
      </w:r>
      <w:r w:rsidRPr="00EB1D1D">
        <w:rPr>
          <w:rFonts w:ascii="Times New Roman" w:hAnsi="Times New Roman" w:cs="Times New Roman"/>
          <w:sz w:val="28"/>
          <w:szCs w:val="28"/>
          <w:lang w:val="en-US"/>
        </w:rPr>
        <w:t>skills</w:t>
      </w:r>
      <w:r w:rsidRPr="00EB1D1D">
        <w:rPr>
          <w:rFonts w:ascii="Times New Roman" w:hAnsi="Times New Roman" w:cs="Times New Roman"/>
          <w:sz w:val="28"/>
          <w:szCs w:val="28"/>
        </w:rPr>
        <w:t xml:space="preserve">»), актуальность и важность которых для достижения высоких учебных результатов нельзя игнорировать. Среди них нас, прежде всего, интересуют навыки организации учебной деятельности и предпочитаемые студентами стратегии работы с учебной информацией. </w:t>
      </w: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Как указывалось ранее, существуют различия в стилях и стратегиях обучения, применяемых учащимися. Для достижения эффективности обучения непременным условием выступает организация целенаправленных усилий, ориентированных на тщательный анализ и понимание индивидуальных различий когнитивной сферы. Одной их таких немаловажных характеристик является индивидуальный стиль обучения – способ организации мыслительной деятельности, применяемый обучающимся для освоения предъявляемого учебного материала. </w:t>
      </w: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Индивидуальный стиль обучения – сложный психологический механизм, основанный на персональных способах поиска, восприятия, понимания, интерпретации и дальнейшего использования информации. Согласно предложенной </w:t>
      </w:r>
      <w:r w:rsidRPr="00EB1D1D">
        <w:rPr>
          <w:rFonts w:ascii="Times New Roman" w:hAnsi="Times New Roman" w:cs="Times New Roman"/>
          <w:sz w:val="28"/>
          <w:szCs w:val="28"/>
          <w:lang w:val="en-US"/>
        </w:rPr>
        <w:t>D</w:t>
      </w:r>
      <w:r w:rsidR="00F77DFB">
        <w:rPr>
          <w:rFonts w:ascii="Times New Roman" w:hAnsi="Times New Roman" w:cs="Times New Roman"/>
          <w:sz w:val="28"/>
          <w:szCs w:val="28"/>
        </w:rPr>
        <w:t>.</w:t>
      </w:r>
      <w:r w:rsidR="001C6E90">
        <w:rPr>
          <w:rFonts w:ascii="Times New Roman" w:hAnsi="Times New Roman" w:cs="Times New Roman"/>
          <w:sz w:val="28"/>
          <w:szCs w:val="28"/>
        </w:rPr>
        <w:t xml:space="preserve"> </w:t>
      </w:r>
      <w:r w:rsidRPr="00EB1D1D">
        <w:rPr>
          <w:rFonts w:ascii="Times New Roman" w:hAnsi="Times New Roman" w:cs="Times New Roman"/>
          <w:sz w:val="28"/>
          <w:szCs w:val="28"/>
          <w:lang w:val="en-US"/>
        </w:rPr>
        <w:t>Kolb</w:t>
      </w:r>
      <w:r w:rsidRPr="00EB1D1D">
        <w:rPr>
          <w:rFonts w:ascii="Times New Roman" w:hAnsi="Times New Roman" w:cs="Times New Roman"/>
          <w:sz w:val="28"/>
          <w:szCs w:val="28"/>
        </w:rPr>
        <w:t xml:space="preserve"> эмпирической модели (Experiential Learning Model), обучение представляет собой восходящий по спиралевидной траектории четырехфазный цикл, включающий в себя четыре этапа: конкретный опыт, рефлексивное наблюдение, абстрактная концептуализация и активное экспериментирование [6</w:t>
      </w:r>
      <w:r w:rsidR="002568D1" w:rsidRPr="00EB1D1D">
        <w:rPr>
          <w:rFonts w:ascii="Times New Roman" w:hAnsi="Times New Roman" w:cs="Times New Roman"/>
          <w:sz w:val="28"/>
          <w:szCs w:val="28"/>
        </w:rPr>
        <w:t>1</w:t>
      </w:r>
      <w:r w:rsidRPr="00EB1D1D">
        <w:rPr>
          <w:rFonts w:ascii="Times New Roman" w:hAnsi="Times New Roman" w:cs="Times New Roman"/>
          <w:sz w:val="28"/>
          <w:szCs w:val="28"/>
        </w:rPr>
        <w:t xml:space="preserve">, </w:t>
      </w:r>
      <w:r w:rsidR="001C6E90">
        <w:rPr>
          <w:rFonts w:ascii="Times New Roman" w:hAnsi="Times New Roman" w:cs="Times New Roman"/>
          <w:sz w:val="28"/>
          <w:szCs w:val="28"/>
        </w:rPr>
        <w:t>р</w:t>
      </w:r>
      <w:r w:rsidRPr="00EB1D1D">
        <w:rPr>
          <w:rFonts w:ascii="Times New Roman" w:hAnsi="Times New Roman" w:cs="Times New Roman"/>
          <w:sz w:val="28"/>
          <w:szCs w:val="28"/>
        </w:rPr>
        <w:t>. 50].</w:t>
      </w:r>
    </w:p>
    <w:p w:rsidR="006777FC" w:rsidRPr="00EB1D1D" w:rsidRDefault="006777FC" w:rsidP="00912066">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Цикл начинается с вовлечения обучающегося в конкретную ситуацию, из которой он может вынести непосредственный личный опыт. Далее данный опыт подвергается рефлексивному (мыслительному) наблюдению, когда студент всесторонне его осмысливает, анализирует его значение. Исходя из результатов подобного наблюдения, он приходит к определенным логическим выводам – абстрактным концепциям, основываясь на собственных заключениях и на теоретических конструкциях других. Эти заключения студент проверяет в действиях, активно экспериментируя и используя их для создания нового опыта или нового видения исходного конкретного опыта.</w:t>
      </w:r>
    </w:p>
    <w:p w:rsidR="006777FC" w:rsidRPr="00EB1D1D" w:rsidRDefault="006777FC" w:rsidP="00912066">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зависимости от преобладающего этапа цикла Колба выделяются следующие индивидуальные типы обучения: </w:t>
      </w:r>
    </w:p>
    <w:p w:rsidR="006777FC" w:rsidRPr="00EB1D1D" w:rsidRDefault="00127718"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дивергентный стиль (отстранение): наблюдаются доминирующие значения в поле конкретного опыта и мыслительного наблюдения («чувствую и наблюдаю»);</w:t>
      </w:r>
    </w:p>
    <w:p w:rsidR="006777FC" w:rsidRPr="00EB1D1D" w:rsidRDefault="00127718"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ассимилирующий стиль: характерно сочетание мыслительных наблюдений и абстрактной концептуализации («думаю и наблюдаю»);</w:t>
      </w:r>
    </w:p>
    <w:p w:rsidR="006777FC" w:rsidRPr="00EB1D1D" w:rsidRDefault="00127718"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конвергентный стиль: доминирует совмещение абстрактной концептуализации и активного экспериментирования («думаю и делаю»);</w:t>
      </w:r>
    </w:p>
    <w:p w:rsidR="006777FC" w:rsidRPr="00EB1D1D" w:rsidRDefault="00127718" w:rsidP="009120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EB1D1D">
        <w:rPr>
          <w:rFonts w:ascii="Times New Roman" w:hAnsi="Times New Roman" w:cs="Times New Roman"/>
          <w:sz w:val="28"/>
          <w:szCs w:val="28"/>
        </w:rPr>
        <w:t xml:space="preserve"> аккомодационный стиль (приспособление): сочетание конкретного опыта и активного экспериментирования («чувствую и делаю»).</w:t>
      </w:r>
    </w:p>
    <w:p w:rsidR="006777FC" w:rsidRDefault="006777FC" w:rsidP="003B4A39">
      <w:pPr>
        <w:widowControl w:val="0"/>
        <w:spacing w:after="0" w:line="240" w:lineRule="auto"/>
        <w:ind w:right="-284" w:firstLine="709"/>
        <w:jc w:val="both"/>
        <w:rPr>
          <w:rFonts w:ascii="Times New Roman" w:hAnsi="Times New Roman" w:cs="Times New Roman"/>
          <w:sz w:val="28"/>
          <w:szCs w:val="28"/>
        </w:rPr>
      </w:pPr>
      <w:r w:rsidRPr="00EB1D1D">
        <w:rPr>
          <w:rFonts w:ascii="Times New Roman" w:hAnsi="Times New Roman" w:cs="Times New Roman"/>
          <w:sz w:val="28"/>
          <w:szCs w:val="28"/>
        </w:rPr>
        <w:t>Модель схематично отображена на рисунке 4.</w:t>
      </w:r>
    </w:p>
    <w:p w:rsidR="00912066" w:rsidRPr="00EB1D1D" w:rsidRDefault="00912066" w:rsidP="003B4A39">
      <w:pPr>
        <w:widowControl w:val="0"/>
        <w:spacing w:after="0" w:line="240" w:lineRule="auto"/>
        <w:ind w:right="-284" w:firstLine="709"/>
        <w:jc w:val="both"/>
        <w:rPr>
          <w:b/>
        </w:rPr>
      </w:pPr>
    </w:p>
    <w:p w:rsidR="006777FC" w:rsidRPr="00EB1D1D" w:rsidRDefault="006777FC" w:rsidP="003B4A39">
      <w:pPr>
        <w:pStyle w:val="a9"/>
        <w:spacing w:before="0"/>
        <w:ind w:firstLine="0"/>
        <w:jc w:val="center"/>
        <w:outlineLvl w:val="0"/>
        <w:rPr>
          <w:b w:val="0"/>
          <w:color w:val="auto"/>
          <w:spacing w:val="0"/>
          <w:sz w:val="22"/>
        </w:rPr>
      </w:pPr>
      <w:r w:rsidRPr="00EB1D1D">
        <w:rPr>
          <w:b w:val="0"/>
          <w:noProof/>
          <w:color w:val="auto"/>
          <w:spacing w:val="0"/>
          <w:sz w:val="22"/>
        </w:rPr>
        <w:drawing>
          <wp:inline distT="0" distB="0" distL="0" distR="0">
            <wp:extent cx="5409513" cy="3610303"/>
            <wp:effectExtent l="19050" t="0" r="687"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l="25655" t="35896" r="29449" b="10826"/>
                    <a:stretch>
                      <a:fillRect/>
                    </a:stretch>
                  </pic:blipFill>
                  <pic:spPr bwMode="auto">
                    <a:xfrm>
                      <a:off x="0" y="0"/>
                      <a:ext cx="5433873" cy="3626561"/>
                    </a:xfrm>
                    <a:prstGeom prst="rect">
                      <a:avLst/>
                    </a:prstGeom>
                    <a:noFill/>
                    <a:ln w="9525">
                      <a:noFill/>
                      <a:miter lim="800000"/>
                      <a:headEnd/>
                      <a:tailEnd/>
                    </a:ln>
                  </pic:spPr>
                </pic:pic>
              </a:graphicData>
            </a:graphic>
          </wp:inline>
        </w:drawing>
      </w:r>
    </w:p>
    <w:p w:rsidR="006777FC" w:rsidRPr="00EB1D1D" w:rsidRDefault="006777FC" w:rsidP="003B4A39">
      <w:pPr>
        <w:pStyle w:val="a9"/>
        <w:spacing w:before="0"/>
        <w:jc w:val="center"/>
        <w:outlineLvl w:val="0"/>
        <w:rPr>
          <w:b w:val="0"/>
          <w:color w:val="auto"/>
          <w:spacing w:val="0"/>
          <w:sz w:val="22"/>
        </w:rPr>
      </w:pPr>
    </w:p>
    <w:p w:rsidR="006777FC" w:rsidRPr="00EB1D1D" w:rsidRDefault="006777FC" w:rsidP="00912066">
      <w:pPr>
        <w:pStyle w:val="a9"/>
        <w:spacing w:before="0"/>
        <w:ind w:firstLine="0"/>
        <w:jc w:val="center"/>
        <w:outlineLvl w:val="0"/>
        <w:rPr>
          <w:b w:val="0"/>
          <w:color w:val="auto"/>
          <w:spacing w:val="0"/>
          <w:szCs w:val="28"/>
        </w:rPr>
      </w:pPr>
      <w:r w:rsidRPr="00EB1D1D">
        <w:rPr>
          <w:b w:val="0"/>
          <w:color w:val="auto"/>
          <w:spacing w:val="0"/>
          <w:szCs w:val="28"/>
        </w:rPr>
        <w:t>Рисунок 4 – Четырехэтапная м</w:t>
      </w:r>
      <w:r w:rsidR="000324FC">
        <w:rPr>
          <w:b w:val="0"/>
          <w:color w:val="auto"/>
          <w:spacing w:val="0"/>
          <w:szCs w:val="28"/>
        </w:rPr>
        <w:t>одель освоения информации по D.</w:t>
      </w:r>
      <w:r w:rsidRPr="00EB1D1D">
        <w:rPr>
          <w:b w:val="0"/>
          <w:color w:val="auto"/>
          <w:spacing w:val="0"/>
          <w:szCs w:val="28"/>
        </w:rPr>
        <w:t>Kolb</w:t>
      </w:r>
    </w:p>
    <w:p w:rsidR="00912066" w:rsidRDefault="00912066" w:rsidP="003B4A39">
      <w:pPr>
        <w:spacing w:after="0" w:line="240" w:lineRule="auto"/>
        <w:ind w:right="-284" w:firstLine="709"/>
        <w:jc w:val="both"/>
        <w:rPr>
          <w:rFonts w:ascii="Times New Roman" w:hAnsi="Times New Roman" w:cs="Times New Roman"/>
          <w:sz w:val="28"/>
          <w:szCs w:val="28"/>
        </w:rPr>
      </w:pPr>
    </w:p>
    <w:p w:rsidR="006777FC" w:rsidRPr="00912066" w:rsidRDefault="00EA5012"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P.</w:t>
      </w:r>
      <w:r w:rsidR="00912066" w:rsidRPr="00912066">
        <w:rPr>
          <w:rFonts w:ascii="Times New Roman" w:hAnsi="Times New Roman" w:cs="Times New Roman"/>
          <w:sz w:val="28"/>
          <w:szCs w:val="28"/>
        </w:rPr>
        <w:t xml:space="preserve"> </w:t>
      </w:r>
      <w:r w:rsidRPr="00912066">
        <w:rPr>
          <w:rFonts w:ascii="Times New Roman" w:hAnsi="Times New Roman" w:cs="Times New Roman"/>
          <w:sz w:val="28"/>
          <w:szCs w:val="28"/>
        </w:rPr>
        <w:t>Honey и A.</w:t>
      </w:r>
      <w:r w:rsidR="00912066" w:rsidRPr="00912066">
        <w:rPr>
          <w:rFonts w:ascii="Times New Roman" w:hAnsi="Times New Roman" w:cs="Times New Roman"/>
          <w:sz w:val="28"/>
          <w:szCs w:val="28"/>
        </w:rPr>
        <w:t xml:space="preserve"> </w:t>
      </w:r>
      <w:r w:rsidR="006777FC" w:rsidRPr="00912066">
        <w:rPr>
          <w:rFonts w:ascii="Times New Roman" w:hAnsi="Times New Roman" w:cs="Times New Roman"/>
          <w:sz w:val="28"/>
          <w:szCs w:val="28"/>
        </w:rPr>
        <w:t>Mumford пишут, что определив доминирующий стиль обучения, каждого студента можно отнести к тому или иному типу: «активист» (активно-конкретный тип), «мыслитель» (рефлективно-конкретный тип), «теоретик» (рефлективно-абстрактный тип) и «прагматик» (активно-абстрактный тип). Каждый из этих типов требует организации специфических, оптимальных для него способов обучения.</w:t>
      </w:r>
    </w:p>
    <w:p w:rsidR="00FB1784"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Следующим исследователем, акцентирующим внимание на индивидуализацию педагогического процесса, является </w:t>
      </w:r>
      <w:r w:rsidRPr="00912066">
        <w:rPr>
          <w:rFonts w:ascii="Times New Roman" w:hAnsi="Times New Roman" w:cs="Times New Roman"/>
          <w:sz w:val="28"/>
          <w:szCs w:val="28"/>
          <w:lang w:val="en-US"/>
        </w:rPr>
        <w:t>J</w:t>
      </w:r>
      <w:r w:rsidR="000324FC" w:rsidRPr="00912066">
        <w:rPr>
          <w:rFonts w:ascii="Times New Roman" w:hAnsi="Times New Roman" w:cs="Times New Roman"/>
          <w:sz w:val="28"/>
          <w:szCs w:val="28"/>
        </w:rPr>
        <w:t>.</w:t>
      </w:r>
      <w:r w:rsidR="001C6E90">
        <w:rPr>
          <w:rFonts w:ascii="Times New Roman" w:hAnsi="Times New Roman" w:cs="Times New Roman"/>
          <w:sz w:val="28"/>
          <w:szCs w:val="28"/>
        </w:rPr>
        <w:t xml:space="preserve"> </w:t>
      </w:r>
      <w:r w:rsidRPr="00912066">
        <w:rPr>
          <w:rFonts w:ascii="Times New Roman" w:hAnsi="Times New Roman" w:cs="Times New Roman"/>
          <w:sz w:val="28"/>
          <w:szCs w:val="28"/>
          <w:lang w:val="en-US"/>
        </w:rPr>
        <w:t>Dunlosky</w:t>
      </w:r>
      <w:r w:rsidRPr="00912066">
        <w:rPr>
          <w:rFonts w:ascii="Times New Roman" w:hAnsi="Times New Roman" w:cs="Times New Roman"/>
          <w:sz w:val="28"/>
          <w:szCs w:val="28"/>
        </w:rPr>
        <w:t xml:space="preserve">.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Автор утверждает, что главной целью образования является обучение студентов эффективным стратегиям усвоения и переработки информации, которые способствуют сохранению знаний не только на период сдачи экзаменов. Под учебными стратегиями автор понимает устойчивые комплексы учебных действий, целенаправленно организуемых студентом для решения учебных задач, освоения учебного материала и управления процессом обучения.</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lang w:val="en-US"/>
        </w:rPr>
        <w:t>Dunlosky</w:t>
      </w:r>
      <w:r w:rsidRPr="00912066">
        <w:rPr>
          <w:rFonts w:ascii="Times New Roman" w:hAnsi="Times New Roman" w:cs="Times New Roman"/>
          <w:sz w:val="28"/>
          <w:szCs w:val="28"/>
        </w:rPr>
        <w:t xml:space="preserve"> полагает, что необходимо </w:t>
      </w:r>
      <w:r w:rsidR="003526B0" w:rsidRPr="00912066">
        <w:rPr>
          <w:rFonts w:ascii="Times New Roman" w:hAnsi="Times New Roman" w:cs="Times New Roman"/>
          <w:sz w:val="28"/>
          <w:szCs w:val="28"/>
        </w:rPr>
        <w:t>уделять</w:t>
      </w:r>
      <w:r w:rsidRPr="00912066">
        <w:rPr>
          <w:rFonts w:ascii="Times New Roman" w:hAnsi="Times New Roman" w:cs="Times New Roman"/>
          <w:sz w:val="28"/>
          <w:szCs w:val="28"/>
        </w:rPr>
        <w:t xml:space="preserve"> внимание не только на способы </w:t>
      </w:r>
      <w:r w:rsidR="003526B0" w:rsidRPr="00912066">
        <w:rPr>
          <w:rFonts w:ascii="Times New Roman" w:hAnsi="Times New Roman" w:cs="Times New Roman"/>
          <w:sz w:val="28"/>
          <w:szCs w:val="28"/>
        </w:rPr>
        <w:t>подачи</w:t>
      </w:r>
      <w:r w:rsidRPr="00912066">
        <w:rPr>
          <w:rFonts w:ascii="Times New Roman" w:hAnsi="Times New Roman" w:cs="Times New Roman"/>
          <w:sz w:val="28"/>
          <w:szCs w:val="28"/>
        </w:rPr>
        <w:t xml:space="preserve"> учебно</w:t>
      </w:r>
      <w:r w:rsidR="003526B0" w:rsidRPr="00912066">
        <w:rPr>
          <w:rFonts w:ascii="Times New Roman" w:hAnsi="Times New Roman" w:cs="Times New Roman"/>
          <w:sz w:val="28"/>
          <w:szCs w:val="28"/>
        </w:rPr>
        <w:t>го материала</w:t>
      </w:r>
      <w:r w:rsidRPr="00912066">
        <w:rPr>
          <w:rFonts w:ascii="Times New Roman" w:hAnsi="Times New Roman" w:cs="Times New Roman"/>
          <w:sz w:val="28"/>
          <w:szCs w:val="28"/>
        </w:rPr>
        <w:t>, но и на навыки самостоятельного приобретения и осознания новых сведений [6</w:t>
      </w:r>
      <w:r w:rsidR="002568D1" w:rsidRPr="00912066">
        <w:rPr>
          <w:rFonts w:ascii="Times New Roman" w:hAnsi="Times New Roman" w:cs="Times New Roman"/>
          <w:sz w:val="28"/>
          <w:szCs w:val="28"/>
        </w:rPr>
        <w:t>2</w:t>
      </w:r>
      <w:r w:rsidRPr="00912066">
        <w:rPr>
          <w:rFonts w:ascii="Times New Roman" w:hAnsi="Times New Roman" w:cs="Times New Roman"/>
          <w:sz w:val="28"/>
          <w:szCs w:val="28"/>
        </w:rPr>
        <w:t xml:space="preserve">, </w:t>
      </w:r>
      <w:r w:rsidR="00285C2F">
        <w:rPr>
          <w:rFonts w:ascii="Times New Roman" w:hAnsi="Times New Roman" w:cs="Times New Roman"/>
          <w:sz w:val="28"/>
          <w:szCs w:val="28"/>
        </w:rPr>
        <w:t>р</w:t>
      </w:r>
      <w:r w:rsidRPr="00912066">
        <w:rPr>
          <w:rFonts w:ascii="Times New Roman" w:hAnsi="Times New Roman" w:cs="Times New Roman"/>
          <w:sz w:val="28"/>
          <w:szCs w:val="28"/>
        </w:rPr>
        <w:t xml:space="preserve">. 6].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Автор описывает 10 стратегий обучения, которые используют студенты, ранжируя их по степени убывания эффективности:</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самотестирование (самопроверка и постановка вопросов);</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распределение (разбиение времени изучения материала на определенные промежутки);</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чередование (поочередное изучение различных дисциплин, разделов или тем); </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пояснение (проверка правильности информации); </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самообъяснение (нахождение связи новой информации с уже имеющейся у студента); </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перечитывание; </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выделение текста (подчеркивание и маркировка); </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обобщение (конспектирование и перефразирование информации); </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мнемоника (использование опорных схем и ключевых слов); </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имаджинирование текста (составление мысленных образов).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Кроме того, успешность и адаптивность поведения субъекта образования напрямую зависят от того, насколько развиты у него способности к самоорганизации и самоменеджменту. Не подвергается сомнению тот факт, что комфортное пребывание студента в образовательной среде вуза и успешное выполнение академических задач связаны с такими характеристиками, как умелое управление временем, оптимальное сочетание учебной и внеучебной жизни и др.</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Мы предполагаем, что учет индивидуальных различий студентов в стилях и способах организации учебной деятельности является необходимым психолого-педагогическим условием, способствующим адаптации студента к образовательной среде, повышению учебной результативности, развитию позитивной учебной мотивации, успешному преодолению учебных трудностей. По этой причине стили и стратегии обучения следует включить в число ресурсов совладающего поведения. </w:t>
      </w:r>
    </w:p>
    <w:p w:rsidR="00BF4D08" w:rsidRPr="00912066" w:rsidRDefault="00BF4D08"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Резюмируя изложенное в данном параграфе, мы пришли к следующим выводам:</w:t>
      </w:r>
    </w:p>
    <w:p w:rsidR="00E446BD" w:rsidRPr="00912066" w:rsidRDefault="00CE2D26" w:rsidP="00912066">
      <w:pPr>
        <w:tabs>
          <w:tab w:val="left" w:pos="4111"/>
        </w:tabs>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1. </w:t>
      </w:r>
      <w:r w:rsidR="00600F8B" w:rsidRPr="00912066">
        <w:rPr>
          <w:rFonts w:ascii="Times New Roman" w:hAnsi="Times New Roman" w:cs="Times New Roman"/>
          <w:i/>
          <w:sz w:val="28"/>
          <w:szCs w:val="28"/>
        </w:rPr>
        <w:t>Со</w:t>
      </w:r>
      <w:r w:rsidRPr="00912066">
        <w:rPr>
          <w:rFonts w:ascii="Times New Roman" w:hAnsi="Times New Roman" w:cs="Times New Roman"/>
          <w:i/>
          <w:sz w:val="28"/>
          <w:szCs w:val="28"/>
        </w:rPr>
        <w:t xml:space="preserve">владающее поведение </w:t>
      </w:r>
      <w:r w:rsidR="00E446BD" w:rsidRPr="00912066">
        <w:rPr>
          <w:rFonts w:ascii="Times New Roman" w:hAnsi="Times New Roman" w:cs="Times New Roman"/>
          <w:i/>
          <w:sz w:val="28"/>
          <w:szCs w:val="28"/>
        </w:rPr>
        <w:t>(копинг)</w:t>
      </w:r>
      <w:r w:rsidR="00600F8B" w:rsidRPr="00912066">
        <w:rPr>
          <w:rFonts w:ascii="Times New Roman" w:hAnsi="Times New Roman" w:cs="Times New Roman"/>
          <w:sz w:val="28"/>
          <w:szCs w:val="28"/>
        </w:rPr>
        <w:t xml:space="preserve"> представляет собой </w:t>
      </w:r>
      <w:r w:rsidRPr="00912066">
        <w:rPr>
          <w:rFonts w:ascii="Times New Roman" w:hAnsi="Times New Roman" w:cs="Times New Roman"/>
          <w:sz w:val="28"/>
          <w:szCs w:val="28"/>
        </w:rPr>
        <w:t>осознанные когнитивные, эмоциональные и поведенческие усилия по преодолению неблагоприятных обстоятельств, несущих напряжение или угрозу физическому или психологическому благополучию личности</w:t>
      </w:r>
      <w:r w:rsidR="00600F8B" w:rsidRPr="00912066">
        <w:rPr>
          <w:rFonts w:ascii="Times New Roman" w:hAnsi="Times New Roman" w:cs="Times New Roman"/>
          <w:sz w:val="28"/>
          <w:szCs w:val="28"/>
        </w:rPr>
        <w:t xml:space="preserve"> студента</w:t>
      </w:r>
      <w:r w:rsidRPr="00912066">
        <w:rPr>
          <w:rFonts w:ascii="Times New Roman" w:hAnsi="Times New Roman" w:cs="Times New Roman"/>
          <w:sz w:val="28"/>
          <w:szCs w:val="28"/>
        </w:rPr>
        <w:t>.</w:t>
      </w:r>
      <w:r w:rsidR="00E446BD" w:rsidRPr="00912066">
        <w:rPr>
          <w:rFonts w:ascii="Times New Roman" w:hAnsi="Times New Roman" w:cs="Times New Roman"/>
          <w:sz w:val="28"/>
          <w:szCs w:val="28"/>
        </w:rPr>
        <w:t xml:space="preserve"> Существует целый ряд типологий копинг-стратегий по самым разным основаниям, однако на данный момент еще не </w:t>
      </w:r>
      <w:r w:rsidR="006F15EB" w:rsidRPr="00912066">
        <w:rPr>
          <w:rFonts w:ascii="Times New Roman" w:hAnsi="Times New Roman" w:cs="Times New Roman"/>
          <w:sz w:val="28"/>
          <w:szCs w:val="28"/>
        </w:rPr>
        <w:t>разработаны</w:t>
      </w:r>
      <w:r w:rsidR="00E446BD" w:rsidRPr="00912066">
        <w:rPr>
          <w:rFonts w:ascii="Times New Roman" w:hAnsi="Times New Roman" w:cs="Times New Roman"/>
          <w:sz w:val="28"/>
          <w:szCs w:val="28"/>
        </w:rPr>
        <w:t xml:space="preserve"> единые четкие критерии, по которым можно классифицировать способы совладающего поведения. </w:t>
      </w:r>
      <w:r w:rsidR="00600F8B" w:rsidRPr="00912066">
        <w:rPr>
          <w:rFonts w:ascii="Times New Roman" w:hAnsi="Times New Roman" w:cs="Times New Roman"/>
          <w:sz w:val="28"/>
          <w:szCs w:val="28"/>
        </w:rPr>
        <w:t xml:space="preserve">Также </w:t>
      </w:r>
      <w:r w:rsidR="00E446BD" w:rsidRPr="00912066">
        <w:rPr>
          <w:rFonts w:ascii="Times New Roman" w:hAnsi="Times New Roman" w:cs="Times New Roman"/>
          <w:sz w:val="28"/>
          <w:szCs w:val="28"/>
        </w:rPr>
        <w:t xml:space="preserve">остается нерешенным вопрос об оценке эффективности различных типов совладания. </w:t>
      </w:r>
    </w:p>
    <w:p w:rsidR="00600F8B" w:rsidRPr="00912066" w:rsidRDefault="00656735"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2. </w:t>
      </w:r>
      <w:r w:rsidR="00600F8B" w:rsidRPr="00912066">
        <w:rPr>
          <w:rFonts w:ascii="Times New Roman" w:hAnsi="Times New Roman" w:cs="Times New Roman"/>
          <w:sz w:val="28"/>
          <w:szCs w:val="28"/>
        </w:rPr>
        <w:t xml:space="preserve">В условиях выраженного академического стресса особое значение приобретает </w:t>
      </w:r>
      <w:r w:rsidR="00600F8B" w:rsidRPr="00912066">
        <w:rPr>
          <w:rFonts w:ascii="Times New Roman" w:hAnsi="Times New Roman" w:cs="Times New Roman"/>
          <w:i/>
          <w:sz w:val="28"/>
          <w:szCs w:val="28"/>
        </w:rPr>
        <w:t>п</w:t>
      </w:r>
      <w:r w:rsidRPr="00912066">
        <w:rPr>
          <w:rFonts w:ascii="Times New Roman" w:hAnsi="Times New Roman" w:cs="Times New Roman"/>
          <w:i/>
          <w:sz w:val="28"/>
          <w:szCs w:val="28"/>
        </w:rPr>
        <w:t>роактивный копинг</w:t>
      </w:r>
      <w:r w:rsidRPr="00912066">
        <w:rPr>
          <w:rFonts w:ascii="Times New Roman" w:hAnsi="Times New Roman" w:cs="Times New Roman"/>
          <w:sz w:val="28"/>
          <w:szCs w:val="28"/>
        </w:rPr>
        <w:t xml:space="preserve"> – осознанное предвосхищающее совладающее поведение, связанное с накоплением ресурсов для предупреждения и преодоления стрессовых ситуаций, способствующее достижению целей и личностному росту. </w:t>
      </w:r>
    </w:p>
    <w:p w:rsidR="00656735" w:rsidRPr="00912066" w:rsidRDefault="00600F8B"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3. Проактивное</w:t>
      </w:r>
      <w:r w:rsidR="00BF4D08" w:rsidRPr="00912066">
        <w:rPr>
          <w:rFonts w:ascii="Times New Roman" w:hAnsi="Times New Roman" w:cs="Times New Roman"/>
          <w:sz w:val="28"/>
          <w:szCs w:val="28"/>
        </w:rPr>
        <w:t xml:space="preserve"> </w:t>
      </w:r>
      <w:r w:rsidR="00656735" w:rsidRPr="00912066">
        <w:rPr>
          <w:rFonts w:ascii="Times New Roman" w:hAnsi="Times New Roman" w:cs="Times New Roman"/>
          <w:sz w:val="28"/>
          <w:szCs w:val="28"/>
        </w:rPr>
        <w:t>совладание реализуется за счет осознанного аккумулирования, комбинирования, продуманного распределения и экономного расходования копинг-ресурсов.</w:t>
      </w:r>
      <w:r w:rsidR="000412B7" w:rsidRPr="00912066">
        <w:rPr>
          <w:rFonts w:ascii="Times New Roman" w:hAnsi="Times New Roman" w:cs="Times New Roman"/>
          <w:sz w:val="28"/>
          <w:szCs w:val="28"/>
        </w:rPr>
        <w:t xml:space="preserve"> </w:t>
      </w:r>
      <w:r w:rsidR="000412B7" w:rsidRPr="00912066">
        <w:rPr>
          <w:rFonts w:ascii="Times New Roman" w:hAnsi="Times New Roman" w:cs="Times New Roman"/>
          <w:i/>
          <w:sz w:val="28"/>
          <w:szCs w:val="28"/>
        </w:rPr>
        <w:t>Ресурсы проактивного совладания</w:t>
      </w:r>
      <w:r w:rsidR="000412B7" w:rsidRPr="00912066">
        <w:rPr>
          <w:rFonts w:ascii="Times New Roman" w:hAnsi="Times New Roman" w:cs="Times New Roman"/>
          <w:sz w:val="28"/>
          <w:szCs w:val="28"/>
        </w:rPr>
        <w:t xml:space="preserve"> – система ситуационных и диспозиционных взаимосвязанных и взаимовлияющих факторов и качеств, применяемых личностью для предотвращения и купирования стресса.</w:t>
      </w:r>
    </w:p>
    <w:p w:rsidR="00656735" w:rsidRPr="00912066" w:rsidRDefault="00BF4D08"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4. Аналитический обзор зарубежных и отечественных источников позволил выявить перечень </w:t>
      </w:r>
      <w:r w:rsidR="000412B7" w:rsidRPr="00912066">
        <w:rPr>
          <w:rFonts w:ascii="Times New Roman" w:hAnsi="Times New Roman" w:cs="Times New Roman"/>
          <w:sz w:val="28"/>
          <w:szCs w:val="28"/>
        </w:rPr>
        <w:t xml:space="preserve">индивидуально-психологических характеристик, которые выступают ресурсами </w:t>
      </w:r>
      <w:r w:rsidR="00C42DE3" w:rsidRPr="00912066">
        <w:rPr>
          <w:rFonts w:ascii="Times New Roman" w:hAnsi="Times New Roman" w:cs="Times New Roman"/>
          <w:sz w:val="28"/>
          <w:szCs w:val="28"/>
        </w:rPr>
        <w:t xml:space="preserve">проактивного </w:t>
      </w:r>
      <w:r w:rsidR="000412B7" w:rsidRPr="00912066">
        <w:rPr>
          <w:rFonts w:ascii="Times New Roman" w:hAnsi="Times New Roman" w:cs="Times New Roman"/>
          <w:sz w:val="28"/>
          <w:szCs w:val="28"/>
        </w:rPr>
        <w:t>совладания</w:t>
      </w:r>
      <w:r w:rsidR="00C42DE3" w:rsidRPr="00912066">
        <w:rPr>
          <w:rFonts w:ascii="Times New Roman" w:hAnsi="Times New Roman" w:cs="Times New Roman"/>
          <w:sz w:val="28"/>
          <w:szCs w:val="28"/>
        </w:rPr>
        <w:t>:</w:t>
      </w:r>
    </w:p>
    <w:p w:rsidR="00C42DE3" w:rsidRPr="00912066" w:rsidRDefault="00127718" w:rsidP="00127718">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C42DE3" w:rsidRPr="00912066">
        <w:rPr>
          <w:rFonts w:ascii="Times New Roman" w:hAnsi="Times New Roman" w:cs="Times New Roman"/>
          <w:sz w:val="28"/>
          <w:szCs w:val="28"/>
        </w:rPr>
        <w:t xml:space="preserve"> средовые ресурсы (</w:t>
      </w:r>
      <w:r w:rsidR="00406339" w:rsidRPr="00912066">
        <w:rPr>
          <w:rFonts w:ascii="Times New Roman" w:hAnsi="Times New Roman" w:cs="Times New Roman"/>
          <w:sz w:val="28"/>
          <w:szCs w:val="28"/>
        </w:rPr>
        <w:t>качество</w:t>
      </w:r>
      <w:r w:rsidR="00C42DE3" w:rsidRPr="00912066">
        <w:rPr>
          <w:rFonts w:ascii="Times New Roman" w:hAnsi="Times New Roman" w:cs="Times New Roman"/>
          <w:sz w:val="28"/>
          <w:szCs w:val="28"/>
        </w:rPr>
        <w:t xml:space="preserve"> социальной поддержки, эффективная организация учебной деятельности);</w:t>
      </w:r>
    </w:p>
    <w:p w:rsidR="00C42DE3" w:rsidRPr="00912066" w:rsidRDefault="00127718" w:rsidP="00127718">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C42DE3" w:rsidRPr="00912066">
        <w:rPr>
          <w:rFonts w:ascii="Times New Roman" w:hAnsi="Times New Roman" w:cs="Times New Roman"/>
          <w:sz w:val="28"/>
          <w:szCs w:val="28"/>
        </w:rPr>
        <w:t xml:space="preserve"> личностные ресурсы (коммуникативные </w:t>
      </w:r>
      <w:r w:rsidR="00406339" w:rsidRPr="00912066">
        <w:rPr>
          <w:rFonts w:ascii="Times New Roman" w:hAnsi="Times New Roman" w:cs="Times New Roman"/>
          <w:sz w:val="28"/>
          <w:szCs w:val="28"/>
        </w:rPr>
        <w:t xml:space="preserve">и когнитивные </w:t>
      </w:r>
      <w:r w:rsidR="00C42DE3" w:rsidRPr="00912066">
        <w:rPr>
          <w:rFonts w:ascii="Times New Roman" w:hAnsi="Times New Roman" w:cs="Times New Roman"/>
          <w:sz w:val="28"/>
          <w:szCs w:val="28"/>
        </w:rPr>
        <w:t xml:space="preserve">навыки, самодетерминация поведения, </w:t>
      </w:r>
      <w:r w:rsidR="00040DCC" w:rsidRPr="00912066">
        <w:rPr>
          <w:rFonts w:ascii="Times New Roman" w:hAnsi="Times New Roman" w:cs="Times New Roman"/>
          <w:sz w:val="28"/>
          <w:szCs w:val="28"/>
        </w:rPr>
        <w:t xml:space="preserve">сформированная «Я-концепция», </w:t>
      </w:r>
      <w:r w:rsidR="009716EA" w:rsidRPr="00912066">
        <w:rPr>
          <w:rFonts w:ascii="Times New Roman" w:hAnsi="Times New Roman" w:cs="Times New Roman"/>
          <w:sz w:val="28"/>
          <w:szCs w:val="28"/>
        </w:rPr>
        <w:t>навыки самоорганизации, эмоциональный интеллект</w:t>
      </w:r>
      <w:r w:rsidR="00C42DE3" w:rsidRPr="00912066">
        <w:rPr>
          <w:rFonts w:ascii="Times New Roman" w:hAnsi="Times New Roman" w:cs="Times New Roman"/>
          <w:sz w:val="28"/>
          <w:szCs w:val="28"/>
        </w:rPr>
        <w:t>)</w:t>
      </w:r>
      <w:r w:rsidR="009716EA" w:rsidRPr="00912066">
        <w:rPr>
          <w:rFonts w:ascii="Times New Roman" w:hAnsi="Times New Roman" w:cs="Times New Roman"/>
          <w:sz w:val="28"/>
          <w:szCs w:val="28"/>
        </w:rPr>
        <w:t>.</w:t>
      </w:r>
    </w:p>
    <w:p w:rsidR="006777FC" w:rsidRPr="00912066" w:rsidRDefault="006777FC" w:rsidP="00912066">
      <w:pPr>
        <w:spacing w:after="0" w:line="240" w:lineRule="auto"/>
        <w:ind w:right="-1" w:firstLine="709"/>
        <w:jc w:val="both"/>
        <w:rPr>
          <w:rFonts w:ascii="Times New Roman" w:hAnsi="Times New Roman" w:cs="Times New Roman"/>
          <w:sz w:val="28"/>
          <w:szCs w:val="28"/>
        </w:rPr>
      </w:pPr>
    </w:p>
    <w:p w:rsidR="00C2778B" w:rsidRPr="00912066" w:rsidRDefault="008B770E" w:rsidP="00912066">
      <w:pPr>
        <w:spacing w:after="0" w:line="240" w:lineRule="auto"/>
        <w:ind w:right="-1" w:firstLine="709"/>
        <w:jc w:val="both"/>
        <w:rPr>
          <w:rFonts w:ascii="Times New Roman" w:hAnsi="Times New Roman" w:cs="Times New Roman"/>
          <w:b/>
          <w:sz w:val="28"/>
          <w:szCs w:val="28"/>
        </w:rPr>
      </w:pPr>
      <w:r w:rsidRPr="00912066">
        <w:rPr>
          <w:rFonts w:ascii="Times New Roman" w:hAnsi="Times New Roman" w:cs="Times New Roman"/>
          <w:b/>
          <w:sz w:val="28"/>
          <w:szCs w:val="28"/>
        </w:rPr>
        <w:t>1.3</w:t>
      </w:r>
      <w:r w:rsidR="006777FC" w:rsidRPr="00912066">
        <w:rPr>
          <w:rFonts w:ascii="Times New Roman" w:hAnsi="Times New Roman" w:cs="Times New Roman"/>
          <w:b/>
          <w:sz w:val="28"/>
          <w:szCs w:val="28"/>
        </w:rPr>
        <w:t xml:space="preserve"> </w:t>
      </w:r>
      <w:r w:rsidR="00C2778B" w:rsidRPr="00912066">
        <w:rPr>
          <w:rFonts w:ascii="Times New Roman" w:hAnsi="Times New Roman" w:cs="Times New Roman"/>
          <w:b/>
          <w:sz w:val="28"/>
          <w:szCs w:val="28"/>
        </w:rPr>
        <w:t xml:space="preserve">Теоретические подходы </w:t>
      </w:r>
      <w:r w:rsidRPr="00912066">
        <w:rPr>
          <w:rFonts w:ascii="Times New Roman" w:hAnsi="Times New Roman" w:cs="Times New Roman"/>
          <w:b/>
          <w:sz w:val="28"/>
          <w:szCs w:val="28"/>
        </w:rPr>
        <w:t xml:space="preserve">к </w:t>
      </w:r>
      <w:r w:rsidR="00C2778B" w:rsidRPr="00912066">
        <w:rPr>
          <w:rFonts w:ascii="Times New Roman" w:hAnsi="Times New Roman" w:cs="Times New Roman"/>
          <w:b/>
          <w:sz w:val="28"/>
          <w:szCs w:val="28"/>
        </w:rPr>
        <w:t>психолого-педагогическо</w:t>
      </w:r>
      <w:r w:rsidRPr="00912066">
        <w:rPr>
          <w:rFonts w:ascii="Times New Roman" w:hAnsi="Times New Roman" w:cs="Times New Roman"/>
          <w:b/>
          <w:sz w:val="28"/>
          <w:szCs w:val="28"/>
        </w:rPr>
        <w:t>му</w:t>
      </w:r>
      <w:r w:rsidR="00C2778B" w:rsidRPr="00912066">
        <w:rPr>
          <w:rFonts w:ascii="Times New Roman" w:hAnsi="Times New Roman" w:cs="Times New Roman"/>
          <w:b/>
          <w:sz w:val="28"/>
          <w:szCs w:val="28"/>
        </w:rPr>
        <w:t xml:space="preserve"> сопровождени</w:t>
      </w:r>
      <w:r w:rsidRPr="00912066">
        <w:rPr>
          <w:rFonts w:ascii="Times New Roman" w:hAnsi="Times New Roman" w:cs="Times New Roman"/>
          <w:b/>
          <w:sz w:val="28"/>
          <w:szCs w:val="28"/>
        </w:rPr>
        <w:t>ю</w:t>
      </w:r>
      <w:r w:rsidR="00C2778B" w:rsidRPr="00912066">
        <w:rPr>
          <w:rFonts w:ascii="Times New Roman" w:hAnsi="Times New Roman" w:cs="Times New Roman"/>
          <w:b/>
          <w:sz w:val="28"/>
          <w:szCs w:val="28"/>
        </w:rPr>
        <w:t xml:space="preserve"> совладания с академическим стрессом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Будучи наполненным самыми разными задачами и трудностями, </w:t>
      </w:r>
      <w:r w:rsidR="00B120B9" w:rsidRPr="00912066">
        <w:rPr>
          <w:rFonts w:ascii="Times New Roman" w:hAnsi="Times New Roman" w:cs="Times New Roman"/>
          <w:sz w:val="28"/>
          <w:szCs w:val="28"/>
        </w:rPr>
        <w:t>период студенчества</w:t>
      </w:r>
      <w:r w:rsidRPr="00912066">
        <w:rPr>
          <w:rFonts w:ascii="Times New Roman" w:hAnsi="Times New Roman" w:cs="Times New Roman"/>
          <w:sz w:val="28"/>
          <w:szCs w:val="28"/>
        </w:rPr>
        <w:t xml:space="preserve"> сопровождается жесткими требованиями, интеллектуальной и эмоциональной перегруженностью, ответственностью за результаты выполняемой деятельности. Как показывает анализ научной литературы, одним из главных факторов психоэмоционального неблагополучия и неуспеваемости студентов выступает академический стресс, возникающий в силу самых разных причин.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Для снижения риска возникновения стрессовых состояний необходимо достижение психологической безопасности обра</w:t>
      </w:r>
      <w:r w:rsidR="00F77DFB" w:rsidRPr="00912066">
        <w:rPr>
          <w:rFonts w:ascii="Times New Roman" w:hAnsi="Times New Roman" w:cs="Times New Roman"/>
          <w:sz w:val="28"/>
          <w:szCs w:val="28"/>
        </w:rPr>
        <w:t>зовательного пространства. И.А.</w:t>
      </w:r>
      <w:r w:rsidR="00127718">
        <w:rPr>
          <w:rFonts w:ascii="Times New Roman" w:hAnsi="Times New Roman" w:cs="Times New Roman"/>
          <w:sz w:val="28"/>
          <w:szCs w:val="28"/>
        </w:rPr>
        <w:t> </w:t>
      </w:r>
      <w:r w:rsidRPr="00912066">
        <w:rPr>
          <w:rFonts w:ascii="Times New Roman" w:hAnsi="Times New Roman" w:cs="Times New Roman"/>
          <w:sz w:val="28"/>
          <w:szCs w:val="28"/>
        </w:rPr>
        <w:t>Баева характеризует психологически безопасную среду как пространство, свободное от любых форм насилия, обеспечивающее комфортные условия для доверительного взаимодействия и сотрудничества участников этого пространства, способствующее их личностному развитию и улучшающее их психологическое здоровье. По мнению Баевой, образовательная среда может содержать определенные факторы риска, в число которых входят следующие [5</w:t>
      </w:r>
      <w:r w:rsidR="002568D1" w:rsidRPr="00912066">
        <w:rPr>
          <w:rFonts w:ascii="Times New Roman" w:hAnsi="Times New Roman" w:cs="Times New Roman"/>
          <w:sz w:val="28"/>
          <w:szCs w:val="28"/>
        </w:rPr>
        <w:t>9</w:t>
      </w:r>
      <w:r w:rsidRPr="00912066">
        <w:rPr>
          <w:rFonts w:ascii="Times New Roman" w:hAnsi="Times New Roman" w:cs="Times New Roman"/>
          <w:sz w:val="28"/>
          <w:szCs w:val="28"/>
        </w:rPr>
        <w:t>, с. 57]:</w:t>
      </w:r>
    </w:p>
    <w:p w:rsidR="006777FC"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условия учебного процесса, не отвечающие требованиям гигиенического нормирования и вследствие этого несущие угрозу здоровью его участников;</w:t>
      </w:r>
    </w:p>
    <w:p w:rsidR="006777FC"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особенности организации обучения, превышающие допустимые нормы информационной и </w:t>
      </w:r>
      <w:r w:rsidR="007037B2" w:rsidRPr="00912066">
        <w:rPr>
          <w:rFonts w:ascii="Times New Roman" w:hAnsi="Times New Roman" w:cs="Times New Roman"/>
          <w:sz w:val="28"/>
          <w:szCs w:val="28"/>
        </w:rPr>
        <w:t xml:space="preserve">интеллектуальной загруженности и </w:t>
      </w:r>
      <w:r w:rsidR="006777FC" w:rsidRPr="00912066">
        <w:rPr>
          <w:rFonts w:ascii="Times New Roman" w:hAnsi="Times New Roman" w:cs="Times New Roman"/>
          <w:sz w:val="28"/>
          <w:szCs w:val="28"/>
        </w:rPr>
        <w:t>времени, отводимого на обучение;</w:t>
      </w:r>
    </w:p>
    <w:p w:rsidR="006777FC"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неблагоприятная среда для обмена коммуникациями, нарушенный характер общения между субъектами педагогического процесса.</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Создание психологически безопасного образовательного пространства является одной из </w:t>
      </w:r>
      <w:r w:rsidR="00107873" w:rsidRPr="00912066">
        <w:rPr>
          <w:rFonts w:ascii="Times New Roman" w:hAnsi="Times New Roman" w:cs="Times New Roman"/>
          <w:sz w:val="28"/>
          <w:szCs w:val="28"/>
        </w:rPr>
        <w:t>приоритетных</w:t>
      </w:r>
      <w:r w:rsidRPr="00912066">
        <w:rPr>
          <w:rFonts w:ascii="Times New Roman" w:hAnsi="Times New Roman" w:cs="Times New Roman"/>
          <w:sz w:val="28"/>
          <w:szCs w:val="28"/>
        </w:rPr>
        <w:t xml:space="preserve"> задач </w:t>
      </w:r>
      <w:r w:rsidR="00954476" w:rsidRPr="00912066">
        <w:rPr>
          <w:rFonts w:ascii="Times New Roman" w:hAnsi="Times New Roman" w:cs="Times New Roman"/>
          <w:sz w:val="28"/>
          <w:szCs w:val="28"/>
        </w:rPr>
        <w:t>организаций</w:t>
      </w:r>
      <w:r w:rsidRPr="00912066">
        <w:rPr>
          <w:rFonts w:ascii="Times New Roman" w:hAnsi="Times New Roman" w:cs="Times New Roman"/>
          <w:sz w:val="28"/>
          <w:szCs w:val="28"/>
        </w:rPr>
        <w:t xml:space="preserve"> образования любого уровня, поскольку именно здесь должны формироваться условия для свободного и гармоничного развития личности, удовлетворение социальных и познавательных потребностей студентов, их обогащение ресурсами противостояния трудностям. Решение такой многоаспектной задачи возможно при правильной организации процесса сопровождения личностного и профессионального развития субъектов образовательного процесса.</w:t>
      </w:r>
    </w:p>
    <w:p w:rsidR="006777FC" w:rsidRPr="00912066" w:rsidRDefault="000324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Вообще, как утверждает Т.В.</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Христидис, концепция сопровождения субъектов образования имеет длительную историю [13</w:t>
      </w:r>
      <w:r w:rsidR="002568D1" w:rsidRPr="00912066">
        <w:rPr>
          <w:rFonts w:ascii="Times New Roman" w:hAnsi="Times New Roman" w:cs="Times New Roman"/>
          <w:sz w:val="28"/>
          <w:szCs w:val="28"/>
        </w:rPr>
        <w:t>1</w:t>
      </w:r>
      <w:r w:rsidR="006777FC" w:rsidRPr="00912066">
        <w:rPr>
          <w:rFonts w:ascii="Times New Roman" w:hAnsi="Times New Roman" w:cs="Times New Roman"/>
          <w:sz w:val="28"/>
          <w:szCs w:val="28"/>
        </w:rPr>
        <w:t xml:space="preserve">]. Возникнув в свете идей гуманизма и индивидуализации образования, сопровождение на протяжении двух с лишним столетий остается одной из актуальнейших тем педагогики и психологии. В разные годы </w:t>
      </w:r>
      <w:r w:rsidR="000E2EF6" w:rsidRPr="00912066">
        <w:rPr>
          <w:rFonts w:ascii="Times New Roman" w:hAnsi="Times New Roman" w:cs="Times New Roman"/>
          <w:sz w:val="28"/>
          <w:szCs w:val="28"/>
        </w:rPr>
        <w:t>вопрос</w:t>
      </w:r>
      <w:r w:rsidR="006777FC" w:rsidRPr="00912066">
        <w:rPr>
          <w:rFonts w:ascii="Times New Roman" w:hAnsi="Times New Roman" w:cs="Times New Roman"/>
          <w:sz w:val="28"/>
          <w:szCs w:val="28"/>
        </w:rPr>
        <w:t xml:space="preserve"> психолого-педагогической подде</w:t>
      </w:r>
      <w:r w:rsidR="007037B2" w:rsidRPr="00912066">
        <w:rPr>
          <w:rFonts w:ascii="Times New Roman" w:hAnsi="Times New Roman" w:cs="Times New Roman"/>
          <w:sz w:val="28"/>
          <w:szCs w:val="28"/>
        </w:rPr>
        <w:t>ржки обучающихся поднимали Я.А.</w:t>
      </w:r>
      <w:r w:rsidR="00127718">
        <w:rPr>
          <w:rFonts w:ascii="Times New Roman" w:hAnsi="Times New Roman" w:cs="Times New Roman"/>
          <w:sz w:val="28"/>
          <w:szCs w:val="28"/>
        </w:rPr>
        <w:t xml:space="preserve"> </w:t>
      </w:r>
      <w:r w:rsidR="007037B2" w:rsidRPr="00912066">
        <w:rPr>
          <w:rFonts w:ascii="Times New Roman" w:hAnsi="Times New Roman" w:cs="Times New Roman"/>
          <w:sz w:val="28"/>
          <w:szCs w:val="28"/>
        </w:rPr>
        <w:t>Коменский, В.И.</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С</w:t>
      </w:r>
      <w:r w:rsidR="004F01E1" w:rsidRPr="00912066">
        <w:rPr>
          <w:rFonts w:ascii="Times New Roman" w:hAnsi="Times New Roman" w:cs="Times New Roman"/>
          <w:sz w:val="28"/>
          <w:szCs w:val="28"/>
        </w:rPr>
        <w:t>ухомлинский, К.Д.</w:t>
      </w:r>
      <w:r w:rsidR="00127718">
        <w:rPr>
          <w:rFonts w:ascii="Times New Roman" w:hAnsi="Times New Roman" w:cs="Times New Roman"/>
          <w:sz w:val="28"/>
          <w:szCs w:val="28"/>
        </w:rPr>
        <w:t> </w:t>
      </w:r>
      <w:r w:rsidR="004F01E1" w:rsidRPr="00912066">
        <w:rPr>
          <w:rFonts w:ascii="Times New Roman" w:hAnsi="Times New Roman" w:cs="Times New Roman"/>
          <w:sz w:val="28"/>
          <w:szCs w:val="28"/>
        </w:rPr>
        <w:t>Ушинский, С.Л.</w:t>
      </w:r>
      <w:r w:rsidR="00127718">
        <w:rPr>
          <w:rFonts w:ascii="Times New Roman" w:hAnsi="Times New Roman" w:cs="Times New Roman"/>
          <w:sz w:val="28"/>
          <w:szCs w:val="28"/>
        </w:rPr>
        <w:t> </w:t>
      </w:r>
      <w:r w:rsidR="004F01E1" w:rsidRPr="00912066">
        <w:rPr>
          <w:rFonts w:ascii="Times New Roman" w:hAnsi="Times New Roman" w:cs="Times New Roman"/>
          <w:sz w:val="28"/>
          <w:szCs w:val="28"/>
        </w:rPr>
        <w:t>Рубинштейн, Л.С.</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Вы</w:t>
      </w:r>
      <w:r w:rsidR="004F01E1" w:rsidRPr="00912066">
        <w:rPr>
          <w:rFonts w:ascii="Times New Roman" w:hAnsi="Times New Roman" w:cs="Times New Roman"/>
          <w:sz w:val="28"/>
          <w:szCs w:val="28"/>
        </w:rPr>
        <w:t>готский, А.П.</w:t>
      </w:r>
      <w:r w:rsidR="00127718">
        <w:rPr>
          <w:rFonts w:ascii="Times New Roman" w:hAnsi="Times New Roman" w:cs="Times New Roman"/>
          <w:sz w:val="28"/>
          <w:szCs w:val="28"/>
        </w:rPr>
        <w:t xml:space="preserve"> </w:t>
      </w:r>
      <w:r w:rsidR="004F01E1" w:rsidRPr="00912066">
        <w:rPr>
          <w:rFonts w:ascii="Times New Roman" w:hAnsi="Times New Roman" w:cs="Times New Roman"/>
          <w:sz w:val="28"/>
          <w:szCs w:val="28"/>
        </w:rPr>
        <w:t>Нечаев, Ж.</w:t>
      </w:r>
      <w:r w:rsidR="00127718">
        <w:rPr>
          <w:rFonts w:ascii="Times New Roman" w:hAnsi="Times New Roman" w:cs="Times New Roman"/>
          <w:sz w:val="28"/>
          <w:szCs w:val="28"/>
        </w:rPr>
        <w:t> </w:t>
      </w:r>
      <w:r w:rsidR="004F01E1" w:rsidRPr="00912066">
        <w:rPr>
          <w:rFonts w:ascii="Times New Roman" w:hAnsi="Times New Roman" w:cs="Times New Roman"/>
          <w:sz w:val="28"/>
          <w:szCs w:val="28"/>
        </w:rPr>
        <w:t>Аймаутов, Т.Т.</w:t>
      </w:r>
      <w:r w:rsidR="00127718">
        <w:rPr>
          <w:rFonts w:ascii="Times New Roman" w:hAnsi="Times New Roman" w:cs="Times New Roman"/>
          <w:sz w:val="28"/>
          <w:szCs w:val="28"/>
        </w:rPr>
        <w:t> </w:t>
      </w:r>
      <w:r w:rsidR="004F01E1" w:rsidRPr="00912066">
        <w:rPr>
          <w:rFonts w:ascii="Times New Roman" w:hAnsi="Times New Roman" w:cs="Times New Roman"/>
          <w:sz w:val="28"/>
          <w:szCs w:val="28"/>
        </w:rPr>
        <w:t>Тажибаев, М.М.</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 xml:space="preserve">Муканов и др.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На сегодняшний день существует большой объем работ, в той или иной мере затрагивающих тему сопровождения обучающихся. В российской психолого-педагогической науке они представлены исследо</w:t>
      </w:r>
      <w:r w:rsidR="004F01E1" w:rsidRPr="00912066">
        <w:rPr>
          <w:rFonts w:ascii="Times New Roman" w:hAnsi="Times New Roman" w:cs="Times New Roman"/>
          <w:sz w:val="28"/>
          <w:szCs w:val="28"/>
        </w:rPr>
        <w:t>ваниями Л.Г.</w:t>
      </w:r>
      <w:r w:rsidR="00127718">
        <w:rPr>
          <w:rFonts w:ascii="Times New Roman" w:hAnsi="Times New Roman" w:cs="Times New Roman"/>
          <w:sz w:val="28"/>
          <w:szCs w:val="28"/>
        </w:rPr>
        <w:t> </w:t>
      </w:r>
      <w:r w:rsidR="004F01E1" w:rsidRPr="00912066">
        <w:rPr>
          <w:rFonts w:ascii="Times New Roman" w:hAnsi="Times New Roman" w:cs="Times New Roman"/>
          <w:sz w:val="28"/>
          <w:szCs w:val="28"/>
        </w:rPr>
        <w:t>Субботиной, Л.Н.</w:t>
      </w:r>
      <w:r w:rsidR="00127718">
        <w:rPr>
          <w:rFonts w:ascii="Times New Roman" w:hAnsi="Times New Roman" w:cs="Times New Roman"/>
          <w:sz w:val="28"/>
          <w:szCs w:val="28"/>
        </w:rPr>
        <w:t xml:space="preserve"> </w:t>
      </w:r>
      <w:r w:rsidR="004F01E1" w:rsidRPr="00912066">
        <w:rPr>
          <w:rFonts w:ascii="Times New Roman" w:hAnsi="Times New Roman" w:cs="Times New Roman"/>
          <w:sz w:val="28"/>
          <w:szCs w:val="28"/>
        </w:rPr>
        <w:t>Бережновой, И.В.</w:t>
      </w:r>
      <w:r w:rsidR="00127718">
        <w:rPr>
          <w:rFonts w:ascii="Times New Roman" w:hAnsi="Times New Roman" w:cs="Times New Roman"/>
          <w:sz w:val="28"/>
          <w:szCs w:val="28"/>
        </w:rPr>
        <w:t xml:space="preserve"> </w:t>
      </w:r>
      <w:r w:rsidR="004F01E1" w:rsidRPr="00912066">
        <w:rPr>
          <w:rFonts w:ascii="Times New Roman" w:hAnsi="Times New Roman" w:cs="Times New Roman"/>
          <w:sz w:val="28"/>
          <w:szCs w:val="28"/>
        </w:rPr>
        <w:t>Дубровиной, Н.Н.</w:t>
      </w:r>
      <w:r w:rsidR="00127718">
        <w:rPr>
          <w:rFonts w:ascii="Times New Roman" w:hAnsi="Times New Roman" w:cs="Times New Roman"/>
          <w:sz w:val="28"/>
          <w:szCs w:val="28"/>
        </w:rPr>
        <w:t xml:space="preserve"> </w:t>
      </w:r>
      <w:r w:rsidR="004F01E1" w:rsidRPr="00912066">
        <w:rPr>
          <w:rFonts w:ascii="Times New Roman" w:hAnsi="Times New Roman" w:cs="Times New Roman"/>
          <w:sz w:val="28"/>
          <w:szCs w:val="28"/>
        </w:rPr>
        <w:t>Михайловой, О.С.</w:t>
      </w:r>
      <w:r w:rsidR="00127718">
        <w:rPr>
          <w:rFonts w:ascii="Times New Roman" w:hAnsi="Times New Roman" w:cs="Times New Roman"/>
          <w:sz w:val="28"/>
          <w:szCs w:val="28"/>
        </w:rPr>
        <w:t> </w:t>
      </w:r>
      <w:r w:rsidR="004F01E1" w:rsidRPr="00912066">
        <w:rPr>
          <w:rFonts w:ascii="Times New Roman" w:hAnsi="Times New Roman" w:cs="Times New Roman"/>
          <w:sz w:val="28"/>
          <w:szCs w:val="28"/>
        </w:rPr>
        <w:t>Газмана, Г.М.</w:t>
      </w:r>
      <w:r w:rsidR="00127718">
        <w:rPr>
          <w:rFonts w:ascii="Times New Roman" w:hAnsi="Times New Roman" w:cs="Times New Roman"/>
          <w:sz w:val="28"/>
          <w:szCs w:val="28"/>
        </w:rPr>
        <w:t xml:space="preserve"> </w:t>
      </w:r>
      <w:r w:rsidR="004F01E1" w:rsidRPr="00912066">
        <w:rPr>
          <w:rFonts w:ascii="Times New Roman" w:hAnsi="Times New Roman" w:cs="Times New Roman"/>
          <w:sz w:val="28"/>
          <w:szCs w:val="28"/>
        </w:rPr>
        <w:t>Бардиер, Е.И.</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Рогова и т.д. Однако, по</w:t>
      </w:r>
      <w:r w:rsidR="004F01E1" w:rsidRPr="00912066">
        <w:rPr>
          <w:rFonts w:ascii="Times New Roman" w:hAnsi="Times New Roman" w:cs="Times New Roman"/>
          <w:sz w:val="28"/>
          <w:szCs w:val="28"/>
        </w:rPr>
        <w:t xml:space="preserve"> мнению некоторых авторов (А.Г.</w:t>
      </w:r>
      <w:r w:rsidR="00127718">
        <w:rPr>
          <w:rFonts w:ascii="Times New Roman" w:hAnsi="Times New Roman" w:cs="Times New Roman"/>
          <w:sz w:val="28"/>
          <w:szCs w:val="28"/>
        </w:rPr>
        <w:t xml:space="preserve"> </w:t>
      </w:r>
      <w:r w:rsidR="004F01E1" w:rsidRPr="00912066">
        <w:rPr>
          <w:rFonts w:ascii="Times New Roman" w:hAnsi="Times New Roman" w:cs="Times New Roman"/>
          <w:sz w:val="28"/>
          <w:szCs w:val="28"/>
        </w:rPr>
        <w:t>Маклаков, С.В.</w:t>
      </w:r>
      <w:r w:rsidR="00127718">
        <w:rPr>
          <w:rFonts w:ascii="Times New Roman" w:hAnsi="Times New Roman" w:cs="Times New Roman"/>
          <w:sz w:val="28"/>
          <w:szCs w:val="28"/>
        </w:rPr>
        <w:t xml:space="preserve"> </w:t>
      </w:r>
      <w:r w:rsidR="004F01E1" w:rsidRPr="00912066">
        <w:rPr>
          <w:rFonts w:ascii="Times New Roman" w:hAnsi="Times New Roman" w:cs="Times New Roman"/>
          <w:sz w:val="28"/>
          <w:szCs w:val="28"/>
        </w:rPr>
        <w:t>Чермянин, В.Н.</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Скворцов и др.), общей дефиниции сопровождения не существует по сегодняшний день.</w:t>
      </w:r>
    </w:p>
    <w:p w:rsidR="006777FC" w:rsidRPr="00912066" w:rsidRDefault="004F01E1"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 частности, О.С.</w:t>
      </w:r>
      <w:r w:rsidR="00285C2F">
        <w:rPr>
          <w:rFonts w:ascii="Times New Roman" w:hAnsi="Times New Roman" w:cs="Times New Roman"/>
          <w:sz w:val="28"/>
          <w:szCs w:val="28"/>
        </w:rPr>
        <w:t xml:space="preserve"> </w:t>
      </w:r>
      <w:r w:rsidR="006777FC" w:rsidRPr="00912066">
        <w:rPr>
          <w:rFonts w:ascii="Times New Roman" w:hAnsi="Times New Roman" w:cs="Times New Roman"/>
          <w:sz w:val="28"/>
          <w:szCs w:val="28"/>
        </w:rPr>
        <w:t>Газман в разработанной им теории педагогической поддержки говорил о необходимости переосмысления целей образования, переориентации образовательной парадигмы на нужды и потребности каждой личности [13</w:t>
      </w:r>
      <w:r w:rsidR="002568D1" w:rsidRPr="00912066">
        <w:rPr>
          <w:rFonts w:ascii="Times New Roman" w:hAnsi="Times New Roman" w:cs="Times New Roman"/>
          <w:sz w:val="28"/>
          <w:szCs w:val="28"/>
        </w:rPr>
        <w:t>2</w:t>
      </w:r>
      <w:r w:rsidR="006777FC" w:rsidRPr="00912066">
        <w:rPr>
          <w:rFonts w:ascii="Times New Roman" w:hAnsi="Times New Roman" w:cs="Times New Roman"/>
          <w:sz w:val="28"/>
          <w:szCs w:val="28"/>
        </w:rPr>
        <w:t>]. Он утверждал, что сопровождение – это совместный путь двух лиц, который ведет к преодолению сопровождаемым лицом трудностей, возникающих в процессе его жизнедеятельности.</w:t>
      </w:r>
    </w:p>
    <w:p w:rsidR="006777FC" w:rsidRPr="00912066" w:rsidRDefault="00C300C9"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Е.А.</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Фоминых описывает сопровождение как создание условий для эффективного личностного самоопределения индивида и принятия конструктивных решений в ситуации выбора [13</w:t>
      </w:r>
      <w:r w:rsidR="002568D1" w:rsidRPr="00912066">
        <w:rPr>
          <w:rFonts w:ascii="Times New Roman" w:hAnsi="Times New Roman" w:cs="Times New Roman"/>
          <w:sz w:val="28"/>
          <w:szCs w:val="28"/>
        </w:rPr>
        <w:t>3</w:t>
      </w:r>
      <w:r w:rsidRPr="00912066">
        <w:rPr>
          <w:rFonts w:ascii="Times New Roman" w:hAnsi="Times New Roman" w:cs="Times New Roman"/>
          <w:sz w:val="28"/>
          <w:szCs w:val="28"/>
        </w:rPr>
        <w:t>]. Н.Н.</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Михайлова пишет о личностно-ориентированной направленности и непрерывн</w:t>
      </w:r>
      <w:r w:rsidR="002568D1" w:rsidRPr="00912066">
        <w:rPr>
          <w:rFonts w:ascii="Times New Roman" w:hAnsi="Times New Roman" w:cs="Times New Roman"/>
          <w:sz w:val="28"/>
          <w:szCs w:val="28"/>
        </w:rPr>
        <w:t>ости процесса сопровождения [134</w:t>
      </w:r>
      <w:r w:rsidR="006777FC" w:rsidRPr="00912066">
        <w:rPr>
          <w:rFonts w:ascii="Times New Roman" w:hAnsi="Times New Roman" w:cs="Times New Roman"/>
          <w:sz w:val="28"/>
          <w:szCs w:val="28"/>
        </w:rPr>
        <w:t>].</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Сопровождение как новую образовательну</w:t>
      </w:r>
      <w:r w:rsidR="00C300C9" w:rsidRPr="00912066">
        <w:rPr>
          <w:rFonts w:ascii="Times New Roman" w:hAnsi="Times New Roman" w:cs="Times New Roman"/>
          <w:sz w:val="28"/>
          <w:szCs w:val="28"/>
        </w:rPr>
        <w:t>ю технологию рассматривали Е.И.</w:t>
      </w:r>
      <w:r w:rsidR="00127718">
        <w:rPr>
          <w:rFonts w:ascii="Times New Roman" w:hAnsi="Times New Roman" w:cs="Times New Roman"/>
          <w:sz w:val="28"/>
          <w:szCs w:val="28"/>
        </w:rPr>
        <w:t> </w:t>
      </w:r>
      <w:r w:rsidRPr="00912066">
        <w:rPr>
          <w:rFonts w:ascii="Times New Roman" w:hAnsi="Times New Roman" w:cs="Times New Roman"/>
          <w:sz w:val="28"/>
          <w:szCs w:val="28"/>
        </w:rPr>
        <w:t>Казако</w:t>
      </w:r>
      <w:r w:rsidR="00C300C9" w:rsidRPr="00912066">
        <w:rPr>
          <w:rFonts w:ascii="Times New Roman" w:hAnsi="Times New Roman" w:cs="Times New Roman"/>
          <w:sz w:val="28"/>
          <w:szCs w:val="28"/>
        </w:rPr>
        <w:t>ва, М.Р.</w:t>
      </w:r>
      <w:r w:rsidR="00127718">
        <w:rPr>
          <w:rFonts w:ascii="Times New Roman" w:hAnsi="Times New Roman" w:cs="Times New Roman"/>
          <w:sz w:val="28"/>
          <w:szCs w:val="28"/>
        </w:rPr>
        <w:t xml:space="preserve"> </w:t>
      </w:r>
      <w:r w:rsidR="00C300C9" w:rsidRPr="00912066">
        <w:rPr>
          <w:rFonts w:ascii="Times New Roman" w:hAnsi="Times New Roman" w:cs="Times New Roman"/>
          <w:sz w:val="28"/>
          <w:szCs w:val="28"/>
        </w:rPr>
        <w:t>Битянова, Л.М.</w:t>
      </w:r>
      <w:r w:rsidR="00127718">
        <w:rPr>
          <w:rFonts w:ascii="Times New Roman" w:hAnsi="Times New Roman" w:cs="Times New Roman"/>
          <w:sz w:val="28"/>
          <w:szCs w:val="28"/>
        </w:rPr>
        <w:t xml:space="preserve"> </w:t>
      </w:r>
      <w:r w:rsidR="00C300C9" w:rsidRPr="00912066">
        <w:rPr>
          <w:rFonts w:ascii="Times New Roman" w:hAnsi="Times New Roman" w:cs="Times New Roman"/>
          <w:sz w:val="28"/>
          <w:szCs w:val="28"/>
        </w:rPr>
        <w:t>Шипицына и др. Е.И.</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Казакова под сопровождением понимает совместную деятельность сопровождающего и сопровождаемого, ведущую к прогрессу в развитии человека, способствующую адекватному выходу из кризисных ситуаций. Сопровождение в данном контексте представляет собой последовательность действий, которые помогут объекту сопровождения выбрать правильное решение и принять на себя ответственность за его</w:t>
      </w:r>
      <w:r w:rsidR="00C300C9" w:rsidRPr="00912066">
        <w:rPr>
          <w:rFonts w:ascii="Times New Roman" w:hAnsi="Times New Roman" w:cs="Times New Roman"/>
          <w:sz w:val="28"/>
          <w:szCs w:val="28"/>
        </w:rPr>
        <w:t xml:space="preserve"> реализацию и последствия. Л.М.</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Шипицына и Е.И.</w:t>
      </w:r>
      <w:r w:rsidR="00127718">
        <w:rPr>
          <w:rFonts w:ascii="Times New Roman" w:hAnsi="Times New Roman" w:cs="Times New Roman"/>
          <w:sz w:val="28"/>
          <w:szCs w:val="28"/>
        </w:rPr>
        <w:t> </w:t>
      </w:r>
      <w:r w:rsidRPr="00912066">
        <w:rPr>
          <w:rFonts w:ascii="Times New Roman" w:hAnsi="Times New Roman" w:cs="Times New Roman"/>
          <w:sz w:val="28"/>
          <w:szCs w:val="28"/>
        </w:rPr>
        <w:t xml:space="preserve">Казакова отмечают, что сопровождение интегрирует в себе несколько функций, таких, как диагностика природы и особенностей возникшей проблемы, сбор информации о вариантах ее разрешения, консультирование по выбору </w:t>
      </w:r>
      <w:r w:rsidR="00107873" w:rsidRPr="00912066">
        <w:rPr>
          <w:rFonts w:ascii="Times New Roman" w:hAnsi="Times New Roman" w:cs="Times New Roman"/>
          <w:sz w:val="28"/>
          <w:szCs w:val="28"/>
        </w:rPr>
        <w:t>стратегий</w:t>
      </w:r>
      <w:r w:rsidRPr="00912066">
        <w:rPr>
          <w:rFonts w:ascii="Times New Roman" w:hAnsi="Times New Roman" w:cs="Times New Roman"/>
          <w:sz w:val="28"/>
          <w:szCs w:val="28"/>
        </w:rPr>
        <w:t xml:space="preserve"> поведения, составление плана действий и поддержка на этапе претворения плана в жизнь [13</w:t>
      </w:r>
      <w:r w:rsidR="002568D1" w:rsidRPr="00912066">
        <w:rPr>
          <w:rFonts w:ascii="Times New Roman" w:hAnsi="Times New Roman" w:cs="Times New Roman"/>
          <w:sz w:val="28"/>
          <w:szCs w:val="28"/>
        </w:rPr>
        <w:t>5</w:t>
      </w:r>
      <w:r w:rsidR="001C6E90">
        <w:rPr>
          <w:rFonts w:ascii="Times New Roman" w:hAnsi="Times New Roman" w:cs="Times New Roman"/>
          <w:sz w:val="28"/>
          <w:szCs w:val="28"/>
        </w:rPr>
        <w:t>,</w:t>
      </w:r>
      <w:r w:rsidR="002568D1" w:rsidRPr="00912066">
        <w:rPr>
          <w:rFonts w:ascii="Times New Roman" w:hAnsi="Times New Roman" w:cs="Times New Roman"/>
          <w:sz w:val="28"/>
          <w:szCs w:val="28"/>
        </w:rPr>
        <w:t xml:space="preserve"> 136</w:t>
      </w:r>
      <w:r w:rsidRPr="00912066">
        <w:rPr>
          <w:rFonts w:ascii="Times New Roman" w:hAnsi="Times New Roman" w:cs="Times New Roman"/>
          <w:sz w:val="28"/>
          <w:szCs w:val="28"/>
        </w:rPr>
        <w:t>].</w:t>
      </w:r>
    </w:p>
    <w:p w:rsidR="006777FC" w:rsidRPr="00912066" w:rsidRDefault="00C300C9"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Р.В.</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Овчарова психологическое сопровождение рассматривает как комплекс взаимосвязанных и взаимодетерминируемых мер, реализуемых посредством различных психолого-педагогических методов, которые нацелены на создание оптимальных социально-психологических условий для укрепления психологического здоровья и всестороннего развития личности как активного субъекта [13</w:t>
      </w:r>
      <w:r w:rsidR="002568D1" w:rsidRPr="00912066">
        <w:rPr>
          <w:rFonts w:ascii="Times New Roman" w:hAnsi="Times New Roman" w:cs="Times New Roman"/>
          <w:sz w:val="28"/>
          <w:szCs w:val="28"/>
        </w:rPr>
        <w:t>7</w:t>
      </w:r>
      <w:r w:rsidRPr="00912066">
        <w:rPr>
          <w:rFonts w:ascii="Times New Roman" w:hAnsi="Times New Roman" w:cs="Times New Roman"/>
          <w:sz w:val="28"/>
          <w:szCs w:val="28"/>
        </w:rPr>
        <w:t>]. Т.Г.</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Яничева дает широкое понимание сопровождения и определяет этот процесс как комплекс организационных, диагностических, обучающих и развивающих действий, направленных на создание оптимальных условий для всех участников образовательного процесса – педагогов, учащихся, администрации образовательного учреждения и родителей [1</w:t>
      </w:r>
      <w:r w:rsidR="002568D1" w:rsidRPr="00912066">
        <w:rPr>
          <w:rFonts w:ascii="Times New Roman" w:hAnsi="Times New Roman" w:cs="Times New Roman"/>
          <w:sz w:val="28"/>
          <w:szCs w:val="28"/>
        </w:rPr>
        <w:t>38</w:t>
      </w:r>
      <w:r w:rsidR="006777FC" w:rsidRPr="00912066">
        <w:rPr>
          <w:rFonts w:ascii="Times New Roman" w:hAnsi="Times New Roman" w:cs="Times New Roman"/>
          <w:sz w:val="28"/>
          <w:szCs w:val="28"/>
        </w:rPr>
        <w:t>].</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Описывая психологическое сопровождение в контексте в</w:t>
      </w:r>
      <w:r w:rsidR="00C300C9" w:rsidRPr="00912066">
        <w:rPr>
          <w:rFonts w:ascii="Times New Roman" w:hAnsi="Times New Roman" w:cs="Times New Roman"/>
          <w:sz w:val="28"/>
          <w:szCs w:val="28"/>
        </w:rPr>
        <w:t>ысшего учебного заведения, Л.Н.</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Ожигова характеризует его как организованную, структурированную и непрерывную деятельность психологической службы, нацеленную на развитие личностных и профессиональных качеств будущего специалиста, раскрытие его потенциальных способностей, коррекцию проблем в развитии личности студента [1</w:t>
      </w:r>
      <w:r w:rsidR="002568D1" w:rsidRPr="00912066">
        <w:rPr>
          <w:rFonts w:ascii="Times New Roman" w:hAnsi="Times New Roman" w:cs="Times New Roman"/>
          <w:sz w:val="28"/>
          <w:szCs w:val="28"/>
        </w:rPr>
        <w:t>39</w:t>
      </w:r>
      <w:r w:rsidRPr="00912066">
        <w:rPr>
          <w:rFonts w:ascii="Times New Roman" w:hAnsi="Times New Roman" w:cs="Times New Roman"/>
          <w:sz w:val="28"/>
          <w:szCs w:val="28"/>
        </w:rPr>
        <w:t>]. В своем исследовании автор предлагает психолого-педагогическую технологию развития положительного аттитюда студентов к учебной деятельности посредством формирования их стрессоустойчивости. Данная технология представлена как комплекс последовательных психолого-педагогических методов и приемов, направленных на решение психолого-педагогической проблемы.</w:t>
      </w:r>
    </w:p>
    <w:p w:rsidR="006777FC" w:rsidRPr="00912066" w:rsidRDefault="00C300C9"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 точки зрения В.В.</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Белова и В.А.</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Корзунина, при создании и содержательном наполнении программ психолого-педагогического сопровождения необходимо опираться на компетентностный подход к обучению, который предполагает не только профессиональное, но и личностное развитие обучающихся [14</w:t>
      </w:r>
      <w:r w:rsidR="002568D1" w:rsidRPr="00912066">
        <w:rPr>
          <w:rFonts w:ascii="Times New Roman" w:hAnsi="Times New Roman" w:cs="Times New Roman"/>
          <w:sz w:val="28"/>
          <w:szCs w:val="28"/>
        </w:rPr>
        <w:t>0</w:t>
      </w:r>
      <w:r w:rsidR="006777FC" w:rsidRPr="00912066">
        <w:rPr>
          <w:rFonts w:ascii="Times New Roman" w:hAnsi="Times New Roman" w:cs="Times New Roman"/>
          <w:sz w:val="28"/>
          <w:szCs w:val="28"/>
        </w:rPr>
        <w:t xml:space="preserve">]. Под компетентностью авторы понимают не только высокую степень квалификации в виде обширных устойчивых знаний по изучаемым дисциплинам, но и готовность и умение студента овладевать основными компетенциями, обеспечивающими успешное выполнение профессиональных задач в будущем. </w:t>
      </w:r>
    </w:p>
    <w:p w:rsidR="006777FC" w:rsidRPr="00912066" w:rsidRDefault="00C261D1"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Анализ показывает</w:t>
      </w:r>
      <w:r w:rsidR="006777FC" w:rsidRPr="00912066">
        <w:rPr>
          <w:rFonts w:ascii="Times New Roman" w:hAnsi="Times New Roman" w:cs="Times New Roman"/>
          <w:sz w:val="28"/>
          <w:szCs w:val="28"/>
        </w:rPr>
        <w:t>, что на данный момент существуют три основных подхода к реализации психолого-педагогического сопровождения в зависимости от цели, на которую оно ориентировано: адаптационный, профессионально-развивающий и акмеологический.</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В рамках </w:t>
      </w:r>
      <w:r w:rsidRPr="00912066">
        <w:rPr>
          <w:rFonts w:ascii="Times New Roman" w:hAnsi="Times New Roman" w:cs="Times New Roman"/>
          <w:i/>
          <w:sz w:val="28"/>
          <w:szCs w:val="28"/>
        </w:rPr>
        <w:t>адаптационного подхода</w:t>
      </w:r>
      <w:r w:rsidRPr="00912066">
        <w:rPr>
          <w:rFonts w:ascii="Times New Roman" w:hAnsi="Times New Roman" w:cs="Times New Roman"/>
          <w:sz w:val="28"/>
          <w:szCs w:val="28"/>
        </w:rPr>
        <w:t xml:space="preserve"> основной задачей сопровождения является психологическая поддержка обучающегося в период приспособления к новым условиям и требованиям процесса обучения в вузе. Эффективность процесса адаптации субъекта к новым условиям жизнедеятельности выступает базисом и детерминирующим фактором динамики психических и личностных изменений обучающегося, что не должно остават</w:t>
      </w:r>
      <w:r w:rsidR="00127718">
        <w:rPr>
          <w:rFonts w:ascii="Times New Roman" w:hAnsi="Times New Roman" w:cs="Times New Roman"/>
          <w:sz w:val="28"/>
          <w:szCs w:val="28"/>
        </w:rPr>
        <w:t xml:space="preserve">ься без внимания и заслуживает </w:t>
      </w:r>
      <w:r w:rsidRPr="00912066">
        <w:rPr>
          <w:rFonts w:ascii="Times New Roman" w:hAnsi="Times New Roman" w:cs="Times New Roman"/>
          <w:sz w:val="28"/>
          <w:szCs w:val="28"/>
        </w:rPr>
        <w:t xml:space="preserve">тщательного изучения и управления в рамках психолого-педагогического сопровождения. </w:t>
      </w:r>
    </w:p>
    <w:p w:rsidR="006777FC" w:rsidRPr="00912066" w:rsidRDefault="00DB43F0"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В.Н.</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Скворцов и А.Г.</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Маклаков заложили концептуальную базу адаптационного направления сопровождения. Авторы подчеркивают неразрывную закономерную связь психолого-педагогической поддержки с процессом обучения, утверждая, что сопровождение студентов является одним из структурных компонентов обучения и выступает основополагающим направлением в повышении качества подготовки выпускников. Скворцов и Маклаков раскрывают содержание сопровождения через основные положения адаптационного подхода, привязывая его к образовательному процессу и образовательному пространству в целом. Они определяют сопровождение как систему диагностических и коррекционных мероприятий, включающих всестороннее обследование адаптационного потенциала личности отдельного студента и социально-психологических процессов в студенческой группе, и коррекцию выявленных признаков дезадаптации с целью повышения эффективности о</w:t>
      </w:r>
      <w:r w:rsidR="002568D1" w:rsidRPr="00912066">
        <w:rPr>
          <w:rFonts w:ascii="Times New Roman" w:hAnsi="Times New Roman" w:cs="Times New Roman"/>
          <w:sz w:val="28"/>
          <w:szCs w:val="28"/>
        </w:rPr>
        <w:t>бразовательной деятельности [141</w:t>
      </w:r>
      <w:r w:rsidR="006777FC" w:rsidRPr="00912066">
        <w:rPr>
          <w:rFonts w:ascii="Times New Roman" w:hAnsi="Times New Roman" w:cs="Times New Roman"/>
          <w:sz w:val="28"/>
          <w:szCs w:val="28"/>
        </w:rPr>
        <w:t xml:space="preserve">].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Адаптационный подход к сопровождению подразумевает не только прямое педагогическое взаимодействие между психологом, педагогами и обучающимся, но и опосредованное взаимодействие, через формирование благоприятной образовательной среды, оптимизацию организации учебно-воспитательного процесса на основе учета адаптационных особенностей каждого студента.</w:t>
      </w:r>
    </w:p>
    <w:p w:rsidR="006777FC" w:rsidRPr="00912066" w:rsidRDefault="00DB43F0"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 работах И.Н.</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Лычагиной, H.A</w:t>
      </w:r>
      <w:r w:rsidRPr="00912066">
        <w:rPr>
          <w:rFonts w:ascii="Times New Roman" w:hAnsi="Times New Roman" w:cs="Times New Roman"/>
          <w:sz w:val="28"/>
          <w:szCs w:val="28"/>
        </w:rPr>
        <w:t>.</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Осипенковой, H.H.</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Савельевой, Ю.А.</w:t>
      </w:r>
      <w:r w:rsidR="00127718">
        <w:rPr>
          <w:rFonts w:ascii="Times New Roman" w:hAnsi="Times New Roman" w:cs="Times New Roman"/>
          <w:sz w:val="28"/>
          <w:szCs w:val="28"/>
        </w:rPr>
        <w:t> </w:t>
      </w:r>
      <w:r w:rsidRPr="00912066">
        <w:rPr>
          <w:rFonts w:ascii="Times New Roman" w:hAnsi="Times New Roman" w:cs="Times New Roman"/>
          <w:sz w:val="28"/>
          <w:szCs w:val="28"/>
        </w:rPr>
        <w:t>Лобейко, Л.Л.</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Редько представлены авторские программы психолого-педагогического сопровождения, в которых освещены различные аспекты и проблемы личностной адаптации к условиям обучения в высшей школе. Как справедливо отмечает Лобейко, сопровождение представляет собой особую культуру помощи студентам в вопросах обучения, социализации и самоактуализации обучающегося [14</w:t>
      </w:r>
      <w:r w:rsidR="002568D1" w:rsidRPr="00912066">
        <w:rPr>
          <w:rFonts w:ascii="Times New Roman" w:hAnsi="Times New Roman" w:cs="Times New Roman"/>
          <w:sz w:val="28"/>
          <w:szCs w:val="28"/>
        </w:rPr>
        <w:t>2</w:t>
      </w:r>
      <w:r w:rsidR="001C6E90">
        <w:rPr>
          <w:rFonts w:ascii="Times New Roman" w:hAnsi="Times New Roman" w:cs="Times New Roman"/>
          <w:sz w:val="28"/>
          <w:szCs w:val="28"/>
        </w:rPr>
        <w:t>,</w:t>
      </w:r>
      <w:r w:rsidR="006777FC" w:rsidRPr="00912066">
        <w:rPr>
          <w:rFonts w:ascii="Times New Roman" w:hAnsi="Times New Roman" w:cs="Times New Roman"/>
          <w:sz w:val="28"/>
          <w:szCs w:val="28"/>
        </w:rPr>
        <w:t xml:space="preserve"> 14</w:t>
      </w:r>
      <w:r w:rsidR="002568D1" w:rsidRPr="00912066">
        <w:rPr>
          <w:rFonts w:ascii="Times New Roman" w:hAnsi="Times New Roman" w:cs="Times New Roman"/>
          <w:sz w:val="28"/>
          <w:szCs w:val="28"/>
        </w:rPr>
        <w:t>3</w:t>
      </w:r>
      <w:r w:rsidR="006777FC" w:rsidRPr="00912066">
        <w:rPr>
          <w:rFonts w:ascii="Times New Roman" w:hAnsi="Times New Roman" w:cs="Times New Roman"/>
          <w:sz w:val="28"/>
          <w:szCs w:val="28"/>
        </w:rPr>
        <w:t>].</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i/>
          <w:sz w:val="28"/>
          <w:szCs w:val="28"/>
        </w:rPr>
        <w:t>Профессионально-развивающий подход</w:t>
      </w:r>
      <w:r w:rsidRPr="00912066">
        <w:rPr>
          <w:rFonts w:ascii="Times New Roman" w:hAnsi="Times New Roman" w:cs="Times New Roman"/>
          <w:sz w:val="28"/>
          <w:szCs w:val="28"/>
        </w:rPr>
        <w:t xml:space="preserve"> подразумевает под сопровождением, прежде всего, развитие профессионально важных качеств путем активного тренингового обучения, создания специальных педагогических условий для их формирования и обеспечения преподавательского контингента рекомендациями по совершенствованию образовательного процесса. Профессионально-психологическое сопровождение осуществляется на различных этапах профессионализации, нацелено на повышение эффективности подготовки к профессиональной деятельности, развитие профессионально важных качеств</w:t>
      </w:r>
      <w:r w:rsidR="00954476" w:rsidRPr="00912066">
        <w:rPr>
          <w:rFonts w:ascii="Times New Roman" w:hAnsi="Times New Roman" w:cs="Times New Roman"/>
          <w:sz w:val="28"/>
          <w:szCs w:val="28"/>
        </w:rPr>
        <w:t xml:space="preserve"> и </w:t>
      </w:r>
      <w:r w:rsidRPr="00912066">
        <w:rPr>
          <w:rFonts w:ascii="Times New Roman" w:hAnsi="Times New Roman" w:cs="Times New Roman"/>
          <w:sz w:val="28"/>
          <w:szCs w:val="28"/>
        </w:rPr>
        <w:t xml:space="preserve">способностей будущего </w:t>
      </w:r>
      <w:r w:rsidR="00954476" w:rsidRPr="00912066">
        <w:rPr>
          <w:rFonts w:ascii="Times New Roman" w:hAnsi="Times New Roman" w:cs="Times New Roman"/>
          <w:sz w:val="28"/>
          <w:szCs w:val="28"/>
        </w:rPr>
        <w:t>сотрудника</w:t>
      </w:r>
      <w:r w:rsidRPr="00912066">
        <w:rPr>
          <w:rFonts w:ascii="Times New Roman" w:hAnsi="Times New Roman" w:cs="Times New Roman"/>
          <w:sz w:val="28"/>
          <w:szCs w:val="28"/>
        </w:rPr>
        <w:t>, сохранение его оптимальной работоспособности.</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Известно, что на различных этапах профессионального развития психические процессы, функции и свойства имеют определенную динамику изменений, формируются неравномерно и гетерохронно. Можно сказать, что в этот период формируется не только субъект деятельности, но идет всестороннее развитие личности, трансформация сознания молодого человека. В конечном счете, формируются устойчивые диспозиции, характерные и необходимые для профессиональной подготовки. Несомненно, сопровождение в данном случае ориентируется на оценку и корректировку динамики подобных изменений. </w:t>
      </w:r>
    </w:p>
    <w:p w:rsidR="006777FC" w:rsidRPr="00912066" w:rsidRDefault="00DB43F0"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В.В.</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Белов и В.А.</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Корзунин в профессионально-психологическое сопровождение включают следующие мероприятия:</w:t>
      </w:r>
    </w:p>
    <w:p w:rsidR="006777FC"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динамический мониторинг успеваемости, дисциплины, качества решения учебных задач студентами;</w:t>
      </w:r>
    </w:p>
    <w:p w:rsidR="006777FC"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осуществление плановой диагностики когнитивных способностей, уровня развития профессионально-важных качеств, учебной мотивации;</w:t>
      </w:r>
    </w:p>
    <w:p w:rsidR="006777FC"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углубленная диагностика случаев академической неуспешности, нарушения учебной дисциплины, девиантного и аддиктивного поведения, анализ сниженной познавательной мотивации;</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осуществление коррекционных мероприятий в отношении студентов, имеющих проблемы в профессиональном обучении, демонстрирующих дезадаптивное поведение, признаки психоэмоционального неблагополучия  [14</w:t>
      </w:r>
      <w:r w:rsidR="002568D1" w:rsidRPr="00912066">
        <w:rPr>
          <w:rFonts w:ascii="Times New Roman" w:hAnsi="Times New Roman" w:cs="Times New Roman"/>
          <w:sz w:val="28"/>
          <w:szCs w:val="28"/>
        </w:rPr>
        <w:t>0</w:t>
      </w:r>
      <w:r w:rsidR="006777FC" w:rsidRPr="00912066">
        <w:rPr>
          <w:rFonts w:ascii="Times New Roman" w:hAnsi="Times New Roman" w:cs="Times New Roman"/>
          <w:sz w:val="28"/>
          <w:szCs w:val="28"/>
        </w:rPr>
        <w:t xml:space="preserve">, с. 39]. </w:t>
      </w:r>
    </w:p>
    <w:p w:rsidR="006777FC" w:rsidRPr="00912066" w:rsidRDefault="006223F3"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Э.Ф.</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Зеер писал о сопровождении в контексте профессионального развития, подразумевая под ним целостный процесс диагностики, развития и коррекции искажений формирования личности на всем протяж</w:t>
      </w:r>
      <w:r w:rsidR="002568D1" w:rsidRPr="00912066">
        <w:rPr>
          <w:rFonts w:ascii="Times New Roman" w:hAnsi="Times New Roman" w:cs="Times New Roman"/>
          <w:sz w:val="28"/>
          <w:szCs w:val="28"/>
        </w:rPr>
        <w:t>ении профессионального пути [144</w:t>
      </w:r>
      <w:r w:rsidR="006777FC" w:rsidRPr="00912066">
        <w:rPr>
          <w:rFonts w:ascii="Times New Roman" w:hAnsi="Times New Roman" w:cs="Times New Roman"/>
          <w:sz w:val="28"/>
          <w:szCs w:val="28"/>
        </w:rPr>
        <w:t xml:space="preserve">]. Он считал, что сопровождение как «обслуживающее» направление должно быть нацелено на обеспечение специалиста теоретическими знаниями и практическими умениями и навыками. По мнению автора, сопровождение включает следующие составляющие: </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диагностика готовности к учебной деятельности, учебных мотивов, ценностных ориентаций обучающегося, его социально-психологических установок; </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помощь в формировании учебных умений и навыков;</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поддержка первокурсников в преодолении трудностей привыкания к условиям изменившейся жизни;</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помощь студентам в ситуации кризиса, связанного с разочарованием в выбранной профессии;</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помощь студенту в профессиональном самоопределении при выборе направления специализации.</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Критериями успешности сопровождения для Зеера выступают адаптация к требованиям вуза и к усложнившимся видам учебных задач, способность к осознанному самоопределению и формирование у студента нового индивидуального стиля деятельности.</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Психолого-педагогическое сопровождение применительно к обучению в военных вузах рассм</w:t>
      </w:r>
      <w:r w:rsidR="008A1572" w:rsidRPr="00912066">
        <w:rPr>
          <w:rFonts w:ascii="Times New Roman" w:hAnsi="Times New Roman" w:cs="Times New Roman"/>
          <w:sz w:val="28"/>
          <w:szCs w:val="28"/>
        </w:rPr>
        <w:t>атривал С.В.</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Чермянин. Автор описал этот процесс как систему специальных мероприятий по повышению эффективности методических и организационных компонентов учебного процесса с целью развития у обучающихся профессионально важных характеристик,  формирования качеств, определяющих пригодность к данной профессии и соответствие ее требованиям, сохранения устойчивой положительной мотивации к овладению будущей профессией [14</w:t>
      </w:r>
      <w:r w:rsidR="002568D1" w:rsidRPr="00912066">
        <w:rPr>
          <w:rFonts w:ascii="Times New Roman" w:hAnsi="Times New Roman" w:cs="Times New Roman"/>
          <w:sz w:val="28"/>
          <w:szCs w:val="28"/>
        </w:rPr>
        <w:t>5</w:t>
      </w:r>
      <w:r w:rsidRPr="00912066">
        <w:rPr>
          <w:rFonts w:ascii="Times New Roman" w:hAnsi="Times New Roman" w:cs="Times New Roman"/>
          <w:sz w:val="28"/>
          <w:szCs w:val="28"/>
        </w:rPr>
        <w:t>].</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Третье направление, определяемое как </w:t>
      </w:r>
      <w:r w:rsidRPr="00912066">
        <w:rPr>
          <w:rFonts w:ascii="Times New Roman" w:hAnsi="Times New Roman" w:cs="Times New Roman"/>
          <w:i/>
          <w:sz w:val="28"/>
          <w:szCs w:val="28"/>
        </w:rPr>
        <w:t>акмеологическое</w:t>
      </w:r>
      <w:r w:rsidRPr="00912066">
        <w:rPr>
          <w:rFonts w:ascii="Times New Roman" w:hAnsi="Times New Roman" w:cs="Times New Roman"/>
          <w:sz w:val="28"/>
          <w:szCs w:val="28"/>
        </w:rPr>
        <w:t>, направляет фокус внимания исследователей и специалистов, осуществляющих психолого-педагогическое сопровождение, на достижения акмеологии в контексте высшей школы. Упор при этом делается на способность личности к саморазвитию как посредством внешних воздействий на обучающегося, так и с помощью повышения продуктивности самостоятельной работы студента.</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Приверженцы данного направления считают, что в ходе сопровождения недостаточное внимание уделяется потребности обучающихся в самореализации, личностном и профессиональном саморазвитии. Авторы отмечают, что сопровождающее лицо должно учитывать не только аспекты личностного саморазвития, но и актуализацию у студентов потребности в непрерывном устойчивом стремлении к достижению новых вершин в будущих профессиональных свершениях. Данное направление относится к разряду недирективных, имеет интерсубъектную основу взаимодействия и носит характер наставничества, коучинга. </w:t>
      </w:r>
    </w:p>
    <w:p w:rsidR="006777FC" w:rsidRPr="00912066" w:rsidRDefault="00557CA1"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Согласно А.П.</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Пашковой, главная цель сопровождения в рамках данного подхода – формирование у студентов стремления к самостоятельной реализации собственного потенциала, к самообразованию и саморазвитию. Сопровождение должно опираться на закономерности развития психики в период студенчества. Важным является то, что в данный возрастной промежуток молодой человек преодолевает зависимость от взрослых, которая существовала на предшествующих этапах онтогенеза и личность приобретает характер устойчивой самостоятельности [14</w:t>
      </w:r>
      <w:r w:rsidR="002568D1" w:rsidRPr="00912066">
        <w:rPr>
          <w:rFonts w:ascii="Times New Roman" w:hAnsi="Times New Roman" w:cs="Times New Roman"/>
          <w:sz w:val="28"/>
          <w:szCs w:val="28"/>
        </w:rPr>
        <w:t>6</w:t>
      </w:r>
      <w:r w:rsidR="006777FC" w:rsidRPr="00912066">
        <w:rPr>
          <w:rFonts w:ascii="Times New Roman" w:hAnsi="Times New Roman" w:cs="Times New Roman"/>
          <w:sz w:val="28"/>
          <w:szCs w:val="28"/>
        </w:rPr>
        <w:t>].</w:t>
      </w:r>
    </w:p>
    <w:p w:rsidR="006777FC" w:rsidRPr="00912066" w:rsidRDefault="00557CA1"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М.А.</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Щукина характеризует данное возрастное достижение как одну из форм развития личности, связанную со способностью к самообучению, сам</w:t>
      </w:r>
      <w:r w:rsidR="002568D1" w:rsidRPr="00912066">
        <w:rPr>
          <w:rFonts w:ascii="Times New Roman" w:hAnsi="Times New Roman" w:cs="Times New Roman"/>
          <w:sz w:val="28"/>
          <w:szCs w:val="28"/>
        </w:rPr>
        <w:t>оуправлению и саморегуляции [147</w:t>
      </w:r>
      <w:r w:rsidR="006777FC" w:rsidRPr="00912066">
        <w:rPr>
          <w:rFonts w:ascii="Times New Roman" w:hAnsi="Times New Roman" w:cs="Times New Roman"/>
          <w:sz w:val="28"/>
          <w:szCs w:val="28"/>
        </w:rPr>
        <w:t>]. Саморазвитие проявляется не только в способности адаптироваться к учебной среде, но и в умении самостоятельно конструировать такую среду, осознанно расширять диапазон имеющихся альтернатив в обучении, обогащать собственные духовно-нравственные ресурсы. Саморазвитие позволяет бороться с неопределенностью, и что существеннее – использовать ее как ресурс для самостоятельного достижения учебных и профессиональных целей, включаясь в такие виды активности, которые будут стимулировать личностное развитие.</w:t>
      </w:r>
    </w:p>
    <w:p w:rsidR="006777FC" w:rsidRPr="00912066" w:rsidRDefault="00557CA1"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М.Р.</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Битянова выделяет в содержании сопровождения три взаимодетерминирующих компонента. Первый компонент связан с систематическим целенаправленным мониторингом психолого-педагогического статуса и динамики психического развития обучающегося в ходе воспитания и обучения. Такое отслеживание дает возможность последовательного накопления данных об особенностях психической жизни, позволяет оценивать специфику развития личности сопровождаемого и создавать условия для подобного развития. Так формируется второй компонент сопровождения – создание условий для развития объекта сопровождения, его эффективного обучения. Эти условия реализуются посредством программ психологического развития обучающегося. Содержание третьего компонента заключается в создании особых условий и механизмов для оказания поддержки лицам, имеющим затруднения в развитии, деятельности, поведении, выявленных в ходе диагностики и мониторинга. Работа сопровождающего субъекта ориентирована на преодоление подобных проблем, на повышение адаптационных и компенсаторны</w:t>
      </w:r>
      <w:r w:rsidR="002568D1" w:rsidRPr="00912066">
        <w:rPr>
          <w:rFonts w:ascii="Times New Roman" w:hAnsi="Times New Roman" w:cs="Times New Roman"/>
          <w:sz w:val="28"/>
          <w:szCs w:val="28"/>
        </w:rPr>
        <w:t>х возможностей обучающегося [148</w:t>
      </w:r>
      <w:r w:rsidR="006777FC" w:rsidRPr="00912066">
        <w:rPr>
          <w:rFonts w:ascii="Times New Roman" w:hAnsi="Times New Roman" w:cs="Times New Roman"/>
          <w:sz w:val="28"/>
          <w:szCs w:val="28"/>
        </w:rPr>
        <w:t xml:space="preserve">].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Анализ казахстанской психолого-педагогической литературы по проблематике сопровождения позволяет выделить ряд работ, освещающих различные аспекты поддержки обучающихся. Интересными в этом плане представляются исследование сопровождения лиц с особыми образовательными </w:t>
      </w:r>
      <w:r w:rsidR="003532E9" w:rsidRPr="00912066">
        <w:rPr>
          <w:rFonts w:ascii="Times New Roman" w:hAnsi="Times New Roman" w:cs="Times New Roman"/>
          <w:sz w:val="28"/>
          <w:szCs w:val="28"/>
        </w:rPr>
        <w:t>потребностями, проведенное И.Г.</w:t>
      </w:r>
      <w:r w:rsidR="00127718">
        <w:rPr>
          <w:rFonts w:ascii="Times New Roman" w:hAnsi="Times New Roman" w:cs="Times New Roman"/>
          <w:sz w:val="28"/>
          <w:szCs w:val="28"/>
        </w:rPr>
        <w:t> </w:t>
      </w:r>
      <w:r w:rsidRPr="00912066">
        <w:rPr>
          <w:rFonts w:ascii="Times New Roman" w:hAnsi="Times New Roman" w:cs="Times New Roman"/>
          <w:sz w:val="28"/>
          <w:szCs w:val="28"/>
        </w:rPr>
        <w:t>Елисеевой и А.К.</w:t>
      </w:r>
      <w:r w:rsidR="00127718">
        <w:rPr>
          <w:rFonts w:ascii="Times New Roman" w:hAnsi="Times New Roman" w:cs="Times New Roman"/>
          <w:sz w:val="28"/>
          <w:szCs w:val="28"/>
        </w:rPr>
        <w:t> </w:t>
      </w:r>
      <w:r w:rsidRPr="00912066">
        <w:rPr>
          <w:rFonts w:ascii="Times New Roman" w:hAnsi="Times New Roman" w:cs="Times New Roman"/>
          <w:sz w:val="28"/>
          <w:szCs w:val="28"/>
        </w:rPr>
        <w:t>Ерсариной и изучение сопровождения студентов</w:t>
      </w:r>
      <w:r w:rsidR="008A1572" w:rsidRPr="00912066">
        <w:rPr>
          <w:rFonts w:ascii="Times New Roman" w:hAnsi="Times New Roman" w:cs="Times New Roman"/>
          <w:sz w:val="28"/>
          <w:szCs w:val="28"/>
        </w:rPr>
        <w:t>-инвалидов, осуществленное З.А.</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Мовкебаевой. Авторы понимают под сопровождением системную деятельность педагогов и психологов по созданию условий для успешного личностного развития каждого обучающегося в соответствии с его потребностями и возможностями [1</w:t>
      </w:r>
      <w:r w:rsidR="002568D1" w:rsidRPr="00912066">
        <w:rPr>
          <w:rFonts w:ascii="Times New Roman" w:hAnsi="Times New Roman" w:cs="Times New Roman"/>
          <w:sz w:val="28"/>
          <w:szCs w:val="28"/>
        </w:rPr>
        <w:t>49</w:t>
      </w:r>
      <w:r w:rsidR="001C6E90">
        <w:rPr>
          <w:rFonts w:ascii="Times New Roman" w:hAnsi="Times New Roman" w:cs="Times New Roman"/>
          <w:sz w:val="28"/>
          <w:szCs w:val="28"/>
        </w:rPr>
        <w:t>,</w:t>
      </w:r>
      <w:r w:rsidRPr="00912066">
        <w:rPr>
          <w:rFonts w:ascii="Times New Roman" w:hAnsi="Times New Roman" w:cs="Times New Roman"/>
          <w:sz w:val="28"/>
          <w:szCs w:val="28"/>
        </w:rPr>
        <w:t xml:space="preserve"> 15</w:t>
      </w:r>
      <w:r w:rsidR="002568D1" w:rsidRPr="00912066">
        <w:rPr>
          <w:rFonts w:ascii="Times New Roman" w:hAnsi="Times New Roman" w:cs="Times New Roman"/>
          <w:sz w:val="28"/>
          <w:szCs w:val="28"/>
        </w:rPr>
        <w:t>0</w:t>
      </w:r>
      <w:r w:rsidRPr="00912066">
        <w:rPr>
          <w:rFonts w:ascii="Times New Roman" w:hAnsi="Times New Roman" w:cs="Times New Roman"/>
          <w:sz w:val="28"/>
          <w:szCs w:val="28"/>
        </w:rPr>
        <w:t>].</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Психолого-педагогическое сопровождение студентов-оралманов рассматривает Ж.М.</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Жангазакова, изучая психологическую и педагогическую поддержку адаптации студентов, вернувшихся из стран зарубежья на историческую родину, к новым условиям проживания и обучения [15</w:t>
      </w:r>
      <w:r w:rsidR="002568D1" w:rsidRPr="00912066">
        <w:rPr>
          <w:rFonts w:ascii="Times New Roman" w:hAnsi="Times New Roman" w:cs="Times New Roman"/>
          <w:sz w:val="28"/>
          <w:szCs w:val="28"/>
        </w:rPr>
        <w:t>1</w:t>
      </w:r>
      <w:r w:rsidRPr="00912066">
        <w:rPr>
          <w:rFonts w:ascii="Times New Roman" w:hAnsi="Times New Roman" w:cs="Times New Roman"/>
          <w:sz w:val="28"/>
          <w:szCs w:val="28"/>
        </w:rPr>
        <w:t>]. Проблеме адаптации студентов-первокурсников посвящена работа К.А.</w:t>
      </w:r>
      <w:r w:rsidR="00127718">
        <w:rPr>
          <w:rFonts w:ascii="Times New Roman" w:hAnsi="Times New Roman" w:cs="Times New Roman"/>
          <w:sz w:val="28"/>
          <w:szCs w:val="28"/>
        </w:rPr>
        <w:t> </w:t>
      </w:r>
      <w:r w:rsidRPr="00912066">
        <w:rPr>
          <w:rFonts w:ascii="Times New Roman" w:hAnsi="Times New Roman" w:cs="Times New Roman"/>
          <w:sz w:val="28"/>
          <w:szCs w:val="28"/>
        </w:rPr>
        <w:t>Токтобаева, анализирующего различные аспекты кризисного периода адаптации студентов, начинающих обучение в вузе [15</w:t>
      </w:r>
      <w:r w:rsidR="002568D1" w:rsidRPr="00912066">
        <w:rPr>
          <w:rFonts w:ascii="Times New Roman" w:hAnsi="Times New Roman" w:cs="Times New Roman"/>
          <w:sz w:val="28"/>
          <w:szCs w:val="28"/>
        </w:rPr>
        <w:t>2</w:t>
      </w:r>
      <w:r w:rsidRPr="00912066">
        <w:rPr>
          <w:rFonts w:ascii="Times New Roman" w:hAnsi="Times New Roman" w:cs="Times New Roman"/>
          <w:sz w:val="28"/>
          <w:szCs w:val="28"/>
        </w:rPr>
        <w:t xml:space="preserve">].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Изучением сопровождения лиц, входящих </w:t>
      </w:r>
      <w:r w:rsidR="008A1572" w:rsidRPr="00912066">
        <w:rPr>
          <w:rFonts w:ascii="Times New Roman" w:hAnsi="Times New Roman" w:cs="Times New Roman"/>
          <w:sz w:val="28"/>
          <w:szCs w:val="28"/>
        </w:rPr>
        <w:t>в группу риска, занимается К.С.</w:t>
      </w:r>
      <w:r w:rsidR="00127718">
        <w:rPr>
          <w:rFonts w:ascii="Times New Roman" w:hAnsi="Times New Roman" w:cs="Times New Roman"/>
          <w:sz w:val="28"/>
          <w:szCs w:val="28"/>
        </w:rPr>
        <w:t> </w:t>
      </w:r>
      <w:r w:rsidRPr="00912066">
        <w:rPr>
          <w:rFonts w:ascii="Times New Roman" w:hAnsi="Times New Roman" w:cs="Times New Roman"/>
          <w:sz w:val="28"/>
          <w:szCs w:val="28"/>
        </w:rPr>
        <w:t>Бактыбаева [15</w:t>
      </w:r>
      <w:r w:rsidR="002568D1" w:rsidRPr="00912066">
        <w:rPr>
          <w:rFonts w:ascii="Times New Roman" w:hAnsi="Times New Roman" w:cs="Times New Roman"/>
          <w:sz w:val="28"/>
          <w:szCs w:val="28"/>
        </w:rPr>
        <w:t>3</w:t>
      </w:r>
      <w:r w:rsidRPr="00912066">
        <w:rPr>
          <w:rFonts w:ascii="Times New Roman" w:hAnsi="Times New Roman" w:cs="Times New Roman"/>
          <w:sz w:val="28"/>
          <w:szCs w:val="28"/>
        </w:rPr>
        <w:t>]. Автор рассматривает различные факторы риска (медико-биологические, социально-экономические и психолого-педагогические) и предлагает строить процесс сопровождения в зависимости от разных по сущности и природе факторов. К примеру, медико-биологическое направление связано с организацией учебного процесса соответственно психофизиологическому состоянию обучающихся; социально-психологический компонент связан с включением его в общественную деятельность; психолого-педагогическое направление связано с развитием характеристик личности, позволяющих эффективно преодолевать проблемные и конфликтные ситуации.</w:t>
      </w:r>
    </w:p>
    <w:p w:rsidR="006777FC" w:rsidRPr="00912066" w:rsidRDefault="008A1572"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Л.О.</w:t>
      </w:r>
      <w:r w:rsidR="00127718">
        <w:rPr>
          <w:rFonts w:ascii="Times New Roman" w:hAnsi="Times New Roman" w:cs="Times New Roman"/>
          <w:sz w:val="28"/>
          <w:szCs w:val="28"/>
        </w:rPr>
        <w:t> </w:t>
      </w:r>
      <w:r w:rsidR="006777FC" w:rsidRPr="00912066">
        <w:rPr>
          <w:rFonts w:ascii="Times New Roman" w:hAnsi="Times New Roman" w:cs="Times New Roman"/>
          <w:sz w:val="28"/>
          <w:szCs w:val="28"/>
        </w:rPr>
        <w:t>Сарсенбаева разрабатывает динамическую модель сопровождения личностно-профессиональной направленности старшеклассников и студентов, основанную на взаимосвязи направленности с самосознанием, характером и другими подструктурами личности обучающегося. Модель, предложенная автором, основывается на принципах целостного влияния на личность, учета возрастных и социокультурных особенностей, ориентации на саморазвитие, ответственность и др. Модель включает развивающие, обучающие и коррекционные мероприятия, реализуемые в виде трени</w:t>
      </w:r>
      <w:r w:rsidR="002568D1" w:rsidRPr="00912066">
        <w:rPr>
          <w:rFonts w:ascii="Times New Roman" w:hAnsi="Times New Roman" w:cs="Times New Roman"/>
          <w:sz w:val="28"/>
          <w:szCs w:val="28"/>
        </w:rPr>
        <w:t>нга направленности личности [154</w:t>
      </w:r>
      <w:r w:rsidR="006777FC" w:rsidRPr="00912066">
        <w:rPr>
          <w:rFonts w:ascii="Times New Roman" w:hAnsi="Times New Roman" w:cs="Times New Roman"/>
          <w:sz w:val="28"/>
          <w:szCs w:val="28"/>
        </w:rPr>
        <w:t xml:space="preserve">].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Частным аспектам психолого-педагогического сопр</w:t>
      </w:r>
      <w:r w:rsidR="008A1572" w:rsidRPr="00912066">
        <w:rPr>
          <w:rFonts w:ascii="Times New Roman" w:hAnsi="Times New Roman" w:cs="Times New Roman"/>
          <w:sz w:val="28"/>
          <w:szCs w:val="28"/>
        </w:rPr>
        <w:t>овождения посвящены работы Ш.О.</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Уйсенбаевой (сопровождение в контексте пр</w:t>
      </w:r>
      <w:r w:rsidR="008A1572" w:rsidRPr="00912066">
        <w:rPr>
          <w:rFonts w:ascii="Times New Roman" w:hAnsi="Times New Roman" w:cs="Times New Roman"/>
          <w:sz w:val="28"/>
          <w:szCs w:val="28"/>
        </w:rPr>
        <w:t>офессионального обучения); Р.Ж.</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Жумажановой (сопровождение как технология повышения каче</w:t>
      </w:r>
      <w:r w:rsidR="008A1572" w:rsidRPr="00912066">
        <w:rPr>
          <w:rFonts w:ascii="Times New Roman" w:hAnsi="Times New Roman" w:cs="Times New Roman"/>
          <w:sz w:val="28"/>
          <w:szCs w:val="28"/>
        </w:rPr>
        <w:t>ства обучения в колледже); Д.И.</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Мухатаевой (сопровождение формирования проектной компетентности студентов); Г.Ж.</w:t>
      </w:r>
      <w:r w:rsidR="00127718">
        <w:rPr>
          <w:rFonts w:ascii="Times New Roman" w:hAnsi="Times New Roman" w:cs="Times New Roman"/>
          <w:sz w:val="28"/>
          <w:szCs w:val="28"/>
        </w:rPr>
        <w:t> </w:t>
      </w:r>
      <w:r w:rsidRPr="00912066">
        <w:rPr>
          <w:rFonts w:ascii="Times New Roman" w:hAnsi="Times New Roman" w:cs="Times New Roman"/>
          <w:sz w:val="28"/>
          <w:szCs w:val="28"/>
        </w:rPr>
        <w:t>Лекеровой (сопровождение процесса социализации) [15</w:t>
      </w:r>
      <w:r w:rsidR="002568D1" w:rsidRPr="00912066">
        <w:rPr>
          <w:rFonts w:ascii="Times New Roman" w:hAnsi="Times New Roman" w:cs="Times New Roman"/>
          <w:sz w:val="28"/>
          <w:szCs w:val="28"/>
        </w:rPr>
        <w:t>5-</w:t>
      </w:r>
      <w:r w:rsidRPr="00912066">
        <w:rPr>
          <w:rFonts w:ascii="Times New Roman" w:hAnsi="Times New Roman" w:cs="Times New Roman"/>
          <w:sz w:val="28"/>
          <w:szCs w:val="28"/>
        </w:rPr>
        <w:t>158].</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Анализ англоязычной литературы, в которой излагаются сведения о теоретических и эмпирических разработках в области психолого-педагогического сопровождения, выявляет ряд схожих и отличительных черт в понимании этого процесса зарубежными и отечественными авторами. При всех различиях в подходах и принципах сопровождения объединяющим моментом является понимание безусловной необходимости сопровождения студентов-первокурсников ввиду особой сложности адаптационного процесса в данный период студенчества.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Одним из путей смягчения сложностей адаптации выступает социальная поддержка, оказываемая студенческим сообществом и контингентом сотрудников колледжей и университетов [</w:t>
      </w:r>
      <w:r w:rsidR="002568D1" w:rsidRPr="00912066">
        <w:rPr>
          <w:rFonts w:ascii="Times New Roman" w:hAnsi="Times New Roman" w:cs="Times New Roman"/>
          <w:sz w:val="28"/>
          <w:szCs w:val="28"/>
        </w:rPr>
        <w:t>159, 160</w:t>
      </w:r>
      <w:r w:rsidRPr="00912066">
        <w:rPr>
          <w:rFonts w:ascii="Times New Roman" w:hAnsi="Times New Roman" w:cs="Times New Roman"/>
          <w:sz w:val="28"/>
          <w:szCs w:val="28"/>
        </w:rPr>
        <w:t>]. S.</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Cohen и T.</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Wills утверждают, что социальное окружение студента выступает в роли своеобразного буфера против негативных стрессовых воздействий [</w:t>
      </w:r>
      <w:r w:rsidR="002568D1" w:rsidRPr="00912066">
        <w:rPr>
          <w:rFonts w:ascii="Times New Roman" w:hAnsi="Times New Roman" w:cs="Times New Roman"/>
          <w:sz w:val="28"/>
          <w:szCs w:val="28"/>
        </w:rPr>
        <w:t>161</w:t>
      </w:r>
      <w:r w:rsidRPr="00912066">
        <w:rPr>
          <w:rFonts w:ascii="Times New Roman" w:hAnsi="Times New Roman" w:cs="Times New Roman"/>
          <w:sz w:val="28"/>
          <w:szCs w:val="28"/>
        </w:rPr>
        <w:t>]. По мнению авторов, лица, которым оказывается социальная помощь, с меньшей вероятностью будут воспринимать учебные ситуации как стрессовые, если они осознают, что их окружение может разделить с ними их переживания, дать необходимый совет, решить бытовые проблемы и пр.</w:t>
      </w:r>
    </w:p>
    <w:p w:rsidR="006777FC" w:rsidRPr="00912066" w:rsidRDefault="002B69D3"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По мнению S.</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Hudd, поступивший в колледж молодой человек лишается традиционной поддержки семьи и прежних друзей. Поэтому особенно важными в этот период становятся финансовая помощь студенту, поддерживающий организационный климат вуза, поддержка со стороны студентов-сверстников, которая заключается в эмоциональной, информационной и бытовой помощи [16</w:t>
      </w:r>
      <w:r w:rsidR="002568D1" w:rsidRPr="00912066">
        <w:rPr>
          <w:rFonts w:ascii="Times New Roman" w:hAnsi="Times New Roman" w:cs="Times New Roman"/>
          <w:sz w:val="28"/>
          <w:szCs w:val="28"/>
        </w:rPr>
        <w:t>2</w:t>
      </w:r>
      <w:r w:rsidR="006777FC" w:rsidRPr="00912066">
        <w:rPr>
          <w:rFonts w:ascii="Times New Roman" w:hAnsi="Times New Roman" w:cs="Times New Roman"/>
          <w:sz w:val="28"/>
          <w:szCs w:val="28"/>
        </w:rPr>
        <w:t>].</w:t>
      </w:r>
    </w:p>
    <w:p w:rsidR="006777FC" w:rsidRPr="00912066" w:rsidRDefault="002B69D3"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R.</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Misra и M.</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 xml:space="preserve">Mckean полагают, что социальная поддержка как один из компонентов сопровождения первокурсника включает эмоциональную поддержку в виде демонстрации внимания, доверия и заботы; оценочную поддержку в виде обратной связи и одобрения; советы и рекомендации как информационную поддержку; инструментальную поддержку в виде конкретной помощи по обустройству быта и досуга.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Согласно авторам, социальная поддержка смягчает негативные эмоциональные переживания, формирует позитивное мироощущение, оптимизирует познавательные навыки, улучшает субъективное благополучие студентов [3</w:t>
      </w:r>
      <w:r w:rsidR="002568D1" w:rsidRPr="00912066">
        <w:rPr>
          <w:rFonts w:ascii="Times New Roman" w:hAnsi="Times New Roman" w:cs="Times New Roman"/>
          <w:sz w:val="28"/>
          <w:szCs w:val="28"/>
        </w:rPr>
        <w:t>6</w:t>
      </w:r>
      <w:r w:rsidRPr="00912066">
        <w:rPr>
          <w:rFonts w:ascii="Times New Roman" w:hAnsi="Times New Roman" w:cs="Times New Roman"/>
          <w:sz w:val="28"/>
          <w:szCs w:val="28"/>
        </w:rPr>
        <w:t>,</w:t>
      </w:r>
      <w:r w:rsidR="001C6E90">
        <w:rPr>
          <w:rFonts w:ascii="Times New Roman" w:hAnsi="Times New Roman" w:cs="Times New Roman"/>
          <w:sz w:val="28"/>
          <w:szCs w:val="28"/>
        </w:rPr>
        <w:t xml:space="preserve"> р</w:t>
      </w:r>
      <w:r w:rsidRPr="00912066">
        <w:rPr>
          <w:rFonts w:ascii="Times New Roman" w:hAnsi="Times New Roman" w:cs="Times New Roman"/>
          <w:sz w:val="28"/>
          <w:szCs w:val="28"/>
        </w:rPr>
        <w:t xml:space="preserve">. 49]. </w:t>
      </w:r>
      <w:r w:rsidRPr="00912066">
        <w:rPr>
          <w:rFonts w:ascii="Times New Roman" w:eastAsia="Times New Roman" w:hAnsi="Times New Roman" w:cs="Times New Roman"/>
          <w:sz w:val="28"/>
          <w:szCs w:val="28"/>
          <w:lang w:eastAsia="en-PH"/>
        </w:rPr>
        <w:t xml:space="preserve">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Важным аспектом психолого-педагогического сопровождения в зарубежных вузах выступает так называемая институциональная поддержка, которая заключается в предоставлении университетом ряда дополнительных услуг, помимо образовательных. К ним относятся следующие направления сопровождения:</w:t>
      </w:r>
    </w:p>
    <w:p w:rsidR="006777FC"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w:t>
      </w:r>
      <w:r w:rsidR="006777FC" w:rsidRPr="00912066">
        <w:rPr>
          <w:rFonts w:ascii="Times New Roman" w:hAnsi="Times New Roman" w:cs="Times New Roman"/>
          <w:i/>
          <w:sz w:val="28"/>
          <w:szCs w:val="28"/>
        </w:rPr>
        <w:t>ориентационное направление</w:t>
      </w:r>
      <w:r w:rsidR="006777FC" w:rsidRPr="00912066">
        <w:rPr>
          <w:rFonts w:ascii="Times New Roman" w:hAnsi="Times New Roman" w:cs="Times New Roman"/>
          <w:sz w:val="28"/>
          <w:szCs w:val="28"/>
        </w:rPr>
        <w:t xml:space="preserve"> – вспомогательные программы, называемые «семинарами первого года обучения», которые разрабатывают различные руководства, путеводители и инструкции, знакомящие первокурсников с особенностями университетской жизни.</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Ориентац</w:t>
      </w:r>
      <w:r w:rsidR="002B69D3" w:rsidRPr="00912066">
        <w:rPr>
          <w:rFonts w:ascii="Times New Roman" w:hAnsi="Times New Roman" w:cs="Times New Roman"/>
          <w:sz w:val="28"/>
          <w:szCs w:val="28"/>
        </w:rPr>
        <w:t>ионные программы, согласно F.B.</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Brawer, являются одной из наиболее широко применяемых стратегий поддержки [16</w:t>
      </w:r>
      <w:r w:rsidR="002568D1" w:rsidRPr="00912066">
        <w:rPr>
          <w:rFonts w:ascii="Times New Roman" w:hAnsi="Times New Roman" w:cs="Times New Roman"/>
          <w:sz w:val="28"/>
          <w:szCs w:val="28"/>
        </w:rPr>
        <w:t>3</w:t>
      </w:r>
      <w:r w:rsidRPr="00912066">
        <w:rPr>
          <w:rFonts w:ascii="Times New Roman" w:hAnsi="Times New Roman" w:cs="Times New Roman"/>
          <w:sz w:val="28"/>
          <w:szCs w:val="28"/>
        </w:rPr>
        <w:t xml:space="preserve">]. Сюда входят все мероприятия, помогающие первокурснику адаптироваться к незнакомой академической среде с использованием знаний преподавателей и опыта студентов старших курсов. Программы ориентации несут в своем содержании сведения о ключевых принципах обучения в университете; образовательных программах вуза; его пространственной организации; ожиданий и требований, предъявляемых к студенту; об условиях финансовой и бытовой поддержки.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Подобное направление сопровождения, несомненно, важно на первом году обучения, однако не теряет своей актуальности и на старших курсах. В некоторых зарубежных университетах ориентационные программы заложены в учебный план и являются</w:t>
      </w:r>
      <w:r w:rsidR="002B69D3" w:rsidRPr="00912066">
        <w:rPr>
          <w:rFonts w:ascii="Times New Roman" w:hAnsi="Times New Roman" w:cs="Times New Roman"/>
          <w:sz w:val="28"/>
          <w:szCs w:val="28"/>
        </w:rPr>
        <w:t xml:space="preserve"> обязательными к изучению. J.N.</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 xml:space="preserve">Gardner сравнивает такие программы с обрядом посвящения в студенты, помогающим юношам и девушкам облегчить переход в студенческую жизнь и </w:t>
      </w:r>
      <w:r w:rsidR="002568D1" w:rsidRPr="00912066">
        <w:rPr>
          <w:rFonts w:ascii="Times New Roman" w:hAnsi="Times New Roman" w:cs="Times New Roman"/>
          <w:sz w:val="28"/>
          <w:szCs w:val="28"/>
        </w:rPr>
        <w:t>ассимиляцию в новую среду [164</w:t>
      </w:r>
      <w:r w:rsidR="00730C8D" w:rsidRPr="00912066">
        <w:rPr>
          <w:rFonts w:ascii="Times New Roman" w:hAnsi="Times New Roman" w:cs="Times New Roman"/>
          <w:sz w:val="28"/>
          <w:szCs w:val="28"/>
        </w:rPr>
        <w:t>];</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w:t>
      </w:r>
      <w:r w:rsidR="006777FC" w:rsidRPr="00912066">
        <w:rPr>
          <w:rFonts w:ascii="Times New Roman" w:hAnsi="Times New Roman" w:cs="Times New Roman"/>
          <w:i/>
          <w:sz w:val="28"/>
          <w:szCs w:val="28"/>
        </w:rPr>
        <w:t>академическое направление</w:t>
      </w:r>
      <w:r w:rsidR="006777FC" w:rsidRPr="00912066">
        <w:rPr>
          <w:rFonts w:ascii="Times New Roman" w:hAnsi="Times New Roman" w:cs="Times New Roman"/>
          <w:sz w:val="28"/>
          <w:szCs w:val="28"/>
        </w:rPr>
        <w:t xml:space="preserve"> сопровождения реализуется профессорско-преподавательским составом университета или колледжа в виде дополнительных курсов занятий по дисциплинам, вызывающим затруднение у студентов. </w:t>
      </w:r>
    </w:p>
    <w:p w:rsidR="00730C8D"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Работа в данном направлении начинается с диагностики актуальных возможностей, ожиданий и потребностей студента и с построения образовательного маршрута с учетом выявленных особенностей и проблем. В рамках академического направления проводятся консультации по пользованию библиотеками, Интернет-ресурсами, лабораторным оборудованием. Кроме того, проводятся студенческие интеллектуальные встречи и конференции с целью стимулирования познавательной мотивации</w:t>
      </w:r>
      <w:r w:rsidR="002B69D3" w:rsidRPr="00912066">
        <w:rPr>
          <w:rFonts w:ascii="Times New Roman" w:hAnsi="Times New Roman" w:cs="Times New Roman"/>
          <w:sz w:val="28"/>
          <w:szCs w:val="28"/>
        </w:rPr>
        <w:t xml:space="preserve"> первокурсника. По мнению S.H.</w:t>
      </w:r>
      <w:r w:rsidR="00127718">
        <w:rPr>
          <w:rFonts w:ascii="Times New Roman" w:hAnsi="Times New Roman" w:cs="Times New Roman"/>
          <w:sz w:val="28"/>
          <w:szCs w:val="28"/>
        </w:rPr>
        <w:t> </w:t>
      </w:r>
      <w:r w:rsidRPr="00912066">
        <w:rPr>
          <w:rFonts w:ascii="Times New Roman" w:hAnsi="Times New Roman" w:cs="Times New Roman"/>
          <w:sz w:val="28"/>
          <w:szCs w:val="28"/>
        </w:rPr>
        <w:t>Frost, данное направление способствует академической интеграции первокурсника, развитию его учебных навыков, умению осознанно формулировать и преследовать образовательные и карьерные цели и достигать академических успехов [16</w:t>
      </w:r>
      <w:r w:rsidR="002568D1" w:rsidRPr="00912066">
        <w:rPr>
          <w:rFonts w:ascii="Times New Roman" w:hAnsi="Times New Roman" w:cs="Times New Roman"/>
          <w:sz w:val="28"/>
          <w:szCs w:val="28"/>
        </w:rPr>
        <w:t>5</w:t>
      </w:r>
      <w:r w:rsidRPr="00912066">
        <w:rPr>
          <w:rFonts w:ascii="Times New Roman" w:hAnsi="Times New Roman" w:cs="Times New Roman"/>
          <w:sz w:val="28"/>
          <w:szCs w:val="28"/>
        </w:rPr>
        <w:t>]. Академические консультанты информируют, поддерживают и поощряют студентов к самостоятельной работе, обучают планированию и навыкам самоорганизации. На подобных занятиях изучаются аспекты карьеры и профессионального развития, выбираются курсы и составляются индивидуаль</w:t>
      </w:r>
      <w:r w:rsidR="00730C8D" w:rsidRPr="00912066">
        <w:rPr>
          <w:rFonts w:ascii="Times New Roman" w:hAnsi="Times New Roman" w:cs="Times New Roman"/>
          <w:sz w:val="28"/>
          <w:szCs w:val="28"/>
        </w:rPr>
        <w:t>ные траектории обучения</w:t>
      </w:r>
      <w:r w:rsidR="00285C2F">
        <w:rPr>
          <w:rFonts w:ascii="Times New Roman" w:hAnsi="Times New Roman" w:cs="Times New Roman"/>
          <w:sz w:val="28"/>
          <w:szCs w:val="28"/>
        </w:rPr>
        <w:t>;</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w:t>
      </w:r>
      <w:r w:rsidR="006777FC" w:rsidRPr="00912066">
        <w:rPr>
          <w:rFonts w:ascii="Times New Roman" w:hAnsi="Times New Roman" w:cs="Times New Roman"/>
          <w:i/>
          <w:sz w:val="28"/>
          <w:szCs w:val="28"/>
        </w:rPr>
        <w:t>развивающее (фасилитирующее) направление</w:t>
      </w:r>
      <w:r w:rsidR="006777FC" w:rsidRPr="00912066">
        <w:rPr>
          <w:rFonts w:ascii="Times New Roman" w:hAnsi="Times New Roman" w:cs="Times New Roman"/>
          <w:sz w:val="28"/>
          <w:szCs w:val="28"/>
        </w:rPr>
        <w:t xml:space="preserve"> включает в себя консультации по вопросам дисфункциональных личностных характеристик студента или по социально-психологическим процессам в студенческой группе.</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 это направление сопровождения входит проведение консультаций и тренингов по выстраиванию эффективных межличностных отношений, разрешению конфликтных ситуаций и т.д. Подобные консультации формируют жизненный опыт первокурсника, улучшают коммуникативные навыки и совершенствуют копинг-поведение. В рамках консультативной помощи осуществляется диагностика и коррекция интересов, способностей и жизненных ценностей обучающегося. Особое внимание уделяется духовному и культурному развитию, экологическому воспитанию, творческ</w:t>
      </w:r>
      <w:r w:rsidR="002B69D3" w:rsidRPr="00912066">
        <w:rPr>
          <w:rFonts w:ascii="Times New Roman" w:hAnsi="Times New Roman" w:cs="Times New Roman"/>
          <w:sz w:val="28"/>
          <w:szCs w:val="28"/>
        </w:rPr>
        <w:t>ой самореализации студентов. W.</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Schafer [16</w:t>
      </w:r>
      <w:r w:rsidR="002568D1" w:rsidRPr="00912066">
        <w:rPr>
          <w:rFonts w:ascii="Times New Roman" w:hAnsi="Times New Roman" w:cs="Times New Roman"/>
          <w:sz w:val="28"/>
          <w:szCs w:val="28"/>
        </w:rPr>
        <w:t>6</w:t>
      </w:r>
      <w:r w:rsidRPr="00912066">
        <w:rPr>
          <w:rFonts w:ascii="Times New Roman" w:hAnsi="Times New Roman" w:cs="Times New Roman"/>
          <w:sz w:val="28"/>
          <w:szCs w:val="28"/>
        </w:rPr>
        <w:t>] сообщает об эффективности данного направления с точки зрения устранения таких негативных аффективных состояний, как экзаменационная тревожность, тоска по близким в случае сепарации от семьи, страхи и неуверенность в себе, стрессовое напряжение и т.д.</w:t>
      </w:r>
      <w:r w:rsidR="00730C8D" w:rsidRPr="00912066">
        <w:rPr>
          <w:rFonts w:ascii="Times New Roman" w:hAnsi="Times New Roman" w:cs="Times New Roman"/>
          <w:sz w:val="28"/>
          <w:szCs w:val="28"/>
        </w:rPr>
        <w:t>;</w:t>
      </w:r>
    </w:p>
    <w:p w:rsidR="006777FC"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w:t>
      </w:r>
      <w:r w:rsidR="006777FC" w:rsidRPr="00912066">
        <w:rPr>
          <w:rFonts w:ascii="Times New Roman" w:hAnsi="Times New Roman" w:cs="Times New Roman"/>
          <w:i/>
          <w:sz w:val="28"/>
          <w:szCs w:val="28"/>
        </w:rPr>
        <w:t>оздоровительное направление</w:t>
      </w:r>
      <w:r w:rsidR="006777FC" w:rsidRPr="00912066">
        <w:rPr>
          <w:rFonts w:ascii="Times New Roman" w:hAnsi="Times New Roman" w:cs="Times New Roman"/>
          <w:sz w:val="28"/>
          <w:szCs w:val="28"/>
        </w:rPr>
        <w:t xml:space="preserve"> сопровождения студентов включает программы, работающие как со здоровыми студентами, так и с лицами, имеющими проблемы с соматическим благополучием. Большое значение в данном направлении имеет изучение различных факторов, влияющих на физическое и психологическое здоровье студентов – питания, вредных привычек, физической активности, полового поведения. Кроме того, оздоровительное направление сопровождения включает профилактику возникновения академического стресса и обучение студентов эффективному преодолению негативных стрессовых воздействий.</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Существует ассоциация университетов, именуемая «Health Promoting Universities (HPU)», целью деятельности которой является достижение и укрепление здоровой безопасной академической среды в вузах. Университет рассматривается как ключевой компонент в структуре общественного и частного здравоохранения. Политика университетов, входящих в ассоциацию, заключается в недирективной пропаганде здорового образа жизни, обеспечении условий, при которых студенты будут получать необходимую информацию о путях укрепления</w:t>
      </w:r>
      <w:r w:rsidR="00AB6A77" w:rsidRPr="00912066">
        <w:rPr>
          <w:rFonts w:ascii="Times New Roman" w:hAnsi="Times New Roman" w:cs="Times New Roman"/>
          <w:sz w:val="28"/>
          <w:szCs w:val="28"/>
        </w:rPr>
        <w:t xml:space="preserve"> здоровья. T.</w:t>
      </w:r>
      <w:r w:rsidR="00285C2F">
        <w:rPr>
          <w:rFonts w:ascii="Times New Roman" w:hAnsi="Times New Roman" w:cs="Times New Roman"/>
          <w:sz w:val="28"/>
          <w:szCs w:val="28"/>
        </w:rPr>
        <w:t xml:space="preserve"> </w:t>
      </w:r>
      <w:r w:rsidRPr="00912066">
        <w:rPr>
          <w:rFonts w:ascii="Times New Roman" w:hAnsi="Times New Roman" w:cs="Times New Roman"/>
          <w:sz w:val="28"/>
          <w:szCs w:val="28"/>
        </w:rPr>
        <w:t>Xiangyang с соавторами полагают, что таким образом студенты смогут сделать осознанный добровольный выбор в сторону здоровьесберегающего поведения [16</w:t>
      </w:r>
      <w:r w:rsidR="002568D1" w:rsidRPr="00912066">
        <w:rPr>
          <w:rFonts w:ascii="Times New Roman" w:hAnsi="Times New Roman" w:cs="Times New Roman"/>
          <w:sz w:val="28"/>
          <w:szCs w:val="28"/>
        </w:rPr>
        <w:t>7</w:t>
      </w:r>
      <w:r w:rsidRPr="00912066">
        <w:rPr>
          <w:rFonts w:ascii="Times New Roman" w:hAnsi="Times New Roman" w:cs="Times New Roman"/>
          <w:sz w:val="28"/>
          <w:szCs w:val="28"/>
        </w:rPr>
        <w:t xml:space="preserve">]. </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Особое внимание в рамках оздоровительного сопровождения уделяется адаптации университетов к нуждам студентов с нарушениями здоровья. Для них строятся санитарные помещения, пандусы, комнаты отдыха и т.д. Университет организует регулярные консультации для студентов с особенностями развития по вопросам адаптации к пространс</w:t>
      </w:r>
      <w:r w:rsidR="00730C8D" w:rsidRPr="00912066">
        <w:rPr>
          <w:rFonts w:ascii="Times New Roman" w:hAnsi="Times New Roman" w:cs="Times New Roman"/>
          <w:sz w:val="28"/>
          <w:szCs w:val="28"/>
        </w:rPr>
        <w:t>твенной и социальной среде вуза;</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w:t>
      </w:r>
      <w:r w:rsidR="006777FC" w:rsidRPr="00912066">
        <w:rPr>
          <w:rFonts w:ascii="Times New Roman" w:hAnsi="Times New Roman" w:cs="Times New Roman"/>
          <w:i/>
          <w:sz w:val="28"/>
          <w:szCs w:val="28"/>
        </w:rPr>
        <w:t>наставничество, или менторинг</w:t>
      </w:r>
      <w:r w:rsidR="006777FC" w:rsidRPr="00912066">
        <w:rPr>
          <w:rFonts w:ascii="Times New Roman" w:hAnsi="Times New Roman" w:cs="Times New Roman"/>
          <w:sz w:val="28"/>
          <w:szCs w:val="28"/>
        </w:rPr>
        <w:t xml:space="preserve">, как направление сопровождения носит менее формальный характер и строится на взаимодействии между ментором – лицом, имеющим больший запас знаний и опыта, и протеже – лицом, которому эти знания и опыт передаются.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 процессе наставничества более опытный и сведущий человек делится с новичком, в данном случае, с первокурсником, не только навыками и компетенциями. Наставник, прежде всего, предлагает эмоциональную поддержку, делится опытом в преодолении проблем социализации, профессионального и личного развития, опытом решения учебных и внеучебных задач. Наставничество может осуществляться как преподавателями, так и более опытными студентами. Преподаватели в качестве наставников предоставляют профессиональную и личностно-развивающую помощь с целью повышения успеваемости студента, проводя с ними индивидуальные репетиторские занятия, обучая навыкам самоорганизации, планирования, оказывая помощь в решении личных проблем и кризисов.</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Равноправное, или взаимное, наставничество – вид менторинга, осуществляемый студентами. Согласно N.S.</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King и B.M.Sc.</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Wooten, равноправное наставничество доказало свою эффективность, поскольку студенты, участвующие в данном направлении сопровождения, имеют более высокие академические достижения и менее выраженный уровень учебного стресса [1</w:t>
      </w:r>
      <w:r w:rsidR="002568D1" w:rsidRPr="00912066">
        <w:rPr>
          <w:rFonts w:ascii="Times New Roman" w:hAnsi="Times New Roman" w:cs="Times New Roman"/>
          <w:sz w:val="28"/>
          <w:szCs w:val="28"/>
        </w:rPr>
        <w:t>68</w:t>
      </w:r>
      <w:r w:rsidRPr="00912066">
        <w:rPr>
          <w:rFonts w:ascii="Times New Roman" w:hAnsi="Times New Roman" w:cs="Times New Roman"/>
          <w:sz w:val="28"/>
          <w:szCs w:val="28"/>
        </w:rPr>
        <w:t xml:space="preserve">]. Студенты старших курсов знакомят новичков с новыми требованиями и обязанностями, помогают выбрать курсы для изучения, адаптироваться к новому социальному окружению, проводят совместные культурно-досуговые мероприятия. Имея опыт разрешения затруднительных ситуаций, возникающих в учебе и внеучебной жизни, сверстник-наставник оказывается иногда более ценным и достоверным источником информации, чем преподаватели. Отношения на основе доверия и равноправия делают этот вид </w:t>
      </w:r>
      <w:r w:rsidR="00730C8D" w:rsidRPr="00912066">
        <w:rPr>
          <w:rFonts w:ascii="Times New Roman" w:hAnsi="Times New Roman" w:cs="Times New Roman"/>
          <w:sz w:val="28"/>
          <w:szCs w:val="28"/>
        </w:rPr>
        <w:t>менторинга весьма продуктивным;</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w:t>
      </w:r>
      <w:r w:rsidR="006777FC" w:rsidRPr="00912066">
        <w:rPr>
          <w:rFonts w:ascii="Times New Roman" w:hAnsi="Times New Roman" w:cs="Times New Roman"/>
          <w:i/>
          <w:sz w:val="28"/>
          <w:szCs w:val="28"/>
        </w:rPr>
        <w:t>финансовое сопровождение</w:t>
      </w:r>
      <w:r w:rsidR="006777FC" w:rsidRPr="00912066">
        <w:rPr>
          <w:rFonts w:ascii="Times New Roman" w:hAnsi="Times New Roman" w:cs="Times New Roman"/>
          <w:sz w:val="28"/>
          <w:szCs w:val="28"/>
        </w:rPr>
        <w:t xml:space="preserve"> – специфичный для зарубежных вузов вид помощи студентам, при котором им выдают денежные ссуды в период вхождения в учебный процесс. Для получения финансовой помощи студент должен соответствовать ряду требований, например, иметь показатель GPA выше среднего, регулярно посещать культурные и просветительские мероприятия, активно участвовать в общественной жизни университета, заниматься волонтерской деятельностью и т.д.</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Как обнаружил </w:t>
      </w:r>
      <w:r w:rsidR="00AB6A77" w:rsidRPr="00912066">
        <w:rPr>
          <w:rFonts w:ascii="Times New Roman" w:hAnsi="Times New Roman" w:cs="Times New Roman"/>
          <w:sz w:val="28"/>
          <w:szCs w:val="28"/>
        </w:rPr>
        <w:t>H.L.</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 xml:space="preserve">Chang, высокий уровень депрессии среди студентов связан с низким уровнем обращения за помощью и негативным отношением к университетским службам поддержки. Для некоторых абитуриентов возможность обращения за профессиональной помощью и ее доступность является </w:t>
      </w:r>
      <w:r w:rsidR="00107873" w:rsidRPr="00912066">
        <w:rPr>
          <w:rFonts w:ascii="Times New Roman" w:hAnsi="Times New Roman" w:cs="Times New Roman"/>
          <w:sz w:val="28"/>
          <w:szCs w:val="28"/>
        </w:rPr>
        <w:t>определяющим</w:t>
      </w:r>
      <w:r w:rsidRPr="00912066">
        <w:rPr>
          <w:rFonts w:ascii="Times New Roman" w:hAnsi="Times New Roman" w:cs="Times New Roman"/>
          <w:sz w:val="28"/>
          <w:szCs w:val="28"/>
        </w:rPr>
        <w:t xml:space="preserve"> факторо</w:t>
      </w:r>
      <w:r w:rsidR="00107873" w:rsidRPr="00912066">
        <w:rPr>
          <w:rFonts w:ascii="Times New Roman" w:hAnsi="Times New Roman" w:cs="Times New Roman"/>
          <w:sz w:val="28"/>
          <w:szCs w:val="28"/>
        </w:rPr>
        <w:t>м</w:t>
      </w:r>
      <w:r w:rsidRPr="00912066">
        <w:rPr>
          <w:rFonts w:ascii="Times New Roman" w:hAnsi="Times New Roman" w:cs="Times New Roman"/>
          <w:sz w:val="28"/>
          <w:szCs w:val="28"/>
        </w:rPr>
        <w:t xml:space="preserve"> при выборе вуза. Предполагаемая эффективность служб поддержки университетов и общая удовлетворенность опытом учебы в университете оказывают прямое влияние на поиск образовательных услуг и получение доступа к ним [1</w:t>
      </w:r>
      <w:r w:rsidR="00442789" w:rsidRPr="00912066">
        <w:rPr>
          <w:rFonts w:ascii="Times New Roman" w:hAnsi="Times New Roman" w:cs="Times New Roman"/>
          <w:sz w:val="28"/>
          <w:szCs w:val="28"/>
        </w:rPr>
        <w:t>69</w:t>
      </w:r>
      <w:r w:rsidRPr="00912066">
        <w:rPr>
          <w:rFonts w:ascii="Times New Roman" w:hAnsi="Times New Roman" w:cs="Times New Roman"/>
          <w:sz w:val="28"/>
          <w:szCs w:val="28"/>
        </w:rPr>
        <w:t>].</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Итак, психолого-педагогическая поддержка студентов в зарубежном образовательном пространстве представляет собой четко структурированную адресную помощь, цель которой – предотвращение академического неуспеха, помощь в социальной адаптации и интеграции в студенческое сообщество. Каждой категории обучающихся – иностранцам, инвалидам, отстающим и др. – посвящены отдельные направления и методы сопровождения, что способствует общеобразовательному и личностному росту учащихся, повышает учебную и гражданскую активность, содействует формированию физически и психически здоровой личности. </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Говоря о психолого-педагогической поддержке, направленной на борьбу с возникновением и генерализа</w:t>
      </w:r>
      <w:r w:rsidR="00AB6A77" w:rsidRPr="00912066">
        <w:rPr>
          <w:rFonts w:ascii="Times New Roman" w:hAnsi="Times New Roman" w:cs="Times New Roman"/>
          <w:sz w:val="28"/>
          <w:szCs w:val="28"/>
        </w:rPr>
        <w:t>цией академического стресса, R.</w:t>
      </w:r>
      <w:r w:rsidR="00127718">
        <w:rPr>
          <w:rFonts w:ascii="Times New Roman" w:hAnsi="Times New Roman" w:cs="Times New Roman"/>
          <w:sz w:val="28"/>
          <w:szCs w:val="28"/>
        </w:rPr>
        <w:t xml:space="preserve"> </w:t>
      </w:r>
      <w:r w:rsidR="00F77DFB" w:rsidRPr="00912066">
        <w:rPr>
          <w:rFonts w:ascii="Times New Roman" w:hAnsi="Times New Roman" w:cs="Times New Roman"/>
          <w:sz w:val="28"/>
          <w:szCs w:val="28"/>
          <w:lang w:val="en-US"/>
        </w:rPr>
        <w:t>Bootlick</w:t>
      </w:r>
      <w:r w:rsidR="00F77DFB" w:rsidRPr="00912066">
        <w:rPr>
          <w:rFonts w:ascii="Times New Roman" w:hAnsi="Times New Roman" w:cs="Times New Roman"/>
          <w:sz w:val="28"/>
          <w:szCs w:val="28"/>
        </w:rPr>
        <w:t xml:space="preserve"> </w:t>
      </w:r>
      <w:r w:rsidRPr="00912066">
        <w:rPr>
          <w:rFonts w:ascii="Times New Roman" w:hAnsi="Times New Roman" w:cs="Times New Roman"/>
          <w:sz w:val="28"/>
          <w:szCs w:val="28"/>
        </w:rPr>
        <w:t xml:space="preserve">отмечает, что проблема совладания со стрессом </w:t>
      </w:r>
      <w:r w:rsidR="00107873" w:rsidRPr="00912066">
        <w:rPr>
          <w:rFonts w:ascii="Times New Roman" w:hAnsi="Times New Roman" w:cs="Times New Roman"/>
          <w:sz w:val="28"/>
          <w:szCs w:val="28"/>
        </w:rPr>
        <w:t>выступает</w:t>
      </w:r>
      <w:r w:rsidRPr="00912066">
        <w:rPr>
          <w:rFonts w:ascii="Times New Roman" w:hAnsi="Times New Roman" w:cs="Times New Roman"/>
          <w:sz w:val="28"/>
          <w:szCs w:val="28"/>
        </w:rPr>
        <w:t xml:space="preserve"> одним из самых частых запросов, с которыми студенты обращаются в службы поддержки [17</w:t>
      </w:r>
      <w:r w:rsidR="00442789" w:rsidRPr="00912066">
        <w:rPr>
          <w:rFonts w:ascii="Times New Roman" w:hAnsi="Times New Roman" w:cs="Times New Roman"/>
          <w:sz w:val="28"/>
          <w:szCs w:val="28"/>
        </w:rPr>
        <w:t>0</w:t>
      </w:r>
      <w:r w:rsidRPr="00912066">
        <w:rPr>
          <w:rFonts w:ascii="Times New Roman" w:hAnsi="Times New Roman" w:cs="Times New Roman"/>
          <w:sz w:val="28"/>
          <w:szCs w:val="28"/>
        </w:rPr>
        <w:t>]. Учитывая высокую распространенность стресса среди студентов, университеты должны пересмотреть свое видение того, как оптимизировать работы службы, проанализировать потребности студентов и их ожидания от службы поддержки, понять, насколько эффективна работа службы в превенции и устранении академического стресса.</w:t>
      </w:r>
    </w:p>
    <w:p w:rsidR="006777FC" w:rsidRPr="00912066" w:rsidRDefault="003532E9"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C.</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Regehr с соавторами выяснили, что интервенции в рамках программ сопровождения, включающие когнитивные, поведенческие методы и техники осознанности, в значительной степени снижают депрессию, тревожность и другие негативные состояния. Исследование, проведенное авторами, еще раз подчеркивает актуальность и важность поддержки студентов, подвергшихся негативному воздействию стрессовых факторов, свя</w:t>
      </w:r>
      <w:r w:rsidR="00442789" w:rsidRPr="00912066">
        <w:rPr>
          <w:rFonts w:ascii="Times New Roman" w:hAnsi="Times New Roman" w:cs="Times New Roman"/>
          <w:sz w:val="28"/>
          <w:szCs w:val="28"/>
        </w:rPr>
        <w:t>занных с процессом обучения [171</w:t>
      </w:r>
      <w:r w:rsidR="006777FC" w:rsidRPr="00912066">
        <w:rPr>
          <w:rFonts w:ascii="Times New Roman" w:hAnsi="Times New Roman" w:cs="Times New Roman"/>
          <w:sz w:val="28"/>
          <w:szCs w:val="28"/>
        </w:rPr>
        <w:t>].</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Аналогичной точки зрения придерживаются и российские исследователи. М.А.</w:t>
      </w:r>
      <w:r w:rsidR="00127718">
        <w:rPr>
          <w:rFonts w:ascii="Times New Roman" w:hAnsi="Times New Roman" w:cs="Times New Roman"/>
          <w:sz w:val="28"/>
          <w:szCs w:val="28"/>
        </w:rPr>
        <w:t> </w:t>
      </w:r>
      <w:r w:rsidRPr="00912066">
        <w:rPr>
          <w:rFonts w:ascii="Times New Roman" w:hAnsi="Times New Roman" w:cs="Times New Roman"/>
          <w:sz w:val="28"/>
          <w:szCs w:val="28"/>
        </w:rPr>
        <w:t xml:space="preserve">Одинцова полагает, что психологическое сопровождение в ситуации стресса – это особым способом организованная пролонгированная помощь, ориентированная на создание оптимальных условий, способствующих эффективному выходу человека из затруднительной ситуации и воссоздание у </w:t>
      </w:r>
      <w:r w:rsidR="00442789" w:rsidRPr="00912066">
        <w:rPr>
          <w:rFonts w:ascii="Times New Roman" w:hAnsi="Times New Roman" w:cs="Times New Roman"/>
          <w:sz w:val="28"/>
          <w:szCs w:val="28"/>
        </w:rPr>
        <w:t>него позитивной картины мира [17</w:t>
      </w:r>
      <w:r w:rsidRPr="00912066">
        <w:rPr>
          <w:rFonts w:ascii="Times New Roman" w:hAnsi="Times New Roman" w:cs="Times New Roman"/>
          <w:sz w:val="28"/>
          <w:szCs w:val="28"/>
        </w:rPr>
        <w:t>, с. 34]. При этом необходимо сконструировать эту помощь так, чтобы человек обрел способность самостоятельно обозначить и решить проблему при опосредованном поддерживающем участии сопровождающих лиц.</w:t>
      </w:r>
    </w:p>
    <w:p w:rsidR="006777FC" w:rsidRPr="00912066" w:rsidRDefault="006777FC"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 этом случае индивид обретает субъектные свойства, принимая ответственность за результаты своего поведения и собственного благополучия в целом. Человек наделяется автономией как особой формой осмысленного существования, которая объединяет в себе осознанное целеполагание, рефлексию, осмысленность поведения, критичность мышления и адаптивность деятельности. Автономия становится ключевым моментом, определяющим успешность развития личности в непрерывно меняющихся условиях. По мнению Одинцовой, в основе психологического сопровождения лежат «понимающие» отношения, связанные с поощрением и принятием другого, способностью к эмпатии, с развитием ресурсов. Подобное сопровождение формирует намерение действовать конструктивным образом, укрепляет уверенность в с</w:t>
      </w:r>
      <w:r w:rsidR="00127718">
        <w:rPr>
          <w:rFonts w:ascii="Times New Roman" w:hAnsi="Times New Roman" w:cs="Times New Roman"/>
          <w:sz w:val="28"/>
          <w:szCs w:val="28"/>
        </w:rPr>
        <w:t>обственном</w:t>
      </w:r>
      <w:r w:rsidRPr="00912066">
        <w:rPr>
          <w:rFonts w:ascii="Times New Roman" w:hAnsi="Times New Roman" w:cs="Times New Roman"/>
          <w:sz w:val="28"/>
          <w:szCs w:val="28"/>
        </w:rPr>
        <w:t xml:space="preserve"> потенциале, дает возможность разрешать проблемы наиболее приемлемым, самостоятельным и креативным образом.</w:t>
      </w:r>
    </w:p>
    <w:p w:rsidR="006777FC" w:rsidRPr="00912066" w:rsidRDefault="006777F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В.М.</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Ялтонский и Н.А.</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Сирота подчеркивают важность профилактического, опережающего характера деятельности по фасилитации копинг-стратегий. Копинг-профилактика, согласно авторам, представляет собой целенаправленное предвосхищающее развитие стратегий и ресурсов совладания со стрессами, способствующее личностному росту субъекта, обучение его навыкам копинг-поведения, содействующее укреплению здоровья и повышающее качество жизни [11</w:t>
      </w:r>
      <w:r w:rsidR="00442789" w:rsidRPr="00912066">
        <w:rPr>
          <w:rFonts w:ascii="Times New Roman" w:hAnsi="Times New Roman" w:cs="Times New Roman"/>
          <w:sz w:val="28"/>
          <w:szCs w:val="28"/>
        </w:rPr>
        <w:t>3</w:t>
      </w:r>
      <w:r w:rsidRPr="00912066">
        <w:rPr>
          <w:rFonts w:ascii="Times New Roman" w:hAnsi="Times New Roman" w:cs="Times New Roman"/>
          <w:sz w:val="28"/>
          <w:szCs w:val="28"/>
        </w:rPr>
        <w:t>, с. 43].</w:t>
      </w:r>
    </w:p>
    <w:p w:rsidR="006777FC" w:rsidRPr="00912066" w:rsidRDefault="00AB6A77"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Е.С.</w:t>
      </w:r>
      <w:r w:rsidR="00127718">
        <w:rPr>
          <w:rFonts w:ascii="Times New Roman" w:hAnsi="Times New Roman" w:cs="Times New Roman"/>
          <w:sz w:val="28"/>
          <w:szCs w:val="28"/>
        </w:rPr>
        <w:t xml:space="preserve"> </w:t>
      </w:r>
      <w:r w:rsidR="006777FC" w:rsidRPr="00912066">
        <w:rPr>
          <w:rFonts w:ascii="Times New Roman" w:hAnsi="Times New Roman" w:cs="Times New Roman"/>
          <w:sz w:val="28"/>
          <w:szCs w:val="28"/>
        </w:rPr>
        <w:t>Старченкова разработала технологию обучения конструктивному совладанию со стрессом, возникающим при столкновении с профессиональными трудными ситуациями. Предложенная автором технология включает ряд компонентов [17</w:t>
      </w:r>
      <w:r w:rsidR="00442789" w:rsidRPr="00912066">
        <w:rPr>
          <w:rFonts w:ascii="Times New Roman" w:hAnsi="Times New Roman" w:cs="Times New Roman"/>
          <w:sz w:val="28"/>
          <w:szCs w:val="28"/>
        </w:rPr>
        <w:t>2</w:t>
      </w:r>
      <w:r w:rsidR="006777FC" w:rsidRPr="00912066">
        <w:rPr>
          <w:rFonts w:ascii="Times New Roman" w:hAnsi="Times New Roman" w:cs="Times New Roman"/>
          <w:sz w:val="28"/>
          <w:szCs w:val="28"/>
        </w:rPr>
        <w:t>]:</w:t>
      </w:r>
    </w:p>
    <w:p w:rsidR="006777FC"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информационный компонент – имеет целью расширить знания сотрудников о совладающем поведении, его видах, критериях эффективности, причинах и последствиях неконструктивного копинга;</w:t>
      </w:r>
    </w:p>
    <w:p w:rsidR="006777FC"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мотивирующий компонент – связан с повышением заинтересованности в совершенствовании копинг-поведения, формировании готовности к самоизменению и самообучению;</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рефлексивный компонент – заключается в самомониторинге и осмыслении особенностей собственных способов совладания, оценке успешности действий, к которым прибегает индивид при стрессе;</w:t>
      </w:r>
    </w:p>
    <w:p w:rsidR="006777FC"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777FC" w:rsidRPr="00912066">
        <w:rPr>
          <w:rFonts w:ascii="Times New Roman" w:hAnsi="Times New Roman" w:cs="Times New Roman"/>
          <w:sz w:val="28"/>
          <w:szCs w:val="28"/>
        </w:rPr>
        <w:t xml:space="preserve"> обучающий компонент – направлен на формирование новых моделей совладающего поведения, способствующих более активной, гибкой и ответственной позиции при стрессе, содействующей личностному росту и полноценной интеграции в профессию.</w:t>
      </w:r>
    </w:p>
    <w:p w:rsidR="006777FC" w:rsidRPr="00912066" w:rsidRDefault="004A581F"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Итак, ц</w:t>
      </w:r>
      <w:r w:rsidR="006777FC" w:rsidRPr="00912066">
        <w:rPr>
          <w:rFonts w:ascii="Times New Roman" w:hAnsi="Times New Roman" w:cs="Times New Roman"/>
          <w:sz w:val="28"/>
          <w:szCs w:val="28"/>
        </w:rPr>
        <w:t xml:space="preserve">елью психолого-педагогического сопровождения в ситуациях учебных и профессиональных трудностей является обучение навыкам осознанного и самостоятельного поведения, критического самоанализа, что связано с четким пониманием собственных ресурсов и способностью к адекватному их использованию. </w:t>
      </w:r>
      <w:r w:rsidR="00107873" w:rsidRPr="00912066">
        <w:rPr>
          <w:rFonts w:ascii="Times New Roman" w:hAnsi="Times New Roman" w:cs="Times New Roman"/>
          <w:sz w:val="28"/>
          <w:szCs w:val="28"/>
        </w:rPr>
        <w:t>В</w:t>
      </w:r>
      <w:r w:rsidR="006777FC" w:rsidRPr="00912066">
        <w:rPr>
          <w:rFonts w:ascii="Times New Roman" w:hAnsi="Times New Roman" w:cs="Times New Roman"/>
          <w:sz w:val="28"/>
          <w:szCs w:val="28"/>
        </w:rPr>
        <w:t xml:space="preserve"> случае, если внешние объективные условия, например, высокая интеллектуальная или информационная нагрузка студентов, не поддаются изменению, то только усиление внутреннего потенциала способно помочь преодолению различных негативных факторов среды. Поэтому программы сопровождения, прежде всего, должны быть нацелены на формирование и укрепление ресурсов личности.</w:t>
      </w:r>
    </w:p>
    <w:p w:rsidR="004C4E37" w:rsidRPr="00912066" w:rsidRDefault="00490B12"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Проактивное совладание расценивается исследователями как наиболее конструктивный уровень совладания, поскольку оно связано с активной субъектностью, самодетерминацией, свободой выбора поведения, многовариантностью и адаптивностью. Проактивное поведение перспективно и с точки зрения психологического благополучия индивида. </w:t>
      </w:r>
    </w:p>
    <w:p w:rsidR="00490B12" w:rsidRPr="00912066" w:rsidRDefault="00490B12"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Все вышеуказанное особенно важно в ситуации академического  стресса, поскольку за счет проактивного совладания студент получает возможность предвосхитить вероятные учебные трудности, осознанно планировать свои действия по их разрешению, своевременно определить недостающие для этого ресурсы и заблаговременно предпринять меры по их приобретению.</w:t>
      </w:r>
      <w:r w:rsidR="004C4E37" w:rsidRPr="00912066">
        <w:rPr>
          <w:rFonts w:ascii="Times New Roman" w:hAnsi="Times New Roman" w:cs="Times New Roman"/>
          <w:sz w:val="28"/>
          <w:szCs w:val="28"/>
        </w:rPr>
        <w:t xml:space="preserve"> Поэтому мы полагаем, что оптимальным вариантом поддержки студентов в ситуации академического стресса является сопровождение, опирающееся на концепцию проактивного копинга.</w:t>
      </w:r>
    </w:p>
    <w:p w:rsidR="0083655E" w:rsidRPr="00912066" w:rsidRDefault="00490B12"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Подводя итог рассмотрению различных подходов к осуществлению ПППС студентов в </w:t>
      </w:r>
      <w:r w:rsidR="00A723AE" w:rsidRPr="00912066">
        <w:rPr>
          <w:rFonts w:ascii="Times New Roman" w:hAnsi="Times New Roman" w:cs="Times New Roman"/>
          <w:sz w:val="28"/>
          <w:szCs w:val="28"/>
        </w:rPr>
        <w:t>ситуации</w:t>
      </w:r>
      <w:r w:rsidRPr="00912066">
        <w:rPr>
          <w:rFonts w:ascii="Times New Roman" w:hAnsi="Times New Roman" w:cs="Times New Roman"/>
          <w:sz w:val="28"/>
          <w:szCs w:val="28"/>
        </w:rPr>
        <w:t xml:space="preserve"> академического стресса, можно сделать следующие выводы:</w:t>
      </w:r>
    </w:p>
    <w:p w:rsidR="00146E4B" w:rsidRPr="00912066" w:rsidRDefault="00146E4B"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1. Проведенный нами теоретический анализ позволяет нам сделать вывод об актуальности и важности психолого-педагогического сопровождения студентов ввиду высокой интенсивности стрессовых влияний образовательной среды университета. При этом отмечается недостаток в исследованиях, раскрывающих сущность сопровождения и предлагающих практические приемы, которые могут быть применены для оказания помощи обучающимся, столкнувшимся с трудными учебными ситуациями. </w:t>
      </w:r>
    </w:p>
    <w:p w:rsidR="00954476" w:rsidRPr="00912066" w:rsidRDefault="00146E4B"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2</w:t>
      </w:r>
      <w:r w:rsidR="00954476" w:rsidRPr="00912066">
        <w:rPr>
          <w:rFonts w:ascii="Times New Roman" w:hAnsi="Times New Roman" w:cs="Times New Roman"/>
          <w:sz w:val="28"/>
          <w:szCs w:val="28"/>
        </w:rPr>
        <w:t xml:space="preserve">. Теоретический анализ позволил выделить </w:t>
      </w:r>
      <w:r w:rsidR="00A05030" w:rsidRPr="00912066">
        <w:rPr>
          <w:rFonts w:ascii="Times New Roman" w:hAnsi="Times New Roman" w:cs="Times New Roman"/>
          <w:sz w:val="28"/>
          <w:szCs w:val="28"/>
        </w:rPr>
        <w:t xml:space="preserve">три основных подхода к реализации психолого-педагогического сопровождения в зависимости от цели, на которую оно ориентировано: </w:t>
      </w:r>
    </w:p>
    <w:p w:rsidR="00954476" w:rsidRPr="00912066" w:rsidRDefault="00127718" w:rsidP="00127718">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954476" w:rsidRPr="00912066">
        <w:rPr>
          <w:rFonts w:ascii="Times New Roman" w:hAnsi="Times New Roman" w:cs="Times New Roman"/>
          <w:sz w:val="28"/>
          <w:szCs w:val="28"/>
        </w:rPr>
        <w:t xml:space="preserve"> </w:t>
      </w:r>
      <w:r w:rsidR="00A05030" w:rsidRPr="00912066">
        <w:rPr>
          <w:rFonts w:ascii="Times New Roman" w:hAnsi="Times New Roman" w:cs="Times New Roman"/>
          <w:i/>
          <w:sz w:val="28"/>
          <w:szCs w:val="28"/>
        </w:rPr>
        <w:t>адаптационный</w:t>
      </w:r>
      <w:r w:rsidR="00954476" w:rsidRPr="00912066">
        <w:rPr>
          <w:rFonts w:ascii="Times New Roman" w:hAnsi="Times New Roman" w:cs="Times New Roman"/>
          <w:i/>
          <w:sz w:val="28"/>
          <w:szCs w:val="28"/>
        </w:rPr>
        <w:t xml:space="preserve"> подход</w:t>
      </w:r>
      <w:r w:rsidR="00A05030" w:rsidRPr="00912066">
        <w:rPr>
          <w:rFonts w:ascii="Times New Roman" w:hAnsi="Times New Roman" w:cs="Times New Roman"/>
          <w:sz w:val="28"/>
          <w:szCs w:val="28"/>
        </w:rPr>
        <w:t xml:space="preserve">, </w:t>
      </w:r>
      <w:r w:rsidR="00954476" w:rsidRPr="00912066">
        <w:rPr>
          <w:rFonts w:ascii="Times New Roman" w:hAnsi="Times New Roman" w:cs="Times New Roman"/>
          <w:sz w:val="28"/>
          <w:szCs w:val="28"/>
        </w:rPr>
        <w:t>целью которого является психологическая поддержка обучающегося в период приспособления к новым условиям и требованиям процесса обучения в вузе;</w:t>
      </w:r>
    </w:p>
    <w:p w:rsidR="00954476" w:rsidRPr="00912066" w:rsidRDefault="00127718" w:rsidP="00127718">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954476" w:rsidRPr="00912066">
        <w:rPr>
          <w:rFonts w:ascii="Times New Roman" w:hAnsi="Times New Roman" w:cs="Times New Roman"/>
          <w:sz w:val="28"/>
          <w:szCs w:val="28"/>
        </w:rPr>
        <w:t xml:space="preserve"> </w:t>
      </w:r>
      <w:r w:rsidR="00A05030" w:rsidRPr="00912066">
        <w:rPr>
          <w:rFonts w:ascii="Times New Roman" w:hAnsi="Times New Roman" w:cs="Times New Roman"/>
          <w:i/>
          <w:sz w:val="28"/>
          <w:szCs w:val="28"/>
        </w:rPr>
        <w:t>профессионально-развивающий</w:t>
      </w:r>
      <w:r w:rsidR="00954476" w:rsidRPr="00912066">
        <w:rPr>
          <w:rFonts w:ascii="Times New Roman" w:hAnsi="Times New Roman" w:cs="Times New Roman"/>
          <w:sz w:val="28"/>
          <w:szCs w:val="28"/>
        </w:rPr>
        <w:t xml:space="preserve"> </w:t>
      </w:r>
      <w:r w:rsidR="00954476" w:rsidRPr="00912066">
        <w:rPr>
          <w:rFonts w:ascii="Times New Roman" w:hAnsi="Times New Roman" w:cs="Times New Roman"/>
          <w:i/>
          <w:sz w:val="28"/>
          <w:szCs w:val="28"/>
        </w:rPr>
        <w:t>подход</w:t>
      </w:r>
      <w:r w:rsidR="00954476" w:rsidRPr="00912066">
        <w:rPr>
          <w:rFonts w:ascii="Times New Roman" w:hAnsi="Times New Roman" w:cs="Times New Roman"/>
          <w:sz w:val="28"/>
          <w:szCs w:val="28"/>
        </w:rPr>
        <w:t xml:space="preserve"> нацелен на повышение эффективности подготовки к профессиональной деятельности, развитие профессионально важных качеств и способностей;</w:t>
      </w:r>
    </w:p>
    <w:p w:rsidR="0038234D" w:rsidRPr="00912066" w:rsidRDefault="00127718" w:rsidP="00127718">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954476" w:rsidRPr="00912066">
        <w:rPr>
          <w:rFonts w:ascii="Times New Roman" w:hAnsi="Times New Roman" w:cs="Times New Roman"/>
          <w:sz w:val="28"/>
          <w:szCs w:val="28"/>
        </w:rPr>
        <w:t xml:space="preserve"> </w:t>
      </w:r>
      <w:r w:rsidR="00A05030" w:rsidRPr="00912066">
        <w:rPr>
          <w:rFonts w:ascii="Times New Roman" w:hAnsi="Times New Roman" w:cs="Times New Roman"/>
          <w:i/>
          <w:sz w:val="28"/>
          <w:szCs w:val="28"/>
        </w:rPr>
        <w:t>акмеологический</w:t>
      </w:r>
      <w:r w:rsidR="00954476" w:rsidRPr="00912066">
        <w:rPr>
          <w:rFonts w:ascii="Times New Roman" w:hAnsi="Times New Roman" w:cs="Times New Roman"/>
          <w:i/>
          <w:sz w:val="28"/>
          <w:szCs w:val="28"/>
        </w:rPr>
        <w:t xml:space="preserve"> подход</w:t>
      </w:r>
      <w:r w:rsidR="00954476" w:rsidRPr="00912066">
        <w:rPr>
          <w:rFonts w:ascii="Times New Roman" w:hAnsi="Times New Roman" w:cs="Times New Roman"/>
          <w:sz w:val="28"/>
          <w:szCs w:val="28"/>
        </w:rPr>
        <w:t xml:space="preserve"> подразумевает </w:t>
      </w:r>
      <w:r w:rsidR="0038234D" w:rsidRPr="00912066">
        <w:rPr>
          <w:rFonts w:ascii="Times New Roman" w:hAnsi="Times New Roman" w:cs="Times New Roman"/>
          <w:sz w:val="28"/>
          <w:szCs w:val="28"/>
        </w:rPr>
        <w:t>удовлетворени</w:t>
      </w:r>
      <w:r w:rsidR="00BE267E" w:rsidRPr="00912066">
        <w:rPr>
          <w:rFonts w:ascii="Times New Roman" w:hAnsi="Times New Roman" w:cs="Times New Roman"/>
          <w:sz w:val="28"/>
          <w:szCs w:val="28"/>
        </w:rPr>
        <w:t>е</w:t>
      </w:r>
      <w:r w:rsidR="0038234D" w:rsidRPr="00912066">
        <w:rPr>
          <w:rFonts w:ascii="Times New Roman" w:hAnsi="Times New Roman" w:cs="Times New Roman"/>
          <w:sz w:val="28"/>
          <w:szCs w:val="28"/>
        </w:rPr>
        <w:t xml:space="preserve"> потребности студентов в саморазвитии, самореализации и самоактуализации.</w:t>
      </w:r>
    </w:p>
    <w:p w:rsidR="00D21508" w:rsidRPr="00912066" w:rsidRDefault="00146E4B"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3</w:t>
      </w:r>
      <w:r w:rsidR="00490B12" w:rsidRPr="00912066">
        <w:rPr>
          <w:rFonts w:ascii="Times New Roman" w:hAnsi="Times New Roman" w:cs="Times New Roman"/>
          <w:sz w:val="28"/>
          <w:szCs w:val="28"/>
        </w:rPr>
        <w:t xml:space="preserve">. </w:t>
      </w:r>
      <w:r w:rsidR="004C4E37" w:rsidRPr="00912066">
        <w:rPr>
          <w:rFonts w:ascii="Times New Roman" w:hAnsi="Times New Roman" w:cs="Times New Roman"/>
          <w:sz w:val="28"/>
          <w:szCs w:val="28"/>
        </w:rPr>
        <w:t xml:space="preserve">Наиболее эффективным </w:t>
      </w:r>
      <w:r w:rsidR="004A581F" w:rsidRPr="00912066">
        <w:rPr>
          <w:rFonts w:ascii="Times New Roman" w:hAnsi="Times New Roman" w:cs="Times New Roman"/>
          <w:sz w:val="28"/>
          <w:szCs w:val="28"/>
        </w:rPr>
        <w:t>способом оказания психолого-педагогической поддержки студентам в ситуации академического стресса является сопровождение, опирающееся на</w:t>
      </w:r>
      <w:r w:rsidR="00D21508" w:rsidRPr="00912066">
        <w:rPr>
          <w:rFonts w:ascii="Times New Roman" w:hAnsi="Times New Roman" w:cs="Times New Roman"/>
          <w:sz w:val="28"/>
          <w:szCs w:val="28"/>
        </w:rPr>
        <w:t xml:space="preserve"> концепцию проактивного копинга.</w:t>
      </w:r>
    </w:p>
    <w:p w:rsidR="004C4E37" w:rsidRPr="00912066" w:rsidRDefault="003936DA"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4. </w:t>
      </w:r>
      <w:r w:rsidR="00AF1C16" w:rsidRPr="00912066">
        <w:rPr>
          <w:rFonts w:ascii="Times New Roman" w:hAnsi="Times New Roman" w:cs="Times New Roman"/>
          <w:sz w:val="28"/>
          <w:szCs w:val="28"/>
        </w:rPr>
        <w:t>Показателями</w:t>
      </w:r>
      <w:r w:rsidRPr="00912066">
        <w:rPr>
          <w:rFonts w:ascii="Times New Roman" w:hAnsi="Times New Roman" w:cs="Times New Roman"/>
          <w:sz w:val="28"/>
          <w:szCs w:val="28"/>
        </w:rPr>
        <w:t xml:space="preserve"> успешности психолого-педагогического сопровождения студентов, находящихся в ситуации академического стресса, выступают улучшение психологического и физического благополучия, повышение показателей успеваемости и социальной адаптированности студентов</w:t>
      </w:r>
      <w:r w:rsidR="00285C2F">
        <w:rPr>
          <w:rFonts w:ascii="Times New Roman" w:hAnsi="Times New Roman" w:cs="Times New Roman"/>
          <w:sz w:val="28"/>
          <w:szCs w:val="28"/>
        </w:rPr>
        <w:t>.</w:t>
      </w:r>
    </w:p>
    <w:p w:rsidR="00954476" w:rsidRPr="00912066" w:rsidRDefault="00954476" w:rsidP="00912066">
      <w:pPr>
        <w:spacing w:after="0" w:line="240" w:lineRule="auto"/>
        <w:ind w:right="-1" w:firstLine="709"/>
        <w:jc w:val="both"/>
        <w:rPr>
          <w:rFonts w:ascii="Times New Roman" w:hAnsi="Times New Roman" w:cs="Times New Roman"/>
          <w:sz w:val="28"/>
          <w:szCs w:val="28"/>
        </w:rPr>
      </w:pPr>
    </w:p>
    <w:p w:rsidR="0038234D" w:rsidRPr="00912066" w:rsidRDefault="0038234D" w:rsidP="00912066">
      <w:pPr>
        <w:spacing w:after="0" w:line="240" w:lineRule="auto"/>
        <w:ind w:right="-1" w:firstLine="709"/>
        <w:jc w:val="both"/>
        <w:rPr>
          <w:rFonts w:ascii="Times New Roman" w:hAnsi="Times New Roman" w:cs="Times New Roman"/>
          <w:sz w:val="28"/>
          <w:szCs w:val="28"/>
        </w:rPr>
      </w:pPr>
    </w:p>
    <w:p w:rsidR="00A05030" w:rsidRPr="00912066" w:rsidRDefault="00A05030" w:rsidP="00912066">
      <w:pPr>
        <w:widowControl w:val="0"/>
        <w:spacing w:after="0" w:line="240" w:lineRule="auto"/>
        <w:ind w:right="-1" w:firstLine="709"/>
        <w:jc w:val="both"/>
        <w:rPr>
          <w:rFonts w:ascii="Times New Roman" w:hAnsi="Times New Roman" w:cs="Times New Roman"/>
          <w:sz w:val="28"/>
          <w:szCs w:val="28"/>
        </w:rPr>
      </w:pPr>
    </w:p>
    <w:p w:rsidR="00411FBA" w:rsidRPr="00912066" w:rsidRDefault="00411FBA" w:rsidP="00912066">
      <w:pPr>
        <w:widowControl w:val="0"/>
        <w:spacing w:after="0" w:line="240" w:lineRule="auto"/>
        <w:ind w:right="-1" w:firstLine="709"/>
        <w:jc w:val="both"/>
        <w:rPr>
          <w:rFonts w:ascii="Times New Roman" w:hAnsi="Times New Roman" w:cs="Times New Roman"/>
          <w:sz w:val="28"/>
          <w:szCs w:val="28"/>
        </w:rPr>
      </w:pPr>
    </w:p>
    <w:p w:rsidR="00411FBA" w:rsidRPr="00912066" w:rsidRDefault="00411FBA" w:rsidP="00912066">
      <w:pPr>
        <w:widowControl w:val="0"/>
        <w:spacing w:after="0" w:line="240" w:lineRule="auto"/>
        <w:ind w:right="-1" w:firstLine="709"/>
        <w:jc w:val="both"/>
        <w:rPr>
          <w:rFonts w:ascii="Times New Roman" w:hAnsi="Times New Roman" w:cs="Times New Roman"/>
          <w:sz w:val="28"/>
          <w:szCs w:val="28"/>
        </w:rPr>
      </w:pPr>
    </w:p>
    <w:p w:rsidR="00411FBA" w:rsidRPr="00EB1D1D" w:rsidRDefault="00411FBA" w:rsidP="003B4A39">
      <w:pPr>
        <w:widowControl w:val="0"/>
        <w:spacing w:after="0" w:line="240" w:lineRule="auto"/>
        <w:ind w:right="-284" w:firstLine="709"/>
        <w:jc w:val="both"/>
        <w:rPr>
          <w:rFonts w:ascii="Times New Roman" w:hAnsi="Times New Roman" w:cs="Times New Roman"/>
          <w:sz w:val="28"/>
          <w:szCs w:val="28"/>
        </w:rPr>
      </w:pPr>
    </w:p>
    <w:p w:rsidR="008824A9" w:rsidRDefault="008824A9" w:rsidP="003B4A39">
      <w:pPr>
        <w:widowControl w:val="0"/>
        <w:spacing w:after="0" w:line="240" w:lineRule="auto"/>
        <w:ind w:right="-284" w:firstLine="709"/>
        <w:jc w:val="both"/>
        <w:rPr>
          <w:rFonts w:ascii="Times New Roman" w:hAnsi="Times New Roman" w:cs="Times New Roman"/>
          <w:sz w:val="28"/>
          <w:szCs w:val="28"/>
        </w:rPr>
      </w:pPr>
    </w:p>
    <w:p w:rsidR="00127718" w:rsidRDefault="00127718" w:rsidP="003B4A39">
      <w:pPr>
        <w:widowControl w:val="0"/>
        <w:spacing w:after="0" w:line="240" w:lineRule="auto"/>
        <w:ind w:right="-284" w:firstLine="709"/>
        <w:jc w:val="both"/>
        <w:rPr>
          <w:rFonts w:ascii="Times New Roman" w:hAnsi="Times New Roman" w:cs="Times New Roman"/>
          <w:sz w:val="28"/>
          <w:szCs w:val="28"/>
        </w:rPr>
      </w:pPr>
    </w:p>
    <w:p w:rsidR="00127718" w:rsidRDefault="00127718" w:rsidP="003B4A39">
      <w:pPr>
        <w:widowControl w:val="0"/>
        <w:spacing w:after="0" w:line="240" w:lineRule="auto"/>
        <w:ind w:right="-284" w:firstLine="709"/>
        <w:jc w:val="both"/>
        <w:rPr>
          <w:rFonts w:ascii="Times New Roman" w:hAnsi="Times New Roman" w:cs="Times New Roman"/>
          <w:sz w:val="28"/>
          <w:szCs w:val="28"/>
        </w:rPr>
      </w:pPr>
    </w:p>
    <w:p w:rsidR="00127718" w:rsidRDefault="00127718" w:rsidP="003B4A39">
      <w:pPr>
        <w:widowControl w:val="0"/>
        <w:spacing w:after="0" w:line="240" w:lineRule="auto"/>
        <w:ind w:right="-284" w:firstLine="709"/>
        <w:jc w:val="both"/>
        <w:rPr>
          <w:rFonts w:ascii="Times New Roman" w:hAnsi="Times New Roman" w:cs="Times New Roman"/>
          <w:sz w:val="28"/>
          <w:szCs w:val="28"/>
        </w:rPr>
      </w:pPr>
    </w:p>
    <w:p w:rsidR="00127718" w:rsidRDefault="00127718" w:rsidP="003B4A39">
      <w:pPr>
        <w:widowControl w:val="0"/>
        <w:spacing w:after="0" w:line="240" w:lineRule="auto"/>
        <w:ind w:right="-284" w:firstLine="709"/>
        <w:jc w:val="both"/>
        <w:rPr>
          <w:rFonts w:ascii="Times New Roman" w:hAnsi="Times New Roman" w:cs="Times New Roman"/>
          <w:sz w:val="28"/>
          <w:szCs w:val="28"/>
        </w:rPr>
      </w:pPr>
    </w:p>
    <w:p w:rsidR="00127718" w:rsidRDefault="00127718" w:rsidP="003B4A39">
      <w:pPr>
        <w:widowControl w:val="0"/>
        <w:spacing w:after="0" w:line="240" w:lineRule="auto"/>
        <w:ind w:right="-284" w:firstLine="709"/>
        <w:jc w:val="both"/>
        <w:rPr>
          <w:rFonts w:ascii="Times New Roman" w:hAnsi="Times New Roman" w:cs="Times New Roman"/>
          <w:sz w:val="28"/>
          <w:szCs w:val="28"/>
        </w:rPr>
      </w:pPr>
    </w:p>
    <w:p w:rsidR="00127718" w:rsidRDefault="00127718" w:rsidP="003B4A39">
      <w:pPr>
        <w:widowControl w:val="0"/>
        <w:spacing w:after="0" w:line="240" w:lineRule="auto"/>
        <w:ind w:right="-284" w:firstLine="709"/>
        <w:jc w:val="both"/>
        <w:rPr>
          <w:rFonts w:ascii="Times New Roman" w:hAnsi="Times New Roman" w:cs="Times New Roman"/>
          <w:sz w:val="28"/>
          <w:szCs w:val="28"/>
        </w:rPr>
      </w:pPr>
    </w:p>
    <w:p w:rsidR="00127718" w:rsidRPr="00EB1D1D" w:rsidRDefault="00127718" w:rsidP="003B4A39">
      <w:pPr>
        <w:widowControl w:val="0"/>
        <w:spacing w:after="0" w:line="240" w:lineRule="auto"/>
        <w:ind w:right="-284" w:firstLine="709"/>
        <w:jc w:val="both"/>
        <w:rPr>
          <w:rFonts w:ascii="Times New Roman" w:hAnsi="Times New Roman" w:cs="Times New Roman"/>
          <w:sz w:val="28"/>
          <w:szCs w:val="28"/>
        </w:rPr>
      </w:pPr>
    </w:p>
    <w:p w:rsidR="008824A9" w:rsidRPr="00EB1D1D" w:rsidRDefault="008824A9" w:rsidP="003B4A39">
      <w:pPr>
        <w:widowControl w:val="0"/>
        <w:spacing w:after="0" w:line="240" w:lineRule="auto"/>
        <w:ind w:right="-284" w:firstLine="709"/>
        <w:jc w:val="both"/>
        <w:rPr>
          <w:rFonts w:ascii="Times New Roman" w:hAnsi="Times New Roman" w:cs="Times New Roman"/>
          <w:sz w:val="28"/>
          <w:szCs w:val="28"/>
        </w:rPr>
      </w:pPr>
    </w:p>
    <w:p w:rsidR="00FB1784" w:rsidRPr="00EB1D1D" w:rsidRDefault="00FB1784" w:rsidP="003B4A39">
      <w:pPr>
        <w:spacing w:after="0" w:line="240" w:lineRule="auto"/>
        <w:ind w:right="-284" w:firstLine="709"/>
        <w:jc w:val="both"/>
        <w:rPr>
          <w:rFonts w:ascii="Times New Roman" w:hAnsi="Times New Roman" w:cs="Times New Roman"/>
          <w:b/>
          <w:sz w:val="28"/>
          <w:szCs w:val="28"/>
        </w:rPr>
      </w:pPr>
    </w:p>
    <w:p w:rsidR="001B1FC6" w:rsidRPr="00912066" w:rsidRDefault="000D6BF6" w:rsidP="00912066">
      <w:pPr>
        <w:spacing w:after="0" w:line="240" w:lineRule="auto"/>
        <w:ind w:right="-1" w:firstLine="709"/>
        <w:jc w:val="both"/>
        <w:rPr>
          <w:rFonts w:ascii="Times New Roman" w:hAnsi="Times New Roman" w:cs="Times New Roman"/>
          <w:b/>
          <w:sz w:val="28"/>
          <w:szCs w:val="28"/>
        </w:rPr>
      </w:pPr>
      <w:r w:rsidRPr="00912066">
        <w:rPr>
          <w:rFonts w:ascii="Times New Roman" w:hAnsi="Times New Roman" w:cs="Times New Roman"/>
          <w:b/>
          <w:sz w:val="28"/>
          <w:szCs w:val="28"/>
        </w:rPr>
        <w:t>2</w:t>
      </w:r>
      <w:r w:rsidR="00F06F98" w:rsidRPr="00912066">
        <w:rPr>
          <w:rFonts w:ascii="Times New Roman" w:hAnsi="Times New Roman" w:cs="Times New Roman"/>
          <w:b/>
          <w:sz w:val="28"/>
          <w:szCs w:val="28"/>
        </w:rPr>
        <w:t xml:space="preserve"> </w:t>
      </w:r>
      <w:r w:rsidR="008B770E" w:rsidRPr="00912066">
        <w:rPr>
          <w:rFonts w:ascii="Times New Roman" w:hAnsi="Times New Roman" w:cs="Times New Roman"/>
          <w:b/>
          <w:sz w:val="28"/>
          <w:szCs w:val="28"/>
        </w:rPr>
        <w:t>РЕСУРС</w:t>
      </w:r>
      <w:r w:rsidR="008B770E" w:rsidRPr="00912066">
        <w:rPr>
          <w:rFonts w:ascii="Times New Roman" w:hAnsi="Times New Roman" w:cs="Times New Roman"/>
          <w:b/>
          <w:caps/>
          <w:sz w:val="28"/>
          <w:szCs w:val="28"/>
        </w:rPr>
        <w:t>ы</w:t>
      </w:r>
      <w:r w:rsidR="008B770E" w:rsidRPr="00912066">
        <w:rPr>
          <w:rFonts w:ascii="Times New Roman" w:hAnsi="Times New Roman" w:cs="Times New Roman"/>
          <w:b/>
          <w:sz w:val="28"/>
          <w:szCs w:val="28"/>
        </w:rPr>
        <w:t xml:space="preserve"> ПРОАКТИВНОГО СОВЛАДАЮЩЕГО ПОВЕДЕНИЯ </w:t>
      </w:r>
      <w:r w:rsidR="008B770E" w:rsidRPr="00912066">
        <w:rPr>
          <w:rFonts w:ascii="Times New Roman" w:hAnsi="Times New Roman" w:cs="Times New Roman"/>
          <w:b/>
          <w:caps/>
          <w:sz w:val="28"/>
          <w:szCs w:val="28"/>
        </w:rPr>
        <w:t>студентов вуза</w:t>
      </w:r>
      <w:r w:rsidRPr="00912066">
        <w:rPr>
          <w:rFonts w:ascii="Times New Roman" w:hAnsi="Times New Roman" w:cs="Times New Roman"/>
          <w:b/>
          <w:sz w:val="28"/>
          <w:szCs w:val="28"/>
        </w:rPr>
        <w:t xml:space="preserve"> </w:t>
      </w:r>
    </w:p>
    <w:p w:rsidR="00ED6636" w:rsidRPr="00912066" w:rsidRDefault="00ED6636" w:rsidP="00912066">
      <w:pPr>
        <w:spacing w:after="0" w:line="240" w:lineRule="auto"/>
        <w:ind w:right="-1" w:firstLine="709"/>
        <w:jc w:val="both"/>
        <w:rPr>
          <w:rFonts w:ascii="Times New Roman" w:hAnsi="Times New Roman" w:cs="Times New Roman"/>
          <w:b/>
          <w:sz w:val="28"/>
          <w:szCs w:val="28"/>
        </w:rPr>
      </w:pPr>
    </w:p>
    <w:p w:rsidR="000779F5" w:rsidRPr="00912066" w:rsidRDefault="000779F5" w:rsidP="00912066">
      <w:pPr>
        <w:spacing w:after="0" w:line="240" w:lineRule="auto"/>
        <w:ind w:right="-1" w:firstLine="709"/>
        <w:jc w:val="both"/>
        <w:rPr>
          <w:rFonts w:ascii="Times New Roman" w:hAnsi="Times New Roman" w:cs="Times New Roman"/>
          <w:b/>
          <w:sz w:val="28"/>
          <w:szCs w:val="28"/>
        </w:rPr>
      </w:pPr>
      <w:r w:rsidRPr="00912066">
        <w:rPr>
          <w:rFonts w:ascii="Times New Roman" w:hAnsi="Times New Roman" w:cs="Times New Roman"/>
          <w:b/>
          <w:sz w:val="28"/>
          <w:szCs w:val="28"/>
        </w:rPr>
        <w:t xml:space="preserve">2.1 </w:t>
      </w:r>
      <w:r w:rsidR="008B770E" w:rsidRPr="00912066">
        <w:rPr>
          <w:rFonts w:ascii="Times New Roman" w:hAnsi="Times New Roman" w:cs="Times New Roman"/>
          <w:b/>
          <w:sz w:val="28"/>
          <w:szCs w:val="28"/>
        </w:rPr>
        <w:t>Методическое обеспечение выявления ресурсов проактивного совладающего поведения</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Недостаточная разработанность проблемы академического стресса стимулирует к поиску его предикторов и способов совладания с ним. Необходимо выяснить, какие именно факторы способствуют эффективному копингу и каким именно образом можно использовать их для построения эффективного педагогического процесса. Мы предполагаем, что ответы на данный вопрос необходимо искать в рамках концепции проактивного копинга, который в настоящее время считается одним из самых продуктивных способов совладания со стрессом и другими негативными психологическими состояниями. </w:t>
      </w:r>
    </w:p>
    <w:p w:rsidR="0083655E"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Как указывалось выше, проактивное совладание позволяет индивиду предвосхитить </w:t>
      </w:r>
      <w:r w:rsidR="00287E8D" w:rsidRPr="00912066">
        <w:rPr>
          <w:rFonts w:ascii="Times New Roman" w:hAnsi="Times New Roman" w:cs="Times New Roman"/>
          <w:sz w:val="28"/>
          <w:szCs w:val="28"/>
        </w:rPr>
        <w:t xml:space="preserve">предстоящие трудности </w:t>
      </w:r>
      <w:r w:rsidRPr="00912066">
        <w:rPr>
          <w:rFonts w:ascii="Times New Roman" w:hAnsi="Times New Roman" w:cs="Times New Roman"/>
          <w:sz w:val="28"/>
          <w:szCs w:val="28"/>
        </w:rPr>
        <w:t xml:space="preserve">и заблаговременно подготовиться к их преодолению. Это достигается за </w:t>
      </w:r>
      <w:r w:rsidR="005D527C" w:rsidRPr="00912066">
        <w:rPr>
          <w:rFonts w:ascii="Times New Roman" w:hAnsi="Times New Roman" w:cs="Times New Roman"/>
          <w:sz w:val="28"/>
          <w:szCs w:val="28"/>
        </w:rPr>
        <w:t>счет актуализации, развития и на</w:t>
      </w:r>
      <w:r w:rsidRPr="00912066">
        <w:rPr>
          <w:rFonts w:ascii="Times New Roman" w:hAnsi="Times New Roman" w:cs="Times New Roman"/>
          <w:sz w:val="28"/>
          <w:szCs w:val="28"/>
        </w:rPr>
        <w:t xml:space="preserve">копления ресурсов для купирования стресса. </w:t>
      </w:r>
      <w:r w:rsidR="00FE304C" w:rsidRPr="00912066">
        <w:rPr>
          <w:rFonts w:ascii="Times New Roman" w:hAnsi="Times New Roman" w:cs="Times New Roman"/>
          <w:sz w:val="28"/>
          <w:szCs w:val="28"/>
        </w:rPr>
        <w:t>Т</w:t>
      </w:r>
      <w:r w:rsidR="0083655E" w:rsidRPr="00912066">
        <w:rPr>
          <w:rFonts w:ascii="Times New Roman" w:hAnsi="Times New Roman" w:cs="Times New Roman"/>
          <w:sz w:val="28"/>
          <w:szCs w:val="28"/>
        </w:rPr>
        <w:t>еоретически</w:t>
      </w:r>
      <w:r w:rsidR="00FE304C" w:rsidRPr="00912066">
        <w:rPr>
          <w:rFonts w:ascii="Times New Roman" w:hAnsi="Times New Roman" w:cs="Times New Roman"/>
          <w:sz w:val="28"/>
          <w:szCs w:val="28"/>
        </w:rPr>
        <w:t>й</w:t>
      </w:r>
      <w:r w:rsidR="0083655E" w:rsidRPr="00912066">
        <w:rPr>
          <w:rFonts w:ascii="Times New Roman" w:hAnsi="Times New Roman" w:cs="Times New Roman"/>
          <w:sz w:val="28"/>
          <w:szCs w:val="28"/>
        </w:rPr>
        <w:t xml:space="preserve"> обзор позволил очертить круг характеристик, которые могут стать потенциальными ресурсами для проактивного совладания с академическим стрессом.</w:t>
      </w:r>
    </w:p>
    <w:p w:rsidR="00287E8D" w:rsidRPr="00912066" w:rsidRDefault="0083655E"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Дальнейший шаг связан с эмпирической проверкой установленного в ходе</w:t>
      </w:r>
      <w:r w:rsidR="00FE304C" w:rsidRPr="00912066">
        <w:rPr>
          <w:rFonts w:ascii="Times New Roman" w:hAnsi="Times New Roman" w:cs="Times New Roman"/>
          <w:sz w:val="28"/>
          <w:szCs w:val="28"/>
        </w:rPr>
        <w:t xml:space="preserve"> теоретического анализа перечня</w:t>
      </w:r>
      <w:r w:rsidRPr="00912066">
        <w:rPr>
          <w:rFonts w:ascii="Times New Roman" w:hAnsi="Times New Roman" w:cs="Times New Roman"/>
          <w:sz w:val="28"/>
          <w:szCs w:val="28"/>
        </w:rPr>
        <w:t xml:space="preserve"> копинг-ресурсов. </w:t>
      </w:r>
      <w:r w:rsidR="001B1FC6" w:rsidRPr="00912066">
        <w:rPr>
          <w:rFonts w:ascii="Times New Roman" w:hAnsi="Times New Roman" w:cs="Times New Roman"/>
          <w:sz w:val="28"/>
          <w:szCs w:val="28"/>
        </w:rPr>
        <w:t xml:space="preserve">Узнав, какие именно ресурсы являются значимыми для проактивного совладания, мы сможем сделать их мишенями развивающего и коррекционного воздействия в целях </w:t>
      </w:r>
      <w:r w:rsidR="00C54426" w:rsidRPr="00912066">
        <w:rPr>
          <w:rFonts w:ascii="Times New Roman" w:hAnsi="Times New Roman" w:cs="Times New Roman"/>
          <w:sz w:val="28"/>
          <w:szCs w:val="28"/>
        </w:rPr>
        <w:t xml:space="preserve">оказания </w:t>
      </w:r>
      <w:r w:rsidR="001B1FC6" w:rsidRPr="00912066">
        <w:rPr>
          <w:rFonts w:ascii="Times New Roman" w:hAnsi="Times New Roman" w:cs="Times New Roman"/>
          <w:sz w:val="28"/>
          <w:szCs w:val="28"/>
        </w:rPr>
        <w:t>психолого-педагогической помощи студент</w:t>
      </w:r>
      <w:r w:rsidR="00C54426" w:rsidRPr="00912066">
        <w:rPr>
          <w:rFonts w:ascii="Times New Roman" w:hAnsi="Times New Roman" w:cs="Times New Roman"/>
          <w:sz w:val="28"/>
          <w:szCs w:val="28"/>
        </w:rPr>
        <w:t>ам в стрессовых ситуациях</w:t>
      </w:r>
      <w:r w:rsidR="001B1FC6" w:rsidRPr="00912066">
        <w:rPr>
          <w:rFonts w:ascii="Times New Roman" w:hAnsi="Times New Roman" w:cs="Times New Roman"/>
          <w:sz w:val="28"/>
          <w:szCs w:val="28"/>
        </w:rPr>
        <w:t xml:space="preserve">. </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Д</w:t>
      </w:r>
      <w:r w:rsidR="0083655E" w:rsidRPr="00912066">
        <w:rPr>
          <w:rFonts w:ascii="Times New Roman" w:hAnsi="Times New Roman" w:cs="Times New Roman"/>
          <w:sz w:val="28"/>
          <w:szCs w:val="28"/>
        </w:rPr>
        <w:t>ля этого нам необходимо выполнить следующее</w:t>
      </w:r>
      <w:r w:rsidRPr="00912066">
        <w:rPr>
          <w:rFonts w:ascii="Times New Roman" w:hAnsi="Times New Roman" w:cs="Times New Roman"/>
          <w:sz w:val="28"/>
          <w:szCs w:val="28"/>
        </w:rPr>
        <w:t>:</w:t>
      </w:r>
    </w:p>
    <w:p w:rsidR="001B1FC6"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04578" w:rsidRPr="00912066">
        <w:rPr>
          <w:rFonts w:ascii="Times New Roman" w:hAnsi="Times New Roman" w:cs="Times New Roman"/>
          <w:sz w:val="28"/>
          <w:szCs w:val="28"/>
        </w:rPr>
        <w:t xml:space="preserve"> в</w:t>
      </w:r>
      <w:r w:rsidR="001B1FC6" w:rsidRPr="00912066">
        <w:rPr>
          <w:rFonts w:ascii="Times New Roman" w:hAnsi="Times New Roman" w:cs="Times New Roman"/>
          <w:sz w:val="28"/>
          <w:szCs w:val="28"/>
        </w:rPr>
        <w:t>ыяв</w:t>
      </w:r>
      <w:r w:rsidR="00C54426" w:rsidRPr="00912066">
        <w:rPr>
          <w:rFonts w:ascii="Times New Roman" w:hAnsi="Times New Roman" w:cs="Times New Roman"/>
          <w:sz w:val="28"/>
          <w:szCs w:val="28"/>
        </w:rPr>
        <w:t>ить</w:t>
      </w:r>
      <w:r w:rsidR="001B1FC6" w:rsidRPr="00912066">
        <w:rPr>
          <w:rFonts w:ascii="Times New Roman" w:hAnsi="Times New Roman" w:cs="Times New Roman"/>
          <w:sz w:val="28"/>
          <w:szCs w:val="28"/>
        </w:rPr>
        <w:t xml:space="preserve"> спектр</w:t>
      </w:r>
      <w:r w:rsidR="00C54426" w:rsidRPr="00912066">
        <w:rPr>
          <w:rFonts w:ascii="Times New Roman" w:hAnsi="Times New Roman" w:cs="Times New Roman"/>
          <w:sz w:val="28"/>
          <w:szCs w:val="28"/>
        </w:rPr>
        <w:t xml:space="preserve"> и интенсивность</w:t>
      </w:r>
      <w:r w:rsidR="001B1FC6" w:rsidRPr="00912066">
        <w:rPr>
          <w:rFonts w:ascii="Times New Roman" w:hAnsi="Times New Roman" w:cs="Times New Roman"/>
          <w:sz w:val="28"/>
          <w:szCs w:val="28"/>
        </w:rPr>
        <w:t xml:space="preserve"> стрессогенных факторов, имеющих место в жиз</w:t>
      </w:r>
      <w:r w:rsidR="00804578" w:rsidRPr="00912066">
        <w:rPr>
          <w:rFonts w:ascii="Times New Roman" w:hAnsi="Times New Roman" w:cs="Times New Roman"/>
          <w:sz w:val="28"/>
          <w:szCs w:val="28"/>
        </w:rPr>
        <w:t>ни студентов;</w:t>
      </w:r>
    </w:p>
    <w:p w:rsidR="00287E8D"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C54426" w:rsidRPr="00912066">
        <w:rPr>
          <w:rFonts w:ascii="Times New Roman" w:hAnsi="Times New Roman" w:cs="Times New Roman"/>
          <w:sz w:val="28"/>
          <w:szCs w:val="28"/>
        </w:rPr>
        <w:t xml:space="preserve"> </w:t>
      </w:r>
      <w:r w:rsidR="00287E8D" w:rsidRPr="00912066">
        <w:rPr>
          <w:rFonts w:ascii="Times New Roman" w:hAnsi="Times New Roman" w:cs="Times New Roman"/>
          <w:sz w:val="28"/>
          <w:szCs w:val="28"/>
        </w:rPr>
        <w:t>установить личностные особенности и особенности среды студентов, проявляющих различные типы совладания;</w:t>
      </w:r>
    </w:p>
    <w:p w:rsidR="00C54426"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287E8D" w:rsidRPr="00912066">
        <w:rPr>
          <w:rFonts w:ascii="Times New Roman" w:hAnsi="Times New Roman" w:cs="Times New Roman"/>
          <w:sz w:val="28"/>
          <w:szCs w:val="28"/>
        </w:rPr>
        <w:t xml:space="preserve"> </w:t>
      </w:r>
      <w:r w:rsidR="00C54426" w:rsidRPr="00912066">
        <w:rPr>
          <w:rFonts w:ascii="Times New Roman" w:hAnsi="Times New Roman" w:cs="Times New Roman"/>
          <w:sz w:val="28"/>
          <w:szCs w:val="28"/>
        </w:rPr>
        <w:t xml:space="preserve">выявить студентов, демонстрирующих проактивное совладание в трудных учебных и </w:t>
      </w:r>
      <w:r w:rsidR="00964634" w:rsidRPr="00912066">
        <w:rPr>
          <w:rFonts w:ascii="Times New Roman" w:hAnsi="Times New Roman" w:cs="Times New Roman"/>
          <w:sz w:val="28"/>
          <w:szCs w:val="28"/>
        </w:rPr>
        <w:t>жизненных</w:t>
      </w:r>
      <w:r w:rsidR="00C54426" w:rsidRPr="00912066">
        <w:rPr>
          <w:rFonts w:ascii="Times New Roman" w:hAnsi="Times New Roman" w:cs="Times New Roman"/>
          <w:sz w:val="28"/>
          <w:szCs w:val="28"/>
        </w:rPr>
        <w:t xml:space="preserve"> ситуациях;</w:t>
      </w:r>
    </w:p>
    <w:p w:rsidR="00287E8D"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804578" w:rsidRPr="00912066">
        <w:rPr>
          <w:rFonts w:ascii="Times New Roman" w:hAnsi="Times New Roman" w:cs="Times New Roman"/>
          <w:sz w:val="28"/>
          <w:szCs w:val="28"/>
        </w:rPr>
        <w:t xml:space="preserve"> о</w:t>
      </w:r>
      <w:r w:rsidR="001B1FC6" w:rsidRPr="00912066">
        <w:rPr>
          <w:rFonts w:ascii="Times New Roman" w:hAnsi="Times New Roman" w:cs="Times New Roman"/>
          <w:sz w:val="28"/>
          <w:szCs w:val="28"/>
        </w:rPr>
        <w:t>предел</w:t>
      </w:r>
      <w:r w:rsidR="00C54426" w:rsidRPr="00912066">
        <w:rPr>
          <w:rFonts w:ascii="Times New Roman" w:hAnsi="Times New Roman" w:cs="Times New Roman"/>
          <w:sz w:val="28"/>
          <w:szCs w:val="28"/>
        </w:rPr>
        <w:t xml:space="preserve">ить </w:t>
      </w:r>
      <w:r w:rsidR="00964634" w:rsidRPr="00912066">
        <w:rPr>
          <w:rFonts w:ascii="Times New Roman" w:hAnsi="Times New Roman" w:cs="Times New Roman"/>
          <w:sz w:val="28"/>
          <w:szCs w:val="28"/>
        </w:rPr>
        <w:t>эффективность</w:t>
      </w:r>
      <w:r w:rsidR="001B1FC6" w:rsidRPr="00912066">
        <w:rPr>
          <w:rFonts w:ascii="Times New Roman" w:hAnsi="Times New Roman" w:cs="Times New Roman"/>
          <w:sz w:val="28"/>
          <w:szCs w:val="28"/>
        </w:rPr>
        <w:t xml:space="preserve"> проактивного копинг-поведения</w:t>
      </w:r>
      <w:r w:rsidR="00287E8D" w:rsidRPr="00912066">
        <w:rPr>
          <w:rFonts w:ascii="Times New Roman" w:hAnsi="Times New Roman" w:cs="Times New Roman"/>
          <w:sz w:val="28"/>
          <w:szCs w:val="28"/>
        </w:rPr>
        <w:t>;</w:t>
      </w:r>
    </w:p>
    <w:p w:rsidR="00B664A6"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B664A6" w:rsidRPr="00912066">
        <w:rPr>
          <w:rFonts w:ascii="Times New Roman" w:hAnsi="Times New Roman" w:cs="Times New Roman"/>
          <w:sz w:val="28"/>
          <w:szCs w:val="28"/>
        </w:rPr>
        <w:t xml:space="preserve"> </w:t>
      </w:r>
      <w:r w:rsidR="00E57652" w:rsidRPr="00912066">
        <w:rPr>
          <w:rFonts w:ascii="Times New Roman" w:hAnsi="Times New Roman" w:cs="Times New Roman"/>
          <w:sz w:val="28"/>
          <w:szCs w:val="28"/>
        </w:rPr>
        <w:t>выявить</w:t>
      </w:r>
      <w:r w:rsidR="00B664A6" w:rsidRPr="00912066">
        <w:rPr>
          <w:rFonts w:ascii="Times New Roman" w:hAnsi="Times New Roman" w:cs="Times New Roman"/>
          <w:sz w:val="28"/>
          <w:szCs w:val="28"/>
        </w:rPr>
        <w:t xml:space="preserve"> личностные и ситуационные характеристики, которые являются ресурсами проактивного совладающего поведения и вносят вклад в его формирование.</w:t>
      </w:r>
    </w:p>
    <w:p w:rsidR="001B1FC6" w:rsidRPr="00912066" w:rsidRDefault="001B1FC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Изучить ресурсы проактивного совладания можно опосредованно, через </w:t>
      </w:r>
      <w:r w:rsidR="00287E8D" w:rsidRPr="00912066">
        <w:rPr>
          <w:rFonts w:ascii="Times New Roman" w:hAnsi="Times New Roman" w:cs="Times New Roman"/>
          <w:sz w:val="28"/>
          <w:szCs w:val="28"/>
        </w:rPr>
        <w:t>установление</w:t>
      </w:r>
      <w:r w:rsidRPr="00912066">
        <w:rPr>
          <w:rFonts w:ascii="Times New Roman" w:hAnsi="Times New Roman" w:cs="Times New Roman"/>
          <w:sz w:val="28"/>
          <w:szCs w:val="28"/>
        </w:rPr>
        <w:t xml:space="preserve"> внутренних и внешних факторов, вносящих вклад в реализацию проактивности. Определение ресурсности того или </w:t>
      </w:r>
      <w:r w:rsidR="00E57652" w:rsidRPr="00912066">
        <w:rPr>
          <w:rFonts w:ascii="Times New Roman" w:hAnsi="Times New Roman" w:cs="Times New Roman"/>
          <w:sz w:val="28"/>
          <w:szCs w:val="28"/>
        </w:rPr>
        <w:t xml:space="preserve">иного </w:t>
      </w:r>
      <w:r w:rsidRPr="00912066">
        <w:rPr>
          <w:rFonts w:ascii="Times New Roman" w:hAnsi="Times New Roman" w:cs="Times New Roman"/>
          <w:sz w:val="28"/>
          <w:szCs w:val="28"/>
        </w:rPr>
        <w:t xml:space="preserve">фактора опирается на анализ эффективности копинг-поведения и выявление его детерминант. Другими словами, выяснив, какими ресурсами обладает лицо с проактивным копингом, мы сможем </w:t>
      </w:r>
      <w:r w:rsidR="00E57652" w:rsidRPr="00912066">
        <w:rPr>
          <w:rFonts w:ascii="Times New Roman" w:hAnsi="Times New Roman" w:cs="Times New Roman"/>
          <w:sz w:val="28"/>
          <w:szCs w:val="28"/>
        </w:rPr>
        <w:t>включить</w:t>
      </w:r>
      <w:r w:rsidRPr="00912066">
        <w:rPr>
          <w:rFonts w:ascii="Times New Roman" w:hAnsi="Times New Roman" w:cs="Times New Roman"/>
          <w:sz w:val="28"/>
          <w:szCs w:val="28"/>
        </w:rPr>
        <w:t xml:space="preserve"> те или иные </w:t>
      </w:r>
      <w:r w:rsidR="00107873" w:rsidRPr="00912066">
        <w:rPr>
          <w:rFonts w:ascii="Times New Roman" w:hAnsi="Times New Roman" w:cs="Times New Roman"/>
          <w:sz w:val="28"/>
          <w:szCs w:val="28"/>
        </w:rPr>
        <w:t>компоненты</w:t>
      </w:r>
      <w:r w:rsidRPr="00912066">
        <w:rPr>
          <w:rFonts w:ascii="Times New Roman" w:hAnsi="Times New Roman" w:cs="Times New Roman"/>
          <w:sz w:val="28"/>
          <w:szCs w:val="28"/>
        </w:rPr>
        <w:t xml:space="preserve"> личности и среды </w:t>
      </w:r>
      <w:r w:rsidR="00E57652" w:rsidRPr="00912066">
        <w:rPr>
          <w:rFonts w:ascii="Times New Roman" w:hAnsi="Times New Roman" w:cs="Times New Roman"/>
          <w:sz w:val="28"/>
          <w:szCs w:val="28"/>
        </w:rPr>
        <w:t>в предполагаемый перечень</w:t>
      </w:r>
      <w:r w:rsidRPr="00912066">
        <w:rPr>
          <w:rFonts w:ascii="Times New Roman" w:hAnsi="Times New Roman" w:cs="Times New Roman"/>
          <w:sz w:val="28"/>
          <w:szCs w:val="28"/>
        </w:rPr>
        <w:t xml:space="preserve"> проактивных копинг-ресурсов</w:t>
      </w:r>
      <w:r w:rsidR="00E57652" w:rsidRPr="00912066">
        <w:rPr>
          <w:rFonts w:ascii="Times New Roman" w:hAnsi="Times New Roman" w:cs="Times New Roman"/>
          <w:sz w:val="28"/>
          <w:szCs w:val="28"/>
        </w:rPr>
        <w:t xml:space="preserve"> или исключить их</w:t>
      </w:r>
      <w:r w:rsidRPr="00912066">
        <w:rPr>
          <w:rFonts w:ascii="Times New Roman" w:hAnsi="Times New Roman" w:cs="Times New Roman"/>
          <w:sz w:val="28"/>
          <w:szCs w:val="28"/>
        </w:rPr>
        <w:t xml:space="preserve">. </w:t>
      </w:r>
    </w:p>
    <w:p w:rsidR="00675160" w:rsidRPr="00912066" w:rsidRDefault="001B1FC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С целью верификации выдвинутых </w:t>
      </w:r>
      <w:r w:rsidR="00850F11" w:rsidRPr="00912066">
        <w:rPr>
          <w:rFonts w:ascii="Times New Roman" w:hAnsi="Times New Roman" w:cs="Times New Roman"/>
          <w:sz w:val="28"/>
          <w:szCs w:val="28"/>
        </w:rPr>
        <w:t>предположений</w:t>
      </w:r>
      <w:r w:rsidRPr="00912066">
        <w:rPr>
          <w:rFonts w:ascii="Times New Roman" w:hAnsi="Times New Roman" w:cs="Times New Roman"/>
          <w:sz w:val="28"/>
          <w:szCs w:val="28"/>
        </w:rPr>
        <w:t xml:space="preserve"> нами было организовано эмпирическое исследование, включающее в себя несколько циклов. Первый цикл эмпирического этапа проводился с целью адаптации для русскоязычной выборки двух зарубежных методик и проверки их психометрических свойств. Во втором цикле эмпирическ</w:t>
      </w:r>
      <w:r w:rsidR="00EF094A" w:rsidRPr="00912066">
        <w:rPr>
          <w:rFonts w:ascii="Times New Roman" w:hAnsi="Times New Roman" w:cs="Times New Roman"/>
          <w:sz w:val="28"/>
          <w:szCs w:val="28"/>
        </w:rPr>
        <w:t>ого этапа</w:t>
      </w:r>
      <w:r w:rsidRPr="00912066">
        <w:rPr>
          <w:rFonts w:ascii="Times New Roman" w:hAnsi="Times New Roman" w:cs="Times New Roman"/>
          <w:sz w:val="28"/>
          <w:szCs w:val="28"/>
        </w:rPr>
        <w:t xml:space="preserve"> определялись предикторы академического стресса, выявлялись ресурсы проактивного копинга, анализировались </w:t>
      </w:r>
      <w:r w:rsidR="00912CC3" w:rsidRPr="00912066">
        <w:rPr>
          <w:rFonts w:ascii="Times New Roman" w:hAnsi="Times New Roman" w:cs="Times New Roman"/>
          <w:sz w:val="28"/>
          <w:szCs w:val="28"/>
        </w:rPr>
        <w:t xml:space="preserve"> </w:t>
      </w:r>
      <w:r w:rsidRPr="00912066">
        <w:rPr>
          <w:rFonts w:ascii="Times New Roman" w:hAnsi="Times New Roman" w:cs="Times New Roman"/>
          <w:sz w:val="28"/>
          <w:szCs w:val="28"/>
        </w:rPr>
        <w:t xml:space="preserve">факторы, влияющие на эффективность совладающего поведения. </w:t>
      </w:r>
    </w:p>
    <w:p w:rsidR="000206F4" w:rsidRPr="00912066" w:rsidRDefault="00976434"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w:t>
      </w:r>
      <w:r w:rsidR="001B1FC6" w:rsidRPr="00912066">
        <w:rPr>
          <w:rFonts w:ascii="Times New Roman" w:hAnsi="Times New Roman" w:cs="Times New Roman"/>
          <w:sz w:val="28"/>
          <w:szCs w:val="28"/>
        </w:rPr>
        <w:t xml:space="preserve"> каждом цикле эмпирического исследования в соответствии с поставленными задачами были сформированы разные группы испытуемых. В частности, в цикле адаптации англоязычных опросников принимало участие </w:t>
      </w:r>
      <w:r w:rsidR="000206F4" w:rsidRPr="00912066">
        <w:rPr>
          <w:rFonts w:ascii="Times New Roman" w:hAnsi="Times New Roman" w:cs="Times New Roman"/>
          <w:sz w:val="28"/>
          <w:szCs w:val="28"/>
        </w:rPr>
        <w:t xml:space="preserve">662 студента различных курсов и факультетов (220 юношей и 442 девушки). </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 цикле эмпирического исследования ресурсов проактивного совладания участвовало 443 студент</w:t>
      </w:r>
      <w:r w:rsidR="001A5D5F" w:rsidRPr="00912066">
        <w:rPr>
          <w:rFonts w:ascii="Times New Roman" w:hAnsi="Times New Roman" w:cs="Times New Roman"/>
          <w:sz w:val="28"/>
          <w:szCs w:val="28"/>
        </w:rPr>
        <w:t xml:space="preserve">а </w:t>
      </w:r>
      <w:r w:rsidRPr="00912066">
        <w:rPr>
          <w:rFonts w:ascii="Times New Roman" w:hAnsi="Times New Roman" w:cs="Times New Roman"/>
          <w:sz w:val="28"/>
          <w:szCs w:val="28"/>
        </w:rPr>
        <w:t>(191 юноша и 252 девушки). Исследование было организовано и проведено на базе НАО «Карагандинский университет им. академика Е.А.</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Букетова» с участием студентов факультета философии и психологии, экономического, юридического, химического, физико-</w:t>
      </w:r>
      <w:r w:rsidR="00C62C71" w:rsidRPr="00912066">
        <w:rPr>
          <w:rFonts w:ascii="Times New Roman" w:hAnsi="Times New Roman" w:cs="Times New Roman"/>
          <w:sz w:val="28"/>
          <w:szCs w:val="28"/>
        </w:rPr>
        <w:t>технического</w:t>
      </w:r>
      <w:r w:rsidRPr="00912066">
        <w:rPr>
          <w:rFonts w:ascii="Times New Roman" w:hAnsi="Times New Roman" w:cs="Times New Roman"/>
          <w:sz w:val="28"/>
          <w:szCs w:val="28"/>
        </w:rPr>
        <w:t xml:space="preserve"> факультетов, факультета иностранных языков. Исследование было одобрено Комитетом по биоэтике НАО «Медицинский Университет Караганды».</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Для выявления ресурсов проактивного совладания, а также с целью изучения динамики изменения академического стресса и копинг-поведения нами была подобрана батарея из следующих методик:</w:t>
      </w:r>
    </w:p>
    <w:p w:rsidR="00072473"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w:t>
      </w:r>
      <w:r w:rsidR="00116F2F" w:rsidRPr="00912066">
        <w:rPr>
          <w:rFonts w:ascii="Times New Roman" w:hAnsi="Times New Roman" w:cs="Times New Roman"/>
          <w:sz w:val="28"/>
          <w:szCs w:val="28"/>
        </w:rPr>
        <w:t xml:space="preserve"> «Тест на учебный стресс» Ю.В.</w:t>
      </w:r>
      <w:r>
        <w:rPr>
          <w:rFonts w:ascii="Times New Roman" w:hAnsi="Times New Roman" w:cs="Times New Roman"/>
          <w:sz w:val="28"/>
          <w:szCs w:val="28"/>
        </w:rPr>
        <w:t xml:space="preserve"> </w:t>
      </w:r>
      <w:r w:rsidR="00072473" w:rsidRPr="00912066">
        <w:rPr>
          <w:rFonts w:ascii="Times New Roman" w:hAnsi="Times New Roman" w:cs="Times New Roman"/>
          <w:sz w:val="28"/>
          <w:szCs w:val="28"/>
        </w:rPr>
        <w:t>Щербатых</w:t>
      </w:r>
      <w:r>
        <w:rPr>
          <w:rFonts w:ascii="Times New Roman" w:hAnsi="Times New Roman" w:cs="Times New Roman"/>
          <w:sz w:val="28"/>
          <w:szCs w:val="28"/>
        </w:rPr>
        <w:t>.</w:t>
      </w:r>
    </w:p>
    <w:p w:rsidR="001B1FC6"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w:t>
      </w:r>
      <w:r w:rsidR="001B1FC6" w:rsidRPr="00912066">
        <w:rPr>
          <w:rFonts w:ascii="Times New Roman" w:hAnsi="Times New Roman" w:cs="Times New Roman"/>
          <w:sz w:val="28"/>
          <w:szCs w:val="28"/>
        </w:rPr>
        <w:t xml:space="preserve"> «Опросник студенческого стресса (ОСС)», адаптированный автором </w:t>
      </w:r>
      <w:r w:rsidR="00675160" w:rsidRPr="00912066">
        <w:rPr>
          <w:rFonts w:ascii="Times New Roman" w:hAnsi="Times New Roman" w:cs="Times New Roman"/>
          <w:sz w:val="28"/>
          <w:szCs w:val="28"/>
        </w:rPr>
        <w:t xml:space="preserve">диссертации </w:t>
      </w:r>
      <w:r w:rsidR="001B1FC6" w:rsidRPr="00912066">
        <w:rPr>
          <w:rFonts w:ascii="Times New Roman" w:hAnsi="Times New Roman" w:cs="Times New Roman"/>
          <w:sz w:val="28"/>
          <w:szCs w:val="28"/>
        </w:rPr>
        <w:t>вариант опросника «</w:t>
      </w:r>
      <w:r w:rsidR="001B1FC6" w:rsidRPr="00912066">
        <w:rPr>
          <w:rFonts w:ascii="Times New Roman" w:hAnsi="Times New Roman" w:cs="Times New Roman"/>
          <w:sz w:val="28"/>
          <w:szCs w:val="28"/>
          <w:lang w:val="en-US"/>
        </w:rPr>
        <w:t>Undergraduate</w:t>
      </w:r>
      <w:r w:rsidR="001B1FC6"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Stress</w:t>
      </w:r>
      <w:r w:rsidR="001B1FC6"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Questionnaire</w:t>
      </w:r>
      <w:r w:rsidR="001B1FC6" w:rsidRPr="00912066">
        <w:rPr>
          <w:rFonts w:ascii="Times New Roman" w:hAnsi="Times New Roman" w:cs="Times New Roman"/>
          <w:sz w:val="28"/>
          <w:szCs w:val="28"/>
        </w:rPr>
        <w:t>» (</w:t>
      </w:r>
      <w:r w:rsidR="001B1FC6" w:rsidRPr="00912066">
        <w:rPr>
          <w:rFonts w:ascii="Times New Roman" w:hAnsi="Times New Roman" w:cs="Times New Roman"/>
          <w:sz w:val="28"/>
          <w:szCs w:val="28"/>
          <w:lang w:val="en-US"/>
        </w:rPr>
        <w:t>C</w:t>
      </w:r>
      <w:r w:rsidR="001B1FC6" w:rsidRPr="00912066">
        <w:rPr>
          <w:rFonts w:ascii="Times New Roman" w:hAnsi="Times New Roman" w:cs="Times New Roman"/>
          <w:sz w:val="28"/>
          <w:szCs w:val="28"/>
        </w:rPr>
        <w:t>.</w:t>
      </w:r>
      <w:r>
        <w:rPr>
          <w:rFonts w:ascii="Times New Roman" w:hAnsi="Times New Roman" w:cs="Times New Roman"/>
          <w:sz w:val="28"/>
          <w:szCs w:val="28"/>
        </w:rPr>
        <w:t> </w:t>
      </w:r>
      <w:r w:rsidR="001B1FC6" w:rsidRPr="00912066">
        <w:rPr>
          <w:rFonts w:ascii="Times New Roman" w:hAnsi="Times New Roman" w:cs="Times New Roman"/>
          <w:sz w:val="28"/>
          <w:szCs w:val="28"/>
          <w:lang w:val="en-US"/>
        </w:rPr>
        <w:t>Crandall</w:t>
      </w:r>
      <w:r w:rsidR="001B1FC6"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J</w:t>
      </w:r>
      <w:r w:rsidR="001B1FC6" w:rsidRPr="00912066">
        <w:rPr>
          <w:rFonts w:ascii="Times New Roman" w:hAnsi="Times New Roman" w:cs="Times New Roman"/>
          <w:sz w:val="28"/>
          <w:szCs w:val="28"/>
        </w:rPr>
        <w:t>.</w:t>
      </w:r>
      <w:r>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Preisler</w:t>
      </w:r>
      <w:r w:rsidR="001B1FC6"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J</w:t>
      </w:r>
      <w:r w:rsidR="00546B82" w:rsidRPr="00912066">
        <w:rPr>
          <w:rFonts w:ascii="Times New Roman" w:hAnsi="Times New Roman" w:cs="Times New Roman"/>
          <w:sz w:val="28"/>
          <w:szCs w:val="28"/>
        </w:rPr>
        <w:t>.</w:t>
      </w:r>
      <w:r>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Aussprung</w:t>
      </w:r>
      <w:r w:rsidR="001B1FC6" w:rsidRPr="00912066">
        <w:rPr>
          <w:rFonts w:ascii="Times New Roman" w:hAnsi="Times New Roman" w:cs="Times New Roman"/>
          <w:sz w:val="28"/>
          <w:szCs w:val="28"/>
        </w:rPr>
        <w:t>)</w:t>
      </w:r>
      <w:r>
        <w:rPr>
          <w:rFonts w:ascii="Times New Roman" w:hAnsi="Times New Roman" w:cs="Times New Roman"/>
          <w:sz w:val="28"/>
          <w:szCs w:val="28"/>
        </w:rPr>
        <w:t>.</w:t>
      </w:r>
      <w:r w:rsidR="001B1FC6" w:rsidRPr="00912066">
        <w:rPr>
          <w:rFonts w:ascii="Times New Roman" w:hAnsi="Times New Roman" w:cs="Times New Roman"/>
          <w:sz w:val="28"/>
          <w:szCs w:val="28"/>
        </w:rPr>
        <w:t xml:space="preserve"> </w:t>
      </w:r>
    </w:p>
    <w:p w:rsidR="001B1FC6"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3.</w:t>
      </w:r>
      <w:r w:rsidR="001B1FC6" w:rsidRPr="00912066">
        <w:rPr>
          <w:rFonts w:ascii="Times New Roman" w:hAnsi="Times New Roman" w:cs="Times New Roman"/>
          <w:sz w:val="28"/>
          <w:szCs w:val="28"/>
        </w:rPr>
        <w:t xml:space="preserve"> </w:t>
      </w:r>
      <w:r w:rsidR="00285C2F" w:rsidRPr="00912066">
        <w:rPr>
          <w:rFonts w:ascii="Times New Roman" w:hAnsi="Times New Roman" w:cs="Times New Roman"/>
          <w:sz w:val="28"/>
          <w:szCs w:val="28"/>
        </w:rPr>
        <w:t xml:space="preserve">Методика </w:t>
      </w:r>
      <w:r w:rsidR="001B1FC6" w:rsidRPr="00912066">
        <w:rPr>
          <w:rFonts w:ascii="Times New Roman" w:hAnsi="Times New Roman" w:cs="Times New Roman"/>
          <w:sz w:val="28"/>
          <w:szCs w:val="28"/>
        </w:rPr>
        <w:t xml:space="preserve">«Диагностика уровня социально-психологической адаптации» </w:t>
      </w:r>
      <w:r w:rsidR="00264682" w:rsidRPr="00912066">
        <w:rPr>
          <w:rFonts w:ascii="Times New Roman" w:hAnsi="Times New Roman" w:cs="Times New Roman"/>
          <w:sz w:val="28"/>
          <w:szCs w:val="28"/>
        </w:rPr>
        <w:t>C.</w:t>
      </w:r>
      <w:r>
        <w:rPr>
          <w:rFonts w:ascii="Times New Roman" w:hAnsi="Times New Roman" w:cs="Times New Roman"/>
          <w:sz w:val="28"/>
          <w:szCs w:val="28"/>
        </w:rPr>
        <w:t xml:space="preserve"> </w:t>
      </w:r>
      <w:r w:rsidR="00264682" w:rsidRPr="00912066">
        <w:rPr>
          <w:rFonts w:ascii="Times New Roman" w:hAnsi="Times New Roman" w:cs="Times New Roman"/>
          <w:sz w:val="28"/>
          <w:szCs w:val="28"/>
        </w:rPr>
        <w:t>Rogers и R.</w:t>
      </w:r>
      <w:r>
        <w:rPr>
          <w:rFonts w:ascii="Times New Roman" w:hAnsi="Times New Roman" w:cs="Times New Roman"/>
          <w:sz w:val="28"/>
          <w:szCs w:val="28"/>
        </w:rPr>
        <w:t xml:space="preserve"> </w:t>
      </w:r>
      <w:r w:rsidR="009662D1" w:rsidRPr="00912066">
        <w:rPr>
          <w:rFonts w:ascii="Times New Roman" w:hAnsi="Times New Roman" w:cs="Times New Roman"/>
          <w:sz w:val="28"/>
          <w:szCs w:val="28"/>
        </w:rPr>
        <w:t xml:space="preserve">Dymond </w:t>
      </w:r>
      <w:r w:rsidR="001B1FC6" w:rsidRPr="00912066">
        <w:rPr>
          <w:rFonts w:ascii="Times New Roman" w:hAnsi="Times New Roman" w:cs="Times New Roman"/>
          <w:sz w:val="28"/>
          <w:szCs w:val="28"/>
        </w:rPr>
        <w:t>в адаптации А.К.</w:t>
      </w:r>
      <w:r>
        <w:rPr>
          <w:rFonts w:ascii="Times New Roman" w:hAnsi="Times New Roman" w:cs="Times New Roman"/>
          <w:sz w:val="28"/>
          <w:szCs w:val="28"/>
        </w:rPr>
        <w:t xml:space="preserve"> </w:t>
      </w:r>
      <w:r w:rsidR="001B1FC6" w:rsidRPr="00912066">
        <w:rPr>
          <w:rFonts w:ascii="Times New Roman" w:hAnsi="Times New Roman" w:cs="Times New Roman"/>
          <w:sz w:val="28"/>
          <w:szCs w:val="28"/>
        </w:rPr>
        <w:t>Осницкого</w:t>
      </w:r>
      <w:r>
        <w:rPr>
          <w:rFonts w:ascii="Times New Roman" w:hAnsi="Times New Roman" w:cs="Times New Roman"/>
          <w:sz w:val="28"/>
          <w:szCs w:val="28"/>
        </w:rPr>
        <w:t>.</w:t>
      </w:r>
    </w:p>
    <w:p w:rsidR="001B1FC6"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4.</w:t>
      </w:r>
      <w:r w:rsidR="001B1FC6" w:rsidRPr="00912066">
        <w:rPr>
          <w:rFonts w:ascii="Times New Roman" w:hAnsi="Times New Roman" w:cs="Times New Roman"/>
          <w:sz w:val="28"/>
          <w:szCs w:val="28"/>
        </w:rPr>
        <w:t xml:space="preserve"> «Опросник самоорганизации деятельности» </w:t>
      </w:r>
      <w:r w:rsidR="00EC39D0" w:rsidRPr="00912066">
        <w:rPr>
          <w:rFonts w:ascii="Times New Roman" w:hAnsi="Times New Roman" w:cs="Times New Roman"/>
          <w:sz w:val="28"/>
          <w:szCs w:val="28"/>
        </w:rPr>
        <w:t>M.</w:t>
      </w:r>
      <w:r>
        <w:rPr>
          <w:rFonts w:ascii="Times New Roman" w:hAnsi="Times New Roman" w:cs="Times New Roman"/>
          <w:sz w:val="28"/>
          <w:szCs w:val="28"/>
        </w:rPr>
        <w:t xml:space="preserve"> </w:t>
      </w:r>
      <w:r w:rsidR="00EC39D0" w:rsidRPr="00912066">
        <w:rPr>
          <w:rFonts w:ascii="Times New Roman" w:hAnsi="Times New Roman" w:cs="Times New Roman"/>
          <w:sz w:val="28"/>
          <w:szCs w:val="28"/>
        </w:rPr>
        <w:t>Bond и N.</w:t>
      </w:r>
      <w:r>
        <w:rPr>
          <w:rFonts w:ascii="Times New Roman" w:hAnsi="Times New Roman" w:cs="Times New Roman"/>
          <w:sz w:val="28"/>
          <w:szCs w:val="28"/>
        </w:rPr>
        <w:t xml:space="preserve"> </w:t>
      </w:r>
      <w:r w:rsidR="00EC39D0" w:rsidRPr="00912066">
        <w:rPr>
          <w:rFonts w:ascii="Times New Roman" w:hAnsi="Times New Roman" w:cs="Times New Roman"/>
          <w:sz w:val="28"/>
          <w:szCs w:val="28"/>
        </w:rPr>
        <w:t xml:space="preserve">Feather </w:t>
      </w:r>
      <w:r w:rsidR="001B1FC6" w:rsidRPr="00912066">
        <w:rPr>
          <w:rFonts w:ascii="Times New Roman" w:hAnsi="Times New Roman" w:cs="Times New Roman"/>
          <w:sz w:val="28"/>
          <w:szCs w:val="28"/>
        </w:rPr>
        <w:t>в адаптации Е.Ю.</w:t>
      </w:r>
      <w:r>
        <w:rPr>
          <w:rFonts w:ascii="Times New Roman" w:hAnsi="Times New Roman" w:cs="Times New Roman"/>
          <w:sz w:val="28"/>
          <w:szCs w:val="28"/>
        </w:rPr>
        <w:t xml:space="preserve"> </w:t>
      </w:r>
      <w:r w:rsidR="001B1FC6" w:rsidRPr="00912066">
        <w:rPr>
          <w:rFonts w:ascii="Times New Roman" w:hAnsi="Times New Roman" w:cs="Times New Roman"/>
          <w:sz w:val="28"/>
          <w:szCs w:val="28"/>
        </w:rPr>
        <w:t>Мандриковой</w:t>
      </w:r>
      <w:r>
        <w:rPr>
          <w:rFonts w:ascii="Times New Roman" w:hAnsi="Times New Roman" w:cs="Times New Roman"/>
          <w:sz w:val="28"/>
          <w:szCs w:val="28"/>
        </w:rPr>
        <w:t>.</w:t>
      </w:r>
    </w:p>
    <w:p w:rsidR="001B1FC6"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5.</w:t>
      </w:r>
      <w:r w:rsidR="001B1FC6" w:rsidRPr="00912066">
        <w:rPr>
          <w:rFonts w:ascii="Times New Roman" w:hAnsi="Times New Roman" w:cs="Times New Roman"/>
          <w:sz w:val="28"/>
          <w:szCs w:val="28"/>
        </w:rPr>
        <w:t xml:space="preserve"> </w:t>
      </w:r>
      <w:r w:rsidRPr="00912066">
        <w:rPr>
          <w:rFonts w:ascii="Times New Roman" w:hAnsi="Times New Roman" w:cs="Times New Roman"/>
          <w:sz w:val="28"/>
          <w:szCs w:val="28"/>
        </w:rPr>
        <w:t xml:space="preserve">Опросник </w:t>
      </w:r>
      <w:r w:rsidR="001B1FC6" w:rsidRPr="00912066">
        <w:rPr>
          <w:rFonts w:ascii="Times New Roman" w:hAnsi="Times New Roman" w:cs="Times New Roman"/>
          <w:sz w:val="28"/>
          <w:szCs w:val="28"/>
        </w:rPr>
        <w:t>«Эмоциональный интеллект» Д.В.</w:t>
      </w:r>
      <w:r>
        <w:rPr>
          <w:rFonts w:ascii="Times New Roman" w:hAnsi="Times New Roman" w:cs="Times New Roman"/>
          <w:sz w:val="28"/>
          <w:szCs w:val="28"/>
        </w:rPr>
        <w:t xml:space="preserve"> </w:t>
      </w:r>
      <w:r w:rsidR="001B1FC6" w:rsidRPr="00912066">
        <w:rPr>
          <w:rFonts w:ascii="Times New Roman" w:hAnsi="Times New Roman" w:cs="Times New Roman"/>
          <w:sz w:val="28"/>
          <w:szCs w:val="28"/>
        </w:rPr>
        <w:t>Люсина</w:t>
      </w:r>
      <w:r>
        <w:rPr>
          <w:rFonts w:ascii="Times New Roman" w:hAnsi="Times New Roman" w:cs="Times New Roman"/>
          <w:sz w:val="28"/>
          <w:szCs w:val="28"/>
        </w:rPr>
        <w:t>.</w:t>
      </w:r>
    </w:p>
    <w:p w:rsidR="001B1FC6"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6.</w:t>
      </w:r>
      <w:r w:rsidR="001B1FC6" w:rsidRPr="00912066">
        <w:rPr>
          <w:rFonts w:ascii="Times New Roman" w:hAnsi="Times New Roman" w:cs="Times New Roman"/>
          <w:sz w:val="28"/>
          <w:szCs w:val="28"/>
        </w:rPr>
        <w:t xml:space="preserve"> «Опросник стилей обучения» </w:t>
      </w:r>
      <w:r w:rsidR="00EC39D0" w:rsidRPr="00912066">
        <w:rPr>
          <w:rFonts w:ascii="Times New Roman" w:hAnsi="Times New Roman" w:cs="Times New Roman"/>
          <w:sz w:val="28"/>
          <w:szCs w:val="28"/>
        </w:rPr>
        <w:t>P.</w:t>
      </w:r>
      <w:r>
        <w:rPr>
          <w:rFonts w:ascii="Times New Roman" w:hAnsi="Times New Roman" w:cs="Times New Roman"/>
          <w:sz w:val="28"/>
          <w:szCs w:val="28"/>
        </w:rPr>
        <w:t xml:space="preserve"> </w:t>
      </w:r>
      <w:r w:rsidR="00EC39D0" w:rsidRPr="00912066">
        <w:rPr>
          <w:rFonts w:ascii="Times New Roman" w:hAnsi="Times New Roman" w:cs="Times New Roman"/>
          <w:sz w:val="28"/>
          <w:szCs w:val="28"/>
        </w:rPr>
        <w:t>Honey и A.</w:t>
      </w:r>
      <w:r>
        <w:rPr>
          <w:rFonts w:ascii="Times New Roman" w:hAnsi="Times New Roman" w:cs="Times New Roman"/>
          <w:sz w:val="28"/>
          <w:szCs w:val="28"/>
        </w:rPr>
        <w:t xml:space="preserve"> </w:t>
      </w:r>
      <w:r w:rsidR="00EC39D0" w:rsidRPr="00912066">
        <w:rPr>
          <w:rFonts w:ascii="Times New Roman" w:hAnsi="Times New Roman" w:cs="Times New Roman"/>
          <w:sz w:val="28"/>
          <w:szCs w:val="28"/>
        </w:rPr>
        <w:t xml:space="preserve">Mumford </w:t>
      </w:r>
      <w:r w:rsidR="001B1FC6" w:rsidRPr="00912066">
        <w:rPr>
          <w:rFonts w:ascii="Times New Roman" w:hAnsi="Times New Roman" w:cs="Times New Roman"/>
          <w:sz w:val="28"/>
          <w:szCs w:val="28"/>
        </w:rPr>
        <w:t>в адаптации А.Д.</w:t>
      </w:r>
      <w:r>
        <w:rPr>
          <w:rFonts w:ascii="Times New Roman" w:hAnsi="Times New Roman" w:cs="Times New Roman"/>
          <w:sz w:val="28"/>
          <w:szCs w:val="28"/>
        </w:rPr>
        <w:t> </w:t>
      </w:r>
      <w:r w:rsidR="001B1FC6" w:rsidRPr="00912066">
        <w:rPr>
          <w:rFonts w:ascii="Times New Roman" w:hAnsi="Times New Roman" w:cs="Times New Roman"/>
          <w:sz w:val="28"/>
          <w:szCs w:val="28"/>
        </w:rPr>
        <w:t>Ишкова и Н.Г.</w:t>
      </w:r>
      <w:r>
        <w:rPr>
          <w:rFonts w:ascii="Times New Roman" w:hAnsi="Times New Roman" w:cs="Times New Roman"/>
          <w:sz w:val="28"/>
          <w:szCs w:val="28"/>
        </w:rPr>
        <w:t> </w:t>
      </w:r>
      <w:r w:rsidR="001B1FC6" w:rsidRPr="00912066">
        <w:rPr>
          <w:rFonts w:ascii="Times New Roman" w:hAnsi="Times New Roman" w:cs="Times New Roman"/>
          <w:sz w:val="28"/>
          <w:szCs w:val="28"/>
        </w:rPr>
        <w:t>Милорадовой</w:t>
      </w:r>
      <w:r>
        <w:rPr>
          <w:rFonts w:ascii="Times New Roman" w:hAnsi="Times New Roman" w:cs="Times New Roman"/>
          <w:sz w:val="28"/>
          <w:szCs w:val="28"/>
        </w:rPr>
        <w:t>.</w:t>
      </w:r>
    </w:p>
    <w:p w:rsidR="001B1FC6"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7.</w:t>
      </w:r>
      <w:r w:rsidR="001B1FC6" w:rsidRPr="00912066">
        <w:rPr>
          <w:rFonts w:ascii="Times New Roman" w:hAnsi="Times New Roman" w:cs="Times New Roman"/>
          <w:sz w:val="28"/>
          <w:szCs w:val="28"/>
        </w:rPr>
        <w:t xml:space="preserve"> </w:t>
      </w:r>
      <w:r w:rsidRPr="00912066">
        <w:rPr>
          <w:rFonts w:ascii="Times New Roman" w:hAnsi="Times New Roman" w:cs="Times New Roman"/>
          <w:sz w:val="28"/>
          <w:szCs w:val="28"/>
        </w:rPr>
        <w:t xml:space="preserve">Опросник </w:t>
      </w:r>
      <w:r w:rsidR="001B1FC6" w:rsidRPr="00912066">
        <w:rPr>
          <w:rFonts w:ascii="Times New Roman" w:hAnsi="Times New Roman" w:cs="Times New Roman"/>
          <w:sz w:val="28"/>
          <w:szCs w:val="28"/>
        </w:rPr>
        <w:t xml:space="preserve">«Учебные стратегии» </w:t>
      </w:r>
      <w:r w:rsidR="00B0626C" w:rsidRPr="00912066">
        <w:rPr>
          <w:rFonts w:ascii="Times New Roman" w:hAnsi="Times New Roman" w:cs="Times New Roman"/>
          <w:sz w:val="28"/>
          <w:szCs w:val="28"/>
        </w:rPr>
        <w:t>Т.А.</w:t>
      </w:r>
      <w:r>
        <w:rPr>
          <w:rFonts w:ascii="Times New Roman" w:hAnsi="Times New Roman" w:cs="Times New Roman"/>
          <w:sz w:val="28"/>
          <w:szCs w:val="28"/>
        </w:rPr>
        <w:t xml:space="preserve"> </w:t>
      </w:r>
      <w:r w:rsidR="00B0626C" w:rsidRPr="00912066">
        <w:rPr>
          <w:rFonts w:ascii="Times New Roman" w:hAnsi="Times New Roman" w:cs="Times New Roman"/>
          <w:sz w:val="28"/>
          <w:szCs w:val="28"/>
        </w:rPr>
        <w:t xml:space="preserve">Дворниковой и </w:t>
      </w:r>
      <w:r w:rsidR="001B1FC6" w:rsidRPr="00912066">
        <w:rPr>
          <w:rFonts w:ascii="Times New Roman" w:hAnsi="Times New Roman" w:cs="Times New Roman"/>
          <w:sz w:val="28"/>
          <w:szCs w:val="28"/>
        </w:rPr>
        <w:t>С.Н.</w:t>
      </w:r>
      <w:r>
        <w:rPr>
          <w:rFonts w:ascii="Times New Roman" w:hAnsi="Times New Roman" w:cs="Times New Roman"/>
          <w:sz w:val="28"/>
          <w:szCs w:val="28"/>
        </w:rPr>
        <w:t> </w:t>
      </w:r>
      <w:r w:rsidR="001B1FC6" w:rsidRPr="00912066">
        <w:rPr>
          <w:rFonts w:ascii="Times New Roman" w:hAnsi="Times New Roman" w:cs="Times New Roman"/>
          <w:sz w:val="28"/>
          <w:szCs w:val="28"/>
        </w:rPr>
        <w:t>Костроминой</w:t>
      </w:r>
      <w:r>
        <w:rPr>
          <w:rFonts w:ascii="Times New Roman" w:hAnsi="Times New Roman" w:cs="Times New Roman"/>
          <w:sz w:val="28"/>
          <w:szCs w:val="28"/>
        </w:rPr>
        <w:t>.</w:t>
      </w:r>
    </w:p>
    <w:p w:rsidR="001B1FC6"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8.</w:t>
      </w:r>
      <w:r w:rsidR="001B1FC6" w:rsidRPr="00912066">
        <w:rPr>
          <w:rFonts w:ascii="Times New Roman" w:hAnsi="Times New Roman" w:cs="Times New Roman"/>
          <w:sz w:val="28"/>
          <w:szCs w:val="28"/>
        </w:rPr>
        <w:t xml:space="preserve"> «Опросник психологического благополучия студентов</w:t>
      </w:r>
      <w:r w:rsidR="00275577" w:rsidRPr="00912066">
        <w:rPr>
          <w:rFonts w:ascii="Times New Roman" w:hAnsi="Times New Roman" w:cs="Times New Roman"/>
          <w:sz w:val="28"/>
          <w:szCs w:val="28"/>
        </w:rPr>
        <w:t xml:space="preserve"> («ОПБС»)</w:t>
      </w:r>
      <w:r w:rsidR="001B1FC6" w:rsidRPr="00912066">
        <w:rPr>
          <w:rFonts w:ascii="Times New Roman" w:hAnsi="Times New Roman" w:cs="Times New Roman"/>
          <w:sz w:val="28"/>
          <w:szCs w:val="28"/>
        </w:rPr>
        <w:t>», адаптированный автором диссертации вариант опросника «</w:t>
      </w:r>
      <w:r w:rsidR="001B1FC6" w:rsidRPr="00912066">
        <w:rPr>
          <w:rFonts w:ascii="Times New Roman" w:hAnsi="Times New Roman" w:cs="Times New Roman"/>
          <w:sz w:val="28"/>
          <w:szCs w:val="28"/>
          <w:lang w:val="en-US"/>
        </w:rPr>
        <w:t>The</w:t>
      </w:r>
      <w:r w:rsidR="001B1FC6"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Student</w:t>
      </w:r>
      <w:r w:rsidR="001B1FC6"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Well</w:t>
      </w:r>
      <w:r w:rsidR="001B1FC6" w:rsidRPr="00912066">
        <w:rPr>
          <w:rFonts w:ascii="Times New Roman" w:hAnsi="Times New Roman" w:cs="Times New Roman"/>
          <w:sz w:val="28"/>
          <w:szCs w:val="28"/>
        </w:rPr>
        <w:t>-</w:t>
      </w:r>
      <w:r w:rsidR="001B1FC6" w:rsidRPr="00912066">
        <w:rPr>
          <w:rFonts w:ascii="Times New Roman" w:hAnsi="Times New Roman" w:cs="Times New Roman"/>
          <w:sz w:val="28"/>
          <w:szCs w:val="28"/>
          <w:lang w:val="en-US"/>
        </w:rPr>
        <w:t>Being</w:t>
      </w:r>
      <w:r w:rsidR="001B1FC6"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Process</w:t>
      </w:r>
      <w:r w:rsidR="001B1FC6"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Questionnaire</w:t>
      </w:r>
      <w:r w:rsidR="001B1FC6" w:rsidRPr="00912066">
        <w:rPr>
          <w:rFonts w:ascii="Times New Roman" w:hAnsi="Times New Roman" w:cs="Times New Roman"/>
          <w:sz w:val="28"/>
          <w:szCs w:val="28"/>
        </w:rPr>
        <w:t>» (</w:t>
      </w:r>
      <w:r w:rsidR="001B1FC6" w:rsidRPr="00912066">
        <w:rPr>
          <w:rFonts w:ascii="Times New Roman" w:hAnsi="Times New Roman" w:cs="Times New Roman"/>
          <w:sz w:val="28"/>
          <w:szCs w:val="28"/>
          <w:lang w:val="en-US"/>
        </w:rPr>
        <w:t>Williams</w:t>
      </w:r>
      <w:r w:rsidR="001B1FC6"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et</w:t>
      </w:r>
      <w:r w:rsidR="001B1FC6"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lang w:val="en-US"/>
        </w:rPr>
        <w:t>al</w:t>
      </w:r>
      <w:r w:rsidR="001B1FC6" w:rsidRPr="00912066">
        <w:rPr>
          <w:rFonts w:ascii="Times New Roman" w:hAnsi="Times New Roman" w:cs="Times New Roman"/>
          <w:sz w:val="28"/>
          <w:szCs w:val="28"/>
        </w:rPr>
        <w:t>.)</w:t>
      </w:r>
      <w:r>
        <w:rPr>
          <w:rFonts w:ascii="Times New Roman" w:hAnsi="Times New Roman" w:cs="Times New Roman"/>
          <w:sz w:val="28"/>
          <w:szCs w:val="28"/>
        </w:rPr>
        <w:t>.</w:t>
      </w:r>
    </w:p>
    <w:p w:rsidR="001B1FC6" w:rsidRPr="00912066" w:rsidRDefault="00127718" w:rsidP="00912066">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9.</w:t>
      </w:r>
      <w:r w:rsidR="001B1FC6" w:rsidRPr="00912066">
        <w:rPr>
          <w:rFonts w:ascii="Times New Roman" w:hAnsi="Times New Roman" w:cs="Times New Roman"/>
          <w:sz w:val="28"/>
          <w:szCs w:val="28"/>
        </w:rPr>
        <w:t xml:space="preserve"> </w:t>
      </w:r>
      <w:r w:rsidRPr="00912066">
        <w:rPr>
          <w:rFonts w:ascii="Times New Roman" w:hAnsi="Times New Roman" w:cs="Times New Roman"/>
          <w:sz w:val="28"/>
          <w:szCs w:val="28"/>
        </w:rPr>
        <w:t xml:space="preserve">Опросник </w:t>
      </w:r>
      <w:r w:rsidR="001B1FC6" w:rsidRPr="00912066">
        <w:rPr>
          <w:rFonts w:ascii="Times New Roman" w:hAnsi="Times New Roman" w:cs="Times New Roman"/>
          <w:sz w:val="28"/>
          <w:szCs w:val="28"/>
        </w:rPr>
        <w:t xml:space="preserve">«Проактивное совладающее поведение» </w:t>
      </w:r>
      <w:r w:rsidR="009662D1" w:rsidRPr="00912066">
        <w:rPr>
          <w:rFonts w:ascii="Times New Roman" w:hAnsi="Times New Roman" w:cs="Times New Roman"/>
          <w:sz w:val="28"/>
          <w:szCs w:val="28"/>
          <w:lang w:val="en-US"/>
        </w:rPr>
        <w:t>E</w:t>
      </w:r>
      <w:r w:rsidR="001B1FC6" w:rsidRPr="00912066">
        <w:rPr>
          <w:rFonts w:ascii="Times New Roman" w:hAnsi="Times New Roman" w:cs="Times New Roman"/>
          <w:sz w:val="28"/>
          <w:szCs w:val="28"/>
        </w:rPr>
        <w:t>.</w:t>
      </w:r>
      <w:r>
        <w:rPr>
          <w:rFonts w:ascii="Times New Roman" w:hAnsi="Times New Roman" w:cs="Times New Roman"/>
          <w:sz w:val="28"/>
          <w:szCs w:val="28"/>
        </w:rPr>
        <w:t xml:space="preserve"> </w:t>
      </w:r>
      <w:r w:rsidR="009662D1" w:rsidRPr="00912066">
        <w:rPr>
          <w:rFonts w:ascii="Times New Roman" w:hAnsi="Times New Roman" w:cs="Times New Roman"/>
          <w:sz w:val="28"/>
          <w:szCs w:val="28"/>
        </w:rPr>
        <w:t xml:space="preserve">Greenglass </w:t>
      </w:r>
      <w:r w:rsidR="001B1FC6" w:rsidRPr="00912066">
        <w:rPr>
          <w:rFonts w:ascii="Times New Roman" w:hAnsi="Times New Roman" w:cs="Times New Roman"/>
          <w:sz w:val="28"/>
          <w:szCs w:val="28"/>
        </w:rPr>
        <w:t>и соавт</w:t>
      </w:r>
      <w:r w:rsidR="001A5D5F" w:rsidRPr="00912066">
        <w:rPr>
          <w:rFonts w:ascii="Times New Roman" w:hAnsi="Times New Roman" w:cs="Times New Roman"/>
          <w:sz w:val="28"/>
          <w:szCs w:val="28"/>
        </w:rPr>
        <w:t>оров</w:t>
      </w:r>
      <w:r w:rsidR="001B1FC6" w:rsidRPr="00912066">
        <w:rPr>
          <w:rFonts w:ascii="Times New Roman" w:hAnsi="Times New Roman" w:cs="Times New Roman"/>
          <w:sz w:val="28"/>
          <w:szCs w:val="28"/>
        </w:rPr>
        <w:t xml:space="preserve"> в адаптации Е.С.</w:t>
      </w:r>
      <w:r>
        <w:rPr>
          <w:rFonts w:ascii="Times New Roman" w:hAnsi="Times New Roman" w:cs="Times New Roman"/>
          <w:sz w:val="28"/>
          <w:szCs w:val="28"/>
        </w:rPr>
        <w:t xml:space="preserve"> </w:t>
      </w:r>
      <w:r w:rsidR="001B1FC6" w:rsidRPr="00912066">
        <w:rPr>
          <w:rFonts w:ascii="Times New Roman" w:hAnsi="Times New Roman" w:cs="Times New Roman"/>
          <w:sz w:val="28"/>
          <w:szCs w:val="28"/>
        </w:rPr>
        <w:t>Старченковой.</w:t>
      </w:r>
    </w:p>
    <w:p w:rsidR="001B1FC6" w:rsidRPr="00912066" w:rsidRDefault="001B1FC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Остановимся на краткой характеристике валидизированных психодиагностических методик, использованных нами в соответствии с целью исследования.</w:t>
      </w:r>
    </w:p>
    <w:p w:rsidR="00553301" w:rsidRPr="00912066" w:rsidRDefault="00553301"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1. «Тест на учебный ст</w:t>
      </w:r>
      <w:r w:rsidR="00116F2F" w:rsidRPr="00912066">
        <w:rPr>
          <w:rFonts w:ascii="Times New Roman" w:hAnsi="Times New Roman" w:cs="Times New Roman"/>
          <w:sz w:val="28"/>
          <w:szCs w:val="28"/>
        </w:rPr>
        <w:t>ресс» Ю.В.</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Щербатых [17</w:t>
      </w:r>
      <w:r w:rsidR="00442789" w:rsidRPr="00912066">
        <w:rPr>
          <w:rFonts w:ascii="Times New Roman" w:hAnsi="Times New Roman" w:cs="Times New Roman"/>
          <w:sz w:val="28"/>
          <w:szCs w:val="28"/>
        </w:rPr>
        <w:t>3</w:t>
      </w:r>
      <w:r w:rsidRPr="00912066">
        <w:rPr>
          <w:rFonts w:ascii="Times New Roman" w:hAnsi="Times New Roman" w:cs="Times New Roman"/>
          <w:sz w:val="28"/>
          <w:szCs w:val="28"/>
        </w:rPr>
        <w:t>].</w:t>
      </w:r>
    </w:p>
    <w:p w:rsidR="00296C2D" w:rsidRPr="00912066" w:rsidRDefault="00836F48"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Тест разработан в 2004 г. на основе «Теста на стрессоустойчивость», автором которого является Ю.В.</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 xml:space="preserve">Щербатых. </w:t>
      </w:r>
      <w:r w:rsidR="00296C2D" w:rsidRPr="00912066">
        <w:rPr>
          <w:rFonts w:ascii="Times New Roman" w:hAnsi="Times New Roman" w:cs="Times New Roman"/>
          <w:sz w:val="28"/>
          <w:szCs w:val="28"/>
        </w:rPr>
        <w:t>Первоначальный текст опросника предназначался для взрослых испытуемых. Он состоял из 6 пунктов, оценивающих следующие параметры:</w:t>
      </w:r>
    </w:p>
    <w:p w:rsidR="00296C2D"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296C2D" w:rsidRPr="00912066">
        <w:rPr>
          <w:rFonts w:ascii="Times New Roman" w:hAnsi="Times New Roman" w:cs="Times New Roman"/>
          <w:sz w:val="28"/>
          <w:szCs w:val="28"/>
        </w:rPr>
        <w:t xml:space="preserve"> отношение к различным событиям, происходящим в жизни;</w:t>
      </w:r>
    </w:p>
    <w:p w:rsidR="00296C2D"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296C2D" w:rsidRPr="00912066">
        <w:rPr>
          <w:rFonts w:ascii="Times New Roman" w:hAnsi="Times New Roman" w:cs="Times New Roman"/>
          <w:sz w:val="28"/>
          <w:szCs w:val="28"/>
        </w:rPr>
        <w:t xml:space="preserve"> отношение к значимым людям и их действиям;</w:t>
      </w:r>
    </w:p>
    <w:p w:rsidR="00296C2D"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w:t>
      </w:r>
      <w:r w:rsidR="00296C2D" w:rsidRPr="00912066">
        <w:rPr>
          <w:rFonts w:ascii="Times New Roman" w:hAnsi="Times New Roman" w:cs="Times New Roman"/>
          <w:sz w:val="28"/>
          <w:szCs w:val="28"/>
        </w:rPr>
        <w:t>отношение к собственным индивидуально-психологическим особенностям, связанным с восприятием стрессовых событий;</w:t>
      </w:r>
    </w:p>
    <w:p w:rsidR="00296C2D"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296C2D" w:rsidRPr="00912066">
        <w:rPr>
          <w:rFonts w:ascii="Times New Roman" w:hAnsi="Times New Roman" w:cs="Times New Roman"/>
          <w:sz w:val="28"/>
          <w:szCs w:val="28"/>
        </w:rPr>
        <w:t xml:space="preserve"> соматические проявления стресса;</w:t>
      </w:r>
    </w:p>
    <w:p w:rsidR="00296C2D"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296C2D" w:rsidRPr="00912066">
        <w:rPr>
          <w:rFonts w:ascii="Times New Roman" w:hAnsi="Times New Roman" w:cs="Times New Roman"/>
          <w:sz w:val="28"/>
          <w:szCs w:val="28"/>
        </w:rPr>
        <w:t xml:space="preserve"> способы снятия стресса;</w:t>
      </w:r>
    </w:p>
    <w:p w:rsidR="00296C2D" w:rsidRPr="00912066" w:rsidRDefault="00127718" w:rsidP="0091206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296C2D" w:rsidRPr="00912066">
        <w:rPr>
          <w:rFonts w:ascii="Times New Roman" w:hAnsi="Times New Roman" w:cs="Times New Roman"/>
          <w:sz w:val="28"/>
          <w:szCs w:val="28"/>
        </w:rPr>
        <w:t xml:space="preserve"> динамика субъективно воспринимаемого уровня стресса. </w:t>
      </w:r>
    </w:p>
    <w:p w:rsidR="00296C2D" w:rsidRPr="00912066" w:rsidRDefault="00296C2D"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Позже автор адаптировал методику для выборки обучающихся учебных заведений, включив в опросник стрессовые события, наиболее часто встречающиеся в учебной среде. </w:t>
      </w:r>
    </w:p>
    <w:p w:rsidR="00296C2D" w:rsidRPr="00912066" w:rsidRDefault="00296C2D"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Испытуемому предлагается дать ответ на 7 вопросов, касающихся различных стрессовых событий, способов реагирования них, способов преодоления негативных психоэмоциональных состояний, возникающих вследствие возникновения стресса и др. </w:t>
      </w:r>
    </w:p>
    <w:p w:rsidR="00296C2D" w:rsidRPr="00912066" w:rsidRDefault="00296C2D"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Некоторые пункты опросника предполагают ответ в виде оценки по 10-балльной шкале. Например, отвечая на вопрос 1, испытуемый должен оценить  вклад некоторых проблемных ситуаций в общий стрессовый фон (например, конфликты со сверстниками, проблемы в отношениях с преподавателями и т.д.). При ответе на вопрос 3 необходимо оценить приведенные автором примеры проявлений стресса (учащенное сердцебиение, проблемы с концентрацией внимания и пр.). Вопрос 5 связан с оценкой интенсивности  предэкзаменационного волнения. </w:t>
      </w:r>
    </w:p>
    <w:p w:rsidR="00296C2D" w:rsidRPr="00912066" w:rsidRDefault="00296C2D"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Кроме того, испытуемым предлагается описать динамику переживаемых стрессовых проявлений за последние 3 месяца от значения «Сильно уменьшился» до значения «Сильно увеличился».</w:t>
      </w:r>
    </w:p>
    <w:p w:rsidR="00296C2D" w:rsidRPr="00912066" w:rsidRDefault="00296C2D"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Также испытуемый должен выбрать из предложенного списка наиболее предпочитаемый способ снятия стресса. Приводятся как конструктивные (например, общение с друзьями, чтение, прогулки), так и деструктивные способы купирования стрессовых переживаний (курение, употребление алкоголя, переедание и т.д.).</w:t>
      </w:r>
    </w:p>
    <w:p w:rsidR="00553301" w:rsidRPr="00912066" w:rsidRDefault="00296C2D"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Последний вопрос открытый и предлагает испытуемому обозначить наиболее часто применяемые способы смягчения предэкзаменационного волнения.</w:t>
      </w:r>
    </w:p>
    <w:p w:rsidR="001B1FC6" w:rsidRPr="00912066" w:rsidRDefault="00553301"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2</w:t>
      </w:r>
      <w:r w:rsidR="001B1FC6" w:rsidRPr="00912066">
        <w:rPr>
          <w:rFonts w:ascii="Times New Roman" w:hAnsi="Times New Roman" w:cs="Times New Roman"/>
          <w:sz w:val="28"/>
          <w:szCs w:val="28"/>
        </w:rPr>
        <w:t xml:space="preserve">. </w:t>
      </w:r>
      <w:r w:rsidRPr="00912066">
        <w:rPr>
          <w:rFonts w:ascii="Times New Roman" w:hAnsi="Times New Roman" w:cs="Times New Roman"/>
          <w:sz w:val="28"/>
          <w:szCs w:val="28"/>
        </w:rPr>
        <w:t>«</w:t>
      </w:r>
      <w:r w:rsidR="001B1FC6" w:rsidRPr="00912066">
        <w:rPr>
          <w:rFonts w:ascii="Times New Roman" w:hAnsi="Times New Roman" w:cs="Times New Roman"/>
          <w:sz w:val="28"/>
          <w:szCs w:val="28"/>
        </w:rPr>
        <w:t xml:space="preserve">Методика диагностики социально-психологической адаптации </w:t>
      </w:r>
      <w:r w:rsidR="00264682" w:rsidRPr="00912066">
        <w:rPr>
          <w:rFonts w:ascii="Times New Roman" w:hAnsi="Times New Roman" w:cs="Times New Roman"/>
          <w:sz w:val="28"/>
          <w:szCs w:val="28"/>
        </w:rPr>
        <w:t>C.</w:t>
      </w:r>
      <w:r w:rsidR="00127718">
        <w:rPr>
          <w:rFonts w:ascii="Times New Roman" w:hAnsi="Times New Roman" w:cs="Times New Roman"/>
          <w:sz w:val="28"/>
          <w:szCs w:val="28"/>
        </w:rPr>
        <w:t> </w:t>
      </w:r>
      <w:r w:rsidR="00264682" w:rsidRPr="00912066">
        <w:rPr>
          <w:rFonts w:ascii="Times New Roman" w:hAnsi="Times New Roman" w:cs="Times New Roman"/>
          <w:sz w:val="28"/>
          <w:szCs w:val="28"/>
        </w:rPr>
        <w:t>Rogers и R.</w:t>
      </w:r>
      <w:r w:rsidR="00127718">
        <w:rPr>
          <w:rFonts w:ascii="Times New Roman" w:hAnsi="Times New Roman" w:cs="Times New Roman"/>
          <w:sz w:val="28"/>
          <w:szCs w:val="28"/>
        </w:rPr>
        <w:t xml:space="preserve"> </w:t>
      </w:r>
      <w:r w:rsidR="002435CF" w:rsidRPr="00912066">
        <w:rPr>
          <w:rFonts w:ascii="Times New Roman" w:hAnsi="Times New Roman" w:cs="Times New Roman"/>
          <w:sz w:val="28"/>
          <w:szCs w:val="28"/>
        </w:rPr>
        <w:t>Dymond</w:t>
      </w:r>
      <w:r w:rsidRPr="00912066">
        <w:rPr>
          <w:rFonts w:ascii="Times New Roman" w:hAnsi="Times New Roman" w:cs="Times New Roman"/>
          <w:sz w:val="28"/>
          <w:szCs w:val="28"/>
        </w:rPr>
        <w:t>»</w:t>
      </w:r>
      <w:r w:rsidR="002435CF"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rPr>
        <w:t xml:space="preserve">в адаптации </w:t>
      </w:r>
      <w:r w:rsidR="00264682" w:rsidRPr="00912066">
        <w:rPr>
          <w:rFonts w:ascii="Times New Roman" w:hAnsi="Times New Roman" w:cs="Times New Roman"/>
          <w:sz w:val="28"/>
          <w:szCs w:val="28"/>
        </w:rPr>
        <w:t>А.</w:t>
      </w:r>
      <w:r w:rsidR="001B1FC6" w:rsidRPr="00912066">
        <w:rPr>
          <w:rFonts w:ascii="Times New Roman" w:hAnsi="Times New Roman" w:cs="Times New Roman"/>
          <w:sz w:val="28"/>
          <w:szCs w:val="28"/>
        </w:rPr>
        <w:t>К.</w:t>
      </w:r>
      <w:r w:rsidR="00127718">
        <w:rPr>
          <w:rFonts w:ascii="Times New Roman" w:hAnsi="Times New Roman" w:cs="Times New Roman"/>
          <w:sz w:val="28"/>
          <w:szCs w:val="28"/>
        </w:rPr>
        <w:t xml:space="preserve"> </w:t>
      </w:r>
      <w:r w:rsidR="001B1FC6" w:rsidRPr="00912066">
        <w:rPr>
          <w:rFonts w:ascii="Times New Roman" w:hAnsi="Times New Roman" w:cs="Times New Roman"/>
          <w:sz w:val="28"/>
          <w:szCs w:val="28"/>
        </w:rPr>
        <w:t>Осницкого</w:t>
      </w:r>
      <w:r w:rsidR="006B6C71" w:rsidRPr="00912066">
        <w:rPr>
          <w:rFonts w:ascii="Times New Roman" w:hAnsi="Times New Roman" w:cs="Times New Roman"/>
          <w:sz w:val="28"/>
          <w:szCs w:val="28"/>
        </w:rPr>
        <w:t xml:space="preserve"> [1</w:t>
      </w:r>
      <w:r w:rsidR="00684AC9" w:rsidRPr="00912066">
        <w:rPr>
          <w:rFonts w:ascii="Times New Roman" w:hAnsi="Times New Roman" w:cs="Times New Roman"/>
          <w:sz w:val="28"/>
          <w:szCs w:val="28"/>
        </w:rPr>
        <w:t>7</w:t>
      </w:r>
      <w:r w:rsidR="00A00DBE" w:rsidRPr="00912066">
        <w:rPr>
          <w:rFonts w:ascii="Times New Roman" w:hAnsi="Times New Roman" w:cs="Times New Roman"/>
          <w:sz w:val="28"/>
          <w:szCs w:val="28"/>
        </w:rPr>
        <w:t>4</w:t>
      </w:r>
      <w:r w:rsidR="006B6C71" w:rsidRPr="00912066">
        <w:rPr>
          <w:rFonts w:ascii="Times New Roman" w:hAnsi="Times New Roman" w:cs="Times New Roman"/>
          <w:sz w:val="28"/>
          <w:szCs w:val="28"/>
        </w:rPr>
        <w:t>]</w:t>
      </w:r>
      <w:r w:rsidR="001B1FC6" w:rsidRPr="00912066">
        <w:rPr>
          <w:rFonts w:ascii="Times New Roman" w:hAnsi="Times New Roman" w:cs="Times New Roman"/>
          <w:sz w:val="28"/>
          <w:szCs w:val="28"/>
        </w:rPr>
        <w:t>.</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Методика, разработанная в 1954 г. Carl R.</w:t>
      </w:r>
      <w:r w:rsidR="00127718">
        <w:rPr>
          <w:rFonts w:ascii="Times New Roman" w:hAnsi="Times New Roman" w:cs="Times New Roman"/>
          <w:sz w:val="28"/>
          <w:szCs w:val="28"/>
        </w:rPr>
        <w:t xml:space="preserve"> </w:t>
      </w:r>
      <w:r w:rsidR="00546B82" w:rsidRPr="00912066">
        <w:rPr>
          <w:rFonts w:ascii="Times New Roman" w:hAnsi="Times New Roman" w:cs="Times New Roman"/>
          <w:sz w:val="28"/>
          <w:szCs w:val="28"/>
        </w:rPr>
        <w:t>Rogers и Rosalind F.</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Dymond, направлена на анализ личностных особенностей испытуемого и степени его социально-психологической адаптации к новой социальной среде, новым требованиям и условиям. Впервые методика была переведена и адаптирована к русскоязычной выборке Т.В.</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Снегиревой (1987), дальнейшую адаптацию и доработку опросника произвел А.К.</w:t>
      </w:r>
      <w:r w:rsidR="00127718">
        <w:rPr>
          <w:rFonts w:ascii="Times New Roman" w:hAnsi="Times New Roman" w:cs="Times New Roman"/>
          <w:sz w:val="28"/>
          <w:szCs w:val="28"/>
        </w:rPr>
        <w:t xml:space="preserve"> </w:t>
      </w:r>
      <w:r w:rsidRPr="00912066">
        <w:rPr>
          <w:rFonts w:ascii="Times New Roman" w:hAnsi="Times New Roman" w:cs="Times New Roman"/>
          <w:sz w:val="28"/>
          <w:szCs w:val="28"/>
        </w:rPr>
        <w:t>Осницкий в 2004 г.</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Опросник выявляет уровень адаптированности и благополучия личности в сфере межличностных отношений, которая находит свое выражение в особенностях самопри</w:t>
      </w:r>
      <w:r w:rsidR="00C024BE" w:rsidRPr="00912066">
        <w:rPr>
          <w:rFonts w:ascii="Times New Roman" w:hAnsi="Times New Roman" w:cs="Times New Roman"/>
          <w:sz w:val="28"/>
          <w:szCs w:val="28"/>
        </w:rPr>
        <w:t>н</w:t>
      </w:r>
      <w:r w:rsidRPr="00912066">
        <w:rPr>
          <w:rFonts w:ascii="Times New Roman" w:hAnsi="Times New Roman" w:cs="Times New Roman"/>
          <w:sz w:val="28"/>
          <w:szCs w:val="28"/>
        </w:rPr>
        <w:t>ятия, приняти</w:t>
      </w:r>
      <w:r w:rsidR="00263211" w:rsidRPr="00912066">
        <w:rPr>
          <w:rFonts w:ascii="Times New Roman" w:hAnsi="Times New Roman" w:cs="Times New Roman"/>
          <w:sz w:val="28"/>
          <w:szCs w:val="28"/>
        </w:rPr>
        <w:t>я</w:t>
      </w:r>
      <w:r w:rsidRPr="00912066">
        <w:rPr>
          <w:rFonts w:ascii="Times New Roman" w:hAnsi="Times New Roman" w:cs="Times New Roman"/>
          <w:sz w:val="28"/>
          <w:szCs w:val="28"/>
        </w:rPr>
        <w:t xml:space="preserve"> окружающих, степени эмоционального комфорта, стремлени</w:t>
      </w:r>
      <w:r w:rsidR="00D44E70" w:rsidRPr="00912066">
        <w:rPr>
          <w:rFonts w:ascii="Times New Roman" w:hAnsi="Times New Roman" w:cs="Times New Roman"/>
          <w:sz w:val="28"/>
          <w:szCs w:val="28"/>
        </w:rPr>
        <w:t>я</w:t>
      </w:r>
      <w:r w:rsidRPr="00912066">
        <w:rPr>
          <w:rFonts w:ascii="Times New Roman" w:hAnsi="Times New Roman" w:cs="Times New Roman"/>
          <w:sz w:val="28"/>
          <w:szCs w:val="28"/>
        </w:rPr>
        <w:t xml:space="preserve"> к лидерству и </w:t>
      </w:r>
      <w:r w:rsidR="00D44E70" w:rsidRPr="00912066">
        <w:rPr>
          <w:rFonts w:ascii="Times New Roman" w:hAnsi="Times New Roman" w:cs="Times New Roman"/>
          <w:sz w:val="28"/>
          <w:szCs w:val="28"/>
        </w:rPr>
        <w:t xml:space="preserve">в </w:t>
      </w:r>
      <w:r w:rsidRPr="00912066">
        <w:rPr>
          <w:rFonts w:ascii="Times New Roman" w:hAnsi="Times New Roman" w:cs="Times New Roman"/>
          <w:sz w:val="28"/>
          <w:szCs w:val="28"/>
        </w:rPr>
        <w:t xml:space="preserve">ряде других параметров. Методика </w:t>
      </w:r>
      <w:r w:rsidR="001A5D5F" w:rsidRPr="00912066">
        <w:rPr>
          <w:rFonts w:ascii="Times New Roman" w:hAnsi="Times New Roman" w:cs="Times New Roman"/>
          <w:sz w:val="28"/>
          <w:szCs w:val="28"/>
        </w:rPr>
        <w:t>анализирует</w:t>
      </w:r>
      <w:r w:rsidRPr="00912066">
        <w:rPr>
          <w:rFonts w:ascii="Times New Roman" w:hAnsi="Times New Roman" w:cs="Times New Roman"/>
          <w:sz w:val="28"/>
          <w:szCs w:val="28"/>
        </w:rPr>
        <w:t xml:space="preserve"> степень и адекватность осмысления индивидом собственных качеств, переживаний и состояний в критические периоды приспособления к незнакомой социальной и физической среде. Подобная рефлексия позволяет успешно адаптироваться к новым обстоятельствам и требованиям. В качестве параметров, напрямую связанных с адаптацией, авторы выделяют </w:t>
      </w:r>
      <w:r w:rsidR="00D44E70" w:rsidRPr="00912066">
        <w:rPr>
          <w:rFonts w:ascii="Times New Roman" w:hAnsi="Times New Roman" w:cs="Times New Roman"/>
          <w:sz w:val="28"/>
          <w:szCs w:val="28"/>
        </w:rPr>
        <w:t>такие параметры, как «</w:t>
      </w:r>
      <w:r w:rsidRPr="00912066">
        <w:rPr>
          <w:rFonts w:ascii="Times New Roman" w:hAnsi="Times New Roman" w:cs="Times New Roman"/>
          <w:sz w:val="28"/>
          <w:szCs w:val="28"/>
        </w:rPr>
        <w:t>адаптивность</w:t>
      </w:r>
      <w:r w:rsidR="008954C5" w:rsidRPr="00912066">
        <w:rPr>
          <w:rFonts w:ascii="Times New Roman" w:hAnsi="Times New Roman" w:cs="Times New Roman"/>
          <w:sz w:val="28"/>
          <w:szCs w:val="28"/>
        </w:rPr>
        <w:t>-</w:t>
      </w:r>
      <w:r w:rsidRPr="00912066">
        <w:rPr>
          <w:rFonts w:ascii="Times New Roman" w:hAnsi="Times New Roman" w:cs="Times New Roman"/>
          <w:sz w:val="28"/>
          <w:szCs w:val="28"/>
        </w:rPr>
        <w:t>дезадаптивность</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 xml:space="preserve">, </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при</w:t>
      </w:r>
      <w:r w:rsidR="00C024BE" w:rsidRPr="00912066">
        <w:rPr>
          <w:rFonts w:ascii="Times New Roman" w:hAnsi="Times New Roman" w:cs="Times New Roman"/>
          <w:sz w:val="28"/>
          <w:szCs w:val="28"/>
        </w:rPr>
        <w:t>н</w:t>
      </w:r>
      <w:r w:rsidRPr="00912066">
        <w:rPr>
          <w:rFonts w:ascii="Times New Roman" w:hAnsi="Times New Roman" w:cs="Times New Roman"/>
          <w:sz w:val="28"/>
          <w:szCs w:val="28"/>
        </w:rPr>
        <w:t>ятие себя-непри</w:t>
      </w:r>
      <w:r w:rsidR="00C024BE" w:rsidRPr="00912066">
        <w:rPr>
          <w:rFonts w:ascii="Times New Roman" w:hAnsi="Times New Roman" w:cs="Times New Roman"/>
          <w:sz w:val="28"/>
          <w:szCs w:val="28"/>
        </w:rPr>
        <w:t>н</w:t>
      </w:r>
      <w:r w:rsidRPr="00912066">
        <w:rPr>
          <w:rFonts w:ascii="Times New Roman" w:hAnsi="Times New Roman" w:cs="Times New Roman"/>
          <w:sz w:val="28"/>
          <w:szCs w:val="28"/>
        </w:rPr>
        <w:t>ятие себя</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 xml:space="preserve">, </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при</w:t>
      </w:r>
      <w:r w:rsidR="00C024BE" w:rsidRPr="00912066">
        <w:rPr>
          <w:rFonts w:ascii="Times New Roman" w:hAnsi="Times New Roman" w:cs="Times New Roman"/>
          <w:sz w:val="28"/>
          <w:szCs w:val="28"/>
        </w:rPr>
        <w:t>н</w:t>
      </w:r>
      <w:r w:rsidRPr="00912066">
        <w:rPr>
          <w:rFonts w:ascii="Times New Roman" w:hAnsi="Times New Roman" w:cs="Times New Roman"/>
          <w:sz w:val="28"/>
          <w:szCs w:val="28"/>
        </w:rPr>
        <w:t>ятие других-непри</w:t>
      </w:r>
      <w:r w:rsidR="00C024BE" w:rsidRPr="00912066">
        <w:rPr>
          <w:rFonts w:ascii="Times New Roman" w:hAnsi="Times New Roman" w:cs="Times New Roman"/>
          <w:sz w:val="28"/>
          <w:szCs w:val="28"/>
        </w:rPr>
        <w:t>н</w:t>
      </w:r>
      <w:r w:rsidRPr="00912066">
        <w:rPr>
          <w:rFonts w:ascii="Times New Roman" w:hAnsi="Times New Roman" w:cs="Times New Roman"/>
          <w:sz w:val="28"/>
          <w:szCs w:val="28"/>
        </w:rPr>
        <w:t>ятие других</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 xml:space="preserve">, </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внутренний контроль поведения-внешний контроль (экстернальность-интернальность)</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 xml:space="preserve">, </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эмоциональный комфорт</w:t>
      </w:r>
      <w:r w:rsidR="00DB370E" w:rsidRPr="00912066">
        <w:rPr>
          <w:rFonts w:ascii="Times New Roman" w:hAnsi="Times New Roman" w:cs="Times New Roman"/>
          <w:sz w:val="28"/>
          <w:szCs w:val="28"/>
        </w:rPr>
        <w:t>-</w:t>
      </w:r>
      <w:r w:rsidRPr="00912066">
        <w:rPr>
          <w:rFonts w:ascii="Times New Roman" w:hAnsi="Times New Roman" w:cs="Times New Roman"/>
          <w:sz w:val="28"/>
          <w:szCs w:val="28"/>
        </w:rPr>
        <w:t>дискомфорт</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 xml:space="preserve">, </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стремление к доминированию</w:t>
      </w:r>
      <w:r w:rsidR="00DB370E" w:rsidRPr="00912066">
        <w:rPr>
          <w:rFonts w:ascii="Times New Roman" w:hAnsi="Times New Roman" w:cs="Times New Roman"/>
          <w:sz w:val="28"/>
          <w:szCs w:val="28"/>
        </w:rPr>
        <w:t>-</w:t>
      </w:r>
      <w:r w:rsidRPr="00912066">
        <w:rPr>
          <w:rFonts w:ascii="Times New Roman" w:hAnsi="Times New Roman" w:cs="Times New Roman"/>
          <w:sz w:val="28"/>
          <w:szCs w:val="28"/>
        </w:rPr>
        <w:t>ведомость</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 xml:space="preserve">, </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избегание проблемы (эскапизм)</w:t>
      </w:r>
      <w:r w:rsidR="00D44E70" w:rsidRPr="00912066">
        <w:rPr>
          <w:rFonts w:ascii="Times New Roman" w:hAnsi="Times New Roman" w:cs="Times New Roman"/>
          <w:sz w:val="28"/>
          <w:szCs w:val="28"/>
        </w:rPr>
        <w:t>»</w:t>
      </w:r>
      <w:r w:rsidRPr="00912066">
        <w:rPr>
          <w:rFonts w:ascii="Times New Roman" w:hAnsi="Times New Roman" w:cs="Times New Roman"/>
          <w:sz w:val="28"/>
          <w:szCs w:val="28"/>
        </w:rPr>
        <w:t>.</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Опросник выполнен в виде 101 утверждения об образе жизни, особенностях и паттернах поведения, состояниях и переживаниях. В опросник введена так называемая «шкала лжи» для определения искренности и объективности ответов. Испытуемому предлагается соотнести данные утверждения с собственными представлениями о себе и </w:t>
      </w:r>
      <w:r w:rsidR="00C024BE" w:rsidRPr="00912066">
        <w:rPr>
          <w:rFonts w:ascii="Times New Roman" w:hAnsi="Times New Roman" w:cs="Times New Roman"/>
          <w:sz w:val="28"/>
          <w:szCs w:val="28"/>
        </w:rPr>
        <w:t xml:space="preserve">о </w:t>
      </w:r>
      <w:r w:rsidRPr="00912066">
        <w:rPr>
          <w:rFonts w:ascii="Times New Roman" w:hAnsi="Times New Roman" w:cs="Times New Roman"/>
          <w:sz w:val="28"/>
          <w:szCs w:val="28"/>
        </w:rPr>
        <w:t xml:space="preserve">своем привычном поведении и оценить степень </w:t>
      </w:r>
      <w:r w:rsidR="00D73121" w:rsidRPr="00912066">
        <w:rPr>
          <w:rFonts w:ascii="Times New Roman" w:hAnsi="Times New Roman" w:cs="Times New Roman"/>
          <w:sz w:val="28"/>
          <w:szCs w:val="28"/>
        </w:rPr>
        <w:t xml:space="preserve">этого </w:t>
      </w:r>
      <w:r w:rsidRPr="00912066">
        <w:rPr>
          <w:rFonts w:ascii="Times New Roman" w:hAnsi="Times New Roman" w:cs="Times New Roman"/>
          <w:sz w:val="28"/>
          <w:szCs w:val="28"/>
        </w:rPr>
        <w:t xml:space="preserve">соответствия по 6-балльной шкале. Результаты обрабатываются по формуле, выверенной авторами эмпирически, и сравниваются с нормативными показателями, определенными для разных возрастных категорий. </w:t>
      </w:r>
    </w:p>
    <w:p w:rsidR="001B1FC6" w:rsidRPr="00912066" w:rsidRDefault="001B1FC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По мнению А.К.</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Осницкого, адаптировавшего опросник для русскоязычной выборки, с ростом рефлексивного опыта индивида происходит трансформация его установок, ценностей, социальной направленности, самооценивания и самопри</w:t>
      </w:r>
      <w:r w:rsidR="00C024BE" w:rsidRPr="00912066">
        <w:rPr>
          <w:rFonts w:ascii="Times New Roman" w:hAnsi="Times New Roman" w:cs="Times New Roman"/>
          <w:sz w:val="28"/>
          <w:szCs w:val="28"/>
        </w:rPr>
        <w:t>н</w:t>
      </w:r>
      <w:r w:rsidRPr="00912066">
        <w:rPr>
          <w:rFonts w:ascii="Times New Roman" w:hAnsi="Times New Roman" w:cs="Times New Roman"/>
          <w:sz w:val="28"/>
          <w:szCs w:val="28"/>
        </w:rPr>
        <w:t>ятия. Дополненный Осницким вариант опросника позволяет не только определить способность индивида к адаптации, но и выявить движущие механизмы развития личности, такие, как субъектная активность, самоуважение, вера в себя, самоидентичность, самосознание, саморегуляция, оценивание собственных возможностей и стил</w:t>
      </w:r>
      <w:r w:rsidR="0099695A" w:rsidRPr="00912066">
        <w:rPr>
          <w:rFonts w:ascii="Times New Roman" w:hAnsi="Times New Roman" w:cs="Times New Roman"/>
          <w:sz w:val="28"/>
          <w:szCs w:val="28"/>
        </w:rPr>
        <w:t>ей</w:t>
      </w:r>
      <w:r w:rsidRPr="00912066">
        <w:rPr>
          <w:rFonts w:ascii="Times New Roman" w:hAnsi="Times New Roman" w:cs="Times New Roman"/>
          <w:sz w:val="28"/>
          <w:szCs w:val="28"/>
        </w:rPr>
        <w:t xml:space="preserve"> поведения в критических ситуациях. </w:t>
      </w:r>
    </w:p>
    <w:p w:rsidR="001B1FC6" w:rsidRPr="00912066" w:rsidRDefault="00D73121"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w:t>
      </w:r>
      <w:r w:rsidR="001B1FC6" w:rsidRPr="00912066">
        <w:rPr>
          <w:rFonts w:ascii="Times New Roman" w:hAnsi="Times New Roman" w:cs="Times New Roman"/>
          <w:sz w:val="28"/>
          <w:szCs w:val="28"/>
        </w:rPr>
        <w:t>просник прошел процесс апробации на разных выборках, отличающихся по возрасту, месту и форме обучения. Согласно автору, опросник демонстрирует высокие диагностические и дифференцирующие способности не только в определении особенностей адаптации, но и в выявлении личностных новообразований, характерных для разного возраста, а также в анализе круга проблем, с которыми сталкивается личность в различных критических периодах жизненного пути.</w:t>
      </w:r>
    </w:p>
    <w:p w:rsidR="001B1FC6" w:rsidRPr="00912066" w:rsidRDefault="00B7692B"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3</w:t>
      </w:r>
      <w:r w:rsidR="001B1FC6" w:rsidRPr="00912066">
        <w:rPr>
          <w:rFonts w:ascii="Times New Roman" w:hAnsi="Times New Roman" w:cs="Times New Roman"/>
          <w:sz w:val="28"/>
          <w:szCs w:val="28"/>
        </w:rPr>
        <w:t xml:space="preserve">. «Опросник самоорганизации деятельности» </w:t>
      </w:r>
      <w:r w:rsidR="009662D1" w:rsidRPr="00912066">
        <w:rPr>
          <w:rFonts w:ascii="Times New Roman" w:hAnsi="Times New Roman" w:cs="Times New Roman"/>
          <w:sz w:val="28"/>
          <w:szCs w:val="28"/>
        </w:rPr>
        <w:t>M.</w:t>
      </w:r>
      <w:r w:rsidR="00084032">
        <w:rPr>
          <w:rFonts w:ascii="Times New Roman" w:hAnsi="Times New Roman" w:cs="Times New Roman"/>
          <w:sz w:val="28"/>
          <w:szCs w:val="28"/>
        </w:rPr>
        <w:t xml:space="preserve"> </w:t>
      </w:r>
      <w:r w:rsidR="009662D1" w:rsidRPr="00912066">
        <w:rPr>
          <w:rFonts w:ascii="Times New Roman" w:hAnsi="Times New Roman" w:cs="Times New Roman"/>
          <w:sz w:val="28"/>
          <w:szCs w:val="28"/>
        </w:rPr>
        <w:t>Bond и N.</w:t>
      </w:r>
      <w:r w:rsidR="00084032">
        <w:rPr>
          <w:rFonts w:ascii="Times New Roman" w:hAnsi="Times New Roman" w:cs="Times New Roman"/>
          <w:sz w:val="28"/>
          <w:szCs w:val="28"/>
        </w:rPr>
        <w:t xml:space="preserve"> </w:t>
      </w:r>
      <w:r w:rsidR="009662D1" w:rsidRPr="00912066">
        <w:rPr>
          <w:rFonts w:ascii="Times New Roman" w:hAnsi="Times New Roman" w:cs="Times New Roman"/>
          <w:sz w:val="28"/>
          <w:szCs w:val="28"/>
        </w:rPr>
        <w:t xml:space="preserve">Feather </w:t>
      </w:r>
      <w:r w:rsidR="001B1FC6" w:rsidRPr="00912066">
        <w:rPr>
          <w:rFonts w:ascii="Times New Roman" w:hAnsi="Times New Roman" w:cs="Times New Roman"/>
          <w:sz w:val="28"/>
          <w:szCs w:val="28"/>
        </w:rPr>
        <w:t>в адаптации Е.Ю.</w:t>
      </w:r>
      <w:r w:rsidR="00084032">
        <w:rPr>
          <w:rFonts w:ascii="Times New Roman" w:hAnsi="Times New Roman" w:cs="Times New Roman"/>
          <w:sz w:val="28"/>
          <w:szCs w:val="28"/>
        </w:rPr>
        <w:t xml:space="preserve"> </w:t>
      </w:r>
      <w:r w:rsidR="001B1FC6" w:rsidRPr="00912066">
        <w:rPr>
          <w:rFonts w:ascii="Times New Roman" w:hAnsi="Times New Roman" w:cs="Times New Roman"/>
          <w:sz w:val="28"/>
          <w:szCs w:val="28"/>
        </w:rPr>
        <w:t>Мандриковой</w:t>
      </w:r>
      <w:r w:rsidR="006B6C71" w:rsidRPr="00912066">
        <w:rPr>
          <w:rFonts w:ascii="Times New Roman" w:hAnsi="Times New Roman" w:cs="Times New Roman"/>
          <w:sz w:val="28"/>
          <w:szCs w:val="28"/>
        </w:rPr>
        <w:t xml:space="preserve"> [1</w:t>
      </w:r>
      <w:r w:rsidR="00684AC9" w:rsidRPr="00912066">
        <w:rPr>
          <w:rFonts w:ascii="Times New Roman" w:hAnsi="Times New Roman" w:cs="Times New Roman"/>
          <w:sz w:val="28"/>
          <w:szCs w:val="28"/>
        </w:rPr>
        <w:t>7</w:t>
      </w:r>
      <w:r w:rsidR="00A00DBE" w:rsidRPr="00912066">
        <w:rPr>
          <w:rFonts w:ascii="Times New Roman" w:hAnsi="Times New Roman" w:cs="Times New Roman"/>
          <w:sz w:val="28"/>
          <w:szCs w:val="28"/>
        </w:rPr>
        <w:t>5</w:t>
      </w:r>
      <w:r w:rsidR="006B6C71" w:rsidRPr="00912066">
        <w:rPr>
          <w:rFonts w:ascii="Times New Roman" w:hAnsi="Times New Roman" w:cs="Times New Roman"/>
          <w:sz w:val="28"/>
          <w:szCs w:val="28"/>
        </w:rPr>
        <w:t>].</w:t>
      </w:r>
    </w:p>
    <w:p w:rsidR="001B1FC6" w:rsidRPr="00912066" w:rsidRDefault="001B1FC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Опросник создавался на основе</w:t>
      </w:r>
      <w:r w:rsidR="00D73121" w:rsidRPr="00912066">
        <w:rPr>
          <w:rFonts w:ascii="Times New Roman" w:hAnsi="Times New Roman" w:cs="Times New Roman"/>
          <w:sz w:val="28"/>
          <w:szCs w:val="28"/>
        </w:rPr>
        <w:t xml:space="preserve"> методики</w:t>
      </w:r>
      <w:r w:rsidRPr="00912066">
        <w:rPr>
          <w:rFonts w:ascii="Times New Roman" w:hAnsi="Times New Roman" w:cs="Times New Roman"/>
          <w:sz w:val="28"/>
          <w:szCs w:val="28"/>
        </w:rPr>
        <w:t xml:space="preserve"> «Time Structure Questionnaire (TSQ)», предложенн</w:t>
      </w:r>
      <w:r w:rsidR="00D73121" w:rsidRPr="00912066">
        <w:rPr>
          <w:rFonts w:ascii="Times New Roman" w:hAnsi="Times New Roman" w:cs="Times New Roman"/>
          <w:sz w:val="28"/>
          <w:szCs w:val="28"/>
        </w:rPr>
        <w:t>ой</w:t>
      </w:r>
      <w:r w:rsidRPr="00912066">
        <w:rPr>
          <w:rFonts w:ascii="Times New Roman" w:hAnsi="Times New Roman" w:cs="Times New Roman"/>
          <w:sz w:val="28"/>
          <w:szCs w:val="28"/>
        </w:rPr>
        <w:t xml:space="preserve"> M.J.</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Bond и N.T.</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 xml:space="preserve">Feather в 1988 г. Авторы описывают конструкт «структура времени», подразумевая под этим понятием не физические параметры времени, а его психологическое толкование, связанное с субъективным восприятием времени, его событийной наполненностью, психологическим благополучием индивида в определенный временной отрезок жизни. Структура времени показывает, насколько индивид воспринимает время как благополучное, структурированное, осмысленное и целенаправленное. </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Е.Ю.</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Мандрикова, адаптировав и дополнив оригинальную методику, созда</w:t>
      </w:r>
      <w:r w:rsidR="00D73121" w:rsidRPr="00912066">
        <w:rPr>
          <w:rFonts w:ascii="Times New Roman" w:hAnsi="Times New Roman" w:cs="Times New Roman"/>
          <w:sz w:val="28"/>
          <w:szCs w:val="28"/>
        </w:rPr>
        <w:t>ла</w:t>
      </w:r>
      <w:r w:rsidRPr="00912066">
        <w:rPr>
          <w:rFonts w:ascii="Times New Roman" w:hAnsi="Times New Roman" w:cs="Times New Roman"/>
          <w:sz w:val="28"/>
          <w:szCs w:val="28"/>
        </w:rPr>
        <w:t xml:space="preserve"> в 2010 г. «Опросник самоорганизации деятельности». Опросник позволяет определить способность личности к самоорганизации, саморегуляции, планированию</w:t>
      </w:r>
      <w:r w:rsidR="00D44E70" w:rsidRPr="00912066">
        <w:rPr>
          <w:rFonts w:ascii="Times New Roman" w:hAnsi="Times New Roman" w:cs="Times New Roman"/>
          <w:sz w:val="28"/>
          <w:szCs w:val="28"/>
        </w:rPr>
        <w:t xml:space="preserve"> деятельности </w:t>
      </w:r>
      <w:r w:rsidRPr="00912066">
        <w:rPr>
          <w:rFonts w:ascii="Times New Roman" w:hAnsi="Times New Roman" w:cs="Times New Roman"/>
          <w:sz w:val="28"/>
          <w:szCs w:val="28"/>
        </w:rPr>
        <w:t xml:space="preserve">и </w:t>
      </w:r>
      <w:r w:rsidR="00D44E70" w:rsidRPr="00912066">
        <w:rPr>
          <w:rFonts w:ascii="Times New Roman" w:hAnsi="Times New Roman" w:cs="Times New Roman"/>
          <w:sz w:val="28"/>
          <w:szCs w:val="28"/>
        </w:rPr>
        <w:t xml:space="preserve">к </w:t>
      </w:r>
      <w:r w:rsidRPr="00912066">
        <w:rPr>
          <w:rFonts w:ascii="Times New Roman" w:hAnsi="Times New Roman" w:cs="Times New Roman"/>
          <w:sz w:val="28"/>
          <w:szCs w:val="28"/>
        </w:rPr>
        <w:t>целеполаганию. Кроме того, методика диагностирует уровень развития волевых качеств, гибкость и адаптивность в поведении, а также видение личностью собственного жизненного пути в развернутой временно</w:t>
      </w:r>
      <w:r w:rsidR="00C024BE" w:rsidRPr="00912066">
        <w:rPr>
          <w:rFonts w:ascii="Times New Roman" w:hAnsi="Times New Roman" w:cs="Times New Roman"/>
          <w:sz w:val="28"/>
          <w:szCs w:val="28"/>
        </w:rPr>
        <w:t>́</w:t>
      </w:r>
      <w:r w:rsidRPr="00912066">
        <w:rPr>
          <w:rFonts w:ascii="Times New Roman" w:hAnsi="Times New Roman" w:cs="Times New Roman"/>
          <w:sz w:val="28"/>
          <w:szCs w:val="28"/>
        </w:rPr>
        <w:t>й перспективе.</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Опросник содержит 25 утверждений, относящихся к 5 шкалам: «Планомерность», «Целеустремленность», «Настойчивость», «Фиксация», «Самоорганизация», «Ориентация на настоящее». Испытуемый должен выразить степень своего согласия или несогласия (по 7-балльной шкале) с приведенными утверждениями, сопоставив их с представлениями о себе и своей жизни. </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«Опросник самоорганизации деятельности» имеет высокий уровень внутренней согласованности (коэффициент α-Кронбаха составляет 0,89</w:t>
      </w:r>
      <w:r w:rsidR="00B65D3B" w:rsidRPr="00912066">
        <w:rPr>
          <w:rFonts w:ascii="Times New Roman" w:hAnsi="Times New Roman" w:cs="Times New Roman"/>
          <w:sz w:val="28"/>
          <w:szCs w:val="28"/>
        </w:rPr>
        <w:t>1</w:t>
      </w:r>
      <w:r w:rsidRPr="00912066">
        <w:rPr>
          <w:rFonts w:ascii="Times New Roman" w:hAnsi="Times New Roman" w:cs="Times New Roman"/>
          <w:sz w:val="28"/>
          <w:szCs w:val="28"/>
        </w:rPr>
        <w:t>), достаточную степень ретестовой надежности (коэффициент ранговой корреляции Спирмена варьирует от 0,57</w:t>
      </w:r>
      <w:r w:rsidR="00B65D3B" w:rsidRPr="00912066">
        <w:rPr>
          <w:rFonts w:ascii="Times New Roman" w:hAnsi="Times New Roman" w:cs="Times New Roman"/>
          <w:sz w:val="28"/>
          <w:szCs w:val="28"/>
        </w:rPr>
        <w:t>2</w:t>
      </w:r>
      <w:r w:rsidRPr="00912066">
        <w:rPr>
          <w:rFonts w:ascii="Times New Roman" w:hAnsi="Times New Roman" w:cs="Times New Roman"/>
          <w:sz w:val="28"/>
          <w:szCs w:val="28"/>
        </w:rPr>
        <w:t xml:space="preserve"> до 0,78</w:t>
      </w:r>
      <w:r w:rsidR="00B65D3B" w:rsidRPr="00912066">
        <w:rPr>
          <w:rFonts w:ascii="Times New Roman" w:hAnsi="Times New Roman" w:cs="Times New Roman"/>
          <w:sz w:val="28"/>
          <w:szCs w:val="28"/>
        </w:rPr>
        <w:t>3</w:t>
      </w:r>
      <w:r w:rsidRPr="00912066">
        <w:rPr>
          <w:rFonts w:ascii="Times New Roman" w:hAnsi="Times New Roman" w:cs="Times New Roman"/>
          <w:sz w:val="28"/>
          <w:szCs w:val="28"/>
        </w:rPr>
        <w:t>) и конвергентной валидности, что дает основание считать данную методику надежным психодиагностическим инструментом.</w:t>
      </w:r>
    </w:p>
    <w:p w:rsidR="001B1FC6" w:rsidRPr="00912066" w:rsidRDefault="00B7692B"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bCs/>
          <w:kern w:val="36"/>
          <w:sz w:val="28"/>
          <w:szCs w:val="28"/>
        </w:rPr>
        <w:t>4</w:t>
      </w:r>
      <w:r w:rsidR="001B1FC6" w:rsidRPr="00912066">
        <w:rPr>
          <w:rFonts w:ascii="Times New Roman" w:hAnsi="Times New Roman" w:cs="Times New Roman"/>
          <w:bCs/>
          <w:kern w:val="36"/>
          <w:sz w:val="28"/>
          <w:szCs w:val="28"/>
        </w:rPr>
        <w:t xml:space="preserve">. </w:t>
      </w:r>
      <w:r w:rsidR="00107873" w:rsidRPr="00912066">
        <w:rPr>
          <w:rFonts w:ascii="Times New Roman" w:hAnsi="Times New Roman" w:cs="Times New Roman"/>
          <w:sz w:val="28"/>
          <w:szCs w:val="28"/>
        </w:rPr>
        <w:t>Методика</w:t>
      </w:r>
      <w:r w:rsidR="001B1FC6" w:rsidRPr="00912066">
        <w:rPr>
          <w:rFonts w:ascii="Times New Roman" w:hAnsi="Times New Roman" w:cs="Times New Roman"/>
          <w:sz w:val="28"/>
          <w:szCs w:val="28"/>
        </w:rPr>
        <w:t xml:space="preserve"> «Эмоциональный интеллект» Д.В.</w:t>
      </w:r>
      <w:r w:rsidR="00084032">
        <w:rPr>
          <w:rFonts w:ascii="Times New Roman" w:hAnsi="Times New Roman" w:cs="Times New Roman"/>
          <w:sz w:val="28"/>
          <w:szCs w:val="28"/>
        </w:rPr>
        <w:t xml:space="preserve"> </w:t>
      </w:r>
      <w:r w:rsidR="001B1FC6" w:rsidRPr="00912066">
        <w:rPr>
          <w:rFonts w:ascii="Times New Roman" w:hAnsi="Times New Roman" w:cs="Times New Roman"/>
          <w:sz w:val="28"/>
          <w:szCs w:val="28"/>
        </w:rPr>
        <w:t>Люсина</w:t>
      </w:r>
      <w:r w:rsidR="006B6C71" w:rsidRPr="00912066">
        <w:rPr>
          <w:rFonts w:ascii="Times New Roman" w:hAnsi="Times New Roman" w:cs="Times New Roman"/>
          <w:sz w:val="28"/>
          <w:szCs w:val="28"/>
        </w:rPr>
        <w:t xml:space="preserve"> </w:t>
      </w:r>
      <w:r w:rsidR="00107873" w:rsidRPr="00912066">
        <w:rPr>
          <w:rFonts w:ascii="Times New Roman" w:hAnsi="Times New Roman" w:cs="Times New Roman"/>
          <w:sz w:val="28"/>
          <w:szCs w:val="28"/>
        </w:rPr>
        <w:t xml:space="preserve">(«ЭмИн») </w:t>
      </w:r>
      <w:r w:rsidR="006B6C71" w:rsidRPr="00912066">
        <w:rPr>
          <w:rFonts w:ascii="Times New Roman" w:hAnsi="Times New Roman" w:cs="Times New Roman"/>
          <w:sz w:val="28"/>
          <w:szCs w:val="28"/>
        </w:rPr>
        <w:t>[1</w:t>
      </w:r>
      <w:r w:rsidR="00684AC9" w:rsidRPr="00912066">
        <w:rPr>
          <w:rFonts w:ascii="Times New Roman" w:hAnsi="Times New Roman" w:cs="Times New Roman"/>
          <w:sz w:val="28"/>
          <w:szCs w:val="28"/>
        </w:rPr>
        <w:t>7</w:t>
      </w:r>
      <w:r w:rsidR="00A00DBE" w:rsidRPr="00912066">
        <w:rPr>
          <w:rFonts w:ascii="Times New Roman" w:hAnsi="Times New Roman" w:cs="Times New Roman"/>
          <w:sz w:val="28"/>
          <w:szCs w:val="28"/>
        </w:rPr>
        <w:t>6</w:t>
      </w:r>
      <w:r w:rsidR="006B6C71" w:rsidRPr="00912066">
        <w:rPr>
          <w:rFonts w:ascii="Times New Roman" w:hAnsi="Times New Roman" w:cs="Times New Roman"/>
          <w:sz w:val="28"/>
          <w:szCs w:val="28"/>
        </w:rPr>
        <w:t>]</w:t>
      </w:r>
      <w:r w:rsidR="001B1FC6" w:rsidRPr="00912066">
        <w:rPr>
          <w:rFonts w:ascii="Times New Roman" w:hAnsi="Times New Roman" w:cs="Times New Roman"/>
          <w:sz w:val="28"/>
          <w:szCs w:val="28"/>
        </w:rPr>
        <w:t>.</w:t>
      </w:r>
      <w:r w:rsidR="00554CBE" w:rsidRPr="00912066">
        <w:rPr>
          <w:rFonts w:ascii="Times New Roman" w:hAnsi="Times New Roman" w:cs="Times New Roman"/>
          <w:sz w:val="28"/>
          <w:szCs w:val="28"/>
        </w:rPr>
        <w:t xml:space="preserve"> </w:t>
      </w:r>
    </w:p>
    <w:p w:rsidR="001B1FC6" w:rsidRPr="00912066" w:rsidRDefault="00872538" w:rsidP="00912066">
      <w:pPr>
        <w:spacing w:after="0" w:line="240" w:lineRule="auto"/>
        <w:ind w:right="-1" w:firstLine="709"/>
        <w:jc w:val="both"/>
        <w:rPr>
          <w:rFonts w:ascii="Times New Roman" w:hAnsi="Times New Roman" w:cs="Times New Roman"/>
          <w:bCs/>
          <w:kern w:val="36"/>
          <w:sz w:val="28"/>
          <w:szCs w:val="28"/>
        </w:rPr>
      </w:pPr>
      <w:r w:rsidRPr="00912066">
        <w:rPr>
          <w:rFonts w:ascii="Times New Roman" w:hAnsi="Times New Roman" w:cs="Times New Roman"/>
          <w:sz w:val="28"/>
          <w:szCs w:val="28"/>
        </w:rPr>
        <w:t>Как поясняет</w:t>
      </w:r>
      <w:r w:rsidR="003E6B7B" w:rsidRPr="00912066">
        <w:rPr>
          <w:rFonts w:ascii="Times New Roman" w:hAnsi="Times New Roman" w:cs="Times New Roman"/>
          <w:sz w:val="28"/>
          <w:szCs w:val="28"/>
        </w:rPr>
        <w:t xml:space="preserve"> </w:t>
      </w:r>
      <w:r w:rsidRPr="00912066">
        <w:rPr>
          <w:rFonts w:ascii="Times New Roman" w:hAnsi="Times New Roman" w:cs="Times New Roman"/>
          <w:sz w:val="28"/>
          <w:szCs w:val="28"/>
        </w:rPr>
        <w:t xml:space="preserve">автор опросника, </w:t>
      </w:r>
      <w:r w:rsidR="001B1FC6" w:rsidRPr="00912066">
        <w:rPr>
          <w:rFonts w:ascii="Times New Roman" w:hAnsi="Times New Roman" w:cs="Times New Roman"/>
          <w:bCs/>
          <w:kern w:val="36"/>
          <w:sz w:val="28"/>
          <w:szCs w:val="28"/>
        </w:rPr>
        <w:t xml:space="preserve">эмоциональный интеллект </w:t>
      </w:r>
      <w:r w:rsidRPr="00912066">
        <w:rPr>
          <w:rFonts w:ascii="Times New Roman" w:hAnsi="Times New Roman" w:cs="Times New Roman"/>
          <w:bCs/>
          <w:kern w:val="36"/>
          <w:sz w:val="28"/>
          <w:szCs w:val="28"/>
        </w:rPr>
        <w:t xml:space="preserve">включает в себя </w:t>
      </w:r>
      <w:r w:rsidR="001B1FC6" w:rsidRPr="00912066">
        <w:rPr>
          <w:rFonts w:ascii="Times New Roman" w:hAnsi="Times New Roman" w:cs="Times New Roman"/>
          <w:bCs/>
          <w:kern w:val="36"/>
          <w:sz w:val="28"/>
          <w:szCs w:val="28"/>
        </w:rPr>
        <w:t xml:space="preserve">умение понимать собственные </w:t>
      </w:r>
      <w:r w:rsidRPr="00912066">
        <w:rPr>
          <w:rFonts w:ascii="Times New Roman" w:hAnsi="Times New Roman" w:cs="Times New Roman"/>
          <w:bCs/>
          <w:kern w:val="36"/>
          <w:sz w:val="28"/>
          <w:szCs w:val="28"/>
        </w:rPr>
        <w:t xml:space="preserve">эмоции и эмоции других людей </w:t>
      </w:r>
      <w:r w:rsidR="001B1FC6" w:rsidRPr="00912066">
        <w:rPr>
          <w:rFonts w:ascii="Times New Roman" w:hAnsi="Times New Roman" w:cs="Times New Roman"/>
          <w:bCs/>
          <w:kern w:val="36"/>
          <w:sz w:val="28"/>
          <w:szCs w:val="28"/>
        </w:rPr>
        <w:t>и способность управлять ими. Люсин выделяет внутриличностный и межличностный эмоциональный интеллект, которые образуют две шкалы опросника. В свою очередь, каждая шкала делится на ряд субшкал:</w:t>
      </w:r>
    </w:p>
    <w:p w:rsidR="001B1FC6" w:rsidRPr="00912066" w:rsidRDefault="00084032" w:rsidP="00912066">
      <w:pPr>
        <w:widowControl w:val="0"/>
        <w:spacing w:after="0" w:line="240" w:lineRule="auto"/>
        <w:ind w:right="-1" w:firstLine="709"/>
        <w:jc w:val="both"/>
        <w:outlineLvl w:val="0"/>
        <w:rPr>
          <w:rFonts w:ascii="Times New Roman" w:hAnsi="Times New Roman" w:cs="Times New Roman"/>
          <w:bCs/>
          <w:kern w:val="36"/>
          <w:sz w:val="28"/>
          <w:szCs w:val="28"/>
        </w:rPr>
      </w:pPr>
      <w:r>
        <w:rPr>
          <w:rFonts w:ascii="Times New Roman" w:hAnsi="Times New Roman" w:cs="Times New Roman"/>
          <w:bCs/>
          <w:kern w:val="36"/>
          <w:sz w:val="28"/>
          <w:szCs w:val="28"/>
        </w:rPr>
        <w:t>–</w:t>
      </w:r>
      <w:r w:rsidR="001B1FC6" w:rsidRPr="00912066">
        <w:rPr>
          <w:rFonts w:ascii="Times New Roman" w:hAnsi="Times New Roman" w:cs="Times New Roman"/>
          <w:bCs/>
          <w:kern w:val="36"/>
          <w:sz w:val="28"/>
          <w:szCs w:val="28"/>
        </w:rPr>
        <w:t xml:space="preserve"> шкала «Межличностный эмоциональный интеллект» (субшкалы «Понимание эмоций окружающих» и «Способность управлять эмоциями</w:t>
      </w:r>
      <w:r w:rsidR="00C341F1" w:rsidRPr="00912066">
        <w:rPr>
          <w:rFonts w:ascii="Times New Roman" w:hAnsi="Times New Roman" w:cs="Times New Roman"/>
          <w:bCs/>
          <w:kern w:val="36"/>
          <w:sz w:val="28"/>
          <w:szCs w:val="28"/>
        </w:rPr>
        <w:t xml:space="preserve"> окружающих</w:t>
      </w:r>
      <w:r w:rsidR="001B1FC6" w:rsidRPr="00912066">
        <w:rPr>
          <w:rFonts w:ascii="Times New Roman" w:hAnsi="Times New Roman" w:cs="Times New Roman"/>
          <w:bCs/>
          <w:kern w:val="36"/>
          <w:sz w:val="28"/>
          <w:szCs w:val="28"/>
        </w:rPr>
        <w:t>»;</w:t>
      </w:r>
    </w:p>
    <w:p w:rsidR="001B1FC6" w:rsidRPr="00912066" w:rsidRDefault="00084032" w:rsidP="00912066">
      <w:pPr>
        <w:widowControl w:val="0"/>
        <w:spacing w:after="0" w:line="240" w:lineRule="auto"/>
        <w:ind w:right="-1" w:firstLine="709"/>
        <w:jc w:val="both"/>
        <w:outlineLvl w:val="0"/>
        <w:rPr>
          <w:rFonts w:ascii="Times New Roman" w:hAnsi="Times New Roman" w:cs="Times New Roman"/>
          <w:bCs/>
          <w:kern w:val="36"/>
          <w:sz w:val="28"/>
          <w:szCs w:val="28"/>
        </w:rPr>
      </w:pPr>
      <w:r>
        <w:rPr>
          <w:rFonts w:ascii="Times New Roman" w:hAnsi="Times New Roman" w:cs="Times New Roman"/>
          <w:bCs/>
          <w:kern w:val="36"/>
          <w:sz w:val="28"/>
          <w:szCs w:val="28"/>
        </w:rPr>
        <w:t>–</w:t>
      </w:r>
      <w:r w:rsidR="001B1FC6" w:rsidRPr="00912066">
        <w:rPr>
          <w:rFonts w:ascii="Times New Roman" w:hAnsi="Times New Roman" w:cs="Times New Roman"/>
          <w:bCs/>
          <w:kern w:val="36"/>
          <w:sz w:val="28"/>
          <w:szCs w:val="28"/>
        </w:rPr>
        <w:t xml:space="preserve"> шкала «Внутриличностный эмоциональный интеллект» (субшкалы «Понимание собственных эмоций», «Управление собственными эмоциями», «Контроль экспрессии»</w:t>
      </w:r>
      <w:r w:rsidR="003E6B7B" w:rsidRPr="00912066">
        <w:rPr>
          <w:rFonts w:ascii="Times New Roman" w:hAnsi="Times New Roman" w:cs="Times New Roman"/>
          <w:bCs/>
          <w:kern w:val="36"/>
          <w:sz w:val="28"/>
          <w:szCs w:val="28"/>
        </w:rPr>
        <w:t>)</w:t>
      </w:r>
      <w:r w:rsidR="001B1FC6" w:rsidRPr="00912066">
        <w:rPr>
          <w:rFonts w:ascii="Times New Roman" w:hAnsi="Times New Roman" w:cs="Times New Roman"/>
          <w:bCs/>
          <w:kern w:val="36"/>
          <w:sz w:val="28"/>
          <w:szCs w:val="28"/>
        </w:rPr>
        <w:t>.</w:t>
      </w:r>
    </w:p>
    <w:p w:rsidR="0099695A" w:rsidRPr="00912066" w:rsidRDefault="001B1FC6" w:rsidP="00912066">
      <w:pPr>
        <w:spacing w:after="0" w:line="240" w:lineRule="auto"/>
        <w:ind w:right="-1" w:firstLine="709"/>
        <w:jc w:val="both"/>
        <w:rPr>
          <w:rFonts w:ascii="Times New Roman" w:hAnsi="Times New Roman" w:cs="Times New Roman"/>
          <w:bCs/>
          <w:kern w:val="36"/>
          <w:sz w:val="28"/>
          <w:szCs w:val="28"/>
        </w:rPr>
      </w:pPr>
      <w:r w:rsidRPr="00912066">
        <w:rPr>
          <w:rFonts w:ascii="Times New Roman" w:hAnsi="Times New Roman" w:cs="Times New Roman"/>
          <w:bCs/>
          <w:kern w:val="36"/>
          <w:sz w:val="28"/>
          <w:szCs w:val="28"/>
        </w:rPr>
        <w:t>Опросник состоит из 46 утверждени</w:t>
      </w:r>
      <w:r w:rsidR="00C341F1" w:rsidRPr="00912066">
        <w:rPr>
          <w:rFonts w:ascii="Times New Roman" w:hAnsi="Times New Roman" w:cs="Times New Roman"/>
          <w:bCs/>
          <w:kern w:val="36"/>
          <w:sz w:val="28"/>
          <w:szCs w:val="28"/>
        </w:rPr>
        <w:t>й. И</w:t>
      </w:r>
      <w:r w:rsidRPr="00912066">
        <w:rPr>
          <w:rFonts w:ascii="Times New Roman" w:hAnsi="Times New Roman" w:cs="Times New Roman"/>
          <w:bCs/>
          <w:kern w:val="36"/>
          <w:sz w:val="28"/>
          <w:szCs w:val="28"/>
        </w:rPr>
        <w:t xml:space="preserve">спытуемый должен определить степень согласия либо несогласия </w:t>
      </w:r>
      <w:r w:rsidR="00157D32" w:rsidRPr="00912066">
        <w:rPr>
          <w:rFonts w:ascii="Times New Roman" w:hAnsi="Times New Roman" w:cs="Times New Roman"/>
          <w:bCs/>
          <w:kern w:val="36"/>
          <w:sz w:val="28"/>
          <w:szCs w:val="28"/>
        </w:rPr>
        <w:t xml:space="preserve">с ними </w:t>
      </w:r>
      <w:r w:rsidRPr="00912066">
        <w:rPr>
          <w:rFonts w:ascii="Times New Roman" w:hAnsi="Times New Roman" w:cs="Times New Roman"/>
          <w:bCs/>
          <w:kern w:val="36"/>
          <w:sz w:val="28"/>
          <w:szCs w:val="28"/>
        </w:rPr>
        <w:t>по 4-бальной шкале</w:t>
      </w:r>
      <w:r w:rsidRPr="00912066">
        <w:rPr>
          <w:rFonts w:ascii="Times New Roman" w:hAnsi="Times New Roman" w:cs="Times New Roman"/>
          <w:sz w:val="28"/>
          <w:szCs w:val="28"/>
        </w:rPr>
        <w:t xml:space="preserve">. </w:t>
      </w:r>
      <w:r w:rsidRPr="00912066">
        <w:rPr>
          <w:rFonts w:ascii="Times New Roman" w:hAnsi="Times New Roman" w:cs="Times New Roman"/>
          <w:bCs/>
          <w:kern w:val="36"/>
          <w:sz w:val="28"/>
          <w:szCs w:val="28"/>
        </w:rPr>
        <w:t>Суммируя различным образом баллы, можно получить общие показатели внутри</w:t>
      </w:r>
      <w:r w:rsidR="00C341F1" w:rsidRPr="00912066">
        <w:rPr>
          <w:rFonts w:ascii="Times New Roman" w:hAnsi="Times New Roman" w:cs="Times New Roman"/>
          <w:bCs/>
          <w:kern w:val="36"/>
          <w:sz w:val="28"/>
          <w:szCs w:val="28"/>
        </w:rPr>
        <w:t xml:space="preserve">личностного </w:t>
      </w:r>
      <w:r w:rsidRPr="00912066">
        <w:rPr>
          <w:rFonts w:ascii="Times New Roman" w:hAnsi="Times New Roman" w:cs="Times New Roman"/>
          <w:bCs/>
          <w:kern w:val="36"/>
          <w:sz w:val="28"/>
          <w:szCs w:val="28"/>
        </w:rPr>
        <w:t>и межличностного интеллекта</w:t>
      </w:r>
      <w:r w:rsidR="00C341F1" w:rsidRPr="00912066">
        <w:rPr>
          <w:rFonts w:ascii="Times New Roman" w:hAnsi="Times New Roman" w:cs="Times New Roman"/>
          <w:bCs/>
          <w:kern w:val="36"/>
          <w:sz w:val="28"/>
          <w:szCs w:val="28"/>
        </w:rPr>
        <w:t>,</w:t>
      </w:r>
      <w:r w:rsidRPr="00912066">
        <w:rPr>
          <w:rFonts w:ascii="Times New Roman" w:hAnsi="Times New Roman" w:cs="Times New Roman"/>
          <w:bCs/>
          <w:kern w:val="36"/>
          <w:sz w:val="28"/>
          <w:szCs w:val="28"/>
        </w:rPr>
        <w:t xml:space="preserve"> отдельно рассчитать способности к пониманию и управлению как собственными, так и чужими эмоциями. Кроме того, опросник позволяет подсчитать общий уровень сформированности эмоционального интеллекта. </w:t>
      </w:r>
    </w:p>
    <w:p w:rsidR="001B1FC6" w:rsidRPr="00912066" w:rsidRDefault="001B1FC6" w:rsidP="00912066">
      <w:pPr>
        <w:widowControl w:val="0"/>
        <w:spacing w:after="0" w:line="240" w:lineRule="auto"/>
        <w:ind w:right="-1" w:firstLine="709"/>
        <w:jc w:val="both"/>
        <w:rPr>
          <w:rFonts w:ascii="Times New Roman" w:hAnsi="Times New Roman" w:cs="Times New Roman"/>
          <w:bCs/>
          <w:kern w:val="36"/>
          <w:sz w:val="28"/>
          <w:szCs w:val="28"/>
        </w:rPr>
      </w:pPr>
      <w:r w:rsidRPr="00912066">
        <w:rPr>
          <w:rFonts w:ascii="Times New Roman" w:hAnsi="Times New Roman" w:cs="Times New Roman"/>
          <w:bCs/>
          <w:kern w:val="36"/>
          <w:sz w:val="28"/>
          <w:szCs w:val="28"/>
        </w:rPr>
        <w:t>Валидизация опросника проводилась на 218 респондентах. В результате были получены высокие показатели внутренней с</w:t>
      </w:r>
      <w:r w:rsidR="0099695A" w:rsidRPr="00912066">
        <w:rPr>
          <w:rFonts w:ascii="Times New Roman" w:hAnsi="Times New Roman" w:cs="Times New Roman"/>
          <w:bCs/>
          <w:kern w:val="36"/>
          <w:sz w:val="28"/>
          <w:szCs w:val="28"/>
        </w:rPr>
        <w:t xml:space="preserve">огласованности </w:t>
      </w:r>
      <w:r w:rsidRPr="00912066">
        <w:rPr>
          <w:rFonts w:ascii="Times New Roman" w:hAnsi="Times New Roman" w:cs="Times New Roman"/>
          <w:bCs/>
          <w:kern w:val="36"/>
          <w:sz w:val="28"/>
          <w:szCs w:val="28"/>
        </w:rPr>
        <w:t>(</w:t>
      </w:r>
      <w:r w:rsidRPr="00912066">
        <w:rPr>
          <w:rFonts w:ascii="Times New Roman" w:hAnsi="Times New Roman" w:cs="Times New Roman"/>
          <w:sz w:val="28"/>
          <w:szCs w:val="28"/>
        </w:rPr>
        <w:t xml:space="preserve">α-Кронбаха </w:t>
      </w:r>
      <w:r w:rsidRPr="00912066">
        <w:rPr>
          <w:rFonts w:ascii="Times New Roman" w:hAnsi="Times New Roman" w:cs="Times New Roman"/>
          <w:bCs/>
          <w:kern w:val="36"/>
          <w:sz w:val="28"/>
          <w:szCs w:val="28"/>
        </w:rPr>
        <w:t>от 0,80</w:t>
      </w:r>
      <w:r w:rsidR="00B65D3B" w:rsidRPr="00912066">
        <w:rPr>
          <w:rFonts w:ascii="Times New Roman" w:hAnsi="Times New Roman" w:cs="Times New Roman"/>
          <w:bCs/>
          <w:kern w:val="36"/>
          <w:sz w:val="28"/>
          <w:szCs w:val="28"/>
        </w:rPr>
        <w:t>0</w:t>
      </w:r>
      <w:r w:rsidRPr="00912066">
        <w:rPr>
          <w:rFonts w:ascii="Times New Roman" w:hAnsi="Times New Roman" w:cs="Times New Roman"/>
          <w:bCs/>
          <w:kern w:val="36"/>
          <w:sz w:val="28"/>
          <w:szCs w:val="28"/>
        </w:rPr>
        <w:t xml:space="preserve"> и выше), удовлетворительной факторной структур</w:t>
      </w:r>
      <w:r w:rsidR="00E87A13" w:rsidRPr="00912066">
        <w:rPr>
          <w:rFonts w:ascii="Times New Roman" w:hAnsi="Times New Roman" w:cs="Times New Roman"/>
          <w:bCs/>
          <w:kern w:val="36"/>
          <w:sz w:val="28"/>
          <w:szCs w:val="28"/>
        </w:rPr>
        <w:t>ы</w:t>
      </w:r>
      <w:r w:rsidRPr="00912066">
        <w:rPr>
          <w:rFonts w:ascii="Times New Roman" w:hAnsi="Times New Roman" w:cs="Times New Roman"/>
          <w:bCs/>
          <w:kern w:val="36"/>
          <w:sz w:val="28"/>
          <w:szCs w:val="28"/>
        </w:rPr>
        <w:t>, достаточны</w:t>
      </w:r>
      <w:r w:rsidR="00E87A13" w:rsidRPr="00912066">
        <w:rPr>
          <w:rFonts w:ascii="Times New Roman" w:hAnsi="Times New Roman" w:cs="Times New Roman"/>
          <w:bCs/>
          <w:kern w:val="36"/>
          <w:sz w:val="28"/>
          <w:szCs w:val="28"/>
        </w:rPr>
        <w:t>е</w:t>
      </w:r>
      <w:r w:rsidRPr="00912066">
        <w:rPr>
          <w:rFonts w:ascii="Times New Roman" w:hAnsi="Times New Roman" w:cs="Times New Roman"/>
          <w:bCs/>
          <w:kern w:val="36"/>
          <w:sz w:val="28"/>
          <w:szCs w:val="28"/>
        </w:rPr>
        <w:t xml:space="preserve"> показатели внешней валидности.</w:t>
      </w:r>
    </w:p>
    <w:p w:rsidR="001B1FC6" w:rsidRPr="00912066" w:rsidRDefault="00B7692B"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5</w:t>
      </w:r>
      <w:r w:rsidR="001B1FC6" w:rsidRPr="00912066">
        <w:rPr>
          <w:rFonts w:ascii="Times New Roman" w:hAnsi="Times New Roman" w:cs="Times New Roman"/>
          <w:sz w:val="28"/>
          <w:szCs w:val="28"/>
        </w:rPr>
        <w:t xml:space="preserve">. «Опросник стилей обучения» </w:t>
      </w:r>
      <w:r w:rsidR="009662D1" w:rsidRPr="00912066">
        <w:rPr>
          <w:rFonts w:ascii="Times New Roman" w:hAnsi="Times New Roman" w:cs="Times New Roman"/>
          <w:sz w:val="28"/>
          <w:szCs w:val="28"/>
        </w:rPr>
        <w:t>P.</w:t>
      </w:r>
      <w:r w:rsidR="00084032">
        <w:rPr>
          <w:rFonts w:ascii="Times New Roman" w:hAnsi="Times New Roman" w:cs="Times New Roman"/>
          <w:sz w:val="28"/>
          <w:szCs w:val="28"/>
        </w:rPr>
        <w:t xml:space="preserve"> </w:t>
      </w:r>
      <w:r w:rsidR="009662D1" w:rsidRPr="00912066">
        <w:rPr>
          <w:rFonts w:ascii="Times New Roman" w:hAnsi="Times New Roman" w:cs="Times New Roman"/>
          <w:sz w:val="28"/>
          <w:szCs w:val="28"/>
        </w:rPr>
        <w:t>Honey и A.</w:t>
      </w:r>
      <w:r w:rsidR="00084032">
        <w:rPr>
          <w:rFonts w:ascii="Times New Roman" w:hAnsi="Times New Roman" w:cs="Times New Roman"/>
          <w:sz w:val="28"/>
          <w:szCs w:val="28"/>
        </w:rPr>
        <w:t xml:space="preserve"> </w:t>
      </w:r>
      <w:r w:rsidR="009662D1" w:rsidRPr="00912066">
        <w:rPr>
          <w:rFonts w:ascii="Times New Roman" w:hAnsi="Times New Roman" w:cs="Times New Roman"/>
          <w:sz w:val="28"/>
          <w:szCs w:val="28"/>
        </w:rPr>
        <w:t xml:space="preserve">Mumford </w:t>
      </w:r>
      <w:r w:rsidR="001B1FC6" w:rsidRPr="00912066">
        <w:rPr>
          <w:rFonts w:ascii="Times New Roman" w:hAnsi="Times New Roman" w:cs="Times New Roman"/>
          <w:sz w:val="28"/>
          <w:szCs w:val="28"/>
        </w:rPr>
        <w:t>в адаптации А.Д.</w:t>
      </w:r>
      <w:r w:rsidR="00084032">
        <w:rPr>
          <w:rFonts w:ascii="Times New Roman" w:hAnsi="Times New Roman" w:cs="Times New Roman"/>
          <w:sz w:val="28"/>
          <w:szCs w:val="28"/>
        </w:rPr>
        <w:t> </w:t>
      </w:r>
      <w:r w:rsidR="001B1FC6" w:rsidRPr="00912066">
        <w:rPr>
          <w:rFonts w:ascii="Times New Roman" w:hAnsi="Times New Roman" w:cs="Times New Roman"/>
          <w:sz w:val="28"/>
          <w:szCs w:val="28"/>
        </w:rPr>
        <w:t>Ишкова и Н.Г.</w:t>
      </w:r>
      <w:r w:rsidR="00084032">
        <w:rPr>
          <w:rFonts w:ascii="Times New Roman" w:hAnsi="Times New Roman" w:cs="Times New Roman"/>
          <w:sz w:val="28"/>
          <w:szCs w:val="28"/>
        </w:rPr>
        <w:t xml:space="preserve"> </w:t>
      </w:r>
      <w:r w:rsidR="001B1FC6" w:rsidRPr="00912066">
        <w:rPr>
          <w:rFonts w:ascii="Times New Roman" w:hAnsi="Times New Roman" w:cs="Times New Roman"/>
          <w:sz w:val="28"/>
          <w:szCs w:val="28"/>
        </w:rPr>
        <w:t>Милорадовой</w:t>
      </w:r>
      <w:r w:rsidR="00D41AE6" w:rsidRPr="00912066">
        <w:rPr>
          <w:rFonts w:ascii="Times New Roman" w:hAnsi="Times New Roman" w:cs="Times New Roman"/>
          <w:sz w:val="28"/>
          <w:szCs w:val="28"/>
        </w:rPr>
        <w:t xml:space="preserve"> [1</w:t>
      </w:r>
      <w:r w:rsidR="00553301" w:rsidRPr="00912066">
        <w:rPr>
          <w:rFonts w:ascii="Times New Roman" w:hAnsi="Times New Roman" w:cs="Times New Roman"/>
          <w:sz w:val="28"/>
          <w:szCs w:val="28"/>
        </w:rPr>
        <w:t>7</w:t>
      </w:r>
      <w:r w:rsidR="00A00DBE" w:rsidRPr="00912066">
        <w:rPr>
          <w:rFonts w:ascii="Times New Roman" w:hAnsi="Times New Roman" w:cs="Times New Roman"/>
          <w:sz w:val="28"/>
          <w:szCs w:val="28"/>
        </w:rPr>
        <w:t>7</w:t>
      </w:r>
      <w:r w:rsidR="00D41AE6" w:rsidRPr="00912066">
        <w:rPr>
          <w:rFonts w:ascii="Times New Roman" w:hAnsi="Times New Roman" w:cs="Times New Roman"/>
          <w:sz w:val="28"/>
          <w:szCs w:val="28"/>
        </w:rPr>
        <w:t>]</w:t>
      </w:r>
      <w:r w:rsidR="001B1FC6" w:rsidRPr="00912066">
        <w:rPr>
          <w:rFonts w:ascii="Times New Roman" w:hAnsi="Times New Roman" w:cs="Times New Roman"/>
          <w:sz w:val="28"/>
          <w:szCs w:val="28"/>
        </w:rPr>
        <w:t>.</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Авторы опросника «Learning Styles Questionnaire» P.</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Honey и A.</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 xml:space="preserve">Mumford начали работу по созданию методики в 1986 г. С тех пор опросник претерпевал видоизменения и был подвергнут ряду адаптаций. </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Методика основана на циклической теории индивидуальных стилей обучения </w:t>
      </w:r>
      <w:r w:rsidR="009662D1" w:rsidRPr="00912066">
        <w:rPr>
          <w:rFonts w:ascii="Times New Roman" w:hAnsi="Times New Roman" w:cs="Times New Roman"/>
          <w:sz w:val="28"/>
          <w:szCs w:val="28"/>
          <w:lang w:val="en-US"/>
        </w:rPr>
        <w:t>D</w:t>
      </w:r>
      <w:r w:rsidR="009662D1" w:rsidRPr="00912066">
        <w:rPr>
          <w:rFonts w:ascii="Times New Roman" w:hAnsi="Times New Roman" w:cs="Times New Roman"/>
          <w:sz w:val="28"/>
          <w:szCs w:val="28"/>
        </w:rPr>
        <w:t>.</w:t>
      </w:r>
      <w:r w:rsidR="00084032">
        <w:rPr>
          <w:rFonts w:ascii="Times New Roman" w:hAnsi="Times New Roman" w:cs="Times New Roman"/>
          <w:sz w:val="28"/>
          <w:szCs w:val="28"/>
        </w:rPr>
        <w:t xml:space="preserve"> </w:t>
      </w:r>
      <w:r w:rsidR="009662D1" w:rsidRPr="00912066">
        <w:rPr>
          <w:rFonts w:ascii="Times New Roman" w:hAnsi="Times New Roman" w:cs="Times New Roman"/>
          <w:sz w:val="28"/>
          <w:szCs w:val="28"/>
          <w:lang w:val="en-US"/>
        </w:rPr>
        <w:t>Kolb</w:t>
      </w:r>
      <w:r w:rsidRPr="00912066">
        <w:rPr>
          <w:rFonts w:ascii="Times New Roman" w:hAnsi="Times New Roman" w:cs="Times New Roman"/>
          <w:sz w:val="28"/>
          <w:szCs w:val="28"/>
        </w:rPr>
        <w:t xml:space="preserve">. Данные, полученные </w:t>
      </w:r>
      <w:r w:rsidR="009662D1" w:rsidRPr="00912066">
        <w:rPr>
          <w:rFonts w:ascii="Times New Roman" w:hAnsi="Times New Roman" w:cs="Times New Roman"/>
          <w:sz w:val="28"/>
          <w:szCs w:val="28"/>
        </w:rPr>
        <w:t>автором</w:t>
      </w:r>
      <w:r w:rsidRPr="00912066">
        <w:rPr>
          <w:rFonts w:ascii="Times New Roman" w:hAnsi="Times New Roman" w:cs="Times New Roman"/>
          <w:sz w:val="28"/>
          <w:szCs w:val="28"/>
        </w:rPr>
        <w:t xml:space="preserve">, стали основанием для исследований </w:t>
      </w:r>
      <w:r w:rsidR="009662D1" w:rsidRPr="00912066">
        <w:rPr>
          <w:rFonts w:ascii="Times New Roman" w:hAnsi="Times New Roman" w:cs="Times New Roman"/>
          <w:sz w:val="28"/>
          <w:szCs w:val="28"/>
        </w:rPr>
        <w:t xml:space="preserve">Honey и Mumford </w:t>
      </w:r>
      <w:r w:rsidRPr="00912066">
        <w:rPr>
          <w:rFonts w:ascii="Times New Roman" w:hAnsi="Times New Roman" w:cs="Times New Roman"/>
          <w:sz w:val="28"/>
          <w:szCs w:val="28"/>
        </w:rPr>
        <w:t xml:space="preserve">, которые разработали </w:t>
      </w:r>
      <w:r w:rsidR="0099695A" w:rsidRPr="00912066">
        <w:rPr>
          <w:rFonts w:ascii="Times New Roman" w:hAnsi="Times New Roman" w:cs="Times New Roman"/>
          <w:sz w:val="28"/>
          <w:szCs w:val="28"/>
        </w:rPr>
        <w:t>опросник,</w:t>
      </w:r>
      <w:r w:rsidRPr="00912066">
        <w:rPr>
          <w:rFonts w:ascii="Times New Roman" w:hAnsi="Times New Roman" w:cs="Times New Roman"/>
          <w:sz w:val="28"/>
          <w:szCs w:val="28"/>
        </w:rPr>
        <w:t xml:space="preserve"> выявляющий преобладание того или иного стиля обучения и дифференцирующий испытуемых на </w:t>
      </w:r>
      <w:r w:rsidR="00262F62" w:rsidRPr="00912066">
        <w:rPr>
          <w:rFonts w:ascii="Times New Roman" w:hAnsi="Times New Roman" w:cs="Times New Roman"/>
          <w:sz w:val="28"/>
          <w:szCs w:val="28"/>
        </w:rPr>
        <w:t>«</w:t>
      </w:r>
      <w:r w:rsidRPr="00912066">
        <w:rPr>
          <w:rFonts w:ascii="Times New Roman" w:hAnsi="Times New Roman" w:cs="Times New Roman"/>
          <w:sz w:val="28"/>
          <w:szCs w:val="28"/>
        </w:rPr>
        <w:t>активистов</w:t>
      </w:r>
      <w:r w:rsidR="00262F62" w:rsidRPr="00912066">
        <w:rPr>
          <w:rFonts w:ascii="Times New Roman" w:hAnsi="Times New Roman" w:cs="Times New Roman"/>
          <w:sz w:val="28"/>
          <w:szCs w:val="28"/>
        </w:rPr>
        <w:t>»</w:t>
      </w:r>
      <w:r w:rsidRPr="00912066">
        <w:rPr>
          <w:rFonts w:ascii="Times New Roman" w:hAnsi="Times New Roman" w:cs="Times New Roman"/>
          <w:sz w:val="28"/>
          <w:szCs w:val="28"/>
        </w:rPr>
        <w:t xml:space="preserve">, </w:t>
      </w:r>
      <w:r w:rsidR="00262F62" w:rsidRPr="00912066">
        <w:rPr>
          <w:rFonts w:ascii="Times New Roman" w:hAnsi="Times New Roman" w:cs="Times New Roman"/>
          <w:sz w:val="28"/>
          <w:szCs w:val="28"/>
        </w:rPr>
        <w:t>«</w:t>
      </w:r>
      <w:r w:rsidRPr="00912066">
        <w:rPr>
          <w:rFonts w:ascii="Times New Roman" w:hAnsi="Times New Roman" w:cs="Times New Roman"/>
          <w:sz w:val="28"/>
          <w:szCs w:val="28"/>
        </w:rPr>
        <w:t>мыслителей</w:t>
      </w:r>
      <w:r w:rsidR="00262F62" w:rsidRPr="00912066">
        <w:rPr>
          <w:rFonts w:ascii="Times New Roman" w:hAnsi="Times New Roman" w:cs="Times New Roman"/>
          <w:sz w:val="28"/>
          <w:szCs w:val="28"/>
        </w:rPr>
        <w:t>»</w:t>
      </w:r>
      <w:r w:rsidRPr="00912066">
        <w:rPr>
          <w:rFonts w:ascii="Times New Roman" w:hAnsi="Times New Roman" w:cs="Times New Roman"/>
          <w:sz w:val="28"/>
          <w:szCs w:val="28"/>
        </w:rPr>
        <w:t xml:space="preserve">, </w:t>
      </w:r>
      <w:r w:rsidR="00262F62" w:rsidRPr="00912066">
        <w:rPr>
          <w:rFonts w:ascii="Times New Roman" w:hAnsi="Times New Roman" w:cs="Times New Roman"/>
          <w:sz w:val="28"/>
          <w:szCs w:val="28"/>
        </w:rPr>
        <w:t>«</w:t>
      </w:r>
      <w:r w:rsidRPr="00912066">
        <w:rPr>
          <w:rFonts w:ascii="Times New Roman" w:hAnsi="Times New Roman" w:cs="Times New Roman"/>
          <w:sz w:val="28"/>
          <w:szCs w:val="28"/>
        </w:rPr>
        <w:t>теоретиков</w:t>
      </w:r>
      <w:r w:rsidR="00262F62" w:rsidRPr="00912066">
        <w:rPr>
          <w:rFonts w:ascii="Times New Roman" w:hAnsi="Times New Roman" w:cs="Times New Roman"/>
          <w:sz w:val="28"/>
          <w:szCs w:val="28"/>
        </w:rPr>
        <w:t>»</w:t>
      </w:r>
      <w:r w:rsidRPr="00912066">
        <w:rPr>
          <w:rFonts w:ascii="Times New Roman" w:hAnsi="Times New Roman" w:cs="Times New Roman"/>
          <w:sz w:val="28"/>
          <w:szCs w:val="28"/>
        </w:rPr>
        <w:t xml:space="preserve"> и </w:t>
      </w:r>
      <w:r w:rsidR="00262F62" w:rsidRPr="00912066">
        <w:rPr>
          <w:rFonts w:ascii="Times New Roman" w:hAnsi="Times New Roman" w:cs="Times New Roman"/>
          <w:sz w:val="28"/>
          <w:szCs w:val="28"/>
        </w:rPr>
        <w:t>«</w:t>
      </w:r>
      <w:r w:rsidRPr="00912066">
        <w:rPr>
          <w:rFonts w:ascii="Times New Roman" w:hAnsi="Times New Roman" w:cs="Times New Roman"/>
          <w:sz w:val="28"/>
          <w:szCs w:val="28"/>
        </w:rPr>
        <w:t>прагматиков</w:t>
      </w:r>
      <w:r w:rsidR="00262F62" w:rsidRPr="00912066">
        <w:rPr>
          <w:rFonts w:ascii="Times New Roman" w:hAnsi="Times New Roman" w:cs="Times New Roman"/>
          <w:sz w:val="28"/>
          <w:szCs w:val="28"/>
        </w:rPr>
        <w:t>»</w:t>
      </w:r>
      <w:r w:rsidRPr="00912066">
        <w:rPr>
          <w:rFonts w:ascii="Times New Roman" w:hAnsi="Times New Roman" w:cs="Times New Roman"/>
          <w:sz w:val="28"/>
          <w:szCs w:val="28"/>
        </w:rPr>
        <w:t>.</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А.Д.</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Ишковым и Н.Г.</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 xml:space="preserve">Милорадовой проведена адаптация и апробация опросника </w:t>
      </w:r>
      <w:r w:rsidR="00262F62" w:rsidRPr="00912066">
        <w:rPr>
          <w:rFonts w:ascii="Times New Roman" w:hAnsi="Times New Roman" w:cs="Times New Roman"/>
          <w:sz w:val="28"/>
          <w:szCs w:val="28"/>
        </w:rPr>
        <w:t>к</w:t>
      </w:r>
      <w:r w:rsidRPr="00912066">
        <w:rPr>
          <w:rFonts w:ascii="Times New Roman" w:hAnsi="Times New Roman" w:cs="Times New Roman"/>
          <w:sz w:val="28"/>
          <w:szCs w:val="28"/>
        </w:rPr>
        <w:t xml:space="preserve"> русскоязычной среде (</w:t>
      </w:r>
      <w:r w:rsidR="00262F62" w:rsidRPr="00912066">
        <w:rPr>
          <w:rFonts w:ascii="Times New Roman" w:hAnsi="Times New Roman" w:cs="Times New Roman"/>
          <w:sz w:val="28"/>
          <w:szCs w:val="28"/>
        </w:rPr>
        <w:t>n</w:t>
      </w:r>
      <w:r w:rsidRPr="00912066">
        <w:rPr>
          <w:rFonts w:ascii="Times New Roman" w:hAnsi="Times New Roman" w:cs="Times New Roman"/>
          <w:sz w:val="28"/>
          <w:szCs w:val="28"/>
        </w:rPr>
        <w:t>=318). Авторами была осуществлена работа по семантическому анализу утверждений, проверке надежности и валидности опросника. В результате был получен опросник с удовлетворительными психометрическими характеристиками, названный авторами «Опросником стилей деятельности».</w:t>
      </w:r>
    </w:p>
    <w:p w:rsidR="001B1FC6" w:rsidRPr="00912066" w:rsidRDefault="00D46120"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Методика,</w:t>
      </w:r>
      <w:r w:rsidR="001B1FC6" w:rsidRPr="00912066">
        <w:rPr>
          <w:rFonts w:ascii="Times New Roman" w:hAnsi="Times New Roman" w:cs="Times New Roman"/>
          <w:sz w:val="28"/>
          <w:szCs w:val="28"/>
        </w:rPr>
        <w:t xml:space="preserve"> по мнению авторов, не представляет сложностей в проведении и последующей обработке результатов. Текст методики состоит из 40 утверждений, среди которых испытуемый должен отметить утверждения, в наибольшей степени соответствующие его поведению и наклонностям.</w:t>
      </w:r>
    </w:p>
    <w:p w:rsidR="001B1FC6" w:rsidRPr="00912066" w:rsidRDefault="00B7692B"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6</w:t>
      </w:r>
      <w:r w:rsidR="001B1FC6" w:rsidRPr="00912066">
        <w:rPr>
          <w:rFonts w:ascii="Times New Roman" w:hAnsi="Times New Roman" w:cs="Times New Roman"/>
          <w:sz w:val="28"/>
          <w:szCs w:val="28"/>
        </w:rPr>
        <w:t xml:space="preserve">. Опросник «Учебные стратегии» </w:t>
      </w:r>
      <w:r w:rsidR="008A705F" w:rsidRPr="00912066">
        <w:rPr>
          <w:rFonts w:ascii="Times New Roman" w:hAnsi="Times New Roman" w:cs="Times New Roman"/>
          <w:sz w:val="28"/>
          <w:szCs w:val="28"/>
        </w:rPr>
        <w:t>Т.А.</w:t>
      </w:r>
      <w:r w:rsidR="00084032">
        <w:rPr>
          <w:rFonts w:ascii="Times New Roman" w:hAnsi="Times New Roman" w:cs="Times New Roman"/>
          <w:sz w:val="28"/>
          <w:szCs w:val="28"/>
        </w:rPr>
        <w:t xml:space="preserve"> </w:t>
      </w:r>
      <w:r w:rsidR="008A705F" w:rsidRPr="00912066">
        <w:rPr>
          <w:rFonts w:ascii="Times New Roman" w:hAnsi="Times New Roman" w:cs="Times New Roman"/>
          <w:sz w:val="28"/>
          <w:szCs w:val="28"/>
        </w:rPr>
        <w:t xml:space="preserve">Дворниковой и </w:t>
      </w:r>
      <w:r w:rsidR="001B1FC6" w:rsidRPr="00912066">
        <w:rPr>
          <w:rFonts w:ascii="Times New Roman" w:hAnsi="Times New Roman" w:cs="Times New Roman"/>
          <w:sz w:val="28"/>
          <w:szCs w:val="28"/>
        </w:rPr>
        <w:t>С.Н.</w:t>
      </w:r>
      <w:r w:rsidR="00084032">
        <w:rPr>
          <w:rFonts w:ascii="Times New Roman" w:hAnsi="Times New Roman" w:cs="Times New Roman"/>
          <w:sz w:val="28"/>
          <w:szCs w:val="28"/>
        </w:rPr>
        <w:t xml:space="preserve"> </w:t>
      </w:r>
      <w:r w:rsidR="001B1FC6" w:rsidRPr="00912066">
        <w:rPr>
          <w:rFonts w:ascii="Times New Roman" w:hAnsi="Times New Roman" w:cs="Times New Roman"/>
          <w:sz w:val="28"/>
          <w:szCs w:val="28"/>
        </w:rPr>
        <w:t xml:space="preserve">Костроминой </w:t>
      </w:r>
      <w:r w:rsidR="00D41AE6" w:rsidRPr="00912066">
        <w:rPr>
          <w:rFonts w:ascii="Times New Roman" w:hAnsi="Times New Roman" w:cs="Times New Roman"/>
          <w:sz w:val="28"/>
          <w:szCs w:val="28"/>
        </w:rPr>
        <w:t>[1</w:t>
      </w:r>
      <w:r w:rsidR="00A00DBE" w:rsidRPr="00912066">
        <w:rPr>
          <w:rFonts w:ascii="Times New Roman" w:hAnsi="Times New Roman" w:cs="Times New Roman"/>
          <w:sz w:val="28"/>
          <w:szCs w:val="28"/>
        </w:rPr>
        <w:t>78</w:t>
      </w:r>
      <w:r w:rsidR="00D41AE6" w:rsidRPr="00912066">
        <w:rPr>
          <w:rFonts w:ascii="Times New Roman" w:hAnsi="Times New Roman" w:cs="Times New Roman"/>
          <w:sz w:val="28"/>
          <w:szCs w:val="28"/>
        </w:rPr>
        <w:t>]</w:t>
      </w:r>
      <w:r w:rsidR="001B1FC6" w:rsidRPr="00912066">
        <w:rPr>
          <w:rFonts w:ascii="Times New Roman" w:hAnsi="Times New Roman" w:cs="Times New Roman"/>
          <w:sz w:val="28"/>
          <w:szCs w:val="28"/>
        </w:rPr>
        <w:t>.</w:t>
      </w:r>
    </w:p>
    <w:p w:rsidR="001B1FC6" w:rsidRPr="00912066" w:rsidRDefault="001B1FC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Опросник разработан в 2007 г. для диагностики уровн</w:t>
      </w:r>
      <w:r w:rsidR="00157D32" w:rsidRPr="00912066">
        <w:rPr>
          <w:rFonts w:ascii="Times New Roman" w:hAnsi="Times New Roman" w:cs="Times New Roman"/>
          <w:sz w:val="28"/>
          <w:szCs w:val="28"/>
        </w:rPr>
        <w:t>я</w:t>
      </w:r>
      <w:r w:rsidRPr="00912066">
        <w:rPr>
          <w:rFonts w:ascii="Times New Roman" w:hAnsi="Times New Roman" w:cs="Times New Roman"/>
          <w:sz w:val="28"/>
          <w:szCs w:val="28"/>
        </w:rPr>
        <w:t xml:space="preserve"> сформированности различных видов учебных стратегий. Теоретической базой, на которой создавался опросник, являются представления о трактовке учебной деятельности как совокупности этапов анализа и оценки обстоятельств, постановки цели и планирования учебных операций, реализации и проверк</w:t>
      </w:r>
      <w:r w:rsidR="00157D32" w:rsidRPr="00912066">
        <w:rPr>
          <w:rFonts w:ascii="Times New Roman" w:hAnsi="Times New Roman" w:cs="Times New Roman"/>
          <w:sz w:val="28"/>
          <w:szCs w:val="28"/>
        </w:rPr>
        <w:t>и</w:t>
      </w:r>
      <w:r w:rsidRPr="00912066">
        <w:rPr>
          <w:rFonts w:ascii="Times New Roman" w:hAnsi="Times New Roman" w:cs="Times New Roman"/>
          <w:sz w:val="28"/>
          <w:szCs w:val="28"/>
        </w:rPr>
        <w:t xml:space="preserve"> эффективности плана по освоению учебного материала.</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Авторы выделяют исполнительский и контрольно-оценочный этапы учебной деятельности, реализация которых позволяет разделить учебные стратегии на когнитивные (усвоение материала) и метакогнитивные (организация учебной деятельности). Основой учебных стратегий выступают перспективное планирование и целеполагание, технологии обучения, ресурсы обучения (личностные, когнитивные и др.). Диапазон применяемых учебных стратегий определяется видом предлагаемых </w:t>
      </w:r>
      <w:r w:rsidR="0099695A" w:rsidRPr="00912066">
        <w:rPr>
          <w:rFonts w:ascii="Times New Roman" w:hAnsi="Times New Roman" w:cs="Times New Roman"/>
          <w:sz w:val="28"/>
          <w:szCs w:val="28"/>
        </w:rPr>
        <w:t xml:space="preserve">для выполнения </w:t>
      </w:r>
      <w:r w:rsidRPr="00912066">
        <w:rPr>
          <w:rFonts w:ascii="Times New Roman" w:hAnsi="Times New Roman" w:cs="Times New Roman"/>
          <w:sz w:val="28"/>
          <w:szCs w:val="28"/>
        </w:rPr>
        <w:t>за</w:t>
      </w:r>
      <w:r w:rsidR="00396262" w:rsidRPr="00912066">
        <w:rPr>
          <w:rFonts w:ascii="Times New Roman" w:hAnsi="Times New Roman" w:cs="Times New Roman"/>
          <w:sz w:val="28"/>
          <w:szCs w:val="28"/>
        </w:rPr>
        <w:t>даний</w:t>
      </w:r>
      <w:r w:rsidRPr="00912066">
        <w:rPr>
          <w:rFonts w:ascii="Times New Roman" w:hAnsi="Times New Roman" w:cs="Times New Roman"/>
          <w:sz w:val="28"/>
          <w:szCs w:val="28"/>
        </w:rPr>
        <w:t xml:space="preserve"> и конкретными действиями, предпочитаемыми </w:t>
      </w:r>
      <w:r w:rsidR="00396262" w:rsidRPr="00912066">
        <w:rPr>
          <w:rFonts w:ascii="Times New Roman" w:hAnsi="Times New Roman" w:cs="Times New Roman"/>
          <w:sz w:val="28"/>
          <w:szCs w:val="28"/>
        </w:rPr>
        <w:t xml:space="preserve">студентами для </w:t>
      </w:r>
      <w:r w:rsidR="00B578FB" w:rsidRPr="00912066">
        <w:rPr>
          <w:rFonts w:ascii="Times New Roman" w:hAnsi="Times New Roman" w:cs="Times New Roman"/>
          <w:sz w:val="28"/>
          <w:szCs w:val="28"/>
        </w:rPr>
        <w:t xml:space="preserve">осуществления </w:t>
      </w:r>
      <w:r w:rsidRPr="00912066">
        <w:rPr>
          <w:rFonts w:ascii="Times New Roman" w:hAnsi="Times New Roman" w:cs="Times New Roman"/>
          <w:sz w:val="28"/>
          <w:szCs w:val="28"/>
        </w:rPr>
        <w:t>учебной деятельности (воспроизведение, выделение, классификация, самопроверка и т.д.).</w:t>
      </w:r>
    </w:p>
    <w:p w:rsidR="001B1FC6" w:rsidRPr="00912066" w:rsidRDefault="001B1FC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На основе данных теоретических представлений С.Н.</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Костромина и Т.А.</w:t>
      </w:r>
      <w:r w:rsidR="00084032">
        <w:rPr>
          <w:rFonts w:ascii="Times New Roman" w:hAnsi="Times New Roman" w:cs="Times New Roman"/>
          <w:sz w:val="28"/>
          <w:szCs w:val="28"/>
        </w:rPr>
        <w:t> </w:t>
      </w:r>
      <w:r w:rsidRPr="00912066">
        <w:rPr>
          <w:rFonts w:ascii="Times New Roman" w:hAnsi="Times New Roman" w:cs="Times New Roman"/>
          <w:sz w:val="28"/>
          <w:szCs w:val="28"/>
        </w:rPr>
        <w:t xml:space="preserve">Дворникова создали «Опросник учебных стратегий», состоящий из 48 пунктов. Каждый пункт представляет собой утверждение, которое нужно проанализировать с точки зрения частоты использования и оценить степень применения по 5-бальной </w:t>
      </w:r>
      <w:r w:rsidR="00B578FB" w:rsidRPr="00912066">
        <w:rPr>
          <w:rFonts w:ascii="Times New Roman" w:hAnsi="Times New Roman" w:cs="Times New Roman"/>
          <w:sz w:val="28"/>
          <w:szCs w:val="28"/>
        </w:rPr>
        <w:t>шкале</w:t>
      </w:r>
      <w:r w:rsidRPr="00912066">
        <w:rPr>
          <w:rFonts w:ascii="Times New Roman" w:hAnsi="Times New Roman" w:cs="Times New Roman"/>
          <w:sz w:val="28"/>
          <w:szCs w:val="28"/>
        </w:rPr>
        <w:t>. Методика выявляет стратегии повторения, детализации (элаборации), организации материала, планирования</w:t>
      </w:r>
      <w:r w:rsidR="00E548DE" w:rsidRPr="00912066">
        <w:rPr>
          <w:rFonts w:ascii="Times New Roman" w:hAnsi="Times New Roman" w:cs="Times New Roman"/>
          <w:sz w:val="28"/>
          <w:szCs w:val="28"/>
        </w:rPr>
        <w:t>, наблюдения</w:t>
      </w:r>
      <w:r w:rsidR="003D6A1D" w:rsidRPr="00912066">
        <w:rPr>
          <w:rFonts w:ascii="Times New Roman" w:hAnsi="Times New Roman" w:cs="Times New Roman"/>
          <w:sz w:val="28"/>
          <w:szCs w:val="28"/>
        </w:rPr>
        <w:t xml:space="preserve"> и регулирования деятельности.</w:t>
      </w:r>
    </w:p>
    <w:p w:rsidR="001B1FC6" w:rsidRPr="00912066" w:rsidRDefault="00B578FB"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Методика </w:t>
      </w:r>
      <w:r w:rsidR="001B1FC6" w:rsidRPr="00912066">
        <w:rPr>
          <w:rFonts w:ascii="Times New Roman" w:hAnsi="Times New Roman" w:cs="Times New Roman"/>
          <w:sz w:val="28"/>
          <w:szCs w:val="28"/>
        </w:rPr>
        <w:t>обладает высокими показателями однородности результатов, внутренней согласованности (α-Кронбаха составил 0,932), ретестовой надежности (r=0,72) и содержательной валидности, что подтверждено результатами проверки психометрических качеств инструмента.</w:t>
      </w:r>
    </w:p>
    <w:p w:rsidR="001B1FC6" w:rsidRPr="00912066" w:rsidRDefault="00B7692B"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7</w:t>
      </w:r>
      <w:r w:rsidR="001B1FC6" w:rsidRPr="00912066">
        <w:rPr>
          <w:rFonts w:ascii="Times New Roman" w:hAnsi="Times New Roman" w:cs="Times New Roman"/>
          <w:sz w:val="28"/>
          <w:szCs w:val="28"/>
        </w:rPr>
        <w:t xml:space="preserve">. «Опросник проактивного копинга» </w:t>
      </w:r>
      <w:r w:rsidR="009662D1" w:rsidRPr="00912066">
        <w:rPr>
          <w:rFonts w:ascii="Times New Roman" w:hAnsi="Times New Roman" w:cs="Times New Roman"/>
          <w:bCs/>
          <w:kern w:val="36"/>
          <w:sz w:val="28"/>
          <w:szCs w:val="28"/>
        </w:rPr>
        <w:t>E.</w:t>
      </w:r>
      <w:r w:rsidR="00084032">
        <w:rPr>
          <w:rFonts w:ascii="Times New Roman" w:hAnsi="Times New Roman" w:cs="Times New Roman"/>
          <w:bCs/>
          <w:kern w:val="36"/>
          <w:sz w:val="28"/>
          <w:szCs w:val="28"/>
        </w:rPr>
        <w:t xml:space="preserve"> </w:t>
      </w:r>
      <w:r w:rsidR="009662D1" w:rsidRPr="00912066">
        <w:rPr>
          <w:rFonts w:ascii="Times New Roman" w:hAnsi="Times New Roman" w:cs="Times New Roman"/>
          <w:bCs/>
          <w:kern w:val="36"/>
          <w:sz w:val="28"/>
          <w:szCs w:val="28"/>
        </w:rPr>
        <w:t>Greenglass</w:t>
      </w:r>
      <w:r w:rsidR="009662D1" w:rsidRPr="00912066">
        <w:rPr>
          <w:rFonts w:ascii="Times New Roman" w:hAnsi="Times New Roman" w:cs="Times New Roman"/>
          <w:sz w:val="28"/>
          <w:szCs w:val="28"/>
        </w:rPr>
        <w:t xml:space="preserve"> </w:t>
      </w:r>
      <w:r w:rsidR="001B1FC6" w:rsidRPr="00912066">
        <w:rPr>
          <w:rFonts w:ascii="Times New Roman" w:hAnsi="Times New Roman" w:cs="Times New Roman"/>
          <w:sz w:val="28"/>
          <w:szCs w:val="28"/>
        </w:rPr>
        <w:t>в адаптации Е.С.</w:t>
      </w:r>
      <w:r w:rsidR="00084032">
        <w:rPr>
          <w:rFonts w:ascii="Times New Roman" w:hAnsi="Times New Roman" w:cs="Times New Roman"/>
          <w:sz w:val="28"/>
          <w:szCs w:val="28"/>
        </w:rPr>
        <w:t> </w:t>
      </w:r>
      <w:r w:rsidR="001B1FC6" w:rsidRPr="00912066">
        <w:rPr>
          <w:rFonts w:ascii="Times New Roman" w:hAnsi="Times New Roman" w:cs="Times New Roman"/>
          <w:sz w:val="28"/>
          <w:szCs w:val="28"/>
        </w:rPr>
        <w:t>Старченковой</w:t>
      </w:r>
      <w:r w:rsidR="00D41AE6" w:rsidRPr="00912066">
        <w:rPr>
          <w:rFonts w:ascii="Times New Roman" w:hAnsi="Times New Roman" w:cs="Times New Roman"/>
          <w:sz w:val="28"/>
          <w:szCs w:val="28"/>
        </w:rPr>
        <w:t xml:space="preserve"> [</w:t>
      </w:r>
      <w:r w:rsidR="00201118" w:rsidRPr="00912066">
        <w:rPr>
          <w:rFonts w:ascii="Times New Roman" w:hAnsi="Times New Roman" w:cs="Times New Roman"/>
          <w:sz w:val="28"/>
          <w:szCs w:val="28"/>
        </w:rPr>
        <w:t>1</w:t>
      </w:r>
      <w:r w:rsidR="00A00DBE" w:rsidRPr="00912066">
        <w:rPr>
          <w:rFonts w:ascii="Times New Roman" w:hAnsi="Times New Roman" w:cs="Times New Roman"/>
          <w:sz w:val="28"/>
          <w:szCs w:val="28"/>
        </w:rPr>
        <w:t>26</w:t>
      </w:r>
      <w:r w:rsidR="00CA5642" w:rsidRPr="00912066">
        <w:rPr>
          <w:rFonts w:ascii="Times New Roman" w:hAnsi="Times New Roman" w:cs="Times New Roman"/>
          <w:sz w:val="28"/>
          <w:szCs w:val="28"/>
        </w:rPr>
        <w:t>, с. 277</w:t>
      </w:r>
      <w:r w:rsidR="00D41AE6" w:rsidRPr="00912066">
        <w:rPr>
          <w:rFonts w:ascii="Times New Roman" w:hAnsi="Times New Roman" w:cs="Times New Roman"/>
          <w:sz w:val="28"/>
          <w:szCs w:val="28"/>
        </w:rPr>
        <w:t>]</w:t>
      </w:r>
      <w:r w:rsidR="001B1FC6" w:rsidRPr="00912066">
        <w:rPr>
          <w:rFonts w:ascii="Times New Roman" w:hAnsi="Times New Roman" w:cs="Times New Roman"/>
          <w:sz w:val="28"/>
          <w:szCs w:val="28"/>
        </w:rPr>
        <w:t>.</w:t>
      </w:r>
    </w:p>
    <w:p w:rsidR="001B1FC6" w:rsidRPr="00912066" w:rsidRDefault="001B1FC6" w:rsidP="00912066">
      <w:pPr>
        <w:spacing w:after="0" w:line="240" w:lineRule="auto"/>
        <w:ind w:right="-1" w:firstLine="709"/>
        <w:jc w:val="both"/>
        <w:rPr>
          <w:rFonts w:ascii="Times New Roman" w:hAnsi="Times New Roman" w:cs="Times New Roman"/>
          <w:bCs/>
          <w:kern w:val="36"/>
          <w:sz w:val="28"/>
          <w:szCs w:val="28"/>
        </w:rPr>
      </w:pPr>
      <w:r w:rsidRPr="00912066">
        <w:rPr>
          <w:rFonts w:ascii="Times New Roman" w:hAnsi="Times New Roman" w:cs="Times New Roman"/>
          <w:bCs/>
          <w:kern w:val="36"/>
          <w:sz w:val="28"/>
          <w:szCs w:val="28"/>
        </w:rPr>
        <w:t xml:space="preserve">Оригинальный опросник «Proactive Coping Inventory» предложен </w:t>
      </w:r>
      <w:r w:rsidR="00262F62" w:rsidRPr="00912066">
        <w:rPr>
          <w:rFonts w:ascii="Times New Roman" w:hAnsi="Times New Roman" w:cs="Times New Roman"/>
          <w:bCs/>
          <w:kern w:val="36"/>
          <w:sz w:val="28"/>
          <w:szCs w:val="28"/>
        </w:rPr>
        <w:t>E.</w:t>
      </w:r>
      <w:r w:rsidR="00084032">
        <w:rPr>
          <w:rFonts w:ascii="Times New Roman" w:hAnsi="Times New Roman" w:cs="Times New Roman"/>
          <w:bCs/>
          <w:kern w:val="36"/>
          <w:sz w:val="28"/>
          <w:szCs w:val="28"/>
        </w:rPr>
        <w:t> </w:t>
      </w:r>
      <w:r w:rsidRPr="00912066">
        <w:rPr>
          <w:rFonts w:ascii="Times New Roman" w:hAnsi="Times New Roman" w:cs="Times New Roman"/>
          <w:bCs/>
          <w:kern w:val="36"/>
          <w:sz w:val="28"/>
          <w:szCs w:val="28"/>
        </w:rPr>
        <w:t xml:space="preserve">Greenglass, </w:t>
      </w:r>
      <w:r w:rsidR="00262F62" w:rsidRPr="00912066">
        <w:rPr>
          <w:rFonts w:ascii="Times New Roman" w:hAnsi="Times New Roman" w:cs="Times New Roman"/>
          <w:bCs/>
          <w:kern w:val="36"/>
          <w:sz w:val="28"/>
          <w:szCs w:val="28"/>
        </w:rPr>
        <w:t>R.</w:t>
      </w:r>
      <w:r w:rsidR="00084032">
        <w:rPr>
          <w:rFonts w:ascii="Times New Roman" w:hAnsi="Times New Roman" w:cs="Times New Roman"/>
          <w:bCs/>
          <w:kern w:val="36"/>
          <w:sz w:val="28"/>
          <w:szCs w:val="28"/>
        </w:rPr>
        <w:t xml:space="preserve"> </w:t>
      </w:r>
      <w:r w:rsidRPr="00912066">
        <w:rPr>
          <w:rFonts w:ascii="Times New Roman" w:hAnsi="Times New Roman" w:cs="Times New Roman"/>
          <w:bCs/>
          <w:kern w:val="36"/>
          <w:sz w:val="28"/>
          <w:szCs w:val="28"/>
        </w:rPr>
        <w:t xml:space="preserve">Schwarzer и </w:t>
      </w:r>
      <w:r w:rsidR="00262F62" w:rsidRPr="00912066">
        <w:rPr>
          <w:rFonts w:ascii="Times New Roman" w:hAnsi="Times New Roman" w:cs="Times New Roman"/>
          <w:bCs/>
          <w:kern w:val="36"/>
          <w:sz w:val="28"/>
          <w:szCs w:val="28"/>
        </w:rPr>
        <w:t>S.</w:t>
      </w:r>
      <w:r w:rsidR="00084032">
        <w:rPr>
          <w:rFonts w:ascii="Times New Roman" w:hAnsi="Times New Roman" w:cs="Times New Roman"/>
          <w:bCs/>
          <w:kern w:val="36"/>
          <w:sz w:val="28"/>
          <w:szCs w:val="28"/>
        </w:rPr>
        <w:t xml:space="preserve"> </w:t>
      </w:r>
      <w:r w:rsidRPr="00912066">
        <w:rPr>
          <w:rFonts w:ascii="Times New Roman" w:hAnsi="Times New Roman" w:cs="Times New Roman"/>
          <w:bCs/>
          <w:kern w:val="36"/>
          <w:sz w:val="28"/>
          <w:szCs w:val="28"/>
        </w:rPr>
        <w:t>Taubert в 1999 г. «Опросник проактивного копинга» в версии Е.С.Старченковой (2009) является адаптированным вариантом оригинальной методики и включает в себя 55 утверждений. Анализируя список утверждений, испытуемый должен выразить степень своего согласия с ними. Утверждения формируют 6 шкал:</w:t>
      </w:r>
    </w:p>
    <w:p w:rsidR="001B1FC6" w:rsidRPr="00912066" w:rsidRDefault="00084032" w:rsidP="00912066">
      <w:pPr>
        <w:spacing w:after="0" w:line="240" w:lineRule="auto"/>
        <w:ind w:right="-1" w:firstLine="709"/>
        <w:jc w:val="both"/>
        <w:rPr>
          <w:rFonts w:ascii="Times New Roman" w:hAnsi="Times New Roman" w:cs="Times New Roman"/>
          <w:bCs/>
          <w:kern w:val="36"/>
          <w:sz w:val="28"/>
          <w:szCs w:val="28"/>
        </w:rPr>
      </w:pPr>
      <w:r>
        <w:rPr>
          <w:rFonts w:ascii="Times New Roman" w:hAnsi="Times New Roman" w:cs="Times New Roman"/>
          <w:bCs/>
          <w:kern w:val="36"/>
          <w:sz w:val="28"/>
          <w:szCs w:val="28"/>
        </w:rPr>
        <w:t>1.</w:t>
      </w:r>
      <w:r w:rsidR="001B1FC6" w:rsidRPr="00912066">
        <w:rPr>
          <w:rFonts w:ascii="Times New Roman" w:hAnsi="Times New Roman" w:cs="Times New Roman"/>
          <w:bCs/>
          <w:kern w:val="36"/>
          <w:sz w:val="28"/>
          <w:szCs w:val="28"/>
        </w:rPr>
        <w:t xml:space="preserve"> «Проактивное совладание»</w:t>
      </w:r>
      <w:r w:rsidR="00B578FB" w:rsidRPr="00912066">
        <w:rPr>
          <w:rFonts w:ascii="Times New Roman" w:hAnsi="Times New Roman" w:cs="Times New Roman"/>
          <w:bCs/>
          <w:kern w:val="36"/>
          <w:sz w:val="28"/>
          <w:szCs w:val="28"/>
        </w:rPr>
        <w:t xml:space="preserve"> – </w:t>
      </w:r>
      <w:r w:rsidR="001B1FC6" w:rsidRPr="00912066">
        <w:rPr>
          <w:rFonts w:ascii="Times New Roman" w:hAnsi="Times New Roman" w:cs="Times New Roman"/>
          <w:bCs/>
          <w:kern w:val="36"/>
          <w:sz w:val="28"/>
          <w:szCs w:val="28"/>
        </w:rPr>
        <w:t>устанавливает отношение индивида к проблеме как к источнику положительного стимулирующего опыта</w:t>
      </w:r>
      <w:r w:rsidR="00396262" w:rsidRPr="00912066">
        <w:rPr>
          <w:rFonts w:ascii="Times New Roman" w:hAnsi="Times New Roman" w:cs="Times New Roman"/>
          <w:bCs/>
          <w:kern w:val="36"/>
          <w:sz w:val="28"/>
          <w:szCs w:val="28"/>
        </w:rPr>
        <w:t xml:space="preserve">, </w:t>
      </w:r>
      <w:r w:rsidR="001B1FC6" w:rsidRPr="00912066">
        <w:rPr>
          <w:rFonts w:ascii="Times New Roman" w:hAnsi="Times New Roman" w:cs="Times New Roman"/>
          <w:bCs/>
          <w:kern w:val="36"/>
          <w:sz w:val="28"/>
          <w:szCs w:val="28"/>
        </w:rPr>
        <w:t>уверенност</w:t>
      </w:r>
      <w:r w:rsidR="00B65D3B" w:rsidRPr="00912066">
        <w:rPr>
          <w:rFonts w:ascii="Times New Roman" w:hAnsi="Times New Roman" w:cs="Times New Roman"/>
          <w:bCs/>
          <w:kern w:val="36"/>
          <w:sz w:val="28"/>
          <w:szCs w:val="28"/>
        </w:rPr>
        <w:t>и</w:t>
      </w:r>
      <w:r w:rsidR="001B1FC6" w:rsidRPr="00912066">
        <w:rPr>
          <w:rFonts w:ascii="Times New Roman" w:hAnsi="Times New Roman" w:cs="Times New Roman"/>
          <w:bCs/>
          <w:kern w:val="36"/>
          <w:sz w:val="28"/>
          <w:szCs w:val="28"/>
        </w:rPr>
        <w:t xml:space="preserve"> в успешном исходе событий, связанн</w:t>
      </w:r>
      <w:r w:rsidR="00B65D3B" w:rsidRPr="00912066">
        <w:rPr>
          <w:rFonts w:ascii="Times New Roman" w:hAnsi="Times New Roman" w:cs="Times New Roman"/>
          <w:bCs/>
          <w:kern w:val="36"/>
          <w:sz w:val="28"/>
          <w:szCs w:val="28"/>
        </w:rPr>
        <w:t>ой</w:t>
      </w:r>
      <w:r w:rsidR="001B1FC6" w:rsidRPr="00912066">
        <w:rPr>
          <w:rFonts w:ascii="Times New Roman" w:hAnsi="Times New Roman" w:cs="Times New Roman"/>
          <w:bCs/>
          <w:kern w:val="36"/>
          <w:sz w:val="28"/>
          <w:szCs w:val="28"/>
        </w:rPr>
        <w:t xml:space="preserve"> с личными усилиями, ответственностью и инициативностью</w:t>
      </w:r>
      <w:r>
        <w:rPr>
          <w:rFonts w:ascii="Times New Roman" w:hAnsi="Times New Roman" w:cs="Times New Roman"/>
          <w:bCs/>
          <w:kern w:val="36"/>
          <w:sz w:val="28"/>
          <w:szCs w:val="28"/>
        </w:rPr>
        <w:t>.</w:t>
      </w:r>
    </w:p>
    <w:p w:rsidR="001B1FC6" w:rsidRPr="00912066" w:rsidRDefault="00084032" w:rsidP="00912066">
      <w:pPr>
        <w:spacing w:after="0" w:line="240" w:lineRule="auto"/>
        <w:ind w:right="-1" w:firstLine="709"/>
        <w:jc w:val="both"/>
        <w:rPr>
          <w:rFonts w:ascii="Times New Roman" w:hAnsi="Times New Roman" w:cs="Times New Roman"/>
          <w:bCs/>
          <w:kern w:val="36"/>
          <w:sz w:val="28"/>
          <w:szCs w:val="28"/>
        </w:rPr>
      </w:pPr>
      <w:r>
        <w:rPr>
          <w:rFonts w:ascii="Times New Roman" w:hAnsi="Times New Roman" w:cs="Times New Roman"/>
          <w:bCs/>
          <w:kern w:val="36"/>
          <w:sz w:val="28"/>
          <w:szCs w:val="28"/>
        </w:rPr>
        <w:t>2.</w:t>
      </w:r>
      <w:r w:rsidR="001B1FC6" w:rsidRPr="00912066">
        <w:rPr>
          <w:rFonts w:ascii="Times New Roman" w:hAnsi="Times New Roman" w:cs="Times New Roman"/>
          <w:bCs/>
          <w:kern w:val="36"/>
          <w:sz w:val="28"/>
          <w:szCs w:val="28"/>
        </w:rPr>
        <w:t xml:space="preserve"> «Рефлексивное совладание»</w:t>
      </w:r>
      <w:r w:rsidR="00396262" w:rsidRPr="00912066">
        <w:rPr>
          <w:rFonts w:ascii="Times New Roman" w:hAnsi="Times New Roman" w:cs="Times New Roman"/>
          <w:bCs/>
          <w:kern w:val="36"/>
          <w:sz w:val="28"/>
          <w:szCs w:val="28"/>
        </w:rPr>
        <w:t xml:space="preserve"> </w:t>
      </w:r>
      <w:r w:rsidR="00B578FB" w:rsidRPr="00912066">
        <w:rPr>
          <w:rFonts w:ascii="Times New Roman" w:hAnsi="Times New Roman" w:cs="Times New Roman"/>
          <w:bCs/>
          <w:kern w:val="36"/>
          <w:sz w:val="28"/>
          <w:szCs w:val="28"/>
        </w:rPr>
        <w:t xml:space="preserve">– </w:t>
      </w:r>
      <w:r w:rsidR="001B1FC6" w:rsidRPr="00912066">
        <w:rPr>
          <w:rFonts w:ascii="Times New Roman" w:hAnsi="Times New Roman" w:cs="Times New Roman"/>
          <w:bCs/>
          <w:kern w:val="36"/>
          <w:sz w:val="28"/>
          <w:szCs w:val="28"/>
        </w:rPr>
        <w:t>отражает склонность испытуемого к предварительному тщательному анализу ситуации, оценке собственных ресурсов и п</w:t>
      </w:r>
      <w:r w:rsidR="00262F62" w:rsidRPr="00912066">
        <w:rPr>
          <w:rFonts w:ascii="Times New Roman" w:hAnsi="Times New Roman" w:cs="Times New Roman"/>
          <w:bCs/>
          <w:kern w:val="36"/>
          <w:sz w:val="28"/>
          <w:szCs w:val="28"/>
        </w:rPr>
        <w:t xml:space="preserve">рогнозированию всех </w:t>
      </w:r>
      <w:r w:rsidR="001B1FC6" w:rsidRPr="00912066">
        <w:rPr>
          <w:rFonts w:ascii="Times New Roman" w:hAnsi="Times New Roman" w:cs="Times New Roman"/>
          <w:bCs/>
          <w:kern w:val="36"/>
          <w:sz w:val="28"/>
          <w:szCs w:val="28"/>
        </w:rPr>
        <w:t>возможных вариантов поведения</w:t>
      </w:r>
      <w:r>
        <w:rPr>
          <w:rFonts w:ascii="Times New Roman" w:hAnsi="Times New Roman" w:cs="Times New Roman"/>
          <w:bCs/>
          <w:kern w:val="36"/>
          <w:sz w:val="28"/>
          <w:szCs w:val="28"/>
        </w:rPr>
        <w:t>.</w:t>
      </w:r>
    </w:p>
    <w:p w:rsidR="001B1FC6" w:rsidRPr="00912066" w:rsidRDefault="00084032" w:rsidP="00912066">
      <w:pPr>
        <w:widowControl w:val="0"/>
        <w:spacing w:after="0" w:line="240" w:lineRule="auto"/>
        <w:ind w:right="-1" w:firstLine="709"/>
        <w:jc w:val="both"/>
        <w:rPr>
          <w:rFonts w:ascii="Times New Roman" w:hAnsi="Times New Roman" w:cs="Times New Roman"/>
          <w:bCs/>
          <w:kern w:val="36"/>
          <w:sz w:val="28"/>
          <w:szCs w:val="28"/>
        </w:rPr>
      </w:pPr>
      <w:r>
        <w:rPr>
          <w:rFonts w:ascii="Times New Roman" w:hAnsi="Times New Roman" w:cs="Times New Roman"/>
          <w:bCs/>
          <w:kern w:val="36"/>
          <w:sz w:val="28"/>
          <w:szCs w:val="28"/>
        </w:rPr>
        <w:t>3.</w:t>
      </w:r>
      <w:r w:rsidR="001B1FC6" w:rsidRPr="00912066">
        <w:rPr>
          <w:rFonts w:ascii="Times New Roman" w:hAnsi="Times New Roman" w:cs="Times New Roman"/>
          <w:bCs/>
          <w:kern w:val="36"/>
          <w:sz w:val="28"/>
          <w:szCs w:val="28"/>
        </w:rPr>
        <w:t xml:space="preserve"> «Стратегическое планирование» </w:t>
      </w:r>
      <w:r w:rsidR="00B578FB" w:rsidRPr="00912066">
        <w:rPr>
          <w:rFonts w:ascii="Times New Roman" w:hAnsi="Times New Roman" w:cs="Times New Roman"/>
          <w:bCs/>
          <w:kern w:val="36"/>
          <w:sz w:val="28"/>
          <w:szCs w:val="28"/>
        </w:rPr>
        <w:t xml:space="preserve">– </w:t>
      </w:r>
      <w:r w:rsidR="001B1FC6" w:rsidRPr="00912066">
        <w:rPr>
          <w:rFonts w:ascii="Times New Roman" w:hAnsi="Times New Roman" w:cs="Times New Roman"/>
          <w:bCs/>
          <w:kern w:val="36"/>
          <w:sz w:val="28"/>
          <w:szCs w:val="28"/>
        </w:rPr>
        <w:t>определяет способность к долгосрочному планированию, разбиению цели на отдельные задачи, составлению алгоритма действий</w:t>
      </w:r>
      <w:r>
        <w:rPr>
          <w:rFonts w:ascii="Times New Roman" w:hAnsi="Times New Roman" w:cs="Times New Roman"/>
          <w:bCs/>
          <w:kern w:val="36"/>
          <w:sz w:val="28"/>
          <w:szCs w:val="28"/>
        </w:rPr>
        <w:t>.</w:t>
      </w:r>
    </w:p>
    <w:p w:rsidR="001B1FC6" w:rsidRPr="00912066" w:rsidRDefault="00084032" w:rsidP="00912066">
      <w:pPr>
        <w:widowControl w:val="0"/>
        <w:spacing w:after="0" w:line="240" w:lineRule="auto"/>
        <w:ind w:right="-1" w:firstLine="709"/>
        <w:jc w:val="both"/>
        <w:rPr>
          <w:rFonts w:ascii="Times New Roman" w:hAnsi="Times New Roman" w:cs="Times New Roman"/>
          <w:bCs/>
          <w:kern w:val="36"/>
          <w:sz w:val="28"/>
          <w:szCs w:val="28"/>
        </w:rPr>
      </w:pPr>
      <w:r>
        <w:rPr>
          <w:rFonts w:ascii="Times New Roman" w:hAnsi="Times New Roman" w:cs="Times New Roman"/>
          <w:bCs/>
          <w:kern w:val="36"/>
          <w:sz w:val="28"/>
          <w:szCs w:val="28"/>
        </w:rPr>
        <w:t>4.</w:t>
      </w:r>
      <w:r w:rsidR="001B1FC6" w:rsidRPr="00912066">
        <w:rPr>
          <w:rFonts w:ascii="Times New Roman" w:hAnsi="Times New Roman" w:cs="Times New Roman"/>
          <w:bCs/>
          <w:kern w:val="36"/>
          <w:sz w:val="28"/>
          <w:szCs w:val="28"/>
        </w:rPr>
        <w:t xml:space="preserve"> «Превентивное совладание» </w:t>
      </w:r>
      <w:r w:rsidR="00B578FB" w:rsidRPr="00912066">
        <w:rPr>
          <w:rFonts w:ascii="Times New Roman" w:hAnsi="Times New Roman" w:cs="Times New Roman"/>
          <w:bCs/>
          <w:kern w:val="36"/>
          <w:sz w:val="28"/>
          <w:szCs w:val="28"/>
        </w:rPr>
        <w:t>– и</w:t>
      </w:r>
      <w:r w:rsidR="001B1FC6" w:rsidRPr="00912066">
        <w:rPr>
          <w:rFonts w:ascii="Times New Roman" w:hAnsi="Times New Roman" w:cs="Times New Roman"/>
          <w:bCs/>
          <w:kern w:val="36"/>
          <w:sz w:val="28"/>
          <w:szCs w:val="28"/>
        </w:rPr>
        <w:t>зучает способность индивида использовать собственный опыт, зачастую отрицательный, для предотвращения критических ситуаций</w:t>
      </w:r>
      <w:r>
        <w:rPr>
          <w:rFonts w:ascii="Times New Roman" w:hAnsi="Times New Roman" w:cs="Times New Roman"/>
          <w:bCs/>
          <w:kern w:val="36"/>
          <w:sz w:val="28"/>
          <w:szCs w:val="28"/>
        </w:rPr>
        <w:t>.</w:t>
      </w:r>
    </w:p>
    <w:p w:rsidR="001B1FC6" w:rsidRPr="00912066" w:rsidRDefault="00084032" w:rsidP="00912066">
      <w:pPr>
        <w:widowControl w:val="0"/>
        <w:spacing w:after="0" w:line="240" w:lineRule="auto"/>
        <w:ind w:right="-1" w:firstLine="709"/>
        <w:jc w:val="both"/>
        <w:rPr>
          <w:rFonts w:ascii="Times New Roman" w:hAnsi="Times New Roman" w:cs="Times New Roman"/>
          <w:bCs/>
          <w:kern w:val="36"/>
          <w:sz w:val="28"/>
          <w:szCs w:val="28"/>
        </w:rPr>
      </w:pPr>
      <w:r>
        <w:rPr>
          <w:rFonts w:ascii="Times New Roman" w:hAnsi="Times New Roman" w:cs="Times New Roman"/>
          <w:bCs/>
          <w:kern w:val="36"/>
          <w:sz w:val="28"/>
          <w:szCs w:val="28"/>
        </w:rPr>
        <w:t>5.</w:t>
      </w:r>
      <w:r w:rsidR="001B1FC6" w:rsidRPr="00912066">
        <w:rPr>
          <w:rFonts w:ascii="Times New Roman" w:hAnsi="Times New Roman" w:cs="Times New Roman"/>
          <w:bCs/>
          <w:kern w:val="36"/>
          <w:sz w:val="28"/>
          <w:szCs w:val="28"/>
        </w:rPr>
        <w:t xml:space="preserve"> «Поиск инструментальной поддержки»</w:t>
      </w:r>
      <w:r w:rsidR="00396262" w:rsidRPr="00912066">
        <w:rPr>
          <w:rFonts w:ascii="Times New Roman" w:hAnsi="Times New Roman" w:cs="Times New Roman"/>
          <w:bCs/>
          <w:kern w:val="36"/>
          <w:sz w:val="28"/>
          <w:szCs w:val="28"/>
        </w:rPr>
        <w:t xml:space="preserve"> – </w:t>
      </w:r>
      <w:r w:rsidR="001B1FC6" w:rsidRPr="00912066">
        <w:rPr>
          <w:rFonts w:ascii="Times New Roman" w:hAnsi="Times New Roman" w:cs="Times New Roman"/>
          <w:bCs/>
          <w:kern w:val="36"/>
          <w:sz w:val="28"/>
          <w:szCs w:val="28"/>
        </w:rPr>
        <w:t xml:space="preserve">демонстрирует тенденцию к использованию советов, мнений, информации от окружающих </w:t>
      </w:r>
      <w:r w:rsidR="0099695A" w:rsidRPr="00912066">
        <w:rPr>
          <w:rFonts w:ascii="Times New Roman" w:hAnsi="Times New Roman" w:cs="Times New Roman"/>
          <w:bCs/>
          <w:kern w:val="36"/>
          <w:sz w:val="28"/>
          <w:szCs w:val="28"/>
        </w:rPr>
        <w:t xml:space="preserve">людей </w:t>
      </w:r>
      <w:r w:rsidR="001B1FC6" w:rsidRPr="00912066">
        <w:rPr>
          <w:rFonts w:ascii="Times New Roman" w:hAnsi="Times New Roman" w:cs="Times New Roman"/>
          <w:bCs/>
          <w:kern w:val="36"/>
          <w:sz w:val="28"/>
          <w:szCs w:val="28"/>
        </w:rPr>
        <w:t>для принятия решений и преодоления трудностей</w:t>
      </w:r>
      <w:r>
        <w:rPr>
          <w:rFonts w:ascii="Times New Roman" w:hAnsi="Times New Roman" w:cs="Times New Roman"/>
          <w:bCs/>
          <w:kern w:val="36"/>
          <w:sz w:val="28"/>
          <w:szCs w:val="28"/>
        </w:rPr>
        <w:t>.</w:t>
      </w:r>
    </w:p>
    <w:p w:rsidR="001B1FC6" w:rsidRPr="00912066" w:rsidRDefault="00084032" w:rsidP="00912066">
      <w:pPr>
        <w:widowControl w:val="0"/>
        <w:spacing w:after="0" w:line="240" w:lineRule="auto"/>
        <w:ind w:right="-1" w:firstLine="709"/>
        <w:jc w:val="both"/>
        <w:rPr>
          <w:rFonts w:ascii="Times New Roman" w:hAnsi="Times New Roman" w:cs="Times New Roman"/>
          <w:bCs/>
          <w:kern w:val="36"/>
          <w:sz w:val="28"/>
          <w:szCs w:val="28"/>
        </w:rPr>
      </w:pPr>
      <w:r>
        <w:rPr>
          <w:rFonts w:ascii="Times New Roman" w:hAnsi="Times New Roman" w:cs="Times New Roman"/>
          <w:bCs/>
          <w:kern w:val="36"/>
          <w:sz w:val="28"/>
          <w:szCs w:val="28"/>
        </w:rPr>
        <w:t>6.</w:t>
      </w:r>
      <w:r w:rsidR="001B1FC6" w:rsidRPr="00912066">
        <w:rPr>
          <w:rFonts w:ascii="Times New Roman" w:hAnsi="Times New Roman" w:cs="Times New Roman"/>
          <w:bCs/>
          <w:kern w:val="36"/>
          <w:sz w:val="28"/>
          <w:szCs w:val="28"/>
        </w:rPr>
        <w:t xml:space="preserve"> «Поиск эмоциональной поддержки»</w:t>
      </w:r>
      <w:r w:rsidR="00396262" w:rsidRPr="00912066">
        <w:rPr>
          <w:rFonts w:ascii="Times New Roman" w:hAnsi="Times New Roman" w:cs="Times New Roman"/>
          <w:bCs/>
          <w:kern w:val="36"/>
          <w:sz w:val="28"/>
          <w:szCs w:val="28"/>
        </w:rPr>
        <w:t xml:space="preserve"> – </w:t>
      </w:r>
      <w:r w:rsidR="001B1FC6" w:rsidRPr="00912066">
        <w:rPr>
          <w:rFonts w:ascii="Times New Roman" w:hAnsi="Times New Roman" w:cs="Times New Roman"/>
          <w:bCs/>
          <w:kern w:val="36"/>
          <w:sz w:val="28"/>
          <w:szCs w:val="28"/>
        </w:rPr>
        <w:t>отражает стремление и способность к регуляции собственных аффективных состояний посредством общения с окружающими.</w:t>
      </w:r>
    </w:p>
    <w:p w:rsidR="001B1FC6" w:rsidRPr="00912066" w:rsidRDefault="001B1FC6" w:rsidP="00912066">
      <w:pPr>
        <w:spacing w:after="0" w:line="240" w:lineRule="auto"/>
        <w:ind w:right="-1" w:firstLine="709"/>
        <w:jc w:val="both"/>
        <w:rPr>
          <w:rFonts w:ascii="Times New Roman" w:hAnsi="Times New Roman" w:cs="Times New Roman"/>
          <w:bCs/>
          <w:kern w:val="36"/>
          <w:sz w:val="28"/>
          <w:szCs w:val="28"/>
        </w:rPr>
      </w:pPr>
      <w:r w:rsidRPr="00912066">
        <w:rPr>
          <w:rFonts w:ascii="Times New Roman" w:hAnsi="Times New Roman" w:cs="Times New Roman"/>
          <w:bCs/>
          <w:kern w:val="36"/>
          <w:sz w:val="28"/>
          <w:szCs w:val="28"/>
        </w:rPr>
        <w:t>Авторами была осуществлена проверка психометрических параметров адаптированной методики (</w:t>
      </w:r>
      <w:r w:rsidR="00262F62" w:rsidRPr="00912066">
        <w:rPr>
          <w:rFonts w:ascii="Times New Roman" w:hAnsi="Times New Roman" w:cs="Times New Roman"/>
          <w:bCs/>
          <w:kern w:val="36"/>
          <w:sz w:val="28"/>
          <w:szCs w:val="28"/>
        </w:rPr>
        <w:t>n</w:t>
      </w:r>
      <w:r w:rsidRPr="00912066">
        <w:rPr>
          <w:rFonts w:ascii="Times New Roman" w:hAnsi="Times New Roman" w:cs="Times New Roman"/>
          <w:bCs/>
          <w:kern w:val="36"/>
          <w:sz w:val="28"/>
          <w:szCs w:val="28"/>
        </w:rPr>
        <w:t>=226). Было установлено, что «Опросник проактивного копинга» имеет адекватную факторную структуру, высокие показатели конвергентной валидности и внутренней согласованности (коэффициент α-Кронбаха колеблется от 0,69</w:t>
      </w:r>
      <w:r w:rsidR="00B65D3B" w:rsidRPr="00912066">
        <w:rPr>
          <w:rFonts w:ascii="Times New Roman" w:hAnsi="Times New Roman" w:cs="Times New Roman"/>
          <w:bCs/>
          <w:kern w:val="36"/>
          <w:sz w:val="28"/>
          <w:szCs w:val="28"/>
        </w:rPr>
        <w:t>1</w:t>
      </w:r>
      <w:r w:rsidRPr="00912066">
        <w:rPr>
          <w:rFonts w:ascii="Times New Roman" w:hAnsi="Times New Roman" w:cs="Times New Roman"/>
          <w:bCs/>
          <w:kern w:val="36"/>
          <w:sz w:val="28"/>
          <w:szCs w:val="28"/>
        </w:rPr>
        <w:t xml:space="preserve"> до 0,8</w:t>
      </w:r>
      <w:r w:rsidR="00B65D3B" w:rsidRPr="00912066">
        <w:rPr>
          <w:rFonts w:ascii="Times New Roman" w:hAnsi="Times New Roman" w:cs="Times New Roman"/>
          <w:bCs/>
          <w:kern w:val="36"/>
          <w:sz w:val="28"/>
          <w:szCs w:val="28"/>
        </w:rPr>
        <w:t>79</w:t>
      </w:r>
      <w:r w:rsidRPr="00912066">
        <w:rPr>
          <w:rFonts w:ascii="Times New Roman" w:hAnsi="Times New Roman" w:cs="Times New Roman"/>
          <w:bCs/>
          <w:kern w:val="36"/>
          <w:sz w:val="28"/>
          <w:szCs w:val="28"/>
        </w:rPr>
        <w:t>).</w:t>
      </w:r>
    </w:p>
    <w:p w:rsidR="00135876" w:rsidRPr="00912066" w:rsidRDefault="0013587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 связи с недостатком русскоязычных психодиагностических инструментов для всестороннего изучения качественных и количественных параметров академического стресса и совладания, обладающего проверенными психометрическими характеристиками, нами было принято решение адаптировать соответствующие англоязычные методики. Кратко остановимся на основных этапах и результатах адаптации.</w:t>
      </w:r>
    </w:p>
    <w:p w:rsidR="00135876" w:rsidRPr="00912066" w:rsidRDefault="0013587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1. Адаптация «</w:t>
      </w:r>
      <w:r w:rsidRPr="00912066">
        <w:rPr>
          <w:rFonts w:ascii="Times New Roman" w:hAnsi="Times New Roman" w:cs="Times New Roman"/>
          <w:sz w:val="28"/>
          <w:szCs w:val="28"/>
          <w:lang w:val="en-US"/>
        </w:rPr>
        <w:t>The</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Student</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Well</w:t>
      </w:r>
      <w:r w:rsidRPr="00912066">
        <w:rPr>
          <w:rFonts w:ascii="Times New Roman" w:hAnsi="Times New Roman" w:cs="Times New Roman"/>
          <w:sz w:val="28"/>
          <w:szCs w:val="28"/>
        </w:rPr>
        <w:t>-</w:t>
      </w:r>
      <w:r w:rsidRPr="00912066">
        <w:rPr>
          <w:rFonts w:ascii="Times New Roman" w:hAnsi="Times New Roman" w:cs="Times New Roman"/>
          <w:sz w:val="28"/>
          <w:szCs w:val="28"/>
          <w:lang w:val="en-US"/>
        </w:rPr>
        <w:t>being</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Process</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Questionnaire</w:t>
      </w:r>
      <w:r w:rsidRPr="00912066">
        <w:rPr>
          <w:rFonts w:ascii="Times New Roman" w:hAnsi="Times New Roman" w:cs="Times New Roman"/>
          <w:sz w:val="28"/>
          <w:szCs w:val="28"/>
        </w:rPr>
        <w:t>» [1</w:t>
      </w:r>
      <w:r w:rsidR="00A00DBE" w:rsidRPr="00912066">
        <w:rPr>
          <w:rFonts w:ascii="Times New Roman" w:hAnsi="Times New Roman" w:cs="Times New Roman"/>
          <w:sz w:val="28"/>
          <w:szCs w:val="28"/>
        </w:rPr>
        <w:t>79</w:t>
      </w:r>
      <w:r w:rsidRPr="00912066">
        <w:rPr>
          <w:rFonts w:ascii="Times New Roman" w:hAnsi="Times New Roman" w:cs="Times New Roman"/>
          <w:sz w:val="28"/>
          <w:szCs w:val="28"/>
        </w:rPr>
        <w:t xml:space="preserve">]. </w:t>
      </w:r>
    </w:p>
    <w:p w:rsidR="00135876" w:rsidRPr="00912066" w:rsidRDefault="0013587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Оригинальный опросник «</w:t>
      </w:r>
      <w:r w:rsidRPr="00912066">
        <w:rPr>
          <w:rFonts w:ascii="Times New Roman" w:hAnsi="Times New Roman" w:cs="Times New Roman"/>
          <w:sz w:val="28"/>
          <w:szCs w:val="28"/>
          <w:lang w:val="en-US"/>
        </w:rPr>
        <w:t>The</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Student</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Well</w:t>
      </w:r>
      <w:r w:rsidRPr="00912066">
        <w:rPr>
          <w:rFonts w:ascii="Times New Roman" w:hAnsi="Times New Roman" w:cs="Times New Roman"/>
          <w:sz w:val="28"/>
          <w:szCs w:val="28"/>
        </w:rPr>
        <w:t>-</w:t>
      </w:r>
      <w:r w:rsidRPr="00912066">
        <w:rPr>
          <w:rFonts w:ascii="Times New Roman" w:hAnsi="Times New Roman" w:cs="Times New Roman"/>
          <w:sz w:val="28"/>
          <w:szCs w:val="28"/>
          <w:lang w:val="en-US"/>
        </w:rPr>
        <w:t>Being</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Process</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Questionnaire</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Student</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WPQ</w:t>
      </w:r>
      <w:r w:rsidRPr="00912066">
        <w:rPr>
          <w:rFonts w:ascii="Times New Roman" w:hAnsi="Times New Roman" w:cs="Times New Roman"/>
          <w:sz w:val="28"/>
          <w:szCs w:val="28"/>
        </w:rPr>
        <w:t>)»</w:t>
      </w:r>
      <w:r w:rsidR="00E34F65" w:rsidRPr="00912066">
        <w:rPr>
          <w:rFonts w:ascii="Times New Roman" w:hAnsi="Times New Roman" w:cs="Times New Roman"/>
          <w:sz w:val="28"/>
          <w:szCs w:val="28"/>
        </w:rPr>
        <w:t xml:space="preserve">, разработанный </w:t>
      </w:r>
      <w:r w:rsidR="0025478B" w:rsidRPr="00912066">
        <w:rPr>
          <w:rFonts w:ascii="Times New Roman" w:hAnsi="Times New Roman" w:cs="Times New Roman"/>
          <w:sz w:val="28"/>
          <w:szCs w:val="28"/>
          <w:lang w:val="en-US"/>
        </w:rPr>
        <w:t>G</w:t>
      </w:r>
      <w:r w:rsidR="0025478B" w:rsidRPr="00912066">
        <w:rPr>
          <w:rFonts w:ascii="Times New Roman" w:hAnsi="Times New Roman" w:cs="Times New Roman"/>
          <w:sz w:val="28"/>
          <w:szCs w:val="28"/>
        </w:rPr>
        <w:t>.</w:t>
      </w:r>
      <w:r w:rsidR="0025478B" w:rsidRPr="00912066">
        <w:rPr>
          <w:rFonts w:ascii="Times New Roman" w:hAnsi="Times New Roman" w:cs="Times New Roman"/>
          <w:sz w:val="28"/>
          <w:szCs w:val="28"/>
          <w:lang w:val="en-US"/>
        </w:rPr>
        <w:t>Williams</w:t>
      </w:r>
      <w:r w:rsidR="0025478B" w:rsidRPr="00912066">
        <w:rPr>
          <w:rFonts w:ascii="Times New Roman" w:hAnsi="Times New Roman" w:cs="Times New Roman"/>
          <w:sz w:val="28"/>
          <w:szCs w:val="28"/>
        </w:rPr>
        <w:t xml:space="preserve"> и соавторами </w:t>
      </w:r>
      <w:r w:rsidRPr="00912066">
        <w:rPr>
          <w:rFonts w:ascii="Times New Roman" w:hAnsi="Times New Roman" w:cs="Times New Roman"/>
          <w:sz w:val="28"/>
          <w:szCs w:val="28"/>
        </w:rPr>
        <w:t>– удобный в использовании и интерпретации психодиагностический инструмент с проверенными психометрическими данными, который можно использовать для анализа различных аспектов психологического благополучия, качественных и количественных характеристик академического стресса, изучения внутренних и внешних копинг-ресурсов [18</w:t>
      </w:r>
      <w:r w:rsidR="00A00DBE" w:rsidRPr="00912066">
        <w:rPr>
          <w:rFonts w:ascii="Times New Roman" w:hAnsi="Times New Roman" w:cs="Times New Roman"/>
          <w:sz w:val="28"/>
          <w:szCs w:val="28"/>
        </w:rPr>
        <w:t>0</w:t>
      </w:r>
      <w:r w:rsidRPr="00912066">
        <w:rPr>
          <w:rFonts w:ascii="Times New Roman" w:hAnsi="Times New Roman" w:cs="Times New Roman"/>
          <w:sz w:val="28"/>
          <w:szCs w:val="28"/>
        </w:rPr>
        <w:t>].</w:t>
      </w:r>
    </w:p>
    <w:p w:rsidR="00135876" w:rsidRPr="00912066" w:rsidRDefault="0013587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 адаптации опросника приняли участие 408 русскоязычных студентов первых курсов различных факультетов Карага</w:t>
      </w:r>
      <w:r w:rsidR="00A06C94" w:rsidRPr="00912066">
        <w:rPr>
          <w:rFonts w:ascii="Times New Roman" w:hAnsi="Times New Roman" w:cs="Times New Roman"/>
          <w:sz w:val="28"/>
          <w:szCs w:val="28"/>
        </w:rPr>
        <w:t>ндинского университета им. Е.А.</w:t>
      </w:r>
      <w:r w:rsidR="00084032">
        <w:rPr>
          <w:rFonts w:ascii="Times New Roman" w:hAnsi="Times New Roman" w:cs="Times New Roman"/>
          <w:sz w:val="28"/>
          <w:szCs w:val="28"/>
        </w:rPr>
        <w:t> </w:t>
      </w:r>
      <w:r w:rsidRPr="00912066">
        <w:rPr>
          <w:rFonts w:ascii="Times New Roman" w:hAnsi="Times New Roman" w:cs="Times New Roman"/>
          <w:sz w:val="28"/>
          <w:szCs w:val="28"/>
        </w:rPr>
        <w:t>Букетова: 115 юношей и 293 девушки. Процедура включала в себя перевод и культурную адаптацию инструмента, анализ психометрических свойств, оценку внутренней согласованности, корреляционных связей и конвергентной валидности. Использовались эксплораторный факторный анализ, регрессионный и корреляционный анализ.</w:t>
      </w:r>
    </w:p>
    <w:p w:rsidR="001E44F8" w:rsidRPr="00912066" w:rsidRDefault="001E44F8"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При переводе опросника д</w:t>
      </w:r>
      <w:r w:rsidR="00135876" w:rsidRPr="00912066">
        <w:rPr>
          <w:rFonts w:ascii="Times New Roman" w:hAnsi="Times New Roman" w:cs="Times New Roman"/>
          <w:sz w:val="28"/>
          <w:szCs w:val="28"/>
        </w:rPr>
        <w:t xml:space="preserve">ля достижения культурной эквивалентности оригинального и адаптированного вариантов с разрешения авторов опросника были изменены </w:t>
      </w:r>
      <w:r w:rsidRPr="00912066">
        <w:rPr>
          <w:rFonts w:ascii="Times New Roman" w:hAnsi="Times New Roman" w:cs="Times New Roman"/>
          <w:sz w:val="28"/>
          <w:szCs w:val="28"/>
        </w:rPr>
        <w:t xml:space="preserve">2 </w:t>
      </w:r>
      <w:r w:rsidR="00135876" w:rsidRPr="00912066">
        <w:rPr>
          <w:rFonts w:ascii="Times New Roman" w:hAnsi="Times New Roman" w:cs="Times New Roman"/>
          <w:sz w:val="28"/>
          <w:szCs w:val="28"/>
        </w:rPr>
        <w:t>пункт</w:t>
      </w:r>
      <w:r w:rsidRPr="00912066">
        <w:rPr>
          <w:rFonts w:ascii="Times New Roman" w:hAnsi="Times New Roman" w:cs="Times New Roman"/>
          <w:sz w:val="28"/>
          <w:szCs w:val="28"/>
        </w:rPr>
        <w:t>а; еще 1 вопрос был изменен в ходе пилотажного исследования (</w:t>
      </w:r>
      <w:r w:rsidR="00135876" w:rsidRPr="00912066">
        <w:rPr>
          <w:rFonts w:ascii="Times New Roman" w:hAnsi="Times New Roman" w:cs="Times New Roman"/>
          <w:sz w:val="28"/>
          <w:szCs w:val="28"/>
        </w:rPr>
        <w:t>когнитивное интервью</w:t>
      </w:r>
      <w:r w:rsidRPr="00912066">
        <w:rPr>
          <w:rFonts w:ascii="Times New Roman" w:hAnsi="Times New Roman" w:cs="Times New Roman"/>
          <w:sz w:val="28"/>
          <w:szCs w:val="28"/>
        </w:rPr>
        <w:t>).</w:t>
      </w:r>
    </w:p>
    <w:p w:rsidR="00135876" w:rsidRPr="00912066" w:rsidRDefault="0013587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Анализ психометрических свойств адаптированного варианта включал эксплораторный факторный анализ посредством метода главных компонент с вращением Varimax, проводимый с целью сравнения факторных структур оригинального и адаптируемого вариантов опросника. Была определена факторная структура адаптированного опросника, которая состояла из 4 факторов. Рассмотрев значения факторов и приняв во внимание исходные формы шкал, мы обозначили факторы как «Последствия» (фактор 1), «Обстоятельства» (фактор 2), «Индивидуальные характеристики» (фактор 3) и «Когнитивные проблемы» (фактор 4).</w:t>
      </w:r>
    </w:p>
    <w:p w:rsidR="001E44F8" w:rsidRPr="00912066" w:rsidRDefault="0013587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Были подсчитаны коэффициенты α-Кронбаха, которые показали высокую внутреннюю согласованность шкал – коэффициенты колеблются в диапазоне от 0,712 до 0,929.</w:t>
      </w:r>
      <w:r w:rsidR="001E44F8" w:rsidRPr="00912066">
        <w:rPr>
          <w:rFonts w:ascii="Times New Roman" w:hAnsi="Times New Roman" w:cs="Times New Roman"/>
          <w:sz w:val="28"/>
          <w:szCs w:val="28"/>
        </w:rPr>
        <w:t xml:space="preserve"> </w:t>
      </w:r>
      <w:r w:rsidRPr="00912066">
        <w:rPr>
          <w:rFonts w:ascii="Times New Roman" w:hAnsi="Times New Roman" w:cs="Times New Roman"/>
          <w:sz w:val="28"/>
          <w:szCs w:val="28"/>
        </w:rPr>
        <w:t xml:space="preserve">Анализ интеркорреляций адаптированного опросника выявил высокие степени взаимосвязей между субшкалами. </w:t>
      </w:r>
    </w:p>
    <w:p w:rsidR="00A42E6C" w:rsidRPr="00912066" w:rsidRDefault="0013587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Для проверки конвергентной валидности были использованы «Шкала п</w:t>
      </w:r>
      <w:r w:rsidR="00264682" w:rsidRPr="00912066">
        <w:rPr>
          <w:rFonts w:ascii="Times New Roman" w:hAnsi="Times New Roman" w:cs="Times New Roman"/>
          <w:sz w:val="28"/>
          <w:szCs w:val="28"/>
        </w:rPr>
        <w:t>сихологического самочувствия C.</w:t>
      </w:r>
      <w:r w:rsidR="001C6E90">
        <w:rPr>
          <w:rFonts w:ascii="Times New Roman" w:hAnsi="Times New Roman" w:cs="Times New Roman"/>
          <w:sz w:val="28"/>
          <w:szCs w:val="28"/>
        </w:rPr>
        <w:t xml:space="preserve"> </w:t>
      </w:r>
      <w:r w:rsidR="00264682" w:rsidRPr="00912066">
        <w:rPr>
          <w:rFonts w:ascii="Times New Roman" w:hAnsi="Times New Roman" w:cs="Times New Roman"/>
          <w:sz w:val="28"/>
          <w:szCs w:val="28"/>
        </w:rPr>
        <w:t>Ryff» (версия Н.Н.</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Лепешинского, 2007) и «О</w:t>
      </w:r>
      <w:r w:rsidR="00264682" w:rsidRPr="00912066">
        <w:rPr>
          <w:rFonts w:ascii="Times New Roman" w:hAnsi="Times New Roman" w:cs="Times New Roman"/>
          <w:sz w:val="28"/>
          <w:szCs w:val="28"/>
        </w:rPr>
        <w:t>просник способов копинга» (Е.В.</w:t>
      </w:r>
      <w:r w:rsidR="001C6E90">
        <w:rPr>
          <w:rFonts w:ascii="Times New Roman" w:hAnsi="Times New Roman" w:cs="Times New Roman"/>
          <w:sz w:val="28"/>
          <w:szCs w:val="28"/>
        </w:rPr>
        <w:t xml:space="preserve"> </w:t>
      </w:r>
      <w:r w:rsidRPr="00912066">
        <w:rPr>
          <w:rFonts w:ascii="Times New Roman" w:hAnsi="Times New Roman" w:cs="Times New Roman"/>
          <w:sz w:val="28"/>
          <w:szCs w:val="28"/>
        </w:rPr>
        <w:t>Битюцкая, 2014). Были обнаружены ожидаемо высокие коэффициенты корреляции между результатами, полученными при помощи разных опросников</w:t>
      </w:r>
      <w:r w:rsidR="00A42E6C" w:rsidRPr="00912066">
        <w:rPr>
          <w:rFonts w:ascii="Times New Roman" w:hAnsi="Times New Roman" w:cs="Times New Roman"/>
          <w:sz w:val="28"/>
          <w:szCs w:val="28"/>
        </w:rPr>
        <w:t xml:space="preserve"> (от r=0,597 до r=0,807).</w:t>
      </w:r>
    </w:p>
    <w:p w:rsidR="00135876" w:rsidRPr="00912066" w:rsidRDefault="0013587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Затем был выполнен регрессионный анализ для изучения связей между переменными-предикторами и исходами. </w:t>
      </w:r>
      <w:r w:rsidR="001E44F8" w:rsidRPr="00912066">
        <w:rPr>
          <w:rFonts w:ascii="Times New Roman" w:hAnsi="Times New Roman" w:cs="Times New Roman"/>
          <w:sz w:val="28"/>
          <w:szCs w:val="28"/>
        </w:rPr>
        <w:t>Д</w:t>
      </w:r>
      <w:r w:rsidRPr="00912066">
        <w:rPr>
          <w:rFonts w:ascii="Times New Roman" w:hAnsi="Times New Roman" w:cs="Times New Roman"/>
          <w:sz w:val="28"/>
          <w:szCs w:val="28"/>
        </w:rPr>
        <w:t xml:space="preserve">анные </w:t>
      </w:r>
      <w:r w:rsidR="001E44F8" w:rsidRPr="00912066">
        <w:rPr>
          <w:rFonts w:ascii="Times New Roman" w:hAnsi="Times New Roman" w:cs="Times New Roman"/>
          <w:sz w:val="28"/>
          <w:szCs w:val="28"/>
        </w:rPr>
        <w:t xml:space="preserve">регрессионного анализа </w:t>
      </w:r>
      <w:r w:rsidRPr="00912066">
        <w:rPr>
          <w:rFonts w:ascii="Times New Roman" w:hAnsi="Times New Roman" w:cs="Times New Roman"/>
          <w:sz w:val="28"/>
          <w:szCs w:val="28"/>
        </w:rPr>
        <w:t>согласуются с данными, полученными авторами оригинальной версии адаптируемого опросника.</w:t>
      </w:r>
    </w:p>
    <w:p w:rsidR="00135876" w:rsidRPr="00912066" w:rsidRDefault="0013587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После проведения всех процедур по проверке психометрических свойств адаптируемого опросника стало возможным оформление его окончательной версии. Финальная версия содержит 43 пункта, составляющих 10 шкал, названия которых соответствуют авторским названиям: «Позитивное самочувствие», «Негативное самочувствие», «Студенческие стресс</w:t>
      </w:r>
      <w:r w:rsidR="00107873" w:rsidRPr="00912066">
        <w:rPr>
          <w:rFonts w:ascii="Times New Roman" w:hAnsi="Times New Roman" w:cs="Times New Roman"/>
          <w:sz w:val="28"/>
          <w:szCs w:val="28"/>
        </w:rPr>
        <w:t>-факторы</w:t>
      </w:r>
      <w:r w:rsidRPr="00912066">
        <w:rPr>
          <w:rFonts w:ascii="Times New Roman" w:hAnsi="Times New Roman" w:cs="Times New Roman"/>
          <w:sz w:val="28"/>
          <w:szCs w:val="28"/>
        </w:rPr>
        <w:t>», «Социальн</w:t>
      </w:r>
      <w:r w:rsidR="00107873" w:rsidRPr="00912066">
        <w:rPr>
          <w:rFonts w:ascii="Times New Roman" w:hAnsi="Times New Roman" w:cs="Times New Roman"/>
          <w:sz w:val="28"/>
          <w:szCs w:val="28"/>
        </w:rPr>
        <w:t>ая поддержка</w:t>
      </w:r>
      <w:r w:rsidRPr="00912066">
        <w:rPr>
          <w:rFonts w:ascii="Times New Roman" w:hAnsi="Times New Roman" w:cs="Times New Roman"/>
          <w:sz w:val="28"/>
          <w:szCs w:val="28"/>
        </w:rPr>
        <w:t xml:space="preserve">», «Позитивный копинг», «Негативный копинг», «Личностный </w:t>
      </w:r>
      <w:r w:rsidR="00107873" w:rsidRPr="00912066">
        <w:rPr>
          <w:rFonts w:ascii="Times New Roman" w:hAnsi="Times New Roman" w:cs="Times New Roman"/>
          <w:sz w:val="28"/>
          <w:szCs w:val="28"/>
        </w:rPr>
        <w:t>потенциал</w:t>
      </w:r>
      <w:r w:rsidRPr="00912066">
        <w:rPr>
          <w:rFonts w:ascii="Times New Roman" w:hAnsi="Times New Roman" w:cs="Times New Roman"/>
          <w:sz w:val="28"/>
          <w:szCs w:val="28"/>
        </w:rPr>
        <w:t xml:space="preserve">», «Большая пятерка», «Академическая нагрузка», «Когнитивные проблемы». Полный список утверждений </w:t>
      </w:r>
      <w:r w:rsidR="00142C62">
        <w:rPr>
          <w:rFonts w:ascii="Times New Roman" w:hAnsi="Times New Roman" w:cs="Times New Roman"/>
          <w:sz w:val="28"/>
          <w:szCs w:val="28"/>
        </w:rPr>
        <w:t xml:space="preserve">в </w:t>
      </w:r>
      <w:r w:rsidRPr="00912066">
        <w:rPr>
          <w:rFonts w:ascii="Times New Roman" w:hAnsi="Times New Roman" w:cs="Times New Roman"/>
          <w:sz w:val="28"/>
          <w:szCs w:val="28"/>
        </w:rPr>
        <w:t>Приложени</w:t>
      </w:r>
      <w:r w:rsidR="00142C62">
        <w:rPr>
          <w:rFonts w:ascii="Times New Roman" w:hAnsi="Times New Roman" w:cs="Times New Roman"/>
          <w:sz w:val="28"/>
          <w:szCs w:val="28"/>
        </w:rPr>
        <w:t>и</w:t>
      </w:r>
      <w:r w:rsidRPr="00912066">
        <w:rPr>
          <w:rFonts w:ascii="Times New Roman" w:hAnsi="Times New Roman" w:cs="Times New Roman"/>
          <w:sz w:val="28"/>
          <w:szCs w:val="28"/>
        </w:rPr>
        <w:t xml:space="preserve"> </w:t>
      </w:r>
      <w:r w:rsidR="00084032">
        <w:rPr>
          <w:rFonts w:ascii="Times New Roman" w:hAnsi="Times New Roman" w:cs="Times New Roman"/>
          <w:sz w:val="28"/>
          <w:szCs w:val="28"/>
        </w:rPr>
        <w:t>)</w:t>
      </w:r>
      <w:r w:rsidRPr="00912066">
        <w:rPr>
          <w:rFonts w:ascii="Times New Roman" w:hAnsi="Times New Roman" w:cs="Times New Roman"/>
          <w:sz w:val="28"/>
          <w:szCs w:val="28"/>
        </w:rPr>
        <w:t xml:space="preserve">. </w:t>
      </w:r>
    </w:p>
    <w:p w:rsidR="00135876" w:rsidRPr="00912066" w:rsidRDefault="0013587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2. Адаптация опросника «</w:t>
      </w:r>
      <w:r w:rsidRPr="00912066">
        <w:rPr>
          <w:rFonts w:ascii="Times New Roman" w:hAnsi="Times New Roman" w:cs="Times New Roman"/>
          <w:sz w:val="28"/>
          <w:szCs w:val="28"/>
          <w:lang w:val="en-US"/>
        </w:rPr>
        <w:t>Undergraduate</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Stress</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Questionnaire</w:t>
      </w:r>
      <w:r w:rsidRPr="00912066">
        <w:rPr>
          <w:rFonts w:ascii="Times New Roman" w:hAnsi="Times New Roman" w:cs="Times New Roman"/>
          <w:sz w:val="28"/>
          <w:szCs w:val="28"/>
        </w:rPr>
        <w:t>» [18</w:t>
      </w:r>
      <w:r w:rsidR="00A00DBE" w:rsidRPr="00912066">
        <w:rPr>
          <w:rFonts w:ascii="Times New Roman" w:hAnsi="Times New Roman" w:cs="Times New Roman"/>
          <w:sz w:val="28"/>
          <w:szCs w:val="28"/>
        </w:rPr>
        <w:t>1</w:t>
      </w:r>
      <w:r w:rsidRPr="00912066">
        <w:rPr>
          <w:rFonts w:ascii="Times New Roman" w:hAnsi="Times New Roman" w:cs="Times New Roman"/>
          <w:sz w:val="28"/>
          <w:szCs w:val="28"/>
        </w:rPr>
        <w:t>].</w:t>
      </w:r>
    </w:p>
    <w:p w:rsidR="00E34F65" w:rsidRPr="00912066" w:rsidRDefault="0013587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Опросник, разработанный </w:t>
      </w:r>
      <w:r w:rsidRPr="00912066">
        <w:rPr>
          <w:rFonts w:ascii="Times New Roman" w:hAnsi="Times New Roman" w:cs="Times New Roman"/>
          <w:sz w:val="28"/>
          <w:szCs w:val="28"/>
          <w:lang w:val="en-US"/>
        </w:rPr>
        <w:t>C</w:t>
      </w:r>
      <w:r w:rsidRPr="00912066">
        <w:rPr>
          <w:rFonts w:ascii="Times New Roman" w:hAnsi="Times New Roman" w:cs="Times New Roman"/>
          <w:sz w:val="28"/>
          <w:szCs w:val="28"/>
        </w:rPr>
        <w:t>.</w:t>
      </w:r>
      <w:r w:rsidRPr="00912066">
        <w:rPr>
          <w:rFonts w:ascii="Times New Roman" w:hAnsi="Times New Roman" w:cs="Times New Roman"/>
          <w:sz w:val="28"/>
          <w:szCs w:val="28"/>
          <w:lang w:val="en-US"/>
        </w:rPr>
        <w:t>S</w:t>
      </w:r>
      <w:r w:rsidR="00A06C94" w:rsidRPr="00912066">
        <w:rPr>
          <w:rFonts w:ascii="Times New Roman" w:hAnsi="Times New Roman" w:cs="Times New Roman"/>
          <w:sz w:val="28"/>
          <w:szCs w:val="28"/>
        </w:rPr>
        <w:t>.</w:t>
      </w:r>
      <w:r w:rsidR="00084032">
        <w:rPr>
          <w:rFonts w:ascii="Times New Roman" w:hAnsi="Times New Roman" w:cs="Times New Roman"/>
          <w:sz w:val="28"/>
          <w:szCs w:val="28"/>
        </w:rPr>
        <w:t xml:space="preserve"> </w:t>
      </w:r>
      <w:r w:rsidRPr="00912066">
        <w:rPr>
          <w:rFonts w:ascii="Times New Roman" w:hAnsi="Times New Roman" w:cs="Times New Roman"/>
          <w:sz w:val="28"/>
          <w:szCs w:val="28"/>
          <w:lang w:val="en-US"/>
        </w:rPr>
        <w:t>Crandall</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J</w:t>
      </w:r>
      <w:r w:rsidRPr="00912066">
        <w:rPr>
          <w:rFonts w:ascii="Times New Roman" w:hAnsi="Times New Roman" w:cs="Times New Roman"/>
          <w:sz w:val="28"/>
          <w:szCs w:val="28"/>
        </w:rPr>
        <w:t>.</w:t>
      </w:r>
      <w:r w:rsidRPr="00912066">
        <w:rPr>
          <w:rFonts w:ascii="Times New Roman" w:hAnsi="Times New Roman" w:cs="Times New Roman"/>
          <w:sz w:val="28"/>
          <w:szCs w:val="28"/>
          <w:lang w:val="en-US"/>
        </w:rPr>
        <w:t>J</w:t>
      </w:r>
      <w:r w:rsidR="00116F2F" w:rsidRPr="00912066">
        <w:rPr>
          <w:rFonts w:ascii="Times New Roman" w:hAnsi="Times New Roman" w:cs="Times New Roman"/>
          <w:sz w:val="28"/>
          <w:szCs w:val="28"/>
        </w:rPr>
        <w:t>.</w:t>
      </w:r>
      <w:r w:rsidR="00084032">
        <w:rPr>
          <w:rFonts w:ascii="Times New Roman" w:hAnsi="Times New Roman" w:cs="Times New Roman"/>
          <w:sz w:val="28"/>
          <w:szCs w:val="28"/>
        </w:rPr>
        <w:t xml:space="preserve"> </w:t>
      </w:r>
      <w:r w:rsidRPr="00912066">
        <w:rPr>
          <w:rFonts w:ascii="Times New Roman" w:hAnsi="Times New Roman" w:cs="Times New Roman"/>
          <w:sz w:val="28"/>
          <w:szCs w:val="28"/>
          <w:lang w:val="en-US"/>
        </w:rPr>
        <w:t>Preisler</w:t>
      </w:r>
      <w:r w:rsidRPr="00912066">
        <w:rPr>
          <w:rFonts w:ascii="Times New Roman" w:hAnsi="Times New Roman" w:cs="Times New Roman"/>
          <w:sz w:val="28"/>
          <w:szCs w:val="28"/>
        </w:rPr>
        <w:t xml:space="preserve">, </w:t>
      </w:r>
      <w:r w:rsidRPr="00912066">
        <w:rPr>
          <w:rFonts w:ascii="Times New Roman" w:hAnsi="Times New Roman" w:cs="Times New Roman"/>
          <w:sz w:val="28"/>
          <w:szCs w:val="28"/>
          <w:lang w:val="en-US"/>
        </w:rPr>
        <w:t>J</w:t>
      </w:r>
      <w:r w:rsidRPr="00912066">
        <w:rPr>
          <w:rFonts w:ascii="Times New Roman" w:hAnsi="Times New Roman" w:cs="Times New Roman"/>
          <w:sz w:val="28"/>
          <w:szCs w:val="28"/>
        </w:rPr>
        <w:t>.К.</w:t>
      </w:r>
      <w:r w:rsidR="00084032">
        <w:rPr>
          <w:rFonts w:ascii="Times New Roman" w:hAnsi="Times New Roman" w:cs="Times New Roman"/>
          <w:sz w:val="28"/>
          <w:szCs w:val="28"/>
        </w:rPr>
        <w:t xml:space="preserve"> </w:t>
      </w:r>
      <w:r w:rsidRPr="00912066">
        <w:rPr>
          <w:rFonts w:ascii="Times New Roman" w:hAnsi="Times New Roman" w:cs="Times New Roman"/>
          <w:sz w:val="28"/>
          <w:szCs w:val="28"/>
          <w:lang w:val="en-US"/>
        </w:rPr>
        <w:t>Aussprung</w:t>
      </w:r>
      <w:r w:rsidRPr="00912066">
        <w:rPr>
          <w:rFonts w:ascii="Times New Roman" w:hAnsi="Times New Roman" w:cs="Times New Roman"/>
          <w:sz w:val="28"/>
          <w:szCs w:val="28"/>
        </w:rPr>
        <w:t xml:space="preserve"> в 1992 году, является достаточно несложным в использовании и информативным инструментом, позволяющим проанализировать сферы студенческой жизни, наиболее п</w:t>
      </w:r>
      <w:r w:rsidR="00A00DBE" w:rsidRPr="00912066">
        <w:rPr>
          <w:rFonts w:ascii="Times New Roman" w:hAnsi="Times New Roman" w:cs="Times New Roman"/>
          <w:sz w:val="28"/>
          <w:szCs w:val="28"/>
        </w:rPr>
        <w:t>одверженные стрессу [182</w:t>
      </w:r>
      <w:r w:rsidRPr="00912066">
        <w:rPr>
          <w:rFonts w:ascii="Times New Roman" w:hAnsi="Times New Roman" w:cs="Times New Roman"/>
          <w:sz w:val="28"/>
          <w:szCs w:val="28"/>
        </w:rPr>
        <w:t xml:space="preserve">]. </w:t>
      </w:r>
    </w:p>
    <w:p w:rsidR="00A42E6C" w:rsidRPr="00912066" w:rsidRDefault="0013587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П</w:t>
      </w:r>
      <w:r w:rsidR="00A42E6C" w:rsidRPr="00912066">
        <w:rPr>
          <w:rFonts w:ascii="Times New Roman" w:hAnsi="Times New Roman" w:cs="Times New Roman"/>
          <w:sz w:val="28"/>
          <w:szCs w:val="28"/>
        </w:rPr>
        <w:t>еревод</w:t>
      </w:r>
      <w:r w:rsidRPr="00912066">
        <w:rPr>
          <w:rFonts w:ascii="Times New Roman" w:hAnsi="Times New Roman" w:cs="Times New Roman"/>
          <w:sz w:val="28"/>
          <w:szCs w:val="28"/>
        </w:rPr>
        <w:t xml:space="preserve"> </w:t>
      </w:r>
      <w:r w:rsidR="00E34F65" w:rsidRPr="00912066">
        <w:rPr>
          <w:rFonts w:ascii="Times New Roman" w:hAnsi="Times New Roman" w:cs="Times New Roman"/>
          <w:sz w:val="28"/>
          <w:szCs w:val="28"/>
        </w:rPr>
        <w:t xml:space="preserve">и </w:t>
      </w:r>
      <w:r w:rsidR="00A42E6C" w:rsidRPr="00912066">
        <w:rPr>
          <w:rFonts w:ascii="Times New Roman" w:hAnsi="Times New Roman" w:cs="Times New Roman"/>
          <w:sz w:val="28"/>
          <w:szCs w:val="28"/>
        </w:rPr>
        <w:t xml:space="preserve">когнитивное интервью позволили </w:t>
      </w:r>
      <w:r w:rsidRPr="00912066">
        <w:rPr>
          <w:rFonts w:ascii="Times New Roman" w:hAnsi="Times New Roman" w:cs="Times New Roman"/>
          <w:sz w:val="28"/>
          <w:szCs w:val="28"/>
        </w:rPr>
        <w:t xml:space="preserve">достичь максимально близкой языковой и культурной эквивалентности методики специфике интересующей нас выборки. </w:t>
      </w:r>
    </w:p>
    <w:p w:rsidR="00135876" w:rsidRPr="00912066" w:rsidRDefault="00A42E6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Были изменены 3 утверждения и удалено 1 </w:t>
      </w:r>
      <w:r w:rsidR="00A06C94" w:rsidRPr="00912066">
        <w:rPr>
          <w:rFonts w:ascii="Times New Roman" w:hAnsi="Times New Roman" w:cs="Times New Roman"/>
          <w:sz w:val="28"/>
          <w:szCs w:val="28"/>
        </w:rPr>
        <w:t>утверждение</w:t>
      </w:r>
      <w:r w:rsidRPr="00912066">
        <w:rPr>
          <w:rFonts w:ascii="Times New Roman" w:hAnsi="Times New Roman" w:cs="Times New Roman"/>
          <w:sz w:val="28"/>
          <w:szCs w:val="28"/>
        </w:rPr>
        <w:t xml:space="preserve">, не соответствующее местному культурному контексту. </w:t>
      </w:r>
      <w:r w:rsidR="00135876" w:rsidRPr="00912066">
        <w:rPr>
          <w:rFonts w:ascii="Times New Roman" w:hAnsi="Times New Roman" w:cs="Times New Roman"/>
          <w:sz w:val="28"/>
          <w:szCs w:val="28"/>
        </w:rPr>
        <w:t>В результате нами был получен опросник, который мы назвали «Опросник студенческого стресса (ОСС)». Опросник состоит из 81 утверждения, которые, как и у авторов оригинальной версии, можно разделить на 7 сфер, формирующих шкалы опросника: учеба, отношения, финансы, тайм-менеджмент, здоровье, бытовые условия, прочие проблемы и трудности (Приложение В).</w:t>
      </w:r>
    </w:p>
    <w:p w:rsidR="00135876" w:rsidRPr="00912066" w:rsidRDefault="00135876" w:rsidP="00912066">
      <w:pPr>
        <w:spacing w:after="0" w:line="240" w:lineRule="auto"/>
        <w:ind w:right="-1" w:firstLine="709"/>
        <w:jc w:val="both"/>
        <w:rPr>
          <w:rFonts w:ascii="Times New Roman" w:hAnsi="Times New Roman" w:cs="Times New Roman"/>
          <w:i/>
          <w:sz w:val="28"/>
          <w:szCs w:val="28"/>
        </w:rPr>
      </w:pPr>
      <w:r w:rsidRPr="00912066">
        <w:rPr>
          <w:rFonts w:ascii="Times New Roman" w:hAnsi="Times New Roman" w:cs="Times New Roman"/>
          <w:sz w:val="28"/>
          <w:szCs w:val="28"/>
        </w:rPr>
        <w:t>Количественная обработка результатов дает сведения о том, какие негативные события имеют место в жизни студентов, какова их субъективно воспринимаемая интенсивность и тяжесть. Полученную информацию можно использовать при уточнении того, на какие сферы жизнедеятельности юношей и девушек необходимо направить внимание в ходе психолог</w:t>
      </w:r>
      <w:r w:rsidR="00721828" w:rsidRPr="00912066">
        <w:rPr>
          <w:rFonts w:ascii="Times New Roman" w:hAnsi="Times New Roman" w:cs="Times New Roman"/>
          <w:sz w:val="28"/>
          <w:szCs w:val="28"/>
        </w:rPr>
        <w:t>о-педагогическ</w:t>
      </w:r>
      <w:r w:rsidRPr="00912066">
        <w:rPr>
          <w:rFonts w:ascii="Times New Roman" w:hAnsi="Times New Roman" w:cs="Times New Roman"/>
          <w:sz w:val="28"/>
          <w:szCs w:val="28"/>
        </w:rPr>
        <w:t xml:space="preserve">ого сопровождения и коррекции. </w:t>
      </w:r>
    </w:p>
    <w:p w:rsidR="00A42E6C" w:rsidRPr="00912066" w:rsidRDefault="0013587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Для проверки психометрических параметров «ОСС» была сформирована выборка из 254 студентов-первокурсников различных факультетов Карагандинского </w:t>
      </w:r>
      <w:r w:rsidR="00A06C94" w:rsidRPr="00912066">
        <w:rPr>
          <w:rFonts w:ascii="Times New Roman" w:hAnsi="Times New Roman" w:cs="Times New Roman"/>
          <w:sz w:val="28"/>
          <w:szCs w:val="28"/>
        </w:rPr>
        <w:t>университета им. академика Е.А.</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Букетова – 149 девушек и 105 юношей. Анализ показал, что адаптированная версия опросника обладает высокой внутренней согласованност</w:t>
      </w:r>
      <w:r w:rsidR="00C23071" w:rsidRPr="00912066">
        <w:rPr>
          <w:rFonts w:ascii="Times New Roman" w:hAnsi="Times New Roman" w:cs="Times New Roman"/>
          <w:sz w:val="28"/>
          <w:szCs w:val="28"/>
        </w:rPr>
        <w:t>ью</w:t>
      </w:r>
      <w:r w:rsidRPr="00912066">
        <w:rPr>
          <w:rFonts w:ascii="Times New Roman" w:hAnsi="Times New Roman" w:cs="Times New Roman"/>
          <w:sz w:val="28"/>
          <w:szCs w:val="28"/>
        </w:rPr>
        <w:t xml:space="preserve"> шкал (α-Кронбаха варьирует от 0,779 до 0,908). Установлена высокая интегрированность утверждений опросника, что также является свидетельством его внутренней согласованности. </w:t>
      </w:r>
    </w:p>
    <w:p w:rsidR="00A42E6C" w:rsidRPr="00912066" w:rsidRDefault="0013587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Для анализа конвергентной валидности «ОСС» мы сопоставили результаты, полученные при помощи адаптированного опросника, с результатами, полученными путем использования других валидных методик, релевантных</w:t>
      </w:r>
      <w:r w:rsidR="00A42E6C" w:rsidRPr="00912066">
        <w:rPr>
          <w:rFonts w:ascii="Times New Roman" w:hAnsi="Times New Roman" w:cs="Times New Roman"/>
          <w:sz w:val="28"/>
          <w:szCs w:val="28"/>
        </w:rPr>
        <w:t xml:space="preserve"> цели исследования: </w:t>
      </w:r>
      <w:r w:rsidRPr="00912066">
        <w:rPr>
          <w:rFonts w:ascii="Times New Roman" w:hAnsi="Times New Roman" w:cs="Times New Roman"/>
          <w:sz w:val="28"/>
          <w:szCs w:val="28"/>
        </w:rPr>
        <w:t>«Опросник психологического благополучия студентов («ОПБС»</w:t>
      </w:r>
      <w:r w:rsidR="00A42E6C" w:rsidRPr="00912066">
        <w:rPr>
          <w:rFonts w:ascii="Times New Roman" w:hAnsi="Times New Roman" w:cs="Times New Roman"/>
          <w:sz w:val="28"/>
          <w:szCs w:val="28"/>
        </w:rPr>
        <w:t>)» и опросник «Стрессоры повседневной жизни» (</w:t>
      </w:r>
      <w:r w:rsidR="007574E8" w:rsidRPr="00912066">
        <w:rPr>
          <w:rFonts w:ascii="Times New Roman" w:hAnsi="Times New Roman" w:cs="Times New Roman"/>
          <w:sz w:val="28"/>
          <w:szCs w:val="28"/>
        </w:rPr>
        <w:t>М.</w:t>
      </w:r>
      <w:r w:rsidR="00084032">
        <w:rPr>
          <w:rFonts w:ascii="Times New Roman" w:hAnsi="Times New Roman" w:cs="Times New Roman"/>
          <w:sz w:val="28"/>
          <w:szCs w:val="28"/>
        </w:rPr>
        <w:t> </w:t>
      </w:r>
      <w:r w:rsidR="00A42E6C" w:rsidRPr="00912066">
        <w:rPr>
          <w:rFonts w:ascii="Times New Roman" w:hAnsi="Times New Roman" w:cs="Times New Roman"/>
          <w:sz w:val="28"/>
          <w:szCs w:val="28"/>
        </w:rPr>
        <w:t xml:space="preserve">Петраш и соавторы, 2018). </w:t>
      </w:r>
    </w:p>
    <w:p w:rsidR="00135876" w:rsidRPr="00912066" w:rsidRDefault="00A42E6C"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Адаптированный опросник продемонстрировал высокую конвергентную валидность (коэффициенты корреляции от r=0,438 до r=0,804). </w:t>
      </w:r>
      <w:r w:rsidR="00135876" w:rsidRPr="00912066">
        <w:rPr>
          <w:rFonts w:ascii="Times New Roman" w:hAnsi="Times New Roman" w:cs="Times New Roman"/>
          <w:sz w:val="28"/>
          <w:szCs w:val="28"/>
        </w:rPr>
        <w:t xml:space="preserve">Ретестовая надежность опросника (через 2 месяца после первого опроса) составила </w:t>
      </w:r>
      <w:r w:rsidR="00A06C94" w:rsidRPr="00912066">
        <w:rPr>
          <w:rFonts w:ascii="Times New Roman" w:hAnsi="Times New Roman" w:cs="Times New Roman"/>
          <w:sz w:val="28"/>
          <w:szCs w:val="28"/>
          <w:lang w:val="en-US"/>
        </w:rPr>
        <w:t>r</w:t>
      </w:r>
      <w:r w:rsidR="00A06C94" w:rsidRPr="00912066">
        <w:rPr>
          <w:rFonts w:ascii="Times New Roman" w:hAnsi="Times New Roman" w:cs="Times New Roman"/>
          <w:sz w:val="28"/>
          <w:szCs w:val="28"/>
        </w:rPr>
        <w:t>=</w:t>
      </w:r>
      <w:r w:rsidR="00135876" w:rsidRPr="00912066">
        <w:rPr>
          <w:rFonts w:ascii="Times New Roman" w:hAnsi="Times New Roman" w:cs="Times New Roman"/>
          <w:sz w:val="28"/>
          <w:szCs w:val="28"/>
        </w:rPr>
        <w:t xml:space="preserve">0,889, следовательно, можно сделать вывод об устойчивости полученных результатов к временны́м и ситуационным факторам. Таким образом, «Опросник студенческого стресса» обладает хорошими психометрическими характеристиками и может быть использован в целях диагностики количественных и качественных параметров академического стресса. </w:t>
      </w:r>
    </w:p>
    <w:p w:rsidR="00135876" w:rsidRPr="00912066" w:rsidRDefault="0037745E"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Н</w:t>
      </w:r>
      <w:r w:rsidR="00135876" w:rsidRPr="00912066">
        <w:rPr>
          <w:rFonts w:ascii="Times New Roman" w:hAnsi="Times New Roman" w:cs="Times New Roman"/>
          <w:sz w:val="28"/>
          <w:szCs w:val="28"/>
        </w:rPr>
        <w:t>аш диагностический инструментарий дополнился двумя опросниками, позволяющими более точно и полно изучить различные характеристики академического стресса (Приложение Г).</w:t>
      </w:r>
    </w:p>
    <w:p w:rsidR="005F5959" w:rsidRPr="00912066" w:rsidRDefault="0037745E"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Таким образом,</w:t>
      </w:r>
      <w:r w:rsidR="005F5959" w:rsidRPr="00912066">
        <w:rPr>
          <w:rFonts w:ascii="Times New Roman" w:hAnsi="Times New Roman" w:cs="Times New Roman"/>
          <w:sz w:val="28"/>
          <w:szCs w:val="28"/>
        </w:rPr>
        <w:t xml:space="preserve"> для изучения стрессонаполненности жизни и выявления ресурсов проактивного совладающего поведения студентов </w:t>
      </w:r>
      <w:r w:rsidR="00D3426A" w:rsidRPr="00912066">
        <w:rPr>
          <w:rFonts w:ascii="Times New Roman" w:hAnsi="Times New Roman" w:cs="Times New Roman"/>
          <w:sz w:val="28"/>
          <w:szCs w:val="28"/>
        </w:rPr>
        <w:t>мы провели следующую работу:</w:t>
      </w:r>
      <w:r w:rsidR="00275577" w:rsidRPr="00912066">
        <w:rPr>
          <w:rFonts w:ascii="Times New Roman" w:hAnsi="Times New Roman" w:cs="Times New Roman"/>
          <w:sz w:val="28"/>
          <w:szCs w:val="28"/>
        </w:rPr>
        <w:t xml:space="preserve"> </w:t>
      </w:r>
    </w:p>
    <w:p w:rsidR="00275577" w:rsidRPr="00912066" w:rsidRDefault="00275577"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1. Подобрали батарею из валидизированых и стандартизированных методик, зарекомендовавших себя в мировой психолого-педагогической диагностической практике (опросники «Тест на учебный стресс», «Диагностика уровня социально-психологической адаптации», «Опросник самоорганизации деятельности», «Эмоциональный интеллект», «Опросник стилей обучения»,  «Учебные стратегии» и «Проактивное совладающее поведение»).</w:t>
      </w:r>
    </w:p>
    <w:p w:rsidR="00275577" w:rsidRPr="00912066" w:rsidRDefault="00275577"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2. Адаптировали 2 опросника для казахстанской русскоязычной выборки («Опросник психологического благополучия студентов» и «Опросник студенческого стресса»).</w:t>
      </w:r>
    </w:p>
    <w:p w:rsidR="007D2A61" w:rsidRPr="00285C2F" w:rsidRDefault="007D2A61" w:rsidP="00912066">
      <w:pPr>
        <w:spacing w:after="0" w:line="240" w:lineRule="auto"/>
        <w:ind w:right="-1" w:firstLine="709"/>
        <w:jc w:val="both"/>
        <w:rPr>
          <w:rFonts w:ascii="Times New Roman" w:hAnsi="Times New Roman" w:cs="Times New Roman"/>
          <w:sz w:val="28"/>
          <w:szCs w:val="28"/>
        </w:rPr>
      </w:pPr>
    </w:p>
    <w:p w:rsidR="008B770E" w:rsidRPr="00912066" w:rsidRDefault="008B770E" w:rsidP="00912066">
      <w:pPr>
        <w:spacing w:after="0" w:line="240" w:lineRule="auto"/>
        <w:ind w:right="-1" w:firstLine="709"/>
        <w:jc w:val="both"/>
        <w:rPr>
          <w:rFonts w:ascii="Times New Roman" w:hAnsi="Times New Roman" w:cs="Times New Roman"/>
          <w:b/>
          <w:sz w:val="28"/>
          <w:szCs w:val="28"/>
        </w:rPr>
      </w:pPr>
      <w:r w:rsidRPr="00912066">
        <w:rPr>
          <w:rFonts w:ascii="Times New Roman" w:hAnsi="Times New Roman" w:cs="Times New Roman"/>
          <w:b/>
          <w:sz w:val="28"/>
          <w:szCs w:val="28"/>
        </w:rPr>
        <w:t xml:space="preserve">2.2 Стрессонаполненность </w:t>
      </w:r>
      <w:r w:rsidR="000415DC" w:rsidRPr="00912066">
        <w:rPr>
          <w:rFonts w:ascii="Times New Roman" w:hAnsi="Times New Roman" w:cs="Times New Roman"/>
          <w:b/>
          <w:sz w:val="28"/>
          <w:szCs w:val="28"/>
        </w:rPr>
        <w:t xml:space="preserve">жизни </w:t>
      </w:r>
      <w:r w:rsidRPr="00912066">
        <w:rPr>
          <w:rFonts w:ascii="Times New Roman" w:hAnsi="Times New Roman" w:cs="Times New Roman"/>
          <w:b/>
          <w:sz w:val="28"/>
          <w:szCs w:val="28"/>
        </w:rPr>
        <w:t xml:space="preserve">и типы совладающего поведения студентов </w:t>
      </w:r>
    </w:p>
    <w:p w:rsidR="008A720A" w:rsidRPr="00912066" w:rsidRDefault="008A720A" w:rsidP="00084032">
      <w:pPr>
        <w:spacing w:after="0" w:line="240" w:lineRule="auto"/>
        <w:ind w:right="-1" w:firstLine="709"/>
        <w:jc w:val="both"/>
        <w:rPr>
          <w:rFonts w:ascii="Times New Roman" w:hAnsi="Times New Roman" w:cs="Times New Roman"/>
          <w:i/>
          <w:sz w:val="28"/>
          <w:szCs w:val="28"/>
        </w:rPr>
      </w:pPr>
      <w:r w:rsidRPr="00912066">
        <w:rPr>
          <w:rFonts w:ascii="Times New Roman" w:hAnsi="Times New Roman" w:cs="Times New Roman"/>
          <w:i/>
          <w:sz w:val="28"/>
          <w:szCs w:val="28"/>
        </w:rPr>
        <w:t>Изучение стрессонаполенности жизни студентов</w:t>
      </w:r>
    </w:p>
    <w:p w:rsidR="001D6113"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Вначале мы определили весь репертуар стрессоров в повседневной жизни студентов, используя «Опросник студенческого стресса». Респондентам предлагалось определить, какие события, произошедшие с ними за последние полгода, и в какой степени были для них стрессовыми</w:t>
      </w:r>
      <w:r w:rsidR="00233351" w:rsidRPr="00912066">
        <w:rPr>
          <w:rFonts w:ascii="Times New Roman" w:hAnsi="Times New Roman" w:cs="Times New Roman"/>
          <w:sz w:val="28"/>
          <w:szCs w:val="28"/>
        </w:rPr>
        <w:t xml:space="preserve"> (рисунок 5).</w:t>
      </w:r>
    </w:p>
    <w:p w:rsidR="00084032" w:rsidRPr="00912066" w:rsidRDefault="00084032"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Обнаружилось, что для большинства респондентов самой стрессогенной сферой жизни является учебная деятельность. События, связанные с учебой, вызвали наибольшее психическое напряжение у испытуемых. Самыми напряженными моментами для студентов оказались поступление в университет (3,32 балла), экзаменационная сессия (3,23 балла) и неудачно сданные экзамены (2,86 баллов). Средний показатель стрессогенности по данной шкале составил 2,39 баллов.</w:t>
      </w:r>
    </w:p>
    <w:p w:rsidR="001B1FC6" w:rsidRPr="00912066" w:rsidRDefault="001B1FC6" w:rsidP="00912066">
      <w:pPr>
        <w:spacing w:after="0" w:line="240" w:lineRule="auto"/>
        <w:ind w:right="-1" w:firstLine="709"/>
        <w:jc w:val="center"/>
        <w:rPr>
          <w:rFonts w:ascii="Times New Roman" w:hAnsi="Times New Roman" w:cs="Times New Roman"/>
          <w:sz w:val="28"/>
          <w:szCs w:val="28"/>
        </w:rPr>
      </w:pPr>
      <w:r w:rsidRPr="00912066">
        <w:rPr>
          <w:rFonts w:ascii="Times New Roman" w:hAnsi="Times New Roman" w:cs="Times New Roman"/>
          <w:noProof/>
          <w:sz w:val="28"/>
          <w:szCs w:val="28"/>
        </w:rPr>
        <w:drawing>
          <wp:inline distT="0" distB="0" distL="0" distR="0">
            <wp:extent cx="4543425" cy="2428875"/>
            <wp:effectExtent l="0" t="0" r="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1FC6" w:rsidRPr="00912066" w:rsidRDefault="001B1FC6" w:rsidP="00084032">
      <w:pPr>
        <w:spacing w:after="0" w:line="240" w:lineRule="auto"/>
        <w:ind w:right="-1"/>
        <w:jc w:val="center"/>
        <w:rPr>
          <w:rFonts w:ascii="Times New Roman" w:hAnsi="Times New Roman" w:cs="Times New Roman"/>
          <w:sz w:val="28"/>
          <w:szCs w:val="28"/>
        </w:rPr>
      </w:pPr>
      <w:r w:rsidRPr="00912066">
        <w:rPr>
          <w:rFonts w:ascii="Times New Roman" w:hAnsi="Times New Roman" w:cs="Times New Roman"/>
          <w:sz w:val="28"/>
          <w:szCs w:val="28"/>
        </w:rPr>
        <w:t>Рисунок</w:t>
      </w:r>
      <w:r w:rsidR="0040290A" w:rsidRPr="00912066">
        <w:rPr>
          <w:rFonts w:ascii="Times New Roman" w:hAnsi="Times New Roman" w:cs="Times New Roman"/>
          <w:sz w:val="28"/>
          <w:szCs w:val="28"/>
        </w:rPr>
        <w:t xml:space="preserve"> </w:t>
      </w:r>
      <w:r w:rsidR="001D6113" w:rsidRPr="00912066">
        <w:rPr>
          <w:rFonts w:ascii="Times New Roman" w:hAnsi="Times New Roman" w:cs="Times New Roman"/>
          <w:sz w:val="28"/>
          <w:szCs w:val="28"/>
        </w:rPr>
        <w:t>5</w:t>
      </w:r>
      <w:r w:rsidR="00CB32D7" w:rsidRPr="00912066">
        <w:rPr>
          <w:rFonts w:ascii="Times New Roman" w:hAnsi="Times New Roman" w:cs="Times New Roman"/>
          <w:sz w:val="28"/>
          <w:szCs w:val="28"/>
        </w:rPr>
        <w:t xml:space="preserve"> – </w:t>
      </w:r>
      <w:r w:rsidRPr="00912066">
        <w:rPr>
          <w:rFonts w:ascii="Times New Roman" w:hAnsi="Times New Roman" w:cs="Times New Roman"/>
          <w:sz w:val="28"/>
          <w:szCs w:val="28"/>
        </w:rPr>
        <w:t>Стрессонаполненность различных сфер жизни студентов</w:t>
      </w:r>
    </w:p>
    <w:p w:rsidR="00233351" w:rsidRPr="00912066" w:rsidRDefault="00233351" w:rsidP="00912066">
      <w:pPr>
        <w:widowControl w:val="0"/>
        <w:spacing w:after="0" w:line="240" w:lineRule="auto"/>
        <w:ind w:right="-1" w:firstLine="709"/>
        <w:jc w:val="both"/>
        <w:rPr>
          <w:rFonts w:ascii="Times New Roman" w:hAnsi="Times New Roman" w:cs="Times New Roman"/>
          <w:sz w:val="28"/>
          <w:szCs w:val="28"/>
        </w:rPr>
      </w:pPr>
    </w:p>
    <w:p w:rsidR="00FB1784" w:rsidRPr="00912066" w:rsidRDefault="001B1FC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Второй сферой, имеющей стрессовый характер, оказалась сфера, связанная с делами, которые необходимо выполнить к определенному </w:t>
      </w:r>
      <w:r w:rsidR="008A5093" w:rsidRPr="00912066">
        <w:rPr>
          <w:rFonts w:ascii="Times New Roman" w:hAnsi="Times New Roman" w:cs="Times New Roman"/>
          <w:sz w:val="28"/>
          <w:szCs w:val="28"/>
        </w:rPr>
        <w:t>сроку</w:t>
      </w:r>
      <w:r w:rsidRPr="00912066">
        <w:rPr>
          <w:rFonts w:ascii="Times New Roman" w:hAnsi="Times New Roman" w:cs="Times New Roman"/>
          <w:sz w:val="28"/>
          <w:szCs w:val="28"/>
        </w:rPr>
        <w:t xml:space="preserve"> и с умением правильной организации времени. Переживания по поводу значительного количества дел, требующих выполнения, сопровождается ощущением нехватки времени на отдых и проведение досуга. </w:t>
      </w:r>
    </w:p>
    <w:p w:rsidR="001B1FC6" w:rsidRPr="00912066" w:rsidRDefault="001B1FC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Наибольшие переживания вызыва</w:t>
      </w:r>
      <w:r w:rsidR="008A5093" w:rsidRPr="00912066">
        <w:rPr>
          <w:rFonts w:ascii="Times New Roman" w:hAnsi="Times New Roman" w:cs="Times New Roman"/>
          <w:sz w:val="28"/>
          <w:szCs w:val="28"/>
        </w:rPr>
        <w:t>ю</w:t>
      </w:r>
      <w:r w:rsidRPr="00912066">
        <w:rPr>
          <w:rFonts w:ascii="Times New Roman" w:hAnsi="Times New Roman" w:cs="Times New Roman"/>
          <w:sz w:val="28"/>
          <w:szCs w:val="28"/>
        </w:rPr>
        <w:t xml:space="preserve">т необходимость выполнения заданий по нескольким дисциплинам одновременно (2,56 баллов), период накануне </w:t>
      </w:r>
      <w:r w:rsidR="00A62DEF" w:rsidRPr="00912066">
        <w:rPr>
          <w:rFonts w:ascii="Times New Roman" w:hAnsi="Times New Roman" w:cs="Times New Roman"/>
          <w:sz w:val="28"/>
          <w:szCs w:val="28"/>
        </w:rPr>
        <w:t xml:space="preserve">сдачи </w:t>
      </w:r>
      <w:r w:rsidRPr="00912066">
        <w:rPr>
          <w:rFonts w:ascii="Times New Roman" w:hAnsi="Times New Roman" w:cs="Times New Roman"/>
          <w:sz w:val="28"/>
          <w:szCs w:val="28"/>
        </w:rPr>
        <w:t xml:space="preserve">сессии (2,55 баллов) и мысли о незаконченной работе (2,55 баллов). Средний показатель по шкале тайм-менеджмента достигает 2,04 балла. </w:t>
      </w:r>
    </w:p>
    <w:p w:rsidR="001B1FC6" w:rsidRPr="00912066" w:rsidRDefault="001B1FC6" w:rsidP="00912066">
      <w:pPr>
        <w:widowControl w:val="0"/>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Вопросы, касающиеся факторов сохранения здоровья, также являются для студентов актуальными. На третьей позиции по уровню стрессогенности располагаются переживания, связанные с оценкой собственного здоровья студентов (средний показатель – 1,21 балл). По ответам студентов, наибольшими проблемами для них являются невозможность сконцентрироваться (2,39 баллов), недостаток времени на полноценное питание и постоянное недосыпание (по 2,19 баллов каждый).</w:t>
      </w:r>
    </w:p>
    <w:p w:rsidR="00FB1784"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Менее распространенными в повседневной жизни являются проблемы, связанные с межличностными отношениями. Результаты показывают, что конфликты, непонимание или давление со стороны окружающих являются для большинства студентов не такими стрессогенными, как три предыдущие сферы, о чем говорит средний показатель, составляющий 1,09 баллов. </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Тем не менее, студенты </w:t>
      </w:r>
      <w:r w:rsidR="00233351" w:rsidRPr="00912066">
        <w:rPr>
          <w:rFonts w:ascii="Times New Roman" w:hAnsi="Times New Roman" w:cs="Times New Roman"/>
          <w:sz w:val="28"/>
          <w:szCs w:val="28"/>
        </w:rPr>
        <w:t xml:space="preserve">ощущают </w:t>
      </w:r>
      <w:r w:rsidRPr="00912066">
        <w:rPr>
          <w:rFonts w:ascii="Times New Roman" w:hAnsi="Times New Roman" w:cs="Times New Roman"/>
          <w:sz w:val="28"/>
          <w:szCs w:val="28"/>
        </w:rPr>
        <w:t xml:space="preserve">существенный эмоциональный дискомфорт в связи с отсутствием поддержки семьи (2,1 балл), </w:t>
      </w:r>
      <w:r w:rsidR="00233351" w:rsidRPr="00912066">
        <w:rPr>
          <w:rFonts w:ascii="Times New Roman" w:hAnsi="Times New Roman" w:cs="Times New Roman"/>
          <w:sz w:val="28"/>
          <w:szCs w:val="28"/>
        </w:rPr>
        <w:t xml:space="preserve">испытывают </w:t>
      </w:r>
      <w:r w:rsidRPr="00912066">
        <w:rPr>
          <w:rFonts w:ascii="Times New Roman" w:hAnsi="Times New Roman" w:cs="Times New Roman"/>
          <w:sz w:val="28"/>
          <w:szCs w:val="28"/>
        </w:rPr>
        <w:t xml:space="preserve">чувство </w:t>
      </w:r>
      <w:r w:rsidR="008A5093" w:rsidRPr="00912066">
        <w:rPr>
          <w:rFonts w:ascii="Times New Roman" w:hAnsi="Times New Roman" w:cs="Times New Roman"/>
          <w:sz w:val="28"/>
          <w:szCs w:val="28"/>
        </w:rPr>
        <w:t>отвержения</w:t>
      </w:r>
      <w:r w:rsidRPr="00912066">
        <w:rPr>
          <w:rFonts w:ascii="Times New Roman" w:hAnsi="Times New Roman" w:cs="Times New Roman"/>
          <w:sz w:val="28"/>
          <w:szCs w:val="28"/>
        </w:rPr>
        <w:t xml:space="preserve"> и изоляции (1,98 баллов), смущени</w:t>
      </w:r>
      <w:r w:rsidR="008A5093" w:rsidRPr="00912066">
        <w:rPr>
          <w:rFonts w:ascii="Times New Roman" w:hAnsi="Times New Roman" w:cs="Times New Roman"/>
          <w:sz w:val="28"/>
          <w:szCs w:val="28"/>
        </w:rPr>
        <w:t>е</w:t>
      </w:r>
      <w:r w:rsidRPr="00912066">
        <w:rPr>
          <w:rFonts w:ascii="Times New Roman" w:hAnsi="Times New Roman" w:cs="Times New Roman"/>
          <w:sz w:val="28"/>
          <w:szCs w:val="28"/>
        </w:rPr>
        <w:t xml:space="preserve"> и растерянност</w:t>
      </w:r>
      <w:r w:rsidR="008A5093" w:rsidRPr="00912066">
        <w:rPr>
          <w:rFonts w:ascii="Times New Roman" w:hAnsi="Times New Roman" w:cs="Times New Roman"/>
          <w:sz w:val="28"/>
          <w:szCs w:val="28"/>
        </w:rPr>
        <w:t>ь</w:t>
      </w:r>
      <w:r w:rsidRPr="00912066">
        <w:rPr>
          <w:rFonts w:ascii="Times New Roman" w:hAnsi="Times New Roman" w:cs="Times New Roman"/>
          <w:sz w:val="28"/>
          <w:szCs w:val="28"/>
        </w:rPr>
        <w:t xml:space="preserve"> при общении с некоторыми преподавателями (1,97 баллов).</w:t>
      </w:r>
    </w:p>
    <w:p w:rsidR="00FB1784"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Далее по степени убывания частоты встречаемости и их стрессогенности студенты отметили события, ответственные за возникновение финансовых, бытовых и прочих трудностей (средние баллы равны 0,96; 0,92; 0,52 соответственно). </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Среди финансовых трудностей преобладают расходы, превышающие доходы (1,58 баллов); финансовая зависимость от других людей (1,21 балл); контроль денежных расходов родителями (1,03). </w:t>
      </w:r>
    </w:p>
    <w:p w:rsidR="007A523D"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Бытовые проблемы (преимущественно у студентов, проживающих в общежитии) связаны с изменением привычной окружающей среды (2,13 балла), отсутствием или поломкой оргтехники, необходимой для учебы (1,62 балла) и невозможностью выполнять домашние задания из-за неподходящих для этого условий (1,49 баллов). </w:t>
      </w:r>
    </w:p>
    <w:p w:rsidR="001B1FC6" w:rsidRPr="00912066" w:rsidRDefault="001B1FC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Среди прочих трудностей, вносящих вклад в формирование стрессового состояния, студенты чаще всего отмечают переживания о собственном будущем (2,51 балл), нехватку необходимой повседневной информации (1,19 баллов) и необходимость самостоятельно принимать важные решения (0,95 баллов).</w:t>
      </w:r>
    </w:p>
    <w:p w:rsidR="00FB1784" w:rsidRPr="00912066" w:rsidRDefault="00F437DF"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С целью выявления различий в проявлениях академического стресса у студентов разных курсов</w:t>
      </w:r>
      <w:r w:rsidR="0079146B" w:rsidRPr="00912066">
        <w:rPr>
          <w:rFonts w:ascii="Times New Roman" w:hAnsi="Times New Roman" w:cs="Times New Roman"/>
          <w:sz w:val="28"/>
          <w:szCs w:val="28"/>
        </w:rPr>
        <w:t xml:space="preserve"> и разных направлений обучения</w:t>
      </w:r>
      <w:r w:rsidRPr="00912066">
        <w:rPr>
          <w:rFonts w:ascii="Times New Roman" w:hAnsi="Times New Roman" w:cs="Times New Roman"/>
          <w:sz w:val="28"/>
          <w:szCs w:val="28"/>
        </w:rPr>
        <w:t>, мы применил</w:t>
      </w:r>
      <w:r w:rsidR="009C70A7" w:rsidRPr="00912066">
        <w:rPr>
          <w:rFonts w:ascii="Times New Roman" w:hAnsi="Times New Roman" w:cs="Times New Roman"/>
          <w:sz w:val="28"/>
          <w:szCs w:val="28"/>
        </w:rPr>
        <w:t>и «Тест на учебный стресс» Ю.В.</w:t>
      </w:r>
      <w:r w:rsidR="00084032">
        <w:rPr>
          <w:rFonts w:ascii="Times New Roman" w:hAnsi="Times New Roman" w:cs="Times New Roman"/>
          <w:sz w:val="28"/>
          <w:szCs w:val="28"/>
        </w:rPr>
        <w:t xml:space="preserve"> </w:t>
      </w:r>
      <w:r w:rsidRPr="00912066">
        <w:rPr>
          <w:rFonts w:ascii="Times New Roman" w:hAnsi="Times New Roman" w:cs="Times New Roman"/>
          <w:sz w:val="28"/>
          <w:szCs w:val="28"/>
        </w:rPr>
        <w:t>Щербатых, и выяснили, что стресс имеет особую динамику,</w:t>
      </w:r>
      <w:r w:rsidR="00A00DBE" w:rsidRPr="00912066">
        <w:rPr>
          <w:rFonts w:ascii="Times New Roman" w:hAnsi="Times New Roman" w:cs="Times New Roman"/>
          <w:sz w:val="28"/>
          <w:szCs w:val="28"/>
        </w:rPr>
        <w:t xml:space="preserve"> связанную с годом обучения [183</w:t>
      </w:r>
      <w:r w:rsidRPr="00912066">
        <w:rPr>
          <w:rFonts w:ascii="Times New Roman" w:hAnsi="Times New Roman" w:cs="Times New Roman"/>
          <w:sz w:val="28"/>
          <w:szCs w:val="28"/>
        </w:rPr>
        <w:t xml:space="preserve">]. </w:t>
      </w:r>
    </w:p>
    <w:p w:rsidR="00F437DF" w:rsidRDefault="00B96726" w:rsidP="00912066">
      <w:pPr>
        <w:spacing w:after="0" w:line="240" w:lineRule="auto"/>
        <w:ind w:right="-1" w:firstLine="709"/>
        <w:jc w:val="both"/>
        <w:rPr>
          <w:rFonts w:ascii="Times New Roman" w:hAnsi="Times New Roman" w:cs="Times New Roman"/>
          <w:sz w:val="28"/>
          <w:szCs w:val="28"/>
        </w:rPr>
      </w:pPr>
      <w:r w:rsidRPr="00912066">
        <w:rPr>
          <w:rFonts w:ascii="Times New Roman" w:hAnsi="Times New Roman" w:cs="Times New Roman"/>
          <w:sz w:val="28"/>
          <w:szCs w:val="28"/>
        </w:rPr>
        <w:t xml:space="preserve">Результаты </w:t>
      </w:r>
      <w:r w:rsidR="00FB1784" w:rsidRPr="00912066">
        <w:rPr>
          <w:rFonts w:ascii="Times New Roman" w:hAnsi="Times New Roman" w:cs="Times New Roman"/>
          <w:sz w:val="28"/>
          <w:szCs w:val="28"/>
        </w:rPr>
        <w:t xml:space="preserve">исследования по данной методике </w:t>
      </w:r>
      <w:r w:rsidRPr="00912066">
        <w:rPr>
          <w:rFonts w:ascii="Times New Roman" w:hAnsi="Times New Roman" w:cs="Times New Roman"/>
          <w:sz w:val="28"/>
          <w:szCs w:val="28"/>
        </w:rPr>
        <w:t xml:space="preserve">отображены на </w:t>
      </w:r>
      <w:r w:rsidR="00FB1784" w:rsidRPr="00912066">
        <w:rPr>
          <w:rFonts w:ascii="Times New Roman" w:hAnsi="Times New Roman" w:cs="Times New Roman"/>
          <w:sz w:val="28"/>
          <w:szCs w:val="28"/>
        </w:rPr>
        <w:t xml:space="preserve">следующей странице на </w:t>
      </w:r>
      <w:r w:rsidRPr="00912066">
        <w:rPr>
          <w:rFonts w:ascii="Times New Roman" w:hAnsi="Times New Roman" w:cs="Times New Roman"/>
          <w:sz w:val="28"/>
          <w:szCs w:val="28"/>
        </w:rPr>
        <w:t>рисунке 6.</w:t>
      </w:r>
    </w:p>
    <w:p w:rsidR="00912066" w:rsidRPr="00912066" w:rsidRDefault="00912066" w:rsidP="00912066">
      <w:pPr>
        <w:spacing w:after="0" w:line="240" w:lineRule="auto"/>
        <w:ind w:right="-1" w:firstLine="709"/>
        <w:jc w:val="both"/>
        <w:rPr>
          <w:rFonts w:ascii="Times New Roman" w:hAnsi="Times New Roman" w:cs="Times New Roman"/>
          <w:sz w:val="28"/>
          <w:szCs w:val="28"/>
        </w:rPr>
      </w:pPr>
    </w:p>
    <w:p w:rsidR="005A3918" w:rsidRPr="00EB1D1D" w:rsidRDefault="005A3918" w:rsidP="00912066">
      <w:pPr>
        <w:spacing w:after="0" w:line="240" w:lineRule="auto"/>
        <w:rPr>
          <w:rFonts w:ascii="Times New Roman" w:hAnsi="Times New Roman" w:cs="Times New Roman"/>
        </w:rPr>
      </w:pPr>
      <w:r w:rsidRPr="00EB1D1D">
        <w:rPr>
          <w:rFonts w:ascii="Times New Roman" w:hAnsi="Times New Roman" w:cs="Times New Roman"/>
          <w:noProof/>
        </w:rPr>
        <w:drawing>
          <wp:inline distT="0" distB="0" distL="0" distR="0">
            <wp:extent cx="6292850" cy="4743450"/>
            <wp:effectExtent l="0" t="0" r="0" b="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10257" w:rsidRPr="00084032" w:rsidRDefault="00410257" w:rsidP="003B4A39">
      <w:pPr>
        <w:spacing w:after="0" w:line="240" w:lineRule="auto"/>
        <w:ind w:firstLine="454"/>
        <w:jc w:val="center"/>
        <w:rPr>
          <w:rFonts w:ascii="Times New Roman" w:hAnsi="Times New Roman" w:cs="Times New Roman"/>
          <w:sz w:val="16"/>
          <w:szCs w:val="16"/>
        </w:rPr>
      </w:pPr>
    </w:p>
    <w:p w:rsidR="005A3918" w:rsidRPr="00EB1D1D" w:rsidRDefault="005A3918" w:rsidP="00912066">
      <w:pPr>
        <w:spacing w:after="0" w:line="240" w:lineRule="auto"/>
        <w:jc w:val="center"/>
        <w:rPr>
          <w:rFonts w:ascii="Times New Roman" w:hAnsi="Times New Roman" w:cs="Times New Roman"/>
          <w:sz w:val="28"/>
          <w:szCs w:val="28"/>
        </w:rPr>
      </w:pPr>
      <w:r w:rsidRPr="00EB1D1D">
        <w:rPr>
          <w:rFonts w:ascii="Times New Roman" w:hAnsi="Times New Roman" w:cs="Times New Roman"/>
          <w:sz w:val="28"/>
          <w:szCs w:val="28"/>
        </w:rPr>
        <w:t>Рис</w:t>
      </w:r>
      <w:r w:rsidR="00410257" w:rsidRPr="00EB1D1D">
        <w:rPr>
          <w:rFonts w:ascii="Times New Roman" w:hAnsi="Times New Roman" w:cs="Times New Roman"/>
          <w:sz w:val="28"/>
          <w:szCs w:val="28"/>
        </w:rPr>
        <w:t>унок 6 – Причины</w:t>
      </w:r>
      <w:r w:rsidR="00C23071" w:rsidRPr="00EB1D1D">
        <w:rPr>
          <w:rFonts w:ascii="Times New Roman" w:hAnsi="Times New Roman" w:cs="Times New Roman"/>
          <w:sz w:val="28"/>
          <w:szCs w:val="28"/>
        </w:rPr>
        <w:t xml:space="preserve"> </w:t>
      </w:r>
      <w:r w:rsidR="00410257" w:rsidRPr="00EB1D1D">
        <w:rPr>
          <w:rFonts w:ascii="Times New Roman" w:hAnsi="Times New Roman" w:cs="Times New Roman"/>
          <w:sz w:val="28"/>
          <w:szCs w:val="28"/>
        </w:rPr>
        <w:t>стресса</w:t>
      </w:r>
      <w:r w:rsidR="00376476" w:rsidRPr="00EB1D1D">
        <w:rPr>
          <w:rFonts w:ascii="Times New Roman" w:hAnsi="Times New Roman" w:cs="Times New Roman"/>
          <w:sz w:val="28"/>
          <w:szCs w:val="28"/>
        </w:rPr>
        <w:t xml:space="preserve"> у студентов разных курсов</w:t>
      </w:r>
      <w:r w:rsidR="00084032">
        <w:rPr>
          <w:rFonts w:ascii="Times New Roman" w:hAnsi="Times New Roman" w:cs="Times New Roman"/>
          <w:sz w:val="28"/>
          <w:szCs w:val="28"/>
        </w:rPr>
        <w:t>, баллы</w:t>
      </w:r>
    </w:p>
    <w:p w:rsidR="00B96726" w:rsidRPr="00EB1D1D" w:rsidRDefault="00B96726" w:rsidP="00912066">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Студенты первого, второго и четвертого курсов в качестве одной из главных причин, приводящих к стрессу, назвали чрезвычайно высокую учебную нагрузку (1-й курс – 7,9 баллов; 2-й курс – 7,3 балла; 4-й курс – 7,8</w:t>
      </w:r>
      <w:r w:rsidR="00084032">
        <w:rPr>
          <w:rFonts w:ascii="Times New Roman" w:hAnsi="Times New Roman" w:cs="Times New Roman"/>
          <w:sz w:val="28"/>
          <w:szCs w:val="28"/>
        </w:rPr>
        <w:t> </w:t>
      </w:r>
      <w:r w:rsidRPr="00EB1D1D">
        <w:rPr>
          <w:rFonts w:ascii="Times New Roman" w:hAnsi="Times New Roman" w:cs="Times New Roman"/>
          <w:sz w:val="28"/>
          <w:szCs w:val="28"/>
        </w:rPr>
        <w:t xml:space="preserve">баллов). </w:t>
      </w:r>
    </w:p>
    <w:p w:rsidR="00B96726" w:rsidRPr="00EB1D1D" w:rsidRDefault="00B96726" w:rsidP="00912066">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Кроме высокой учебной загруженности, значимыми стрессовыми факторами для первокурсников выступают чрезмерно строгие преподаватели и неумение правильно организовать режим дня. Второй курс указывает в качестве </w:t>
      </w:r>
      <w:r w:rsidR="00A84086" w:rsidRPr="00EB1D1D">
        <w:rPr>
          <w:rFonts w:ascii="Times New Roman" w:hAnsi="Times New Roman" w:cs="Times New Roman"/>
          <w:sz w:val="28"/>
          <w:szCs w:val="28"/>
        </w:rPr>
        <w:t xml:space="preserve">других </w:t>
      </w:r>
      <w:r w:rsidRPr="00EB1D1D">
        <w:rPr>
          <w:rFonts w:ascii="Times New Roman" w:hAnsi="Times New Roman" w:cs="Times New Roman"/>
          <w:sz w:val="28"/>
          <w:szCs w:val="28"/>
        </w:rPr>
        <w:t xml:space="preserve">причин негативных переживаний непонятные и скучные учебники и  отсутствие желания учиться. По мнению третьекурсников, стресс </w:t>
      </w:r>
      <w:r w:rsidR="0025478B" w:rsidRPr="00EB1D1D">
        <w:rPr>
          <w:rFonts w:ascii="Times New Roman" w:hAnsi="Times New Roman" w:cs="Times New Roman"/>
          <w:sz w:val="28"/>
          <w:szCs w:val="28"/>
        </w:rPr>
        <w:t xml:space="preserve">главным </w:t>
      </w:r>
      <w:r w:rsidRPr="00EB1D1D">
        <w:rPr>
          <w:rFonts w:ascii="Times New Roman" w:hAnsi="Times New Roman" w:cs="Times New Roman"/>
          <w:sz w:val="28"/>
          <w:szCs w:val="28"/>
        </w:rPr>
        <w:t xml:space="preserve">образом связан </w:t>
      </w:r>
      <w:r w:rsidR="00A84086" w:rsidRPr="00EB1D1D">
        <w:rPr>
          <w:rFonts w:ascii="Times New Roman" w:hAnsi="Times New Roman" w:cs="Times New Roman"/>
          <w:sz w:val="28"/>
          <w:szCs w:val="28"/>
        </w:rPr>
        <w:t xml:space="preserve">также </w:t>
      </w:r>
      <w:r w:rsidRPr="00EB1D1D">
        <w:rPr>
          <w:rFonts w:ascii="Times New Roman" w:hAnsi="Times New Roman" w:cs="Times New Roman"/>
          <w:sz w:val="28"/>
          <w:szCs w:val="28"/>
        </w:rPr>
        <w:t>с излишне серьезным отношением к учебе, нерегулярным питанием и страхом, который они испытывают перед будущим. Студенты 4-го курса называют основными источниками стресса, помимо большой учебной нагрузки, страх перед будущим и усилившиеся проблемы в личной жизни.</w:t>
      </w:r>
    </w:p>
    <w:p w:rsidR="00C93A0D" w:rsidRPr="00EB1D1D" w:rsidRDefault="00A675E5" w:rsidP="00912066">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целом, общая тенденция динамики развития академического стресса </w:t>
      </w:r>
      <w:r w:rsidR="00C23071" w:rsidRPr="00EB1D1D">
        <w:rPr>
          <w:rFonts w:ascii="Times New Roman" w:hAnsi="Times New Roman" w:cs="Times New Roman"/>
          <w:sz w:val="28"/>
          <w:szCs w:val="28"/>
        </w:rPr>
        <w:t>сводится к тому</w:t>
      </w:r>
      <w:r w:rsidRPr="00EB1D1D">
        <w:rPr>
          <w:rFonts w:ascii="Times New Roman" w:hAnsi="Times New Roman" w:cs="Times New Roman"/>
          <w:sz w:val="28"/>
          <w:szCs w:val="28"/>
        </w:rPr>
        <w:t xml:space="preserve">, что наибольший его уровень наблюдается на первом и последнем курсах обучения. </w:t>
      </w:r>
    </w:p>
    <w:p w:rsidR="00A675E5" w:rsidRPr="00EB1D1D" w:rsidRDefault="00A675E5" w:rsidP="00912066">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Количество стрессоров также подчинено этой тенденции, снижаясь ко второму курсу и нарастая к последнему году учебы. Другими словами, первый и последний курс обучения являются наиболее стрессогенными для студентов. Можно полагать, что на первом курсе это связано с необходимостью быстрой и успешной адаптации к новой социальной среде, требованиям университета, к значительному  росту числа выполняемых учебных задач.</w:t>
      </w:r>
    </w:p>
    <w:p w:rsidR="00C93A0D" w:rsidRPr="00EB1D1D" w:rsidRDefault="00A675E5"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Второй и третий курсы находятся в более выигрышном положении. Выпускные экзамены еще не приобрели свою актуальность, студенты успели адаптироваться к ритму студенческой жизни, сориентировались в требованиях преподавателей, сумели выстроить новые социальные связи. </w:t>
      </w:r>
    </w:p>
    <w:p w:rsidR="00A675E5" w:rsidRPr="00EB1D1D" w:rsidRDefault="00A675E5"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Однако именно к этому периоду относится некоторое снижение уровня учебной мотивации, когда студенты испытывают  нежелание учиться, сталкиваются с разочарованием в выбранной специальности, а изучаемые предметы кажутся скучными и бесполезными. </w:t>
      </w:r>
    </w:p>
    <w:p w:rsidR="00C93A0D" w:rsidRPr="00EB1D1D" w:rsidRDefault="00A675E5"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Студентов выпускного курса с данной точки зрения также можно отнести к группе риска, как и первокурсников. Усугубление стресса связано с резким увеличением учебной нагрузки в связи со сдачей государственных экзаменов и защитой дипломных работ. </w:t>
      </w:r>
    </w:p>
    <w:p w:rsidR="00A675E5" w:rsidRPr="00EB1D1D" w:rsidRDefault="00A675E5"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Кроме того, четвертый курс является, с одной стороны, периодом подведения определенных итогов, с другой стороны – началом нового жизненного этапа. Данный этап у многих студентов связан с принятием решений относительно предстоящего трудоустройства, продолжения учебы в магистратуре, получения второго высшего образования, изменения семейного статуса. Этим можно объяснить наличие у выпускников определенного пессимизма и страха в отношении собственного будущего.</w:t>
      </w:r>
    </w:p>
    <w:p w:rsidR="00C93A0D" w:rsidRPr="00EB1D1D" w:rsidRDefault="00376476"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Симптоматика стресса носит выраженный характер </w:t>
      </w:r>
      <w:r w:rsidR="00C23071" w:rsidRPr="00EB1D1D">
        <w:rPr>
          <w:rFonts w:ascii="Times New Roman" w:hAnsi="Times New Roman" w:cs="Times New Roman"/>
          <w:sz w:val="28"/>
          <w:szCs w:val="28"/>
        </w:rPr>
        <w:t>у всех</w:t>
      </w:r>
      <w:r w:rsidRPr="00EB1D1D">
        <w:rPr>
          <w:rFonts w:ascii="Times New Roman" w:hAnsi="Times New Roman" w:cs="Times New Roman"/>
          <w:sz w:val="28"/>
          <w:szCs w:val="28"/>
        </w:rPr>
        <w:t xml:space="preserve"> испытуемых, однако проявления стресса </w:t>
      </w:r>
      <w:r w:rsidR="006F705C">
        <w:rPr>
          <w:rFonts w:ascii="Times New Roman" w:hAnsi="Times New Roman" w:cs="Times New Roman"/>
          <w:sz w:val="28"/>
          <w:szCs w:val="28"/>
        </w:rPr>
        <w:t>от</w:t>
      </w:r>
      <w:r w:rsidRPr="00EB1D1D">
        <w:rPr>
          <w:rFonts w:ascii="Times New Roman" w:hAnsi="Times New Roman" w:cs="Times New Roman"/>
          <w:sz w:val="28"/>
          <w:szCs w:val="28"/>
        </w:rPr>
        <w:t>личаются у студентов</w:t>
      </w:r>
      <w:r w:rsidR="00C93A0D" w:rsidRPr="00EB1D1D">
        <w:rPr>
          <w:rFonts w:ascii="Times New Roman" w:hAnsi="Times New Roman" w:cs="Times New Roman"/>
          <w:sz w:val="28"/>
          <w:szCs w:val="28"/>
        </w:rPr>
        <w:t xml:space="preserve"> </w:t>
      </w:r>
      <w:r w:rsidRPr="00EB1D1D">
        <w:rPr>
          <w:rFonts w:ascii="Times New Roman" w:hAnsi="Times New Roman" w:cs="Times New Roman"/>
          <w:sz w:val="28"/>
          <w:szCs w:val="28"/>
        </w:rPr>
        <w:t>различных курс</w:t>
      </w:r>
      <w:r w:rsidR="00C93A0D" w:rsidRPr="00EB1D1D">
        <w:rPr>
          <w:rFonts w:ascii="Times New Roman" w:hAnsi="Times New Roman" w:cs="Times New Roman"/>
          <w:sz w:val="28"/>
          <w:szCs w:val="28"/>
        </w:rPr>
        <w:t xml:space="preserve">ов. Первокурсники чаще сообщают о чувстве беспомощности, снижении самооценки и уверенности, о неприятных ощущениях со стороны сердечнососудистой системы, которые часто возникают в сложных учебных ситуациях. </w:t>
      </w:r>
    </w:p>
    <w:p w:rsidR="00C93A0D" w:rsidRPr="00EB1D1D" w:rsidRDefault="00C93A0D"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Студенты второго курса сталкиваются со снижением концентрации внимания, рассеянностью и отвлекаемостью, с ухудшением работоспособности; они часто пребывают в плохом настроении.</w:t>
      </w:r>
      <w:r w:rsidRPr="00EB1D1D">
        <w:t xml:space="preserve"> </w:t>
      </w:r>
    </w:p>
    <w:p w:rsidR="00C93A0D" w:rsidRPr="00EB1D1D" w:rsidRDefault="00C93A0D"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Третьекурсники жалуется на частые головные боли, раздражительность и плохое настроение.</w:t>
      </w:r>
      <w:r w:rsidRPr="00EB1D1D">
        <w:t xml:space="preserve"> </w:t>
      </w:r>
    </w:p>
    <w:p w:rsidR="00C93A0D" w:rsidRPr="00EB1D1D" w:rsidRDefault="00C93A0D"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Студенты-выпускники отметили в качестве проявлений стресса ощущение страха и тревоги, периодически возникающие головные боли, ощущение спешки и постоянной нехватки времени.</w:t>
      </w:r>
    </w:p>
    <w:p w:rsidR="00C93A0D" w:rsidRPr="00EB1D1D" w:rsidRDefault="00C93A0D"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Интенсивность стрессовых проявлений также меняется от курса к курсу. Первокурсники отмечают значительное возрастание общего уровня стресса; второкурсники говорят о его снижении. </w:t>
      </w:r>
    </w:p>
    <w:p w:rsidR="00C93A0D" w:rsidRPr="00EB1D1D" w:rsidRDefault="00C93A0D" w:rsidP="00912066">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У студентов второго и третьего курсов показатели по этой шкале находятся в диапазоне умеренных значений; они не отмечают выраженных изменений интенсивности признаков стресса. К четвертому курсу общий уровень стресса скачкообразно растет в сторону усиления. </w:t>
      </w:r>
    </w:p>
    <w:p w:rsidR="00A9342D" w:rsidRPr="00EB1D1D" w:rsidRDefault="00A9342D" w:rsidP="00912066">
      <w:pPr>
        <w:spacing w:after="0" w:line="240" w:lineRule="auto"/>
        <w:ind w:right="-1" w:firstLine="709"/>
        <w:jc w:val="both"/>
        <w:rPr>
          <w:rFonts w:ascii="Times New Roman" w:hAnsi="Times New Roman" w:cs="Times New Roman"/>
          <w:sz w:val="28"/>
          <w:szCs w:val="28"/>
        </w:rPr>
      </w:pPr>
    </w:p>
    <w:p w:rsidR="005A3918" w:rsidRPr="00EB1D1D" w:rsidRDefault="005A3918" w:rsidP="00A9342D">
      <w:pPr>
        <w:spacing w:after="0" w:line="240" w:lineRule="auto"/>
        <w:jc w:val="center"/>
        <w:rPr>
          <w:rFonts w:ascii="Times New Roman" w:hAnsi="Times New Roman" w:cs="Times New Roman"/>
        </w:rPr>
      </w:pPr>
      <w:r w:rsidRPr="00EB1D1D">
        <w:rPr>
          <w:rFonts w:ascii="Times New Roman" w:hAnsi="Times New Roman" w:cs="Times New Roman"/>
          <w:noProof/>
        </w:rPr>
        <w:drawing>
          <wp:inline distT="0" distB="0" distL="0" distR="0">
            <wp:extent cx="6003985" cy="4511615"/>
            <wp:effectExtent l="0" t="0" r="0" b="3810"/>
            <wp:docPr id="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3918" w:rsidRPr="00084032" w:rsidRDefault="005A3918" w:rsidP="003B4A39">
      <w:pPr>
        <w:spacing w:after="0" w:line="240" w:lineRule="auto"/>
        <w:ind w:firstLine="454"/>
        <w:jc w:val="both"/>
        <w:rPr>
          <w:rFonts w:ascii="Times New Roman" w:hAnsi="Times New Roman" w:cs="Times New Roman"/>
          <w:sz w:val="16"/>
          <w:szCs w:val="16"/>
        </w:rPr>
      </w:pPr>
    </w:p>
    <w:p w:rsidR="005A3918" w:rsidRPr="00EB1D1D" w:rsidRDefault="005A3918" w:rsidP="00A9342D">
      <w:pPr>
        <w:spacing w:after="0" w:line="240" w:lineRule="auto"/>
        <w:jc w:val="center"/>
        <w:rPr>
          <w:rFonts w:ascii="Times New Roman" w:hAnsi="Times New Roman" w:cs="Times New Roman"/>
          <w:sz w:val="28"/>
          <w:szCs w:val="28"/>
        </w:rPr>
      </w:pPr>
      <w:r w:rsidRPr="00EB1D1D">
        <w:rPr>
          <w:rFonts w:ascii="Times New Roman" w:hAnsi="Times New Roman" w:cs="Times New Roman"/>
          <w:sz w:val="28"/>
          <w:szCs w:val="28"/>
        </w:rPr>
        <w:t>Рис</w:t>
      </w:r>
      <w:r w:rsidR="00410257" w:rsidRPr="00EB1D1D">
        <w:rPr>
          <w:rFonts w:ascii="Times New Roman" w:hAnsi="Times New Roman" w:cs="Times New Roman"/>
          <w:sz w:val="28"/>
          <w:szCs w:val="28"/>
        </w:rPr>
        <w:t>унок 7 – Наиболее частые п</w:t>
      </w:r>
      <w:r w:rsidRPr="00EB1D1D">
        <w:rPr>
          <w:rFonts w:ascii="Times New Roman" w:hAnsi="Times New Roman" w:cs="Times New Roman"/>
          <w:sz w:val="28"/>
          <w:szCs w:val="28"/>
        </w:rPr>
        <w:t>роявления академического стресса</w:t>
      </w:r>
      <w:r w:rsidR="00376476" w:rsidRPr="00EB1D1D">
        <w:rPr>
          <w:rFonts w:ascii="Times New Roman" w:hAnsi="Times New Roman" w:cs="Times New Roman"/>
          <w:sz w:val="28"/>
          <w:szCs w:val="28"/>
        </w:rPr>
        <w:t xml:space="preserve"> у студентов разных курсов</w:t>
      </w:r>
      <w:r w:rsidRPr="00EB1D1D">
        <w:rPr>
          <w:rFonts w:ascii="Times New Roman" w:hAnsi="Times New Roman" w:cs="Times New Roman"/>
          <w:sz w:val="28"/>
          <w:szCs w:val="28"/>
        </w:rPr>
        <w:t xml:space="preserve">, </w:t>
      </w:r>
      <w:r w:rsidR="00A9342D">
        <w:rPr>
          <w:rFonts w:ascii="Times New Roman" w:hAnsi="Times New Roman" w:cs="Times New Roman"/>
          <w:sz w:val="28"/>
          <w:szCs w:val="28"/>
        </w:rPr>
        <w:t>баллы</w:t>
      </w:r>
    </w:p>
    <w:p w:rsidR="005A3918" w:rsidRPr="00EB1D1D" w:rsidRDefault="00084032" w:rsidP="00084032">
      <w:pPr>
        <w:spacing w:after="0" w:line="240" w:lineRule="auto"/>
        <w:ind w:firstLine="709"/>
        <w:jc w:val="both"/>
        <w:rPr>
          <w:rFonts w:ascii="Times New Roman" w:hAnsi="Times New Roman" w:cs="Times New Roman"/>
        </w:rPr>
      </w:pPr>
      <w:r w:rsidRPr="00EB1D1D">
        <w:rPr>
          <w:rFonts w:ascii="Times New Roman" w:hAnsi="Times New Roman" w:cs="Times New Roman"/>
          <w:sz w:val="28"/>
          <w:szCs w:val="28"/>
        </w:rPr>
        <w:t>Различия представлены на рисунке 7.</w:t>
      </w:r>
    </w:p>
    <w:p w:rsidR="007669C1" w:rsidRPr="00EB1D1D" w:rsidRDefault="00F74759" w:rsidP="00A9342D">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По-разному оценивают студенты и уровень предэкзаменационного волнения. Студенты всех курсов, за исключением 3-го курса, оценивают </w:t>
      </w:r>
      <w:r w:rsidR="00C23071" w:rsidRPr="00EB1D1D">
        <w:rPr>
          <w:rFonts w:ascii="Times New Roman" w:hAnsi="Times New Roman" w:cs="Times New Roman"/>
          <w:sz w:val="28"/>
          <w:szCs w:val="28"/>
        </w:rPr>
        <w:t>волнение</w:t>
      </w:r>
      <w:r w:rsidRPr="00EB1D1D">
        <w:rPr>
          <w:rFonts w:ascii="Times New Roman" w:hAnsi="Times New Roman" w:cs="Times New Roman"/>
          <w:sz w:val="28"/>
          <w:szCs w:val="28"/>
        </w:rPr>
        <w:t xml:space="preserve"> достаточно высоко. Студенты первого курса </w:t>
      </w:r>
      <w:r w:rsidR="00C23071" w:rsidRPr="00EB1D1D">
        <w:rPr>
          <w:rFonts w:ascii="Times New Roman" w:hAnsi="Times New Roman" w:cs="Times New Roman"/>
          <w:sz w:val="28"/>
          <w:szCs w:val="28"/>
        </w:rPr>
        <w:t>оценивают</w:t>
      </w:r>
      <w:r w:rsidRPr="00EB1D1D">
        <w:rPr>
          <w:rFonts w:ascii="Times New Roman" w:hAnsi="Times New Roman" w:cs="Times New Roman"/>
          <w:sz w:val="28"/>
          <w:szCs w:val="28"/>
        </w:rPr>
        <w:t xml:space="preserve"> пре</w:t>
      </w:r>
      <w:r w:rsidR="00E27106" w:rsidRPr="00EB1D1D">
        <w:rPr>
          <w:rFonts w:ascii="Times New Roman" w:hAnsi="Times New Roman" w:cs="Times New Roman"/>
          <w:sz w:val="28"/>
          <w:szCs w:val="28"/>
        </w:rPr>
        <w:t>дэкзаменационно</w:t>
      </w:r>
      <w:r w:rsidR="00C23071" w:rsidRPr="00EB1D1D">
        <w:rPr>
          <w:rFonts w:ascii="Times New Roman" w:hAnsi="Times New Roman" w:cs="Times New Roman"/>
          <w:sz w:val="28"/>
          <w:szCs w:val="28"/>
        </w:rPr>
        <w:t>е</w:t>
      </w:r>
      <w:r w:rsidR="00E27106" w:rsidRPr="00EB1D1D">
        <w:rPr>
          <w:rFonts w:ascii="Times New Roman" w:hAnsi="Times New Roman" w:cs="Times New Roman"/>
          <w:sz w:val="28"/>
          <w:szCs w:val="28"/>
        </w:rPr>
        <w:t xml:space="preserve"> волнени</w:t>
      </w:r>
      <w:r w:rsidR="00C23071" w:rsidRPr="00EB1D1D">
        <w:rPr>
          <w:rFonts w:ascii="Times New Roman" w:hAnsi="Times New Roman" w:cs="Times New Roman"/>
          <w:sz w:val="28"/>
          <w:szCs w:val="28"/>
        </w:rPr>
        <w:t>е в</w:t>
      </w:r>
      <w:r w:rsidR="00E27106" w:rsidRPr="00EB1D1D">
        <w:rPr>
          <w:rFonts w:ascii="Times New Roman" w:hAnsi="Times New Roman" w:cs="Times New Roman"/>
          <w:sz w:val="28"/>
          <w:szCs w:val="28"/>
        </w:rPr>
        <w:t xml:space="preserve"> 8,5 </w:t>
      </w:r>
      <w:r w:rsidRPr="00EB1D1D">
        <w:rPr>
          <w:rFonts w:ascii="Times New Roman" w:hAnsi="Times New Roman" w:cs="Times New Roman"/>
          <w:sz w:val="28"/>
          <w:szCs w:val="28"/>
        </w:rPr>
        <w:t xml:space="preserve">баллов; второкурсники – 7 баллов. У студентов выпускного курса уровень предэкзаменационного волнения является самым высоким и составляет 9,1 балл из 10 возможных. </w:t>
      </w:r>
    </w:p>
    <w:p w:rsidR="00D10B13" w:rsidRPr="00EB1D1D" w:rsidRDefault="00F74759" w:rsidP="00A9342D">
      <w:pPr>
        <w:widowControl w:val="0"/>
        <w:spacing w:after="0" w:line="240" w:lineRule="auto"/>
        <w:ind w:right="-1" w:firstLine="709"/>
        <w:jc w:val="both"/>
      </w:pPr>
      <w:r w:rsidRPr="00EB1D1D">
        <w:rPr>
          <w:rFonts w:ascii="Times New Roman" w:hAnsi="Times New Roman" w:cs="Times New Roman"/>
          <w:sz w:val="28"/>
          <w:szCs w:val="28"/>
        </w:rPr>
        <w:t xml:space="preserve">Это свидетельствует о выраженности эмоционального напряжения, усилении </w:t>
      </w:r>
      <w:r w:rsidR="00C23071" w:rsidRPr="00EB1D1D">
        <w:rPr>
          <w:rFonts w:ascii="Times New Roman" w:hAnsi="Times New Roman" w:cs="Times New Roman"/>
          <w:sz w:val="28"/>
          <w:szCs w:val="28"/>
        </w:rPr>
        <w:t xml:space="preserve">тревоги и </w:t>
      </w:r>
      <w:r w:rsidRPr="00EB1D1D">
        <w:rPr>
          <w:rFonts w:ascii="Times New Roman" w:hAnsi="Times New Roman" w:cs="Times New Roman"/>
          <w:sz w:val="28"/>
          <w:szCs w:val="28"/>
        </w:rPr>
        <w:t xml:space="preserve"> неопределенности непосредственно перед </w:t>
      </w:r>
      <w:r w:rsidR="00C23071" w:rsidRPr="00EB1D1D">
        <w:rPr>
          <w:rFonts w:ascii="Times New Roman" w:hAnsi="Times New Roman" w:cs="Times New Roman"/>
          <w:sz w:val="28"/>
          <w:szCs w:val="28"/>
        </w:rPr>
        <w:t>испытанием</w:t>
      </w:r>
      <w:r w:rsidRPr="00EB1D1D">
        <w:rPr>
          <w:rFonts w:ascii="Times New Roman" w:hAnsi="Times New Roman" w:cs="Times New Roman"/>
          <w:sz w:val="28"/>
          <w:szCs w:val="28"/>
        </w:rPr>
        <w:t xml:space="preserve">, что, несомненно, негативно сказывается на успешности </w:t>
      </w:r>
      <w:r w:rsidR="008A720A" w:rsidRPr="00EB1D1D">
        <w:rPr>
          <w:rFonts w:ascii="Times New Roman" w:hAnsi="Times New Roman" w:cs="Times New Roman"/>
          <w:sz w:val="28"/>
          <w:szCs w:val="28"/>
        </w:rPr>
        <w:t xml:space="preserve">его </w:t>
      </w:r>
      <w:r w:rsidRPr="00EB1D1D">
        <w:rPr>
          <w:rFonts w:ascii="Times New Roman" w:hAnsi="Times New Roman" w:cs="Times New Roman"/>
          <w:sz w:val="28"/>
          <w:szCs w:val="28"/>
        </w:rPr>
        <w:t>прохождения.</w:t>
      </w:r>
      <w:r w:rsidR="0088001D" w:rsidRPr="00EB1D1D">
        <w:t xml:space="preserve"> </w:t>
      </w:r>
    </w:p>
    <w:p w:rsidR="003F3032" w:rsidRPr="00EB1D1D" w:rsidRDefault="00855DF8" w:rsidP="00A9342D">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Наряду с вышеперечисленным, картина стрессовых переживаний оказалась связанной и со спецификой обучения. </w:t>
      </w:r>
      <w:r w:rsidR="0079146B" w:rsidRPr="00EB1D1D">
        <w:rPr>
          <w:rFonts w:ascii="Times New Roman" w:hAnsi="Times New Roman" w:cs="Times New Roman"/>
          <w:sz w:val="28"/>
          <w:szCs w:val="28"/>
        </w:rPr>
        <w:t>В</w:t>
      </w:r>
      <w:r w:rsidR="00E27106" w:rsidRPr="00EB1D1D">
        <w:rPr>
          <w:rFonts w:ascii="Times New Roman" w:hAnsi="Times New Roman" w:cs="Times New Roman"/>
          <w:sz w:val="28"/>
          <w:szCs w:val="28"/>
        </w:rPr>
        <w:t xml:space="preserve">ыяснилось, что в группах </w:t>
      </w:r>
      <w:r w:rsidRPr="00EB1D1D">
        <w:rPr>
          <w:rFonts w:ascii="Times New Roman" w:hAnsi="Times New Roman" w:cs="Times New Roman"/>
          <w:sz w:val="28"/>
          <w:szCs w:val="28"/>
        </w:rPr>
        <w:t xml:space="preserve">различных направлений </w:t>
      </w:r>
      <w:r w:rsidR="0079146B" w:rsidRPr="00EB1D1D">
        <w:rPr>
          <w:rFonts w:ascii="Times New Roman" w:hAnsi="Times New Roman" w:cs="Times New Roman"/>
          <w:sz w:val="28"/>
          <w:szCs w:val="28"/>
        </w:rPr>
        <w:t xml:space="preserve">обучения (студентов-психологов и студентов-физиков) </w:t>
      </w:r>
      <w:r w:rsidRPr="00EB1D1D">
        <w:rPr>
          <w:rFonts w:ascii="Times New Roman" w:hAnsi="Times New Roman" w:cs="Times New Roman"/>
          <w:sz w:val="28"/>
          <w:szCs w:val="28"/>
        </w:rPr>
        <w:t>существуют различия</w:t>
      </w:r>
      <w:r w:rsidR="0079146B" w:rsidRPr="00EB1D1D">
        <w:rPr>
          <w:rFonts w:ascii="Times New Roman" w:hAnsi="Times New Roman" w:cs="Times New Roman"/>
          <w:sz w:val="28"/>
          <w:szCs w:val="28"/>
        </w:rPr>
        <w:t>,</w:t>
      </w:r>
      <w:r w:rsidRPr="00EB1D1D">
        <w:rPr>
          <w:rFonts w:ascii="Times New Roman" w:hAnsi="Times New Roman" w:cs="Times New Roman"/>
          <w:sz w:val="28"/>
          <w:szCs w:val="28"/>
        </w:rPr>
        <w:t xml:space="preserve"> как в структуре, так и в про</w:t>
      </w:r>
      <w:r w:rsidR="0079146B" w:rsidRPr="00EB1D1D">
        <w:rPr>
          <w:rFonts w:ascii="Times New Roman" w:hAnsi="Times New Roman" w:cs="Times New Roman"/>
          <w:sz w:val="28"/>
          <w:szCs w:val="28"/>
        </w:rPr>
        <w:t>явлениях академического стресса [18</w:t>
      </w:r>
      <w:r w:rsidR="00A00DBE" w:rsidRPr="00EB1D1D">
        <w:rPr>
          <w:rFonts w:ascii="Times New Roman" w:hAnsi="Times New Roman" w:cs="Times New Roman"/>
          <w:sz w:val="28"/>
          <w:szCs w:val="28"/>
        </w:rPr>
        <w:t>4</w:t>
      </w:r>
      <w:r w:rsidR="0079146B" w:rsidRPr="00EB1D1D">
        <w:rPr>
          <w:rFonts w:ascii="Times New Roman" w:hAnsi="Times New Roman" w:cs="Times New Roman"/>
          <w:sz w:val="28"/>
          <w:szCs w:val="28"/>
        </w:rPr>
        <w:t>].</w:t>
      </w:r>
      <w:r w:rsidR="003F3032" w:rsidRPr="00EB1D1D">
        <w:t xml:space="preserve"> </w:t>
      </w:r>
    </w:p>
    <w:p w:rsidR="0088001D" w:rsidRDefault="003F3032" w:rsidP="00A9342D">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 рисунке 8 представлены 3 ситуации, </w:t>
      </w:r>
      <w:r w:rsidR="00C23071" w:rsidRPr="00EB1D1D">
        <w:rPr>
          <w:rFonts w:ascii="Times New Roman" w:hAnsi="Times New Roman" w:cs="Times New Roman"/>
          <w:sz w:val="28"/>
          <w:szCs w:val="28"/>
        </w:rPr>
        <w:t>являющиеся самыми частыми причинами</w:t>
      </w:r>
      <w:r w:rsidRPr="00EB1D1D">
        <w:rPr>
          <w:rFonts w:ascii="Times New Roman" w:hAnsi="Times New Roman" w:cs="Times New Roman"/>
          <w:sz w:val="28"/>
          <w:szCs w:val="28"/>
        </w:rPr>
        <w:t xml:space="preserve"> стресса</w:t>
      </w:r>
      <w:r w:rsidR="00C23071" w:rsidRPr="00EB1D1D">
        <w:rPr>
          <w:rFonts w:ascii="Times New Roman" w:hAnsi="Times New Roman" w:cs="Times New Roman"/>
          <w:sz w:val="28"/>
          <w:szCs w:val="28"/>
        </w:rPr>
        <w:t>,</w:t>
      </w:r>
      <w:r w:rsidRPr="00EB1D1D">
        <w:rPr>
          <w:rFonts w:ascii="Times New Roman" w:hAnsi="Times New Roman" w:cs="Times New Roman"/>
          <w:sz w:val="28"/>
          <w:szCs w:val="28"/>
        </w:rPr>
        <w:t xml:space="preserve"> и 3 ситуации, которые реже всего провоцируют стрессовые переживания.</w:t>
      </w:r>
    </w:p>
    <w:p w:rsidR="00A9342D" w:rsidRPr="00EB1D1D" w:rsidRDefault="00A9342D" w:rsidP="00A9342D">
      <w:pPr>
        <w:widowControl w:val="0"/>
        <w:spacing w:after="0" w:line="240" w:lineRule="auto"/>
        <w:ind w:right="-1" w:firstLine="709"/>
        <w:jc w:val="both"/>
        <w:rPr>
          <w:rFonts w:ascii="Times New Roman" w:hAnsi="Times New Roman" w:cs="Times New Roman"/>
          <w:sz w:val="28"/>
          <w:szCs w:val="28"/>
        </w:rPr>
      </w:pPr>
    </w:p>
    <w:p w:rsidR="003D016B" w:rsidRPr="00EB1D1D" w:rsidRDefault="003D016B" w:rsidP="00A9342D">
      <w:pPr>
        <w:spacing w:after="0" w:line="240" w:lineRule="auto"/>
        <w:jc w:val="center"/>
        <w:rPr>
          <w:rFonts w:ascii="Times New Roman" w:hAnsi="Times New Roman" w:cs="Times New Roman"/>
          <w:sz w:val="24"/>
          <w:szCs w:val="24"/>
        </w:rPr>
      </w:pPr>
      <w:r w:rsidRPr="00EB1D1D">
        <w:rPr>
          <w:rFonts w:ascii="Times New Roman" w:hAnsi="Times New Roman" w:cs="Times New Roman"/>
          <w:noProof/>
          <w:sz w:val="24"/>
          <w:szCs w:val="24"/>
        </w:rPr>
        <w:drawing>
          <wp:inline distT="0" distB="0" distL="0" distR="0">
            <wp:extent cx="5817476" cy="2885090"/>
            <wp:effectExtent l="0" t="0" r="0"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3032" w:rsidRPr="00A9342D" w:rsidRDefault="003F3032" w:rsidP="003B4A39">
      <w:pPr>
        <w:spacing w:after="0" w:line="240" w:lineRule="auto"/>
        <w:ind w:firstLine="454"/>
        <w:jc w:val="center"/>
        <w:rPr>
          <w:rFonts w:ascii="Times New Roman" w:hAnsi="Times New Roman" w:cs="Times New Roman"/>
          <w:sz w:val="16"/>
          <w:szCs w:val="16"/>
        </w:rPr>
      </w:pPr>
    </w:p>
    <w:p w:rsidR="0079146B" w:rsidRPr="00EB1D1D" w:rsidRDefault="0079146B" w:rsidP="00A9342D">
      <w:pPr>
        <w:spacing w:after="0" w:line="240" w:lineRule="auto"/>
        <w:jc w:val="center"/>
        <w:rPr>
          <w:rFonts w:ascii="Times New Roman" w:hAnsi="Times New Roman" w:cs="Times New Roman"/>
          <w:sz w:val="28"/>
          <w:szCs w:val="28"/>
        </w:rPr>
      </w:pPr>
      <w:r w:rsidRPr="00EB1D1D">
        <w:rPr>
          <w:rFonts w:ascii="Times New Roman" w:hAnsi="Times New Roman" w:cs="Times New Roman"/>
          <w:sz w:val="28"/>
          <w:szCs w:val="28"/>
        </w:rPr>
        <w:t xml:space="preserve">Рисунок </w:t>
      </w:r>
      <w:r w:rsidR="003F3032" w:rsidRPr="00EB1D1D">
        <w:rPr>
          <w:rFonts w:ascii="Times New Roman" w:hAnsi="Times New Roman" w:cs="Times New Roman"/>
          <w:sz w:val="28"/>
          <w:szCs w:val="28"/>
        </w:rPr>
        <w:t>8</w:t>
      </w:r>
      <w:r w:rsidRPr="00EB1D1D">
        <w:rPr>
          <w:rFonts w:ascii="Times New Roman" w:hAnsi="Times New Roman" w:cs="Times New Roman"/>
          <w:sz w:val="28"/>
          <w:szCs w:val="28"/>
        </w:rPr>
        <w:t xml:space="preserve"> – Причины, вносящие вклад в возникновение стресса у студентов раз</w:t>
      </w:r>
      <w:r w:rsidR="00A9342D">
        <w:rPr>
          <w:rFonts w:ascii="Times New Roman" w:hAnsi="Times New Roman" w:cs="Times New Roman"/>
          <w:sz w:val="28"/>
          <w:szCs w:val="28"/>
        </w:rPr>
        <w:t>ных направлений обучения, баллы</w:t>
      </w:r>
    </w:p>
    <w:p w:rsidR="00A9342D" w:rsidRPr="00A9342D" w:rsidRDefault="00A9342D" w:rsidP="003B4A39">
      <w:pPr>
        <w:spacing w:after="0" w:line="240" w:lineRule="auto"/>
        <w:ind w:firstLine="454"/>
        <w:jc w:val="both"/>
        <w:rPr>
          <w:rFonts w:ascii="Times New Roman" w:hAnsi="Times New Roman" w:cs="Times New Roman"/>
          <w:sz w:val="16"/>
          <w:szCs w:val="16"/>
        </w:rPr>
      </w:pPr>
    </w:p>
    <w:p w:rsidR="00275577" w:rsidRPr="00EB1D1D" w:rsidRDefault="00275577" w:rsidP="00A9342D">
      <w:pPr>
        <w:spacing w:after="0" w:line="240" w:lineRule="auto"/>
        <w:ind w:firstLine="709"/>
        <w:jc w:val="both"/>
        <w:rPr>
          <w:rFonts w:ascii="Times New Roman" w:hAnsi="Times New Roman" w:cs="Times New Roman"/>
          <w:sz w:val="24"/>
          <w:szCs w:val="28"/>
        </w:rPr>
      </w:pPr>
      <w:r w:rsidRPr="00EB1D1D">
        <w:rPr>
          <w:rFonts w:ascii="Times New Roman" w:hAnsi="Times New Roman" w:cs="Times New Roman"/>
          <w:sz w:val="24"/>
          <w:szCs w:val="28"/>
        </w:rPr>
        <w:t>Примечание</w:t>
      </w:r>
      <w:r w:rsidR="008A720A" w:rsidRPr="00EB1D1D">
        <w:rPr>
          <w:rFonts w:ascii="Times New Roman" w:hAnsi="Times New Roman" w:cs="Times New Roman"/>
          <w:sz w:val="24"/>
          <w:szCs w:val="28"/>
        </w:rPr>
        <w:t xml:space="preserve"> – С</w:t>
      </w:r>
      <w:r w:rsidR="009E6AF4" w:rsidRPr="00EB1D1D">
        <w:rPr>
          <w:rFonts w:ascii="Times New Roman" w:hAnsi="Times New Roman" w:cs="Times New Roman"/>
          <w:sz w:val="24"/>
          <w:szCs w:val="28"/>
        </w:rPr>
        <w:t>ерым цветом обозначены результаты студентов-психологов, черным цветом</w:t>
      </w:r>
      <w:r w:rsidR="00A9342D">
        <w:rPr>
          <w:rFonts w:ascii="Times New Roman" w:hAnsi="Times New Roman" w:cs="Times New Roman"/>
          <w:sz w:val="24"/>
          <w:szCs w:val="28"/>
        </w:rPr>
        <w:t xml:space="preserve"> – результаты студентов-физиков</w:t>
      </w:r>
    </w:p>
    <w:p w:rsidR="00275577" w:rsidRPr="00EB1D1D" w:rsidRDefault="00275577" w:rsidP="003B4A39">
      <w:pPr>
        <w:spacing w:after="0" w:line="240" w:lineRule="auto"/>
        <w:ind w:firstLine="454"/>
        <w:jc w:val="center"/>
        <w:rPr>
          <w:rFonts w:ascii="Times New Roman" w:hAnsi="Times New Roman" w:cs="Times New Roman"/>
          <w:sz w:val="28"/>
          <w:szCs w:val="28"/>
        </w:rPr>
      </w:pPr>
    </w:p>
    <w:p w:rsidR="001C0811" w:rsidRPr="00EB1D1D" w:rsidRDefault="001C0811" w:rsidP="00A9342D">
      <w:pPr>
        <w:widowControl w:val="0"/>
        <w:spacing w:after="0" w:line="240" w:lineRule="auto"/>
        <w:ind w:right="-1" w:firstLine="709"/>
        <w:jc w:val="both"/>
        <w:rPr>
          <w:rFonts w:ascii="Times New Roman" w:hAnsi="Times New Roman" w:cs="Times New Roman"/>
          <w:sz w:val="28"/>
          <w:szCs w:val="24"/>
        </w:rPr>
      </w:pPr>
      <w:r w:rsidRPr="00EB1D1D">
        <w:rPr>
          <w:rFonts w:ascii="Times New Roman" w:hAnsi="Times New Roman" w:cs="Times New Roman"/>
          <w:sz w:val="28"/>
          <w:szCs w:val="24"/>
        </w:rPr>
        <w:t xml:space="preserve">В качестве одной из главных причин, </w:t>
      </w:r>
      <w:r w:rsidR="00C23071" w:rsidRPr="00EB1D1D">
        <w:rPr>
          <w:rFonts w:ascii="Times New Roman" w:hAnsi="Times New Roman" w:cs="Times New Roman"/>
          <w:sz w:val="28"/>
          <w:szCs w:val="24"/>
        </w:rPr>
        <w:t>усиливающих</w:t>
      </w:r>
      <w:r w:rsidRPr="00EB1D1D">
        <w:rPr>
          <w:rFonts w:ascii="Times New Roman" w:hAnsi="Times New Roman" w:cs="Times New Roman"/>
          <w:sz w:val="28"/>
          <w:szCs w:val="24"/>
        </w:rPr>
        <w:t xml:space="preserve"> стрессов</w:t>
      </w:r>
      <w:r w:rsidR="00C23071" w:rsidRPr="00EB1D1D">
        <w:rPr>
          <w:rFonts w:ascii="Times New Roman" w:hAnsi="Times New Roman" w:cs="Times New Roman"/>
          <w:sz w:val="28"/>
          <w:szCs w:val="24"/>
        </w:rPr>
        <w:t>ую</w:t>
      </w:r>
      <w:r w:rsidRPr="00EB1D1D">
        <w:rPr>
          <w:rFonts w:ascii="Times New Roman" w:hAnsi="Times New Roman" w:cs="Times New Roman"/>
          <w:sz w:val="28"/>
          <w:szCs w:val="24"/>
        </w:rPr>
        <w:t xml:space="preserve"> симптоматик</w:t>
      </w:r>
      <w:r w:rsidR="00C23071" w:rsidRPr="00EB1D1D">
        <w:rPr>
          <w:rFonts w:ascii="Times New Roman" w:hAnsi="Times New Roman" w:cs="Times New Roman"/>
          <w:sz w:val="28"/>
          <w:szCs w:val="24"/>
        </w:rPr>
        <w:t>у</w:t>
      </w:r>
      <w:r w:rsidRPr="00EB1D1D">
        <w:rPr>
          <w:rFonts w:ascii="Times New Roman" w:hAnsi="Times New Roman" w:cs="Times New Roman"/>
          <w:sz w:val="28"/>
          <w:szCs w:val="24"/>
        </w:rPr>
        <w:t xml:space="preserve">, студенты </w:t>
      </w:r>
      <w:r w:rsidR="00C23071" w:rsidRPr="00EB1D1D">
        <w:rPr>
          <w:rFonts w:ascii="Times New Roman" w:hAnsi="Times New Roman" w:cs="Times New Roman"/>
          <w:sz w:val="28"/>
          <w:szCs w:val="24"/>
        </w:rPr>
        <w:t>всех</w:t>
      </w:r>
      <w:r w:rsidRPr="00EB1D1D">
        <w:rPr>
          <w:rFonts w:ascii="Times New Roman" w:hAnsi="Times New Roman" w:cs="Times New Roman"/>
          <w:sz w:val="28"/>
          <w:szCs w:val="24"/>
        </w:rPr>
        <w:t xml:space="preserve"> направлений назвали большую учебную </w:t>
      </w:r>
      <w:r w:rsidR="00C23071" w:rsidRPr="00EB1D1D">
        <w:rPr>
          <w:rFonts w:ascii="Times New Roman" w:hAnsi="Times New Roman" w:cs="Times New Roman"/>
          <w:sz w:val="28"/>
          <w:szCs w:val="24"/>
        </w:rPr>
        <w:t>загруженность</w:t>
      </w:r>
      <w:r w:rsidRPr="00EB1D1D">
        <w:rPr>
          <w:rFonts w:ascii="Times New Roman" w:hAnsi="Times New Roman" w:cs="Times New Roman"/>
          <w:sz w:val="28"/>
          <w:szCs w:val="24"/>
        </w:rPr>
        <w:t xml:space="preserve"> (7,5 балла у студентов-психологов и 7,3 балла у студентов-физиков). Неблагоприятным фактором для обеих групп выступает излишне строгое отношение со стороны преподавателей (по 7 баллов в каждой группе). Главное различие между группами состоит в том, что у студентов-психологов интенсивную стрессовую реакцию вызывает </w:t>
      </w:r>
      <w:r w:rsidR="00C23071" w:rsidRPr="00EB1D1D">
        <w:rPr>
          <w:rFonts w:ascii="Times New Roman" w:hAnsi="Times New Roman" w:cs="Times New Roman"/>
          <w:sz w:val="28"/>
          <w:szCs w:val="24"/>
        </w:rPr>
        <w:t>неспособность</w:t>
      </w:r>
      <w:r w:rsidRPr="00EB1D1D">
        <w:rPr>
          <w:rFonts w:ascii="Times New Roman" w:hAnsi="Times New Roman" w:cs="Times New Roman"/>
          <w:sz w:val="28"/>
          <w:szCs w:val="24"/>
        </w:rPr>
        <w:t xml:space="preserve"> эффективно организовать режим (7,5 баллов), тогда как у студентов-физиков весомый вклад в формирование стрессового состояния вносят скучные и непонятные уроки (5,9 баллов).</w:t>
      </w:r>
      <w:r w:rsidRPr="00EB1D1D">
        <w:t xml:space="preserve"> </w:t>
      </w:r>
    </w:p>
    <w:p w:rsidR="003D016B" w:rsidRPr="00EB1D1D" w:rsidRDefault="00574B1A" w:rsidP="00A9342D">
      <w:pPr>
        <w:widowControl w:val="0"/>
        <w:spacing w:after="0" w:line="240" w:lineRule="auto"/>
        <w:ind w:right="-1" w:firstLine="709"/>
        <w:jc w:val="both"/>
        <w:rPr>
          <w:rFonts w:ascii="Times New Roman" w:hAnsi="Times New Roman" w:cs="Times New Roman"/>
          <w:sz w:val="24"/>
          <w:szCs w:val="24"/>
        </w:rPr>
      </w:pPr>
      <w:r w:rsidRPr="00EB1D1D">
        <w:rPr>
          <w:rFonts w:ascii="Times New Roman" w:hAnsi="Times New Roman" w:cs="Times New Roman"/>
          <w:sz w:val="28"/>
          <w:szCs w:val="24"/>
        </w:rPr>
        <w:t>По ответам с</w:t>
      </w:r>
      <w:r w:rsidR="003F3032" w:rsidRPr="00EB1D1D">
        <w:rPr>
          <w:rFonts w:ascii="Times New Roman" w:hAnsi="Times New Roman" w:cs="Times New Roman"/>
          <w:sz w:val="28"/>
          <w:szCs w:val="24"/>
        </w:rPr>
        <w:t>тудент</w:t>
      </w:r>
      <w:r w:rsidRPr="00EB1D1D">
        <w:rPr>
          <w:rFonts w:ascii="Times New Roman" w:hAnsi="Times New Roman" w:cs="Times New Roman"/>
          <w:sz w:val="28"/>
          <w:szCs w:val="24"/>
        </w:rPr>
        <w:t>ов</w:t>
      </w:r>
      <w:r w:rsidR="003F3032" w:rsidRPr="00EB1D1D">
        <w:rPr>
          <w:rFonts w:ascii="Times New Roman" w:hAnsi="Times New Roman" w:cs="Times New Roman"/>
          <w:sz w:val="28"/>
          <w:szCs w:val="24"/>
        </w:rPr>
        <w:t>-психолог</w:t>
      </w:r>
      <w:r w:rsidRPr="00EB1D1D">
        <w:rPr>
          <w:rFonts w:ascii="Times New Roman" w:hAnsi="Times New Roman" w:cs="Times New Roman"/>
          <w:sz w:val="28"/>
          <w:szCs w:val="24"/>
        </w:rPr>
        <w:t xml:space="preserve">ов, испытываемый ими стресс </w:t>
      </w:r>
      <w:r w:rsidR="005D6833" w:rsidRPr="00EB1D1D">
        <w:rPr>
          <w:rFonts w:ascii="Times New Roman" w:hAnsi="Times New Roman" w:cs="Times New Roman"/>
          <w:sz w:val="28"/>
          <w:szCs w:val="24"/>
        </w:rPr>
        <w:t>в наименьшей степени</w:t>
      </w:r>
      <w:r w:rsidRPr="00EB1D1D">
        <w:rPr>
          <w:rFonts w:ascii="Times New Roman" w:hAnsi="Times New Roman" w:cs="Times New Roman"/>
          <w:sz w:val="28"/>
          <w:szCs w:val="24"/>
        </w:rPr>
        <w:t xml:space="preserve"> связан </w:t>
      </w:r>
      <w:r w:rsidR="003F3032" w:rsidRPr="00EB1D1D">
        <w:rPr>
          <w:rFonts w:ascii="Times New Roman" w:hAnsi="Times New Roman" w:cs="Times New Roman"/>
          <w:sz w:val="28"/>
          <w:szCs w:val="24"/>
        </w:rPr>
        <w:t xml:space="preserve">с </w:t>
      </w:r>
      <w:r w:rsidR="00BF0E6C" w:rsidRPr="00EB1D1D">
        <w:rPr>
          <w:rFonts w:ascii="Times New Roman" w:hAnsi="Times New Roman" w:cs="Times New Roman"/>
          <w:sz w:val="28"/>
          <w:szCs w:val="24"/>
        </w:rPr>
        <w:t>низкой учебной мотивацией</w:t>
      </w:r>
      <w:r w:rsidR="003F3032" w:rsidRPr="00EB1D1D">
        <w:rPr>
          <w:rFonts w:ascii="Times New Roman" w:hAnsi="Times New Roman" w:cs="Times New Roman"/>
          <w:sz w:val="28"/>
          <w:szCs w:val="24"/>
        </w:rPr>
        <w:t xml:space="preserve"> (3,3 балла), отсутствием учебн</w:t>
      </w:r>
      <w:r w:rsidR="00BF0E6C" w:rsidRPr="00EB1D1D">
        <w:rPr>
          <w:rFonts w:ascii="Times New Roman" w:hAnsi="Times New Roman" w:cs="Times New Roman"/>
          <w:sz w:val="28"/>
          <w:szCs w:val="24"/>
        </w:rPr>
        <w:t>ой литературы</w:t>
      </w:r>
      <w:r w:rsidR="003F3032" w:rsidRPr="00EB1D1D">
        <w:rPr>
          <w:rFonts w:ascii="Times New Roman" w:hAnsi="Times New Roman" w:cs="Times New Roman"/>
          <w:sz w:val="28"/>
          <w:szCs w:val="24"/>
        </w:rPr>
        <w:t xml:space="preserve"> (2,4 балла) и конфликтами в </w:t>
      </w:r>
      <w:r w:rsidR="00BF0E6C" w:rsidRPr="00EB1D1D">
        <w:rPr>
          <w:rFonts w:ascii="Times New Roman" w:hAnsi="Times New Roman" w:cs="Times New Roman"/>
          <w:sz w:val="28"/>
          <w:szCs w:val="24"/>
        </w:rPr>
        <w:t>группе</w:t>
      </w:r>
      <w:r w:rsidR="003F3032" w:rsidRPr="00EB1D1D">
        <w:rPr>
          <w:rFonts w:ascii="Times New Roman" w:hAnsi="Times New Roman" w:cs="Times New Roman"/>
          <w:sz w:val="28"/>
          <w:szCs w:val="24"/>
        </w:rPr>
        <w:t xml:space="preserve"> (2,1 балла).</w:t>
      </w:r>
      <w:r w:rsidR="003F3032" w:rsidRPr="00EB1D1D">
        <w:t xml:space="preserve"> </w:t>
      </w:r>
      <w:r w:rsidR="003F3032" w:rsidRPr="00EB1D1D">
        <w:rPr>
          <w:rFonts w:ascii="Times New Roman" w:hAnsi="Times New Roman" w:cs="Times New Roman"/>
          <w:sz w:val="28"/>
          <w:szCs w:val="24"/>
        </w:rPr>
        <w:t xml:space="preserve">Студенты технической направленности </w:t>
      </w:r>
      <w:r w:rsidR="009321E8" w:rsidRPr="00EB1D1D">
        <w:rPr>
          <w:rFonts w:ascii="Times New Roman" w:hAnsi="Times New Roman" w:cs="Times New Roman"/>
          <w:sz w:val="28"/>
          <w:szCs w:val="24"/>
        </w:rPr>
        <w:t>меньше всего обеспокоены</w:t>
      </w:r>
      <w:r w:rsidR="003F3032" w:rsidRPr="00EB1D1D">
        <w:rPr>
          <w:rFonts w:ascii="Times New Roman" w:hAnsi="Times New Roman" w:cs="Times New Roman"/>
          <w:sz w:val="28"/>
          <w:szCs w:val="24"/>
        </w:rPr>
        <w:t xml:space="preserve"> отсутствием учебной литературы (3,5 баллов), жизнью вдали от </w:t>
      </w:r>
      <w:r w:rsidR="009321E8" w:rsidRPr="00EB1D1D">
        <w:rPr>
          <w:rFonts w:ascii="Times New Roman" w:hAnsi="Times New Roman" w:cs="Times New Roman"/>
          <w:sz w:val="28"/>
          <w:szCs w:val="24"/>
        </w:rPr>
        <w:t>семьи</w:t>
      </w:r>
      <w:r w:rsidR="003F3032" w:rsidRPr="00EB1D1D">
        <w:rPr>
          <w:rFonts w:ascii="Times New Roman" w:hAnsi="Times New Roman" w:cs="Times New Roman"/>
          <w:sz w:val="28"/>
          <w:szCs w:val="24"/>
        </w:rPr>
        <w:t xml:space="preserve"> (2,5 балла) и необходимостью </w:t>
      </w:r>
      <w:r w:rsidR="009321E8" w:rsidRPr="00EB1D1D">
        <w:rPr>
          <w:rFonts w:ascii="Times New Roman" w:hAnsi="Times New Roman" w:cs="Times New Roman"/>
          <w:sz w:val="28"/>
          <w:szCs w:val="24"/>
        </w:rPr>
        <w:t xml:space="preserve">совместного </w:t>
      </w:r>
      <w:r w:rsidR="003F3032" w:rsidRPr="00EB1D1D">
        <w:rPr>
          <w:rFonts w:ascii="Times New Roman" w:hAnsi="Times New Roman" w:cs="Times New Roman"/>
          <w:sz w:val="28"/>
          <w:szCs w:val="24"/>
        </w:rPr>
        <w:t xml:space="preserve">проживания в общежитии (1,9 балла). </w:t>
      </w:r>
    </w:p>
    <w:p w:rsidR="003F3032" w:rsidRPr="00EB1D1D" w:rsidRDefault="009321E8" w:rsidP="00A9342D">
      <w:pPr>
        <w:widowControl w:val="0"/>
        <w:spacing w:after="0" w:line="240" w:lineRule="auto"/>
        <w:ind w:right="-1" w:firstLine="709"/>
        <w:jc w:val="both"/>
        <w:rPr>
          <w:rFonts w:ascii="Times New Roman" w:hAnsi="Times New Roman" w:cs="Times New Roman"/>
          <w:sz w:val="24"/>
          <w:szCs w:val="24"/>
        </w:rPr>
      </w:pPr>
      <w:r w:rsidRPr="00EB1D1D">
        <w:rPr>
          <w:rFonts w:ascii="Times New Roman" w:hAnsi="Times New Roman" w:cs="Times New Roman"/>
          <w:sz w:val="28"/>
          <w:szCs w:val="24"/>
        </w:rPr>
        <w:t>Анализируя</w:t>
      </w:r>
      <w:r w:rsidR="0047569F" w:rsidRPr="00EB1D1D">
        <w:rPr>
          <w:rFonts w:ascii="Times New Roman" w:hAnsi="Times New Roman" w:cs="Times New Roman"/>
          <w:sz w:val="28"/>
          <w:szCs w:val="24"/>
        </w:rPr>
        <w:t xml:space="preserve">, как изменился уровень стресса за последнее время, 51% студентов-психологов </w:t>
      </w:r>
      <w:r w:rsidRPr="00EB1D1D">
        <w:rPr>
          <w:rFonts w:ascii="Times New Roman" w:hAnsi="Times New Roman" w:cs="Times New Roman"/>
          <w:sz w:val="28"/>
          <w:szCs w:val="24"/>
        </w:rPr>
        <w:t>указали</w:t>
      </w:r>
      <w:r w:rsidR="0047569F" w:rsidRPr="00EB1D1D">
        <w:rPr>
          <w:rFonts w:ascii="Times New Roman" w:hAnsi="Times New Roman" w:cs="Times New Roman"/>
          <w:sz w:val="28"/>
          <w:szCs w:val="24"/>
        </w:rPr>
        <w:t xml:space="preserve">, что стресс возрос </w:t>
      </w:r>
      <w:r w:rsidRPr="00EB1D1D">
        <w:rPr>
          <w:rFonts w:ascii="Times New Roman" w:hAnsi="Times New Roman" w:cs="Times New Roman"/>
          <w:sz w:val="28"/>
          <w:szCs w:val="24"/>
        </w:rPr>
        <w:t>несущественно</w:t>
      </w:r>
      <w:r w:rsidR="0047569F" w:rsidRPr="00EB1D1D">
        <w:rPr>
          <w:rFonts w:ascii="Times New Roman" w:hAnsi="Times New Roman" w:cs="Times New Roman"/>
          <w:sz w:val="28"/>
          <w:szCs w:val="24"/>
        </w:rPr>
        <w:t xml:space="preserve">, 39% - что </w:t>
      </w:r>
      <w:r w:rsidRPr="00EB1D1D">
        <w:rPr>
          <w:rFonts w:ascii="Times New Roman" w:hAnsi="Times New Roman" w:cs="Times New Roman"/>
          <w:sz w:val="28"/>
          <w:szCs w:val="24"/>
        </w:rPr>
        <w:t>изменений не наблюдают</w:t>
      </w:r>
      <w:r w:rsidR="0047569F" w:rsidRPr="00EB1D1D">
        <w:rPr>
          <w:rFonts w:ascii="Times New Roman" w:hAnsi="Times New Roman" w:cs="Times New Roman"/>
          <w:sz w:val="28"/>
          <w:szCs w:val="24"/>
        </w:rPr>
        <w:t xml:space="preserve">. Остальные 12% </w:t>
      </w:r>
      <w:r w:rsidRPr="00EB1D1D">
        <w:rPr>
          <w:rFonts w:ascii="Times New Roman" w:hAnsi="Times New Roman" w:cs="Times New Roman"/>
          <w:sz w:val="28"/>
          <w:szCs w:val="24"/>
        </w:rPr>
        <w:t xml:space="preserve">респондентов </w:t>
      </w:r>
      <w:r w:rsidR="0047569F" w:rsidRPr="00EB1D1D">
        <w:rPr>
          <w:rFonts w:ascii="Times New Roman" w:hAnsi="Times New Roman" w:cs="Times New Roman"/>
          <w:sz w:val="28"/>
          <w:szCs w:val="24"/>
        </w:rPr>
        <w:t xml:space="preserve">отмечают </w:t>
      </w:r>
      <w:r w:rsidRPr="00EB1D1D">
        <w:rPr>
          <w:rFonts w:ascii="Times New Roman" w:hAnsi="Times New Roman" w:cs="Times New Roman"/>
          <w:sz w:val="28"/>
          <w:szCs w:val="24"/>
        </w:rPr>
        <w:t>очень заметное</w:t>
      </w:r>
      <w:r w:rsidR="0047569F" w:rsidRPr="00EB1D1D">
        <w:rPr>
          <w:rFonts w:ascii="Times New Roman" w:hAnsi="Times New Roman" w:cs="Times New Roman"/>
          <w:sz w:val="28"/>
          <w:szCs w:val="24"/>
        </w:rPr>
        <w:t xml:space="preserve"> повышение стресса. В группе физиков 50%</w:t>
      </w:r>
      <w:r w:rsidRPr="00EB1D1D">
        <w:rPr>
          <w:rFonts w:ascii="Times New Roman" w:hAnsi="Times New Roman" w:cs="Times New Roman"/>
          <w:sz w:val="28"/>
          <w:szCs w:val="24"/>
        </w:rPr>
        <w:t xml:space="preserve"> студентов сказали, что стресс</w:t>
      </w:r>
      <w:r w:rsidR="0047569F" w:rsidRPr="00EB1D1D">
        <w:rPr>
          <w:rFonts w:ascii="Times New Roman" w:hAnsi="Times New Roman" w:cs="Times New Roman"/>
          <w:sz w:val="28"/>
          <w:szCs w:val="24"/>
        </w:rPr>
        <w:t xml:space="preserve"> возрос </w:t>
      </w:r>
      <w:r w:rsidRPr="00EB1D1D">
        <w:rPr>
          <w:rFonts w:ascii="Times New Roman" w:hAnsi="Times New Roman" w:cs="Times New Roman"/>
          <w:sz w:val="28"/>
          <w:szCs w:val="24"/>
        </w:rPr>
        <w:t>сильно</w:t>
      </w:r>
      <w:r w:rsidR="0047569F" w:rsidRPr="00EB1D1D">
        <w:rPr>
          <w:rFonts w:ascii="Times New Roman" w:hAnsi="Times New Roman" w:cs="Times New Roman"/>
          <w:sz w:val="28"/>
          <w:szCs w:val="24"/>
        </w:rPr>
        <w:t>, 26% - возрос не</w:t>
      </w:r>
      <w:r w:rsidRPr="00EB1D1D">
        <w:rPr>
          <w:rFonts w:ascii="Times New Roman" w:hAnsi="Times New Roman" w:cs="Times New Roman"/>
          <w:sz w:val="28"/>
          <w:szCs w:val="24"/>
        </w:rPr>
        <w:t>существенно</w:t>
      </w:r>
      <w:r w:rsidR="0047569F" w:rsidRPr="00EB1D1D">
        <w:rPr>
          <w:rFonts w:ascii="Times New Roman" w:hAnsi="Times New Roman" w:cs="Times New Roman"/>
          <w:sz w:val="28"/>
          <w:szCs w:val="24"/>
        </w:rPr>
        <w:t xml:space="preserve">, 24% не </w:t>
      </w:r>
      <w:r w:rsidRPr="00EB1D1D">
        <w:rPr>
          <w:rFonts w:ascii="Times New Roman" w:hAnsi="Times New Roman" w:cs="Times New Roman"/>
          <w:sz w:val="28"/>
          <w:szCs w:val="24"/>
        </w:rPr>
        <w:t>наблюдают</w:t>
      </w:r>
      <w:r w:rsidR="0047569F" w:rsidRPr="00EB1D1D">
        <w:rPr>
          <w:rFonts w:ascii="Times New Roman" w:hAnsi="Times New Roman" w:cs="Times New Roman"/>
          <w:sz w:val="28"/>
          <w:szCs w:val="24"/>
        </w:rPr>
        <w:t xml:space="preserve"> изменений в </w:t>
      </w:r>
      <w:r w:rsidRPr="00EB1D1D">
        <w:rPr>
          <w:rFonts w:ascii="Times New Roman" w:hAnsi="Times New Roman" w:cs="Times New Roman"/>
          <w:sz w:val="28"/>
          <w:szCs w:val="24"/>
        </w:rPr>
        <w:t xml:space="preserve">уровне </w:t>
      </w:r>
      <w:r w:rsidR="0047569F" w:rsidRPr="00EB1D1D">
        <w:rPr>
          <w:rFonts w:ascii="Times New Roman" w:hAnsi="Times New Roman" w:cs="Times New Roman"/>
          <w:sz w:val="28"/>
          <w:szCs w:val="24"/>
        </w:rPr>
        <w:t>стресс</w:t>
      </w:r>
      <w:r w:rsidRPr="00EB1D1D">
        <w:rPr>
          <w:rFonts w:ascii="Times New Roman" w:hAnsi="Times New Roman" w:cs="Times New Roman"/>
          <w:sz w:val="28"/>
          <w:szCs w:val="24"/>
        </w:rPr>
        <w:t>а</w:t>
      </w:r>
      <w:r w:rsidR="0047569F" w:rsidRPr="00EB1D1D">
        <w:rPr>
          <w:rFonts w:ascii="Times New Roman" w:hAnsi="Times New Roman" w:cs="Times New Roman"/>
          <w:sz w:val="28"/>
          <w:szCs w:val="24"/>
        </w:rPr>
        <w:t>.</w:t>
      </w:r>
    </w:p>
    <w:p w:rsidR="003F3032" w:rsidRPr="00EB1D1D" w:rsidRDefault="009321E8" w:rsidP="00A9342D">
      <w:pPr>
        <w:widowControl w:val="0"/>
        <w:spacing w:after="0" w:line="240" w:lineRule="auto"/>
        <w:ind w:right="-1" w:firstLine="709"/>
        <w:jc w:val="both"/>
        <w:rPr>
          <w:rFonts w:ascii="Times New Roman" w:hAnsi="Times New Roman" w:cs="Times New Roman"/>
          <w:sz w:val="24"/>
          <w:szCs w:val="24"/>
        </w:rPr>
      </w:pPr>
      <w:r w:rsidRPr="00EB1D1D">
        <w:rPr>
          <w:rFonts w:ascii="Times New Roman" w:hAnsi="Times New Roman" w:cs="Times New Roman"/>
          <w:sz w:val="28"/>
          <w:szCs w:val="24"/>
        </w:rPr>
        <w:t>Д</w:t>
      </w:r>
      <w:r w:rsidR="002C52B9" w:rsidRPr="00EB1D1D">
        <w:rPr>
          <w:rFonts w:ascii="Times New Roman" w:hAnsi="Times New Roman" w:cs="Times New Roman"/>
          <w:sz w:val="28"/>
          <w:szCs w:val="24"/>
        </w:rPr>
        <w:t>ля с</w:t>
      </w:r>
      <w:r w:rsidRPr="00EB1D1D">
        <w:rPr>
          <w:rFonts w:ascii="Times New Roman" w:hAnsi="Times New Roman" w:cs="Times New Roman"/>
          <w:sz w:val="28"/>
          <w:szCs w:val="24"/>
        </w:rPr>
        <w:t>мягчения симптомов</w:t>
      </w:r>
      <w:r w:rsidR="002C52B9" w:rsidRPr="00EB1D1D">
        <w:rPr>
          <w:rFonts w:ascii="Times New Roman" w:hAnsi="Times New Roman" w:cs="Times New Roman"/>
          <w:sz w:val="28"/>
          <w:szCs w:val="24"/>
        </w:rPr>
        <w:t xml:space="preserve"> учебного стресса испытуемые обеих групп </w:t>
      </w:r>
      <w:r w:rsidRPr="00EB1D1D">
        <w:rPr>
          <w:rFonts w:ascii="Times New Roman" w:hAnsi="Times New Roman" w:cs="Times New Roman"/>
          <w:sz w:val="28"/>
          <w:szCs w:val="24"/>
        </w:rPr>
        <w:t>о</w:t>
      </w:r>
      <w:r w:rsidR="002C52B9" w:rsidRPr="00EB1D1D">
        <w:rPr>
          <w:rFonts w:ascii="Times New Roman" w:hAnsi="Times New Roman" w:cs="Times New Roman"/>
          <w:sz w:val="28"/>
          <w:szCs w:val="24"/>
        </w:rPr>
        <w:t>бращ</w:t>
      </w:r>
      <w:r w:rsidRPr="00EB1D1D">
        <w:rPr>
          <w:rFonts w:ascii="Times New Roman" w:hAnsi="Times New Roman" w:cs="Times New Roman"/>
          <w:sz w:val="28"/>
          <w:szCs w:val="24"/>
        </w:rPr>
        <w:t>аются</w:t>
      </w:r>
      <w:r w:rsidR="002C52B9" w:rsidRPr="00EB1D1D">
        <w:rPr>
          <w:rFonts w:ascii="Times New Roman" w:hAnsi="Times New Roman" w:cs="Times New Roman"/>
          <w:sz w:val="28"/>
          <w:szCs w:val="24"/>
        </w:rPr>
        <w:t xml:space="preserve"> к родителям (40% психологи, 52% физики), а также </w:t>
      </w:r>
      <w:r w:rsidRPr="00EB1D1D">
        <w:rPr>
          <w:rFonts w:ascii="Times New Roman" w:hAnsi="Times New Roman" w:cs="Times New Roman"/>
          <w:sz w:val="28"/>
          <w:szCs w:val="24"/>
        </w:rPr>
        <w:t>к</w:t>
      </w:r>
      <w:r w:rsidR="002C52B9" w:rsidRPr="00EB1D1D">
        <w:rPr>
          <w:rFonts w:ascii="Times New Roman" w:hAnsi="Times New Roman" w:cs="Times New Roman"/>
          <w:sz w:val="28"/>
          <w:szCs w:val="24"/>
        </w:rPr>
        <w:t xml:space="preserve"> друзьям (28% и 21% соответственно). Кроме этого, будущие психологи периодически делают перерывы в учебе (22%), а студенты-физики совершают частые прогулки (17%).</w:t>
      </w:r>
    </w:p>
    <w:p w:rsidR="002C52B9" w:rsidRPr="00EB1D1D" w:rsidRDefault="00B96726"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4"/>
        </w:rPr>
        <w:t>Изложенный ниже р</w:t>
      </w:r>
      <w:r w:rsidR="002C52B9" w:rsidRPr="00EB1D1D">
        <w:rPr>
          <w:rFonts w:ascii="Times New Roman" w:hAnsi="Times New Roman" w:cs="Times New Roman"/>
          <w:sz w:val="28"/>
          <w:szCs w:val="24"/>
        </w:rPr>
        <w:t xml:space="preserve">исунок 9 демонстрирует самые частые </w:t>
      </w:r>
      <w:r w:rsidR="003D016B" w:rsidRPr="00EB1D1D">
        <w:rPr>
          <w:rFonts w:ascii="Times New Roman" w:hAnsi="Times New Roman" w:cs="Times New Roman"/>
          <w:sz w:val="28"/>
          <w:szCs w:val="24"/>
        </w:rPr>
        <w:t xml:space="preserve">проявления стресса, связанного с </w:t>
      </w:r>
      <w:r w:rsidRPr="00EB1D1D">
        <w:rPr>
          <w:rFonts w:ascii="Times New Roman" w:hAnsi="Times New Roman" w:cs="Times New Roman"/>
          <w:sz w:val="28"/>
          <w:szCs w:val="24"/>
        </w:rPr>
        <w:t>учебным процессом</w:t>
      </w:r>
      <w:r w:rsidR="002C52B9" w:rsidRPr="00EB1D1D">
        <w:rPr>
          <w:rFonts w:ascii="Times New Roman" w:hAnsi="Times New Roman" w:cs="Times New Roman"/>
          <w:sz w:val="28"/>
          <w:szCs w:val="28"/>
        </w:rPr>
        <w:t>.</w:t>
      </w:r>
    </w:p>
    <w:p w:rsidR="002C52B9" w:rsidRPr="00EB1D1D" w:rsidRDefault="002C52B9" w:rsidP="003B4A39">
      <w:pPr>
        <w:spacing w:after="0" w:line="240" w:lineRule="auto"/>
        <w:ind w:right="-284" w:firstLine="709"/>
        <w:jc w:val="both"/>
        <w:rPr>
          <w:rFonts w:ascii="Times New Roman" w:hAnsi="Times New Roman" w:cs="Times New Roman"/>
          <w:sz w:val="28"/>
          <w:szCs w:val="24"/>
        </w:rPr>
      </w:pPr>
    </w:p>
    <w:p w:rsidR="003D016B" w:rsidRPr="00EB1D1D" w:rsidRDefault="003D016B" w:rsidP="00A9342D">
      <w:pPr>
        <w:spacing w:after="0" w:line="240" w:lineRule="auto"/>
        <w:ind w:right="-284"/>
        <w:jc w:val="center"/>
        <w:rPr>
          <w:rFonts w:ascii="Times New Roman" w:hAnsi="Times New Roman" w:cs="Times New Roman"/>
          <w:sz w:val="24"/>
          <w:szCs w:val="24"/>
        </w:rPr>
      </w:pPr>
      <w:r w:rsidRPr="00EB1D1D">
        <w:rPr>
          <w:rFonts w:ascii="Times New Roman" w:hAnsi="Times New Roman" w:cs="Times New Roman"/>
          <w:noProof/>
          <w:sz w:val="24"/>
          <w:szCs w:val="24"/>
        </w:rPr>
        <w:drawing>
          <wp:inline distT="0" distB="0" distL="0" distR="0">
            <wp:extent cx="5772785" cy="2743200"/>
            <wp:effectExtent l="0" t="0" r="0"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016B" w:rsidRPr="00084032" w:rsidRDefault="003D016B" w:rsidP="003B4A39">
      <w:pPr>
        <w:spacing w:after="0" w:line="240" w:lineRule="auto"/>
        <w:ind w:firstLine="284"/>
        <w:jc w:val="both"/>
        <w:rPr>
          <w:rFonts w:ascii="Times New Roman" w:eastAsia="Times New Roman" w:hAnsi="Times New Roman" w:cs="Times New Roman"/>
          <w:sz w:val="16"/>
          <w:szCs w:val="16"/>
        </w:rPr>
      </w:pPr>
      <w:r w:rsidRPr="00084032">
        <w:rPr>
          <w:rFonts w:ascii="Times New Roman" w:hAnsi="Times New Roman" w:cs="Times New Roman"/>
          <w:sz w:val="16"/>
          <w:szCs w:val="16"/>
        </w:rPr>
        <w:t xml:space="preserve"> </w:t>
      </w:r>
    </w:p>
    <w:p w:rsidR="0079146B" w:rsidRPr="00EB1D1D" w:rsidRDefault="0079146B" w:rsidP="00A9342D">
      <w:pPr>
        <w:spacing w:after="0" w:line="240" w:lineRule="auto"/>
        <w:jc w:val="center"/>
        <w:rPr>
          <w:rFonts w:ascii="Times New Roman" w:hAnsi="Times New Roman" w:cs="Times New Roman"/>
          <w:sz w:val="28"/>
          <w:szCs w:val="28"/>
        </w:rPr>
      </w:pPr>
      <w:r w:rsidRPr="00EB1D1D">
        <w:rPr>
          <w:rFonts w:ascii="Times New Roman" w:hAnsi="Times New Roman" w:cs="Times New Roman"/>
          <w:sz w:val="28"/>
          <w:szCs w:val="28"/>
        </w:rPr>
        <w:t xml:space="preserve">Рисунок </w:t>
      </w:r>
      <w:r w:rsidR="002C52B9" w:rsidRPr="00EB1D1D">
        <w:rPr>
          <w:rFonts w:ascii="Times New Roman" w:hAnsi="Times New Roman" w:cs="Times New Roman"/>
          <w:sz w:val="28"/>
          <w:szCs w:val="28"/>
        </w:rPr>
        <w:t>9</w:t>
      </w:r>
      <w:r w:rsidRPr="00EB1D1D">
        <w:rPr>
          <w:rFonts w:ascii="Times New Roman" w:hAnsi="Times New Roman" w:cs="Times New Roman"/>
          <w:sz w:val="28"/>
          <w:szCs w:val="28"/>
        </w:rPr>
        <w:t xml:space="preserve"> – Наиболее частые проявления академического стресса у студентов разных </w:t>
      </w:r>
      <w:r w:rsidR="00703131" w:rsidRPr="00EB1D1D">
        <w:rPr>
          <w:rFonts w:ascii="Times New Roman" w:hAnsi="Times New Roman" w:cs="Times New Roman"/>
          <w:sz w:val="28"/>
          <w:szCs w:val="28"/>
        </w:rPr>
        <w:t>направлений обучения</w:t>
      </w:r>
      <w:r w:rsidR="00A9342D">
        <w:rPr>
          <w:rFonts w:ascii="Times New Roman" w:hAnsi="Times New Roman" w:cs="Times New Roman"/>
          <w:sz w:val="28"/>
          <w:szCs w:val="28"/>
        </w:rPr>
        <w:t>, баллы</w:t>
      </w:r>
    </w:p>
    <w:p w:rsidR="00A9342D" w:rsidRPr="00A9342D" w:rsidRDefault="00A9342D" w:rsidP="003B4A39">
      <w:pPr>
        <w:spacing w:after="0" w:line="240" w:lineRule="auto"/>
        <w:ind w:firstLine="454"/>
        <w:jc w:val="both"/>
        <w:rPr>
          <w:rFonts w:ascii="Times New Roman" w:hAnsi="Times New Roman" w:cs="Times New Roman"/>
          <w:sz w:val="16"/>
          <w:szCs w:val="16"/>
        </w:rPr>
      </w:pPr>
    </w:p>
    <w:p w:rsidR="00612DC5" w:rsidRPr="00EB1D1D" w:rsidRDefault="00612DC5" w:rsidP="00A9342D">
      <w:pPr>
        <w:spacing w:after="0" w:line="240" w:lineRule="auto"/>
        <w:ind w:firstLine="709"/>
        <w:jc w:val="both"/>
        <w:rPr>
          <w:rFonts w:ascii="Times New Roman" w:hAnsi="Times New Roman" w:cs="Times New Roman"/>
          <w:sz w:val="24"/>
          <w:szCs w:val="28"/>
        </w:rPr>
      </w:pPr>
      <w:r w:rsidRPr="00EB1D1D">
        <w:rPr>
          <w:rFonts w:ascii="Times New Roman" w:hAnsi="Times New Roman" w:cs="Times New Roman"/>
          <w:sz w:val="24"/>
          <w:szCs w:val="28"/>
        </w:rPr>
        <w:t>Примечание</w:t>
      </w:r>
      <w:r w:rsidR="008A720A" w:rsidRPr="00EB1D1D">
        <w:rPr>
          <w:rFonts w:ascii="Times New Roman" w:hAnsi="Times New Roman" w:cs="Times New Roman"/>
          <w:sz w:val="24"/>
          <w:szCs w:val="28"/>
        </w:rPr>
        <w:t xml:space="preserve"> – С</w:t>
      </w:r>
      <w:r w:rsidRPr="00EB1D1D">
        <w:rPr>
          <w:rFonts w:ascii="Times New Roman" w:hAnsi="Times New Roman" w:cs="Times New Roman"/>
          <w:sz w:val="24"/>
          <w:szCs w:val="28"/>
        </w:rPr>
        <w:t xml:space="preserve">ерым цветом обозначены </w:t>
      </w:r>
      <w:r w:rsidR="009E6AF4" w:rsidRPr="00EB1D1D">
        <w:rPr>
          <w:rFonts w:ascii="Times New Roman" w:hAnsi="Times New Roman" w:cs="Times New Roman"/>
          <w:sz w:val="24"/>
          <w:szCs w:val="28"/>
        </w:rPr>
        <w:t>результаты</w:t>
      </w:r>
      <w:r w:rsidRPr="00EB1D1D">
        <w:rPr>
          <w:rFonts w:ascii="Times New Roman" w:hAnsi="Times New Roman" w:cs="Times New Roman"/>
          <w:sz w:val="24"/>
          <w:szCs w:val="28"/>
        </w:rPr>
        <w:t xml:space="preserve"> студентов-психологов, черным цветом – </w:t>
      </w:r>
      <w:r w:rsidR="009E6AF4" w:rsidRPr="00EB1D1D">
        <w:rPr>
          <w:rFonts w:ascii="Times New Roman" w:hAnsi="Times New Roman" w:cs="Times New Roman"/>
          <w:sz w:val="24"/>
          <w:szCs w:val="28"/>
        </w:rPr>
        <w:t>результаты</w:t>
      </w:r>
      <w:r w:rsidR="00084032">
        <w:rPr>
          <w:rFonts w:ascii="Times New Roman" w:hAnsi="Times New Roman" w:cs="Times New Roman"/>
          <w:sz w:val="24"/>
          <w:szCs w:val="28"/>
        </w:rPr>
        <w:t xml:space="preserve"> студентов-физиков</w:t>
      </w:r>
    </w:p>
    <w:p w:rsidR="00612DC5" w:rsidRPr="00EB1D1D" w:rsidRDefault="00612DC5" w:rsidP="003B4A39">
      <w:pPr>
        <w:spacing w:after="0" w:line="240" w:lineRule="auto"/>
        <w:ind w:firstLine="454"/>
        <w:jc w:val="both"/>
        <w:rPr>
          <w:rFonts w:ascii="Times New Roman" w:hAnsi="Times New Roman" w:cs="Times New Roman"/>
          <w:sz w:val="24"/>
          <w:szCs w:val="28"/>
        </w:rPr>
      </w:pPr>
    </w:p>
    <w:p w:rsidR="0010033E" w:rsidRPr="00EB1D1D" w:rsidRDefault="009321E8" w:rsidP="00A9342D">
      <w:pPr>
        <w:spacing w:after="0" w:line="240" w:lineRule="auto"/>
        <w:ind w:right="-1" w:firstLine="709"/>
        <w:jc w:val="both"/>
        <w:rPr>
          <w:rFonts w:ascii="Times New Roman" w:hAnsi="Times New Roman" w:cs="Times New Roman"/>
          <w:sz w:val="28"/>
          <w:szCs w:val="24"/>
        </w:rPr>
      </w:pPr>
      <w:r w:rsidRPr="00EB1D1D">
        <w:rPr>
          <w:rFonts w:ascii="Times New Roman" w:hAnsi="Times New Roman" w:cs="Times New Roman"/>
          <w:sz w:val="28"/>
          <w:szCs w:val="24"/>
        </w:rPr>
        <w:t>С</w:t>
      </w:r>
      <w:r w:rsidR="003D016B" w:rsidRPr="00EB1D1D">
        <w:rPr>
          <w:rFonts w:ascii="Times New Roman" w:hAnsi="Times New Roman" w:cs="Times New Roman"/>
          <w:sz w:val="28"/>
          <w:szCs w:val="24"/>
        </w:rPr>
        <w:t xml:space="preserve">туденты обеих направлений оценивают </w:t>
      </w:r>
      <w:r w:rsidRPr="00EB1D1D">
        <w:rPr>
          <w:rFonts w:ascii="Times New Roman" w:hAnsi="Times New Roman" w:cs="Times New Roman"/>
          <w:sz w:val="28"/>
          <w:szCs w:val="24"/>
        </w:rPr>
        <w:t>выраженность тревоги и волнения перед экзаменом</w:t>
      </w:r>
      <w:r w:rsidR="003D016B" w:rsidRPr="00EB1D1D">
        <w:rPr>
          <w:rFonts w:ascii="Times New Roman" w:hAnsi="Times New Roman" w:cs="Times New Roman"/>
          <w:sz w:val="28"/>
          <w:szCs w:val="24"/>
        </w:rPr>
        <w:t xml:space="preserve"> </w:t>
      </w:r>
      <w:r w:rsidR="00FD492C" w:rsidRPr="00EB1D1D">
        <w:rPr>
          <w:rFonts w:ascii="Times New Roman" w:hAnsi="Times New Roman" w:cs="Times New Roman"/>
          <w:sz w:val="28"/>
          <w:szCs w:val="24"/>
        </w:rPr>
        <w:t xml:space="preserve">как </w:t>
      </w:r>
      <w:r w:rsidR="0010033E" w:rsidRPr="00EB1D1D">
        <w:rPr>
          <w:rFonts w:ascii="Times New Roman" w:hAnsi="Times New Roman" w:cs="Times New Roman"/>
          <w:sz w:val="28"/>
          <w:szCs w:val="24"/>
        </w:rPr>
        <w:t>значительно превышающую оптимальный уровень (8,5 баллов у с</w:t>
      </w:r>
      <w:r w:rsidR="003D016B" w:rsidRPr="00EB1D1D">
        <w:rPr>
          <w:rFonts w:ascii="Times New Roman" w:hAnsi="Times New Roman" w:cs="Times New Roman"/>
          <w:sz w:val="28"/>
          <w:szCs w:val="24"/>
        </w:rPr>
        <w:t>тудент</w:t>
      </w:r>
      <w:r w:rsidR="0010033E" w:rsidRPr="00EB1D1D">
        <w:rPr>
          <w:rFonts w:ascii="Times New Roman" w:hAnsi="Times New Roman" w:cs="Times New Roman"/>
          <w:sz w:val="28"/>
          <w:szCs w:val="24"/>
        </w:rPr>
        <w:t>ов</w:t>
      </w:r>
      <w:r w:rsidR="003D016B" w:rsidRPr="00EB1D1D">
        <w:rPr>
          <w:rFonts w:ascii="Times New Roman" w:hAnsi="Times New Roman" w:cs="Times New Roman"/>
          <w:sz w:val="28"/>
          <w:szCs w:val="24"/>
        </w:rPr>
        <w:t>-психолог</w:t>
      </w:r>
      <w:r w:rsidR="0010033E" w:rsidRPr="00EB1D1D">
        <w:rPr>
          <w:rFonts w:ascii="Times New Roman" w:hAnsi="Times New Roman" w:cs="Times New Roman"/>
          <w:sz w:val="28"/>
          <w:szCs w:val="24"/>
        </w:rPr>
        <w:t xml:space="preserve">ов и 9,1 балл у </w:t>
      </w:r>
      <w:r w:rsidR="003D016B" w:rsidRPr="00EB1D1D">
        <w:rPr>
          <w:rFonts w:ascii="Times New Roman" w:hAnsi="Times New Roman" w:cs="Times New Roman"/>
          <w:sz w:val="28"/>
          <w:szCs w:val="24"/>
        </w:rPr>
        <w:t>студент</w:t>
      </w:r>
      <w:r w:rsidR="0010033E" w:rsidRPr="00EB1D1D">
        <w:rPr>
          <w:rFonts w:ascii="Times New Roman" w:hAnsi="Times New Roman" w:cs="Times New Roman"/>
          <w:sz w:val="28"/>
          <w:szCs w:val="24"/>
        </w:rPr>
        <w:t xml:space="preserve">ов-физиков). Симптоматическая картина экзаменационного стресса </w:t>
      </w:r>
      <w:r w:rsidRPr="00EB1D1D">
        <w:rPr>
          <w:rFonts w:ascii="Times New Roman" w:hAnsi="Times New Roman" w:cs="Times New Roman"/>
          <w:sz w:val="28"/>
          <w:szCs w:val="24"/>
        </w:rPr>
        <w:t>насыщенна</w:t>
      </w:r>
      <w:r w:rsidR="0010033E" w:rsidRPr="00EB1D1D">
        <w:rPr>
          <w:rFonts w:ascii="Times New Roman" w:hAnsi="Times New Roman" w:cs="Times New Roman"/>
          <w:sz w:val="28"/>
          <w:szCs w:val="24"/>
        </w:rPr>
        <w:t xml:space="preserve"> в обеих группах. Психологи отметили у себя сердцебиение, затрудненное дыхание, мышечн</w:t>
      </w:r>
      <w:r w:rsidRPr="00EB1D1D">
        <w:rPr>
          <w:rFonts w:ascii="Times New Roman" w:hAnsi="Times New Roman" w:cs="Times New Roman"/>
          <w:sz w:val="28"/>
          <w:szCs w:val="24"/>
        </w:rPr>
        <w:t>ые зажимы</w:t>
      </w:r>
      <w:r w:rsidR="0010033E" w:rsidRPr="00EB1D1D">
        <w:rPr>
          <w:rFonts w:ascii="Times New Roman" w:hAnsi="Times New Roman" w:cs="Times New Roman"/>
          <w:sz w:val="28"/>
          <w:szCs w:val="24"/>
        </w:rPr>
        <w:t xml:space="preserve"> и тремор. Физики добавляют к этому интенсивные головные боли. </w:t>
      </w:r>
      <w:r w:rsidR="009D5BE0" w:rsidRPr="00EB1D1D">
        <w:rPr>
          <w:rFonts w:ascii="Times New Roman" w:hAnsi="Times New Roman" w:cs="Times New Roman"/>
          <w:sz w:val="28"/>
          <w:szCs w:val="24"/>
        </w:rPr>
        <w:t>Студенты-психологи справляются с предэкзаменационным волнением при помощи прогулок, переедания и усиления физической активности. Студенты-физики для снижения волнения перед экзаменами обсуждают свои проблемы с друзьями, используют физические упражнения, стараются дольше спать.</w:t>
      </w:r>
    </w:p>
    <w:p w:rsidR="00A675E5" w:rsidRPr="00EB1D1D" w:rsidRDefault="00A675E5" w:rsidP="00A9342D">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Итак, выявлены различия между характером академического стресса у студентов разных направлений обучения, хотя в данном случае обнаруженная разница менее значительна, чем разница между студентами разных курсов одного факультета. Объединяет студентов, во-первых, то, что большая учебная нагрузка и дискомфорт в отношениях с преподавателями являются основными источниками стресса. Во-вторых, суммарные показатели уровня испытываемого стресса близки по своим значениям в обеих группах.</w:t>
      </w:r>
    </w:p>
    <w:p w:rsidR="00A675E5" w:rsidRPr="00EB1D1D" w:rsidRDefault="00A675E5"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Однако студенты-психологи в качестве причины испытываемого стресса, помимо большой учебной нагрузки и излишне строгого отношения преподавателей, указывают собственное неумение управлять временным ресурсом. Студенты физико-технического факультета считают, что зачастую стресс провоцирует недостаточно интересная или непонятная информация, с которой они работают на занятиях. Незначительная часть будущих психологов отмечает резкое возрастание уровня стресса, в то время как среди будущих физиков аналогичный ответ дает половина опрошенных. Среди проявления стресса у студентов-психологов преобладают психосоматические нарушения, у студентов-физиков – эмоциональные расстройства. </w:t>
      </w:r>
    </w:p>
    <w:p w:rsidR="001B1FC6" w:rsidRPr="00EB1D1D" w:rsidRDefault="00853DB1" w:rsidP="00084032">
      <w:pPr>
        <w:spacing w:after="0" w:line="240" w:lineRule="auto"/>
        <w:ind w:right="-1" w:firstLine="709"/>
        <w:jc w:val="both"/>
        <w:rPr>
          <w:rFonts w:ascii="Times New Roman" w:hAnsi="Times New Roman" w:cs="Times New Roman"/>
          <w:i/>
          <w:sz w:val="28"/>
          <w:szCs w:val="28"/>
        </w:rPr>
      </w:pPr>
      <w:r w:rsidRPr="00EB1D1D">
        <w:rPr>
          <w:rFonts w:ascii="Times New Roman" w:hAnsi="Times New Roman" w:cs="Times New Roman"/>
          <w:i/>
          <w:sz w:val="28"/>
          <w:szCs w:val="28"/>
        </w:rPr>
        <w:t>Выявление типов</w:t>
      </w:r>
      <w:r w:rsidR="001B1FC6" w:rsidRPr="00EB1D1D">
        <w:rPr>
          <w:rFonts w:ascii="Times New Roman" w:hAnsi="Times New Roman" w:cs="Times New Roman"/>
          <w:i/>
          <w:sz w:val="28"/>
          <w:szCs w:val="28"/>
        </w:rPr>
        <w:t xml:space="preserve"> совладающего поведения</w:t>
      </w:r>
    </w:p>
    <w:p w:rsidR="00BC35B6" w:rsidRPr="00EB1D1D" w:rsidRDefault="00974867" w:rsidP="00A9342D">
      <w:pPr>
        <w:autoSpaceDE w:val="0"/>
        <w:autoSpaceDN w:val="0"/>
        <w:adjustRightInd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Изучение особенностей копинг-поведения</w:t>
      </w:r>
      <w:r w:rsidR="00CB2193" w:rsidRPr="00EB1D1D">
        <w:rPr>
          <w:rFonts w:ascii="Times New Roman" w:hAnsi="Times New Roman" w:cs="Times New Roman"/>
          <w:sz w:val="28"/>
          <w:szCs w:val="28"/>
        </w:rPr>
        <w:t xml:space="preserve"> проводилось при помощи </w:t>
      </w:r>
      <w:r w:rsidR="004028A8" w:rsidRPr="00EB1D1D">
        <w:rPr>
          <w:rFonts w:ascii="Times New Roman" w:hAnsi="Times New Roman" w:cs="Times New Roman"/>
          <w:sz w:val="28"/>
          <w:szCs w:val="28"/>
        </w:rPr>
        <w:t xml:space="preserve">адаптированного нами </w:t>
      </w:r>
      <w:r w:rsidRPr="00EB1D1D">
        <w:rPr>
          <w:rFonts w:ascii="Times New Roman" w:hAnsi="Times New Roman" w:cs="Times New Roman"/>
          <w:sz w:val="28"/>
          <w:szCs w:val="28"/>
        </w:rPr>
        <w:t>«Опросник</w:t>
      </w:r>
      <w:r w:rsidR="00CB2193" w:rsidRPr="00EB1D1D">
        <w:rPr>
          <w:rFonts w:ascii="Times New Roman" w:hAnsi="Times New Roman" w:cs="Times New Roman"/>
          <w:sz w:val="28"/>
          <w:szCs w:val="28"/>
        </w:rPr>
        <w:t>а</w:t>
      </w:r>
      <w:r w:rsidRPr="00EB1D1D">
        <w:rPr>
          <w:rFonts w:ascii="Times New Roman" w:hAnsi="Times New Roman" w:cs="Times New Roman"/>
          <w:sz w:val="28"/>
          <w:szCs w:val="28"/>
        </w:rPr>
        <w:t xml:space="preserve"> психологического благополучия студентов»</w:t>
      </w:r>
      <w:r w:rsidR="00CB2193" w:rsidRPr="00EB1D1D">
        <w:rPr>
          <w:rFonts w:ascii="Times New Roman" w:hAnsi="Times New Roman" w:cs="Times New Roman"/>
          <w:sz w:val="28"/>
          <w:szCs w:val="28"/>
        </w:rPr>
        <w:t xml:space="preserve"> и опросника </w:t>
      </w:r>
      <w:r w:rsidRPr="00EB1D1D">
        <w:rPr>
          <w:rFonts w:ascii="Times New Roman" w:hAnsi="Times New Roman" w:cs="Times New Roman"/>
          <w:sz w:val="28"/>
          <w:szCs w:val="28"/>
        </w:rPr>
        <w:t>«Проактивное совладающее поведение»</w:t>
      </w:r>
      <w:r w:rsidR="004028A8" w:rsidRPr="00EB1D1D">
        <w:rPr>
          <w:rFonts w:ascii="Times New Roman" w:hAnsi="Times New Roman" w:cs="Times New Roman"/>
          <w:sz w:val="28"/>
          <w:szCs w:val="28"/>
        </w:rPr>
        <w:t xml:space="preserve"> (</w:t>
      </w:r>
      <w:r w:rsidR="004028A8" w:rsidRPr="00EB1D1D">
        <w:rPr>
          <w:rFonts w:ascii="Times New Roman" w:hAnsi="Times New Roman" w:cs="Times New Roman"/>
          <w:sz w:val="28"/>
          <w:szCs w:val="28"/>
          <w:lang w:val="en-US"/>
        </w:rPr>
        <w:t>E</w:t>
      </w:r>
      <w:r w:rsidR="004028A8" w:rsidRPr="00EB1D1D">
        <w:rPr>
          <w:rFonts w:ascii="Times New Roman" w:hAnsi="Times New Roman" w:cs="Times New Roman"/>
          <w:sz w:val="28"/>
          <w:szCs w:val="28"/>
        </w:rPr>
        <w:t>.</w:t>
      </w:r>
      <w:r w:rsidR="001C6E90">
        <w:rPr>
          <w:rFonts w:ascii="Times New Roman" w:hAnsi="Times New Roman" w:cs="Times New Roman"/>
          <w:sz w:val="28"/>
          <w:szCs w:val="28"/>
        </w:rPr>
        <w:t xml:space="preserve"> </w:t>
      </w:r>
      <w:r w:rsidR="004028A8" w:rsidRPr="00EB1D1D">
        <w:rPr>
          <w:rFonts w:ascii="Times New Roman" w:hAnsi="Times New Roman" w:cs="Times New Roman"/>
          <w:sz w:val="28"/>
          <w:szCs w:val="28"/>
          <w:lang w:val="en-US"/>
        </w:rPr>
        <w:t>Greenglas</w:t>
      </w:r>
      <w:r w:rsidR="004028A8" w:rsidRPr="00EB1D1D">
        <w:rPr>
          <w:rFonts w:ascii="Times New Roman" w:hAnsi="Times New Roman" w:cs="Times New Roman"/>
          <w:sz w:val="28"/>
          <w:szCs w:val="28"/>
        </w:rPr>
        <w:t>)</w:t>
      </w:r>
      <w:r w:rsidR="00CB2193" w:rsidRPr="00EB1D1D">
        <w:rPr>
          <w:rFonts w:ascii="Times New Roman" w:hAnsi="Times New Roman" w:cs="Times New Roman"/>
          <w:sz w:val="28"/>
          <w:szCs w:val="28"/>
        </w:rPr>
        <w:t xml:space="preserve">. </w:t>
      </w:r>
    </w:p>
    <w:p w:rsidR="00AF6420" w:rsidRDefault="001B1FC6" w:rsidP="00A9342D">
      <w:pPr>
        <w:autoSpaceDE w:val="0"/>
        <w:autoSpaceDN w:val="0"/>
        <w:adjustRightInd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Для сокращения массива </w:t>
      </w:r>
      <w:r w:rsidR="00CB2193" w:rsidRPr="00EB1D1D">
        <w:rPr>
          <w:rFonts w:ascii="Times New Roman" w:hAnsi="Times New Roman" w:cs="Times New Roman"/>
          <w:sz w:val="28"/>
          <w:szCs w:val="28"/>
        </w:rPr>
        <w:t xml:space="preserve">полученных </w:t>
      </w:r>
      <w:r w:rsidRPr="00EB1D1D">
        <w:rPr>
          <w:rFonts w:ascii="Times New Roman" w:hAnsi="Times New Roman" w:cs="Times New Roman"/>
          <w:sz w:val="28"/>
          <w:szCs w:val="28"/>
        </w:rPr>
        <w:t xml:space="preserve">данных была проведена группировка </w:t>
      </w:r>
      <w:r w:rsidR="009321E8" w:rsidRPr="00EB1D1D">
        <w:rPr>
          <w:rFonts w:ascii="Times New Roman" w:hAnsi="Times New Roman" w:cs="Times New Roman"/>
          <w:sz w:val="28"/>
          <w:szCs w:val="28"/>
        </w:rPr>
        <w:t xml:space="preserve">копинг-стратегий, </w:t>
      </w:r>
      <w:r w:rsidRPr="00EB1D1D">
        <w:rPr>
          <w:rFonts w:ascii="Times New Roman" w:hAnsi="Times New Roman" w:cs="Times New Roman"/>
          <w:sz w:val="28"/>
          <w:szCs w:val="28"/>
        </w:rPr>
        <w:t>схожих в концептуальном плане</w:t>
      </w:r>
      <w:r w:rsidR="009321E8" w:rsidRPr="00EB1D1D">
        <w:rPr>
          <w:rFonts w:ascii="Times New Roman" w:hAnsi="Times New Roman" w:cs="Times New Roman"/>
          <w:sz w:val="28"/>
          <w:szCs w:val="28"/>
        </w:rPr>
        <w:t>, с помощью</w:t>
      </w:r>
      <w:r w:rsidRPr="00EB1D1D">
        <w:rPr>
          <w:rFonts w:ascii="Times New Roman" w:hAnsi="Times New Roman" w:cs="Times New Roman"/>
          <w:sz w:val="28"/>
          <w:szCs w:val="28"/>
        </w:rPr>
        <w:t xml:space="preserve"> эксплораторного факторного анализа методом главных компонент с вращением Varimax. </w:t>
      </w:r>
    </w:p>
    <w:p w:rsidR="002D00AB" w:rsidRPr="00EB1D1D" w:rsidRDefault="001B1FC6" w:rsidP="00A9342D">
      <w:pPr>
        <w:autoSpaceDE w:val="0"/>
        <w:autoSpaceDN w:val="0"/>
        <w:adjustRightInd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Мера адекватности выборки Кайзера-Майера-Олкина достигает 0,778; </w:t>
      </w:r>
      <w:r w:rsidRPr="00EB1D1D">
        <w:rPr>
          <w:rFonts w:ascii="Times New Roman" w:hAnsi="Times New Roman" w:cs="Times New Roman"/>
          <w:i/>
          <w:sz w:val="28"/>
          <w:szCs w:val="28"/>
        </w:rPr>
        <w:t>р</w:t>
      </w:r>
      <w:r w:rsidR="008E764E" w:rsidRPr="00EB1D1D">
        <w:rPr>
          <w:rFonts w:ascii="Times New Roman" w:hAnsi="Times New Roman" w:cs="Times New Roman"/>
          <w:sz w:val="28"/>
          <w:szCs w:val="28"/>
        </w:rPr>
        <w:t>-</w:t>
      </w:r>
      <w:r w:rsidRPr="00EB1D1D">
        <w:rPr>
          <w:rFonts w:ascii="Times New Roman" w:hAnsi="Times New Roman" w:cs="Times New Roman"/>
          <w:sz w:val="28"/>
          <w:szCs w:val="28"/>
        </w:rPr>
        <w:t>уровень по критерию сферичности Барлетта меньше 0,05 (</w:t>
      </w:r>
      <w:r w:rsidRPr="00EB1D1D">
        <w:rPr>
          <w:rFonts w:ascii="Times New Roman" w:hAnsi="Times New Roman" w:cs="Times New Roman"/>
          <w:i/>
          <w:sz w:val="28"/>
          <w:szCs w:val="28"/>
        </w:rPr>
        <w:t>р</w:t>
      </w:r>
      <w:r w:rsidRPr="00EB1D1D">
        <w:rPr>
          <w:rFonts w:ascii="Times New Roman" w:hAnsi="Times New Roman" w:cs="Times New Roman"/>
          <w:sz w:val="28"/>
          <w:szCs w:val="28"/>
        </w:rPr>
        <w:t>=0,000), что говорит о том, что к данной вы</w:t>
      </w:r>
      <w:r w:rsidR="00D41A53" w:rsidRPr="00EB1D1D">
        <w:rPr>
          <w:rFonts w:ascii="Times New Roman" w:hAnsi="Times New Roman" w:cs="Times New Roman"/>
          <w:sz w:val="28"/>
          <w:szCs w:val="28"/>
        </w:rPr>
        <w:t>борке применим факторный анализ</w:t>
      </w:r>
      <w:r w:rsidR="001C0811" w:rsidRPr="00EB1D1D">
        <w:rPr>
          <w:rFonts w:ascii="Times New Roman" w:hAnsi="Times New Roman" w:cs="Times New Roman"/>
          <w:sz w:val="28"/>
          <w:szCs w:val="28"/>
        </w:rPr>
        <w:t xml:space="preserve"> </w:t>
      </w:r>
      <w:r w:rsidR="00D41A53" w:rsidRPr="00EB1D1D">
        <w:rPr>
          <w:rFonts w:ascii="Times New Roman" w:hAnsi="Times New Roman" w:cs="Times New Roman"/>
          <w:sz w:val="28"/>
          <w:szCs w:val="28"/>
        </w:rPr>
        <w:t>(таблица 2).</w:t>
      </w:r>
    </w:p>
    <w:p w:rsidR="002D00AB" w:rsidRDefault="002D00AB" w:rsidP="003B4A39">
      <w:pPr>
        <w:autoSpaceDE w:val="0"/>
        <w:autoSpaceDN w:val="0"/>
        <w:adjustRightInd w:val="0"/>
        <w:spacing w:after="0" w:line="240" w:lineRule="auto"/>
        <w:ind w:right="-284"/>
        <w:jc w:val="both"/>
        <w:rPr>
          <w:rFonts w:ascii="Times New Roman" w:hAnsi="Times New Roman" w:cs="Times New Roman"/>
          <w:sz w:val="28"/>
          <w:szCs w:val="28"/>
        </w:rPr>
      </w:pPr>
    </w:p>
    <w:p w:rsidR="00A9342D" w:rsidRDefault="00A9342D" w:rsidP="003B4A39">
      <w:pPr>
        <w:autoSpaceDE w:val="0"/>
        <w:autoSpaceDN w:val="0"/>
        <w:adjustRightInd w:val="0"/>
        <w:spacing w:after="0" w:line="240" w:lineRule="auto"/>
        <w:ind w:right="-284"/>
        <w:jc w:val="both"/>
        <w:rPr>
          <w:rFonts w:ascii="Times New Roman" w:hAnsi="Times New Roman" w:cs="Times New Roman"/>
          <w:sz w:val="28"/>
          <w:szCs w:val="28"/>
        </w:rPr>
      </w:pPr>
    </w:p>
    <w:p w:rsidR="00A9342D" w:rsidRDefault="00A9342D" w:rsidP="003B4A39">
      <w:pPr>
        <w:autoSpaceDE w:val="0"/>
        <w:autoSpaceDN w:val="0"/>
        <w:adjustRightInd w:val="0"/>
        <w:spacing w:after="0" w:line="240" w:lineRule="auto"/>
        <w:ind w:right="-284"/>
        <w:jc w:val="both"/>
        <w:rPr>
          <w:rFonts w:ascii="Times New Roman" w:hAnsi="Times New Roman" w:cs="Times New Roman"/>
          <w:sz w:val="28"/>
          <w:szCs w:val="28"/>
        </w:rPr>
      </w:pPr>
    </w:p>
    <w:p w:rsidR="00A9342D" w:rsidRDefault="00A9342D" w:rsidP="003B4A39">
      <w:pPr>
        <w:autoSpaceDE w:val="0"/>
        <w:autoSpaceDN w:val="0"/>
        <w:adjustRightInd w:val="0"/>
        <w:spacing w:after="0" w:line="240" w:lineRule="auto"/>
        <w:ind w:right="-284"/>
        <w:jc w:val="both"/>
        <w:rPr>
          <w:rFonts w:ascii="Times New Roman" w:hAnsi="Times New Roman" w:cs="Times New Roman"/>
          <w:sz w:val="28"/>
          <w:szCs w:val="28"/>
        </w:rPr>
      </w:pPr>
    </w:p>
    <w:p w:rsidR="00A9342D" w:rsidRPr="00EB1D1D" w:rsidRDefault="00A9342D" w:rsidP="003B4A39">
      <w:pPr>
        <w:autoSpaceDE w:val="0"/>
        <w:autoSpaceDN w:val="0"/>
        <w:adjustRightInd w:val="0"/>
        <w:spacing w:after="0" w:line="240" w:lineRule="auto"/>
        <w:ind w:right="-284"/>
        <w:jc w:val="both"/>
        <w:rPr>
          <w:rFonts w:ascii="Times New Roman" w:hAnsi="Times New Roman" w:cs="Times New Roman"/>
          <w:sz w:val="28"/>
          <w:szCs w:val="28"/>
        </w:rPr>
      </w:pPr>
    </w:p>
    <w:p w:rsidR="001B1FC6" w:rsidRPr="00EB1D1D" w:rsidRDefault="001B1FC6" w:rsidP="003B4A39">
      <w:pPr>
        <w:autoSpaceDE w:val="0"/>
        <w:autoSpaceDN w:val="0"/>
        <w:adjustRightInd w:val="0"/>
        <w:spacing w:after="0" w:line="240" w:lineRule="auto"/>
        <w:ind w:right="-284"/>
        <w:jc w:val="both"/>
        <w:rPr>
          <w:rFonts w:ascii="Times New Roman" w:hAnsi="Times New Roman" w:cs="Times New Roman"/>
          <w:sz w:val="28"/>
          <w:szCs w:val="28"/>
        </w:rPr>
      </w:pPr>
      <w:r w:rsidRPr="00EB1D1D">
        <w:rPr>
          <w:rFonts w:ascii="Times New Roman" w:hAnsi="Times New Roman" w:cs="Times New Roman"/>
          <w:sz w:val="28"/>
          <w:szCs w:val="24"/>
        </w:rPr>
        <w:t>Таблица</w:t>
      </w:r>
      <w:r w:rsidR="0040290A" w:rsidRPr="00EB1D1D">
        <w:rPr>
          <w:rFonts w:ascii="Times New Roman" w:hAnsi="Times New Roman" w:cs="Times New Roman"/>
          <w:sz w:val="28"/>
          <w:szCs w:val="24"/>
        </w:rPr>
        <w:t xml:space="preserve"> </w:t>
      </w:r>
      <w:r w:rsidR="000970CB" w:rsidRPr="00EB1D1D">
        <w:rPr>
          <w:rFonts w:ascii="Times New Roman" w:hAnsi="Times New Roman" w:cs="Times New Roman"/>
          <w:sz w:val="28"/>
          <w:szCs w:val="24"/>
        </w:rPr>
        <w:t>2</w:t>
      </w:r>
      <w:r w:rsidRPr="00EB1D1D">
        <w:rPr>
          <w:rFonts w:ascii="Times New Roman" w:hAnsi="Times New Roman" w:cs="Times New Roman"/>
          <w:sz w:val="28"/>
          <w:szCs w:val="24"/>
        </w:rPr>
        <w:t xml:space="preserve"> </w:t>
      </w:r>
      <w:r w:rsidR="00CB32D7" w:rsidRPr="00EB1D1D">
        <w:rPr>
          <w:rFonts w:ascii="Times New Roman" w:hAnsi="Times New Roman" w:cs="Times New Roman"/>
          <w:sz w:val="28"/>
          <w:szCs w:val="24"/>
        </w:rPr>
        <w:t xml:space="preserve">– </w:t>
      </w:r>
      <w:r w:rsidRPr="00EB1D1D">
        <w:rPr>
          <w:rFonts w:ascii="Times New Roman" w:hAnsi="Times New Roman" w:cs="Times New Roman"/>
          <w:sz w:val="28"/>
          <w:szCs w:val="24"/>
        </w:rPr>
        <w:t xml:space="preserve">Факторная структура стратегий </w:t>
      </w:r>
      <w:r w:rsidR="004028A8" w:rsidRPr="00EB1D1D">
        <w:rPr>
          <w:rFonts w:ascii="Times New Roman" w:hAnsi="Times New Roman" w:cs="Times New Roman"/>
          <w:sz w:val="28"/>
          <w:szCs w:val="24"/>
        </w:rPr>
        <w:t>совладани</w:t>
      </w:r>
      <w:r w:rsidR="004028A8" w:rsidRPr="00EB1D1D">
        <w:rPr>
          <w:rFonts w:ascii="Times New Roman" w:hAnsi="Times New Roman" w:cs="Times New Roman"/>
          <w:sz w:val="28"/>
          <w:szCs w:val="28"/>
        </w:rPr>
        <w:t>я</w:t>
      </w:r>
    </w:p>
    <w:p w:rsidR="001B1FC6" w:rsidRPr="00084032" w:rsidRDefault="001B1FC6" w:rsidP="00084032">
      <w:pPr>
        <w:autoSpaceDE w:val="0"/>
        <w:autoSpaceDN w:val="0"/>
        <w:adjustRightInd w:val="0"/>
        <w:spacing w:after="0" w:line="240" w:lineRule="auto"/>
        <w:ind w:right="-1"/>
        <w:jc w:val="right"/>
        <w:rPr>
          <w:rFonts w:ascii="Times New Roman" w:hAnsi="Times New Roman" w:cs="Times New Roman"/>
          <w:sz w:val="16"/>
          <w:szCs w:val="16"/>
        </w:rPr>
      </w:pPr>
    </w:p>
    <w:tbl>
      <w:tblPr>
        <w:tblStyle w:val="a7"/>
        <w:tblW w:w="0" w:type="auto"/>
        <w:tblInd w:w="150" w:type="dxa"/>
        <w:tblLook w:val="04A0" w:firstRow="1" w:lastRow="0" w:firstColumn="1" w:lastColumn="0" w:noHBand="0" w:noVBand="1"/>
      </w:tblPr>
      <w:tblGrid>
        <w:gridCol w:w="4211"/>
        <w:gridCol w:w="1736"/>
        <w:gridCol w:w="1737"/>
        <w:gridCol w:w="1737"/>
      </w:tblGrid>
      <w:tr w:rsidR="001B1FC6" w:rsidRPr="00084032" w:rsidTr="00084032">
        <w:trPr>
          <w:trHeight w:val="113"/>
        </w:trPr>
        <w:tc>
          <w:tcPr>
            <w:tcW w:w="4211" w:type="dxa"/>
            <w:vMerge w:val="restart"/>
            <w:vAlign w:val="center"/>
          </w:tcPr>
          <w:p w:rsidR="001B1FC6" w:rsidRPr="00084032" w:rsidRDefault="00084032" w:rsidP="00084032">
            <w:pPr>
              <w:autoSpaceDE w:val="0"/>
              <w:autoSpaceDN w:val="0"/>
              <w:adjustRightInd w:val="0"/>
              <w:ind w:right="-284"/>
              <w:jc w:val="center"/>
              <w:rPr>
                <w:rFonts w:ascii="Times New Roman" w:hAnsi="Times New Roman" w:cs="Times New Roman"/>
                <w:sz w:val="24"/>
                <w:szCs w:val="24"/>
              </w:rPr>
            </w:pPr>
            <w:r w:rsidRPr="00084032">
              <w:rPr>
                <w:rFonts w:ascii="Times New Roman" w:hAnsi="Times New Roman" w:cs="Times New Roman"/>
                <w:sz w:val="24"/>
                <w:szCs w:val="24"/>
              </w:rPr>
              <w:t>Стратегия совладания</w:t>
            </w:r>
          </w:p>
        </w:tc>
        <w:tc>
          <w:tcPr>
            <w:tcW w:w="5210" w:type="dxa"/>
            <w:gridSpan w:val="3"/>
          </w:tcPr>
          <w:p w:rsidR="001B1FC6" w:rsidRPr="00084032" w:rsidRDefault="001B1FC6" w:rsidP="003B4A39">
            <w:pPr>
              <w:autoSpaceDE w:val="0"/>
              <w:autoSpaceDN w:val="0"/>
              <w:adjustRightInd w:val="0"/>
              <w:ind w:left="-108" w:right="-143"/>
              <w:jc w:val="center"/>
              <w:rPr>
                <w:rFonts w:ascii="Times New Roman" w:hAnsi="Times New Roman" w:cs="Times New Roman"/>
                <w:sz w:val="24"/>
                <w:szCs w:val="24"/>
              </w:rPr>
            </w:pPr>
            <w:r w:rsidRPr="00084032">
              <w:rPr>
                <w:rFonts w:ascii="Times New Roman" w:hAnsi="Times New Roman" w:cs="Times New Roman"/>
                <w:sz w:val="24"/>
                <w:szCs w:val="24"/>
              </w:rPr>
              <w:t>Фактор</w:t>
            </w:r>
          </w:p>
        </w:tc>
      </w:tr>
      <w:tr w:rsidR="001B1FC6" w:rsidRPr="00084032" w:rsidTr="00084032">
        <w:trPr>
          <w:trHeight w:val="64"/>
        </w:trPr>
        <w:tc>
          <w:tcPr>
            <w:tcW w:w="4211" w:type="dxa"/>
            <w:vMerge/>
          </w:tcPr>
          <w:p w:rsidR="001B1FC6" w:rsidRPr="00084032" w:rsidRDefault="001B1FC6" w:rsidP="003B4A39">
            <w:pPr>
              <w:autoSpaceDE w:val="0"/>
              <w:autoSpaceDN w:val="0"/>
              <w:adjustRightInd w:val="0"/>
              <w:ind w:right="-284"/>
              <w:rPr>
                <w:rFonts w:ascii="Times New Roman" w:hAnsi="Times New Roman" w:cs="Times New Roman"/>
                <w:sz w:val="24"/>
                <w:szCs w:val="24"/>
              </w:rPr>
            </w:pPr>
          </w:p>
        </w:tc>
        <w:tc>
          <w:tcPr>
            <w:tcW w:w="1736" w:type="dxa"/>
          </w:tcPr>
          <w:p w:rsidR="001B1FC6" w:rsidRPr="00084032" w:rsidRDefault="001B1FC6" w:rsidP="003B4A39">
            <w:pPr>
              <w:autoSpaceDE w:val="0"/>
              <w:autoSpaceDN w:val="0"/>
              <w:adjustRightInd w:val="0"/>
              <w:ind w:left="-108" w:right="-108"/>
              <w:jc w:val="center"/>
              <w:rPr>
                <w:rFonts w:ascii="Times New Roman" w:hAnsi="Times New Roman" w:cs="Times New Roman"/>
                <w:sz w:val="24"/>
                <w:szCs w:val="24"/>
              </w:rPr>
            </w:pPr>
            <w:r w:rsidRPr="00084032">
              <w:rPr>
                <w:rFonts w:ascii="Times New Roman" w:hAnsi="Times New Roman" w:cs="Times New Roman"/>
                <w:sz w:val="24"/>
                <w:szCs w:val="24"/>
              </w:rPr>
              <w:t>1</w:t>
            </w:r>
          </w:p>
        </w:tc>
        <w:tc>
          <w:tcPr>
            <w:tcW w:w="1737" w:type="dxa"/>
          </w:tcPr>
          <w:p w:rsidR="001B1FC6" w:rsidRPr="00084032" w:rsidRDefault="001B1FC6" w:rsidP="003B4A39">
            <w:pPr>
              <w:autoSpaceDE w:val="0"/>
              <w:autoSpaceDN w:val="0"/>
              <w:adjustRightInd w:val="0"/>
              <w:ind w:left="-108" w:right="-108" w:firstLine="108"/>
              <w:jc w:val="center"/>
              <w:rPr>
                <w:rFonts w:ascii="Times New Roman" w:hAnsi="Times New Roman" w:cs="Times New Roman"/>
                <w:sz w:val="24"/>
                <w:szCs w:val="24"/>
              </w:rPr>
            </w:pPr>
            <w:r w:rsidRPr="00084032">
              <w:rPr>
                <w:rFonts w:ascii="Times New Roman" w:hAnsi="Times New Roman" w:cs="Times New Roman"/>
                <w:sz w:val="24"/>
                <w:szCs w:val="24"/>
              </w:rPr>
              <w:t>2</w:t>
            </w:r>
          </w:p>
        </w:tc>
        <w:tc>
          <w:tcPr>
            <w:tcW w:w="1737" w:type="dxa"/>
          </w:tcPr>
          <w:p w:rsidR="001B1FC6" w:rsidRPr="00084032" w:rsidRDefault="001B1FC6" w:rsidP="003B4A39">
            <w:pPr>
              <w:autoSpaceDE w:val="0"/>
              <w:autoSpaceDN w:val="0"/>
              <w:adjustRightInd w:val="0"/>
              <w:ind w:left="-108" w:right="-143" w:firstLine="108"/>
              <w:jc w:val="center"/>
              <w:rPr>
                <w:rFonts w:ascii="Times New Roman" w:hAnsi="Times New Roman" w:cs="Times New Roman"/>
                <w:sz w:val="24"/>
                <w:szCs w:val="24"/>
              </w:rPr>
            </w:pPr>
            <w:r w:rsidRPr="00084032">
              <w:rPr>
                <w:rFonts w:ascii="Times New Roman" w:hAnsi="Times New Roman" w:cs="Times New Roman"/>
                <w:sz w:val="24"/>
                <w:szCs w:val="24"/>
              </w:rPr>
              <w:t>3</w:t>
            </w:r>
          </w:p>
        </w:tc>
      </w:tr>
      <w:tr w:rsidR="007F67AB" w:rsidRPr="00084032" w:rsidTr="00084032">
        <w:trPr>
          <w:trHeight w:val="113"/>
        </w:trPr>
        <w:tc>
          <w:tcPr>
            <w:tcW w:w="4211" w:type="dxa"/>
          </w:tcPr>
          <w:p w:rsidR="007F67AB" w:rsidRPr="00084032" w:rsidRDefault="007F67AB"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Проактивное совладание</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r w:rsidRPr="00084032">
              <w:rPr>
                <w:rFonts w:ascii="Times New Roman" w:hAnsi="Times New Roman" w:cs="Times New Roman"/>
                <w:sz w:val="24"/>
                <w:szCs w:val="24"/>
              </w:rPr>
              <w:t>,916</w:t>
            </w:r>
          </w:p>
        </w:tc>
        <w:tc>
          <w:tcPr>
            <w:tcW w:w="1737" w:type="dxa"/>
            <w:vAlign w:val="center"/>
          </w:tcPr>
          <w:p w:rsidR="007F67AB" w:rsidRPr="00084032" w:rsidRDefault="007F67AB" w:rsidP="003B4A39">
            <w:pPr>
              <w:autoSpaceDE w:val="0"/>
              <w:autoSpaceDN w:val="0"/>
              <w:adjustRightInd w:val="0"/>
              <w:ind w:left="-108" w:right="-108" w:firstLine="108"/>
              <w:jc w:val="center"/>
              <w:rPr>
                <w:rFonts w:ascii="Times New Roman" w:hAnsi="Times New Roman" w:cs="Times New Roman"/>
                <w:sz w:val="24"/>
                <w:szCs w:val="24"/>
              </w:rPr>
            </w:pPr>
          </w:p>
        </w:tc>
        <w:tc>
          <w:tcPr>
            <w:tcW w:w="1737" w:type="dxa"/>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p>
        </w:tc>
      </w:tr>
      <w:tr w:rsidR="007F67AB" w:rsidRPr="00084032" w:rsidTr="00084032">
        <w:trPr>
          <w:trHeight w:val="113"/>
        </w:trPr>
        <w:tc>
          <w:tcPr>
            <w:tcW w:w="4211" w:type="dxa"/>
          </w:tcPr>
          <w:p w:rsidR="007F67AB" w:rsidRPr="00084032" w:rsidRDefault="007F67AB"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Разрешение проблемы</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r w:rsidRPr="00084032">
              <w:rPr>
                <w:rFonts w:ascii="Times New Roman" w:hAnsi="Times New Roman" w:cs="Times New Roman"/>
                <w:sz w:val="24"/>
                <w:szCs w:val="24"/>
              </w:rPr>
              <w:t>,908</w:t>
            </w:r>
          </w:p>
        </w:tc>
        <w:tc>
          <w:tcPr>
            <w:tcW w:w="1737" w:type="dxa"/>
            <w:vAlign w:val="center"/>
          </w:tcPr>
          <w:p w:rsidR="007F67AB" w:rsidRPr="00084032" w:rsidRDefault="007F67AB" w:rsidP="003B4A39">
            <w:pPr>
              <w:autoSpaceDE w:val="0"/>
              <w:autoSpaceDN w:val="0"/>
              <w:adjustRightInd w:val="0"/>
              <w:ind w:left="-108" w:right="-108" w:firstLine="108"/>
              <w:jc w:val="center"/>
              <w:rPr>
                <w:rFonts w:ascii="Times New Roman" w:hAnsi="Times New Roman" w:cs="Times New Roman"/>
                <w:sz w:val="24"/>
                <w:szCs w:val="24"/>
              </w:rPr>
            </w:pPr>
          </w:p>
        </w:tc>
        <w:tc>
          <w:tcPr>
            <w:tcW w:w="1737" w:type="dxa"/>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p>
        </w:tc>
      </w:tr>
      <w:tr w:rsidR="007F67AB" w:rsidRPr="00084032" w:rsidTr="00084032">
        <w:trPr>
          <w:trHeight w:val="113"/>
        </w:trPr>
        <w:tc>
          <w:tcPr>
            <w:tcW w:w="4211" w:type="dxa"/>
          </w:tcPr>
          <w:p w:rsidR="007F67AB" w:rsidRPr="00084032" w:rsidRDefault="007F67AB"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Рефлексивное  совладание</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r w:rsidRPr="00084032">
              <w:rPr>
                <w:rFonts w:ascii="Times New Roman" w:hAnsi="Times New Roman" w:cs="Times New Roman"/>
                <w:sz w:val="24"/>
                <w:szCs w:val="24"/>
              </w:rPr>
              <w:t>,585</w:t>
            </w:r>
          </w:p>
        </w:tc>
        <w:tc>
          <w:tcPr>
            <w:tcW w:w="1737" w:type="dxa"/>
            <w:vAlign w:val="center"/>
          </w:tcPr>
          <w:p w:rsidR="007F67AB" w:rsidRPr="00084032" w:rsidRDefault="007F67AB" w:rsidP="003B4A39">
            <w:pPr>
              <w:autoSpaceDE w:val="0"/>
              <w:autoSpaceDN w:val="0"/>
              <w:adjustRightInd w:val="0"/>
              <w:ind w:left="-108" w:right="-108" w:firstLine="108"/>
              <w:jc w:val="center"/>
              <w:rPr>
                <w:rFonts w:ascii="Times New Roman" w:hAnsi="Times New Roman" w:cs="Times New Roman"/>
                <w:sz w:val="24"/>
                <w:szCs w:val="24"/>
              </w:rPr>
            </w:pPr>
          </w:p>
        </w:tc>
        <w:tc>
          <w:tcPr>
            <w:tcW w:w="1737" w:type="dxa"/>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p>
        </w:tc>
      </w:tr>
      <w:tr w:rsidR="007F67AB" w:rsidRPr="00084032" w:rsidTr="00084032">
        <w:trPr>
          <w:trHeight w:val="113"/>
        </w:trPr>
        <w:tc>
          <w:tcPr>
            <w:tcW w:w="4211" w:type="dxa"/>
          </w:tcPr>
          <w:p w:rsidR="007F67AB" w:rsidRPr="00084032" w:rsidRDefault="008E764E"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 xml:space="preserve">Превентивное </w:t>
            </w:r>
            <w:r w:rsidR="007F67AB" w:rsidRPr="00084032">
              <w:rPr>
                <w:rFonts w:ascii="Times New Roman" w:hAnsi="Times New Roman" w:cs="Times New Roman"/>
                <w:sz w:val="24"/>
                <w:szCs w:val="24"/>
              </w:rPr>
              <w:t>совладание</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r w:rsidRPr="00084032">
              <w:rPr>
                <w:rFonts w:ascii="Times New Roman" w:hAnsi="Times New Roman" w:cs="Times New Roman"/>
                <w:sz w:val="24"/>
                <w:szCs w:val="24"/>
              </w:rPr>
              <w:t>,574</w:t>
            </w:r>
          </w:p>
        </w:tc>
        <w:tc>
          <w:tcPr>
            <w:tcW w:w="1737" w:type="dxa"/>
            <w:vAlign w:val="center"/>
          </w:tcPr>
          <w:p w:rsidR="007F67AB" w:rsidRPr="00084032" w:rsidRDefault="007F67AB" w:rsidP="003B4A39">
            <w:pPr>
              <w:autoSpaceDE w:val="0"/>
              <w:autoSpaceDN w:val="0"/>
              <w:adjustRightInd w:val="0"/>
              <w:ind w:left="-108" w:right="-108" w:firstLine="108"/>
              <w:jc w:val="center"/>
              <w:rPr>
                <w:rFonts w:ascii="Times New Roman" w:hAnsi="Times New Roman" w:cs="Times New Roman"/>
                <w:sz w:val="24"/>
                <w:szCs w:val="24"/>
              </w:rPr>
            </w:pPr>
          </w:p>
        </w:tc>
        <w:tc>
          <w:tcPr>
            <w:tcW w:w="1737" w:type="dxa"/>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p>
        </w:tc>
      </w:tr>
      <w:tr w:rsidR="007F67AB" w:rsidRPr="00084032" w:rsidTr="00084032">
        <w:trPr>
          <w:trHeight w:val="113"/>
        </w:trPr>
        <w:tc>
          <w:tcPr>
            <w:tcW w:w="4211" w:type="dxa"/>
          </w:tcPr>
          <w:p w:rsidR="007F67AB" w:rsidRPr="00084032" w:rsidRDefault="008E764E"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 xml:space="preserve">Стратегическое </w:t>
            </w:r>
            <w:r w:rsidR="007F67AB" w:rsidRPr="00084032">
              <w:rPr>
                <w:rFonts w:ascii="Times New Roman" w:hAnsi="Times New Roman" w:cs="Times New Roman"/>
                <w:sz w:val="24"/>
                <w:szCs w:val="24"/>
              </w:rPr>
              <w:t>планирование</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r w:rsidRPr="00084032">
              <w:rPr>
                <w:rFonts w:ascii="Times New Roman" w:hAnsi="Times New Roman" w:cs="Times New Roman"/>
                <w:sz w:val="24"/>
                <w:szCs w:val="24"/>
              </w:rPr>
              <w:t>,536</w:t>
            </w:r>
          </w:p>
        </w:tc>
        <w:tc>
          <w:tcPr>
            <w:tcW w:w="1737" w:type="dxa"/>
            <w:vAlign w:val="center"/>
          </w:tcPr>
          <w:p w:rsidR="007F67AB" w:rsidRPr="00084032" w:rsidRDefault="007F67AB" w:rsidP="003B4A39">
            <w:pPr>
              <w:autoSpaceDE w:val="0"/>
              <w:autoSpaceDN w:val="0"/>
              <w:adjustRightInd w:val="0"/>
              <w:ind w:left="-108" w:right="-108" w:firstLine="108"/>
              <w:jc w:val="center"/>
              <w:rPr>
                <w:rFonts w:ascii="Times New Roman" w:hAnsi="Times New Roman" w:cs="Times New Roman"/>
                <w:sz w:val="24"/>
                <w:szCs w:val="24"/>
              </w:rPr>
            </w:pPr>
          </w:p>
        </w:tc>
        <w:tc>
          <w:tcPr>
            <w:tcW w:w="1737" w:type="dxa"/>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p>
        </w:tc>
      </w:tr>
      <w:tr w:rsidR="007F67AB" w:rsidRPr="00084032" w:rsidTr="00084032">
        <w:trPr>
          <w:trHeight w:val="113"/>
        </w:trPr>
        <w:tc>
          <w:tcPr>
            <w:tcW w:w="4211" w:type="dxa"/>
          </w:tcPr>
          <w:p w:rsidR="007F67AB" w:rsidRPr="00084032" w:rsidRDefault="007F67AB"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 xml:space="preserve">Самообвинение </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p>
        </w:tc>
        <w:tc>
          <w:tcPr>
            <w:tcW w:w="1737" w:type="dxa"/>
            <w:vAlign w:val="center"/>
          </w:tcPr>
          <w:p w:rsidR="007F67AB" w:rsidRPr="00084032" w:rsidRDefault="007F67AB" w:rsidP="003B4A39">
            <w:pPr>
              <w:autoSpaceDE w:val="0"/>
              <w:autoSpaceDN w:val="0"/>
              <w:adjustRightInd w:val="0"/>
              <w:ind w:left="-108" w:right="-108" w:firstLine="108"/>
              <w:jc w:val="center"/>
              <w:rPr>
                <w:rFonts w:ascii="Times New Roman" w:hAnsi="Times New Roman" w:cs="Times New Roman"/>
                <w:sz w:val="24"/>
                <w:szCs w:val="24"/>
              </w:rPr>
            </w:pPr>
            <w:r w:rsidRPr="00084032">
              <w:rPr>
                <w:rFonts w:ascii="Times New Roman" w:hAnsi="Times New Roman" w:cs="Times New Roman"/>
                <w:sz w:val="24"/>
                <w:szCs w:val="24"/>
              </w:rPr>
              <w:t>,874</w:t>
            </w:r>
          </w:p>
        </w:tc>
        <w:tc>
          <w:tcPr>
            <w:tcW w:w="1737" w:type="dxa"/>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p>
        </w:tc>
      </w:tr>
      <w:tr w:rsidR="007F67AB" w:rsidRPr="00084032" w:rsidTr="00084032">
        <w:trPr>
          <w:trHeight w:val="113"/>
        </w:trPr>
        <w:tc>
          <w:tcPr>
            <w:tcW w:w="4211" w:type="dxa"/>
          </w:tcPr>
          <w:p w:rsidR="007F67AB" w:rsidRPr="00084032" w:rsidRDefault="007F67AB"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Фантазирование</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p>
        </w:tc>
        <w:tc>
          <w:tcPr>
            <w:tcW w:w="1737" w:type="dxa"/>
            <w:vAlign w:val="center"/>
          </w:tcPr>
          <w:p w:rsidR="007F67AB" w:rsidRPr="00084032" w:rsidRDefault="007F67AB" w:rsidP="003B4A39">
            <w:pPr>
              <w:autoSpaceDE w:val="0"/>
              <w:autoSpaceDN w:val="0"/>
              <w:adjustRightInd w:val="0"/>
              <w:ind w:left="-108" w:right="-108" w:firstLine="108"/>
              <w:jc w:val="center"/>
              <w:rPr>
                <w:rFonts w:ascii="Times New Roman" w:hAnsi="Times New Roman" w:cs="Times New Roman"/>
                <w:sz w:val="24"/>
                <w:szCs w:val="24"/>
              </w:rPr>
            </w:pPr>
            <w:r w:rsidRPr="00084032">
              <w:rPr>
                <w:rFonts w:ascii="Times New Roman" w:hAnsi="Times New Roman" w:cs="Times New Roman"/>
                <w:sz w:val="24"/>
                <w:szCs w:val="24"/>
              </w:rPr>
              <w:t>,863</w:t>
            </w:r>
          </w:p>
        </w:tc>
        <w:tc>
          <w:tcPr>
            <w:tcW w:w="1737" w:type="dxa"/>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p>
        </w:tc>
      </w:tr>
      <w:tr w:rsidR="007F67AB" w:rsidRPr="00084032" w:rsidTr="00084032">
        <w:trPr>
          <w:trHeight w:val="113"/>
        </w:trPr>
        <w:tc>
          <w:tcPr>
            <w:tcW w:w="4211" w:type="dxa"/>
          </w:tcPr>
          <w:p w:rsidR="007F67AB" w:rsidRPr="00084032" w:rsidRDefault="007F67AB"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 xml:space="preserve">Избегание </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p>
        </w:tc>
        <w:tc>
          <w:tcPr>
            <w:tcW w:w="1737" w:type="dxa"/>
            <w:vAlign w:val="center"/>
          </w:tcPr>
          <w:p w:rsidR="007F67AB" w:rsidRPr="00084032" w:rsidRDefault="007F67AB" w:rsidP="003B4A39">
            <w:pPr>
              <w:autoSpaceDE w:val="0"/>
              <w:autoSpaceDN w:val="0"/>
              <w:adjustRightInd w:val="0"/>
              <w:ind w:left="-108" w:right="-108" w:firstLine="108"/>
              <w:jc w:val="center"/>
              <w:rPr>
                <w:rFonts w:ascii="Times New Roman" w:hAnsi="Times New Roman" w:cs="Times New Roman"/>
                <w:sz w:val="24"/>
                <w:szCs w:val="24"/>
              </w:rPr>
            </w:pPr>
            <w:r w:rsidRPr="00084032">
              <w:rPr>
                <w:rFonts w:ascii="Times New Roman" w:hAnsi="Times New Roman" w:cs="Times New Roman"/>
                <w:sz w:val="24"/>
                <w:szCs w:val="24"/>
              </w:rPr>
              <w:t>,853</w:t>
            </w:r>
          </w:p>
        </w:tc>
        <w:tc>
          <w:tcPr>
            <w:tcW w:w="1737" w:type="dxa"/>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p>
        </w:tc>
      </w:tr>
      <w:tr w:rsidR="007F67AB" w:rsidRPr="00084032" w:rsidTr="00084032">
        <w:trPr>
          <w:trHeight w:val="113"/>
        </w:trPr>
        <w:tc>
          <w:tcPr>
            <w:tcW w:w="4211" w:type="dxa"/>
          </w:tcPr>
          <w:p w:rsidR="007F67AB" w:rsidRPr="00084032" w:rsidRDefault="007F67AB"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Поиск социальной поддержки</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p>
        </w:tc>
        <w:tc>
          <w:tcPr>
            <w:tcW w:w="1737" w:type="dxa"/>
          </w:tcPr>
          <w:p w:rsidR="007F67AB" w:rsidRPr="00084032" w:rsidRDefault="007F67AB" w:rsidP="003B4A39">
            <w:pPr>
              <w:autoSpaceDE w:val="0"/>
              <w:autoSpaceDN w:val="0"/>
              <w:adjustRightInd w:val="0"/>
              <w:ind w:left="-108" w:right="-108" w:firstLine="108"/>
              <w:jc w:val="center"/>
              <w:rPr>
                <w:rFonts w:ascii="Times New Roman" w:hAnsi="Times New Roman" w:cs="Times New Roman"/>
                <w:sz w:val="24"/>
                <w:szCs w:val="24"/>
              </w:rPr>
            </w:pPr>
          </w:p>
        </w:tc>
        <w:tc>
          <w:tcPr>
            <w:tcW w:w="1737" w:type="dxa"/>
            <w:vAlign w:val="center"/>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r w:rsidRPr="00084032">
              <w:rPr>
                <w:rFonts w:ascii="Times New Roman" w:hAnsi="Times New Roman" w:cs="Times New Roman"/>
                <w:sz w:val="24"/>
                <w:szCs w:val="24"/>
              </w:rPr>
              <w:t>,899</w:t>
            </w:r>
          </w:p>
        </w:tc>
      </w:tr>
      <w:tr w:rsidR="007F67AB" w:rsidRPr="00084032" w:rsidTr="00084032">
        <w:trPr>
          <w:trHeight w:val="113"/>
        </w:trPr>
        <w:tc>
          <w:tcPr>
            <w:tcW w:w="4211" w:type="dxa"/>
          </w:tcPr>
          <w:p w:rsidR="007F67AB" w:rsidRPr="00084032" w:rsidRDefault="007F67AB"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Поиск инструментальной поддержки</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p>
        </w:tc>
        <w:tc>
          <w:tcPr>
            <w:tcW w:w="1737" w:type="dxa"/>
          </w:tcPr>
          <w:p w:rsidR="007F67AB" w:rsidRPr="00084032" w:rsidRDefault="007F67AB" w:rsidP="003B4A39">
            <w:pPr>
              <w:autoSpaceDE w:val="0"/>
              <w:autoSpaceDN w:val="0"/>
              <w:adjustRightInd w:val="0"/>
              <w:ind w:left="-108" w:right="-108" w:firstLine="108"/>
              <w:jc w:val="center"/>
              <w:rPr>
                <w:rFonts w:ascii="Times New Roman" w:hAnsi="Times New Roman" w:cs="Times New Roman"/>
                <w:sz w:val="24"/>
                <w:szCs w:val="24"/>
              </w:rPr>
            </w:pPr>
          </w:p>
        </w:tc>
        <w:tc>
          <w:tcPr>
            <w:tcW w:w="1737" w:type="dxa"/>
            <w:vAlign w:val="center"/>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r w:rsidRPr="00084032">
              <w:rPr>
                <w:rFonts w:ascii="Times New Roman" w:hAnsi="Times New Roman" w:cs="Times New Roman"/>
                <w:sz w:val="24"/>
                <w:szCs w:val="24"/>
              </w:rPr>
              <w:t>,916</w:t>
            </w:r>
          </w:p>
        </w:tc>
      </w:tr>
      <w:tr w:rsidR="007F67AB" w:rsidRPr="00084032" w:rsidTr="00084032">
        <w:trPr>
          <w:trHeight w:val="113"/>
        </w:trPr>
        <w:tc>
          <w:tcPr>
            <w:tcW w:w="4211" w:type="dxa"/>
          </w:tcPr>
          <w:p w:rsidR="007F67AB" w:rsidRPr="00084032" w:rsidRDefault="007F67AB" w:rsidP="003B4A39">
            <w:pPr>
              <w:autoSpaceDE w:val="0"/>
              <w:autoSpaceDN w:val="0"/>
              <w:adjustRightInd w:val="0"/>
              <w:ind w:right="-284"/>
              <w:rPr>
                <w:rFonts w:ascii="Times New Roman" w:hAnsi="Times New Roman" w:cs="Times New Roman"/>
                <w:sz w:val="24"/>
                <w:szCs w:val="24"/>
              </w:rPr>
            </w:pPr>
            <w:r w:rsidRPr="00084032">
              <w:rPr>
                <w:rFonts w:ascii="Times New Roman" w:hAnsi="Times New Roman" w:cs="Times New Roman"/>
                <w:sz w:val="24"/>
                <w:szCs w:val="24"/>
              </w:rPr>
              <w:t>Поиск эмоциональной поддержки</w:t>
            </w:r>
          </w:p>
        </w:tc>
        <w:tc>
          <w:tcPr>
            <w:tcW w:w="1736" w:type="dxa"/>
            <w:vAlign w:val="center"/>
          </w:tcPr>
          <w:p w:rsidR="007F67AB" w:rsidRPr="00084032" w:rsidRDefault="007F67AB" w:rsidP="003B4A39">
            <w:pPr>
              <w:autoSpaceDE w:val="0"/>
              <w:autoSpaceDN w:val="0"/>
              <w:adjustRightInd w:val="0"/>
              <w:ind w:left="-108" w:right="-108"/>
              <w:jc w:val="center"/>
              <w:rPr>
                <w:rFonts w:ascii="Times New Roman" w:hAnsi="Times New Roman" w:cs="Times New Roman"/>
                <w:sz w:val="24"/>
                <w:szCs w:val="24"/>
              </w:rPr>
            </w:pPr>
          </w:p>
        </w:tc>
        <w:tc>
          <w:tcPr>
            <w:tcW w:w="1737" w:type="dxa"/>
          </w:tcPr>
          <w:p w:rsidR="007F67AB" w:rsidRPr="00084032" w:rsidRDefault="007F67AB" w:rsidP="003B4A39">
            <w:pPr>
              <w:autoSpaceDE w:val="0"/>
              <w:autoSpaceDN w:val="0"/>
              <w:adjustRightInd w:val="0"/>
              <w:ind w:right="-284"/>
              <w:jc w:val="center"/>
              <w:rPr>
                <w:rFonts w:ascii="Times New Roman" w:hAnsi="Times New Roman" w:cs="Times New Roman"/>
                <w:sz w:val="24"/>
                <w:szCs w:val="24"/>
              </w:rPr>
            </w:pPr>
          </w:p>
        </w:tc>
        <w:tc>
          <w:tcPr>
            <w:tcW w:w="1737" w:type="dxa"/>
            <w:vAlign w:val="center"/>
          </w:tcPr>
          <w:p w:rsidR="007F67AB" w:rsidRPr="00084032" w:rsidRDefault="007F67AB" w:rsidP="003B4A39">
            <w:pPr>
              <w:autoSpaceDE w:val="0"/>
              <w:autoSpaceDN w:val="0"/>
              <w:adjustRightInd w:val="0"/>
              <w:ind w:left="-108" w:right="-143" w:firstLine="108"/>
              <w:jc w:val="center"/>
              <w:rPr>
                <w:rFonts w:ascii="Times New Roman" w:hAnsi="Times New Roman" w:cs="Times New Roman"/>
                <w:sz w:val="24"/>
                <w:szCs w:val="24"/>
              </w:rPr>
            </w:pPr>
            <w:r w:rsidRPr="00084032">
              <w:rPr>
                <w:rFonts w:ascii="Times New Roman" w:hAnsi="Times New Roman" w:cs="Times New Roman"/>
                <w:sz w:val="24"/>
                <w:szCs w:val="24"/>
              </w:rPr>
              <w:t>,741</w:t>
            </w:r>
          </w:p>
        </w:tc>
      </w:tr>
    </w:tbl>
    <w:p w:rsidR="00A9342D" w:rsidRDefault="00A9342D" w:rsidP="003B4A39">
      <w:pPr>
        <w:autoSpaceDE w:val="0"/>
        <w:autoSpaceDN w:val="0"/>
        <w:adjustRightInd w:val="0"/>
        <w:spacing w:after="0" w:line="240" w:lineRule="auto"/>
        <w:ind w:right="-284" w:firstLine="709"/>
        <w:jc w:val="both"/>
        <w:rPr>
          <w:rFonts w:ascii="Times New Roman" w:hAnsi="Times New Roman" w:cs="Times New Roman"/>
          <w:sz w:val="28"/>
          <w:szCs w:val="28"/>
        </w:rPr>
      </w:pPr>
    </w:p>
    <w:p w:rsidR="00D41A53" w:rsidRPr="00EB1D1D" w:rsidRDefault="00D41A53" w:rsidP="00A9342D">
      <w:pPr>
        <w:autoSpaceDE w:val="0"/>
        <w:autoSpaceDN w:val="0"/>
        <w:adjustRightInd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Проведенный анализ обнаружил наличие 3 факторов в общей структуре совладающего поведения.</w:t>
      </w:r>
    </w:p>
    <w:p w:rsidR="00D41A53" w:rsidRPr="00EB1D1D" w:rsidRDefault="00D41A53" w:rsidP="00A9342D">
      <w:pPr>
        <w:autoSpaceDE w:val="0"/>
        <w:autoSpaceDN w:val="0"/>
        <w:adjustRightInd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Полная информация по результатам анализа </w:t>
      </w:r>
      <w:r w:rsidR="00142C62">
        <w:rPr>
          <w:rFonts w:ascii="Times New Roman" w:hAnsi="Times New Roman" w:cs="Times New Roman"/>
          <w:sz w:val="28"/>
          <w:szCs w:val="28"/>
        </w:rPr>
        <w:t xml:space="preserve">в </w:t>
      </w:r>
      <w:r w:rsidRPr="00EB1D1D">
        <w:rPr>
          <w:rFonts w:ascii="Times New Roman" w:hAnsi="Times New Roman" w:cs="Times New Roman"/>
          <w:sz w:val="28"/>
          <w:szCs w:val="28"/>
        </w:rPr>
        <w:t>Приложени</w:t>
      </w:r>
      <w:r w:rsidR="00142C62">
        <w:rPr>
          <w:rFonts w:ascii="Times New Roman" w:hAnsi="Times New Roman" w:cs="Times New Roman"/>
          <w:sz w:val="28"/>
          <w:szCs w:val="28"/>
        </w:rPr>
        <w:t>и</w:t>
      </w:r>
      <w:r w:rsidRPr="00EB1D1D">
        <w:rPr>
          <w:rFonts w:ascii="Times New Roman" w:hAnsi="Times New Roman" w:cs="Times New Roman"/>
          <w:sz w:val="28"/>
          <w:szCs w:val="28"/>
        </w:rPr>
        <w:t xml:space="preserve"> Д</w:t>
      </w:r>
      <w:r w:rsidR="00684586">
        <w:rPr>
          <w:rFonts w:ascii="Times New Roman" w:hAnsi="Times New Roman" w:cs="Times New Roman"/>
          <w:sz w:val="28"/>
          <w:szCs w:val="28"/>
        </w:rPr>
        <w:t xml:space="preserve"> 1</w:t>
      </w:r>
      <w:r w:rsidRPr="00EB1D1D">
        <w:rPr>
          <w:rFonts w:ascii="Times New Roman" w:hAnsi="Times New Roman" w:cs="Times New Roman"/>
          <w:sz w:val="28"/>
          <w:szCs w:val="28"/>
        </w:rPr>
        <w:t xml:space="preserve">. </w:t>
      </w:r>
    </w:p>
    <w:p w:rsidR="00D41A53" w:rsidRPr="00EB1D1D" w:rsidRDefault="00D41A53" w:rsidP="00A9342D">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Фактор 1, обозначенный нами как «Проактивность», объединил стратегии</w:t>
      </w:r>
      <w:r w:rsidR="009321E8"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«Проактивное совладание», «Разрешение проблемы», «Рефлексивное совладание», «Превентивное совладание» и «Стратегическое планирование». </w:t>
      </w:r>
    </w:p>
    <w:p w:rsidR="00D41A53" w:rsidRPr="00EB1D1D" w:rsidRDefault="00D41A53" w:rsidP="00A9342D">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Фактор 2, названный нами «Избегание», включает в себя такие копинг-стратегии, как «Самообвинение», «Фантазирование» и «Избегание». </w:t>
      </w:r>
    </w:p>
    <w:p w:rsidR="00D41A53" w:rsidRPr="00EB1D1D" w:rsidRDefault="00D41A53" w:rsidP="00A9342D">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Фактор 3, куда вошли «Поиск социальной поддержки», «Поиск инструментальной поддержки», «Поиск эмоциональной поддержки», получил название «Просоциальность»</w:t>
      </w:r>
      <w:r w:rsidR="006F705C">
        <w:rPr>
          <w:rFonts w:ascii="Times New Roman" w:hAnsi="Times New Roman" w:cs="Times New Roman"/>
          <w:sz w:val="28"/>
          <w:szCs w:val="28"/>
        </w:rPr>
        <w:t>.</w:t>
      </w:r>
      <w:r w:rsidRPr="00EB1D1D">
        <w:rPr>
          <w:rFonts w:ascii="Times New Roman" w:hAnsi="Times New Roman" w:cs="Times New Roman"/>
          <w:sz w:val="28"/>
          <w:szCs w:val="28"/>
        </w:rPr>
        <w:t xml:space="preserve"> </w:t>
      </w:r>
    </w:p>
    <w:p w:rsidR="00B96726" w:rsidRPr="00EB1D1D" w:rsidRDefault="001B1FC6" w:rsidP="00A9342D">
      <w:pPr>
        <w:widowControl w:val="0"/>
        <w:tabs>
          <w:tab w:val="left" w:pos="709"/>
        </w:tabs>
        <w:autoSpaceDE w:val="0"/>
        <w:autoSpaceDN w:val="0"/>
        <w:adjustRightInd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Выделенные факторы, за которыми стоят определенные копинг-</w:t>
      </w:r>
      <w:r w:rsidR="001D6113" w:rsidRPr="00EB1D1D">
        <w:rPr>
          <w:rFonts w:ascii="Times New Roman" w:hAnsi="Times New Roman" w:cs="Times New Roman"/>
          <w:sz w:val="28"/>
          <w:szCs w:val="28"/>
        </w:rPr>
        <w:t xml:space="preserve">стили, могут быть представлены </w:t>
      </w:r>
      <w:r w:rsidRPr="00EB1D1D">
        <w:rPr>
          <w:rFonts w:ascii="Times New Roman" w:hAnsi="Times New Roman" w:cs="Times New Roman"/>
          <w:sz w:val="28"/>
          <w:szCs w:val="28"/>
        </w:rPr>
        <w:t>в различных комбинациях, формирующих тот или иной преобладающий тип совладания. Чтобы дифференцировать испытуемых по взаимному сочетанию выявленных стилей совладания, мы провели кластерный анализ, в результате которого получили 3 кластера</w:t>
      </w:r>
      <w:r w:rsidR="00B96726" w:rsidRPr="00EB1D1D">
        <w:rPr>
          <w:rFonts w:ascii="Times New Roman" w:hAnsi="Times New Roman" w:cs="Times New Roman"/>
          <w:sz w:val="28"/>
          <w:szCs w:val="28"/>
        </w:rPr>
        <w:t>.</w:t>
      </w:r>
      <w:r w:rsidR="00BC35B6" w:rsidRPr="00EB1D1D">
        <w:rPr>
          <w:rFonts w:ascii="Times New Roman" w:hAnsi="Times New Roman" w:cs="Times New Roman"/>
          <w:sz w:val="28"/>
          <w:szCs w:val="28"/>
        </w:rPr>
        <w:t xml:space="preserve"> Результаты кластерного анализа отображены на </w:t>
      </w:r>
      <w:r w:rsidR="00BC35B6" w:rsidRPr="00EB1D1D">
        <w:rPr>
          <w:rFonts w:ascii="Times New Roman" w:eastAsia="TimesNewRoman" w:hAnsi="Times New Roman" w:cs="Times New Roman"/>
          <w:sz w:val="28"/>
          <w:szCs w:val="28"/>
        </w:rPr>
        <w:t xml:space="preserve">рисунке 10. </w:t>
      </w:r>
    </w:p>
    <w:p w:rsidR="00084032" w:rsidRPr="00EB1D1D" w:rsidRDefault="00084032" w:rsidP="00084032">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Каждый кластер представляет собой группу испытуемых, которая отличается от двух других групп сочетанием копинг-стилей «Проактивность», «Избегание» и «Просоциальность». </w:t>
      </w:r>
    </w:p>
    <w:p w:rsidR="00084032" w:rsidRPr="00EB1D1D" w:rsidRDefault="00084032" w:rsidP="00084032">
      <w:pPr>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w:t>
      </w:r>
      <w:r w:rsidRPr="00EB1D1D">
        <w:rPr>
          <w:rFonts w:ascii="Times New Roman" w:hAnsi="Times New Roman" w:cs="Times New Roman"/>
          <w:i/>
          <w:sz w:val="28"/>
          <w:szCs w:val="28"/>
        </w:rPr>
        <w:t>первый кластер</w:t>
      </w:r>
      <w:r w:rsidRPr="00EB1D1D">
        <w:rPr>
          <w:rFonts w:ascii="Times New Roman" w:hAnsi="Times New Roman" w:cs="Times New Roman"/>
          <w:sz w:val="28"/>
          <w:szCs w:val="28"/>
        </w:rPr>
        <w:t xml:space="preserve"> (88 испытуемых) вошли студенты с явным преобладанием избегающего копинг-стиля, низким уровнем проактивности и еще более низким уровнем просоциальности. Большинство исследователей придерживается мнения о том, что такое поведение носит непродуктивный, зачастую деструктивный характер. Данную комбинацию копинг-стилей можно назвать «</w:t>
      </w:r>
      <w:r w:rsidRPr="00EB1D1D">
        <w:rPr>
          <w:rFonts w:ascii="Times New Roman" w:hAnsi="Times New Roman" w:cs="Times New Roman"/>
          <w:i/>
          <w:sz w:val="28"/>
          <w:szCs w:val="28"/>
        </w:rPr>
        <w:t>Дезадаптивным</w:t>
      </w:r>
      <w:r w:rsidRPr="00EB1D1D">
        <w:rPr>
          <w:rFonts w:ascii="Times New Roman" w:hAnsi="Times New Roman" w:cs="Times New Roman"/>
          <w:sz w:val="28"/>
          <w:szCs w:val="28"/>
        </w:rPr>
        <w:t xml:space="preserve">» типом совладания. </w:t>
      </w:r>
    </w:p>
    <w:p w:rsidR="007669C1" w:rsidRDefault="00084032" w:rsidP="00084032">
      <w:pPr>
        <w:autoSpaceDE w:val="0"/>
        <w:autoSpaceDN w:val="0"/>
        <w:adjustRightInd w:val="0"/>
        <w:spacing w:after="0" w:line="240" w:lineRule="auto"/>
        <w:ind w:right="-284" w:firstLine="709"/>
        <w:jc w:val="both"/>
        <w:rPr>
          <w:rFonts w:ascii="Times New Roman" w:eastAsia="TimesNewRoman" w:hAnsi="Times New Roman" w:cs="Times New Roman"/>
          <w:sz w:val="28"/>
          <w:szCs w:val="28"/>
        </w:rPr>
      </w:pPr>
      <w:r w:rsidRPr="00EB1D1D">
        <w:rPr>
          <w:rFonts w:ascii="Times New Roman" w:hAnsi="Times New Roman" w:cs="Times New Roman"/>
          <w:sz w:val="28"/>
          <w:szCs w:val="28"/>
        </w:rPr>
        <w:t xml:space="preserve">В данном случае человек может признавать существование проблемы, но дистанцируясь от нее, игнорирует необходимость поиска выхода из сложившихся обстоятельств. </w:t>
      </w:r>
      <w:r w:rsidRPr="00EB1D1D">
        <w:rPr>
          <w:rFonts w:ascii="Times New Roman" w:eastAsia="TimesNewRoman" w:hAnsi="Times New Roman" w:cs="Times New Roman"/>
          <w:sz w:val="28"/>
          <w:szCs w:val="28"/>
        </w:rPr>
        <w:t>Игнорирование затруднительной ситуации, отказ от поиска способов ее преодоления и избегание ответственности за исход событий ведут к невозможности адекватного реагирования на стресс.</w:t>
      </w:r>
    </w:p>
    <w:p w:rsidR="00084032" w:rsidRPr="00EB1D1D" w:rsidRDefault="00084032" w:rsidP="00084032">
      <w:pPr>
        <w:autoSpaceDE w:val="0"/>
        <w:autoSpaceDN w:val="0"/>
        <w:adjustRightInd w:val="0"/>
        <w:spacing w:after="0" w:line="240" w:lineRule="auto"/>
        <w:ind w:right="-284" w:firstLine="709"/>
        <w:jc w:val="both"/>
        <w:rPr>
          <w:rFonts w:ascii="Times New Roman" w:hAnsi="Times New Roman" w:cs="Times New Roman"/>
          <w:sz w:val="28"/>
          <w:szCs w:val="28"/>
        </w:rPr>
      </w:pPr>
    </w:p>
    <w:p w:rsidR="00C737C1" w:rsidRPr="00EB1D1D" w:rsidRDefault="00AD6B25" w:rsidP="00A9342D">
      <w:pPr>
        <w:autoSpaceDE w:val="0"/>
        <w:autoSpaceDN w:val="0"/>
        <w:adjustRightInd w:val="0"/>
        <w:spacing w:after="0" w:line="240" w:lineRule="auto"/>
        <w:ind w:right="-1"/>
        <w:jc w:val="center"/>
        <w:rPr>
          <w:rFonts w:ascii="Times New Roman" w:hAnsi="Times New Roman" w:cs="Times New Roman"/>
          <w:sz w:val="24"/>
          <w:szCs w:val="24"/>
        </w:rPr>
      </w:pPr>
      <w:r w:rsidRPr="00084032">
        <w:rPr>
          <w:rFonts w:ascii="Times New Roman" w:hAnsi="Times New Roman" w:cs="Times New Roman"/>
          <w:noProof/>
          <w:sz w:val="24"/>
          <w:szCs w:val="24"/>
        </w:rPr>
        <w:t xml:space="preserve"> </w:t>
      </w:r>
      <w:r w:rsidR="00C737C1" w:rsidRPr="00EB1D1D">
        <w:rPr>
          <w:rFonts w:ascii="Times New Roman" w:hAnsi="Times New Roman" w:cs="Times New Roman"/>
          <w:noProof/>
          <w:sz w:val="24"/>
          <w:szCs w:val="24"/>
        </w:rPr>
        <w:drawing>
          <wp:inline distT="0" distB="0" distL="0" distR="0">
            <wp:extent cx="4863060" cy="3292096"/>
            <wp:effectExtent l="0" t="0" r="0" b="381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t="10471" b="4974"/>
                    <a:stretch>
                      <a:fillRect/>
                    </a:stretch>
                  </pic:blipFill>
                  <pic:spPr bwMode="auto">
                    <a:xfrm>
                      <a:off x="0" y="0"/>
                      <a:ext cx="4863060" cy="3292096"/>
                    </a:xfrm>
                    <a:prstGeom prst="rect">
                      <a:avLst/>
                    </a:prstGeom>
                    <a:noFill/>
                    <a:ln w="9525">
                      <a:noFill/>
                      <a:miter lim="800000"/>
                      <a:headEnd/>
                      <a:tailEnd/>
                    </a:ln>
                  </pic:spPr>
                </pic:pic>
              </a:graphicData>
            </a:graphic>
          </wp:inline>
        </w:drawing>
      </w:r>
    </w:p>
    <w:p w:rsidR="00C737C1" w:rsidRPr="00A9342D" w:rsidRDefault="00C737C1" w:rsidP="003B4A39">
      <w:pPr>
        <w:autoSpaceDE w:val="0"/>
        <w:autoSpaceDN w:val="0"/>
        <w:adjustRightInd w:val="0"/>
        <w:spacing w:after="0" w:line="240" w:lineRule="auto"/>
        <w:ind w:right="-284"/>
        <w:rPr>
          <w:rFonts w:ascii="Times New Roman" w:hAnsi="Times New Roman" w:cs="Times New Roman"/>
          <w:sz w:val="16"/>
          <w:szCs w:val="16"/>
        </w:rPr>
      </w:pPr>
    </w:p>
    <w:p w:rsidR="00C737C1" w:rsidRPr="00EB1D1D" w:rsidRDefault="00C737C1" w:rsidP="00A9342D">
      <w:pPr>
        <w:autoSpaceDE w:val="0"/>
        <w:autoSpaceDN w:val="0"/>
        <w:adjustRightInd w:val="0"/>
        <w:spacing w:after="0" w:line="240" w:lineRule="auto"/>
        <w:ind w:right="-1"/>
        <w:jc w:val="center"/>
        <w:rPr>
          <w:rFonts w:ascii="Times New Roman" w:hAnsi="Times New Roman" w:cs="Times New Roman"/>
          <w:sz w:val="28"/>
          <w:szCs w:val="28"/>
        </w:rPr>
      </w:pPr>
      <w:r w:rsidRPr="00EB1D1D">
        <w:rPr>
          <w:rFonts w:ascii="Times New Roman" w:hAnsi="Times New Roman" w:cs="Times New Roman"/>
          <w:sz w:val="28"/>
          <w:szCs w:val="28"/>
        </w:rPr>
        <w:t>Рисунок 10 – Варианты сочетания стилей совладания (кластеры)</w:t>
      </w:r>
    </w:p>
    <w:p w:rsidR="002657AA" w:rsidRPr="00EB1D1D" w:rsidRDefault="002657AA" w:rsidP="00A9342D">
      <w:pPr>
        <w:autoSpaceDE w:val="0"/>
        <w:autoSpaceDN w:val="0"/>
        <w:adjustRightInd w:val="0"/>
        <w:spacing w:after="0" w:line="240" w:lineRule="auto"/>
        <w:ind w:firstLine="709"/>
        <w:jc w:val="both"/>
        <w:rPr>
          <w:rFonts w:ascii="Times New Roman" w:eastAsia="TimesNewRoman" w:hAnsi="Times New Roman" w:cs="Times New Roman"/>
          <w:sz w:val="28"/>
          <w:szCs w:val="28"/>
        </w:rPr>
      </w:pPr>
    </w:p>
    <w:p w:rsidR="00B9069A" w:rsidRPr="00EB1D1D" w:rsidRDefault="002657AA" w:rsidP="00A9342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eastAsia="TimesNewRoman" w:hAnsi="Times New Roman" w:cs="Times New Roman"/>
          <w:sz w:val="28"/>
          <w:szCs w:val="28"/>
        </w:rPr>
        <w:t xml:space="preserve">Переключение на какой-либо вид отвлекающей деятельности, попытки избежать размышлений на беспокоящие темы, фантазирование помогают на некоторое время смягчить эмоциональное напряжение. Тем не менее, исследователи утверждают, что избегание </w:t>
      </w:r>
      <w:r w:rsidRPr="00EB1D1D">
        <w:rPr>
          <w:rFonts w:ascii="Times New Roman" w:hAnsi="Times New Roman" w:cs="Times New Roman"/>
          <w:sz w:val="28"/>
          <w:szCs w:val="28"/>
        </w:rPr>
        <w:t xml:space="preserve">нередко сопровождается растерянностью, апатией, игнорированием и смирением с ситуацией. Избегание может присутствовать </w:t>
      </w:r>
      <w:r w:rsidR="005D6833" w:rsidRPr="00EB1D1D">
        <w:rPr>
          <w:rFonts w:ascii="Times New Roman" w:hAnsi="Times New Roman" w:cs="Times New Roman"/>
          <w:sz w:val="28"/>
          <w:szCs w:val="28"/>
        </w:rPr>
        <w:t xml:space="preserve">в виде </w:t>
      </w:r>
      <w:r w:rsidRPr="00EB1D1D">
        <w:rPr>
          <w:rFonts w:ascii="Times New Roman" w:hAnsi="Times New Roman" w:cs="Times New Roman"/>
          <w:sz w:val="28"/>
          <w:szCs w:val="28"/>
        </w:rPr>
        <w:t>отчуждени</w:t>
      </w:r>
      <w:r w:rsidR="005D6833" w:rsidRPr="00EB1D1D">
        <w:rPr>
          <w:rFonts w:ascii="Times New Roman" w:hAnsi="Times New Roman" w:cs="Times New Roman"/>
          <w:sz w:val="28"/>
          <w:szCs w:val="28"/>
        </w:rPr>
        <w:t>я</w:t>
      </w:r>
      <w:r w:rsidRPr="00EB1D1D">
        <w:rPr>
          <w:rFonts w:ascii="Times New Roman" w:hAnsi="Times New Roman" w:cs="Times New Roman"/>
          <w:sz w:val="28"/>
          <w:szCs w:val="28"/>
        </w:rPr>
        <w:t xml:space="preserve"> собственных мыслей, их подавлени</w:t>
      </w:r>
      <w:r w:rsidR="005D6833" w:rsidRPr="00EB1D1D">
        <w:rPr>
          <w:rFonts w:ascii="Times New Roman" w:hAnsi="Times New Roman" w:cs="Times New Roman"/>
          <w:sz w:val="28"/>
          <w:szCs w:val="28"/>
        </w:rPr>
        <w:t>я</w:t>
      </w:r>
      <w:r w:rsidRPr="00EB1D1D">
        <w:rPr>
          <w:rFonts w:ascii="Times New Roman" w:hAnsi="Times New Roman" w:cs="Times New Roman"/>
          <w:sz w:val="28"/>
          <w:szCs w:val="28"/>
        </w:rPr>
        <w:t>, снижени</w:t>
      </w:r>
      <w:r w:rsidR="005D6833" w:rsidRPr="00EB1D1D">
        <w:rPr>
          <w:rFonts w:ascii="Times New Roman" w:hAnsi="Times New Roman" w:cs="Times New Roman"/>
          <w:sz w:val="28"/>
          <w:szCs w:val="28"/>
        </w:rPr>
        <w:t>я</w:t>
      </w:r>
      <w:r w:rsidRPr="00EB1D1D">
        <w:rPr>
          <w:rFonts w:ascii="Times New Roman" w:hAnsi="Times New Roman" w:cs="Times New Roman"/>
          <w:sz w:val="28"/>
          <w:szCs w:val="28"/>
        </w:rPr>
        <w:t xml:space="preserve"> их субъективной значимости. Наблюдается уход от когнитивно</w:t>
      </w:r>
      <w:r w:rsidR="0091286C" w:rsidRPr="00EB1D1D">
        <w:rPr>
          <w:rFonts w:ascii="Times New Roman" w:hAnsi="Times New Roman" w:cs="Times New Roman"/>
          <w:sz w:val="28"/>
          <w:szCs w:val="28"/>
        </w:rPr>
        <w:t xml:space="preserve">й и </w:t>
      </w:r>
      <w:r w:rsidRPr="00EB1D1D">
        <w:rPr>
          <w:rFonts w:ascii="Times New Roman" w:hAnsi="Times New Roman" w:cs="Times New Roman"/>
          <w:sz w:val="28"/>
          <w:szCs w:val="28"/>
        </w:rPr>
        <w:t xml:space="preserve"> эмоционально</w:t>
      </w:r>
      <w:r w:rsidR="0091286C" w:rsidRPr="00EB1D1D">
        <w:rPr>
          <w:rFonts w:ascii="Times New Roman" w:hAnsi="Times New Roman" w:cs="Times New Roman"/>
          <w:sz w:val="28"/>
          <w:szCs w:val="28"/>
        </w:rPr>
        <w:t>й оценки</w:t>
      </w:r>
      <w:r w:rsidRPr="00EB1D1D">
        <w:rPr>
          <w:rFonts w:ascii="Times New Roman" w:hAnsi="Times New Roman" w:cs="Times New Roman"/>
          <w:sz w:val="28"/>
          <w:szCs w:val="28"/>
        </w:rPr>
        <w:t xml:space="preserve"> ситуации</w:t>
      </w:r>
      <w:r w:rsidR="00C737C1" w:rsidRPr="00EB1D1D">
        <w:rPr>
          <w:rFonts w:ascii="Times New Roman" w:eastAsia="TimesNewRoman" w:hAnsi="Times New Roman" w:cs="Times New Roman"/>
          <w:sz w:val="28"/>
          <w:szCs w:val="28"/>
        </w:rPr>
        <w:t>.</w:t>
      </w:r>
    </w:p>
    <w:p w:rsidR="00463F27" w:rsidRPr="00EB1D1D" w:rsidRDefault="00463F27" w:rsidP="00A9342D">
      <w:pPr>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 данной группе испытуемых наблюдается инфантильное поведение, когда субъект отказывается принять на себя ответственность за возникшую ситуацию, уходит от поиска путей ее решения, не видит причинно-следственной связи между собственным поведением и проблемой. Избегание включает в себя активные (замещение, компенсация) и пассивные действия (уединение, фантазирование).</w:t>
      </w:r>
      <w:r w:rsidRPr="00EB1D1D">
        <w:t xml:space="preserve"> </w:t>
      </w:r>
    </w:p>
    <w:p w:rsidR="00463F27" w:rsidRPr="00EB1D1D" w:rsidRDefault="00463F27" w:rsidP="00A9342D">
      <w:pPr>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Студенты из </w:t>
      </w:r>
      <w:r w:rsidRPr="00EB1D1D">
        <w:rPr>
          <w:rFonts w:ascii="Times New Roman" w:hAnsi="Times New Roman" w:cs="Times New Roman"/>
          <w:i/>
          <w:sz w:val="28"/>
          <w:szCs w:val="28"/>
        </w:rPr>
        <w:t>второго кластера</w:t>
      </w:r>
      <w:r w:rsidRPr="00EB1D1D">
        <w:rPr>
          <w:rFonts w:ascii="Times New Roman" w:hAnsi="Times New Roman" w:cs="Times New Roman"/>
          <w:sz w:val="28"/>
          <w:szCs w:val="28"/>
        </w:rPr>
        <w:t xml:space="preserve"> (216 человек) характеризуются преимущественной направленностью на социальные ресурсы, о чем свидетельствует явное доминирование просоциального стиля совладания, средний уровень избегающего поведения и низкая проактивность. Такой вариант сочетания копинг-стилей мы решили назвать «</w:t>
      </w:r>
      <w:r w:rsidRPr="00EB1D1D">
        <w:rPr>
          <w:rFonts w:ascii="Times New Roman" w:hAnsi="Times New Roman" w:cs="Times New Roman"/>
          <w:i/>
          <w:sz w:val="28"/>
          <w:szCs w:val="28"/>
        </w:rPr>
        <w:t>Просоциальным</w:t>
      </w:r>
      <w:r w:rsidRPr="00EB1D1D">
        <w:rPr>
          <w:rFonts w:ascii="Times New Roman" w:hAnsi="Times New Roman" w:cs="Times New Roman"/>
          <w:sz w:val="28"/>
          <w:szCs w:val="28"/>
        </w:rPr>
        <w:t>» типом совладающего поведения.</w:t>
      </w:r>
    </w:p>
    <w:p w:rsidR="001B1FC6" w:rsidRPr="00EB1D1D" w:rsidRDefault="001B1FC6" w:rsidP="00A9342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Данные респонденты в экстр</w:t>
      </w:r>
      <w:r w:rsidR="0091742B" w:rsidRPr="00EB1D1D">
        <w:rPr>
          <w:rFonts w:ascii="Times New Roman" w:hAnsi="Times New Roman" w:cs="Times New Roman"/>
          <w:sz w:val="28"/>
          <w:szCs w:val="28"/>
        </w:rPr>
        <w:t xml:space="preserve">емальных условиях предпочитают </w:t>
      </w:r>
      <w:r w:rsidRPr="00EB1D1D">
        <w:rPr>
          <w:rFonts w:ascii="Times New Roman" w:hAnsi="Times New Roman" w:cs="Times New Roman"/>
          <w:sz w:val="28"/>
          <w:szCs w:val="28"/>
        </w:rPr>
        <w:t xml:space="preserve">обратиться за помощью к близким, единомышленникам, полагаются на помощь и поддержку окружающих. Проблемная ситуация разрешается путем обращения к внешнему социальному окружению за </w:t>
      </w:r>
      <w:r w:rsidR="006B11AD" w:rsidRPr="00EB1D1D">
        <w:rPr>
          <w:rFonts w:ascii="Times New Roman" w:hAnsi="Times New Roman" w:cs="Times New Roman"/>
          <w:sz w:val="28"/>
          <w:szCs w:val="28"/>
        </w:rPr>
        <w:t>информационной</w:t>
      </w:r>
      <w:r w:rsidRPr="00EB1D1D">
        <w:rPr>
          <w:rFonts w:ascii="Times New Roman" w:hAnsi="Times New Roman" w:cs="Times New Roman"/>
          <w:sz w:val="28"/>
          <w:szCs w:val="28"/>
        </w:rPr>
        <w:t>, эмоциональной либо материальной поддержкой. Поиск инструментальной поддержки заключается в обращении к внешним источникам с целью получения недостающей информации, обратной связи, рекомендаций и др. Поиск эмоциональной поддержки подразумевает снижение стрессового воздействия путем получения сочувствия, поддерживающего общения, сопереживания.</w:t>
      </w:r>
    </w:p>
    <w:p w:rsidR="00AF6420" w:rsidRDefault="001B1FC6" w:rsidP="00A9342D">
      <w:pPr>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Подобная стратегия представляет собой реакцию на уже свершившееся стрессовое событие, являясь, по сути, реактивным типом совладания. </w:t>
      </w:r>
    </w:p>
    <w:p w:rsidR="001B1FC6" w:rsidRPr="00EB1D1D" w:rsidRDefault="001B1FC6" w:rsidP="00A9342D">
      <w:pPr>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 одной стороны, она повышает вероятность положительного исхода событий и успешного разрешения проблемы. Обсуждение волнующего вопроса с референтными лицами помогает иначе взглянуть на него, расширить круг возможных вариантов разрешения проблемы, снизить эмоциональное напряжение путем разделения аффективных переживаний с другим человеком. С другой стороны, постоянное обращение к внешним источникам препятствует развитию внутренних адаптивных ресурсов человека, снижает уровень самостоятельности, приводит к неоправданным ожиданиям и требованиям, к появлению зависимости от внешнего источника адаптации. </w:t>
      </w:r>
    </w:p>
    <w:p w:rsidR="001B1FC6" w:rsidRPr="00EB1D1D" w:rsidRDefault="001B1FC6" w:rsidP="00A9342D">
      <w:pPr>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Третий кластер</w:t>
      </w:r>
      <w:r w:rsidRPr="00EB1D1D">
        <w:rPr>
          <w:rFonts w:ascii="Times New Roman" w:hAnsi="Times New Roman" w:cs="Times New Roman"/>
          <w:sz w:val="28"/>
          <w:szCs w:val="28"/>
        </w:rPr>
        <w:t xml:space="preserve"> (139 испытуемых) отличается </w:t>
      </w:r>
      <w:r w:rsidR="0091742B" w:rsidRPr="00EB1D1D">
        <w:rPr>
          <w:rFonts w:ascii="Times New Roman" w:hAnsi="Times New Roman" w:cs="Times New Roman"/>
          <w:sz w:val="28"/>
          <w:szCs w:val="28"/>
        </w:rPr>
        <w:t xml:space="preserve">низкими уровнями просоциальной </w:t>
      </w:r>
      <w:r w:rsidRPr="00EB1D1D">
        <w:rPr>
          <w:rFonts w:ascii="Times New Roman" w:hAnsi="Times New Roman" w:cs="Times New Roman"/>
          <w:sz w:val="28"/>
          <w:szCs w:val="28"/>
        </w:rPr>
        <w:t>и избегающей ориентаци</w:t>
      </w:r>
      <w:r w:rsidR="008A720A" w:rsidRPr="00EB1D1D">
        <w:rPr>
          <w:rFonts w:ascii="Times New Roman" w:hAnsi="Times New Roman" w:cs="Times New Roman"/>
          <w:sz w:val="28"/>
          <w:szCs w:val="28"/>
        </w:rPr>
        <w:t>и</w:t>
      </w:r>
      <w:r w:rsidRPr="00EB1D1D">
        <w:rPr>
          <w:rFonts w:ascii="Times New Roman" w:hAnsi="Times New Roman" w:cs="Times New Roman"/>
          <w:sz w:val="28"/>
          <w:szCs w:val="28"/>
        </w:rPr>
        <w:t xml:space="preserve"> копинга. Уровень проактивного совладания в данной группе выше среднего. Данный тип совладания, который мы назвали «</w:t>
      </w:r>
      <w:r w:rsidRPr="00EB1D1D">
        <w:rPr>
          <w:rFonts w:ascii="Times New Roman" w:hAnsi="Times New Roman" w:cs="Times New Roman"/>
          <w:i/>
          <w:sz w:val="28"/>
          <w:szCs w:val="28"/>
        </w:rPr>
        <w:t>Проактивным</w:t>
      </w:r>
      <w:r w:rsidRPr="00EB1D1D">
        <w:rPr>
          <w:rFonts w:ascii="Times New Roman" w:hAnsi="Times New Roman" w:cs="Times New Roman"/>
          <w:sz w:val="28"/>
          <w:szCs w:val="28"/>
        </w:rPr>
        <w:t xml:space="preserve">», опирается, прежде всего, на личностные ресурсы, позволяющие объективно оценивать и рационально преодолевать стрессовые ситуации. </w:t>
      </w:r>
    </w:p>
    <w:p w:rsidR="001B1FC6" w:rsidRPr="00EB1D1D" w:rsidRDefault="001B1FC6" w:rsidP="00A9342D">
      <w:pPr>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Представители третьей группы </w:t>
      </w:r>
      <w:r w:rsidR="005B527A" w:rsidRPr="00EB1D1D">
        <w:rPr>
          <w:rFonts w:ascii="Times New Roman" w:hAnsi="Times New Roman" w:cs="Times New Roman"/>
          <w:sz w:val="28"/>
          <w:szCs w:val="28"/>
        </w:rPr>
        <w:t>демонстрируют</w:t>
      </w:r>
      <w:r w:rsidRPr="00EB1D1D">
        <w:rPr>
          <w:rFonts w:ascii="Times New Roman" w:hAnsi="Times New Roman" w:cs="Times New Roman"/>
          <w:sz w:val="28"/>
          <w:szCs w:val="28"/>
        </w:rPr>
        <w:t xml:space="preserve"> наличие способности к антиципации, предвосхищению вероятных событий, поступков окружающих, </w:t>
      </w:r>
      <w:r w:rsidR="005A7442" w:rsidRPr="00EB1D1D">
        <w:rPr>
          <w:rFonts w:ascii="Times New Roman" w:hAnsi="Times New Roman" w:cs="Times New Roman"/>
          <w:sz w:val="28"/>
          <w:szCs w:val="28"/>
        </w:rPr>
        <w:t xml:space="preserve">к </w:t>
      </w:r>
      <w:r w:rsidRPr="00EB1D1D">
        <w:rPr>
          <w:rFonts w:ascii="Times New Roman" w:hAnsi="Times New Roman" w:cs="Times New Roman"/>
          <w:sz w:val="28"/>
          <w:szCs w:val="28"/>
        </w:rPr>
        <w:t>контролю собственного поведения, которое строится на основе разумного прогнозирования и планирования. По мнению А.И.</w:t>
      </w:r>
      <w:r w:rsidR="00084032">
        <w:rPr>
          <w:rFonts w:ascii="Times New Roman" w:hAnsi="Times New Roman" w:cs="Times New Roman"/>
          <w:sz w:val="28"/>
          <w:szCs w:val="28"/>
        </w:rPr>
        <w:t xml:space="preserve"> </w:t>
      </w:r>
      <w:r w:rsidRPr="00EB1D1D">
        <w:rPr>
          <w:rFonts w:ascii="Times New Roman" w:hAnsi="Times New Roman" w:cs="Times New Roman"/>
          <w:sz w:val="28"/>
          <w:szCs w:val="28"/>
        </w:rPr>
        <w:t>Ерзина, проактивность подразумевает формирование ресурсов, необходимых для продуманного целеполагания, достижения поставленных целей с учетом вероятных рисков и личностного роста</w:t>
      </w:r>
      <w:r w:rsidR="00741442" w:rsidRPr="00EB1D1D">
        <w:rPr>
          <w:rFonts w:ascii="Times New Roman" w:hAnsi="Times New Roman" w:cs="Times New Roman"/>
          <w:sz w:val="28"/>
          <w:szCs w:val="28"/>
        </w:rPr>
        <w:t xml:space="preserve"> [</w:t>
      </w:r>
      <w:r w:rsidR="00A00DBE" w:rsidRPr="00EB1D1D">
        <w:rPr>
          <w:rFonts w:ascii="Times New Roman" w:hAnsi="Times New Roman" w:cs="Times New Roman"/>
          <w:sz w:val="28"/>
          <w:szCs w:val="28"/>
        </w:rPr>
        <w:t>115</w:t>
      </w:r>
      <w:r w:rsidR="00741442" w:rsidRPr="00EB1D1D">
        <w:rPr>
          <w:rFonts w:ascii="Times New Roman" w:hAnsi="Times New Roman" w:cs="Times New Roman"/>
          <w:sz w:val="28"/>
          <w:szCs w:val="28"/>
        </w:rPr>
        <w:t>, с. 146]</w:t>
      </w:r>
      <w:r w:rsidRPr="00EB1D1D">
        <w:rPr>
          <w:rFonts w:ascii="Times New Roman" w:hAnsi="Times New Roman" w:cs="Times New Roman"/>
          <w:sz w:val="28"/>
          <w:szCs w:val="28"/>
        </w:rPr>
        <w:t>. А.А.</w:t>
      </w:r>
      <w:r w:rsidR="00084032">
        <w:rPr>
          <w:rFonts w:ascii="Times New Roman" w:hAnsi="Times New Roman" w:cs="Times New Roman"/>
          <w:sz w:val="28"/>
          <w:szCs w:val="28"/>
        </w:rPr>
        <w:t xml:space="preserve"> </w:t>
      </w:r>
      <w:r w:rsidRPr="00EB1D1D">
        <w:rPr>
          <w:rFonts w:ascii="Times New Roman" w:hAnsi="Times New Roman" w:cs="Times New Roman"/>
          <w:sz w:val="28"/>
          <w:szCs w:val="28"/>
        </w:rPr>
        <w:t>Бехтер считает, что индивиды с проактивным копингом воспринимают затруднительные обстоятельства не как угрозу благополучию или непреодолимую преграду, а как стимул для развития личностного потенциала</w:t>
      </w:r>
      <w:r w:rsidR="00F836BB" w:rsidRPr="00EB1D1D">
        <w:rPr>
          <w:rFonts w:ascii="Times New Roman" w:hAnsi="Times New Roman" w:cs="Times New Roman"/>
          <w:sz w:val="28"/>
          <w:szCs w:val="28"/>
        </w:rPr>
        <w:t xml:space="preserve"> [1</w:t>
      </w:r>
      <w:r w:rsidR="00684AC9" w:rsidRPr="00EB1D1D">
        <w:rPr>
          <w:rFonts w:ascii="Times New Roman" w:hAnsi="Times New Roman" w:cs="Times New Roman"/>
          <w:sz w:val="28"/>
          <w:szCs w:val="28"/>
        </w:rPr>
        <w:t>8</w:t>
      </w:r>
      <w:r w:rsidR="00A00DBE" w:rsidRPr="00EB1D1D">
        <w:rPr>
          <w:rFonts w:ascii="Times New Roman" w:hAnsi="Times New Roman" w:cs="Times New Roman"/>
          <w:sz w:val="28"/>
          <w:szCs w:val="28"/>
        </w:rPr>
        <w:t>5</w:t>
      </w:r>
      <w:r w:rsidR="00F836BB" w:rsidRPr="00EB1D1D">
        <w:rPr>
          <w:rFonts w:ascii="Times New Roman" w:hAnsi="Times New Roman" w:cs="Times New Roman"/>
          <w:sz w:val="28"/>
          <w:szCs w:val="28"/>
        </w:rPr>
        <w:t>]</w:t>
      </w:r>
      <w:r w:rsidRPr="00EB1D1D">
        <w:rPr>
          <w:rFonts w:ascii="Times New Roman" w:hAnsi="Times New Roman" w:cs="Times New Roman"/>
          <w:sz w:val="28"/>
          <w:szCs w:val="28"/>
        </w:rPr>
        <w:t>.</w:t>
      </w:r>
      <w:r w:rsidR="009C2DE4" w:rsidRPr="00EB1D1D">
        <w:rPr>
          <w:rFonts w:ascii="Times New Roman" w:hAnsi="Times New Roman" w:cs="Times New Roman"/>
          <w:sz w:val="28"/>
          <w:szCs w:val="28"/>
        </w:rPr>
        <w:t xml:space="preserve"> </w:t>
      </w:r>
    </w:p>
    <w:p w:rsidR="001B1FC6" w:rsidRPr="00EB1D1D" w:rsidRDefault="001B1FC6" w:rsidP="00A9342D">
      <w:pPr>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Таким образом, нами обнаружено, что существует 3 типа совладания, представленны</w:t>
      </w:r>
      <w:r w:rsidR="008E764E" w:rsidRPr="00EB1D1D">
        <w:rPr>
          <w:rFonts w:ascii="Times New Roman" w:hAnsi="Times New Roman" w:cs="Times New Roman"/>
          <w:sz w:val="28"/>
          <w:szCs w:val="28"/>
        </w:rPr>
        <w:t>х</w:t>
      </w:r>
      <w:r w:rsidRPr="00EB1D1D">
        <w:rPr>
          <w:rFonts w:ascii="Times New Roman" w:hAnsi="Times New Roman" w:cs="Times New Roman"/>
          <w:sz w:val="28"/>
          <w:szCs w:val="28"/>
        </w:rPr>
        <w:t xml:space="preserve"> в нашей выборке: «Проактивное совладание» («ПАС»), «Просоциальное совладание» («ПСС») и «Дезадаптивное совладание» («ДС»). </w:t>
      </w:r>
    </w:p>
    <w:p w:rsidR="001B1FC6" w:rsidRPr="00EB1D1D" w:rsidRDefault="001B1FC6" w:rsidP="00A9342D">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Нашей следующей задачей был</w:t>
      </w:r>
      <w:r w:rsidR="005A7442" w:rsidRPr="00EB1D1D">
        <w:rPr>
          <w:rFonts w:ascii="Times New Roman" w:hAnsi="Times New Roman" w:cs="Times New Roman"/>
          <w:sz w:val="28"/>
          <w:szCs w:val="28"/>
        </w:rPr>
        <w:t xml:space="preserve"> анализ эффективности</w:t>
      </w:r>
      <w:r w:rsidRPr="00EB1D1D">
        <w:rPr>
          <w:rFonts w:ascii="Times New Roman" w:hAnsi="Times New Roman" w:cs="Times New Roman"/>
          <w:sz w:val="28"/>
          <w:szCs w:val="28"/>
        </w:rPr>
        <w:t xml:space="preserve"> различных типов совладания. Показателями эффективности совладающего поведения студентов служат их академическая успешность, показатели субъективного психологического благополучия, степень социальной адаптированности студента и общий уровень стресса. Мы рассматривали следующие данные:</w:t>
      </w:r>
    </w:p>
    <w:p w:rsidR="0037227C" w:rsidRPr="00EB1D1D" w:rsidRDefault="00084032" w:rsidP="00A9342D">
      <w:pPr>
        <w:widowControl w:val="0"/>
        <w:tabs>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1FC6" w:rsidRPr="00EB1D1D">
        <w:rPr>
          <w:rFonts w:ascii="Times New Roman" w:hAnsi="Times New Roman" w:cs="Times New Roman"/>
          <w:sz w:val="28"/>
          <w:szCs w:val="28"/>
        </w:rPr>
        <w:t xml:space="preserve"> средний балл успеваемости (GPA); </w:t>
      </w:r>
    </w:p>
    <w:p w:rsidR="001B1FC6" w:rsidRPr="00EB1D1D" w:rsidRDefault="00084032" w:rsidP="00A9342D">
      <w:pPr>
        <w:widowControl w:val="0"/>
        <w:tabs>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1FC6" w:rsidRPr="00EB1D1D">
        <w:rPr>
          <w:rFonts w:ascii="Times New Roman" w:hAnsi="Times New Roman" w:cs="Times New Roman"/>
          <w:sz w:val="28"/>
          <w:szCs w:val="28"/>
        </w:rPr>
        <w:t xml:space="preserve"> средние результаты по шкале «Позитивное самочувствие» (опросник «ОПБС»);</w:t>
      </w:r>
    </w:p>
    <w:p w:rsidR="001B1FC6" w:rsidRPr="00EB1D1D" w:rsidRDefault="00084032" w:rsidP="00A9342D">
      <w:pPr>
        <w:tabs>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1FC6" w:rsidRPr="00EB1D1D">
        <w:rPr>
          <w:rFonts w:ascii="Times New Roman" w:hAnsi="Times New Roman" w:cs="Times New Roman"/>
          <w:sz w:val="28"/>
          <w:szCs w:val="28"/>
        </w:rPr>
        <w:t xml:space="preserve"> средние результаты по шкале «Когнитивные проблемы» (</w:t>
      </w:r>
      <w:r w:rsidR="006B11AD" w:rsidRPr="00EB1D1D">
        <w:rPr>
          <w:rFonts w:ascii="Times New Roman" w:hAnsi="Times New Roman" w:cs="Times New Roman"/>
          <w:sz w:val="28"/>
          <w:szCs w:val="28"/>
        </w:rPr>
        <w:t>опросник «ОПБС»</w:t>
      </w:r>
      <w:r w:rsidR="001B1FC6" w:rsidRPr="00EB1D1D">
        <w:rPr>
          <w:rFonts w:ascii="Times New Roman" w:hAnsi="Times New Roman" w:cs="Times New Roman"/>
          <w:sz w:val="28"/>
          <w:szCs w:val="28"/>
        </w:rPr>
        <w:t>);</w:t>
      </w:r>
    </w:p>
    <w:p w:rsidR="001B1FC6" w:rsidRPr="00EB1D1D" w:rsidRDefault="00084032" w:rsidP="00A9342D">
      <w:pPr>
        <w:tabs>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1FC6" w:rsidRPr="00EB1D1D">
        <w:rPr>
          <w:rFonts w:ascii="Times New Roman" w:hAnsi="Times New Roman" w:cs="Times New Roman"/>
          <w:sz w:val="28"/>
          <w:szCs w:val="28"/>
        </w:rPr>
        <w:t xml:space="preserve"> общий показатель социальной адаптации (методика «Диагностика уровня социально-психологической адаптации»);</w:t>
      </w:r>
    </w:p>
    <w:p w:rsidR="001B1FC6" w:rsidRPr="00EB1D1D" w:rsidRDefault="00084032" w:rsidP="00A9342D">
      <w:pPr>
        <w:tabs>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1FC6" w:rsidRPr="00EB1D1D">
        <w:rPr>
          <w:rFonts w:ascii="Times New Roman" w:hAnsi="Times New Roman" w:cs="Times New Roman"/>
          <w:sz w:val="28"/>
          <w:szCs w:val="28"/>
        </w:rPr>
        <w:t xml:space="preserve"> суммарный показатель стресса (опросник «ОСС»).</w:t>
      </w:r>
    </w:p>
    <w:p w:rsidR="00BC35B6" w:rsidRPr="00EB1D1D" w:rsidRDefault="001B1FC6" w:rsidP="00A9342D">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Сравнивая три кластера по показателям эффективности копинга, мы обнаружили ряд специфических различий между испытуемыми</w:t>
      </w:r>
      <w:r w:rsidR="00BC35B6" w:rsidRPr="00EB1D1D">
        <w:rPr>
          <w:rFonts w:ascii="Times New Roman" w:hAnsi="Times New Roman" w:cs="Times New Roman"/>
          <w:sz w:val="28"/>
          <w:szCs w:val="28"/>
        </w:rPr>
        <w:t>.</w:t>
      </w:r>
    </w:p>
    <w:p w:rsidR="00D41A53" w:rsidRPr="00EB1D1D" w:rsidRDefault="00BC35B6" w:rsidP="00A9342D">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частности, выяснилось, что испытуемые с проактивным копингом имеют более высокий индекс GPA по сравнению с другими испытуемыми. В таблице </w:t>
      </w:r>
      <w:r w:rsidR="007669C1" w:rsidRPr="00EB1D1D">
        <w:rPr>
          <w:rFonts w:ascii="Times New Roman" w:hAnsi="Times New Roman" w:cs="Times New Roman"/>
          <w:sz w:val="28"/>
          <w:szCs w:val="28"/>
        </w:rPr>
        <w:t xml:space="preserve">3 </w:t>
      </w:r>
      <w:r w:rsidRPr="00EB1D1D">
        <w:rPr>
          <w:rFonts w:ascii="Times New Roman" w:hAnsi="Times New Roman" w:cs="Times New Roman"/>
          <w:sz w:val="28"/>
          <w:szCs w:val="28"/>
        </w:rPr>
        <w:t xml:space="preserve">отражено процентное соотношение студентов с разным совладающим поведением по показателям GPA. </w:t>
      </w:r>
    </w:p>
    <w:p w:rsidR="001B1FC6" w:rsidRPr="00EB1D1D" w:rsidRDefault="001B1FC6" w:rsidP="003B4A39">
      <w:pPr>
        <w:tabs>
          <w:tab w:val="right" w:pos="9639"/>
        </w:tabs>
        <w:spacing w:after="0" w:line="240" w:lineRule="auto"/>
        <w:ind w:firstLine="426"/>
        <w:jc w:val="both"/>
        <w:rPr>
          <w:rFonts w:ascii="Times New Roman" w:hAnsi="Times New Roman" w:cs="Times New Roman"/>
          <w:sz w:val="28"/>
          <w:szCs w:val="28"/>
        </w:rPr>
      </w:pPr>
    </w:p>
    <w:p w:rsidR="001B1FC6" w:rsidRPr="00EB1D1D" w:rsidRDefault="001B1FC6" w:rsidP="003B4A39">
      <w:pPr>
        <w:tabs>
          <w:tab w:val="right" w:pos="9639"/>
        </w:tabs>
        <w:spacing w:after="0" w:line="240" w:lineRule="auto"/>
        <w:ind w:right="-284"/>
        <w:jc w:val="both"/>
        <w:rPr>
          <w:rFonts w:ascii="Times New Roman" w:hAnsi="Times New Roman" w:cs="Times New Roman"/>
          <w:sz w:val="28"/>
          <w:szCs w:val="28"/>
        </w:rPr>
      </w:pPr>
      <w:r w:rsidRPr="00EB1D1D">
        <w:rPr>
          <w:rFonts w:ascii="Times New Roman" w:hAnsi="Times New Roman" w:cs="Times New Roman"/>
          <w:sz w:val="28"/>
          <w:szCs w:val="28"/>
        </w:rPr>
        <w:t xml:space="preserve">Таблица </w:t>
      </w:r>
      <w:r w:rsidR="000970CB" w:rsidRPr="00EB1D1D">
        <w:rPr>
          <w:rFonts w:ascii="Times New Roman" w:hAnsi="Times New Roman" w:cs="Times New Roman"/>
          <w:sz w:val="28"/>
          <w:szCs w:val="28"/>
        </w:rPr>
        <w:t>3</w:t>
      </w:r>
      <w:r w:rsidR="002D00AB" w:rsidRPr="00EB1D1D">
        <w:rPr>
          <w:rFonts w:ascii="Times New Roman" w:hAnsi="Times New Roman" w:cs="Times New Roman"/>
          <w:sz w:val="28"/>
          <w:szCs w:val="28"/>
        </w:rPr>
        <w:t xml:space="preserve"> – </w:t>
      </w:r>
      <w:r w:rsidRPr="00EB1D1D">
        <w:rPr>
          <w:rFonts w:ascii="Times New Roman" w:hAnsi="Times New Roman" w:cs="Times New Roman"/>
          <w:sz w:val="28"/>
          <w:szCs w:val="28"/>
        </w:rPr>
        <w:t xml:space="preserve">Процентное </w:t>
      </w:r>
      <w:r w:rsidR="000E4E60" w:rsidRPr="00EB1D1D">
        <w:rPr>
          <w:rFonts w:ascii="Times New Roman" w:hAnsi="Times New Roman" w:cs="Times New Roman"/>
          <w:sz w:val="28"/>
          <w:szCs w:val="28"/>
        </w:rPr>
        <w:t xml:space="preserve">распределение </w:t>
      </w:r>
      <w:r w:rsidRPr="00EB1D1D">
        <w:rPr>
          <w:rFonts w:ascii="Times New Roman" w:hAnsi="Times New Roman" w:cs="Times New Roman"/>
          <w:sz w:val="28"/>
          <w:szCs w:val="28"/>
        </w:rPr>
        <w:t>показател</w:t>
      </w:r>
      <w:r w:rsidR="000E4E60" w:rsidRPr="00EB1D1D">
        <w:rPr>
          <w:rFonts w:ascii="Times New Roman" w:hAnsi="Times New Roman" w:cs="Times New Roman"/>
          <w:sz w:val="28"/>
          <w:szCs w:val="28"/>
        </w:rPr>
        <w:t>ей</w:t>
      </w:r>
      <w:r w:rsidRPr="00EB1D1D">
        <w:rPr>
          <w:rFonts w:ascii="Times New Roman" w:hAnsi="Times New Roman" w:cs="Times New Roman"/>
          <w:sz w:val="28"/>
          <w:szCs w:val="28"/>
        </w:rPr>
        <w:t xml:space="preserve"> GPA</w:t>
      </w:r>
      <w:r w:rsidR="000E4E60" w:rsidRPr="00EB1D1D">
        <w:rPr>
          <w:rFonts w:ascii="Times New Roman" w:hAnsi="Times New Roman" w:cs="Times New Roman"/>
          <w:sz w:val="28"/>
          <w:szCs w:val="28"/>
        </w:rPr>
        <w:t xml:space="preserve"> в кластерах</w:t>
      </w:r>
    </w:p>
    <w:p w:rsidR="001B1FC6" w:rsidRPr="00084032" w:rsidRDefault="001B1FC6" w:rsidP="00084032">
      <w:pPr>
        <w:tabs>
          <w:tab w:val="right" w:pos="9639"/>
        </w:tabs>
        <w:spacing w:after="0" w:line="240" w:lineRule="auto"/>
        <w:ind w:right="-1" w:firstLine="426"/>
        <w:jc w:val="right"/>
        <w:rPr>
          <w:rFonts w:ascii="Times New Roman" w:hAnsi="Times New Roman" w:cs="Times New Roman"/>
          <w:sz w:val="16"/>
          <w:szCs w:val="16"/>
        </w:rPr>
      </w:pPr>
    </w:p>
    <w:tbl>
      <w:tblPr>
        <w:tblStyle w:val="a7"/>
        <w:tblW w:w="9639" w:type="dxa"/>
        <w:tblInd w:w="108" w:type="dxa"/>
        <w:tblLayout w:type="fixed"/>
        <w:tblLook w:val="04A0" w:firstRow="1" w:lastRow="0" w:firstColumn="1" w:lastColumn="0" w:noHBand="0" w:noVBand="1"/>
      </w:tblPr>
      <w:tblGrid>
        <w:gridCol w:w="1960"/>
        <w:gridCol w:w="714"/>
        <w:gridCol w:w="602"/>
        <w:gridCol w:w="700"/>
        <w:gridCol w:w="630"/>
        <w:gridCol w:w="728"/>
        <w:gridCol w:w="643"/>
        <w:gridCol w:w="714"/>
        <w:gridCol w:w="658"/>
        <w:gridCol w:w="589"/>
        <w:gridCol w:w="1701"/>
      </w:tblGrid>
      <w:tr w:rsidR="001B1FC6" w:rsidRPr="00084032" w:rsidTr="00AA7BA7">
        <w:tc>
          <w:tcPr>
            <w:tcW w:w="1960" w:type="dxa"/>
            <w:vMerge w:val="restart"/>
            <w:vAlign w:val="center"/>
          </w:tcPr>
          <w:p w:rsidR="001B1FC6" w:rsidRPr="00084032" w:rsidRDefault="001B1FC6" w:rsidP="00084032">
            <w:pPr>
              <w:tabs>
                <w:tab w:val="right" w:pos="9639"/>
              </w:tabs>
              <w:jc w:val="center"/>
              <w:rPr>
                <w:rFonts w:ascii="Times New Roman" w:hAnsi="Times New Roman" w:cs="Times New Roman"/>
                <w:sz w:val="24"/>
                <w:szCs w:val="24"/>
              </w:rPr>
            </w:pPr>
            <w:r w:rsidRPr="00084032">
              <w:rPr>
                <w:rFonts w:ascii="Times New Roman" w:hAnsi="Times New Roman" w:cs="Times New Roman"/>
                <w:sz w:val="24"/>
                <w:szCs w:val="24"/>
              </w:rPr>
              <w:t>Тип  совладания</w:t>
            </w:r>
          </w:p>
        </w:tc>
        <w:tc>
          <w:tcPr>
            <w:tcW w:w="7679" w:type="dxa"/>
            <w:gridSpan w:val="10"/>
            <w:vAlign w:val="center"/>
          </w:tcPr>
          <w:p w:rsidR="001B1FC6" w:rsidRPr="00084032" w:rsidRDefault="001B1FC6" w:rsidP="00084032">
            <w:pPr>
              <w:tabs>
                <w:tab w:val="right" w:pos="9639"/>
              </w:tabs>
              <w:ind w:right="-284"/>
              <w:jc w:val="center"/>
              <w:rPr>
                <w:rFonts w:ascii="Times New Roman" w:hAnsi="Times New Roman" w:cs="Times New Roman"/>
                <w:sz w:val="24"/>
                <w:szCs w:val="24"/>
              </w:rPr>
            </w:pPr>
            <w:r w:rsidRPr="00084032">
              <w:rPr>
                <w:rFonts w:ascii="Times New Roman" w:hAnsi="Times New Roman" w:cs="Times New Roman"/>
                <w:sz w:val="24"/>
                <w:szCs w:val="24"/>
              </w:rPr>
              <w:t>Показатели GPA</w:t>
            </w:r>
          </w:p>
        </w:tc>
      </w:tr>
      <w:tr w:rsidR="001B1FC6" w:rsidRPr="00084032" w:rsidTr="00AA7BA7">
        <w:tc>
          <w:tcPr>
            <w:tcW w:w="1960" w:type="dxa"/>
            <w:vMerge/>
            <w:vAlign w:val="center"/>
          </w:tcPr>
          <w:p w:rsidR="001B1FC6" w:rsidRPr="00084032" w:rsidRDefault="001B1FC6" w:rsidP="00084032">
            <w:pPr>
              <w:tabs>
                <w:tab w:val="right" w:pos="9639"/>
              </w:tabs>
              <w:jc w:val="center"/>
              <w:rPr>
                <w:rFonts w:ascii="Times New Roman" w:hAnsi="Times New Roman" w:cs="Times New Roman"/>
                <w:sz w:val="24"/>
                <w:szCs w:val="24"/>
              </w:rPr>
            </w:pPr>
          </w:p>
        </w:tc>
        <w:tc>
          <w:tcPr>
            <w:tcW w:w="714"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1,33</w:t>
            </w:r>
          </w:p>
        </w:tc>
        <w:tc>
          <w:tcPr>
            <w:tcW w:w="602"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1,67</w:t>
            </w:r>
          </w:p>
        </w:tc>
        <w:tc>
          <w:tcPr>
            <w:tcW w:w="700"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2</w:t>
            </w:r>
          </w:p>
        </w:tc>
        <w:tc>
          <w:tcPr>
            <w:tcW w:w="630"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2,33</w:t>
            </w:r>
          </w:p>
        </w:tc>
        <w:tc>
          <w:tcPr>
            <w:tcW w:w="728"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2,67</w:t>
            </w:r>
          </w:p>
        </w:tc>
        <w:tc>
          <w:tcPr>
            <w:tcW w:w="643"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3</w:t>
            </w:r>
          </w:p>
        </w:tc>
        <w:tc>
          <w:tcPr>
            <w:tcW w:w="714"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3,33</w:t>
            </w:r>
          </w:p>
        </w:tc>
        <w:tc>
          <w:tcPr>
            <w:tcW w:w="658"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3,67</w:t>
            </w:r>
          </w:p>
        </w:tc>
        <w:tc>
          <w:tcPr>
            <w:tcW w:w="589"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4</w:t>
            </w:r>
          </w:p>
        </w:tc>
        <w:tc>
          <w:tcPr>
            <w:tcW w:w="1701" w:type="dxa"/>
            <w:vAlign w:val="center"/>
          </w:tcPr>
          <w:p w:rsidR="001B1FC6" w:rsidRPr="00084032" w:rsidRDefault="00AA7BA7" w:rsidP="00084032">
            <w:pPr>
              <w:tabs>
                <w:tab w:val="right" w:pos="9639"/>
              </w:tabs>
              <w:ind w:left="-108" w:right="-108"/>
              <w:jc w:val="center"/>
              <w:rPr>
                <w:rFonts w:ascii="Times New Roman" w:hAnsi="Times New Roman" w:cs="Times New Roman"/>
                <w:sz w:val="24"/>
                <w:szCs w:val="24"/>
              </w:rPr>
            </w:pPr>
            <w:r w:rsidRPr="00084032">
              <w:rPr>
                <w:rFonts w:ascii="Times New Roman" w:hAnsi="Times New Roman" w:cs="Times New Roman"/>
                <w:sz w:val="24"/>
                <w:szCs w:val="24"/>
              </w:rPr>
              <w:t>средний балл по группе</w:t>
            </w:r>
          </w:p>
        </w:tc>
      </w:tr>
      <w:tr w:rsidR="001B1FC6" w:rsidRPr="00084032" w:rsidTr="00AA7BA7">
        <w:tc>
          <w:tcPr>
            <w:tcW w:w="1960" w:type="dxa"/>
            <w:vAlign w:val="center"/>
          </w:tcPr>
          <w:p w:rsidR="005A7442" w:rsidRPr="00084032" w:rsidRDefault="001B1FC6" w:rsidP="00084032">
            <w:pPr>
              <w:tabs>
                <w:tab w:val="right" w:pos="9639"/>
              </w:tabs>
              <w:jc w:val="center"/>
              <w:rPr>
                <w:rFonts w:ascii="Times New Roman" w:hAnsi="Times New Roman" w:cs="Times New Roman"/>
                <w:sz w:val="24"/>
                <w:szCs w:val="24"/>
              </w:rPr>
            </w:pPr>
            <w:r w:rsidRPr="00084032">
              <w:rPr>
                <w:rFonts w:ascii="Times New Roman" w:hAnsi="Times New Roman" w:cs="Times New Roman"/>
                <w:sz w:val="24"/>
                <w:szCs w:val="24"/>
              </w:rPr>
              <w:t>ДС</w:t>
            </w:r>
          </w:p>
          <w:p w:rsidR="001B1FC6" w:rsidRPr="00084032" w:rsidRDefault="00C4383D" w:rsidP="00084032">
            <w:pPr>
              <w:tabs>
                <w:tab w:val="right" w:pos="9639"/>
              </w:tabs>
              <w:jc w:val="center"/>
              <w:rPr>
                <w:rFonts w:ascii="Times New Roman" w:hAnsi="Times New Roman" w:cs="Times New Roman"/>
                <w:sz w:val="24"/>
                <w:szCs w:val="24"/>
              </w:rPr>
            </w:pPr>
            <w:r w:rsidRPr="00084032">
              <w:rPr>
                <w:rFonts w:ascii="Times New Roman" w:hAnsi="Times New Roman" w:cs="Times New Roman"/>
                <w:sz w:val="24"/>
                <w:szCs w:val="24"/>
              </w:rPr>
              <w:t>(кл</w:t>
            </w:r>
            <w:r w:rsidR="005A7442" w:rsidRPr="00084032">
              <w:rPr>
                <w:rFonts w:ascii="Times New Roman" w:hAnsi="Times New Roman" w:cs="Times New Roman"/>
                <w:sz w:val="24"/>
                <w:szCs w:val="24"/>
              </w:rPr>
              <w:t xml:space="preserve">астер </w:t>
            </w:r>
            <w:r w:rsidRPr="00084032">
              <w:rPr>
                <w:rFonts w:ascii="Times New Roman" w:hAnsi="Times New Roman" w:cs="Times New Roman"/>
                <w:sz w:val="24"/>
                <w:szCs w:val="24"/>
              </w:rPr>
              <w:t>1)</w:t>
            </w:r>
            <w:r w:rsidR="00AA7BA7">
              <w:rPr>
                <w:rFonts w:ascii="Times New Roman" w:hAnsi="Times New Roman" w:cs="Times New Roman"/>
                <w:sz w:val="24"/>
                <w:szCs w:val="24"/>
              </w:rPr>
              <w:t>, %</w:t>
            </w:r>
          </w:p>
        </w:tc>
        <w:tc>
          <w:tcPr>
            <w:tcW w:w="714"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3,5</w:t>
            </w:r>
          </w:p>
        </w:tc>
        <w:tc>
          <w:tcPr>
            <w:tcW w:w="602"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3,5</w:t>
            </w:r>
          </w:p>
        </w:tc>
        <w:tc>
          <w:tcPr>
            <w:tcW w:w="700"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12,6</w:t>
            </w:r>
          </w:p>
        </w:tc>
        <w:tc>
          <w:tcPr>
            <w:tcW w:w="630"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18,1</w:t>
            </w:r>
          </w:p>
        </w:tc>
        <w:tc>
          <w:tcPr>
            <w:tcW w:w="728"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20,4</w:t>
            </w:r>
          </w:p>
        </w:tc>
        <w:tc>
          <w:tcPr>
            <w:tcW w:w="643"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5,7</w:t>
            </w:r>
          </w:p>
        </w:tc>
        <w:tc>
          <w:tcPr>
            <w:tcW w:w="714"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17</w:t>
            </w:r>
          </w:p>
        </w:tc>
        <w:tc>
          <w:tcPr>
            <w:tcW w:w="658"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14,7</w:t>
            </w:r>
          </w:p>
        </w:tc>
        <w:tc>
          <w:tcPr>
            <w:tcW w:w="589"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4,5</w:t>
            </w:r>
          </w:p>
        </w:tc>
        <w:tc>
          <w:tcPr>
            <w:tcW w:w="1701"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2,86</w:t>
            </w:r>
          </w:p>
        </w:tc>
      </w:tr>
      <w:tr w:rsidR="001B1FC6" w:rsidRPr="00084032" w:rsidTr="00AA7BA7">
        <w:tc>
          <w:tcPr>
            <w:tcW w:w="1960" w:type="dxa"/>
            <w:vAlign w:val="center"/>
          </w:tcPr>
          <w:p w:rsidR="001B1FC6" w:rsidRPr="00084032" w:rsidRDefault="001B1FC6" w:rsidP="00084032">
            <w:pPr>
              <w:tabs>
                <w:tab w:val="right" w:pos="9639"/>
              </w:tabs>
              <w:jc w:val="center"/>
              <w:rPr>
                <w:rFonts w:ascii="Times New Roman" w:hAnsi="Times New Roman" w:cs="Times New Roman"/>
                <w:sz w:val="24"/>
                <w:szCs w:val="24"/>
              </w:rPr>
            </w:pPr>
            <w:r w:rsidRPr="00084032">
              <w:rPr>
                <w:rFonts w:ascii="Times New Roman" w:hAnsi="Times New Roman" w:cs="Times New Roman"/>
                <w:sz w:val="24"/>
                <w:szCs w:val="24"/>
              </w:rPr>
              <w:t>ПСС</w:t>
            </w:r>
            <w:r w:rsidR="00C4383D" w:rsidRPr="00084032">
              <w:rPr>
                <w:rFonts w:ascii="Times New Roman" w:hAnsi="Times New Roman" w:cs="Times New Roman"/>
                <w:sz w:val="24"/>
                <w:szCs w:val="24"/>
              </w:rPr>
              <w:t xml:space="preserve"> (кл</w:t>
            </w:r>
            <w:r w:rsidR="005A7442" w:rsidRPr="00084032">
              <w:rPr>
                <w:rFonts w:ascii="Times New Roman" w:hAnsi="Times New Roman" w:cs="Times New Roman"/>
                <w:sz w:val="24"/>
                <w:szCs w:val="24"/>
              </w:rPr>
              <w:t xml:space="preserve">астер </w:t>
            </w:r>
            <w:r w:rsidR="00C4383D" w:rsidRPr="00084032">
              <w:rPr>
                <w:rFonts w:ascii="Times New Roman" w:hAnsi="Times New Roman" w:cs="Times New Roman"/>
                <w:sz w:val="24"/>
                <w:szCs w:val="24"/>
              </w:rPr>
              <w:t>2)</w:t>
            </w:r>
            <w:r w:rsidR="00AA7BA7">
              <w:rPr>
                <w:rFonts w:ascii="Times New Roman" w:hAnsi="Times New Roman" w:cs="Times New Roman"/>
                <w:sz w:val="24"/>
                <w:szCs w:val="24"/>
              </w:rPr>
              <w:t>, %</w:t>
            </w:r>
          </w:p>
        </w:tc>
        <w:tc>
          <w:tcPr>
            <w:tcW w:w="714"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1,4</w:t>
            </w:r>
          </w:p>
        </w:tc>
        <w:tc>
          <w:tcPr>
            <w:tcW w:w="602"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1,9</w:t>
            </w:r>
          </w:p>
        </w:tc>
        <w:tc>
          <w:tcPr>
            <w:tcW w:w="700"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4,7</w:t>
            </w:r>
          </w:p>
        </w:tc>
        <w:tc>
          <w:tcPr>
            <w:tcW w:w="630"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1,8</w:t>
            </w:r>
          </w:p>
        </w:tc>
        <w:tc>
          <w:tcPr>
            <w:tcW w:w="728"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12,5</w:t>
            </w:r>
          </w:p>
        </w:tc>
        <w:tc>
          <w:tcPr>
            <w:tcW w:w="643"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1,8</w:t>
            </w:r>
          </w:p>
        </w:tc>
        <w:tc>
          <w:tcPr>
            <w:tcW w:w="714"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41,2</w:t>
            </w:r>
          </w:p>
        </w:tc>
        <w:tc>
          <w:tcPr>
            <w:tcW w:w="658"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27,3</w:t>
            </w:r>
          </w:p>
        </w:tc>
        <w:tc>
          <w:tcPr>
            <w:tcW w:w="589"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7,4</w:t>
            </w:r>
          </w:p>
        </w:tc>
        <w:tc>
          <w:tcPr>
            <w:tcW w:w="1701" w:type="dxa"/>
            <w:vAlign w:val="center"/>
          </w:tcPr>
          <w:p w:rsidR="001B1FC6" w:rsidRPr="00084032" w:rsidRDefault="001B1FC6" w:rsidP="00084032">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3,29</w:t>
            </w:r>
          </w:p>
        </w:tc>
      </w:tr>
      <w:tr w:rsidR="001B1FC6" w:rsidRPr="00084032" w:rsidTr="00AA7BA7">
        <w:tc>
          <w:tcPr>
            <w:tcW w:w="1960" w:type="dxa"/>
            <w:vAlign w:val="center"/>
          </w:tcPr>
          <w:p w:rsidR="001B1FC6" w:rsidRPr="00084032" w:rsidRDefault="001B1FC6" w:rsidP="00084032">
            <w:pPr>
              <w:tabs>
                <w:tab w:val="right" w:pos="9639"/>
              </w:tabs>
              <w:jc w:val="center"/>
              <w:rPr>
                <w:rFonts w:ascii="Times New Roman" w:hAnsi="Times New Roman" w:cs="Times New Roman"/>
                <w:sz w:val="24"/>
                <w:szCs w:val="24"/>
              </w:rPr>
            </w:pPr>
            <w:r w:rsidRPr="00084032">
              <w:rPr>
                <w:rFonts w:ascii="Times New Roman" w:hAnsi="Times New Roman" w:cs="Times New Roman"/>
                <w:sz w:val="24"/>
                <w:szCs w:val="24"/>
              </w:rPr>
              <w:t>ПАС</w:t>
            </w:r>
            <w:r w:rsidR="00C4383D" w:rsidRPr="00084032">
              <w:rPr>
                <w:rFonts w:ascii="Times New Roman" w:hAnsi="Times New Roman" w:cs="Times New Roman"/>
                <w:sz w:val="24"/>
                <w:szCs w:val="24"/>
              </w:rPr>
              <w:t xml:space="preserve"> (кл</w:t>
            </w:r>
            <w:r w:rsidR="005A7442" w:rsidRPr="00084032">
              <w:rPr>
                <w:rFonts w:ascii="Times New Roman" w:hAnsi="Times New Roman" w:cs="Times New Roman"/>
                <w:sz w:val="24"/>
                <w:szCs w:val="24"/>
              </w:rPr>
              <w:t xml:space="preserve">астер </w:t>
            </w:r>
            <w:r w:rsidR="00C4383D" w:rsidRPr="00084032">
              <w:rPr>
                <w:rFonts w:ascii="Times New Roman" w:hAnsi="Times New Roman" w:cs="Times New Roman"/>
                <w:sz w:val="24"/>
                <w:szCs w:val="24"/>
              </w:rPr>
              <w:t>3)</w:t>
            </w:r>
            <w:r w:rsidR="00AA7BA7">
              <w:rPr>
                <w:rFonts w:ascii="Times New Roman" w:hAnsi="Times New Roman" w:cs="Times New Roman"/>
                <w:sz w:val="24"/>
                <w:szCs w:val="24"/>
              </w:rPr>
              <w:t>, %</w:t>
            </w:r>
          </w:p>
        </w:tc>
        <w:tc>
          <w:tcPr>
            <w:tcW w:w="714"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1,4</w:t>
            </w:r>
          </w:p>
        </w:tc>
        <w:tc>
          <w:tcPr>
            <w:tcW w:w="602"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1,4</w:t>
            </w:r>
          </w:p>
        </w:tc>
        <w:tc>
          <w:tcPr>
            <w:tcW w:w="700"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1,4</w:t>
            </w:r>
          </w:p>
        </w:tc>
        <w:tc>
          <w:tcPr>
            <w:tcW w:w="630"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2,9</w:t>
            </w:r>
          </w:p>
        </w:tc>
        <w:tc>
          <w:tcPr>
            <w:tcW w:w="728"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14,3</w:t>
            </w:r>
          </w:p>
        </w:tc>
        <w:tc>
          <w:tcPr>
            <w:tcW w:w="643"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1,4</w:t>
            </w:r>
          </w:p>
        </w:tc>
        <w:tc>
          <w:tcPr>
            <w:tcW w:w="714"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41,7</w:t>
            </w:r>
          </w:p>
        </w:tc>
        <w:tc>
          <w:tcPr>
            <w:tcW w:w="658"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25,9</w:t>
            </w:r>
          </w:p>
        </w:tc>
        <w:tc>
          <w:tcPr>
            <w:tcW w:w="589" w:type="dxa"/>
            <w:vAlign w:val="center"/>
          </w:tcPr>
          <w:p w:rsidR="001B1FC6"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9,6</w:t>
            </w:r>
          </w:p>
        </w:tc>
        <w:tc>
          <w:tcPr>
            <w:tcW w:w="1701" w:type="dxa"/>
            <w:vAlign w:val="center"/>
          </w:tcPr>
          <w:p w:rsidR="00401004" w:rsidRPr="00084032" w:rsidRDefault="001B1FC6" w:rsidP="00AA7BA7">
            <w:pPr>
              <w:tabs>
                <w:tab w:val="right" w:pos="9639"/>
              </w:tabs>
              <w:ind w:left="-108" w:right="-140"/>
              <w:jc w:val="center"/>
              <w:rPr>
                <w:rFonts w:ascii="Times New Roman" w:hAnsi="Times New Roman" w:cs="Times New Roman"/>
                <w:sz w:val="24"/>
                <w:szCs w:val="24"/>
              </w:rPr>
            </w:pPr>
            <w:r w:rsidRPr="00084032">
              <w:rPr>
                <w:rFonts w:ascii="Times New Roman" w:hAnsi="Times New Roman" w:cs="Times New Roman"/>
                <w:sz w:val="24"/>
                <w:szCs w:val="24"/>
              </w:rPr>
              <w:t>3,35</w:t>
            </w:r>
          </w:p>
        </w:tc>
      </w:tr>
    </w:tbl>
    <w:p w:rsidR="00BB1F8A" w:rsidRPr="00EB1D1D" w:rsidRDefault="00BB1F8A" w:rsidP="003B4A39">
      <w:pPr>
        <w:tabs>
          <w:tab w:val="right" w:pos="9639"/>
        </w:tabs>
        <w:spacing w:after="0" w:line="240" w:lineRule="auto"/>
        <w:ind w:right="-284" w:firstLine="709"/>
        <w:jc w:val="both"/>
        <w:rPr>
          <w:rFonts w:ascii="Times New Roman" w:hAnsi="Times New Roman" w:cs="Times New Roman"/>
          <w:sz w:val="28"/>
          <w:szCs w:val="28"/>
          <w:lang w:val="en-US"/>
        </w:rPr>
      </w:pPr>
    </w:p>
    <w:p w:rsidR="007669C1" w:rsidRPr="00EB1D1D" w:rsidRDefault="007669C1" w:rsidP="00A9342D">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Общий балл GPA является минимальным в группе испытуемых с дезадаптивным копингом, средним – в группе с просоциальным типом копинга, и достигает наибольших значений в кластере с проактивным типом совладания. </w:t>
      </w:r>
    </w:p>
    <w:p w:rsidR="002C79A4" w:rsidRPr="00EB1D1D" w:rsidRDefault="001B1FC6" w:rsidP="00A9342D">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Количество низких показателей учебных результатов снижается от первой группы к третьей, а число студентов с высокими учебными результатами, напротив, повышается. К примеру, если количество студентов с минимальным в нашей выборке баллом GPA (1,33 баллов) в первом кластере составляет 3,</w:t>
      </w:r>
      <w:r w:rsidR="0094255A" w:rsidRPr="00EB1D1D">
        <w:rPr>
          <w:rFonts w:ascii="Times New Roman" w:hAnsi="Times New Roman" w:cs="Times New Roman"/>
          <w:sz w:val="28"/>
          <w:szCs w:val="28"/>
        </w:rPr>
        <w:t>5</w:t>
      </w:r>
      <w:r w:rsidRPr="00EB1D1D">
        <w:rPr>
          <w:rFonts w:ascii="Times New Roman" w:hAnsi="Times New Roman" w:cs="Times New Roman"/>
          <w:sz w:val="28"/>
          <w:szCs w:val="28"/>
        </w:rPr>
        <w:t>%, то в третьем кластере этот показатель уменьшается до 1,4%. Наивысший балл успеваемости (4 балла) в группе с дезадаптивным копингом получают 4,5% студентов, тогда как в группе проактивно совладающих респондентов это число вдвое больше и составляет уже 9,6% от общего числа студентов. Средние показатели успеваемости в третьем кластере также возрастают</w:t>
      </w:r>
      <w:r w:rsidR="002C79A4" w:rsidRPr="00EB1D1D">
        <w:rPr>
          <w:rFonts w:ascii="Times New Roman" w:hAnsi="Times New Roman" w:cs="Times New Roman"/>
          <w:sz w:val="28"/>
          <w:szCs w:val="28"/>
        </w:rPr>
        <w:t>.</w:t>
      </w:r>
    </w:p>
    <w:p w:rsidR="0091742B" w:rsidRPr="00EB1D1D" w:rsidRDefault="0091742B" w:rsidP="00A9342D">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Итак, мы можем утверждать, что успеваемость студентов в значительной степени зависит от того, как именно он</w:t>
      </w:r>
      <w:r w:rsidR="00401004" w:rsidRPr="00EB1D1D">
        <w:rPr>
          <w:rFonts w:ascii="Times New Roman" w:hAnsi="Times New Roman" w:cs="Times New Roman"/>
          <w:sz w:val="28"/>
          <w:szCs w:val="28"/>
        </w:rPr>
        <w:t>и справляю</w:t>
      </w:r>
      <w:r w:rsidRPr="00EB1D1D">
        <w:rPr>
          <w:rFonts w:ascii="Times New Roman" w:hAnsi="Times New Roman" w:cs="Times New Roman"/>
          <w:sz w:val="28"/>
          <w:szCs w:val="28"/>
        </w:rPr>
        <w:t>тся с трудностями, возникающими в ходе учебного процесса. Чем выше уровень проактивности копинга, тем эффективнее протекают процессы постановки и достижения учебных целей, тем осознаннее подходит обучающийся к планированию своих действий по освоению образовательных программ,</w:t>
      </w:r>
      <w:r w:rsidR="0037227C" w:rsidRPr="00EB1D1D">
        <w:rPr>
          <w:rFonts w:ascii="Times New Roman" w:hAnsi="Times New Roman" w:cs="Times New Roman"/>
          <w:sz w:val="28"/>
          <w:szCs w:val="28"/>
        </w:rPr>
        <w:t xml:space="preserve"> и </w:t>
      </w:r>
      <w:r w:rsidRPr="00EB1D1D">
        <w:rPr>
          <w:rFonts w:ascii="Times New Roman" w:hAnsi="Times New Roman" w:cs="Times New Roman"/>
          <w:sz w:val="28"/>
          <w:szCs w:val="28"/>
        </w:rPr>
        <w:t xml:space="preserve">тем яснее он представляет </w:t>
      </w:r>
      <w:r w:rsidR="0037227C" w:rsidRPr="00EB1D1D">
        <w:rPr>
          <w:rFonts w:ascii="Times New Roman" w:hAnsi="Times New Roman" w:cs="Times New Roman"/>
          <w:sz w:val="28"/>
          <w:szCs w:val="28"/>
        </w:rPr>
        <w:t xml:space="preserve">себе </w:t>
      </w:r>
      <w:r w:rsidRPr="00EB1D1D">
        <w:rPr>
          <w:rFonts w:ascii="Times New Roman" w:hAnsi="Times New Roman" w:cs="Times New Roman"/>
          <w:sz w:val="28"/>
          <w:szCs w:val="28"/>
        </w:rPr>
        <w:t>характер трудностей, с которыми он может столкнуться во время учебы и мож</w:t>
      </w:r>
      <w:r w:rsidR="00E70CD8" w:rsidRPr="00EB1D1D">
        <w:rPr>
          <w:rFonts w:ascii="Times New Roman" w:hAnsi="Times New Roman" w:cs="Times New Roman"/>
          <w:sz w:val="28"/>
          <w:szCs w:val="28"/>
        </w:rPr>
        <w:t>ет лучше к ним подготовиться.</w:t>
      </w:r>
    </w:p>
    <w:p w:rsidR="0091742B" w:rsidRPr="00EB1D1D" w:rsidRDefault="0091742B" w:rsidP="00A9342D">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Далее, оказалось, что у лиц с проактивным копингом показатель позитивного самочувствия </w:t>
      </w:r>
      <w:r w:rsidR="0037227C" w:rsidRPr="00EB1D1D">
        <w:rPr>
          <w:rFonts w:ascii="Times New Roman" w:hAnsi="Times New Roman" w:cs="Times New Roman"/>
          <w:sz w:val="28"/>
          <w:szCs w:val="28"/>
        </w:rPr>
        <w:t xml:space="preserve">также </w:t>
      </w:r>
      <w:r w:rsidRPr="00EB1D1D">
        <w:rPr>
          <w:rFonts w:ascii="Times New Roman" w:hAnsi="Times New Roman" w:cs="Times New Roman"/>
          <w:sz w:val="28"/>
          <w:szCs w:val="28"/>
        </w:rPr>
        <w:t xml:space="preserve">существенно выше. Таблица </w:t>
      </w:r>
      <w:r w:rsidR="000970CB" w:rsidRPr="00EB1D1D">
        <w:rPr>
          <w:rFonts w:ascii="Times New Roman" w:hAnsi="Times New Roman" w:cs="Times New Roman"/>
          <w:sz w:val="28"/>
          <w:szCs w:val="28"/>
        </w:rPr>
        <w:t>4</w:t>
      </w:r>
      <w:r w:rsidRPr="00EB1D1D">
        <w:rPr>
          <w:rFonts w:ascii="Times New Roman" w:hAnsi="Times New Roman" w:cs="Times New Roman"/>
          <w:sz w:val="28"/>
          <w:szCs w:val="28"/>
        </w:rPr>
        <w:t xml:space="preserve"> демонстрирует разницу, имеющуюся между студентами, принадлежащими к разным типам совладания, по уровню их психологического благополучия.</w:t>
      </w:r>
    </w:p>
    <w:p w:rsidR="0091742B" w:rsidRPr="00EB1D1D" w:rsidRDefault="0091742B" w:rsidP="00A9342D">
      <w:pPr>
        <w:tabs>
          <w:tab w:val="right" w:pos="9639"/>
        </w:tabs>
        <w:spacing w:after="0" w:line="240" w:lineRule="auto"/>
        <w:ind w:right="-1"/>
        <w:jc w:val="both"/>
        <w:rPr>
          <w:rFonts w:ascii="Times New Roman" w:hAnsi="Times New Roman" w:cs="Times New Roman"/>
          <w:sz w:val="28"/>
          <w:szCs w:val="28"/>
        </w:rPr>
      </w:pPr>
    </w:p>
    <w:p w:rsidR="002C79A4" w:rsidRPr="00EB1D1D" w:rsidRDefault="002C79A4" w:rsidP="00A9342D">
      <w:pPr>
        <w:tabs>
          <w:tab w:val="right" w:pos="9639"/>
        </w:tabs>
        <w:spacing w:after="0" w:line="240" w:lineRule="auto"/>
        <w:ind w:right="-1"/>
        <w:jc w:val="both"/>
        <w:rPr>
          <w:rFonts w:ascii="Times New Roman" w:hAnsi="Times New Roman" w:cs="Times New Roman"/>
          <w:sz w:val="28"/>
          <w:szCs w:val="28"/>
        </w:rPr>
      </w:pPr>
      <w:r w:rsidRPr="00EB1D1D">
        <w:rPr>
          <w:rFonts w:ascii="Times New Roman" w:hAnsi="Times New Roman" w:cs="Times New Roman"/>
          <w:sz w:val="28"/>
          <w:szCs w:val="28"/>
        </w:rPr>
        <w:t xml:space="preserve">Таблица </w:t>
      </w:r>
      <w:r w:rsidR="000970CB" w:rsidRPr="00EB1D1D">
        <w:rPr>
          <w:rFonts w:ascii="Times New Roman" w:hAnsi="Times New Roman" w:cs="Times New Roman"/>
          <w:sz w:val="28"/>
          <w:szCs w:val="28"/>
        </w:rPr>
        <w:t>4</w:t>
      </w:r>
      <w:r w:rsidRPr="00EB1D1D">
        <w:rPr>
          <w:rFonts w:ascii="Times New Roman" w:hAnsi="Times New Roman" w:cs="Times New Roman"/>
          <w:sz w:val="28"/>
          <w:szCs w:val="28"/>
        </w:rPr>
        <w:t xml:space="preserve"> – Процентное соотношение представителей трех кластеров по показателям позитивного самочувствия</w:t>
      </w:r>
    </w:p>
    <w:p w:rsidR="002C79A4" w:rsidRPr="00AA7BA7" w:rsidRDefault="002C79A4" w:rsidP="003B4A39">
      <w:pPr>
        <w:tabs>
          <w:tab w:val="right" w:pos="9639"/>
        </w:tabs>
        <w:spacing w:after="0" w:line="240" w:lineRule="auto"/>
        <w:ind w:right="-284" w:firstLine="426"/>
        <w:jc w:val="right"/>
        <w:rPr>
          <w:rFonts w:ascii="Times New Roman" w:hAnsi="Times New Roman" w:cs="Times New Roman"/>
          <w:sz w:val="16"/>
          <w:szCs w:val="16"/>
        </w:rPr>
      </w:pPr>
    </w:p>
    <w:tbl>
      <w:tblPr>
        <w:tblStyle w:val="a7"/>
        <w:tblW w:w="0" w:type="auto"/>
        <w:tblInd w:w="108" w:type="dxa"/>
        <w:tblLook w:val="04A0" w:firstRow="1" w:lastRow="0" w:firstColumn="1" w:lastColumn="0" w:noHBand="0" w:noVBand="1"/>
      </w:tblPr>
      <w:tblGrid>
        <w:gridCol w:w="1985"/>
        <w:gridCol w:w="1735"/>
        <w:gridCol w:w="1914"/>
        <w:gridCol w:w="1914"/>
        <w:gridCol w:w="2091"/>
      </w:tblGrid>
      <w:tr w:rsidR="002C79A4" w:rsidRPr="00EB1D1D" w:rsidTr="00AA7BA7">
        <w:tc>
          <w:tcPr>
            <w:tcW w:w="1985" w:type="dxa"/>
            <w:vMerge w:val="restart"/>
            <w:vAlign w:val="center"/>
          </w:tcPr>
          <w:p w:rsidR="002C79A4" w:rsidRPr="00EB1D1D" w:rsidRDefault="002C79A4" w:rsidP="00AA7BA7">
            <w:pPr>
              <w:tabs>
                <w:tab w:val="right" w:pos="9639"/>
              </w:tabs>
              <w:ind w:right="-108"/>
              <w:jc w:val="center"/>
              <w:rPr>
                <w:rFonts w:ascii="Times New Roman" w:hAnsi="Times New Roman" w:cs="Times New Roman"/>
                <w:sz w:val="24"/>
                <w:szCs w:val="24"/>
              </w:rPr>
            </w:pPr>
            <w:r w:rsidRPr="00EB1D1D">
              <w:rPr>
                <w:rFonts w:ascii="Times New Roman" w:hAnsi="Times New Roman" w:cs="Times New Roman"/>
                <w:sz w:val="24"/>
                <w:szCs w:val="24"/>
              </w:rPr>
              <w:t>Тип совладания</w:t>
            </w:r>
          </w:p>
        </w:tc>
        <w:tc>
          <w:tcPr>
            <w:tcW w:w="5563" w:type="dxa"/>
            <w:gridSpan w:val="3"/>
            <w:vAlign w:val="center"/>
          </w:tcPr>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Уровень позитивного самочувствия</w:t>
            </w:r>
          </w:p>
        </w:tc>
        <w:tc>
          <w:tcPr>
            <w:tcW w:w="2091" w:type="dxa"/>
            <w:vMerge w:val="restart"/>
            <w:vAlign w:val="center"/>
          </w:tcPr>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Средний балл</w:t>
            </w:r>
          </w:p>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по группе</w:t>
            </w:r>
          </w:p>
        </w:tc>
      </w:tr>
      <w:tr w:rsidR="002C79A4" w:rsidRPr="00EB1D1D" w:rsidTr="00AA7BA7">
        <w:tc>
          <w:tcPr>
            <w:tcW w:w="1985" w:type="dxa"/>
            <w:vMerge/>
          </w:tcPr>
          <w:p w:rsidR="002C79A4" w:rsidRPr="00EB1D1D" w:rsidRDefault="002C79A4" w:rsidP="003B4A39">
            <w:pPr>
              <w:tabs>
                <w:tab w:val="right" w:pos="9639"/>
              </w:tabs>
              <w:ind w:right="-284"/>
              <w:jc w:val="both"/>
              <w:rPr>
                <w:rFonts w:ascii="Times New Roman" w:hAnsi="Times New Roman" w:cs="Times New Roman"/>
                <w:sz w:val="24"/>
                <w:szCs w:val="24"/>
              </w:rPr>
            </w:pPr>
          </w:p>
        </w:tc>
        <w:tc>
          <w:tcPr>
            <w:tcW w:w="1735" w:type="dxa"/>
          </w:tcPr>
          <w:p w:rsidR="002C79A4" w:rsidRPr="00EB1D1D" w:rsidRDefault="00AA7BA7"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низкий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1914" w:type="dxa"/>
          </w:tcPr>
          <w:p w:rsidR="002C79A4" w:rsidRPr="00EB1D1D" w:rsidRDefault="00AA7BA7"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средний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1914" w:type="dxa"/>
          </w:tcPr>
          <w:p w:rsidR="002C79A4" w:rsidRPr="00EB1D1D" w:rsidRDefault="00AA7BA7"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высокий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2091" w:type="dxa"/>
            <w:vMerge/>
          </w:tcPr>
          <w:p w:rsidR="002C79A4" w:rsidRPr="00EB1D1D" w:rsidRDefault="002C79A4" w:rsidP="003B4A39">
            <w:pPr>
              <w:tabs>
                <w:tab w:val="right" w:pos="9639"/>
              </w:tabs>
              <w:jc w:val="center"/>
              <w:rPr>
                <w:rFonts w:ascii="Times New Roman" w:hAnsi="Times New Roman" w:cs="Times New Roman"/>
                <w:sz w:val="24"/>
                <w:szCs w:val="24"/>
              </w:rPr>
            </w:pPr>
          </w:p>
        </w:tc>
      </w:tr>
      <w:tr w:rsidR="002C79A4" w:rsidRPr="00EB1D1D" w:rsidTr="00AA7BA7">
        <w:tc>
          <w:tcPr>
            <w:tcW w:w="1985" w:type="dxa"/>
          </w:tcPr>
          <w:p w:rsidR="002C79A4" w:rsidRPr="00EB1D1D" w:rsidRDefault="002C79A4" w:rsidP="003B4A39">
            <w:pPr>
              <w:tabs>
                <w:tab w:val="right" w:pos="9639"/>
              </w:tabs>
              <w:ind w:right="-284"/>
              <w:jc w:val="both"/>
              <w:rPr>
                <w:rFonts w:ascii="Times New Roman" w:hAnsi="Times New Roman" w:cs="Times New Roman"/>
                <w:sz w:val="24"/>
                <w:szCs w:val="24"/>
              </w:rPr>
            </w:pPr>
            <w:r w:rsidRPr="00EB1D1D">
              <w:rPr>
                <w:rFonts w:ascii="Times New Roman" w:hAnsi="Times New Roman" w:cs="Times New Roman"/>
                <w:sz w:val="24"/>
                <w:szCs w:val="24"/>
              </w:rPr>
              <w:t>ДС (кластер 1)</w:t>
            </w:r>
          </w:p>
        </w:tc>
        <w:tc>
          <w:tcPr>
            <w:tcW w:w="1735" w:type="dxa"/>
          </w:tcPr>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1914" w:type="dxa"/>
          </w:tcPr>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75</w:t>
            </w:r>
          </w:p>
        </w:tc>
        <w:tc>
          <w:tcPr>
            <w:tcW w:w="1914" w:type="dxa"/>
          </w:tcPr>
          <w:p w:rsidR="002C79A4" w:rsidRPr="00EB1D1D" w:rsidRDefault="00992B1E"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2091" w:type="dxa"/>
          </w:tcPr>
          <w:p w:rsidR="002C79A4" w:rsidRPr="00EB1D1D" w:rsidRDefault="002C79A4"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4,68</w:t>
            </w:r>
          </w:p>
        </w:tc>
      </w:tr>
      <w:tr w:rsidR="002C79A4" w:rsidRPr="00EB1D1D" w:rsidTr="00AA7BA7">
        <w:tc>
          <w:tcPr>
            <w:tcW w:w="1985" w:type="dxa"/>
          </w:tcPr>
          <w:p w:rsidR="002C79A4" w:rsidRPr="00EB1D1D" w:rsidRDefault="002C79A4" w:rsidP="003B4A39">
            <w:pPr>
              <w:tabs>
                <w:tab w:val="right" w:pos="9639"/>
              </w:tabs>
              <w:ind w:right="-284"/>
              <w:jc w:val="both"/>
              <w:rPr>
                <w:rFonts w:ascii="Times New Roman" w:hAnsi="Times New Roman" w:cs="Times New Roman"/>
                <w:sz w:val="24"/>
                <w:szCs w:val="24"/>
              </w:rPr>
            </w:pPr>
            <w:r w:rsidRPr="00EB1D1D">
              <w:rPr>
                <w:rFonts w:ascii="Times New Roman" w:hAnsi="Times New Roman" w:cs="Times New Roman"/>
                <w:sz w:val="24"/>
                <w:szCs w:val="24"/>
              </w:rPr>
              <w:t>ПСС (кластер 2)</w:t>
            </w:r>
          </w:p>
        </w:tc>
        <w:tc>
          <w:tcPr>
            <w:tcW w:w="1735" w:type="dxa"/>
          </w:tcPr>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8,4</w:t>
            </w:r>
          </w:p>
        </w:tc>
        <w:tc>
          <w:tcPr>
            <w:tcW w:w="1914" w:type="dxa"/>
          </w:tcPr>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82,4</w:t>
            </w:r>
          </w:p>
        </w:tc>
        <w:tc>
          <w:tcPr>
            <w:tcW w:w="1914" w:type="dxa"/>
          </w:tcPr>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9,2</w:t>
            </w:r>
          </w:p>
        </w:tc>
        <w:tc>
          <w:tcPr>
            <w:tcW w:w="2091" w:type="dxa"/>
          </w:tcPr>
          <w:p w:rsidR="002C79A4" w:rsidRPr="00EB1D1D" w:rsidRDefault="002C79A4"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5,86</w:t>
            </w:r>
          </w:p>
        </w:tc>
      </w:tr>
      <w:tr w:rsidR="002C79A4" w:rsidRPr="00EB1D1D" w:rsidTr="00AA7BA7">
        <w:tc>
          <w:tcPr>
            <w:tcW w:w="1985" w:type="dxa"/>
          </w:tcPr>
          <w:p w:rsidR="002C79A4" w:rsidRPr="00EB1D1D" w:rsidRDefault="002C79A4" w:rsidP="003B4A39">
            <w:pPr>
              <w:tabs>
                <w:tab w:val="right" w:pos="9639"/>
              </w:tabs>
              <w:ind w:right="-284"/>
              <w:jc w:val="both"/>
              <w:rPr>
                <w:rFonts w:ascii="Times New Roman" w:hAnsi="Times New Roman" w:cs="Times New Roman"/>
                <w:sz w:val="24"/>
                <w:szCs w:val="24"/>
              </w:rPr>
            </w:pPr>
            <w:r w:rsidRPr="00EB1D1D">
              <w:rPr>
                <w:rFonts w:ascii="Times New Roman" w:hAnsi="Times New Roman" w:cs="Times New Roman"/>
                <w:sz w:val="24"/>
                <w:szCs w:val="24"/>
              </w:rPr>
              <w:t>ПАС (кластер 3)</w:t>
            </w:r>
          </w:p>
        </w:tc>
        <w:tc>
          <w:tcPr>
            <w:tcW w:w="1735" w:type="dxa"/>
          </w:tcPr>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7,9</w:t>
            </w:r>
          </w:p>
        </w:tc>
        <w:tc>
          <w:tcPr>
            <w:tcW w:w="1914" w:type="dxa"/>
          </w:tcPr>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82,7</w:t>
            </w:r>
          </w:p>
        </w:tc>
        <w:tc>
          <w:tcPr>
            <w:tcW w:w="1914" w:type="dxa"/>
          </w:tcPr>
          <w:p w:rsidR="002C79A4" w:rsidRPr="00EB1D1D" w:rsidRDefault="002C79A4"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9,4</w:t>
            </w:r>
          </w:p>
        </w:tc>
        <w:tc>
          <w:tcPr>
            <w:tcW w:w="2091" w:type="dxa"/>
          </w:tcPr>
          <w:p w:rsidR="002C79A4" w:rsidRPr="00EB1D1D" w:rsidRDefault="002C79A4"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6,03</w:t>
            </w:r>
          </w:p>
        </w:tc>
      </w:tr>
    </w:tbl>
    <w:p w:rsidR="002C79A4" w:rsidRPr="00EB1D1D" w:rsidRDefault="002C79A4" w:rsidP="003B4A39">
      <w:pPr>
        <w:tabs>
          <w:tab w:val="right" w:pos="9639"/>
        </w:tabs>
        <w:spacing w:after="0" w:line="240" w:lineRule="auto"/>
        <w:ind w:right="-284" w:firstLine="709"/>
        <w:jc w:val="both"/>
        <w:rPr>
          <w:rFonts w:ascii="Times New Roman" w:hAnsi="Times New Roman" w:cs="Times New Roman"/>
          <w:sz w:val="28"/>
          <w:szCs w:val="28"/>
        </w:rPr>
      </w:pPr>
    </w:p>
    <w:p w:rsidR="00BB1F8A" w:rsidRPr="00CD7534" w:rsidRDefault="00BB1F8A" w:rsidP="00A9342D">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Несмотря на то, что у студентов с проактивным копингом сохраняется средний результат по положительным аспектам благополучия, данный результат, тем не менее, выше, чем у других студентов. Кроме того, среди респондентов с дезадаптивным типом совладания нет лиц с высокой степенью благополучия, тогда как во втором и третьем кластерах данный показатель составляет более 9%. </w:t>
      </w:r>
    </w:p>
    <w:p w:rsidR="00BB1F8A" w:rsidRPr="00EB1D1D" w:rsidRDefault="00BB1F8A" w:rsidP="00A9342D">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Напротив, низкий уровень позитивного самочувствия явно доминирует у представителей первой группы с дезадаптивным поведением в стрессе. </w:t>
      </w:r>
    </w:p>
    <w:p w:rsidR="00BB1F8A" w:rsidRPr="00CD7534" w:rsidRDefault="001B1FC6" w:rsidP="00A9342D">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Закономерная обратная тенденция обнаруживается по уровню негативного самочувствия</w:t>
      </w:r>
      <w:r w:rsidR="0091742B" w:rsidRPr="00EB1D1D">
        <w:rPr>
          <w:rFonts w:ascii="Times New Roman" w:hAnsi="Times New Roman" w:cs="Times New Roman"/>
          <w:sz w:val="28"/>
          <w:szCs w:val="28"/>
        </w:rPr>
        <w:t xml:space="preserve">. По таблице </w:t>
      </w:r>
      <w:r w:rsidR="000970CB" w:rsidRPr="00EB1D1D">
        <w:rPr>
          <w:rFonts w:ascii="Times New Roman" w:hAnsi="Times New Roman" w:cs="Times New Roman"/>
          <w:sz w:val="28"/>
          <w:szCs w:val="28"/>
        </w:rPr>
        <w:t>5</w:t>
      </w:r>
      <w:r w:rsidR="0091742B" w:rsidRPr="00EB1D1D">
        <w:rPr>
          <w:rFonts w:ascii="Times New Roman" w:hAnsi="Times New Roman" w:cs="Times New Roman"/>
          <w:sz w:val="28"/>
          <w:szCs w:val="28"/>
        </w:rPr>
        <w:t xml:space="preserve"> видно, что число студентов с выраженными показателями субъективного неблагополучия доминирует в первом кластере и является наименьшим в группе с проактивным копингом. </w:t>
      </w:r>
    </w:p>
    <w:p w:rsidR="001B1FC6" w:rsidRPr="00EB1D1D" w:rsidRDefault="001B1FC6" w:rsidP="00A9342D">
      <w:pPr>
        <w:tabs>
          <w:tab w:val="right" w:pos="9639"/>
        </w:tabs>
        <w:spacing w:after="0" w:line="240" w:lineRule="auto"/>
        <w:ind w:right="-1" w:firstLine="709"/>
        <w:jc w:val="both"/>
        <w:rPr>
          <w:rFonts w:ascii="Times New Roman" w:hAnsi="Times New Roman" w:cs="Times New Roman"/>
          <w:sz w:val="28"/>
          <w:szCs w:val="28"/>
        </w:rPr>
      </w:pPr>
    </w:p>
    <w:p w:rsidR="001B1FC6" w:rsidRPr="00EB1D1D" w:rsidRDefault="001B1FC6" w:rsidP="00AA7BA7">
      <w:pPr>
        <w:tabs>
          <w:tab w:val="right" w:pos="9639"/>
        </w:tabs>
        <w:spacing w:after="0" w:line="240" w:lineRule="auto"/>
        <w:ind w:right="-1"/>
        <w:jc w:val="both"/>
        <w:rPr>
          <w:rFonts w:ascii="Times New Roman" w:hAnsi="Times New Roman" w:cs="Times New Roman"/>
          <w:sz w:val="28"/>
          <w:szCs w:val="28"/>
        </w:rPr>
      </w:pPr>
      <w:r w:rsidRPr="00EB1D1D">
        <w:rPr>
          <w:rFonts w:ascii="Times New Roman" w:hAnsi="Times New Roman" w:cs="Times New Roman"/>
          <w:sz w:val="28"/>
          <w:szCs w:val="28"/>
        </w:rPr>
        <w:t xml:space="preserve">Таблица </w:t>
      </w:r>
      <w:r w:rsidR="000970CB" w:rsidRPr="00EB1D1D">
        <w:rPr>
          <w:rFonts w:ascii="Times New Roman" w:hAnsi="Times New Roman" w:cs="Times New Roman"/>
          <w:sz w:val="28"/>
          <w:szCs w:val="28"/>
        </w:rPr>
        <w:t>5</w:t>
      </w:r>
      <w:r w:rsidR="002D00AB" w:rsidRPr="00EB1D1D">
        <w:rPr>
          <w:rFonts w:ascii="Times New Roman" w:hAnsi="Times New Roman" w:cs="Times New Roman"/>
          <w:sz w:val="28"/>
          <w:szCs w:val="28"/>
        </w:rPr>
        <w:t xml:space="preserve"> – </w:t>
      </w:r>
      <w:r w:rsidRPr="00EB1D1D">
        <w:rPr>
          <w:rFonts w:ascii="Times New Roman" w:hAnsi="Times New Roman" w:cs="Times New Roman"/>
          <w:sz w:val="28"/>
          <w:szCs w:val="28"/>
        </w:rPr>
        <w:t>Процентное соотношение представителей трех кластеров по показателям негативного самочувствия</w:t>
      </w:r>
    </w:p>
    <w:p w:rsidR="001B1FC6" w:rsidRPr="00AA7BA7" w:rsidRDefault="001B1FC6" w:rsidP="003B4A39">
      <w:pPr>
        <w:tabs>
          <w:tab w:val="right" w:pos="9639"/>
        </w:tabs>
        <w:spacing w:after="0" w:line="240" w:lineRule="auto"/>
        <w:ind w:right="-284" w:firstLine="426"/>
        <w:jc w:val="right"/>
        <w:rPr>
          <w:rFonts w:ascii="Times New Roman" w:hAnsi="Times New Roman" w:cs="Times New Roman"/>
          <w:sz w:val="16"/>
          <w:szCs w:val="16"/>
        </w:rPr>
      </w:pPr>
    </w:p>
    <w:tbl>
      <w:tblPr>
        <w:tblStyle w:val="a7"/>
        <w:tblW w:w="9639" w:type="dxa"/>
        <w:jc w:val="right"/>
        <w:tblLook w:val="04A0" w:firstRow="1" w:lastRow="0" w:firstColumn="1" w:lastColumn="0" w:noHBand="0" w:noVBand="1"/>
      </w:tblPr>
      <w:tblGrid>
        <w:gridCol w:w="2050"/>
        <w:gridCol w:w="1723"/>
        <w:gridCol w:w="1914"/>
        <w:gridCol w:w="1914"/>
        <w:gridCol w:w="2038"/>
      </w:tblGrid>
      <w:tr w:rsidR="001B1FC6" w:rsidRPr="00EB1D1D" w:rsidTr="00AA7BA7">
        <w:trPr>
          <w:jc w:val="right"/>
        </w:trPr>
        <w:tc>
          <w:tcPr>
            <w:tcW w:w="2050" w:type="dxa"/>
            <w:vMerge w:val="restart"/>
          </w:tcPr>
          <w:p w:rsidR="00332BC2" w:rsidRPr="00EB1D1D" w:rsidRDefault="001B1FC6" w:rsidP="00AA7BA7">
            <w:pPr>
              <w:tabs>
                <w:tab w:val="right" w:pos="9639"/>
              </w:tabs>
              <w:ind w:left="-66" w:right="-78"/>
              <w:jc w:val="center"/>
              <w:rPr>
                <w:rFonts w:ascii="Times New Roman" w:hAnsi="Times New Roman" w:cs="Times New Roman"/>
                <w:sz w:val="24"/>
              </w:rPr>
            </w:pPr>
            <w:r w:rsidRPr="00EB1D1D">
              <w:rPr>
                <w:rFonts w:ascii="Times New Roman" w:hAnsi="Times New Roman" w:cs="Times New Roman"/>
                <w:sz w:val="24"/>
              </w:rPr>
              <w:t>Тип</w:t>
            </w:r>
          </w:p>
          <w:p w:rsidR="001B1FC6" w:rsidRPr="00EB1D1D" w:rsidRDefault="001B1FC6" w:rsidP="00AA7BA7">
            <w:pPr>
              <w:tabs>
                <w:tab w:val="right" w:pos="9639"/>
              </w:tabs>
              <w:ind w:left="-66" w:right="-78"/>
              <w:jc w:val="center"/>
              <w:rPr>
                <w:rFonts w:ascii="Times New Roman" w:hAnsi="Times New Roman" w:cs="Times New Roman"/>
                <w:sz w:val="24"/>
              </w:rPr>
            </w:pPr>
            <w:r w:rsidRPr="00EB1D1D">
              <w:rPr>
                <w:rFonts w:ascii="Times New Roman" w:hAnsi="Times New Roman" w:cs="Times New Roman"/>
                <w:sz w:val="24"/>
              </w:rPr>
              <w:t>совладания</w:t>
            </w:r>
          </w:p>
        </w:tc>
        <w:tc>
          <w:tcPr>
            <w:tcW w:w="5551" w:type="dxa"/>
            <w:gridSpan w:val="3"/>
          </w:tcPr>
          <w:p w:rsidR="001B1FC6" w:rsidRPr="00EB1D1D" w:rsidRDefault="001B1FC6" w:rsidP="003B4A39">
            <w:pPr>
              <w:tabs>
                <w:tab w:val="right" w:pos="9639"/>
              </w:tabs>
              <w:jc w:val="center"/>
              <w:rPr>
                <w:rFonts w:ascii="Times New Roman" w:hAnsi="Times New Roman" w:cs="Times New Roman"/>
                <w:sz w:val="24"/>
              </w:rPr>
            </w:pPr>
            <w:r w:rsidRPr="00EB1D1D">
              <w:rPr>
                <w:rFonts w:ascii="Times New Roman" w:hAnsi="Times New Roman" w:cs="Times New Roman"/>
                <w:sz w:val="24"/>
              </w:rPr>
              <w:t>Уровень негативного самочувствия</w:t>
            </w:r>
          </w:p>
        </w:tc>
        <w:tc>
          <w:tcPr>
            <w:tcW w:w="2038" w:type="dxa"/>
            <w:vMerge w:val="restart"/>
          </w:tcPr>
          <w:p w:rsidR="001B1FC6" w:rsidRPr="00EB1D1D" w:rsidRDefault="001B1FC6" w:rsidP="003B4A39">
            <w:pPr>
              <w:tabs>
                <w:tab w:val="right" w:pos="9639"/>
              </w:tabs>
              <w:jc w:val="center"/>
              <w:rPr>
                <w:rFonts w:ascii="Times New Roman" w:hAnsi="Times New Roman" w:cs="Times New Roman"/>
                <w:sz w:val="24"/>
              </w:rPr>
            </w:pPr>
            <w:r w:rsidRPr="00EB1D1D">
              <w:rPr>
                <w:rFonts w:ascii="Times New Roman" w:hAnsi="Times New Roman" w:cs="Times New Roman"/>
                <w:sz w:val="24"/>
              </w:rPr>
              <w:t>Средний балл по группе</w:t>
            </w:r>
          </w:p>
        </w:tc>
      </w:tr>
      <w:tr w:rsidR="00AA7BA7" w:rsidRPr="00EB1D1D" w:rsidTr="00AA7BA7">
        <w:trPr>
          <w:jc w:val="right"/>
        </w:trPr>
        <w:tc>
          <w:tcPr>
            <w:tcW w:w="2050" w:type="dxa"/>
            <w:vMerge/>
          </w:tcPr>
          <w:p w:rsidR="00AA7BA7" w:rsidRPr="00EB1D1D" w:rsidRDefault="00AA7BA7" w:rsidP="003B4A39">
            <w:pPr>
              <w:tabs>
                <w:tab w:val="right" w:pos="9639"/>
              </w:tabs>
              <w:ind w:left="-66" w:right="-284"/>
              <w:jc w:val="both"/>
              <w:rPr>
                <w:rFonts w:ascii="Times New Roman" w:hAnsi="Times New Roman" w:cs="Times New Roman"/>
                <w:sz w:val="24"/>
              </w:rPr>
            </w:pPr>
          </w:p>
        </w:tc>
        <w:tc>
          <w:tcPr>
            <w:tcW w:w="1723" w:type="dxa"/>
          </w:tcPr>
          <w:p w:rsidR="00AA7BA7" w:rsidRPr="00EB1D1D" w:rsidRDefault="00AA7BA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низкий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1914" w:type="dxa"/>
          </w:tcPr>
          <w:p w:rsidR="00AA7BA7" w:rsidRPr="00EB1D1D" w:rsidRDefault="00AA7BA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средний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1914" w:type="dxa"/>
          </w:tcPr>
          <w:p w:rsidR="00AA7BA7" w:rsidRPr="00EB1D1D" w:rsidRDefault="00AA7BA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высокий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2038" w:type="dxa"/>
            <w:vMerge/>
          </w:tcPr>
          <w:p w:rsidR="00AA7BA7" w:rsidRPr="00EB1D1D" w:rsidRDefault="00AA7BA7" w:rsidP="003B4A39">
            <w:pPr>
              <w:tabs>
                <w:tab w:val="right" w:pos="9639"/>
              </w:tabs>
              <w:jc w:val="center"/>
              <w:rPr>
                <w:rFonts w:ascii="Times New Roman" w:hAnsi="Times New Roman" w:cs="Times New Roman"/>
                <w:sz w:val="24"/>
              </w:rPr>
            </w:pPr>
          </w:p>
        </w:tc>
      </w:tr>
      <w:tr w:rsidR="00F67C77" w:rsidRPr="00EB1D1D" w:rsidTr="00AA7BA7">
        <w:trPr>
          <w:jc w:val="right"/>
        </w:trPr>
        <w:tc>
          <w:tcPr>
            <w:tcW w:w="2050" w:type="dxa"/>
          </w:tcPr>
          <w:p w:rsidR="00F67C77" w:rsidRPr="00EB1D1D" w:rsidRDefault="00F67C77" w:rsidP="003B4A39">
            <w:pPr>
              <w:tabs>
                <w:tab w:val="right" w:pos="9639"/>
              </w:tabs>
              <w:ind w:left="-66" w:right="-284"/>
              <w:jc w:val="both"/>
              <w:rPr>
                <w:rFonts w:ascii="Times New Roman" w:hAnsi="Times New Roman" w:cs="Times New Roman"/>
                <w:sz w:val="24"/>
              </w:rPr>
            </w:pPr>
            <w:r w:rsidRPr="00EB1D1D">
              <w:rPr>
                <w:rFonts w:ascii="Times New Roman" w:hAnsi="Times New Roman" w:cs="Times New Roman"/>
                <w:sz w:val="24"/>
              </w:rPr>
              <w:t>ДС (кл</w:t>
            </w:r>
            <w:r w:rsidR="005A7442" w:rsidRPr="00EB1D1D">
              <w:rPr>
                <w:rFonts w:ascii="Times New Roman" w:hAnsi="Times New Roman" w:cs="Times New Roman"/>
                <w:sz w:val="24"/>
              </w:rPr>
              <w:t xml:space="preserve">астер </w:t>
            </w:r>
            <w:r w:rsidRPr="00EB1D1D">
              <w:rPr>
                <w:rFonts w:ascii="Times New Roman" w:hAnsi="Times New Roman" w:cs="Times New Roman"/>
                <w:sz w:val="24"/>
              </w:rPr>
              <w:t>1)</w:t>
            </w:r>
          </w:p>
        </w:tc>
        <w:tc>
          <w:tcPr>
            <w:tcW w:w="1723"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5,7</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57,9</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36,4</w:t>
            </w:r>
          </w:p>
        </w:tc>
        <w:tc>
          <w:tcPr>
            <w:tcW w:w="2038" w:type="dxa"/>
          </w:tcPr>
          <w:p w:rsidR="00F67C77" w:rsidRPr="00EB1D1D" w:rsidRDefault="00F67C77" w:rsidP="003B4A39">
            <w:pPr>
              <w:tabs>
                <w:tab w:val="right" w:pos="9639"/>
              </w:tabs>
              <w:jc w:val="center"/>
              <w:rPr>
                <w:rFonts w:ascii="Times New Roman" w:hAnsi="Times New Roman" w:cs="Times New Roman"/>
                <w:sz w:val="24"/>
              </w:rPr>
            </w:pPr>
            <w:r w:rsidRPr="00EB1D1D">
              <w:rPr>
                <w:rFonts w:ascii="Times New Roman" w:hAnsi="Times New Roman" w:cs="Times New Roman"/>
                <w:sz w:val="24"/>
              </w:rPr>
              <w:t>7,27</w:t>
            </w:r>
          </w:p>
        </w:tc>
      </w:tr>
      <w:tr w:rsidR="00F67C77" w:rsidRPr="00EB1D1D" w:rsidTr="00AA7BA7">
        <w:trPr>
          <w:jc w:val="right"/>
        </w:trPr>
        <w:tc>
          <w:tcPr>
            <w:tcW w:w="2050" w:type="dxa"/>
          </w:tcPr>
          <w:p w:rsidR="00F67C77" w:rsidRPr="00EB1D1D" w:rsidRDefault="00F67C77" w:rsidP="003B4A39">
            <w:pPr>
              <w:tabs>
                <w:tab w:val="right" w:pos="9639"/>
              </w:tabs>
              <w:ind w:left="-66" w:right="-284"/>
              <w:jc w:val="both"/>
              <w:rPr>
                <w:rFonts w:ascii="Times New Roman" w:hAnsi="Times New Roman" w:cs="Times New Roman"/>
                <w:sz w:val="24"/>
              </w:rPr>
            </w:pPr>
            <w:r w:rsidRPr="00EB1D1D">
              <w:rPr>
                <w:rFonts w:ascii="Times New Roman" w:hAnsi="Times New Roman" w:cs="Times New Roman"/>
                <w:sz w:val="24"/>
              </w:rPr>
              <w:t>ПСС (кл</w:t>
            </w:r>
            <w:r w:rsidR="005A7442" w:rsidRPr="00EB1D1D">
              <w:rPr>
                <w:rFonts w:ascii="Times New Roman" w:hAnsi="Times New Roman" w:cs="Times New Roman"/>
                <w:sz w:val="24"/>
              </w:rPr>
              <w:t xml:space="preserve">астер </w:t>
            </w:r>
            <w:r w:rsidRPr="00EB1D1D">
              <w:rPr>
                <w:rFonts w:ascii="Times New Roman" w:hAnsi="Times New Roman" w:cs="Times New Roman"/>
                <w:sz w:val="24"/>
              </w:rPr>
              <w:t>2)</w:t>
            </w:r>
          </w:p>
        </w:tc>
        <w:tc>
          <w:tcPr>
            <w:tcW w:w="1723"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18</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64</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18</w:t>
            </w:r>
          </w:p>
        </w:tc>
        <w:tc>
          <w:tcPr>
            <w:tcW w:w="2038" w:type="dxa"/>
          </w:tcPr>
          <w:p w:rsidR="00F67C77" w:rsidRPr="00EB1D1D" w:rsidRDefault="00F67C77" w:rsidP="003B4A39">
            <w:pPr>
              <w:tabs>
                <w:tab w:val="right" w:pos="9639"/>
              </w:tabs>
              <w:jc w:val="center"/>
              <w:rPr>
                <w:rFonts w:ascii="Times New Roman" w:hAnsi="Times New Roman" w:cs="Times New Roman"/>
                <w:sz w:val="24"/>
              </w:rPr>
            </w:pPr>
            <w:r w:rsidRPr="00EB1D1D">
              <w:rPr>
                <w:rFonts w:ascii="Times New Roman" w:hAnsi="Times New Roman" w:cs="Times New Roman"/>
                <w:sz w:val="24"/>
              </w:rPr>
              <w:t>6,06</w:t>
            </w:r>
          </w:p>
        </w:tc>
      </w:tr>
      <w:tr w:rsidR="00F67C77" w:rsidRPr="00EB1D1D" w:rsidTr="00AA7BA7">
        <w:trPr>
          <w:jc w:val="right"/>
        </w:trPr>
        <w:tc>
          <w:tcPr>
            <w:tcW w:w="2050" w:type="dxa"/>
          </w:tcPr>
          <w:p w:rsidR="00F67C77" w:rsidRPr="00EB1D1D" w:rsidRDefault="00F67C77" w:rsidP="003B4A39">
            <w:pPr>
              <w:tabs>
                <w:tab w:val="right" w:pos="9639"/>
              </w:tabs>
              <w:ind w:left="-66" w:right="-284"/>
              <w:jc w:val="both"/>
              <w:rPr>
                <w:rFonts w:ascii="Times New Roman" w:hAnsi="Times New Roman" w:cs="Times New Roman"/>
                <w:sz w:val="24"/>
              </w:rPr>
            </w:pPr>
            <w:r w:rsidRPr="00EB1D1D">
              <w:rPr>
                <w:rFonts w:ascii="Times New Roman" w:hAnsi="Times New Roman" w:cs="Times New Roman"/>
                <w:sz w:val="24"/>
              </w:rPr>
              <w:t>ПАС (кл</w:t>
            </w:r>
            <w:r w:rsidR="005A7442" w:rsidRPr="00EB1D1D">
              <w:rPr>
                <w:rFonts w:ascii="Times New Roman" w:hAnsi="Times New Roman" w:cs="Times New Roman"/>
                <w:sz w:val="24"/>
              </w:rPr>
              <w:t xml:space="preserve">астер </w:t>
            </w:r>
            <w:r w:rsidRPr="00EB1D1D">
              <w:rPr>
                <w:rFonts w:ascii="Times New Roman" w:hAnsi="Times New Roman" w:cs="Times New Roman"/>
                <w:sz w:val="24"/>
              </w:rPr>
              <w:t>3)</w:t>
            </w:r>
          </w:p>
        </w:tc>
        <w:tc>
          <w:tcPr>
            <w:tcW w:w="1723"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23</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59,1</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17,9</w:t>
            </w:r>
          </w:p>
        </w:tc>
        <w:tc>
          <w:tcPr>
            <w:tcW w:w="2038" w:type="dxa"/>
          </w:tcPr>
          <w:p w:rsidR="00F67C77" w:rsidRPr="00EB1D1D" w:rsidRDefault="00F67C77" w:rsidP="003B4A39">
            <w:pPr>
              <w:tabs>
                <w:tab w:val="right" w:pos="9639"/>
              </w:tabs>
              <w:jc w:val="center"/>
              <w:rPr>
                <w:rFonts w:ascii="Times New Roman" w:hAnsi="Times New Roman" w:cs="Times New Roman"/>
                <w:sz w:val="24"/>
              </w:rPr>
            </w:pPr>
            <w:r w:rsidRPr="00EB1D1D">
              <w:rPr>
                <w:rFonts w:ascii="Times New Roman" w:hAnsi="Times New Roman" w:cs="Times New Roman"/>
                <w:sz w:val="24"/>
              </w:rPr>
              <w:t>5,79</w:t>
            </w:r>
          </w:p>
        </w:tc>
      </w:tr>
    </w:tbl>
    <w:p w:rsidR="0095682A" w:rsidRPr="00EB1D1D" w:rsidRDefault="0095682A" w:rsidP="003B4A39">
      <w:pPr>
        <w:widowControl w:val="0"/>
        <w:tabs>
          <w:tab w:val="right" w:pos="9639"/>
        </w:tabs>
        <w:spacing w:after="0" w:line="240" w:lineRule="auto"/>
        <w:ind w:right="-284" w:firstLine="709"/>
        <w:jc w:val="both"/>
        <w:rPr>
          <w:rFonts w:ascii="Times New Roman" w:hAnsi="Times New Roman" w:cs="Times New Roman"/>
          <w:sz w:val="28"/>
          <w:szCs w:val="28"/>
        </w:rPr>
      </w:pPr>
    </w:p>
    <w:p w:rsidR="00644BD7" w:rsidRDefault="00644BD7" w:rsidP="00A9342D">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Общий показатель негативного субъективного благополучия также является наибольшим у студентов с дезадаптивным совладанием.</w:t>
      </w:r>
    </w:p>
    <w:p w:rsidR="001B1FC6" w:rsidRPr="00EB1D1D" w:rsidRDefault="001B1FC6" w:rsidP="00A9342D">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Чем проактивнее характер копинга, тем бол</w:t>
      </w:r>
      <w:r w:rsidR="0091742B" w:rsidRPr="00EB1D1D">
        <w:rPr>
          <w:rFonts w:ascii="Times New Roman" w:hAnsi="Times New Roman" w:cs="Times New Roman"/>
          <w:sz w:val="28"/>
          <w:szCs w:val="28"/>
        </w:rPr>
        <w:t>ьше</w:t>
      </w:r>
      <w:r w:rsidRPr="00EB1D1D">
        <w:rPr>
          <w:rFonts w:ascii="Times New Roman" w:hAnsi="Times New Roman" w:cs="Times New Roman"/>
          <w:sz w:val="28"/>
          <w:szCs w:val="28"/>
        </w:rPr>
        <w:t xml:space="preserve"> студенты удовлетворены и довольны жизнью, тем выше они оценивают себя, свое настроение и отношения с окружающими. Проактивные студенты чувствую</w:t>
      </w:r>
      <w:r w:rsidR="005A7442" w:rsidRPr="00EB1D1D">
        <w:rPr>
          <w:rFonts w:ascii="Times New Roman" w:hAnsi="Times New Roman" w:cs="Times New Roman"/>
          <w:sz w:val="28"/>
          <w:szCs w:val="28"/>
        </w:rPr>
        <w:t>т</w:t>
      </w:r>
      <w:r w:rsidRPr="00EB1D1D">
        <w:rPr>
          <w:rFonts w:ascii="Times New Roman" w:hAnsi="Times New Roman" w:cs="Times New Roman"/>
          <w:sz w:val="28"/>
          <w:szCs w:val="28"/>
        </w:rPr>
        <w:t xml:space="preserve"> себя более счастливыми, уверенными в себе, вдохновленными, с оптимизмом см</w:t>
      </w:r>
      <w:r w:rsidR="0037227C" w:rsidRPr="00EB1D1D">
        <w:rPr>
          <w:rFonts w:ascii="Times New Roman" w:hAnsi="Times New Roman" w:cs="Times New Roman"/>
          <w:sz w:val="28"/>
          <w:szCs w:val="28"/>
        </w:rPr>
        <w:t>отрят в будущее. Они расслаблен</w:t>
      </w:r>
      <w:r w:rsidRPr="00EB1D1D">
        <w:rPr>
          <w:rFonts w:ascii="Times New Roman" w:hAnsi="Times New Roman" w:cs="Times New Roman"/>
          <w:sz w:val="28"/>
          <w:szCs w:val="28"/>
        </w:rPr>
        <w:t xml:space="preserve">ы, но могут достаточно быстро стать энергичными и собранными, когда этого требует ситуация. Чем хуже сформирован проактивный копинг, тем выше уровень тревожности, паники, беспокойства и депрессии. Студент оценивает свою жизнь как стрессовую, напряженную, а себя – </w:t>
      </w:r>
      <w:r w:rsidR="005A7442" w:rsidRPr="00EB1D1D">
        <w:rPr>
          <w:rFonts w:ascii="Times New Roman" w:hAnsi="Times New Roman" w:cs="Times New Roman"/>
          <w:sz w:val="28"/>
          <w:szCs w:val="28"/>
        </w:rPr>
        <w:t xml:space="preserve">как </w:t>
      </w:r>
      <w:r w:rsidRPr="00EB1D1D">
        <w:rPr>
          <w:rFonts w:ascii="Times New Roman" w:hAnsi="Times New Roman" w:cs="Times New Roman"/>
          <w:sz w:val="28"/>
          <w:szCs w:val="28"/>
        </w:rPr>
        <w:t>расстроенн</w:t>
      </w:r>
      <w:r w:rsidR="005A7442" w:rsidRPr="00EB1D1D">
        <w:rPr>
          <w:rFonts w:ascii="Times New Roman" w:hAnsi="Times New Roman" w:cs="Times New Roman"/>
          <w:sz w:val="28"/>
          <w:szCs w:val="28"/>
        </w:rPr>
        <w:t>ого</w:t>
      </w:r>
      <w:r w:rsidRPr="00EB1D1D">
        <w:rPr>
          <w:rFonts w:ascii="Times New Roman" w:hAnsi="Times New Roman" w:cs="Times New Roman"/>
          <w:sz w:val="28"/>
          <w:szCs w:val="28"/>
        </w:rPr>
        <w:t>, уста</w:t>
      </w:r>
      <w:r w:rsidR="005A7442" w:rsidRPr="00EB1D1D">
        <w:rPr>
          <w:rFonts w:ascii="Times New Roman" w:hAnsi="Times New Roman" w:cs="Times New Roman"/>
          <w:sz w:val="28"/>
          <w:szCs w:val="28"/>
        </w:rPr>
        <w:t xml:space="preserve">вшего </w:t>
      </w:r>
      <w:r w:rsidRPr="00EB1D1D">
        <w:rPr>
          <w:rFonts w:ascii="Times New Roman" w:hAnsi="Times New Roman" w:cs="Times New Roman"/>
          <w:sz w:val="28"/>
          <w:szCs w:val="28"/>
        </w:rPr>
        <w:t>в физическом и психологическом плане. Часто появляется ощущение эмоционального истощения, разочарования, бессмысл</w:t>
      </w:r>
      <w:r w:rsidR="00C61E30" w:rsidRPr="00EB1D1D">
        <w:rPr>
          <w:rFonts w:ascii="Times New Roman" w:hAnsi="Times New Roman" w:cs="Times New Roman"/>
          <w:sz w:val="28"/>
          <w:szCs w:val="28"/>
        </w:rPr>
        <w:t>енности предпринимаемых усилий.</w:t>
      </w:r>
    </w:p>
    <w:p w:rsidR="001B1FC6" w:rsidRPr="00EB1D1D" w:rsidRDefault="00EE66D2" w:rsidP="00A9342D">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М</w:t>
      </w:r>
      <w:r w:rsidR="001B1FC6" w:rsidRPr="00EB1D1D">
        <w:rPr>
          <w:rFonts w:ascii="Times New Roman" w:hAnsi="Times New Roman" w:cs="Times New Roman"/>
          <w:sz w:val="28"/>
          <w:szCs w:val="28"/>
        </w:rPr>
        <w:t>ы видим, что проактивность оказывает значительное влияние на субъективное благополучие студентов, усиливая его позитивные аспекты и нивелируя негативные стороны. Проактивное совладание, аккумулируя ресурсы для предотвращения стресса, позволяет индивиду находиться в состоянии адекватной мобилизованности, не вызывая излишнего напряжения и беспокойства по поводу вероятных трудностей, повышая уровень эмоционального комфорта.</w:t>
      </w:r>
    </w:p>
    <w:p w:rsidR="001B1FC6" w:rsidRPr="00EB1D1D" w:rsidRDefault="001B1FC6" w:rsidP="00A9342D">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Рассматривая, как проактивность связана с когнитивными проблемами</w:t>
      </w:r>
      <w:r w:rsidR="00401004" w:rsidRPr="00EB1D1D">
        <w:rPr>
          <w:rFonts w:ascii="Times New Roman" w:hAnsi="Times New Roman" w:cs="Times New Roman"/>
          <w:sz w:val="28"/>
          <w:szCs w:val="28"/>
        </w:rPr>
        <w:t xml:space="preserve"> (расстройства ф</w:t>
      </w:r>
      <w:r w:rsidR="00EB1921" w:rsidRPr="00EB1D1D">
        <w:rPr>
          <w:rFonts w:ascii="Times New Roman" w:hAnsi="Times New Roman" w:cs="Times New Roman"/>
          <w:sz w:val="28"/>
          <w:szCs w:val="28"/>
        </w:rPr>
        <w:t>у</w:t>
      </w:r>
      <w:r w:rsidR="00401004" w:rsidRPr="00EB1D1D">
        <w:rPr>
          <w:rFonts w:ascii="Times New Roman" w:hAnsi="Times New Roman" w:cs="Times New Roman"/>
          <w:sz w:val="28"/>
          <w:szCs w:val="28"/>
        </w:rPr>
        <w:t>нкционирования познавательной сферы</w:t>
      </w:r>
      <w:r w:rsidR="006B11AD" w:rsidRPr="00EB1D1D">
        <w:rPr>
          <w:rFonts w:ascii="Times New Roman" w:hAnsi="Times New Roman" w:cs="Times New Roman"/>
          <w:sz w:val="28"/>
          <w:szCs w:val="28"/>
        </w:rPr>
        <w:t>, снижение концентрации внимания, ослабление памяти и др.</w:t>
      </w:r>
      <w:r w:rsidR="00EB1921" w:rsidRPr="00EB1D1D">
        <w:rPr>
          <w:rFonts w:ascii="Times New Roman" w:hAnsi="Times New Roman" w:cs="Times New Roman"/>
          <w:sz w:val="28"/>
          <w:szCs w:val="28"/>
        </w:rPr>
        <w:t>)</w:t>
      </w:r>
      <w:r w:rsidRPr="00EB1D1D">
        <w:rPr>
          <w:rFonts w:ascii="Times New Roman" w:hAnsi="Times New Roman" w:cs="Times New Roman"/>
          <w:sz w:val="28"/>
          <w:szCs w:val="28"/>
        </w:rPr>
        <w:t>, обнаруживаем, что проактивное совладание и снижение работоспособности находятся в обратной зависимости</w:t>
      </w:r>
      <w:r w:rsidR="0096282E" w:rsidRPr="00EB1D1D">
        <w:rPr>
          <w:rFonts w:ascii="Times New Roman" w:hAnsi="Times New Roman" w:cs="Times New Roman"/>
          <w:sz w:val="28"/>
          <w:szCs w:val="28"/>
        </w:rPr>
        <w:t xml:space="preserve"> (таблица </w:t>
      </w:r>
      <w:r w:rsidR="000970CB" w:rsidRPr="00EB1D1D">
        <w:rPr>
          <w:rFonts w:ascii="Times New Roman" w:hAnsi="Times New Roman" w:cs="Times New Roman"/>
          <w:sz w:val="28"/>
          <w:szCs w:val="28"/>
        </w:rPr>
        <w:t>6</w:t>
      </w:r>
      <w:r w:rsidR="0096282E" w:rsidRPr="00EB1D1D">
        <w:rPr>
          <w:rFonts w:ascii="Times New Roman" w:hAnsi="Times New Roman" w:cs="Times New Roman"/>
          <w:sz w:val="28"/>
          <w:szCs w:val="28"/>
        </w:rPr>
        <w:t>)</w:t>
      </w:r>
      <w:r w:rsidRPr="00EB1D1D">
        <w:rPr>
          <w:rFonts w:ascii="Times New Roman" w:hAnsi="Times New Roman" w:cs="Times New Roman"/>
          <w:sz w:val="28"/>
          <w:szCs w:val="28"/>
        </w:rPr>
        <w:t>.</w:t>
      </w:r>
    </w:p>
    <w:p w:rsidR="00BC35B6" w:rsidRPr="00EB1D1D" w:rsidRDefault="00BC35B6" w:rsidP="00A9342D">
      <w:pPr>
        <w:tabs>
          <w:tab w:val="right" w:pos="9639"/>
        </w:tabs>
        <w:spacing w:after="0" w:line="240" w:lineRule="auto"/>
        <w:ind w:right="-1" w:firstLine="709"/>
        <w:jc w:val="both"/>
        <w:rPr>
          <w:rFonts w:ascii="Times New Roman" w:hAnsi="Times New Roman" w:cs="Times New Roman"/>
          <w:sz w:val="28"/>
          <w:szCs w:val="28"/>
        </w:rPr>
      </w:pPr>
    </w:p>
    <w:p w:rsidR="001B1FC6" w:rsidRPr="00EB1D1D" w:rsidRDefault="001B1FC6" w:rsidP="00A9342D">
      <w:pPr>
        <w:tabs>
          <w:tab w:val="right" w:pos="9639"/>
        </w:tabs>
        <w:spacing w:after="0" w:line="240" w:lineRule="auto"/>
        <w:ind w:right="-1"/>
        <w:jc w:val="both"/>
        <w:rPr>
          <w:rFonts w:ascii="Times New Roman" w:hAnsi="Times New Roman" w:cs="Times New Roman"/>
          <w:sz w:val="28"/>
          <w:szCs w:val="28"/>
        </w:rPr>
      </w:pPr>
      <w:r w:rsidRPr="00EB1D1D">
        <w:rPr>
          <w:rFonts w:ascii="Times New Roman" w:hAnsi="Times New Roman" w:cs="Times New Roman"/>
          <w:sz w:val="28"/>
          <w:szCs w:val="28"/>
        </w:rPr>
        <w:t xml:space="preserve">Таблица </w:t>
      </w:r>
      <w:r w:rsidR="000970CB" w:rsidRPr="00EB1D1D">
        <w:rPr>
          <w:rFonts w:ascii="Times New Roman" w:hAnsi="Times New Roman" w:cs="Times New Roman"/>
          <w:sz w:val="28"/>
          <w:szCs w:val="28"/>
        </w:rPr>
        <w:t>6</w:t>
      </w:r>
      <w:r w:rsidR="002D00AB" w:rsidRPr="00EB1D1D">
        <w:rPr>
          <w:rFonts w:ascii="Times New Roman" w:hAnsi="Times New Roman" w:cs="Times New Roman"/>
          <w:sz w:val="28"/>
          <w:szCs w:val="28"/>
        </w:rPr>
        <w:t xml:space="preserve"> – </w:t>
      </w:r>
      <w:r w:rsidRPr="00EB1D1D">
        <w:rPr>
          <w:rFonts w:ascii="Times New Roman" w:hAnsi="Times New Roman" w:cs="Times New Roman"/>
          <w:sz w:val="28"/>
          <w:szCs w:val="28"/>
        </w:rPr>
        <w:t>Процентное соотношение представителей трех кластеров по показателям когнитивных проблем</w:t>
      </w:r>
    </w:p>
    <w:p w:rsidR="001B1FC6" w:rsidRPr="00644BD7" w:rsidRDefault="001B1FC6" w:rsidP="00AA7BA7">
      <w:pPr>
        <w:tabs>
          <w:tab w:val="right" w:pos="9639"/>
        </w:tabs>
        <w:spacing w:after="0" w:line="240" w:lineRule="auto"/>
        <w:ind w:right="-1" w:firstLine="426"/>
        <w:jc w:val="right"/>
        <w:rPr>
          <w:rFonts w:ascii="Times New Roman" w:hAnsi="Times New Roman" w:cs="Times New Roman"/>
          <w:sz w:val="16"/>
          <w:szCs w:val="16"/>
        </w:rPr>
      </w:pPr>
    </w:p>
    <w:tbl>
      <w:tblPr>
        <w:tblStyle w:val="a7"/>
        <w:tblW w:w="0" w:type="auto"/>
        <w:tblInd w:w="108" w:type="dxa"/>
        <w:tblLook w:val="04A0" w:firstRow="1" w:lastRow="0" w:firstColumn="1" w:lastColumn="0" w:noHBand="0" w:noVBand="1"/>
      </w:tblPr>
      <w:tblGrid>
        <w:gridCol w:w="1806"/>
        <w:gridCol w:w="1914"/>
        <w:gridCol w:w="1914"/>
        <w:gridCol w:w="1914"/>
        <w:gridCol w:w="2055"/>
      </w:tblGrid>
      <w:tr w:rsidR="001B1FC6" w:rsidRPr="00EB1D1D" w:rsidTr="00AA7BA7">
        <w:tc>
          <w:tcPr>
            <w:tcW w:w="1806" w:type="dxa"/>
            <w:vMerge w:val="restart"/>
            <w:vAlign w:val="center"/>
          </w:tcPr>
          <w:p w:rsidR="00332BC2" w:rsidRPr="00EB1D1D" w:rsidRDefault="001B1FC6" w:rsidP="00AA7BA7">
            <w:pPr>
              <w:tabs>
                <w:tab w:val="right" w:pos="9639"/>
              </w:tabs>
              <w:ind w:right="-122"/>
              <w:jc w:val="center"/>
              <w:rPr>
                <w:rFonts w:ascii="Times New Roman" w:hAnsi="Times New Roman" w:cs="Times New Roman"/>
                <w:sz w:val="24"/>
              </w:rPr>
            </w:pPr>
            <w:r w:rsidRPr="00EB1D1D">
              <w:rPr>
                <w:rFonts w:ascii="Times New Roman" w:hAnsi="Times New Roman" w:cs="Times New Roman"/>
                <w:sz w:val="24"/>
              </w:rPr>
              <w:t>Тип</w:t>
            </w:r>
          </w:p>
          <w:p w:rsidR="001B1FC6" w:rsidRPr="00EB1D1D" w:rsidRDefault="001B1FC6" w:rsidP="00AA7BA7">
            <w:pPr>
              <w:tabs>
                <w:tab w:val="right" w:pos="9639"/>
              </w:tabs>
              <w:ind w:right="-122"/>
              <w:jc w:val="center"/>
              <w:rPr>
                <w:rFonts w:ascii="Times New Roman" w:hAnsi="Times New Roman" w:cs="Times New Roman"/>
                <w:sz w:val="24"/>
              </w:rPr>
            </w:pPr>
            <w:r w:rsidRPr="00EB1D1D">
              <w:rPr>
                <w:rFonts w:ascii="Times New Roman" w:hAnsi="Times New Roman" w:cs="Times New Roman"/>
                <w:sz w:val="24"/>
              </w:rPr>
              <w:t>совладания</w:t>
            </w:r>
          </w:p>
        </w:tc>
        <w:tc>
          <w:tcPr>
            <w:tcW w:w="5742" w:type="dxa"/>
            <w:gridSpan w:val="3"/>
            <w:vAlign w:val="center"/>
          </w:tcPr>
          <w:p w:rsidR="001B1FC6" w:rsidRPr="00EB1D1D" w:rsidRDefault="001B1FC6"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Уровень когнитивных проблем</w:t>
            </w:r>
          </w:p>
        </w:tc>
        <w:tc>
          <w:tcPr>
            <w:tcW w:w="2055" w:type="dxa"/>
            <w:vMerge w:val="restart"/>
            <w:vAlign w:val="center"/>
          </w:tcPr>
          <w:p w:rsidR="001B1FC6" w:rsidRPr="00EB1D1D" w:rsidRDefault="001B1FC6"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Средний балл по группе</w:t>
            </w:r>
          </w:p>
        </w:tc>
      </w:tr>
      <w:tr w:rsidR="00AA7BA7" w:rsidRPr="00EB1D1D" w:rsidTr="00AA7BA7">
        <w:tc>
          <w:tcPr>
            <w:tcW w:w="1806" w:type="dxa"/>
            <w:vMerge/>
          </w:tcPr>
          <w:p w:rsidR="00AA7BA7" w:rsidRPr="00EB1D1D" w:rsidRDefault="00AA7BA7" w:rsidP="003B4A39">
            <w:pPr>
              <w:tabs>
                <w:tab w:val="right" w:pos="9639"/>
              </w:tabs>
              <w:ind w:right="-284"/>
              <w:jc w:val="both"/>
              <w:rPr>
                <w:rFonts w:ascii="Times New Roman" w:hAnsi="Times New Roman" w:cs="Times New Roman"/>
                <w:sz w:val="24"/>
              </w:rPr>
            </w:pPr>
          </w:p>
        </w:tc>
        <w:tc>
          <w:tcPr>
            <w:tcW w:w="1914" w:type="dxa"/>
          </w:tcPr>
          <w:p w:rsidR="00AA7BA7" w:rsidRPr="00EB1D1D" w:rsidRDefault="00AA7BA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низкий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1914" w:type="dxa"/>
          </w:tcPr>
          <w:p w:rsidR="00AA7BA7" w:rsidRPr="00EB1D1D" w:rsidRDefault="00AA7BA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средний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1914" w:type="dxa"/>
          </w:tcPr>
          <w:p w:rsidR="00AA7BA7" w:rsidRPr="00EB1D1D" w:rsidRDefault="00AA7BA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высокий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2055" w:type="dxa"/>
            <w:vMerge/>
          </w:tcPr>
          <w:p w:rsidR="00AA7BA7" w:rsidRPr="00EB1D1D" w:rsidRDefault="00AA7BA7" w:rsidP="003B4A39">
            <w:pPr>
              <w:tabs>
                <w:tab w:val="right" w:pos="9639"/>
              </w:tabs>
              <w:jc w:val="center"/>
              <w:rPr>
                <w:rFonts w:ascii="Times New Roman" w:hAnsi="Times New Roman" w:cs="Times New Roman"/>
                <w:sz w:val="24"/>
              </w:rPr>
            </w:pPr>
          </w:p>
        </w:tc>
      </w:tr>
      <w:tr w:rsidR="00F67C77" w:rsidRPr="00EB1D1D" w:rsidTr="00AA7BA7">
        <w:tc>
          <w:tcPr>
            <w:tcW w:w="1806" w:type="dxa"/>
          </w:tcPr>
          <w:p w:rsidR="00F67C77" w:rsidRPr="00EB1D1D" w:rsidRDefault="00F67C77" w:rsidP="003B4A39">
            <w:pPr>
              <w:tabs>
                <w:tab w:val="right" w:pos="9639"/>
              </w:tabs>
              <w:ind w:right="-284"/>
              <w:jc w:val="both"/>
              <w:rPr>
                <w:rFonts w:ascii="Times New Roman" w:hAnsi="Times New Roman" w:cs="Times New Roman"/>
                <w:sz w:val="24"/>
              </w:rPr>
            </w:pPr>
            <w:r w:rsidRPr="00EB1D1D">
              <w:rPr>
                <w:rFonts w:ascii="Times New Roman" w:hAnsi="Times New Roman" w:cs="Times New Roman"/>
                <w:sz w:val="24"/>
              </w:rPr>
              <w:t>ДС (кл</w:t>
            </w:r>
            <w:r w:rsidR="00396AF9" w:rsidRPr="00EB1D1D">
              <w:rPr>
                <w:rFonts w:ascii="Times New Roman" w:hAnsi="Times New Roman" w:cs="Times New Roman"/>
                <w:sz w:val="24"/>
              </w:rPr>
              <w:t xml:space="preserve">астер </w:t>
            </w:r>
            <w:r w:rsidRPr="00EB1D1D">
              <w:rPr>
                <w:rFonts w:ascii="Times New Roman" w:hAnsi="Times New Roman" w:cs="Times New Roman"/>
                <w:sz w:val="24"/>
              </w:rPr>
              <w:t>1)</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13,6</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51,1</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35,3</w:t>
            </w:r>
          </w:p>
        </w:tc>
        <w:tc>
          <w:tcPr>
            <w:tcW w:w="2055" w:type="dxa"/>
          </w:tcPr>
          <w:p w:rsidR="00F67C77" w:rsidRPr="00EB1D1D" w:rsidRDefault="00F67C77" w:rsidP="003B4A39">
            <w:pPr>
              <w:tabs>
                <w:tab w:val="right" w:pos="9639"/>
              </w:tabs>
              <w:jc w:val="center"/>
              <w:rPr>
                <w:rFonts w:ascii="Times New Roman" w:hAnsi="Times New Roman" w:cs="Times New Roman"/>
                <w:sz w:val="24"/>
              </w:rPr>
            </w:pPr>
            <w:r w:rsidRPr="00EB1D1D">
              <w:rPr>
                <w:rFonts w:ascii="Times New Roman" w:hAnsi="Times New Roman" w:cs="Times New Roman"/>
                <w:sz w:val="24"/>
              </w:rPr>
              <w:t>3,34</w:t>
            </w:r>
          </w:p>
        </w:tc>
      </w:tr>
      <w:tr w:rsidR="00F67C77" w:rsidRPr="00EB1D1D" w:rsidTr="00AA7BA7">
        <w:tc>
          <w:tcPr>
            <w:tcW w:w="1806" w:type="dxa"/>
          </w:tcPr>
          <w:p w:rsidR="00F67C77" w:rsidRPr="00EB1D1D" w:rsidRDefault="00F67C77" w:rsidP="003B4A39">
            <w:pPr>
              <w:tabs>
                <w:tab w:val="right" w:pos="9639"/>
              </w:tabs>
              <w:ind w:right="-284"/>
              <w:jc w:val="both"/>
              <w:rPr>
                <w:rFonts w:ascii="Times New Roman" w:hAnsi="Times New Roman" w:cs="Times New Roman"/>
                <w:sz w:val="24"/>
              </w:rPr>
            </w:pPr>
            <w:r w:rsidRPr="00EB1D1D">
              <w:rPr>
                <w:rFonts w:ascii="Times New Roman" w:hAnsi="Times New Roman" w:cs="Times New Roman"/>
                <w:sz w:val="24"/>
              </w:rPr>
              <w:t>ПСС (кл</w:t>
            </w:r>
            <w:r w:rsidR="00396AF9" w:rsidRPr="00EB1D1D">
              <w:rPr>
                <w:rFonts w:ascii="Times New Roman" w:hAnsi="Times New Roman" w:cs="Times New Roman"/>
                <w:sz w:val="24"/>
              </w:rPr>
              <w:t xml:space="preserve">астер </w:t>
            </w:r>
            <w:r w:rsidRPr="00EB1D1D">
              <w:rPr>
                <w:rFonts w:ascii="Times New Roman" w:hAnsi="Times New Roman" w:cs="Times New Roman"/>
                <w:sz w:val="24"/>
              </w:rPr>
              <w:t>2)</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31,4</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58,8</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9,8</w:t>
            </w:r>
          </w:p>
        </w:tc>
        <w:tc>
          <w:tcPr>
            <w:tcW w:w="2055" w:type="dxa"/>
          </w:tcPr>
          <w:p w:rsidR="00F67C77" w:rsidRPr="00EB1D1D" w:rsidRDefault="00F67C77" w:rsidP="003B4A39">
            <w:pPr>
              <w:tabs>
                <w:tab w:val="right" w:pos="9639"/>
              </w:tabs>
              <w:jc w:val="center"/>
              <w:rPr>
                <w:rFonts w:ascii="Times New Roman" w:hAnsi="Times New Roman" w:cs="Times New Roman"/>
                <w:sz w:val="24"/>
              </w:rPr>
            </w:pPr>
            <w:r w:rsidRPr="00EB1D1D">
              <w:rPr>
                <w:rFonts w:ascii="Times New Roman" w:hAnsi="Times New Roman" w:cs="Times New Roman"/>
                <w:sz w:val="24"/>
              </w:rPr>
              <w:t>2,71</w:t>
            </w:r>
          </w:p>
        </w:tc>
      </w:tr>
      <w:tr w:rsidR="00F67C77" w:rsidRPr="00EB1D1D" w:rsidTr="00AA7BA7">
        <w:tc>
          <w:tcPr>
            <w:tcW w:w="1806" w:type="dxa"/>
          </w:tcPr>
          <w:p w:rsidR="00F67C77" w:rsidRPr="00EB1D1D" w:rsidRDefault="00F67C77" w:rsidP="003B4A39">
            <w:pPr>
              <w:tabs>
                <w:tab w:val="right" w:pos="9639"/>
              </w:tabs>
              <w:ind w:right="-284"/>
              <w:jc w:val="both"/>
              <w:rPr>
                <w:rFonts w:ascii="Times New Roman" w:hAnsi="Times New Roman" w:cs="Times New Roman"/>
                <w:sz w:val="24"/>
              </w:rPr>
            </w:pPr>
            <w:r w:rsidRPr="00EB1D1D">
              <w:rPr>
                <w:rFonts w:ascii="Times New Roman" w:hAnsi="Times New Roman" w:cs="Times New Roman"/>
                <w:sz w:val="24"/>
              </w:rPr>
              <w:t>ПАС (кл</w:t>
            </w:r>
            <w:r w:rsidR="00396AF9" w:rsidRPr="00EB1D1D">
              <w:rPr>
                <w:rFonts w:ascii="Times New Roman" w:hAnsi="Times New Roman" w:cs="Times New Roman"/>
                <w:sz w:val="24"/>
              </w:rPr>
              <w:t xml:space="preserve">астер </w:t>
            </w:r>
            <w:r w:rsidRPr="00EB1D1D">
              <w:rPr>
                <w:rFonts w:ascii="Times New Roman" w:hAnsi="Times New Roman" w:cs="Times New Roman"/>
                <w:sz w:val="24"/>
              </w:rPr>
              <w:t>3)</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37,4</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53,9</w:t>
            </w:r>
          </w:p>
        </w:tc>
        <w:tc>
          <w:tcPr>
            <w:tcW w:w="1914" w:type="dxa"/>
          </w:tcPr>
          <w:p w:rsidR="00F67C77" w:rsidRPr="00EB1D1D" w:rsidRDefault="00F67C77" w:rsidP="00AA7BA7">
            <w:pPr>
              <w:tabs>
                <w:tab w:val="right" w:pos="9639"/>
              </w:tabs>
              <w:jc w:val="center"/>
              <w:rPr>
                <w:rFonts w:ascii="Times New Roman" w:hAnsi="Times New Roman" w:cs="Times New Roman"/>
                <w:sz w:val="24"/>
              </w:rPr>
            </w:pPr>
            <w:r w:rsidRPr="00EB1D1D">
              <w:rPr>
                <w:rFonts w:ascii="Times New Roman" w:hAnsi="Times New Roman" w:cs="Times New Roman"/>
                <w:sz w:val="24"/>
              </w:rPr>
              <w:t>8,7</w:t>
            </w:r>
          </w:p>
        </w:tc>
        <w:tc>
          <w:tcPr>
            <w:tcW w:w="2055" w:type="dxa"/>
          </w:tcPr>
          <w:p w:rsidR="00F67C77" w:rsidRPr="00EB1D1D" w:rsidRDefault="00F67C77" w:rsidP="003B4A39">
            <w:pPr>
              <w:tabs>
                <w:tab w:val="right" w:pos="9639"/>
              </w:tabs>
              <w:jc w:val="center"/>
              <w:rPr>
                <w:rFonts w:ascii="Times New Roman" w:hAnsi="Times New Roman" w:cs="Times New Roman"/>
                <w:sz w:val="24"/>
              </w:rPr>
            </w:pPr>
            <w:r w:rsidRPr="00EB1D1D">
              <w:rPr>
                <w:rFonts w:ascii="Times New Roman" w:hAnsi="Times New Roman" w:cs="Times New Roman"/>
                <w:sz w:val="24"/>
              </w:rPr>
              <w:t>2,57</w:t>
            </w:r>
          </w:p>
        </w:tc>
      </w:tr>
    </w:tbl>
    <w:p w:rsidR="00A9342D" w:rsidRDefault="00A9342D" w:rsidP="003B4A39">
      <w:pPr>
        <w:tabs>
          <w:tab w:val="right" w:pos="9639"/>
        </w:tabs>
        <w:spacing w:after="0" w:line="240" w:lineRule="auto"/>
        <w:ind w:right="-284" w:firstLine="709"/>
        <w:jc w:val="both"/>
        <w:rPr>
          <w:rFonts w:ascii="Times New Roman" w:hAnsi="Times New Roman" w:cs="Times New Roman"/>
          <w:sz w:val="28"/>
          <w:szCs w:val="28"/>
        </w:rPr>
      </w:pPr>
    </w:p>
    <w:p w:rsidR="005811E2" w:rsidRPr="00EB1D1D" w:rsidRDefault="0096282E" w:rsidP="00A9342D">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Наибольшее число студентов, испытывающих существенное снижение функционирования когнитивных процессов, отмечается в первом кластере, где преобладает дезадаптивный копинг (35,3%). Среди студентов с проактивным копингом такие случаи встречаются значительно реже (8,7%). </w:t>
      </w:r>
    </w:p>
    <w:p w:rsidR="0096282E" w:rsidRPr="00EB1D1D" w:rsidRDefault="0096282E" w:rsidP="00A9342D">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Общий уровень снижения работоспособности в третьем кластере также ниже, чем в группах с дезадаптивным и просоциальным копингом</w:t>
      </w:r>
      <w:r w:rsidR="0037227C" w:rsidRPr="00EB1D1D">
        <w:rPr>
          <w:rFonts w:ascii="Times New Roman" w:hAnsi="Times New Roman" w:cs="Times New Roman"/>
          <w:sz w:val="28"/>
          <w:szCs w:val="28"/>
        </w:rPr>
        <w:t>.</w:t>
      </w:r>
      <w:r w:rsidRPr="00EB1D1D">
        <w:rPr>
          <w:rFonts w:ascii="Times New Roman" w:hAnsi="Times New Roman" w:cs="Times New Roman"/>
          <w:sz w:val="28"/>
          <w:szCs w:val="28"/>
        </w:rPr>
        <w:t xml:space="preserve"> Следовательно, можно </w:t>
      </w:r>
      <w:r w:rsidR="0091286C" w:rsidRPr="00EB1D1D">
        <w:rPr>
          <w:rFonts w:ascii="Times New Roman" w:hAnsi="Times New Roman" w:cs="Times New Roman"/>
          <w:sz w:val="28"/>
          <w:szCs w:val="28"/>
        </w:rPr>
        <w:t>заключить</w:t>
      </w:r>
      <w:r w:rsidRPr="00EB1D1D">
        <w:rPr>
          <w:rFonts w:ascii="Times New Roman" w:hAnsi="Times New Roman" w:cs="Times New Roman"/>
          <w:sz w:val="28"/>
          <w:szCs w:val="28"/>
        </w:rPr>
        <w:t>, что проактивность позволяет сохранить работу когнитивных процессов на оптимальном уровне, необходимом для успешного решения учебных задач.</w:t>
      </w:r>
    </w:p>
    <w:p w:rsidR="001B1FC6" w:rsidRDefault="001B1FC6" w:rsidP="00A9342D">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Далее мы проанализировали влияние проактивного копинга на эффективность адаптации испытуемых в социуме. В таблице </w:t>
      </w:r>
      <w:r w:rsidR="000970CB" w:rsidRPr="00EB1D1D">
        <w:rPr>
          <w:rFonts w:ascii="Times New Roman" w:hAnsi="Times New Roman" w:cs="Times New Roman"/>
          <w:sz w:val="28"/>
          <w:szCs w:val="28"/>
        </w:rPr>
        <w:t>7</w:t>
      </w:r>
      <w:r w:rsidR="0096282E" w:rsidRPr="00EB1D1D">
        <w:rPr>
          <w:rFonts w:ascii="Times New Roman" w:hAnsi="Times New Roman" w:cs="Times New Roman"/>
          <w:sz w:val="28"/>
          <w:szCs w:val="28"/>
        </w:rPr>
        <w:t xml:space="preserve"> </w:t>
      </w:r>
      <w:r w:rsidRPr="00EB1D1D">
        <w:rPr>
          <w:rFonts w:ascii="Times New Roman" w:hAnsi="Times New Roman" w:cs="Times New Roman"/>
          <w:sz w:val="28"/>
          <w:szCs w:val="28"/>
        </w:rPr>
        <w:t>представлены общие показатели социальной адаптации в группах с различным типом совладающего поведения.</w:t>
      </w:r>
    </w:p>
    <w:p w:rsidR="00644BD7" w:rsidRDefault="00644BD7" w:rsidP="00A9342D">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Анализ показывает, что хуже всех к внешнему социальному окружению адаптируются студенты с самым непродуктивным копинг-поведением. Об этом свидетельствует высокий процент лиц с низким показателем общей адаптивности (39,8%). В то же время, в группе с проактивным совладанием находится наибольшее число высокоадаптивных студентов (10,1%).</w:t>
      </w:r>
    </w:p>
    <w:p w:rsidR="00644BD7" w:rsidRDefault="00644BD7" w:rsidP="00644BD7">
      <w:pPr>
        <w:tabs>
          <w:tab w:val="right" w:pos="9639"/>
        </w:tabs>
        <w:spacing w:after="0" w:line="240" w:lineRule="auto"/>
        <w:ind w:right="-1"/>
        <w:jc w:val="both"/>
        <w:rPr>
          <w:rFonts w:ascii="Times New Roman" w:hAnsi="Times New Roman" w:cs="Times New Roman"/>
          <w:sz w:val="28"/>
          <w:szCs w:val="28"/>
        </w:rPr>
      </w:pPr>
    </w:p>
    <w:p w:rsidR="001B1FC6" w:rsidRPr="00EB1D1D" w:rsidRDefault="001B1FC6" w:rsidP="00644BD7">
      <w:pPr>
        <w:tabs>
          <w:tab w:val="right" w:pos="9639"/>
        </w:tabs>
        <w:spacing w:after="0" w:line="240" w:lineRule="auto"/>
        <w:ind w:right="-1"/>
        <w:jc w:val="both"/>
        <w:rPr>
          <w:rFonts w:ascii="Times New Roman" w:hAnsi="Times New Roman" w:cs="Times New Roman"/>
          <w:sz w:val="28"/>
          <w:szCs w:val="28"/>
        </w:rPr>
      </w:pPr>
      <w:r w:rsidRPr="00EB1D1D">
        <w:rPr>
          <w:rFonts w:ascii="Times New Roman" w:hAnsi="Times New Roman" w:cs="Times New Roman"/>
          <w:sz w:val="28"/>
          <w:szCs w:val="28"/>
        </w:rPr>
        <w:t xml:space="preserve">Таблица </w:t>
      </w:r>
      <w:r w:rsidR="000970CB" w:rsidRPr="00EB1D1D">
        <w:rPr>
          <w:rFonts w:ascii="Times New Roman" w:hAnsi="Times New Roman" w:cs="Times New Roman"/>
          <w:sz w:val="28"/>
          <w:szCs w:val="28"/>
        </w:rPr>
        <w:t>7</w:t>
      </w:r>
      <w:r w:rsidR="002D00AB" w:rsidRPr="00EB1D1D">
        <w:rPr>
          <w:rFonts w:ascii="Times New Roman" w:hAnsi="Times New Roman" w:cs="Times New Roman"/>
          <w:sz w:val="28"/>
          <w:szCs w:val="28"/>
        </w:rPr>
        <w:t xml:space="preserve"> – </w:t>
      </w:r>
      <w:r w:rsidRPr="00EB1D1D">
        <w:rPr>
          <w:rFonts w:ascii="Times New Roman" w:hAnsi="Times New Roman" w:cs="Times New Roman"/>
          <w:sz w:val="28"/>
          <w:szCs w:val="28"/>
        </w:rPr>
        <w:t>Процентное соотношение представителей трех кластеров по показателям социальной адаптации</w:t>
      </w:r>
    </w:p>
    <w:p w:rsidR="001B1FC6" w:rsidRPr="00644BD7" w:rsidRDefault="001B1FC6" w:rsidP="003B4A39">
      <w:pPr>
        <w:tabs>
          <w:tab w:val="right" w:pos="9639"/>
        </w:tabs>
        <w:spacing w:after="0" w:line="240" w:lineRule="auto"/>
        <w:ind w:right="-284" w:firstLine="426"/>
        <w:jc w:val="right"/>
        <w:rPr>
          <w:rFonts w:ascii="Times New Roman" w:hAnsi="Times New Roman" w:cs="Times New Roman"/>
          <w:strike/>
          <w:sz w:val="16"/>
          <w:szCs w:val="16"/>
        </w:rPr>
      </w:pPr>
    </w:p>
    <w:tbl>
      <w:tblPr>
        <w:tblStyle w:val="a7"/>
        <w:tblW w:w="0" w:type="auto"/>
        <w:tblInd w:w="108" w:type="dxa"/>
        <w:tblLook w:val="04A0" w:firstRow="1" w:lastRow="0" w:firstColumn="1" w:lastColumn="0" w:noHBand="0" w:noVBand="1"/>
      </w:tblPr>
      <w:tblGrid>
        <w:gridCol w:w="1806"/>
        <w:gridCol w:w="1914"/>
        <w:gridCol w:w="1914"/>
        <w:gridCol w:w="1914"/>
        <w:gridCol w:w="2091"/>
      </w:tblGrid>
      <w:tr w:rsidR="001B1FC6" w:rsidRPr="00EB1D1D" w:rsidTr="00644BD7">
        <w:tc>
          <w:tcPr>
            <w:tcW w:w="1806" w:type="dxa"/>
            <w:vMerge w:val="restart"/>
          </w:tcPr>
          <w:p w:rsidR="00332BC2" w:rsidRPr="00EB1D1D" w:rsidRDefault="001B1FC6" w:rsidP="00AA7BA7">
            <w:pPr>
              <w:tabs>
                <w:tab w:val="right" w:pos="9639"/>
              </w:tabs>
              <w:ind w:right="-284"/>
              <w:jc w:val="center"/>
              <w:rPr>
                <w:rFonts w:ascii="Times New Roman" w:hAnsi="Times New Roman" w:cs="Times New Roman"/>
                <w:sz w:val="24"/>
                <w:szCs w:val="24"/>
              </w:rPr>
            </w:pPr>
            <w:r w:rsidRPr="00EB1D1D">
              <w:rPr>
                <w:rFonts w:ascii="Times New Roman" w:hAnsi="Times New Roman" w:cs="Times New Roman"/>
                <w:sz w:val="24"/>
                <w:szCs w:val="24"/>
              </w:rPr>
              <w:t>Тип</w:t>
            </w:r>
          </w:p>
          <w:p w:rsidR="001B1FC6" w:rsidRPr="00EB1D1D" w:rsidRDefault="001B1FC6" w:rsidP="003B4A39">
            <w:pPr>
              <w:tabs>
                <w:tab w:val="right" w:pos="9639"/>
              </w:tabs>
              <w:ind w:right="-284"/>
              <w:jc w:val="both"/>
              <w:rPr>
                <w:rFonts w:ascii="Times New Roman" w:hAnsi="Times New Roman" w:cs="Times New Roman"/>
                <w:sz w:val="24"/>
                <w:szCs w:val="24"/>
              </w:rPr>
            </w:pPr>
            <w:r w:rsidRPr="00EB1D1D">
              <w:rPr>
                <w:rFonts w:ascii="Times New Roman" w:hAnsi="Times New Roman" w:cs="Times New Roman"/>
                <w:sz w:val="24"/>
                <w:szCs w:val="24"/>
              </w:rPr>
              <w:t>совладания</w:t>
            </w:r>
          </w:p>
        </w:tc>
        <w:tc>
          <w:tcPr>
            <w:tcW w:w="5742" w:type="dxa"/>
            <w:gridSpan w:val="3"/>
          </w:tcPr>
          <w:p w:rsidR="001B1FC6" w:rsidRPr="00EB1D1D" w:rsidRDefault="001B1FC6"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Уровень адаптивности</w:t>
            </w:r>
          </w:p>
        </w:tc>
        <w:tc>
          <w:tcPr>
            <w:tcW w:w="2091" w:type="dxa"/>
            <w:vMerge w:val="restart"/>
          </w:tcPr>
          <w:p w:rsidR="001B1FC6" w:rsidRPr="00EB1D1D" w:rsidRDefault="001B1FC6"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Средний балл по группе</w:t>
            </w:r>
          </w:p>
        </w:tc>
      </w:tr>
      <w:tr w:rsidR="00AA7BA7" w:rsidRPr="00EB1D1D" w:rsidTr="00644BD7">
        <w:tc>
          <w:tcPr>
            <w:tcW w:w="1806" w:type="dxa"/>
            <w:vMerge/>
          </w:tcPr>
          <w:p w:rsidR="00AA7BA7" w:rsidRPr="00EB1D1D" w:rsidRDefault="00AA7BA7" w:rsidP="003B4A39">
            <w:pPr>
              <w:tabs>
                <w:tab w:val="right" w:pos="9639"/>
              </w:tabs>
              <w:ind w:right="-284"/>
              <w:jc w:val="both"/>
              <w:rPr>
                <w:rFonts w:ascii="Times New Roman" w:hAnsi="Times New Roman" w:cs="Times New Roman"/>
                <w:sz w:val="24"/>
                <w:szCs w:val="24"/>
              </w:rPr>
            </w:pPr>
          </w:p>
        </w:tc>
        <w:tc>
          <w:tcPr>
            <w:tcW w:w="1914" w:type="dxa"/>
          </w:tcPr>
          <w:p w:rsidR="00AA7BA7" w:rsidRPr="00EB1D1D" w:rsidRDefault="00AA7BA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низкий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1914" w:type="dxa"/>
          </w:tcPr>
          <w:p w:rsidR="00AA7BA7" w:rsidRPr="00EB1D1D" w:rsidRDefault="00AA7BA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средний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1914" w:type="dxa"/>
          </w:tcPr>
          <w:p w:rsidR="00AA7BA7" w:rsidRPr="00EB1D1D" w:rsidRDefault="00AA7BA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высокий</w:t>
            </w:r>
            <w:r>
              <w:rPr>
                <w:rFonts w:ascii="Times New Roman" w:hAnsi="Times New Roman" w:cs="Times New Roman"/>
                <w:sz w:val="24"/>
                <w:szCs w:val="24"/>
              </w:rPr>
              <w:t xml:space="preserve">, </w:t>
            </w:r>
            <w:r w:rsidRPr="00EB1D1D">
              <w:rPr>
                <w:rFonts w:ascii="Times New Roman" w:hAnsi="Times New Roman" w:cs="Times New Roman"/>
                <w:sz w:val="24"/>
                <w:szCs w:val="24"/>
              </w:rPr>
              <w:t>%</w:t>
            </w:r>
          </w:p>
        </w:tc>
        <w:tc>
          <w:tcPr>
            <w:tcW w:w="2091" w:type="dxa"/>
            <w:vMerge/>
          </w:tcPr>
          <w:p w:rsidR="00AA7BA7" w:rsidRPr="00EB1D1D" w:rsidRDefault="00AA7BA7" w:rsidP="003B4A39">
            <w:pPr>
              <w:tabs>
                <w:tab w:val="right" w:pos="9639"/>
              </w:tabs>
              <w:jc w:val="center"/>
              <w:rPr>
                <w:rFonts w:ascii="Times New Roman" w:hAnsi="Times New Roman" w:cs="Times New Roman"/>
                <w:sz w:val="24"/>
                <w:szCs w:val="24"/>
              </w:rPr>
            </w:pPr>
          </w:p>
        </w:tc>
      </w:tr>
      <w:tr w:rsidR="00F67C77" w:rsidRPr="00EB1D1D" w:rsidTr="00644BD7">
        <w:tc>
          <w:tcPr>
            <w:tcW w:w="1806" w:type="dxa"/>
          </w:tcPr>
          <w:p w:rsidR="00F67C77" w:rsidRPr="00EB1D1D" w:rsidRDefault="00F67C77" w:rsidP="003B4A39">
            <w:pPr>
              <w:tabs>
                <w:tab w:val="right" w:pos="9639"/>
              </w:tabs>
              <w:ind w:right="-284"/>
              <w:jc w:val="both"/>
              <w:rPr>
                <w:rFonts w:ascii="Times New Roman" w:hAnsi="Times New Roman" w:cs="Times New Roman"/>
                <w:sz w:val="24"/>
                <w:szCs w:val="24"/>
              </w:rPr>
            </w:pPr>
            <w:r w:rsidRPr="00EB1D1D">
              <w:rPr>
                <w:rFonts w:ascii="Times New Roman" w:hAnsi="Times New Roman" w:cs="Times New Roman"/>
                <w:sz w:val="24"/>
                <w:szCs w:val="24"/>
              </w:rPr>
              <w:t>ДС (кл</w:t>
            </w:r>
            <w:r w:rsidR="00396AF9" w:rsidRPr="00EB1D1D">
              <w:rPr>
                <w:rFonts w:ascii="Times New Roman" w:hAnsi="Times New Roman" w:cs="Times New Roman"/>
                <w:sz w:val="24"/>
                <w:szCs w:val="24"/>
              </w:rPr>
              <w:t xml:space="preserve">астер </w:t>
            </w:r>
            <w:r w:rsidRPr="00EB1D1D">
              <w:rPr>
                <w:rFonts w:ascii="Times New Roman" w:hAnsi="Times New Roman" w:cs="Times New Roman"/>
                <w:sz w:val="24"/>
                <w:szCs w:val="24"/>
              </w:rPr>
              <w:t>1)</w:t>
            </w:r>
          </w:p>
        </w:tc>
        <w:tc>
          <w:tcPr>
            <w:tcW w:w="1914" w:type="dxa"/>
          </w:tcPr>
          <w:p w:rsidR="00F67C77" w:rsidRPr="00EB1D1D" w:rsidRDefault="00F67C7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39,8</w:t>
            </w:r>
          </w:p>
        </w:tc>
        <w:tc>
          <w:tcPr>
            <w:tcW w:w="1914" w:type="dxa"/>
          </w:tcPr>
          <w:p w:rsidR="00F67C77" w:rsidRPr="00EB1D1D" w:rsidRDefault="00F67C7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56,8</w:t>
            </w:r>
          </w:p>
        </w:tc>
        <w:tc>
          <w:tcPr>
            <w:tcW w:w="1914" w:type="dxa"/>
          </w:tcPr>
          <w:p w:rsidR="00F67C77" w:rsidRPr="00EB1D1D" w:rsidRDefault="00F67C7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3,4</w:t>
            </w:r>
          </w:p>
        </w:tc>
        <w:tc>
          <w:tcPr>
            <w:tcW w:w="2091" w:type="dxa"/>
          </w:tcPr>
          <w:p w:rsidR="00F67C77" w:rsidRPr="00EB1D1D" w:rsidRDefault="00F67C77"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76,1</w:t>
            </w:r>
          </w:p>
        </w:tc>
      </w:tr>
      <w:tr w:rsidR="00F67C77" w:rsidRPr="00EB1D1D" w:rsidTr="00644BD7">
        <w:tc>
          <w:tcPr>
            <w:tcW w:w="1806" w:type="dxa"/>
          </w:tcPr>
          <w:p w:rsidR="00F67C77" w:rsidRPr="00EB1D1D" w:rsidRDefault="00396AF9" w:rsidP="003B4A39">
            <w:pPr>
              <w:tabs>
                <w:tab w:val="right" w:pos="9639"/>
              </w:tabs>
              <w:ind w:right="-284"/>
              <w:jc w:val="both"/>
              <w:rPr>
                <w:rFonts w:ascii="Times New Roman" w:hAnsi="Times New Roman" w:cs="Times New Roman"/>
                <w:sz w:val="24"/>
                <w:szCs w:val="24"/>
              </w:rPr>
            </w:pPr>
            <w:r w:rsidRPr="00EB1D1D">
              <w:rPr>
                <w:rFonts w:ascii="Times New Roman" w:hAnsi="Times New Roman" w:cs="Times New Roman"/>
                <w:sz w:val="24"/>
                <w:szCs w:val="24"/>
              </w:rPr>
              <w:t>ПСС (кластер</w:t>
            </w:r>
            <w:r w:rsidR="00F67C77" w:rsidRPr="00EB1D1D">
              <w:rPr>
                <w:rFonts w:ascii="Times New Roman" w:hAnsi="Times New Roman" w:cs="Times New Roman"/>
                <w:sz w:val="24"/>
                <w:szCs w:val="24"/>
              </w:rPr>
              <w:t xml:space="preserve"> 2)</w:t>
            </w:r>
          </w:p>
        </w:tc>
        <w:tc>
          <w:tcPr>
            <w:tcW w:w="1914" w:type="dxa"/>
          </w:tcPr>
          <w:p w:rsidR="00F67C77" w:rsidRPr="00EB1D1D" w:rsidRDefault="00F67C7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18,5</w:t>
            </w:r>
          </w:p>
        </w:tc>
        <w:tc>
          <w:tcPr>
            <w:tcW w:w="1914" w:type="dxa"/>
          </w:tcPr>
          <w:p w:rsidR="00F67C77" w:rsidRPr="00EB1D1D" w:rsidRDefault="00F67C7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77,3</w:t>
            </w:r>
          </w:p>
        </w:tc>
        <w:tc>
          <w:tcPr>
            <w:tcW w:w="1914" w:type="dxa"/>
          </w:tcPr>
          <w:p w:rsidR="00F67C77" w:rsidRPr="00EB1D1D" w:rsidRDefault="00F67C7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4,2</w:t>
            </w:r>
          </w:p>
        </w:tc>
        <w:tc>
          <w:tcPr>
            <w:tcW w:w="2091" w:type="dxa"/>
          </w:tcPr>
          <w:p w:rsidR="00F67C77" w:rsidRPr="00EB1D1D" w:rsidRDefault="00F67C77"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84,6</w:t>
            </w:r>
          </w:p>
        </w:tc>
      </w:tr>
      <w:tr w:rsidR="00F67C77" w:rsidRPr="00EB1D1D" w:rsidTr="00644BD7">
        <w:tc>
          <w:tcPr>
            <w:tcW w:w="1806" w:type="dxa"/>
          </w:tcPr>
          <w:p w:rsidR="00F67C77" w:rsidRPr="00EB1D1D" w:rsidRDefault="00396AF9" w:rsidP="003B4A39">
            <w:pPr>
              <w:tabs>
                <w:tab w:val="right" w:pos="9639"/>
              </w:tabs>
              <w:ind w:right="-284"/>
              <w:jc w:val="both"/>
              <w:rPr>
                <w:rFonts w:ascii="Times New Roman" w:hAnsi="Times New Roman" w:cs="Times New Roman"/>
                <w:sz w:val="24"/>
                <w:szCs w:val="24"/>
              </w:rPr>
            </w:pPr>
            <w:r w:rsidRPr="00EB1D1D">
              <w:rPr>
                <w:rFonts w:ascii="Times New Roman" w:hAnsi="Times New Roman" w:cs="Times New Roman"/>
                <w:sz w:val="24"/>
                <w:szCs w:val="24"/>
              </w:rPr>
              <w:t>ПАС (кластер</w:t>
            </w:r>
            <w:r w:rsidR="00F67C77" w:rsidRPr="00EB1D1D">
              <w:rPr>
                <w:rFonts w:ascii="Times New Roman" w:hAnsi="Times New Roman" w:cs="Times New Roman"/>
                <w:sz w:val="24"/>
                <w:szCs w:val="24"/>
              </w:rPr>
              <w:t xml:space="preserve"> 3)</w:t>
            </w:r>
          </w:p>
        </w:tc>
        <w:tc>
          <w:tcPr>
            <w:tcW w:w="1914" w:type="dxa"/>
          </w:tcPr>
          <w:p w:rsidR="00F67C77" w:rsidRPr="00EB1D1D" w:rsidRDefault="00F67C7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11,5</w:t>
            </w:r>
          </w:p>
        </w:tc>
        <w:tc>
          <w:tcPr>
            <w:tcW w:w="1914" w:type="dxa"/>
          </w:tcPr>
          <w:p w:rsidR="00F67C77" w:rsidRPr="00EB1D1D" w:rsidRDefault="00F67C7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78,4</w:t>
            </w:r>
          </w:p>
        </w:tc>
        <w:tc>
          <w:tcPr>
            <w:tcW w:w="1914" w:type="dxa"/>
          </w:tcPr>
          <w:p w:rsidR="00F67C77" w:rsidRPr="00EB1D1D" w:rsidRDefault="00F67C77" w:rsidP="00AA7BA7">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10,1</w:t>
            </w:r>
          </w:p>
        </w:tc>
        <w:tc>
          <w:tcPr>
            <w:tcW w:w="2091" w:type="dxa"/>
          </w:tcPr>
          <w:p w:rsidR="00F67C77" w:rsidRPr="00EB1D1D" w:rsidRDefault="00F67C77" w:rsidP="003B4A39">
            <w:pPr>
              <w:tabs>
                <w:tab w:val="right" w:pos="9639"/>
              </w:tabs>
              <w:jc w:val="center"/>
              <w:rPr>
                <w:rFonts w:ascii="Times New Roman" w:hAnsi="Times New Roman" w:cs="Times New Roman"/>
                <w:sz w:val="24"/>
                <w:szCs w:val="24"/>
              </w:rPr>
            </w:pPr>
            <w:r w:rsidRPr="00EB1D1D">
              <w:rPr>
                <w:rFonts w:ascii="Times New Roman" w:hAnsi="Times New Roman" w:cs="Times New Roman"/>
                <w:sz w:val="24"/>
                <w:szCs w:val="24"/>
              </w:rPr>
              <w:t>94,5</w:t>
            </w:r>
          </w:p>
        </w:tc>
      </w:tr>
    </w:tbl>
    <w:p w:rsidR="00644BD7" w:rsidRPr="00EB1D1D" w:rsidRDefault="00644BD7" w:rsidP="00644BD7">
      <w:pPr>
        <w:tabs>
          <w:tab w:val="right" w:pos="9639"/>
        </w:tabs>
        <w:spacing w:after="0" w:line="240" w:lineRule="auto"/>
        <w:ind w:right="-1" w:firstLine="709"/>
        <w:jc w:val="both"/>
        <w:rPr>
          <w:rFonts w:ascii="Times New Roman" w:hAnsi="Times New Roman" w:cs="Times New Roman"/>
          <w:sz w:val="28"/>
          <w:szCs w:val="28"/>
        </w:rPr>
      </w:pPr>
    </w:p>
    <w:p w:rsidR="001B1FC6" w:rsidRPr="00EB1D1D" w:rsidRDefault="001B1FC6" w:rsidP="00A9342D">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Средние значения социальной адаптивности возрастают от группы к группе, достигая максимального значения в группе с проактивным копинг-поведением. Мы полагаем, что такая картина закономерна, поскольку проактивный копинг предполагает активное формирование социальных ресурсов, выступающих как источником различного рода внешней поддержки студента, так и буфером, позволяющим смягчить негативное влияние стрессора. Это, в конечном счете, способствует позитивному восприятию себя и других, построению эффективных межличностных взаимоотношений в </w:t>
      </w:r>
      <w:r w:rsidR="00396AF9" w:rsidRPr="00EB1D1D">
        <w:rPr>
          <w:rFonts w:ascii="Times New Roman" w:hAnsi="Times New Roman" w:cs="Times New Roman"/>
          <w:sz w:val="28"/>
          <w:szCs w:val="28"/>
        </w:rPr>
        <w:t>студенческом</w:t>
      </w:r>
      <w:r w:rsidRPr="00EB1D1D">
        <w:rPr>
          <w:rFonts w:ascii="Times New Roman" w:hAnsi="Times New Roman" w:cs="Times New Roman"/>
          <w:sz w:val="28"/>
          <w:szCs w:val="28"/>
        </w:rPr>
        <w:t xml:space="preserve"> коллективе.</w:t>
      </w:r>
    </w:p>
    <w:p w:rsidR="0094255A" w:rsidRPr="00EB1D1D" w:rsidRDefault="001B1FC6" w:rsidP="00A9342D">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Наконец, нам было важно понять, влияет ли проактивность совладани</w:t>
      </w:r>
      <w:r w:rsidR="00396AF9" w:rsidRPr="00EB1D1D">
        <w:rPr>
          <w:rFonts w:ascii="Times New Roman" w:hAnsi="Times New Roman" w:cs="Times New Roman"/>
          <w:sz w:val="28"/>
          <w:szCs w:val="28"/>
        </w:rPr>
        <w:t>я</w:t>
      </w:r>
      <w:r w:rsidRPr="00EB1D1D">
        <w:rPr>
          <w:rFonts w:ascii="Times New Roman" w:hAnsi="Times New Roman" w:cs="Times New Roman"/>
          <w:sz w:val="28"/>
          <w:szCs w:val="28"/>
        </w:rPr>
        <w:t xml:space="preserve"> на оценку студентами стрессонаполненности своей жизни</w:t>
      </w:r>
      <w:r w:rsidR="0094255A" w:rsidRPr="00EB1D1D">
        <w:rPr>
          <w:rFonts w:ascii="Times New Roman" w:hAnsi="Times New Roman" w:cs="Times New Roman"/>
          <w:sz w:val="28"/>
          <w:szCs w:val="28"/>
        </w:rPr>
        <w:t xml:space="preserve"> (таблица 8).</w:t>
      </w:r>
      <w:r w:rsidRPr="00EB1D1D">
        <w:rPr>
          <w:rFonts w:ascii="Times New Roman" w:hAnsi="Times New Roman" w:cs="Times New Roman"/>
          <w:sz w:val="28"/>
          <w:szCs w:val="28"/>
        </w:rPr>
        <w:t xml:space="preserve"> </w:t>
      </w:r>
    </w:p>
    <w:p w:rsidR="0094255A" w:rsidRPr="00EB1D1D" w:rsidRDefault="0094255A" w:rsidP="00A9342D">
      <w:pPr>
        <w:tabs>
          <w:tab w:val="right" w:pos="9639"/>
        </w:tabs>
        <w:spacing w:after="0" w:line="240" w:lineRule="auto"/>
        <w:ind w:firstLine="709"/>
        <w:jc w:val="both"/>
        <w:rPr>
          <w:rFonts w:ascii="Times New Roman" w:hAnsi="Times New Roman" w:cs="Times New Roman"/>
          <w:sz w:val="28"/>
          <w:szCs w:val="28"/>
        </w:rPr>
      </w:pPr>
    </w:p>
    <w:p w:rsidR="001B1FC6" w:rsidRPr="00EB1D1D" w:rsidRDefault="001B1FC6" w:rsidP="003B4A39">
      <w:pPr>
        <w:tabs>
          <w:tab w:val="right" w:pos="9639"/>
        </w:tabs>
        <w:spacing w:after="0" w:line="240" w:lineRule="auto"/>
        <w:ind w:right="-284"/>
        <w:jc w:val="both"/>
        <w:rPr>
          <w:rFonts w:ascii="Times New Roman" w:hAnsi="Times New Roman" w:cs="Times New Roman"/>
          <w:sz w:val="28"/>
          <w:szCs w:val="28"/>
        </w:rPr>
      </w:pPr>
      <w:r w:rsidRPr="00EB1D1D">
        <w:rPr>
          <w:rFonts w:ascii="Times New Roman" w:hAnsi="Times New Roman" w:cs="Times New Roman"/>
          <w:sz w:val="28"/>
          <w:szCs w:val="28"/>
        </w:rPr>
        <w:t>Таблица</w:t>
      </w:r>
      <w:r w:rsidR="00F67C77" w:rsidRPr="00EB1D1D">
        <w:rPr>
          <w:rFonts w:ascii="Times New Roman" w:hAnsi="Times New Roman" w:cs="Times New Roman"/>
          <w:sz w:val="28"/>
          <w:szCs w:val="28"/>
        </w:rPr>
        <w:t xml:space="preserve"> </w:t>
      </w:r>
      <w:r w:rsidR="000970CB" w:rsidRPr="00EB1D1D">
        <w:rPr>
          <w:rFonts w:ascii="Times New Roman" w:hAnsi="Times New Roman" w:cs="Times New Roman"/>
          <w:sz w:val="28"/>
          <w:szCs w:val="28"/>
        </w:rPr>
        <w:t>8</w:t>
      </w:r>
      <w:r w:rsidR="002D00AB" w:rsidRPr="00EB1D1D">
        <w:rPr>
          <w:rFonts w:ascii="Times New Roman" w:hAnsi="Times New Roman" w:cs="Times New Roman"/>
          <w:sz w:val="28"/>
          <w:szCs w:val="28"/>
        </w:rPr>
        <w:t xml:space="preserve"> – </w:t>
      </w:r>
      <w:r w:rsidRPr="00EB1D1D">
        <w:rPr>
          <w:rFonts w:ascii="Times New Roman" w:hAnsi="Times New Roman" w:cs="Times New Roman"/>
          <w:sz w:val="28"/>
          <w:szCs w:val="28"/>
        </w:rPr>
        <w:t>Стрессонаполненност</w:t>
      </w:r>
      <w:r w:rsidR="004A4786">
        <w:rPr>
          <w:rFonts w:ascii="Times New Roman" w:hAnsi="Times New Roman" w:cs="Times New Roman"/>
          <w:sz w:val="28"/>
          <w:szCs w:val="28"/>
        </w:rPr>
        <w:t>ь</w:t>
      </w:r>
      <w:r w:rsidRPr="00EB1D1D">
        <w:rPr>
          <w:rFonts w:ascii="Times New Roman" w:hAnsi="Times New Roman" w:cs="Times New Roman"/>
          <w:sz w:val="28"/>
          <w:szCs w:val="28"/>
        </w:rPr>
        <w:t xml:space="preserve"> жизни в группах с разным совладанием</w:t>
      </w:r>
      <w:r w:rsidR="00311977">
        <w:rPr>
          <w:rFonts w:ascii="Times New Roman" w:hAnsi="Times New Roman" w:cs="Times New Roman"/>
          <w:sz w:val="28"/>
          <w:szCs w:val="28"/>
        </w:rPr>
        <w:t xml:space="preserve"> </w:t>
      </w:r>
    </w:p>
    <w:p w:rsidR="00F67C77" w:rsidRPr="00AA7BA7" w:rsidRDefault="00F67C77" w:rsidP="003B4A39">
      <w:pPr>
        <w:tabs>
          <w:tab w:val="right" w:pos="9639"/>
        </w:tabs>
        <w:spacing w:after="0" w:line="240" w:lineRule="auto"/>
        <w:ind w:right="-284" w:firstLine="426"/>
        <w:jc w:val="both"/>
        <w:rPr>
          <w:rFonts w:ascii="Times New Roman" w:hAnsi="Times New Roman" w:cs="Times New Roman"/>
          <w:sz w:val="16"/>
          <w:szCs w:val="16"/>
        </w:rPr>
      </w:pPr>
    </w:p>
    <w:tbl>
      <w:tblPr>
        <w:tblStyle w:val="a7"/>
        <w:tblW w:w="0" w:type="auto"/>
        <w:tblInd w:w="136" w:type="dxa"/>
        <w:tblLook w:val="04A0" w:firstRow="1" w:lastRow="0" w:firstColumn="1" w:lastColumn="0" w:noHBand="0" w:noVBand="1"/>
      </w:tblPr>
      <w:tblGrid>
        <w:gridCol w:w="2382"/>
        <w:gridCol w:w="2267"/>
        <w:gridCol w:w="2393"/>
        <w:gridCol w:w="2547"/>
      </w:tblGrid>
      <w:tr w:rsidR="001B1FC6" w:rsidRPr="00AA7BA7" w:rsidTr="004A4786">
        <w:tc>
          <w:tcPr>
            <w:tcW w:w="2382" w:type="dxa"/>
            <w:vMerge w:val="restart"/>
            <w:vAlign w:val="center"/>
          </w:tcPr>
          <w:p w:rsidR="001B1FC6" w:rsidRPr="00AA7BA7" w:rsidRDefault="004A4786" w:rsidP="004A4786">
            <w:pPr>
              <w:tabs>
                <w:tab w:val="right" w:pos="9639"/>
              </w:tabs>
              <w:ind w:left="-136" w:right="-70"/>
              <w:jc w:val="center"/>
              <w:rPr>
                <w:rFonts w:ascii="Times New Roman" w:hAnsi="Times New Roman" w:cs="Times New Roman"/>
                <w:sz w:val="24"/>
                <w:szCs w:val="24"/>
              </w:rPr>
            </w:pPr>
            <w:r>
              <w:rPr>
                <w:rFonts w:ascii="Times New Roman" w:hAnsi="Times New Roman" w:cs="Times New Roman"/>
                <w:sz w:val="24"/>
                <w:szCs w:val="24"/>
              </w:rPr>
              <w:t>Показатель стрессонаполенности</w:t>
            </w:r>
          </w:p>
        </w:tc>
        <w:tc>
          <w:tcPr>
            <w:tcW w:w="7207" w:type="dxa"/>
            <w:gridSpan w:val="3"/>
          </w:tcPr>
          <w:p w:rsidR="001B1FC6" w:rsidRPr="00AA7BA7" w:rsidRDefault="001B1FC6" w:rsidP="003B4A39">
            <w:pPr>
              <w:tabs>
                <w:tab w:val="right" w:pos="9639"/>
              </w:tabs>
              <w:ind w:right="-284"/>
              <w:jc w:val="center"/>
              <w:rPr>
                <w:rFonts w:ascii="Times New Roman" w:hAnsi="Times New Roman" w:cs="Times New Roman"/>
                <w:sz w:val="24"/>
                <w:szCs w:val="24"/>
              </w:rPr>
            </w:pPr>
            <w:r w:rsidRPr="00AA7BA7">
              <w:rPr>
                <w:rFonts w:ascii="Times New Roman" w:hAnsi="Times New Roman" w:cs="Times New Roman"/>
                <w:sz w:val="24"/>
                <w:szCs w:val="24"/>
              </w:rPr>
              <w:t>Типы совладания</w:t>
            </w:r>
          </w:p>
        </w:tc>
      </w:tr>
      <w:tr w:rsidR="001B1FC6" w:rsidRPr="00AA7BA7" w:rsidTr="004A4786">
        <w:tc>
          <w:tcPr>
            <w:tcW w:w="2382" w:type="dxa"/>
            <w:vMerge/>
          </w:tcPr>
          <w:p w:rsidR="001B1FC6" w:rsidRPr="00AA7BA7" w:rsidRDefault="001B1FC6" w:rsidP="003B4A39">
            <w:pPr>
              <w:tabs>
                <w:tab w:val="right" w:pos="9639"/>
              </w:tabs>
              <w:ind w:right="-284"/>
              <w:jc w:val="both"/>
              <w:rPr>
                <w:rFonts w:ascii="Times New Roman" w:hAnsi="Times New Roman" w:cs="Times New Roman"/>
                <w:sz w:val="24"/>
                <w:szCs w:val="24"/>
              </w:rPr>
            </w:pPr>
          </w:p>
        </w:tc>
        <w:tc>
          <w:tcPr>
            <w:tcW w:w="2267" w:type="dxa"/>
          </w:tcPr>
          <w:p w:rsidR="001B1FC6" w:rsidRPr="00AA7BA7" w:rsidRDefault="00AA7BA7" w:rsidP="003B4A39">
            <w:pPr>
              <w:tabs>
                <w:tab w:val="right" w:pos="9639"/>
              </w:tabs>
              <w:ind w:right="-284"/>
              <w:jc w:val="center"/>
              <w:rPr>
                <w:rFonts w:ascii="Times New Roman" w:hAnsi="Times New Roman" w:cs="Times New Roman"/>
                <w:sz w:val="24"/>
                <w:szCs w:val="24"/>
              </w:rPr>
            </w:pPr>
            <w:r w:rsidRPr="00AA7BA7">
              <w:rPr>
                <w:rFonts w:ascii="Times New Roman" w:hAnsi="Times New Roman" w:cs="Times New Roman"/>
                <w:sz w:val="24"/>
                <w:szCs w:val="24"/>
              </w:rPr>
              <w:t>дезадаптивный</w:t>
            </w:r>
          </w:p>
        </w:tc>
        <w:tc>
          <w:tcPr>
            <w:tcW w:w="2393" w:type="dxa"/>
          </w:tcPr>
          <w:p w:rsidR="001B1FC6" w:rsidRPr="00AA7BA7" w:rsidRDefault="00AA7BA7" w:rsidP="003B4A39">
            <w:pPr>
              <w:tabs>
                <w:tab w:val="right" w:pos="9639"/>
              </w:tabs>
              <w:ind w:right="-284"/>
              <w:jc w:val="center"/>
              <w:rPr>
                <w:rFonts w:ascii="Times New Roman" w:hAnsi="Times New Roman" w:cs="Times New Roman"/>
                <w:sz w:val="24"/>
                <w:szCs w:val="24"/>
              </w:rPr>
            </w:pPr>
            <w:r w:rsidRPr="00AA7BA7">
              <w:rPr>
                <w:rFonts w:ascii="Times New Roman" w:hAnsi="Times New Roman" w:cs="Times New Roman"/>
                <w:sz w:val="24"/>
                <w:szCs w:val="24"/>
              </w:rPr>
              <w:t>просоциальный</w:t>
            </w:r>
          </w:p>
        </w:tc>
        <w:tc>
          <w:tcPr>
            <w:tcW w:w="2547" w:type="dxa"/>
          </w:tcPr>
          <w:p w:rsidR="001B1FC6" w:rsidRPr="00AA7BA7" w:rsidRDefault="00AA7BA7" w:rsidP="003B4A39">
            <w:pPr>
              <w:tabs>
                <w:tab w:val="right" w:pos="9639"/>
              </w:tabs>
              <w:ind w:right="-284"/>
              <w:jc w:val="center"/>
              <w:rPr>
                <w:rFonts w:ascii="Times New Roman" w:hAnsi="Times New Roman" w:cs="Times New Roman"/>
                <w:sz w:val="24"/>
                <w:szCs w:val="24"/>
              </w:rPr>
            </w:pPr>
            <w:r w:rsidRPr="00AA7BA7">
              <w:rPr>
                <w:rFonts w:ascii="Times New Roman" w:hAnsi="Times New Roman" w:cs="Times New Roman"/>
                <w:sz w:val="24"/>
                <w:szCs w:val="24"/>
              </w:rPr>
              <w:t>проактивный</w:t>
            </w:r>
          </w:p>
        </w:tc>
      </w:tr>
      <w:tr w:rsidR="001B1FC6" w:rsidRPr="00AA7BA7" w:rsidTr="004A4786">
        <w:tc>
          <w:tcPr>
            <w:tcW w:w="2382" w:type="dxa"/>
          </w:tcPr>
          <w:p w:rsidR="001B1FC6" w:rsidRPr="00AA7BA7" w:rsidRDefault="001B1FC6" w:rsidP="003B4A39">
            <w:pPr>
              <w:tabs>
                <w:tab w:val="right" w:pos="9639"/>
              </w:tabs>
              <w:ind w:right="-284"/>
              <w:jc w:val="both"/>
              <w:rPr>
                <w:rFonts w:ascii="Times New Roman" w:hAnsi="Times New Roman" w:cs="Times New Roman"/>
                <w:sz w:val="24"/>
                <w:szCs w:val="24"/>
              </w:rPr>
            </w:pPr>
            <w:r w:rsidRPr="00AA7BA7">
              <w:rPr>
                <w:rFonts w:ascii="Times New Roman" w:hAnsi="Times New Roman" w:cs="Times New Roman"/>
                <w:sz w:val="24"/>
                <w:szCs w:val="24"/>
              </w:rPr>
              <w:t xml:space="preserve">Суммарный </w:t>
            </w:r>
          </w:p>
          <w:p w:rsidR="001B1FC6" w:rsidRPr="00AA7BA7" w:rsidRDefault="001B1FC6" w:rsidP="003B4A39">
            <w:pPr>
              <w:tabs>
                <w:tab w:val="right" w:pos="9639"/>
              </w:tabs>
              <w:ind w:right="-284"/>
              <w:jc w:val="both"/>
              <w:rPr>
                <w:rFonts w:ascii="Times New Roman" w:hAnsi="Times New Roman" w:cs="Times New Roman"/>
                <w:sz w:val="24"/>
                <w:szCs w:val="24"/>
              </w:rPr>
            </w:pPr>
            <w:r w:rsidRPr="00AA7BA7">
              <w:rPr>
                <w:rFonts w:ascii="Times New Roman" w:hAnsi="Times New Roman" w:cs="Times New Roman"/>
                <w:sz w:val="24"/>
                <w:szCs w:val="24"/>
              </w:rPr>
              <w:t>показатель стресса</w:t>
            </w:r>
          </w:p>
        </w:tc>
        <w:tc>
          <w:tcPr>
            <w:tcW w:w="2267" w:type="dxa"/>
            <w:vAlign w:val="center"/>
          </w:tcPr>
          <w:p w:rsidR="001B1FC6" w:rsidRPr="00AA7BA7" w:rsidRDefault="001B1FC6" w:rsidP="003B4A39">
            <w:pPr>
              <w:tabs>
                <w:tab w:val="right" w:pos="9639"/>
              </w:tabs>
              <w:ind w:right="-284"/>
              <w:jc w:val="center"/>
              <w:rPr>
                <w:rFonts w:ascii="Times New Roman" w:hAnsi="Times New Roman" w:cs="Times New Roman"/>
                <w:sz w:val="24"/>
                <w:szCs w:val="24"/>
              </w:rPr>
            </w:pPr>
            <w:r w:rsidRPr="00AA7BA7">
              <w:rPr>
                <w:rFonts w:ascii="Times New Roman" w:hAnsi="Times New Roman" w:cs="Times New Roman"/>
                <w:sz w:val="24"/>
                <w:szCs w:val="24"/>
              </w:rPr>
              <w:t>111,9</w:t>
            </w:r>
          </w:p>
        </w:tc>
        <w:tc>
          <w:tcPr>
            <w:tcW w:w="2393" w:type="dxa"/>
            <w:vAlign w:val="center"/>
          </w:tcPr>
          <w:p w:rsidR="001B1FC6" w:rsidRPr="00AA7BA7" w:rsidRDefault="001B1FC6" w:rsidP="003B4A39">
            <w:pPr>
              <w:tabs>
                <w:tab w:val="right" w:pos="9639"/>
              </w:tabs>
              <w:ind w:right="-284"/>
              <w:jc w:val="center"/>
              <w:rPr>
                <w:rFonts w:ascii="Times New Roman" w:hAnsi="Times New Roman" w:cs="Times New Roman"/>
                <w:sz w:val="24"/>
                <w:szCs w:val="24"/>
              </w:rPr>
            </w:pPr>
            <w:r w:rsidRPr="00AA7BA7">
              <w:rPr>
                <w:rFonts w:ascii="Times New Roman" w:hAnsi="Times New Roman" w:cs="Times New Roman"/>
                <w:sz w:val="24"/>
                <w:szCs w:val="24"/>
              </w:rPr>
              <w:t>109,8</w:t>
            </w:r>
          </w:p>
        </w:tc>
        <w:tc>
          <w:tcPr>
            <w:tcW w:w="2547" w:type="dxa"/>
            <w:vAlign w:val="center"/>
          </w:tcPr>
          <w:p w:rsidR="001B1FC6" w:rsidRPr="00AA7BA7" w:rsidRDefault="001B1FC6" w:rsidP="003B4A39">
            <w:pPr>
              <w:tabs>
                <w:tab w:val="right" w:pos="9639"/>
              </w:tabs>
              <w:ind w:right="-284"/>
              <w:jc w:val="center"/>
              <w:rPr>
                <w:rFonts w:ascii="Times New Roman" w:hAnsi="Times New Roman" w:cs="Times New Roman"/>
                <w:sz w:val="24"/>
                <w:szCs w:val="24"/>
              </w:rPr>
            </w:pPr>
            <w:r w:rsidRPr="00AA7BA7">
              <w:rPr>
                <w:rFonts w:ascii="Times New Roman" w:hAnsi="Times New Roman" w:cs="Times New Roman"/>
                <w:sz w:val="24"/>
                <w:szCs w:val="24"/>
              </w:rPr>
              <w:t>108,6</w:t>
            </w:r>
          </w:p>
        </w:tc>
      </w:tr>
    </w:tbl>
    <w:p w:rsidR="00A9342D" w:rsidRDefault="00A9342D" w:rsidP="003B4A39">
      <w:pPr>
        <w:widowControl w:val="0"/>
        <w:tabs>
          <w:tab w:val="right" w:pos="9639"/>
        </w:tabs>
        <w:spacing w:after="0" w:line="240" w:lineRule="auto"/>
        <w:ind w:right="-284" w:firstLine="709"/>
        <w:jc w:val="both"/>
        <w:rPr>
          <w:rFonts w:ascii="Times New Roman" w:hAnsi="Times New Roman" w:cs="Times New Roman"/>
          <w:sz w:val="28"/>
          <w:szCs w:val="28"/>
        </w:rPr>
      </w:pPr>
    </w:p>
    <w:p w:rsidR="0094255A" w:rsidRPr="00EB1D1D" w:rsidRDefault="0094255A" w:rsidP="00A9342D">
      <w:pPr>
        <w:widowControl w:val="0"/>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Можно видеть, что наибольший стресс испытывают студенты, относящиеся к первому кластеру, которые прибегают к дезадаптивному избегающему поведению. Дистанцирование от проблемы, отказ от ее принятия и разрешения дают временное эмоциональное облегчение. Однако подобные действия способствует накоплению негативных аффективных переживаний, осознанию потери контроля над ситуацией. Это неизбежно приводит к тому, что студенты оценивают свою повседневную жизнь как напряженную и нерегулируемую, что находит свое отражение при самоотчетах респондентов, принявших участие в исследовании.</w:t>
      </w:r>
    </w:p>
    <w:p w:rsidR="001B1FC6" w:rsidRPr="00EB1D1D" w:rsidRDefault="001B1FC6" w:rsidP="00A9342D">
      <w:pPr>
        <w:widowControl w:val="0"/>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Проактивный же копинг, позволяющий предусмотреть возможные исходы событий и заблаговременно продумать варианты решения проблемы, дает ощущение стабильности, контролируемости и осмысленности жизни. Размышляя в широкой временно</w:t>
      </w:r>
      <w:r w:rsidR="00396AF9" w:rsidRPr="00EB1D1D">
        <w:rPr>
          <w:rFonts w:ascii="Times New Roman" w:hAnsi="Times New Roman" w:cs="Times New Roman"/>
          <w:sz w:val="28"/>
          <w:szCs w:val="28"/>
        </w:rPr>
        <w:t>́</w:t>
      </w:r>
      <w:r w:rsidRPr="00EB1D1D">
        <w:rPr>
          <w:rFonts w:ascii="Times New Roman" w:hAnsi="Times New Roman" w:cs="Times New Roman"/>
          <w:sz w:val="28"/>
          <w:szCs w:val="28"/>
        </w:rPr>
        <w:t>й перспективе, индивид получает возможность прогнозировать свое поведение, ставить краткосрочные и долгосрочные цели. При таком подходе повседневная жизнь воспринимается студентами менее стрессовой и эмоционально истощающей.</w:t>
      </w:r>
    </w:p>
    <w:p w:rsidR="001B1FC6" w:rsidRPr="00EB1D1D" w:rsidRDefault="001B1FC6" w:rsidP="00A9342D">
      <w:pPr>
        <w:widowControl w:val="0"/>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Что касается студентов с просоциальным типом копинг-поведения, то можно видеть, что они занимают промежуточное положение среди остальных респондентов по всем рассмотренным нами параметрам. Это свидетельствует о том, что просоциальный копинг является относительно успешным копингом и имеет реактивную природу. Иными словами, имея просоциальную направленность, данный тип с</w:t>
      </w:r>
      <w:r w:rsidR="00F67C77" w:rsidRPr="00EB1D1D">
        <w:rPr>
          <w:rFonts w:ascii="Times New Roman" w:hAnsi="Times New Roman" w:cs="Times New Roman"/>
          <w:sz w:val="28"/>
          <w:szCs w:val="28"/>
        </w:rPr>
        <w:t>овладания позволяет широко и усп</w:t>
      </w:r>
      <w:r w:rsidRPr="00EB1D1D">
        <w:rPr>
          <w:rFonts w:ascii="Times New Roman" w:hAnsi="Times New Roman" w:cs="Times New Roman"/>
          <w:sz w:val="28"/>
          <w:szCs w:val="28"/>
        </w:rPr>
        <w:t xml:space="preserve">ешно задействовать социальное окружение, обращаясь к нему за эмоциональной и инструментальной поддержкой. Однако, при отсутствии необходимых внешних источников, индивид остается беспомощным во время негативного воздействия, поскольку собственных ресурсов, основанных на внутреннем личностном потенциале, оказывается недостаточно для эффективной борьбы со </w:t>
      </w:r>
      <w:r w:rsidR="0096282E" w:rsidRPr="00EB1D1D">
        <w:rPr>
          <w:rFonts w:ascii="Times New Roman" w:hAnsi="Times New Roman" w:cs="Times New Roman"/>
          <w:sz w:val="28"/>
          <w:szCs w:val="28"/>
        </w:rPr>
        <w:t xml:space="preserve">стрессом. </w:t>
      </w:r>
    </w:p>
    <w:p w:rsidR="001B1FC6" w:rsidRPr="00EB1D1D" w:rsidRDefault="001B1FC6" w:rsidP="00A9342D">
      <w:pPr>
        <w:widowControl w:val="0"/>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 группе студентов, у которых доминирует дезадаптивный тип совладания, отмечается самая неблагоприятная картина субъективного благополучия и успеваемости.</w:t>
      </w:r>
    </w:p>
    <w:p w:rsidR="0094255A" w:rsidRPr="00EB1D1D" w:rsidRDefault="001B1FC6" w:rsidP="00A9342D">
      <w:pPr>
        <w:widowControl w:val="0"/>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Корреляционный анализ</w:t>
      </w:r>
      <w:r w:rsidR="00BE6A4A" w:rsidRPr="00EB1D1D">
        <w:rPr>
          <w:rFonts w:ascii="Times New Roman" w:hAnsi="Times New Roman" w:cs="Times New Roman"/>
          <w:sz w:val="28"/>
          <w:szCs w:val="28"/>
        </w:rPr>
        <w:t xml:space="preserve"> с нахождением коэффициента </w:t>
      </w:r>
      <w:r w:rsidR="0030051F" w:rsidRPr="00EB1D1D">
        <w:rPr>
          <w:rFonts w:ascii="Times New Roman" w:hAnsi="Times New Roman" w:cs="Times New Roman"/>
          <w:sz w:val="28"/>
          <w:szCs w:val="28"/>
        </w:rPr>
        <w:t xml:space="preserve">линейной </w:t>
      </w:r>
      <w:r w:rsidR="00BE6A4A" w:rsidRPr="00EB1D1D">
        <w:rPr>
          <w:rFonts w:ascii="Times New Roman" w:hAnsi="Times New Roman" w:cs="Times New Roman"/>
          <w:sz w:val="28"/>
          <w:szCs w:val="28"/>
        </w:rPr>
        <w:t>корреляции r-Пирсона</w:t>
      </w:r>
      <w:r w:rsidRPr="00EB1D1D">
        <w:rPr>
          <w:rFonts w:ascii="Times New Roman" w:hAnsi="Times New Roman" w:cs="Times New Roman"/>
          <w:sz w:val="28"/>
          <w:szCs w:val="28"/>
        </w:rPr>
        <w:t xml:space="preserve"> подтверждает сделанные наблюдения</w:t>
      </w:r>
      <w:r w:rsidR="0094255A" w:rsidRPr="00EB1D1D">
        <w:rPr>
          <w:rFonts w:ascii="Times New Roman" w:hAnsi="Times New Roman" w:cs="Times New Roman"/>
          <w:sz w:val="28"/>
          <w:szCs w:val="28"/>
        </w:rPr>
        <w:t xml:space="preserve"> (таблица 9). </w:t>
      </w:r>
      <w:r w:rsidR="00587C08" w:rsidRPr="00EB1D1D">
        <w:rPr>
          <w:rFonts w:ascii="Times New Roman" w:hAnsi="Times New Roman" w:cs="Times New Roman"/>
          <w:sz w:val="28"/>
          <w:szCs w:val="28"/>
        </w:rPr>
        <w:t xml:space="preserve"> </w:t>
      </w:r>
    </w:p>
    <w:p w:rsidR="001B1FC6" w:rsidRPr="00EB1D1D" w:rsidRDefault="001B1FC6" w:rsidP="00A9342D">
      <w:pPr>
        <w:tabs>
          <w:tab w:val="right" w:pos="9639"/>
        </w:tabs>
        <w:spacing w:after="0" w:line="240" w:lineRule="auto"/>
        <w:ind w:firstLine="709"/>
        <w:jc w:val="both"/>
        <w:rPr>
          <w:rFonts w:ascii="Times New Roman" w:hAnsi="Times New Roman" w:cs="Times New Roman"/>
          <w:sz w:val="28"/>
          <w:szCs w:val="28"/>
        </w:rPr>
      </w:pPr>
    </w:p>
    <w:p w:rsidR="001B1FC6" w:rsidRPr="00EB1D1D" w:rsidRDefault="001B1FC6" w:rsidP="00644BD7">
      <w:pPr>
        <w:tabs>
          <w:tab w:val="right" w:pos="9639"/>
        </w:tabs>
        <w:spacing w:after="0" w:line="240" w:lineRule="auto"/>
        <w:ind w:right="-1"/>
        <w:jc w:val="both"/>
        <w:rPr>
          <w:rFonts w:ascii="Times New Roman" w:hAnsi="Times New Roman" w:cs="Times New Roman"/>
          <w:sz w:val="28"/>
          <w:szCs w:val="24"/>
        </w:rPr>
      </w:pPr>
      <w:r w:rsidRPr="00EB1D1D">
        <w:rPr>
          <w:rFonts w:ascii="Times New Roman" w:hAnsi="Times New Roman" w:cs="Times New Roman"/>
          <w:sz w:val="28"/>
          <w:szCs w:val="24"/>
        </w:rPr>
        <w:t>Таблица</w:t>
      </w:r>
      <w:r w:rsidR="00F67C77" w:rsidRPr="00EB1D1D">
        <w:rPr>
          <w:rFonts w:ascii="Times New Roman" w:hAnsi="Times New Roman" w:cs="Times New Roman"/>
          <w:sz w:val="28"/>
          <w:szCs w:val="24"/>
        </w:rPr>
        <w:t xml:space="preserve"> </w:t>
      </w:r>
      <w:r w:rsidR="00D36646" w:rsidRPr="00EB1D1D">
        <w:rPr>
          <w:rFonts w:ascii="Times New Roman" w:hAnsi="Times New Roman" w:cs="Times New Roman"/>
          <w:sz w:val="28"/>
          <w:szCs w:val="24"/>
        </w:rPr>
        <w:t>9</w:t>
      </w:r>
      <w:r w:rsidR="00332BC2" w:rsidRPr="00EB1D1D">
        <w:rPr>
          <w:rFonts w:ascii="Times New Roman" w:hAnsi="Times New Roman" w:cs="Times New Roman"/>
          <w:sz w:val="28"/>
          <w:szCs w:val="24"/>
        </w:rPr>
        <w:t xml:space="preserve"> – </w:t>
      </w:r>
      <w:r w:rsidR="00BE6A4A" w:rsidRPr="00EB1D1D">
        <w:rPr>
          <w:rFonts w:ascii="Times New Roman" w:hAnsi="Times New Roman" w:cs="Times New Roman"/>
          <w:sz w:val="28"/>
          <w:szCs w:val="24"/>
        </w:rPr>
        <w:t xml:space="preserve">Взаимосвязь </w:t>
      </w:r>
      <w:r w:rsidR="004028A8" w:rsidRPr="00EB1D1D">
        <w:rPr>
          <w:rFonts w:ascii="Times New Roman" w:hAnsi="Times New Roman" w:cs="Times New Roman"/>
          <w:sz w:val="28"/>
          <w:szCs w:val="24"/>
        </w:rPr>
        <w:t>т</w:t>
      </w:r>
      <w:r w:rsidRPr="00EB1D1D">
        <w:rPr>
          <w:rFonts w:ascii="Times New Roman" w:hAnsi="Times New Roman" w:cs="Times New Roman"/>
          <w:sz w:val="28"/>
          <w:szCs w:val="24"/>
        </w:rPr>
        <w:t>ип</w:t>
      </w:r>
      <w:r w:rsidR="00BE6A4A" w:rsidRPr="00EB1D1D">
        <w:rPr>
          <w:rFonts w:ascii="Times New Roman" w:hAnsi="Times New Roman" w:cs="Times New Roman"/>
          <w:sz w:val="28"/>
          <w:szCs w:val="24"/>
        </w:rPr>
        <w:t>ов</w:t>
      </w:r>
      <w:r w:rsidRPr="00EB1D1D">
        <w:rPr>
          <w:rFonts w:ascii="Times New Roman" w:hAnsi="Times New Roman" w:cs="Times New Roman"/>
          <w:sz w:val="28"/>
          <w:szCs w:val="24"/>
        </w:rPr>
        <w:t xml:space="preserve"> совладания</w:t>
      </w:r>
      <w:r w:rsidR="0042037D" w:rsidRPr="00EB1D1D">
        <w:rPr>
          <w:rFonts w:ascii="Times New Roman" w:hAnsi="Times New Roman" w:cs="Times New Roman"/>
          <w:sz w:val="28"/>
          <w:szCs w:val="24"/>
        </w:rPr>
        <w:t>, уровня психологического благополучия, социальной адаптивности и учебной результативности</w:t>
      </w:r>
    </w:p>
    <w:p w:rsidR="001B1FC6" w:rsidRPr="00644BD7" w:rsidRDefault="001B1FC6" w:rsidP="003B4A39">
      <w:pPr>
        <w:tabs>
          <w:tab w:val="right" w:pos="9639"/>
        </w:tabs>
        <w:spacing w:after="0" w:line="240" w:lineRule="auto"/>
        <w:ind w:firstLine="426"/>
        <w:jc w:val="right"/>
        <w:rPr>
          <w:rFonts w:ascii="Times New Roman" w:hAnsi="Times New Roman" w:cs="Times New Roman"/>
          <w:sz w:val="16"/>
          <w:szCs w:val="16"/>
        </w:rPr>
      </w:pPr>
    </w:p>
    <w:tbl>
      <w:tblPr>
        <w:tblStyle w:val="a7"/>
        <w:tblW w:w="9639" w:type="dxa"/>
        <w:tblInd w:w="108" w:type="dxa"/>
        <w:tblLook w:val="04A0" w:firstRow="1" w:lastRow="0" w:firstColumn="1" w:lastColumn="0" w:noHBand="0" w:noVBand="1"/>
      </w:tblPr>
      <w:tblGrid>
        <w:gridCol w:w="3686"/>
        <w:gridCol w:w="1984"/>
        <w:gridCol w:w="1985"/>
        <w:gridCol w:w="1984"/>
      </w:tblGrid>
      <w:tr w:rsidR="001B1FC6" w:rsidRPr="00EB1D1D" w:rsidTr="00F70DD6">
        <w:tc>
          <w:tcPr>
            <w:tcW w:w="3686" w:type="dxa"/>
            <w:vAlign w:val="center"/>
          </w:tcPr>
          <w:p w:rsidR="001B1FC6" w:rsidRPr="00EB1D1D" w:rsidRDefault="001B1FC6" w:rsidP="003B4A39">
            <w:pPr>
              <w:autoSpaceDE w:val="0"/>
              <w:autoSpaceDN w:val="0"/>
              <w:adjustRightInd w:val="0"/>
              <w:jc w:val="center"/>
              <w:rPr>
                <w:rFonts w:ascii="Times New Roman" w:hAnsi="Times New Roman" w:cs="Times New Roman"/>
                <w:sz w:val="24"/>
              </w:rPr>
            </w:pPr>
            <w:r w:rsidRPr="00EB1D1D">
              <w:rPr>
                <w:rFonts w:ascii="Times New Roman" w:hAnsi="Times New Roman" w:cs="Times New Roman"/>
                <w:sz w:val="24"/>
              </w:rPr>
              <w:t>Показатели эффективности копинга</w:t>
            </w:r>
          </w:p>
        </w:tc>
        <w:tc>
          <w:tcPr>
            <w:tcW w:w="1984" w:type="dxa"/>
            <w:vAlign w:val="bottom"/>
          </w:tcPr>
          <w:p w:rsidR="001B1FC6" w:rsidRPr="00EB1D1D" w:rsidRDefault="001B1FC6" w:rsidP="003B4A39">
            <w:pPr>
              <w:autoSpaceDE w:val="0"/>
              <w:autoSpaceDN w:val="0"/>
              <w:adjustRightInd w:val="0"/>
              <w:ind w:left="60" w:right="60"/>
              <w:jc w:val="center"/>
              <w:rPr>
                <w:rFonts w:ascii="Times New Roman" w:hAnsi="Times New Roman" w:cs="Times New Roman"/>
                <w:sz w:val="24"/>
              </w:rPr>
            </w:pPr>
            <w:r w:rsidRPr="00EB1D1D">
              <w:rPr>
                <w:rFonts w:ascii="Times New Roman" w:hAnsi="Times New Roman" w:cs="Times New Roman"/>
                <w:sz w:val="24"/>
              </w:rPr>
              <w:t>Проактивное совладание</w:t>
            </w:r>
          </w:p>
        </w:tc>
        <w:tc>
          <w:tcPr>
            <w:tcW w:w="1985" w:type="dxa"/>
            <w:vAlign w:val="bottom"/>
          </w:tcPr>
          <w:p w:rsidR="001B1FC6" w:rsidRPr="00EB1D1D" w:rsidRDefault="001B1FC6" w:rsidP="003B4A39">
            <w:pPr>
              <w:autoSpaceDE w:val="0"/>
              <w:autoSpaceDN w:val="0"/>
              <w:adjustRightInd w:val="0"/>
              <w:ind w:left="60" w:right="60"/>
              <w:jc w:val="center"/>
              <w:rPr>
                <w:rFonts w:ascii="Times New Roman" w:hAnsi="Times New Roman" w:cs="Times New Roman"/>
                <w:sz w:val="24"/>
              </w:rPr>
            </w:pPr>
            <w:r w:rsidRPr="00EB1D1D">
              <w:rPr>
                <w:rFonts w:ascii="Times New Roman" w:hAnsi="Times New Roman" w:cs="Times New Roman"/>
                <w:sz w:val="24"/>
              </w:rPr>
              <w:t>Просоциальное совладание</w:t>
            </w:r>
          </w:p>
        </w:tc>
        <w:tc>
          <w:tcPr>
            <w:tcW w:w="1984" w:type="dxa"/>
            <w:vAlign w:val="bottom"/>
          </w:tcPr>
          <w:p w:rsidR="001B1FC6" w:rsidRPr="00EB1D1D" w:rsidRDefault="001B1FC6" w:rsidP="003B4A39">
            <w:pPr>
              <w:autoSpaceDE w:val="0"/>
              <w:autoSpaceDN w:val="0"/>
              <w:adjustRightInd w:val="0"/>
              <w:ind w:left="60" w:right="60"/>
              <w:jc w:val="center"/>
              <w:rPr>
                <w:rFonts w:ascii="Times New Roman" w:hAnsi="Times New Roman" w:cs="Times New Roman"/>
                <w:sz w:val="24"/>
              </w:rPr>
            </w:pPr>
            <w:r w:rsidRPr="00EB1D1D">
              <w:rPr>
                <w:rFonts w:ascii="Times New Roman" w:hAnsi="Times New Roman" w:cs="Times New Roman"/>
                <w:sz w:val="24"/>
              </w:rPr>
              <w:t>Дезадаптивное совладание</w:t>
            </w:r>
          </w:p>
        </w:tc>
      </w:tr>
      <w:tr w:rsidR="001B1FC6" w:rsidRPr="00EB1D1D" w:rsidTr="00F70DD6">
        <w:tc>
          <w:tcPr>
            <w:tcW w:w="3686" w:type="dxa"/>
          </w:tcPr>
          <w:p w:rsidR="001B1FC6" w:rsidRPr="00EB1D1D" w:rsidRDefault="001B1FC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GPA</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,333**</w:t>
            </w:r>
          </w:p>
        </w:tc>
        <w:tc>
          <w:tcPr>
            <w:tcW w:w="1985"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,102*</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-,384**</w:t>
            </w:r>
          </w:p>
        </w:tc>
      </w:tr>
      <w:tr w:rsidR="001B1FC6" w:rsidRPr="00EB1D1D" w:rsidTr="00F70DD6">
        <w:tc>
          <w:tcPr>
            <w:tcW w:w="3686" w:type="dxa"/>
          </w:tcPr>
          <w:p w:rsidR="001B1FC6" w:rsidRPr="00EB1D1D" w:rsidRDefault="001B1FC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Позитивное самочувствие</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,452 **</w:t>
            </w:r>
          </w:p>
        </w:tc>
        <w:tc>
          <w:tcPr>
            <w:tcW w:w="1985"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,104*</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-,517**</w:t>
            </w:r>
          </w:p>
        </w:tc>
      </w:tr>
      <w:tr w:rsidR="001B1FC6" w:rsidRPr="00EB1D1D" w:rsidTr="00F70DD6">
        <w:tc>
          <w:tcPr>
            <w:tcW w:w="3686" w:type="dxa"/>
          </w:tcPr>
          <w:p w:rsidR="001B1FC6" w:rsidRPr="00EB1D1D" w:rsidRDefault="001B1FC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 xml:space="preserve">Негативное самочувствие </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-,207**</w:t>
            </w:r>
          </w:p>
        </w:tc>
        <w:tc>
          <w:tcPr>
            <w:tcW w:w="1985"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-,116*</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,336**</w:t>
            </w:r>
          </w:p>
        </w:tc>
      </w:tr>
      <w:tr w:rsidR="001B1FC6" w:rsidRPr="00EB1D1D" w:rsidTr="00F70DD6">
        <w:tc>
          <w:tcPr>
            <w:tcW w:w="3686" w:type="dxa"/>
          </w:tcPr>
          <w:p w:rsidR="001B1FC6" w:rsidRPr="00EB1D1D" w:rsidRDefault="001B1FC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Когнитивные проблемы</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-,358**</w:t>
            </w:r>
          </w:p>
        </w:tc>
        <w:tc>
          <w:tcPr>
            <w:tcW w:w="1985"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-,041</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,299**</w:t>
            </w:r>
          </w:p>
        </w:tc>
      </w:tr>
      <w:tr w:rsidR="001B1FC6" w:rsidRPr="00EB1D1D" w:rsidTr="00F70DD6">
        <w:tc>
          <w:tcPr>
            <w:tcW w:w="3686" w:type="dxa"/>
          </w:tcPr>
          <w:p w:rsidR="001B1FC6" w:rsidRPr="00EB1D1D" w:rsidRDefault="001B1FC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Социальная адаптация</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,221**</w:t>
            </w:r>
          </w:p>
        </w:tc>
        <w:tc>
          <w:tcPr>
            <w:tcW w:w="1985"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,071</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 xml:space="preserve">-,212** </w:t>
            </w:r>
          </w:p>
        </w:tc>
      </w:tr>
      <w:tr w:rsidR="001B1FC6" w:rsidRPr="00EB1D1D" w:rsidTr="00F70DD6">
        <w:tc>
          <w:tcPr>
            <w:tcW w:w="3686" w:type="dxa"/>
          </w:tcPr>
          <w:p w:rsidR="001B1FC6" w:rsidRPr="00EB1D1D" w:rsidRDefault="001B1FC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Общий уровень стресса</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-,712**</w:t>
            </w:r>
          </w:p>
        </w:tc>
        <w:tc>
          <w:tcPr>
            <w:tcW w:w="1985"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-,157**</w:t>
            </w:r>
          </w:p>
        </w:tc>
        <w:tc>
          <w:tcPr>
            <w:tcW w:w="1984" w:type="dxa"/>
            <w:vAlign w:val="center"/>
          </w:tcPr>
          <w:p w:rsidR="001B1FC6" w:rsidRPr="00AA7BA7" w:rsidRDefault="001B1FC6" w:rsidP="003B4A39">
            <w:pPr>
              <w:autoSpaceDE w:val="0"/>
              <w:autoSpaceDN w:val="0"/>
              <w:adjustRightInd w:val="0"/>
              <w:ind w:left="60" w:right="60"/>
              <w:jc w:val="center"/>
              <w:rPr>
                <w:rFonts w:ascii="Times New Roman" w:hAnsi="Times New Roman" w:cs="Times New Roman"/>
                <w:sz w:val="24"/>
              </w:rPr>
            </w:pPr>
            <w:r w:rsidRPr="00AA7BA7">
              <w:rPr>
                <w:rFonts w:ascii="Times New Roman" w:hAnsi="Times New Roman" w:cs="Times New Roman"/>
                <w:sz w:val="24"/>
              </w:rPr>
              <w:t>,618**</w:t>
            </w:r>
          </w:p>
        </w:tc>
      </w:tr>
      <w:tr w:rsidR="00AA7BA7" w:rsidRPr="00EB1D1D" w:rsidTr="00AA7BA7">
        <w:tc>
          <w:tcPr>
            <w:tcW w:w="9639" w:type="dxa"/>
            <w:gridSpan w:val="4"/>
          </w:tcPr>
          <w:p w:rsidR="00AA7BA7" w:rsidRPr="004A4786" w:rsidRDefault="00AA7BA7" w:rsidP="00644BD7">
            <w:pPr>
              <w:autoSpaceDE w:val="0"/>
              <w:autoSpaceDN w:val="0"/>
              <w:adjustRightInd w:val="0"/>
              <w:ind w:left="34" w:right="60" w:firstLine="572"/>
              <w:jc w:val="both"/>
              <w:rPr>
                <w:rFonts w:ascii="Times New Roman" w:hAnsi="Times New Roman" w:cs="Times New Roman"/>
                <w:sz w:val="24"/>
              </w:rPr>
            </w:pPr>
            <w:r w:rsidRPr="004A4786">
              <w:rPr>
                <w:rFonts w:ascii="Times New Roman" w:hAnsi="Times New Roman" w:cs="Times New Roman"/>
                <w:sz w:val="24"/>
              </w:rPr>
              <w:t xml:space="preserve">* – </w:t>
            </w:r>
            <w:r w:rsidR="004A4786" w:rsidRPr="004A4786">
              <w:rPr>
                <w:rFonts w:ascii="Times New Roman" w:hAnsi="Times New Roman" w:cs="Times New Roman"/>
                <w:sz w:val="24"/>
              </w:rPr>
              <w:t>p≤0,05</w:t>
            </w:r>
            <w:r w:rsidR="00644BD7">
              <w:rPr>
                <w:rFonts w:ascii="Times New Roman" w:hAnsi="Times New Roman" w:cs="Times New Roman"/>
                <w:sz w:val="24"/>
              </w:rPr>
              <w:t>;</w:t>
            </w:r>
          </w:p>
          <w:p w:rsidR="00AA7BA7" w:rsidRPr="00EB1D1D" w:rsidRDefault="00AA7BA7" w:rsidP="00644BD7">
            <w:pPr>
              <w:autoSpaceDE w:val="0"/>
              <w:autoSpaceDN w:val="0"/>
              <w:adjustRightInd w:val="0"/>
              <w:ind w:left="34" w:right="60" w:firstLine="572"/>
              <w:jc w:val="both"/>
              <w:rPr>
                <w:rFonts w:ascii="Times New Roman" w:hAnsi="Times New Roman" w:cs="Times New Roman"/>
                <w:sz w:val="24"/>
              </w:rPr>
            </w:pPr>
            <w:r w:rsidRPr="004A4786">
              <w:rPr>
                <w:rFonts w:ascii="Times New Roman" w:hAnsi="Times New Roman" w:cs="Times New Roman"/>
                <w:sz w:val="24"/>
              </w:rPr>
              <w:t xml:space="preserve">** – </w:t>
            </w:r>
            <w:r w:rsidR="004A4786" w:rsidRPr="004A4786">
              <w:rPr>
                <w:rFonts w:ascii="Times New Roman" w:hAnsi="Times New Roman" w:cs="Times New Roman"/>
                <w:sz w:val="24"/>
              </w:rPr>
              <w:t>p≤0,01</w:t>
            </w:r>
          </w:p>
        </w:tc>
      </w:tr>
    </w:tbl>
    <w:p w:rsidR="001B1FC6" w:rsidRPr="00EB1D1D" w:rsidRDefault="001B1FC6" w:rsidP="003B4A39">
      <w:pPr>
        <w:tabs>
          <w:tab w:val="right" w:pos="9639"/>
        </w:tabs>
        <w:spacing w:after="0" w:line="240" w:lineRule="auto"/>
        <w:ind w:right="-284" w:firstLine="426"/>
        <w:jc w:val="both"/>
        <w:rPr>
          <w:rFonts w:ascii="Times New Roman" w:hAnsi="Times New Roman" w:cs="Times New Roman"/>
          <w:sz w:val="28"/>
          <w:szCs w:val="28"/>
        </w:rPr>
      </w:pPr>
    </w:p>
    <w:p w:rsidR="0094255A" w:rsidRPr="00EB1D1D" w:rsidRDefault="0094255A" w:rsidP="00A9342D">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Нами были обнаружены достоверные связи между типом совладания, уровнем испытываемого стресса, компонентами субъективного благополучия и учебными результатами. Проактивное совладание положительно коррелирует со средним баллом успеваемости, позитивным самочувствием, социальной адаптацией и степенью эмоционального комфорта. Еще более сильная связь наблюдается между проактивным типом совладания и общим уровнем стресса, но уже отрицательной направленности.</w:t>
      </w:r>
      <w:r w:rsidRPr="00EB1D1D">
        <w:t xml:space="preserve"> </w:t>
      </w:r>
    </w:p>
    <w:p w:rsidR="001B1FC6" w:rsidRPr="00EB1D1D" w:rsidRDefault="0094255A" w:rsidP="00A9342D">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Слабоположительные взаимосвязи выявлены между просоциальным поведением, успеваемостью и позитивным самочувствием студентов. Помимо этого, просоциальное совладание слабоотрицательно связано с общим индексом стресса</w:t>
      </w:r>
      <w:r w:rsidR="00062445">
        <w:rPr>
          <w:rFonts w:ascii="Times New Roman" w:hAnsi="Times New Roman" w:cs="Times New Roman"/>
          <w:sz w:val="28"/>
          <w:szCs w:val="28"/>
        </w:rPr>
        <w:t>.</w:t>
      </w:r>
      <w:r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Наблюдается сильная позитивная корреляция дезадаптивного совладания с общим уровнем </w:t>
      </w:r>
      <w:r w:rsidR="00100E96" w:rsidRPr="00EB1D1D">
        <w:rPr>
          <w:rFonts w:ascii="Times New Roman" w:hAnsi="Times New Roman" w:cs="Times New Roman"/>
          <w:sz w:val="28"/>
          <w:szCs w:val="28"/>
        </w:rPr>
        <w:t xml:space="preserve">испытываемого </w:t>
      </w:r>
      <w:r w:rsidR="00FD2385" w:rsidRPr="00EB1D1D">
        <w:rPr>
          <w:rFonts w:ascii="Times New Roman" w:hAnsi="Times New Roman" w:cs="Times New Roman"/>
          <w:sz w:val="28"/>
          <w:szCs w:val="28"/>
        </w:rPr>
        <w:t>стресса и негативным самочувствием,</w:t>
      </w:r>
      <w:r w:rsidR="001B1FC6" w:rsidRPr="00EB1D1D">
        <w:rPr>
          <w:rFonts w:ascii="Times New Roman" w:hAnsi="Times New Roman" w:cs="Times New Roman"/>
          <w:sz w:val="28"/>
          <w:szCs w:val="28"/>
        </w:rPr>
        <w:t xml:space="preserve"> слабоположительная связь – с когнитивными проблемами. С позитивным субъе</w:t>
      </w:r>
      <w:r w:rsidR="0096282E" w:rsidRPr="00EB1D1D">
        <w:rPr>
          <w:rFonts w:ascii="Times New Roman" w:hAnsi="Times New Roman" w:cs="Times New Roman"/>
          <w:sz w:val="28"/>
          <w:szCs w:val="28"/>
        </w:rPr>
        <w:t xml:space="preserve">ктивным благополучием, учебной </w:t>
      </w:r>
      <w:r w:rsidR="001B1FC6" w:rsidRPr="00EB1D1D">
        <w:rPr>
          <w:rFonts w:ascii="Times New Roman" w:hAnsi="Times New Roman" w:cs="Times New Roman"/>
          <w:sz w:val="28"/>
          <w:szCs w:val="28"/>
        </w:rPr>
        <w:t xml:space="preserve">эффективностью и степенью социальной успешности дезадаптивный копинг связан значимыми негативными корреляциями. </w:t>
      </w:r>
    </w:p>
    <w:p w:rsidR="001B1FC6" w:rsidRPr="00EB1D1D" w:rsidRDefault="001B1FC6" w:rsidP="00A9342D">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 мнению многих исследователей </w:t>
      </w:r>
      <w:r w:rsidR="00F836BB" w:rsidRPr="00EB1D1D">
        <w:rPr>
          <w:rFonts w:ascii="Times New Roman" w:hAnsi="Times New Roman" w:cs="Times New Roman"/>
          <w:sz w:val="28"/>
          <w:szCs w:val="28"/>
        </w:rPr>
        <w:t>[</w:t>
      </w:r>
      <w:r w:rsidR="00EC1F64" w:rsidRPr="00EB1D1D">
        <w:rPr>
          <w:rFonts w:ascii="Times New Roman" w:hAnsi="Times New Roman" w:cs="Times New Roman"/>
          <w:sz w:val="28"/>
          <w:szCs w:val="28"/>
        </w:rPr>
        <w:t>1</w:t>
      </w:r>
      <w:r w:rsidR="00684AC9" w:rsidRPr="00EB1D1D">
        <w:rPr>
          <w:rFonts w:ascii="Times New Roman" w:hAnsi="Times New Roman" w:cs="Times New Roman"/>
          <w:sz w:val="28"/>
          <w:szCs w:val="28"/>
        </w:rPr>
        <w:t>8</w:t>
      </w:r>
      <w:r w:rsidR="00A00DBE" w:rsidRPr="00EB1D1D">
        <w:rPr>
          <w:rFonts w:ascii="Times New Roman" w:hAnsi="Times New Roman" w:cs="Times New Roman"/>
          <w:sz w:val="28"/>
          <w:szCs w:val="28"/>
        </w:rPr>
        <w:t>6</w:t>
      </w:r>
      <w:r w:rsidR="00F836BB"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копинг можно считать эффективным, если он смягчает негативные воздействия стрессора; способствует либо изменению затруднительных обстоятельств, либо </w:t>
      </w:r>
      <w:r w:rsidR="0096282E" w:rsidRPr="00EB1D1D">
        <w:rPr>
          <w:rFonts w:ascii="Times New Roman" w:hAnsi="Times New Roman" w:cs="Times New Roman"/>
          <w:sz w:val="28"/>
          <w:szCs w:val="28"/>
        </w:rPr>
        <w:t xml:space="preserve">успешному </w:t>
      </w:r>
      <w:r w:rsidRPr="00EB1D1D">
        <w:rPr>
          <w:rFonts w:ascii="Times New Roman" w:hAnsi="Times New Roman" w:cs="Times New Roman"/>
          <w:sz w:val="28"/>
          <w:szCs w:val="28"/>
        </w:rPr>
        <w:t xml:space="preserve">приспособлению к ним; помогает сохранить аффективную устойчивость, позитивную самооценку и продуктивные межличностные отношения. Совладание считается успешным, если фактор, вызвавший стресс, уже не воспринимается индивидом как субъективно значимый, угрожающий или подавляющий. </w:t>
      </w:r>
    </w:p>
    <w:p w:rsidR="00D10B13" w:rsidRPr="00EB1D1D" w:rsidRDefault="00D10B13" w:rsidP="00A9342D">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Анализ эффективности различных типов копинга показал следующее:</w:t>
      </w:r>
    </w:p>
    <w:p w:rsidR="00D10B13" w:rsidRPr="00EB1D1D" w:rsidRDefault="00AA7BA7" w:rsidP="00A9342D">
      <w:pPr>
        <w:widowControl w:val="0"/>
        <w:tabs>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10B13" w:rsidRPr="00EB1D1D">
        <w:rPr>
          <w:rFonts w:ascii="Times New Roman" w:hAnsi="Times New Roman" w:cs="Times New Roman"/>
          <w:sz w:val="28"/>
          <w:szCs w:val="28"/>
        </w:rPr>
        <w:t xml:space="preserve"> испытуемые с проактивным копингом имеют более высокий индекс GPA по сравнению с другими испытуемыми;</w:t>
      </w:r>
    </w:p>
    <w:p w:rsidR="00D10B13" w:rsidRPr="00EB1D1D" w:rsidRDefault="00AA7BA7" w:rsidP="00A9342D">
      <w:pPr>
        <w:widowControl w:val="0"/>
        <w:tabs>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10B13" w:rsidRPr="00EB1D1D">
        <w:rPr>
          <w:rFonts w:ascii="Times New Roman" w:hAnsi="Times New Roman" w:cs="Times New Roman"/>
          <w:sz w:val="28"/>
          <w:szCs w:val="28"/>
        </w:rPr>
        <w:t xml:space="preserve"> у лиц с проактивным копингом показатель позитивного самочувствия выше, а выраженность когнитивных проблем ниже;</w:t>
      </w:r>
    </w:p>
    <w:p w:rsidR="00D10B13" w:rsidRPr="00EB1D1D" w:rsidRDefault="00AA7BA7" w:rsidP="00A9342D">
      <w:pPr>
        <w:widowControl w:val="0"/>
        <w:tabs>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10B13" w:rsidRPr="00EB1D1D">
        <w:rPr>
          <w:rFonts w:ascii="Times New Roman" w:hAnsi="Times New Roman" w:cs="Times New Roman"/>
          <w:sz w:val="28"/>
          <w:szCs w:val="28"/>
        </w:rPr>
        <w:t>проактивность улучшает адаптивность студента, снижает эмоциональный дискомфорт;</w:t>
      </w:r>
    </w:p>
    <w:p w:rsidR="00D10B13" w:rsidRPr="00EB1D1D" w:rsidRDefault="00AA7BA7" w:rsidP="00A9342D">
      <w:pPr>
        <w:widowControl w:val="0"/>
        <w:tabs>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10B13" w:rsidRPr="00EB1D1D">
        <w:rPr>
          <w:rFonts w:ascii="Times New Roman" w:hAnsi="Times New Roman" w:cs="Times New Roman"/>
          <w:sz w:val="28"/>
          <w:szCs w:val="28"/>
        </w:rPr>
        <w:t xml:space="preserve"> проактивно совладающие студенты испытывают существенно меньший стресс, чем студенты с просоциальным и дезадаптивным копингом. </w:t>
      </w:r>
    </w:p>
    <w:p w:rsidR="009E143B" w:rsidRPr="00EB1D1D" w:rsidRDefault="009E6AF4" w:rsidP="00A9342D">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Резюмируя вышеизложенное, мы пришли к следующим выводам:</w:t>
      </w:r>
    </w:p>
    <w:p w:rsidR="0091286C" w:rsidRPr="00EB1D1D" w:rsidRDefault="009E6AF4" w:rsidP="00A9342D">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1.</w:t>
      </w:r>
      <w:r w:rsidR="00264682" w:rsidRPr="00EB1D1D">
        <w:rPr>
          <w:rFonts w:ascii="Times New Roman" w:hAnsi="Times New Roman" w:cs="Times New Roman"/>
          <w:sz w:val="28"/>
          <w:szCs w:val="28"/>
        </w:rPr>
        <w:t xml:space="preserve"> </w:t>
      </w:r>
      <w:r w:rsidRPr="00EB1D1D">
        <w:rPr>
          <w:rFonts w:ascii="Times New Roman" w:hAnsi="Times New Roman" w:cs="Times New Roman"/>
          <w:sz w:val="28"/>
          <w:szCs w:val="28"/>
        </w:rPr>
        <w:t>Обнаружилось, что</w:t>
      </w:r>
      <w:r w:rsidR="00D10B13" w:rsidRPr="00EB1D1D">
        <w:rPr>
          <w:rFonts w:ascii="Times New Roman" w:hAnsi="Times New Roman" w:cs="Times New Roman"/>
          <w:sz w:val="28"/>
          <w:szCs w:val="28"/>
        </w:rPr>
        <w:t xml:space="preserve"> стрессовые события, связанные с учебой в университете, доминируют среди прочих обстоятельств по распространенности в жизни, по актуальности и интенсивности переживаний. Исследование показало, что высокая академическая загруженность является основным фактором, запускающим стресс у </w:t>
      </w:r>
      <w:r w:rsidR="0091286C" w:rsidRPr="00EB1D1D">
        <w:rPr>
          <w:rFonts w:ascii="Times New Roman" w:hAnsi="Times New Roman" w:cs="Times New Roman"/>
          <w:sz w:val="28"/>
          <w:szCs w:val="28"/>
        </w:rPr>
        <w:t>с</w:t>
      </w:r>
      <w:r w:rsidR="00D10B13" w:rsidRPr="00EB1D1D">
        <w:rPr>
          <w:rFonts w:ascii="Times New Roman" w:hAnsi="Times New Roman" w:cs="Times New Roman"/>
          <w:sz w:val="28"/>
          <w:szCs w:val="28"/>
        </w:rPr>
        <w:t xml:space="preserve">тудентов. </w:t>
      </w:r>
    </w:p>
    <w:p w:rsidR="00C651A6" w:rsidRPr="00EB1D1D" w:rsidRDefault="00C651A6" w:rsidP="00A9342D">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2. </w:t>
      </w:r>
      <w:r w:rsidR="0091286C" w:rsidRPr="00EB1D1D">
        <w:rPr>
          <w:rFonts w:ascii="Times New Roman" w:hAnsi="Times New Roman" w:cs="Times New Roman"/>
          <w:sz w:val="28"/>
          <w:szCs w:val="28"/>
        </w:rPr>
        <w:t>Н</w:t>
      </w:r>
      <w:r w:rsidRPr="00EB1D1D">
        <w:rPr>
          <w:rFonts w:ascii="Times New Roman" w:hAnsi="Times New Roman" w:cs="Times New Roman"/>
          <w:sz w:val="28"/>
          <w:szCs w:val="28"/>
        </w:rPr>
        <w:t xml:space="preserve">аибольший уровень </w:t>
      </w:r>
      <w:r w:rsidR="0091286C" w:rsidRPr="00EB1D1D">
        <w:rPr>
          <w:rFonts w:ascii="Times New Roman" w:hAnsi="Times New Roman" w:cs="Times New Roman"/>
          <w:sz w:val="28"/>
          <w:szCs w:val="28"/>
        </w:rPr>
        <w:t xml:space="preserve">стресса </w:t>
      </w:r>
      <w:r w:rsidRPr="00EB1D1D">
        <w:rPr>
          <w:rFonts w:ascii="Times New Roman" w:hAnsi="Times New Roman" w:cs="Times New Roman"/>
          <w:sz w:val="28"/>
          <w:szCs w:val="28"/>
        </w:rPr>
        <w:t xml:space="preserve">наблюдается на первом и последнем курсах обучения. Можно полагать, что на первом курсе это связано с необходимостью быстрой успешной адаптации к новой социальной среде, требованиям университета, к значительному  росту числа выполняемых учебных задач. У студентов выпускного курса усиление стрессовой симптоматики может быть связано с резким увеличением учебной нагрузки в связи со сдачей государственных экзаменов и защитой дипломных работ; принятием решений относительно предстоящего трудоустройства, продолжения учебы в магистратуре, получения второго высшего образования, изменения семейного статуса. </w:t>
      </w:r>
    </w:p>
    <w:p w:rsidR="00C651A6" w:rsidRPr="00EB1D1D" w:rsidRDefault="00C651A6" w:rsidP="00A9342D">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3. Выявлены различия между характером академического стресса у студентов разных направлений обучения. Исследование</w:t>
      </w:r>
      <w:r w:rsidR="00912CC3"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показало, </w:t>
      </w:r>
      <w:r w:rsidR="00912CC3" w:rsidRPr="00EB1D1D">
        <w:rPr>
          <w:rFonts w:ascii="Times New Roman" w:hAnsi="Times New Roman" w:cs="Times New Roman"/>
          <w:sz w:val="28"/>
          <w:szCs w:val="28"/>
        </w:rPr>
        <w:t xml:space="preserve">что </w:t>
      </w:r>
      <w:r w:rsidRPr="00EB1D1D">
        <w:rPr>
          <w:rFonts w:ascii="Times New Roman" w:hAnsi="Times New Roman" w:cs="Times New Roman"/>
          <w:sz w:val="28"/>
          <w:szCs w:val="28"/>
        </w:rPr>
        <w:t>студенты-психологи, помимо большой учебной нагрузки, испытывают сложности в управлении временем. Среди проявлени</w:t>
      </w:r>
      <w:r w:rsidR="00912CC3" w:rsidRPr="00EB1D1D">
        <w:rPr>
          <w:rFonts w:ascii="Times New Roman" w:hAnsi="Times New Roman" w:cs="Times New Roman"/>
          <w:sz w:val="28"/>
          <w:szCs w:val="28"/>
        </w:rPr>
        <w:t>й</w:t>
      </w:r>
      <w:r w:rsidRPr="00EB1D1D">
        <w:rPr>
          <w:rFonts w:ascii="Times New Roman" w:hAnsi="Times New Roman" w:cs="Times New Roman"/>
          <w:sz w:val="28"/>
          <w:szCs w:val="28"/>
        </w:rPr>
        <w:t xml:space="preserve"> стресса у студентов-психологов преобладают психосоматические нарушения, у студентов-физиков – эмоциональные расстройства. Студенты физико-технического факультета связывают стресс с трудностями в работе с информацией и низкой учебной мотивацией. Суммарный уровень стресса оказался выше у студентов-физиков. Возможно, это </w:t>
      </w:r>
      <w:r w:rsidR="0091286C" w:rsidRPr="00EB1D1D">
        <w:rPr>
          <w:rFonts w:ascii="Times New Roman" w:hAnsi="Times New Roman" w:cs="Times New Roman"/>
          <w:sz w:val="28"/>
          <w:szCs w:val="28"/>
        </w:rPr>
        <w:t>объясняется</w:t>
      </w:r>
      <w:r w:rsidRPr="00EB1D1D">
        <w:rPr>
          <w:rFonts w:ascii="Times New Roman" w:hAnsi="Times New Roman" w:cs="Times New Roman"/>
          <w:sz w:val="28"/>
          <w:szCs w:val="28"/>
        </w:rPr>
        <w:t xml:space="preserve"> тем, что психологическое образование обладает дополнительным ресурсным потенциалом, поскольку формирует у студентов созидательное отношение к себе и миру, направлено на удовлетворение потребности обучающихся в самопознании, самопонимании и саморегулировании.</w:t>
      </w:r>
    </w:p>
    <w:p w:rsidR="00C651A6" w:rsidRPr="00EB1D1D" w:rsidRDefault="00C651A6" w:rsidP="00A9342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4. Студенты демонстрируют три типа копинг-поведения:</w:t>
      </w:r>
    </w:p>
    <w:p w:rsidR="00C651A6" w:rsidRPr="00EB1D1D" w:rsidRDefault="00AA7BA7" w:rsidP="00AA7BA7">
      <w:pPr>
        <w:widowControl w:val="0"/>
        <w:autoSpaceDE w:val="0"/>
        <w:autoSpaceDN w:val="0"/>
        <w:adjustRightInd w:val="0"/>
        <w:spacing w:after="0" w:line="240" w:lineRule="auto"/>
        <w:ind w:firstLine="851"/>
        <w:jc w:val="both"/>
        <w:rPr>
          <w:rFonts w:ascii="Times New Roman" w:eastAsia="TimesNewRoman" w:hAnsi="Times New Roman" w:cs="Times New Roman"/>
          <w:sz w:val="28"/>
          <w:szCs w:val="28"/>
        </w:rPr>
      </w:pPr>
      <w:r>
        <w:rPr>
          <w:rFonts w:ascii="Times New Roman" w:hAnsi="Times New Roman" w:cs="Times New Roman"/>
          <w:sz w:val="28"/>
          <w:szCs w:val="28"/>
        </w:rPr>
        <w:t>–</w:t>
      </w:r>
      <w:r w:rsidR="00C651A6" w:rsidRPr="00EB1D1D">
        <w:rPr>
          <w:rFonts w:ascii="Times New Roman" w:hAnsi="Times New Roman" w:cs="Times New Roman"/>
          <w:sz w:val="28"/>
          <w:szCs w:val="28"/>
        </w:rPr>
        <w:t xml:space="preserve"> дезадаптивный копинг, имеющий непродуктивный характер, проявлениями которого являются и</w:t>
      </w:r>
      <w:r w:rsidR="00C651A6" w:rsidRPr="00EB1D1D">
        <w:rPr>
          <w:rFonts w:ascii="Times New Roman" w:eastAsia="TimesNewRoman" w:hAnsi="Times New Roman" w:cs="Times New Roman"/>
          <w:sz w:val="28"/>
          <w:szCs w:val="28"/>
        </w:rPr>
        <w:t xml:space="preserve">гнорирование затруднительной ситуации, отказ от поиска способов ее преодоления и принятия ответственности за исход событий, </w:t>
      </w:r>
      <w:r w:rsidR="00C651A6" w:rsidRPr="00EB1D1D">
        <w:rPr>
          <w:rFonts w:ascii="Times New Roman" w:hAnsi="Times New Roman" w:cs="Times New Roman"/>
          <w:sz w:val="28"/>
          <w:szCs w:val="28"/>
        </w:rPr>
        <w:t>уход от когнитивно</w:t>
      </w:r>
      <w:r w:rsidR="0091286C" w:rsidRPr="00EB1D1D">
        <w:rPr>
          <w:rFonts w:ascii="Times New Roman" w:hAnsi="Times New Roman" w:cs="Times New Roman"/>
          <w:sz w:val="28"/>
          <w:szCs w:val="28"/>
        </w:rPr>
        <w:t xml:space="preserve">го, </w:t>
      </w:r>
      <w:r w:rsidR="00C651A6" w:rsidRPr="00EB1D1D">
        <w:rPr>
          <w:rFonts w:ascii="Times New Roman" w:hAnsi="Times New Roman" w:cs="Times New Roman"/>
          <w:sz w:val="28"/>
          <w:szCs w:val="28"/>
        </w:rPr>
        <w:t>эмоционально</w:t>
      </w:r>
      <w:r w:rsidR="0091286C" w:rsidRPr="00EB1D1D">
        <w:rPr>
          <w:rFonts w:ascii="Times New Roman" w:hAnsi="Times New Roman" w:cs="Times New Roman"/>
          <w:sz w:val="28"/>
          <w:szCs w:val="28"/>
        </w:rPr>
        <w:t>го и поведенческого отре</w:t>
      </w:r>
      <w:r w:rsidR="00C651A6" w:rsidRPr="00EB1D1D">
        <w:rPr>
          <w:rFonts w:ascii="Times New Roman" w:hAnsi="Times New Roman" w:cs="Times New Roman"/>
          <w:sz w:val="28"/>
          <w:szCs w:val="28"/>
        </w:rPr>
        <w:t>агирования ситуации</w:t>
      </w:r>
      <w:r w:rsidR="00C651A6" w:rsidRPr="00EB1D1D">
        <w:rPr>
          <w:rFonts w:ascii="Times New Roman" w:eastAsia="TimesNewRoman" w:hAnsi="Times New Roman" w:cs="Times New Roman"/>
          <w:sz w:val="28"/>
          <w:szCs w:val="28"/>
        </w:rPr>
        <w:t>;</w:t>
      </w:r>
    </w:p>
    <w:p w:rsidR="00C651A6" w:rsidRPr="00EB1D1D" w:rsidRDefault="00AA7BA7" w:rsidP="00AA7BA7">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eastAsia="TimesNewRoman" w:hAnsi="Times New Roman" w:cs="Times New Roman"/>
          <w:sz w:val="28"/>
          <w:szCs w:val="28"/>
        </w:rPr>
        <w:t>–</w:t>
      </w:r>
      <w:r w:rsidR="00FF0D05">
        <w:rPr>
          <w:rFonts w:ascii="Times New Roman" w:eastAsia="TimesNewRoman" w:hAnsi="Times New Roman" w:cs="Times New Roman"/>
          <w:sz w:val="28"/>
          <w:szCs w:val="28"/>
        </w:rPr>
        <w:t> </w:t>
      </w:r>
      <w:r w:rsidR="00C651A6" w:rsidRPr="00EB1D1D">
        <w:rPr>
          <w:rFonts w:ascii="Times New Roman" w:eastAsia="TimesNewRoman" w:hAnsi="Times New Roman" w:cs="Times New Roman"/>
          <w:sz w:val="28"/>
          <w:szCs w:val="28"/>
        </w:rPr>
        <w:t xml:space="preserve">относительно продуктивный </w:t>
      </w:r>
      <w:r w:rsidR="00C651A6" w:rsidRPr="00EB1D1D">
        <w:rPr>
          <w:rFonts w:ascii="Times New Roman" w:hAnsi="Times New Roman" w:cs="Times New Roman"/>
          <w:sz w:val="28"/>
          <w:szCs w:val="28"/>
        </w:rPr>
        <w:t>просоциальный копинг, характеризующийся преимущественной направленностью на социальные ресурсы. Данная стратегия, с одной стороны, повышает вероятность успешного разрешения проблемы за счет обращения к окружающим за информационной и эмоциональной поддержкой. С другой стороны, постоянное привлечение внешних источников препятствует развитию внутренних адаптивных ресурсов;</w:t>
      </w:r>
    </w:p>
    <w:p w:rsidR="00C651A6" w:rsidRPr="00EB1D1D" w:rsidRDefault="00AA7BA7" w:rsidP="00AA7BA7">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C651A6" w:rsidRPr="00EB1D1D">
        <w:rPr>
          <w:rFonts w:ascii="Times New Roman" w:hAnsi="Times New Roman" w:cs="Times New Roman"/>
          <w:sz w:val="28"/>
          <w:szCs w:val="28"/>
        </w:rPr>
        <w:t xml:space="preserve"> проактивный копинг, который опирается на личностные ресурсы, позволяющие объективно оценивать и рационально преодолевать стрессовые ситуации. Носители проактивного копинга демонстрируют наличие способности к антиципации, предвосхищению вероятных событий, поступков окружающих, к контролю собственного поведения, которое строится на основе разумного прогнозирования и планирования. </w:t>
      </w:r>
    </w:p>
    <w:p w:rsidR="00D10B13" w:rsidRPr="00EB1D1D" w:rsidRDefault="00D10B13" w:rsidP="00A9342D">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4. Обнаруженные нами тенденции позволяют сделать </w:t>
      </w:r>
      <w:r w:rsidR="0091286C" w:rsidRPr="00EB1D1D">
        <w:rPr>
          <w:rFonts w:ascii="Times New Roman" w:hAnsi="Times New Roman" w:cs="Times New Roman"/>
          <w:sz w:val="28"/>
          <w:szCs w:val="28"/>
        </w:rPr>
        <w:t>заключение</w:t>
      </w:r>
      <w:r w:rsidRPr="00EB1D1D">
        <w:rPr>
          <w:rFonts w:ascii="Times New Roman" w:hAnsi="Times New Roman" w:cs="Times New Roman"/>
          <w:sz w:val="28"/>
          <w:szCs w:val="28"/>
        </w:rPr>
        <w:t xml:space="preserve"> о том, что проактивный копинг является наиболее эффективным типом совладающего поведения. Проактивное совладание обуславливает высокие результаты обучения, улучшает психоэмоциональное благополучие, повышает социальную адаптацию и снижает интенсивность академического стресса. </w:t>
      </w:r>
    </w:p>
    <w:p w:rsidR="00A84086" w:rsidRPr="00EB1D1D" w:rsidRDefault="00A84086" w:rsidP="00A9342D">
      <w:pPr>
        <w:spacing w:after="0" w:line="240" w:lineRule="auto"/>
        <w:ind w:firstLine="709"/>
        <w:jc w:val="both"/>
        <w:rPr>
          <w:rFonts w:ascii="Times New Roman" w:hAnsi="Times New Roman" w:cs="Times New Roman"/>
          <w:sz w:val="28"/>
          <w:szCs w:val="28"/>
        </w:rPr>
      </w:pPr>
    </w:p>
    <w:p w:rsidR="009E4423" w:rsidRPr="00EB1D1D" w:rsidRDefault="009E143B" w:rsidP="00A9342D">
      <w:pPr>
        <w:spacing w:after="0" w:line="240" w:lineRule="auto"/>
        <w:ind w:firstLine="709"/>
        <w:jc w:val="both"/>
        <w:rPr>
          <w:rFonts w:ascii="Times New Roman" w:hAnsi="Times New Roman" w:cs="Times New Roman"/>
          <w:b/>
          <w:sz w:val="28"/>
          <w:szCs w:val="28"/>
        </w:rPr>
      </w:pPr>
      <w:r w:rsidRPr="00EB1D1D">
        <w:rPr>
          <w:rFonts w:ascii="Times New Roman" w:hAnsi="Times New Roman" w:cs="Times New Roman"/>
          <w:b/>
          <w:sz w:val="28"/>
          <w:szCs w:val="28"/>
        </w:rPr>
        <w:t xml:space="preserve">2.3 </w:t>
      </w:r>
      <w:r w:rsidR="00650F0E" w:rsidRPr="00EB1D1D">
        <w:rPr>
          <w:rFonts w:ascii="Times New Roman" w:hAnsi="Times New Roman" w:cs="Times New Roman"/>
          <w:b/>
          <w:sz w:val="28"/>
          <w:szCs w:val="28"/>
        </w:rPr>
        <w:t>Проактивные копинг-ресурсы, обеспечивающие совладание с академическим стрессом</w:t>
      </w:r>
    </w:p>
    <w:p w:rsidR="001B1FC6" w:rsidRPr="00EB1D1D" w:rsidRDefault="001B1FC6" w:rsidP="00A9342D">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Как указывалось </w:t>
      </w:r>
      <w:r w:rsidR="00100E96" w:rsidRPr="00EB1D1D">
        <w:rPr>
          <w:rFonts w:ascii="Times New Roman" w:hAnsi="Times New Roman" w:cs="Times New Roman"/>
          <w:sz w:val="28"/>
          <w:szCs w:val="28"/>
        </w:rPr>
        <w:t>выше</w:t>
      </w:r>
      <w:r w:rsidRPr="00EB1D1D">
        <w:rPr>
          <w:rFonts w:ascii="Times New Roman" w:hAnsi="Times New Roman" w:cs="Times New Roman"/>
          <w:sz w:val="28"/>
          <w:szCs w:val="28"/>
        </w:rPr>
        <w:t xml:space="preserve">, </w:t>
      </w:r>
      <w:r w:rsidR="00EA4660" w:rsidRPr="00EB1D1D">
        <w:rPr>
          <w:rFonts w:ascii="Times New Roman" w:hAnsi="Times New Roman" w:cs="Times New Roman"/>
          <w:sz w:val="28"/>
          <w:szCs w:val="28"/>
        </w:rPr>
        <w:t xml:space="preserve">на основании аналитического обзора исследований </w:t>
      </w:r>
      <w:r w:rsidRPr="00EB1D1D">
        <w:rPr>
          <w:rFonts w:ascii="Times New Roman" w:hAnsi="Times New Roman" w:cs="Times New Roman"/>
          <w:sz w:val="28"/>
          <w:szCs w:val="28"/>
        </w:rPr>
        <w:t xml:space="preserve">мы предположили, что </w:t>
      </w:r>
      <w:r w:rsidR="00A675E5" w:rsidRPr="00EB1D1D">
        <w:rPr>
          <w:rFonts w:ascii="Times New Roman" w:hAnsi="Times New Roman" w:cs="Times New Roman"/>
          <w:sz w:val="28"/>
          <w:szCs w:val="28"/>
        </w:rPr>
        <w:t xml:space="preserve">ресурсами проактивного совладания  выступают средовые ресурсы (качество социальной поддержки, эффективная организация учебной деятельности) и личностные ресурсы (коммуникативные и когнитивные навыки, самодетерминация поведения, сформированная «Я-концепция», навыки самоорганизации, эмоциональный интеллект). </w:t>
      </w:r>
      <w:r w:rsidR="006B11AD" w:rsidRPr="00EB1D1D">
        <w:rPr>
          <w:rFonts w:ascii="Times New Roman" w:hAnsi="Times New Roman" w:cs="Times New Roman"/>
          <w:sz w:val="28"/>
          <w:szCs w:val="28"/>
        </w:rPr>
        <w:t>На данном этапе исследования необходимо эмпирическое подтверждение правильности нашего предположения.</w:t>
      </w:r>
    </w:p>
    <w:p w:rsidR="00BC35B6" w:rsidRPr="00EB1D1D" w:rsidRDefault="004B6619" w:rsidP="00A9342D">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Для определения </w:t>
      </w:r>
      <w:r w:rsidR="00817F32" w:rsidRPr="00EB1D1D">
        <w:rPr>
          <w:rFonts w:ascii="Times New Roman" w:hAnsi="Times New Roman" w:cs="Times New Roman"/>
          <w:sz w:val="28"/>
          <w:szCs w:val="28"/>
        </w:rPr>
        <w:t xml:space="preserve">индивидуально-психологических особенностей представителей трех </w:t>
      </w:r>
      <w:r w:rsidR="0017126D" w:rsidRPr="00EB1D1D">
        <w:rPr>
          <w:rFonts w:ascii="Times New Roman" w:hAnsi="Times New Roman" w:cs="Times New Roman"/>
          <w:sz w:val="28"/>
          <w:szCs w:val="28"/>
        </w:rPr>
        <w:t>выделенны</w:t>
      </w:r>
      <w:r w:rsidR="00817F32" w:rsidRPr="00EB1D1D">
        <w:rPr>
          <w:rFonts w:ascii="Times New Roman" w:hAnsi="Times New Roman" w:cs="Times New Roman"/>
          <w:sz w:val="28"/>
          <w:szCs w:val="28"/>
        </w:rPr>
        <w:t>х</w:t>
      </w:r>
      <w:r w:rsidR="0017126D" w:rsidRPr="00EB1D1D">
        <w:rPr>
          <w:rFonts w:ascii="Times New Roman" w:hAnsi="Times New Roman" w:cs="Times New Roman"/>
          <w:sz w:val="28"/>
          <w:szCs w:val="28"/>
        </w:rPr>
        <w:t xml:space="preserve"> групп</w:t>
      </w:r>
      <w:r w:rsidR="00817F32" w:rsidRPr="00EB1D1D">
        <w:rPr>
          <w:rFonts w:ascii="Times New Roman" w:hAnsi="Times New Roman" w:cs="Times New Roman"/>
          <w:sz w:val="28"/>
          <w:szCs w:val="28"/>
        </w:rPr>
        <w:t xml:space="preserve"> </w:t>
      </w:r>
      <w:r w:rsidR="0017126D" w:rsidRPr="00EB1D1D">
        <w:rPr>
          <w:rFonts w:ascii="Times New Roman" w:hAnsi="Times New Roman" w:cs="Times New Roman"/>
          <w:sz w:val="28"/>
          <w:szCs w:val="28"/>
        </w:rPr>
        <w:t xml:space="preserve">с разным типом копинг-поведения </w:t>
      </w:r>
      <w:r w:rsidRPr="00EB1D1D">
        <w:rPr>
          <w:rFonts w:ascii="Times New Roman" w:hAnsi="Times New Roman" w:cs="Times New Roman"/>
          <w:sz w:val="28"/>
          <w:szCs w:val="28"/>
        </w:rPr>
        <w:t xml:space="preserve">мы провели однофакторный дисперсионный анализ </w:t>
      </w:r>
      <w:r w:rsidR="00B60A97" w:rsidRPr="00EB1D1D">
        <w:rPr>
          <w:rFonts w:ascii="Times New Roman" w:hAnsi="Times New Roman" w:cs="Times New Roman"/>
          <w:sz w:val="28"/>
          <w:szCs w:val="28"/>
        </w:rPr>
        <w:t xml:space="preserve">(ANOVA) </w:t>
      </w:r>
      <w:r w:rsidRPr="00EB1D1D">
        <w:rPr>
          <w:rFonts w:ascii="Times New Roman" w:hAnsi="Times New Roman" w:cs="Times New Roman"/>
          <w:sz w:val="28"/>
          <w:szCs w:val="28"/>
        </w:rPr>
        <w:t>с апостериорным критерием Бонферронни, который выявил статистически подтверждаемые различия между рассматриваемыми группами почти по всем исследуемым показателям</w:t>
      </w:r>
      <w:r w:rsidR="00BC35B6" w:rsidRPr="00EB1D1D">
        <w:rPr>
          <w:rFonts w:ascii="Times New Roman" w:hAnsi="Times New Roman" w:cs="Times New Roman"/>
          <w:sz w:val="28"/>
          <w:szCs w:val="28"/>
        </w:rPr>
        <w:t>.</w:t>
      </w:r>
    </w:p>
    <w:p w:rsidR="004B6619" w:rsidRPr="00EB1D1D" w:rsidRDefault="00BC35B6" w:rsidP="00A9342D">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Обнаружено, что студенты с проактивным копингом обладают статистически достоверно бо́льшими показателями по всем шкалам эмоционального интеллекта, чем остальные студенты. Способность к пониманию эмоций и управлению ими у них выше, чем у лиц с просоциальным и дезадаптивным копингом. Примечательно, что среди проактивных студентов доминируют лица с преобладанием внутриличностного интеллекта. Наименьший показатель по данному параметру отмечен у студентов с дезадаптивным типом совладания </w:t>
      </w:r>
      <w:r w:rsidR="00B60A97" w:rsidRPr="00EB1D1D">
        <w:rPr>
          <w:rFonts w:ascii="Times New Roman" w:hAnsi="Times New Roman" w:cs="Times New Roman"/>
          <w:sz w:val="28"/>
          <w:szCs w:val="28"/>
        </w:rPr>
        <w:t>(таблица 10</w:t>
      </w:r>
      <w:r w:rsidR="004B6619" w:rsidRPr="00EB1D1D">
        <w:rPr>
          <w:rFonts w:ascii="Times New Roman" w:hAnsi="Times New Roman" w:cs="Times New Roman"/>
          <w:sz w:val="28"/>
          <w:szCs w:val="28"/>
        </w:rPr>
        <w:t xml:space="preserve">). </w:t>
      </w:r>
    </w:p>
    <w:p w:rsidR="004B6619" w:rsidRPr="00EB1D1D" w:rsidRDefault="004B6619" w:rsidP="003B4A39">
      <w:pPr>
        <w:tabs>
          <w:tab w:val="right" w:pos="9639"/>
        </w:tabs>
        <w:spacing w:after="0" w:line="240" w:lineRule="auto"/>
        <w:ind w:right="-284" w:firstLine="709"/>
        <w:jc w:val="both"/>
        <w:rPr>
          <w:rFonts w:ascii="Times New Roman" w:hAnsi="Times New Roman" w:cs="Times New Roman"/>
          <w:sz w:val="28"/>
          <w:szCs w:val="28"/>
        </w:rPr>
      </w:pPr>
    </w:p>
    <w:p w:rsidR="004B6619" w:rsidRPr="00EB1D1D" w:rsidRDefault="004B6619" w:rsidP="00B623AE">
      <w:pPr>
        <w:tabs>
          <w:tab w:val="right" w:pos="9639"/>
        </w:tabs>
        <w:spacing w:after="0" w:line="240" w:lineRule="auto"/>
        <w:ind w:right="-1"/>
        <w:jc w:val="both"/>
        <w:rPr>
          <w:rFonts w:ascii="Times New Roman" w:hAnsi="Times New Roman" w:cs="Times New Roman"/>
          <w:sz w:val="24"/>
          <w:szCs w:val="24"/>
        </w:rPr>
      </w:pPr>
      <w:r w:rsidRPr="00EB1D1D">
        <w:rPr>
          <w:rFonts w:ascii="Times New Roman" w:hAnsi="Times New Roman" w:cs="Times New Roman"/>
          <w:sz w:val="28"/>
          <w:szCs w:val="24"/>
        </w:rPr>
        <w:t>Таблица 1</w:t>
      </w:r>
      <w:r w:rsidR="00B60A97" w:rsidRPr="00EB1D1D">
        <w:rPr>
          <w:rFonts w:ascii="Times New Roman" w:hAnsi="Times New Roman" w:cs="Times New Roman"/>
          <w:sz w:val="28"/>
          <w:szCs w:val="24"/>
        </w:rPr>
        <w:t>0</w:t>
      </w:r>
      <w:r w:rsidRPr="00EB1D1D">
        <w:rPr>
          <w:rFonts w:ascii="Times New Roman" w:hAnsi="Times New Roman" w:cs="Times New Roman"/>
          <w:sz w:val="28"/>
          <w:szCs w:val="24"/>
        </w:rPr>
        <w:t xml:space="preserve"> – </w:t>
      </w:r>
      <w:r w:rsidR="00575154" w:rsidRPr="00EB1D1D">
        <w:rPr>
          <w:rFonts w:ascii="Times New Roman" w:hAnsi="Times New Roman" w:cs="Times New Roman"/>
          <w:sz w:val="28"/>
          <w:szCs w:val="24"/>
        </w:rPr>
        <w:t xml:space="preserve">Индивидуально-психологические особенности лиц </w:t>
      </w:r>
      <w:r w:rsidRPr="00EB1D1D">
        <w:rPr>
          <w:rFonts w:ascii="Times New Roman" w:hAnsi="Times New Roman" w:cs="Times New Roman"/>
          <w:sz w:val="28"/>
          <w:szCs w:val="24"/>
        </w:rPr>
        <w:t>с разным типом совладания</w:t>
      </w:r>
    </w:p>
    <w:p w:rsidR="009C33A5" w:rsidRPr="00B623AE" w:rsidRDefault="009C33A5" w:rsidP="003B4A39">
      <w:pPr>
        <w:tabs>
          <w:tab w:val="right" w:pos="9639"/>
        </w:tabs>
        <w:spacing w:after="0" w:line="240" w:lineRule="auto"/>
        <w:ind w:right="-284"/>
        <w:jc w:val="both"/>
        <w:rPr>
          <w:rFonts w:ascii="Times New Roman" w:hAnsi="Times New Roman" w:cs="Times New Roman"/>
          <w:sz w:val="16"/>
          <w:szCs w:val="16"/>
        </w:rPr>
      </w:pPr>
    </w:p>
    <w:tbl>
      <w:tblPr>
        <w:tblStyle w:val="a7"/>
        <w:tblpPr w:leftFromText="180" w:rightFromText="180" w:vertAnchor="text" w:tblpX="108" w:tblpY="1"/>
        <w:tblOverlap w:val="never"/>
        <w:tblW w:w="9639" w:type="dxa"/>
        <w:tblBorders>
          <w:bottom w:val="none" w:sz="0" w:space="0" w:color="auto"/>
        </w:tblBorders>
        <w:tblLayout w:type="fixed"/>
        <w:tblLook w:val="04A0" w:firstRow="1" w:lastRow="0" w:firstColumn="1" w:lastColumn="0" w:noHBand="0" w:noVBand="1"/>
      </w:tblPr>
      <w:tblGrid>
        <w:gridCol w:w="2977"/>
        <w:gridCol w:w="1559"/>
        <w:gridCol w:w="1801"/>
        <w:gridCol w:w="1694"/>
        <w:gridCol w:w="887"/>
        <w:gridCol w:w="13"/>
        <w:gridCol w:w="708"/>
      </w:tblGrid>
      <w:tr w:rsidR="004B6619" w:rsidRPr="00B623AE" w:rsidTr="00B1027C">
        <w:trPr>
          <w:trHeight w:val="412"/>
        </w:trPr>
        <w:tc>
          <w:tcPr>
            <w:tcW w:w="2977" w:type="dxa"/>
            <w:vMerge w:val="restart"/>
            <w:vAlign w:val="center"/>
          </w:tcPr>
          <w:p w:rsidR="004B6619" w:rsidRPr="00B623AE" w:rsidRDefault="00B84BC2" w:rsidP="003B4A39">
            <w:pPr>
              <w:jc w:val="center"/>
              <w:rPr>
                <w:rFonts w:ascii="Times New Roman" w:hAnsi="Times New Roman" w:cs="Times New Roman"/>
                <w:sz w:val="24"/>
                <w:szCs w:val="24"/>
              </w:rPr>
            </w:pPr>
            <w:r w:rsidRPr="00B623AE">
              <w:rPr>
                <w:rFonts w:ascii="Times New Roman" w:hAnsi="Times New Roman" w:cs="Times New Roman"/>
                <w:sz w:val="24"/>
                <w:szCs w:val="24"/>
              </w:rPr>
              <w:t>Индивидуально-психологические характеристики</w:t>
            </w:r>
          </w:p>
        </w:tc>
        <w:tc>
          <w:tcPr>
            <w:tcW w:w="5054" w:type="dxa"/>
            <w:gridSpan w:val="3"/>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Тип совладания</w:t>
            </w:r>
          </w:p>
        </w:tc>
        <w:tc>
          <w:tcPr>
            <w:tcW w:w="887" w:type="dxa"/>
            <w:vMerge w:val="restart"/>
            <w:vAlign w:val="center"/>
          </w:tcPr>
          <w:p w:rsidR="004B6619" w:rsidRPr="00B623AE" w:rsidRDefault="004B6619" w:rsidP="003B4A39">
            <w:pPr>
              <w:autoSpaceDE w:val="0"/>
              <w:autoSpaceDN w:val="0"/>
              <w:adjustRightInd w:val="0"/>
              <w:ind w:left="60" w:right="60"/>
              <w:jc w:val="center"/>
              <w:rPr>
                <w:rFonts w:ascii="Times New Roman" w:hAnsi="Times New Roman" w:cs="Times New Roman"/>
                <w:sz w:val="24"/>
                <w:szCs w:val="24"/>
              </w:rPr>
            </w:pPr>
            <w:r w:rsidRPr="00B623AE">
              <w:rPr>
                <w:rFonts w:ascii="Times New Roman" w:hAnsi="Times New Roman" w:cs="Times New Roman"/>
                <w:sz w:val="24"/>
                <w:szCs w:val="24"/>
              </w:rPr>
              <w:t>F</w:t>
            </w:r>
          </w:p>
        </w:tc>
        <w:tc>
          <w:tcPr>
            <w:tcW w:w="721" w:type="dxa"/>
            <w:gridSpan w:val="2"/>
            <w:vMerge w:val="restart"/>
            <w:vAlign w:val="center"/>
          </w:tcPr>
          <w:p w:rsidR="004B6619" w:rsidRPr="00B623AE" w:rsidRDefault="004B6619" w:rsidP="003B4A39">
            <w:pPr>
              <w:autoSpaceDE w:val="0"/>
              <w:autoSpaceDN w:val="0"/>
              <w:adjustRightInd w:val="0"/>
              <w:ind w:left="60" w:right="60"/>
              <w:jc w:val="center"/>
              <w:rPr>
                <w:rFonts w:ascii="Times New Roman" w:hAnsi="Times New Roman" w:cs="Times New Roman"/>
                <w:i/>
                <w:sz w:val="24"/>
                <w:szCs w:val="24"/>
              </w:rPr>
            </w:pPr>
            <w:r w:rsidRPr="00B623AE">
              <w:rPr>
                <w:rFonts w:ascii="Times New Roman" w:hAnsi="Times New Roman" w:cs="Times New Roman"/>
                <w:i/>
                <w:sz w:val="24"/>
                <w:szCs w:val="24"/>
              </w:rPr>
              <w:t>р</w:t>
            </w:r>
          </w:p>
        </w:tc>
      </w:tr>
      <w:tr w:rsidR="004B6619" w:rsidRPr="00B623AE" w:rsidTr="00B623AE">
        <w:tc>
          <w:tcPr>
            <w:tcW w:w="2977" w:type="dxa"/>
            <w:vMerge/>
            <w:vAlign w:val="center"/>
          </w:tcPr>
          <w:p w:rsidR="004B6619" w:rsidRPr="00B623AE" w:rsidRDefault="004B6619" w:rsidP="003B4A39">
            <w:pPr>
              <w:jc w:val="both"/>
              <w:rPr>
                <w:rFonts w:ascii="Times New Roman" w:hAnsi="Times New Roman" w:cs="Times New Roman"/>
                <w:sz w:val="24"/>
                <w:szCs w:val="24"/>
              </w:rPr>
            </w:pPr>
          </w:p>
        </w:tc>
        <w:tc>
          <w:tcPr>
            <w:tcW w:w="1559" w:type="dxa"/>
            <w:vAlign w:val="center"/>
          </w:tcPr>
          <w:p w:rsidR="004B6619" w:rsidRPr="00B623AE" w:rsidRDefault="00B623AE" w:rsidP="003B4A39">
            <w:pPr>
              <w:jc w:val="center"/>
              <w:rPr>
                <w:rFonts w:ascii="Times New Roman" w:hAnsi="Times New Roman" w:cs="Times New Roman"/>
                <w:sz w:val="24"/>
                <w:szCs w:val="24"/>
              </w:rPr>
            </w:pPr>
            <w:r w:rsidRPr="00B623AE">
              <w:rPr>
                <w:rFonts w:ascii="Times New Roman" w:hAnsi="Times New Roman" w:cs="Times New Roman"/>
                <w:sz w:val="24"/>
                <w:szCs w:val="24"/>
              </w:rPr>
              <w:t>проактивное совладание</w:t>
            </w:r>
          </w:p>
        </w:tc>
        <w:tc>
          <w:tcPr>
            <w:tcW w:w="1801" w:type="dxa"/>
            <w:vAlign w:val="center"/>
          </w:tcPr>
          <w:p w:rsidR="004B6619" w:rsidRPr="00B623AE" w:rsidRDefault="00B623AE" w:rsidP="00B623AE">
            <w:pPr>
              <w:ind w:left="-70"/>
              <w:jc w:val="center"/>
              <w:rPr>
                <w:rFonts w:ascii="Times New Roman" w:hAnsi="Times New Roman" w:cs="Times New Roman"/>
                <w:sz w:val="24"/>
                <w:szCs w:val="24"/>
              </w:rPr>
            </w:pPr>
            <w:r w:rsidRPr="00B623AE">
              <w:rPr>
                <w:rFonts w:ascii="Times New Roman" w:hAnsi="Times New Roman" w:cs="Times New Roman"/>
                <w:sz w:val="24"/>
                <w:szCs w:val="24"/>
              </w:rPr>
              <w:t>просоциальное совладание</w:t>
            </w:r>
          </w:p>
        </w:tc>
        <w:tc>
          <w:tcPr>
            <w:tcW w:w="1694" w:type="dxa"/>
            <w:vAlign w:val="center"/>
          </w:tcPr>
          <w:p w:rsidR="004B6619" w:rsidRPr="00B623AE" w:rsidRDefault="00B623AE" w:rsidP="00B623AE">
            <w:pPr>
              <w:ind w:left="-70"/>
              <w:jc w:val="center"/>
              <w:rPr>
                <w:rFonts w:ascii="Times New Roman" w:hAnsi="Times New Roman" w:cs="Times New Roman"/>
                <w:sz w:val="24"/>
                <w:szCs w:val="24"/>
              </w:rPr>
            </w:pPr>
            <w:r w:rsidRPr="00B623AE">
              <w:rPr>
                <w:rFonts w:ascii="Times New Roman" w:hAnsi="Times New Roman" w:cs="Times New Roman"/>
                <w:sz w:val="24"/>
                <w:szCs w:val="24"/>
              </w:rPr>
              <w:t>дезадаптивное совладание</w:t>
            </w:r>
          </w:p>
        </w:tc>
        <w:tc>
          <w:tcPr>
            <w:tcW w:w="887" w:type="dxa"/>
            <w:vMerge/>
            <w:vAlign w:val="center"/>
          </w:tcPr>
          <w:p w:rsidR="004B6619" w:rsidRPr="00B623AE" w:rsidRDefault="004B6619" w:rsidP="003B4A39">
            <w:pPr>
              <w:autoSpaceDE w:val="0"/>
              <w:autoSpaceDN w:val="0"/>
              <w:adjustRightInd w:val="0"/>
              <w:ind w:left="60" w:right="60"/>
              <w:jc w:val="center"/>
              <w:rPr>
                <w:rFonts w:ascii="Times New Roman" w:hAnsi="Times New Roman" w:cs="Times New Roman"/>
                <w:sz w:val="24"/>
                <w:szCs w:val="24"/>
              </w:rPr>
            </w:pPr>
          </w:p>
        </w:tc>
        <w:tc>
          <w:tcPr>
            <w:tcW w:w="721" w:type="dxa"/>
            <w:gridSpan w:val="2"/>
            <w:vMerge/>
            <w:vAlign w:val="center"/>
          </w:tcPr>
          <w:p w:rsidR="004B6619" w:rsidRPr="00B623AE" w:rsidRDefault="004B6619" w:rsidP="003B4A39">
            <w:pPr>
              <w:autoSpaceDE w:val="0"/>
              <w:autoSpaceDN w:val="0"/>
              <w:adjustRightInd w:val="0"/>
              <w:ind w:left="60" w:right="60"/>
              <w:jc w:val="center"/>
              <w:rPr>
                <w:rFonts w:ascii="Times New Roman" w:hAnsi="Times New Roman" w:cs="Times New Roman"/>
                <w:sz w:val="24"/>
                <w:szCs w:val="24"/>
              </w:rPr>
            </w:pPr>
          </w:p>
        </w:tc>
      </w:tr>
      <w:tr w:rsidR="00B623AE" w:rsidRPr="00B623AE" w:rsidTr="00B623AE">
        <w:tc>
          <w:tcPr>
            <w:tcW w:w="2977" w:type="dxa"/>
            <w:vAlign w:val="center"/>
          </w:tcPr>
          <w:p w:rsidR="00B623AE" w:rsidRPr="00B623AE" w:rsidRDefault="00B623AE" w:rsidP="00B623AE">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B623AE" w:rsidRPr="00B623AE" w:rsidRDefault="00B623AE" w:rsidP="00B623AE">
            <w:pPr>
              <w:jc w:val="center"/>
              <w:rPr>
                <w:rFonts w:ascii="Times New Roman" w:hAnsi="Times New Roman" w:cs="Times New Roman"/>
                <w:sz w:val="24"/>
                <w:szCs w:val="24"/>
              </w:rPr>
            </w:pPr>
            <w:r>
              <w:rPr>
                <w:rFonts w:ascii="Times New Roman" w:hAnsi="Times New Roman" w:cs="Times New Roman"/>
                <w:sz w:val="24"/>
                <w:szCs w:val="24"/>
              </w:rPr>
              <w:t>2</w:t>
            </w:r>
          </w:p>
        </w:tc>
        <w:tc>
          <w:tcPr>
            <w:tcW w:w="1801" w:type="dxa"/>
            <w:vAlign w:val="center"/>
          </w:tcPr>
          <w:p w:rsidR="00B623AE" w:rsidRPr="00B623AE" w:rsidRDefault="00B623AE" w:rsidP="00B623AE">
            <w:pPr>
              <w:jc w:val="center"/>
              <w:rPr>
                <w:rFonts w:ascii="Times New Roman" w:hAnsi="Times New Roman" w:cs="Times New Roman"/>
                <w:sz w:val="24"/>
                <w:szCs w:val="24"/>
              </w:rPr>
            </w:pPr>
            <w:r>
              <w:rPr>
                <w:rFonts w:ascii="Times New Roman" w:hAnsi="Times New Roman" w:cs="Times New Roman"/>
                <w:sz w:val="24"/>
                <w:szCs w:val="24"/>
              </w:rPr>
              <w:t>3</w:t>
            </w:r>
          </w:p>
        </w:tc>
        <w:tc>
          <w:tcPr>
            <w:tcW w:w="1694" w:type="dxa"/>
            <w:vAlign w:val="center"/>
          </w:tcPr>
          <w:p w:rsidR="00B623AE" w:rsidRPr="00B623AE" w:rsidRDefault="00B623AE" w:rsidP="00B623AE">
            <w:pPr>
              <w:jc w:val="center"/>
              <w:rPr>
                <w:rFonts w:ascii="Times New Roman" w:hAnsi="Times New Roman" w:cs="Times New Roman"/>
                <w:sz w:val="24"/>
                <w:szCs w:val="24"/>
              </w:rPr>
            </w:pPr>
            <w:r>
              <w:rPr>
                <w:rFonts w:ascii="Times New Roman" w:hAnsi="Times New Roman" w:cs="Times New Roman"/>
                <w:sz w:val="24"/>
                <w:szCs w:val="24"/>
              </w:rPr>
              <w:t>4</w:t>
            </w:r>
          </w:p>
        </w:tc>
        <w:tc>
          <w:tcPr>
            <w:tcW w:w="887" w:type="dxa"/>
            <w:vAlign w:val="center"/>
          </w:tcPr>
          <w:p w:rsidR="00B623AE" w:rsidRPr="00B623AE" w:rsidRDefault="00B623AE" w:rsidP="00B623AE">
            <w:pPr>
              <w:autoSpaceDE w:val="0"/>
              <w:autoSpaceDN w:val="0"/>
              <w:adjustRightInd w:val="0"/>
              <w:ind w:left="-43" w:right="-76"/>
              <w:jc w:val="center"/>
              <w:rPr>
                <w:rFonts w:ascii="Times New Roman" w:hAnsi="Times New Roman" w:cs="Times New Roman"/>
                <w:sz w:val="24"/>
                <w:szCs w:val="24"/>
              </w:rPr>
            </w:pPr>
            <w:r>
              <w:rPr>
                <w:rFonts w:ascii="Times New Roman" w:hAnsi="Times New Roman" w:cs="Times New Roman"/>
                <w:sz w:val="24"/>
                <w:szCs w:val="24"/>
              </w:rPr>
              <w:t>5</w:t>
            </w:r>
          </w:p>
        </w:tc>
        <w:tc>
          <w:tcPr>
            <w:tcW w:w="721" w:type="dxa"/>
            <w:gridSpan w:val="2"/>
            <w:vAlign w:val="center"/>
          </w:tcPr>
          <w:p w:rsidR="00B623AE" w:rsidRPr="00B623AE" w:rsidRDefault="00B623AE" w:rsidP="00B623AE">
            <w:pPr>
              <w:autoSpaceDE w:val="0"/>
              <w:autoSpaceDN w:val="0"/>
              <w:adjustRightInd w:val="0"/>
              <w:ind w:left="-43" w:right="-76"/>
              <w:jc w:val="center"/>
              <w:rPr>
                <w:rFonts w:ascii="Times New Roman" w:hAnsi="Times New Roman" w:cs="Times New Roman"/>
                <w:sz w:val="24"/>
                <w:szCs w:val="24"/>
              </w:rPr>
            </w:pPr>
            <w:r>
              <w:rPr>
                <w:rFonts w:ascii="Times New Roman" w:hAnsi="Times New Roman" w:cs="Times New Roman"/>
                <w:sz w:val="24"/>
                <w:szCs w:val="24"/>
              </w:rPr>
              <w:t>6</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Межличностный интеллект</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41,99</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41,55</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37,06</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10,528</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Внутриличностный интеллект</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50,96</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49,36</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41,77</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24,111</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Понимание эмоций</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44,28</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43,89</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37,39</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24,183</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Управление эмоциями</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48,54</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47,94</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41,46</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17,568</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Общий эмоциональный интеллект</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92,35</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91,14</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79,06</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33,385</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Непринятие других</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19,37</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18,08</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22,31</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8,876</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Доминирование</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12,61</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11,90</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13,19</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3,897</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,021</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Оптимизм</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5,28</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5,41</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4,5</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22,442</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Самоэффективность</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6,47</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5,51</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4,36</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22,462</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Позитивная самооценка</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6,52</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6,12</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4,63</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20,637</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Открытость</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7,02</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6,19</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4,59</w:t>
            </w:r>
          </w:p>
        </w:tc>
        <w:tc>
          <w:tcPr>
            <w:tcW w:w="887"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23,078</w:t>
            </w:r>
          </w:p>
        </w:tc>
        <w:tc>
          <w:tcPr>
            <w:tcW w:w="721"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Доброжелательность</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6,59</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6,19</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4,46</w:t>
            </w:r>
          </w:p>
        </w:tc>
        <w:tc>
          <w:tcPr>
            <w:tcW w:w="900"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30,693</w:t>
            </w:r>
          </w:p>
        </w:tc>
        <w:tc>
          <w:tcPr>
            <w:tcW w:w="708"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w:t>
            </w:r>
            <w:r w:rsidR="00BC35B6" w:rsidRPr="00B623AE">
              <w:rPr>
                <w:rFonts w:ascii="Times New Roman" w:hAnsi="Times New Roman" w:cs="Times New Roman"/>
                <w:sz w:val="24"/>
                <w:szCs w:val="24"/>
              </w:rPr>
              <w:t>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Добросовестность</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6,84</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6,55</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4,63</w:t>
            </w:r>
          </w:p>
        </w:tc>
        <w:tc>
          <w:tcPr>
            <w:tcW w:w="900"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32,068</w:t>
            </w:r>
          </w:p>
        </w:tc>
        <w:tc>
          <w:tcPr>
            <w:tcW w:w="708"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Экстраверсия</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5,29</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5,38</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4,55</w:t>
            </w:r>
          </w:p>
        </w:tc>
        <w:tc>
          <w:tcPr>
            <w:tcW w:w="900"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13,476</w:t>
            </w:r>
          </w:p>
        </w:tc>
        <w:tc>
          <w:tcPr>
            <w:tcW w:w="708"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Эмоциональная устойчивость</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6,81</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6,28</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4,60</w:t>
            </w:r>
          </w:p>
        </w:tc>
        <w:tc>
          <w:tcPr>
            <w:tcW w:w="900"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30,571</w:t>
            </w:r>
          </w:p>
        </w:tc>
        <w:tc>
          <w:tcPr>
            <w:tcW w:w="708"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Внутренний контроль</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38,79</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37,79</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32,25</w:t>
            </w:r>
          </w:p>
        </w:tc>
        <w:tc>
          <w:tcPr>
            <w:tcW w:w="900"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3,693</w:t>
            </w:r>
          </w:p>
        </w:tc>
        <w:tc>
          <w:tcPr>
            <w:tcW w:w="708"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,026</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Внешний контроль</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22,96</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23,58</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28,15</w:t>
            </w:r>
          </w:p>
        </w:tc>
        <w:tc>
          <w:tcPr>
            <w:tcW w:w="900"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6,633</w:t>
            </w:r>
          </w:p>
        </w:tc>
        <w:tc>
          <w:tcPr>
            <w:tcW w:w="708"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,001</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Целеустремленность</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26,01</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25,03</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21,73</w:t>
            </w:r>
          </w:p>
        </w:tc>
        <w:tc>
          <w:tcPr>
            <w:tcW w:w="900"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19,700</w:t>
            </w:r>
          </w:p>
        </w:tc>
        <w:tc>
          <w:tcPr>
            <w:tcW w:w="708"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B623AE"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Общий уровень самоорганизации</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14,82</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14,06</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12,53</w:t>
            </w:r>
          </w:p>
        </w:tc>
        <w:tc>
          <w:tcPr>
            <w:tcW w:w="900" w:type="dxa"/>
            <w:gridSpan w:val="2"/>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11,715</w:t>
            </w:r>
          </w:p>
        </w:tc>
        <w:tc>
          <w:tcPr>
            <w:tcW w:w="708" w:type="dxa"/>
            <w:vAlign w:val="center"/>
          </w:tcPr>
          <w:p w:rsidR="004B6619" w:rsidRPr="00B623AE" w:rsidRDefault="004B6619" w:rsidP="00B623AE">
            <w:pPr>
              <w:autoSpaceDE w:val="0"/>
              <w:autoSpaceDN w:val="0"/>
              <w:adjustRightInd w:val="0"/>
              <w:ind w:left="-43" w:right="-76"/>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Планирование</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3,55</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3,53</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3,39</w:t>
            </w:r>
          </w:p>
        </w:tc>
        <w:tc>
          <w:tcPr>
            <w:tcW w:w="900" w:type="dxa"/>
            <w:gridSpan w:val="2"/>
            <w:vAlign w:val="center"/>
          </w:tcPr>
          <w:p w:rsidR="004B6619" w:rsidRPr="00B623AE" w:rsidRDefault="004B6619" w:rsidP="003B4A39">
            <w:pPr>
              <w:autoSpaceDE w:val="0"/>
              <w:autoSpaceDN w:val="0"/>
              <w:adjustRightInd w:val="0"/>
              <w:ind w:left="60" w:right="60"/>
              <w:jc w:val="center"/>
              <w:rPr>
                <w:rFonts w:ascii="Times New Roman" w:hAnsi="Times New Roman" w:cs="Times New Roman"/>
                <w:sz w:val="24"/>
                <w:szCs w:val="24"/>
              </w:rPr>
            </w:pPr>
            <w:r w:rsidRPr="00B623AE">
              <w:rPr>
                <w:rFonts w:ascii="Times New Roman" w:hAnsi="Times New Roman" w:cs="Times New Roman"/>
                <w:sz w:val="24"/>
                <w:szCs w:val="24"/>
              </w:rPr>
              <w:t>3,214</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,041</w:t>
            </w:r>
          </w:p>
        </w:tc>
      </w:tr>
      <w:tr w:rsidR="004B6619" w:rsidRPr="00EB1D1D"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Регулирование</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3,5</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3,48</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3,24</w:t>
            </w:r>
          </w:p>
        </w:tc>
        <w:tc>
          <w:tcPr>
            <w:tcW w:w="900" w:type="dxa"/>
            <w:gridSpan w:val="2"/>
            <w:vAlign w:val="center"/>
          </w:tcPr>
          <w:p w:rsidR="004B6619" w:rsidRPr="00B623AE" w:rsidRDefault="004B6619" w:rsidP="003B4A39">
            <w:pPr>
              <w:autoSpaceDE w:val="0"/>
              <w:autoSpaceDN w:val="0"/>
              <w:adjustRightInd w:val="0"/>
              <w:ind w:left="60" w:right="60"/>
              <w:jc w:val="center"/>
              <w:rPr>
                <w:rFonts w:ascii="Times New Roman" w:hAnsi="Times New Roman" w:cs="Times New Roman"/>
                <w:sz w:val="24"/>
                <w:szCs w:val="24"/>
              </w:rPr>
            </w:pPr>
            <w:r w:rsidRPr="00B623AE">
              <w:rPr>
                <w:rFonts w:ascii="Times New Roman" w:hAnsi="Times New Roman" w:cs="Times New Roman"/>
                <w:sz w:val="24"/>
                <w:szCs w:val="24"/>
              </w:rPr>
              <w:t>6,544</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,002</w:t>
            </w:r>
          </w:p>
        </w:tc>
      </w:tr>
      <w:tr w:rsidR="004B6619" w:rsidRPr="00EB1D1D"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Деятель</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5,52</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5,18</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5,92</w:t>
            </w:r>
          </w:p>
        </w:tc>
        <w:tc>
          <w:tcPr>
            <w:tcW w:w="900" w:type="dxa"/>
            <w:gridSpan w:val="2"/>
            <w:vAlign w:val="center"/>
          </w:tcPr>
          <w:p w:rsidR="004B6619" w:rsidRPr="00B623AE" w:rsidRDefault="004B6619" w:rsidP="003B4A39">
            <w:pPr>
              <w:autoSpaceDE w:val="0"/>
              <w:autoSpaceDN w:val="0"/>
              <w:adjustRightInd w:val="0"/>
              <w:ind w:left="60" w:right="60"/>
              <w:jc w:val="center"/>
              <w:rPr>
                <w:rFonts w:ascii="Times New Roman" w:hAnsi="Times New Roman" w:cs="Times New Roman"/>
                <w:sz w:val="24"/>
                <w:szCs w:val="24"/>
              </w:rPr>
            </w:pPr>
            <w:r w:rsidRPr="00B623AE">
              <w:rPr>
                <w:rFonts w:ascii="Times New Roman" w:hAnsi="Times New Roman" w:cs="Times New Roman"/>
                <w:sz w:val="24"/>
                <w:szCs w:val="24"/>
              </w:rPr>
              <w:t>3,950</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,020</w:t>
            </w:r>
          </w:p>
        </w:tc>
      </w:tr>
      <w:tr w:rsidR="004B6619" w:rsidRPr="00EB1D1D" w:rsidTr="00B623AE">
        <w:tc>
          <w:tcPr>
            <w:tcW w:w="2977" w:type="dxa"/>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Прагматик</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6,1</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6,06</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4,29</w:t>
            </w:r>
          </w:p>
        </w:tc>
        <w:tc>
          <w:tcPr>
            <w:tcW w:w="900" w:type="dxa"/>
            <w:gridSpan w:val="2"/>
            <w:vAlign w:val="center"/>
          </w:tcPr>
          <w:p w:rsidR="004B6619" w:rsidRPr="00B623AE" w:rsidRDefault="004B6619" w:rsidP="00B623AE">
            <w:pPr>
              <w:autoSpaceDE w:val="0"/>
              <w:autoSpaceDN w:val="0"/>
              <w:adjustRightInd w:val="0"/>
              <w:ind w:left="-99" w:right="-62"/>
              <w:jc w:val="center"/>
              <w:rPr>
                <w:rFonts w:ascii="Times New Roman" w:hAnsi="Times New Roman" w:cs="Times New Roman"/>
                <w:sz w:val="24"/>
                <w:szCs w:val="24"/>
              </w:rPr>
            </w:pPr>
            <w:r w:rsidRPr="00B623AE">
              <w:rPr>
                <w:rFonts w:ascii="Times New Roman" w:hAnsi="Times New Roman" w:cs="Times New Roman"/>
                <w:sz w:val="24"/>
                <w:szCs w:val="24"/>
              </w:rPr>
              <w:t>17,492</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Наличие социальной поддержки</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5,99</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6,04</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4,06</w:t>
            </w:r>
          </w:p>
        </w:tc>
        <w:tc>
          <w:tcPr>
            <w:tcW w:w="900" w:type="dxa"/>
            <w:gridSpan w:val="2"/>
            <w:vAlign w:val="center"/>
          </w:tcPr>
          <w:p w:rsidR="004B6619" w:rsidRPr="00B623AE" w:rsidRDefault="004B6619" w:rsidP="00B623AE">
            <w:pPr>
              <w:autoSpaceDE w:val="0"/>
              <w:autoSpaceDN w:val="0"/>
              <w:adjustRightInd w:val="0"/>
              <w:ind w:left="-99" w:right="-62"/>
              <w:jc w:val="center"/>
              <w:rPr>
                <w:rFonts w:ascii="Times New Roman" w:hAnsi="Times New Roman" w:cs="Times New Roman"/>
                <w:sz w:val="24"/>
                <w:szCs w:val="24"/>
              </w:rPr>
            </w:pPr>
            <w:r w:rsidRPr="00B623AE">
              <w:rPr>
                <w:rFonts w:ascii="Times New Roman" w:hAnsi="Times New Roman" w:cs="Times New Roman"/>
                <w:sz w:val="24"/>
                <w:szCs w:val="24"/>
              </w:rPr>
              <w:t>33,979</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Материальная поддержка</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4,87</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3,3</w:t>
            </w:r>
          </w:p>
        </w:tc>
        <w:tc>
          <w:tcPr>
            <w:tcW w:w="900" w:type="dxa"/>
            <w:gridSpan w:val="2"/>
            <w:vAlign w:val="center"/>
          </w:tcPr>
          <w:p w:rsidR="004B6619" w:rsidRPr="00B623AE" w:rsidRDefault="004B6619" w:rsidP="00B623AE">
            <w:pPr>
              <w:autoSpaceDE w:val="0"/>
              <w:autoSpaceDN w:val="0"/>
              <w:adjustRightInd w:val="0"/>
              <w:ind w:left="-99" w:right="-62"/>
              <w:jc w:val="center"/>
              <w:rPr>
                <w:rFonts w:ascii="Times New Roman" w:hAnsi="Times New Roman" w:cs="Times New Roman"/>
                <w:sz w:val="24"/>
                <w:szCs w:val="24"/>
              </w:rPr>
            </w:pPr>
            <w:r w:rsidRPr="00B623AE">
              <w:rPr>
                <w:rFonts w:ascii="Times New Roman" w:hAnsi="Times New Roman" w:cs="Times New Roman"/>
                <w:sz w:val="24"/>
                <w:szCs w:val="24"/>
              </w:rPr>
              <w:t>16,958</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Чувство принадлежности</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6,14</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5,55</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4,05</w:t>
            </w:r>
          </w:p>
        </w:tc>
        <w:tc>
          <w:tcPr>
            <w:tcW w:w="900" w:type="dxa"/>
            <w:gridSpan w:val="2"/>
            <w:vAlign w:val="center"/>
          </w:tcPr>
          <w:p w:rsidR="004B6619" w:rsidRPr="00B623AE" w:rsidRDefault="004B6619" w:rsidP="00B623AE">
            <w:pPr>
              <w:autoSpaceDE w:val="0"/>
              <w:autoSpaceDN w:val="0"/>
              <w:adjustRightInd w:val="0"/>
              <w:ind w:left="-99" w:right="-62"/>
              <w:jc w:val="center"/>
              <w:rPr>
                <w:rFonts w:ascii="Times New Roman" w:hAnsi="Times New Roman" w:cs="Times New Roman"/>
                <w:sz w:val="24"/>
                <w:szCs w:val="24"/>
              </w:rPr>
            </w:pPr>
            <w:r w:rsidRPr="00B623AE">
              <w:rPr>
                <w:rFonts w:ascii="Times New Roman" w:hAnsi="Times New Roman" w:cs="Times New Roman"/>
                <w:sz w:val="24"/>
                <w:szCs w:val="24"/>
              </w:rPr>
              <w:t>25,021</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Эмоциональная поддержка</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6,48</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5,91</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4,31</w:t>
            </w:r>
          </w:p>
        </w:tc>
        <w:tc>
          <w:tcPr>
            <w:tcW w:w="900" w:type="dxa"/>
            <w:gridSpan w:val="2"/>
            <w:vAlign w:val="center"/>
          </w:tcPr>
          <w:p w:rsidR="004B6619" w:rsidRPr="00B623AE" w:rsidRDefault="004B6619" w:rsidP="00B623AE">
            <w:pPr>
              <w:autoSpaceDE w:val="0"/>
              <w:autoSpaceDN w:val="0"/>
              <w:adjustRightInd w:val="0"/>
              <w:ind w:left="-99" w:right="-62"/>
              <w:jc w:val="center"/>
              <w:rPr>
                <w:rFonts w:ascii="Times New Roman" w:hAnsi="Times New Roman" w:cs="Times New Roman"/>
                <w:sz w:val="24"/>
                <w:szCs w:val="24"/>
              </w:rPr>
            </w:pPr>
            <w:r w:rsidRPr="00B623AE">
              <w:rPr>
                <w:rFonts w:ascii="Times New Roman" w:hAnsi="Times New Roman" w:cs="Times New Roman"/>
                <w:sz w:val="24"/>
                <w:szCs w:val="24"/>
              </w:rPr>
              <w:t>26,520</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1027C">
        <w:tblPrEx>
          <w:tblBorders>
            <w:bottom w:val="single" w:sz="4" w:space="0" w:color="auto"/>
          </w:tblBorders>
        </w:tblPrEx>
        <w:tc>
          <w:tcPr>
            <w:tcW w:w="2977" w:type="dxa"/>
            <w:tcBorders>
              <w:bottom w:val="nil"/>
            </w:tcBorders>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Романтические проблемы</w:t>
            </w:r>
          </w:p>
        </w:tc>
        <w:tc>
          <w:tcPr>
            <w:tcW w:w="1559" w:type="dxa"/>
            <w:tcBorders>
              <w:bottom w:val="nil"/>
            </w:tcBorders>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5,82</w:t>
            </w:r>
          </w:p>
        </w:tc>
        <w:tc>
          <w:tcPr>
            <w:tcW w:w="1801" w:type="dxa"/>
            <w:tcBorders>
              <w:bottom w:val="nil"/>
            </w:tcBorders>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5,71</w:t>
            </w:r>
          </w:p>
        </w:tc>
        <w:tc>
          <w:tcPr>
            <w:tcW w:w="1694" w:type="dxa"/>
            <w:tcBorders>
              <w:bottom w:val="nil"/>
            </w:tcBorders>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6,93</w:t>
            </w:r>
          </w:p>
        </w:tc>
        <w:tc>
          <w:tcPr>
            <w:tcW w:w="900" w:type="dxa"/>
            <w:gridSpan w:val="2"/>
            <w:tcBorders>
              <w:bottom w:val="nil"/>
            </w:tcBorders>
            <w:vAlign w:val="center"/>
          </w:tcPr>
          <w:p w:rsidR="004B6619" w:rsidRPr="00B623AE" w:rsidRDefault="004B6619" w:rsidP="00B623AE">
            <w:pPr>
              <w:autoSpaceDE w:val="0"/>
              <w:autoSpaceDN w:val="0"/>
              <w:adjustRightInd w:val="0"/>
              <w:ind w:left="-113" w:right="-76"/>
              <w:jc w:val="center"/>
              <w:rPr>
                <w:rFonts w:ascii="Times New Roman" w:hAnsi="Times New Roman" w:cs="Times New Roman"/>
                <w:sz w:val="24"/>
                <w:szCs w:val="24"/>
              </w:rPr>
            </w:pPr>
            <w:r w:rsidRPr="00B623AE">
              <w:rPr>
                <w:rFonts w:ascii="Times New Roman" w:hAnsi="Times New Roman" w:cs="Times New Roman"/>
                <w:sz w:val="24"/>
                <w:szCs w:val="24"/>
              </w:rPr>
              <w:t>9,205</w:t>
            </w:r>
          </w:p>
        </w:tc>
        <w:tc>
          <w:tcPr>
            <w:tcW w:w="708" w:type="dxa"/>
            <w:tcBorders>
              <w:bottom w:val="nil"/>
            </w:tcBorders>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B1027C" w:rsidRPr="00EB1D1D" w:rsidTr="00B1027C">
        <w:tblPrEx>
          <w:tblBorders>
            <w:bottom w:val="single" w:sz="4" w:space="0" w:color="auto"/>
          </w:tblBorders>
        </w:tblPrEx>
        <w:tc>
          <w:tcPr>
            <w:tcW w:w="9639" w:type="dxa"/>
            <w:gridSpan w:val="7"/>
            <w:tcBorders>
              <w:top w:val="nil"/>
              <w:left w:val="nil"/>
              <w:right w:val="nil"/>
            </w:tcBorders>
            <w:shd w:val="clear" w:color="auto" w:fill="FFFFFF" w:themeFill="background1"/>
            <w:vAlign w:val="center"/>
          </w:tcPr>
          <w:p w:rsidR="00B1027C" w:rsidRPr="00B1027C" w:rsidRDefault="00B1027C" w:rsidP="00B1027C">
            <w:pPr>
              <w:autoSpaceDE w:val="0"/>
              <w:autoSpaceDN w:val="0"/>
              <w:adjustRightInd w:val="0"/>
              <w:ind w:left="-108" w:right="-108"/>
              <w:jc w:val="both"/>
              <w:rPr>
                <w:rFonts w:ascii="Times New Roman" w:hAnsi="Times New Roman" w:cs="Times New Roman"/>
                <w:sz w:val="28"/>
                <w:szCs w:val="28"/>
              </w:rPr>
            </w:pPr>
            <w:r w:rsidRPr="00B1027C">
              <w:rPr>
                <w:rFonts w:ascii="Times New Roman" w:hAnsi="Times New Roman" w:cs="Times New Roman"/>
                <w:sz w:val="28"/>
                <w:szCs w:val="28"/>
              </w:rPr>
              <w:t>Продолжение таблицы 10</w:t>
            </w:r>
          </w:p>
          <w:p w:rsidR="00B1027C" w:rsidRPr="00B1027C" w:rsidRDefault="00B1027C" w:rsidP="00B1027C">
            <w:pPr>
              <w:autoSpaceDE w:val="0"/>
              <w:autoSpaceDN w:val="0"/>
              <w:adjustRightInd w:val="0"/>
              <w:ind w:left="-108" w:right="-108"/>
              <w:jc w:val="both"/>
              <w:rPr>
                <w:rFonts w:ascii="Times New Roman" w:hAnsi="Times New Roman" w:cs="Times New Roman"/>
                <w:sz w:val="16"/>
                <w:szCs w:val="16"/>
              </w:rPr>
            </w:pPr>
          </w:p>
        </w:tc>
      </w:tr>
      <w:tr w:rsidR="00B1027C" w:rsidRPr="00EB1D1D" w:rsidTr="00B623AE">
        <w:tblPrEx>
          <w:tblBorders>
            <w:bottom w:val="single" w:sz="4" w:space="0" w:color="auto"/>
          </w:tblBorders>
        </w:tblPrEx>
        <w:tc>
          <w:tcPr>
            <w:tcW w:w="2977" w:type="dxa"/>
            <w:shd w:val="clear" w:color="auto" w:fill="FFFFFF" w:themeFill="background1"/>
            <w:vAlign w:val="center"/>
          </w:tcPr>
          <w:p w:rsidR="00B1027C" w:rsidRPr="00B623AE" w:rsidRDefault="00B1027C" w:rsidP="00B1027C">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B1027C" w:rsidRPr="00B623AE" w:rsidRDefault="00B1027C" w:rsidP="00B1027C">
            <w:pPr>
              <w:jc w:val="center"/>
              <w:rPr>
                <w:rFonts w:ascii="Times New Roman" w:hAnsi="Times New Roman" w:cs="Times New Roman"/>
                <w:sz w:val="24"/>
                <w:szCs w:val="24"/>
              </w:rPr>
            </w:pPr>
            <w:r>
              <w:rPr>
                <w:rFonts w:ascii="Times New Roman" w:hAnsi="Times New Roman" w:cs="Times New Roman"/>
                <w:sz w:val="24"/>
                <w:szCs w:val="24"/>
              </w:rPr>
              <w:t>2</w:t>
            </w:r>
          </w:p>
        </w:tc>
        <w:tc>
          <w:tcPr>
            <w:tcW w:w="1801" w:type="dxa"/>
            <w:vAlign w:val="center"/>
          </w:tcPr>
          <w:p w:rsidR="00B1027C" w:rsidRPr="00B623AE" w:rsidRDefault="00B1027C" w:rsidP="00B1027C">
            <w:pPr>
              <w:jc w:val="center"/>
              <w:rPr>
                <w:rFonts w:ascii="Times New Roman" w:hAnsi="Times New Roman" w:cs="Times New Roman"/>
                <w:sz w:val="24"/>
                <w:szCs w:val="24"/>
              </w:rPr>
            </w:pPr>
            <w:r>
              <w:rPr>
                <w:rFonts w:ascii="Times New Roman" w:hAnsi="Times New Roman" w:cs="Times New Roman"/>
                <w:sz w:val="24"/>
                <w:szCs w:val="24"/>
              </w:rPr>
              <w:t>3</w:t>
            </w:r>
          </w:p>
        </w:tc>
        <w:tc>
          <w:tcPr>
            <w:tcW w:w="1694" w:type="dxa"/>
            <w:vAlign w:val="center"/>
          </w:tcPr>
          <w:p w:rsidR="00B1027C" w:rsidRPr="00B623AE" w:rsidRDefault="00B1027C" w:rsidP="00B1027C">
            <w:pPr>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gridSpan w:val="2"/>
            <w:vAlign w:val="center"/>
          </w:tcPr>
          <w:p w:rsidR="00B1027C" w:rsidRPr="00B623AE" w:rsidRDefault="00B1027C" w:rsidP="00B1027C">
            <w:pPr>
              <w:autoSpaceDE w:val="0"/>
              <w:autoSpaceDN w:val="0"/>
              <w:adjustRightInd w:val="0"/>
              <w:ind w:left="-113" w:right="-76"/>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vAlign w:val="center"/>
          </w:tcPr>
          <w:p w:rsidR="00B1027C" w:rsidRPr="00B623AE" w:rsidRDefault="00B1027C" w:rsidP="00B1027C">
            <w:pPr>
              <w:autoSpaceDE w:val="0"/>
              <w:autoSpaceDN w:val="0"/>
              <w:adjustRightInd w:val="0"/>
              <w:ind w:left="-108" w:right="-108"/>
              <w:jc w:val="center"/>
              <w:rPr>
                <w:rFonts w:ascii="Times New Roman" w:hAnsi="Times New Roman" w:cs="Times New Roman"/>
                <w:sz w:val="24"/>
                <w:szCs w:val="24"/>
              </w:rPr>
            </w:pPr>
            <w:r>
              <w:rPr>
                <w:rFonts w:ascii="Times New Roman" w:hAnsi="Times New Roman" w:cs="Times New Roman"/>
                <w:sz w:val="24"/>
                <w:szCs w:val="24"/>
              </w:rPr>
              <w:t>6</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Неприязнь к окружающим</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5,53</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5,26</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6,76</w:t>
            </w:r>
          </w:p>
        </w:tc>
        <w:tc>
          <w:tcPr>
            <w:tcW w:w="900" w:type="dxa"/>
            <w:gridSpan w:val="2"/>
            <w:vAlign w:val="center"/>
          </w:tcPr>
          <w:p w:rsidR="004B6619" w:rsidRPr="00B623AE" w:rsidRDefault="004B6619" w:rsidP="00B623AE">
            <w:pPr>
              <w:autoSpaceDE w:val="0"/>
              <w:autoSpaceDN w:val="0"/>
              <w:adjustRightInd w:val="0"/>
              <w:ind w:left="-113" w:right="-76"/>
              <w:jc w:val="center"/>
              <w:rPr>
                <w:rFonts w:ascii="Times New Roman" w:hAnsi="Times New Roman" w:cs="Times New Roman"/>
                <w:sz w:val="24"/>
                <w:szCs w:val="24"/>
              </w:rPr>
            </w:pPr>
            <w:r w:rsidRPr="00B623AE">
              <w:rPr>
                <w:rFonts w:ascii="Times New Roman" w:hAnsi="Times New Roman" w:cs="Times New Roman"/>
                <w:sz w:val="24"/>
                <w:szCs w:val="24"/>
              </w:rPr>
              <w:t>16,676</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Неприязнь со стороны окружающих</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5,65</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5,45</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6,65</w:t>
            </w:r>
          </w:p>
        </w:tc>
        <w:tc>
          <w:tcPr>
            <w:tcW w:w="900" w:type="dxa"/>
            <w:gridSpan w:val="2"/>
            <w:vAlign w:val="center"/>
          </w:tcPr>
          <w:p w:rsidR="004B6619" w:rsidRPr="00B623AE" w:rsidRDefault="004B6619" w:rsidP="00B623AE">
            <w:pPr>
              <w:autoSpaceDE w:val="0"/>
              <w:autoSpaceDN w:val="0"/>
              <w:adjustRightInd w:val="0"/>
              <w:ind w:left="-113" w:right="-76"/>
              <w:jc w:val="center"/>
              <w:rPr>
                <w:rFonts w:ascii="Times New Roman" w:hAnsi="Times New Roman" w:cs="Times New Roman"/>
                <w:sz w:val="24"/>
                <w:szCs w:val="24"/>
              </w:rPr>
            </w:pPr>
            <w:r w:rsidRPr="00B623AE">
              <w:rPr>
                <w:rFonts w:ascii="Times New Roman" w:hAnsi="Times New Roman" w:cs="Times New Roman"/>
                <w:sz w:val="24"/>
                <w:szCs w:val="24"/>
              </w:rPr>
              <w:t>8,595</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Проблемы дружбы</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5,52</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5,49</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6,71</w:t>
            </w:r>
          </w:p>
        </w:tc>
        <w:tc>
          <w:tcPr>
            <w:tcW w:w="900" w:type="dxa"/>
            <w:gridSpan w:val="2"/>
            <w:vAlign w:val="center"/>
          </w:tcPr>
          <w:p w:rsidR="004B6619" w:rsidRPr="00B623AE" w:rsidRDefault="004B6619" w:rsidP="00B623AE">
            <w:pPr>
              <w:autoSpaceDE w:val="0"/>
              <w:autoSpaceDN w:val="0"/>
              <w:adjustRightInd w:val="0"/>
              <w:ind w:left="-113" w:right="-76"/>
              <w:jc w:val="center"/>
              <w:rPr>
                <w:rFonts w:ascii="Times New Roman" w:hAnsi="Times New Roman" w:cs="Times New Roman"/>
                <w:sz w:val="24"/>
                <w:szCs w:val="24"/>
              </w:rPr>
            </w:pPr>
            <w:r w:rsidRPr="00B623AE">
              <w:rPr>
                <w:rFonts w:ascii="Times New Roman" w:hAnsi="Times New Roman" w:cs="Times New Roman"/>
                <w:sz w:val="24"/>
                <w:szCs w:val="24"/>
              </w:rPr>
              <w:t>8,692</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Сложности развития</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6,41</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6,37</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7,77</w:t>
            </w:r>
          </w:p>
        </w:tc>
        <w:tc>
          <w:tcPr>
            <w:tcW w:w="900" w:type="dxa"/>
            <w:gridSpan w:val="2"/>
            <w:vAlign w:val="center"/>
          </w:tcPr>
          <w:p w:rsidR="004B6619" w:rsidRPr="00B623AE" w:rsidRDefault="004B6619" w:rsidP="00B623AE">
            <w:pPr>
              <w:autoSpaceDE w:val="0"/>
              <w:autoSpaceDN w:val="0"/>
              <w:adjustRightInd w:val="0"/>
              <w:ind w:left="-113" w:right="-76"/>
              <w:jc w:val="center"/>
              <w:rPr>
                <w:rFonts w:ascii="Times New Roman" w:hAnsi="Times New Roman" w:cs="Times New Roman"/>
                <w:sz w:val="24"/>
                <w:szCs w:val="24"/>
              </w:rPr>
            </w:pPr>
            <w:r w:rsidRPr="00B623AE">
              <w:rPr>
                <w:rFonts w:ascii="Times New Roman" w:hAnsi="Times New Roman" w:cs="Times New Roman"/>
                <w:sz w:val="24"/>
                <w:szCs w:val="24"/>
              </w:rPr>
              <w:t>14,990</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Нехватка времени</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6,53</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7,51</w:t>
            </w:r>
          </w:p>
        </w:tc>
        <w:tc>
          <w:tcPr>
            <w:tcW w:w="900" w:type="dxa"/>
            <w:gridSpan w:val="2"/>
            <w:vAlign w:val="center"/>
          </w:tcPr>
          <w:p w:rsidR="004B6619" w:rsidRPr="00B623AE" w:rsidRDefault="004B6619" w:rsidP="00B623AE">
            <w:pPr>
              <w:autoSpaceDE w:val="0"/>
              <w:autoSpaceDN w:val="0"/>
              <w:adjustRightInd w:val="0"/>
              <w:ind w:left="-113" w:right="-76"/>
              <w:jc w:val="center"/>
              <w:rPr>
                <w:rFonts w:ascii="Times New Roman" w:hAnsi="Times New Roman" w:cs="Times New Roman"/>
                <w:sz w:val="24"/>
                <w:szCs w:val="24"/>
              </w:rPr>
            </w:pPr>
            <w:r w:rsidRPr="00B623AE">
              <w:rPr>
                <w:rFonts w:ascii="Times New Roman" w:hAnsi="Times New Roman" w:cs="Times New Roman"/>
                <w:sz w:val="24"/>
                <w:szCs w:val="24"/>
              </w:rPr>
              <w:t>12,643</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Академическая неудовлетворенность</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5,98</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5,63</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6,56</w:t>
            </w:r>
          </w:p>
        </w:tc>
        <w:tc>
          <w:tcPr>
            <w:tcW w:w="900" w:type="dxa"/>
            <w:gridSpan w:val="2"/>
            <w:vAlign w:val="center"/>
          </w:tcPr>
          <w:p w:rsidR="004B6619" w:rsidRPr="00B623AE" w:rsidRDefault="004B6619" w:rsidP="00B623AE">
            <w:pPr>
              <w:autoSpaceDE w:val="0"/>
              <w:autoSpaceDN w:val="0"/>
              <w:adjustRightInd w:val="0"/>
              <w:ind w:left="-113" w:right="-76"/>
              <w:jc w:val="center"/>
              <w:rPr>
                <w:rFonts w:ascii="Times New Roman" w:hAnsi="Times New Roman" w:cs="Times New Roman"/>
                <w:sz w:val="24"/>
                <w:szCs w:val="24"/>
              </w:rPr>
            </w:pPr>
            <w:r w:rsidRPr="00B623AE">
              <w:rPr>
                <w:rFonts w:ascii="Times New Roman" w:hAnsi="Times New Roman" w:cs="Times New Roman"/>
                <w:sz w:val="24"/>
                <w:szCs w:val="24"/>
              </w:rPr>
              <w:t>5,672</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,004</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Текущая учебная нагрузка</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4,85</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5,1</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6,42</w:t>
            </w:r>
          </w:p>
        </w:tc>
        <w:tc>
          <w:tcPr>
            <w:tcW w:w="900" w:type="dxa"/>
            <w:gridSpan w:val="2"/>
            <w:vAlign w:val="center"/>
          </w:tcPr>
          <w:p w:rsidR="004B6619" w:rsidRPr="00B623AE" w:rsidRDefault="004B6619" w:rsidP="00B623AE">
            <w:pPr>
              <w:autoSpaceDE w:val="0"/>
              <w:autoSpaceDN w:val="0"/>
              <w:adjustRightInd w:val="0"/>
              <w:ind w:left="-113" w:right="-76"/>
              <w:jc w:val="center"/>
              <w:rPr>
                <w:rFonts w:ascii="Times New Roman" w:hAnsi="Times New Roman" w:cs="Times New Roman"/>
                <w:sz w:val="24"/>
                <w:szCs w:val="24"/>
              </w:rPr>
            </w:pPr>
            <w:r w:rsidRPr="00B623AE">
              <w:rPr>
                <w:rFonts w:ascii="Times New Roman" w:hAnsi="Times New Roman" w:cs="Times New Roman"/>
                <w:sz w:val="24"/>
                <w:szCs w:val="24"/>
              </w:rPr>
              <w:t>21,760</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Стресс, связанный с учебой</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4,81</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5,12</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6,32</w:t>
            </w:r>
          </w:p>
        </w:tc>
        <w:tc>
          <w:tcPr>
            <w:tcW w:w="900" w:type="dxa"/>
            <w:gridSpan w:val="2"/>
            <w:vAlign w:val="center"/>
          </w:tcPr>
          <w:p w:rsidR="004B6619" w:rsidRPr="00B623AE" w:rsidRDefault="004B6619" w:rsidP="00B623AE">
            <w:pPr>
              <w:autoSpaceDE w:val="0"/>
              <w:autoSpaceDN w:val="0"/>
              <w:adjustRightInd w:val="0"/>
              <w:ind w:left="-113" w:right="-76"/>
              <w:jc w:val="center"/>
              <w:rPr>
                <w:rFonts w:ascii="Times New Roman" w:hAnsi="Times New Roman" w:cs="Times New Roman"/>
                <w:sz w:val="24"/>
                <w:szCs w:val="24"/>
              </w:rPr>
            </w:pPr>
            <w:r w:rsidRPr="00B623AE">
              <w:rPr>
                <w:rFonts w:ascii="Times New Roman" w:hAnsi="Times New Roman" w:cs="Times New Roman"/>
                <w:sz w:val="24"/>
                <w:szCs w:val="24"/>
              </w:rPr>
              <w:t>15,406</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r w:rsidR="004B6619" w:rsidRPr="00EB1D1D" w:rsidTr="00B623AE">
        <w:tblPrEx>
          <w:tblBorders>
            <w:bottom w:val="single" w:sz="4" w:space="0" w:color="auto"/>
          </w:tblBorders>
        </w:tblPrEx>
        <w:tc>
          <w:tcPr>
            <w:tcW w:w="2977" w:type="dxa"/>
            <w:shd w:val="clear" w:color="auto" w:fill="FFFFFF" w:themeFill="background1"/>
            <w:vAlign w:val="center"/>
          </w:tcPr>
          <w:p w:rsidR="004B6619" w:rsidRPr="00B623AE" w:rsidRDefault="004B6619" w:rsidP="003B4A39">
            <w:pPr>
              <w:rPr>
                <w:rFonts w:ascii="Times New Roman" w:hAnsi="Times New Roman" w:cs="Times New Roman"/>
                <w:sz w:val="24"/>
                <w:szCs w:val="24"/>
              </w:rPr>
            </w:pPr>
            <w:r w:rsidRPr="00B623AE">
              <w:rPr>
                <w:rFonts w:ascii="Times New Roman" w:hAnsi="Times New Roman" w:cs="Times New Roman"/>
                <w:sz w:val="24"/>
                <w:szCs w:val="24"/>
              </w:rPr>
              <w:t>Баланс учебной и внеучебной жизни</w:t>
            </w:r>
          </w:p>
        </w:tc>
        <w:tc>
          <w:tcPr>
            <w:tcW w:w="1559"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4,41</w:t>
            </w:r>
          </w:p>
        </w:tc>
        <w:tc>
          <w:tcPr>
            <w:tcW w:w="1801"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5,01</w:t>
            </w:r>
          </w:p>
        </w:tc>
        <w:tc>
          <w:tcPr>
            <w:tcW w:w="1694" w:type="dxa"/>
            <w:vAlign w:val="center"/>
          </w:tcPr>
          <w:p w:rsidR="004B6619" w:rsidRPr="00B623AE" w:rsidRDefault="004B6619" w:rsidP="003B4A39">
            <w:pPr>
              <w:jc w:val="center"/>
              <w:rPr>
                <w:rFonts w:ascii="Times New Roman" w:hAnsi="Times New Roman" w:cs="Times New Roman"/>
                <w:sz w:val="24"/>
                <w:szCs w:val="24"/>
              </w:rPr>
            </w:pPr>
            <w:r w:rsidRPr="00B623AE">
              <w:rPr>
                <w:rFonts w:ascii="Times New Roman" w:hAnsi="Times New Roman" w:cs="Times New Roman"/>
                <w:sz w:val="24"/>
                <w:szCs w:val="24"/>
              </w:rPr>
              <w:t>6,11</w:t>
            </w:r>
          </w:p>
        </w:tc>
        <w:tc>
          <w:tcPr>
            <w:tcW w:w="900" w:type="dxa"/>
            <w:gridSpan w:val="2"/>
            <w:vAlign w:val="center"/>
          </w:tcPr>
          <w:p w:rsidR="004B6619" w:rsidRPr="00B623AE" w:rsidRDefault="004B6619" w:rsidP="00B623AE">
            <w:pPr>
              <w:autoSpaceDE w:val="0"/>
              <w:autoSpaceDN w:val="0"/>
              <w:adjustRightInd w:val="0"/>
              <w:ind w:left="-113" w:right="-76"/>
              <w:jc w:val="center"/>
              <w:rPr>
                <w:rFonts w:ascii="Times New Roman" w:hAnsi="Times New Roman" w:cs="Times New Roman"/>
                <w:sz w:val="24"/>
                <w:szCs w:val="24"/>
              </w:rPr>
            </w:pPr>
            <w:r w:rsidRPr="00B623AE">
              <w:rPr>
                <w:rFonts w:ascii="Times New Roman" w:hAnsi="Times New Roman" w:cs="Times New Roman"/>
                <w:sz w:val="24"/>
                <w:szCs w:val="24"/>
              </w:rPr>
              <w:t>23,571</w:t>
            </w:r>
          </w:p>
        </w:tc>
        <w:tc>
          <w:tcPr>
            <w:tcW w:w="708" w:type="dxa"/>
            <w:vAlign w:val="center"/>
          </w:tcPr>
          <w:p w:rsidR="004B6619" w:rsidRPr="00B623AE" w:rsidRDefault="004B6619" w:rsidP="003B4A39">
            <w:pPr>
              <w:autoSpaceDE w:val="0"/>
              <w:autoSpaceDN w:val="0"/>
              <w:adjustRightInd w:val="0"/>
              <w:ind w:left="-108" w:right="-108"/>
              <w:jc w:val="center"/>
              <w:rPr>
                <w:rFonts w:ascii="Times New Roman" w:hAnsi="Times New Roman" w:cs="Times New Roman"/>
                <w:sz w:val="24"/>
                <w:szCs w:val="24"/>
              </w:rPr>
            </w:pPr>
            <w:r w:rsidRPr="00B623AE">
              <w:rPr>
                <w:rFonts w:ascii="Times New Roman" w:hAnsi="Times New Roman" w:cs="Times New Roman"/>
                <w:sz w:val="24"/>
                <w:szCs w:val="24"/>
              </w:rPr>
              <w:t>,000</w:t>
            </w:r>
          </w:p>
        </w:tc>
      </w:tr>
    </w:tbl>
    <w:p w:rsidR="00D41A53" w:rsidRPr="00EB1D1D" w:rsidRDefault="00D41A53" w:rsidP="003B4A39">
      <w:pPr>
        <w:tabs>
          <w:tab w:val="right" w:pos="9639"/>
        </w:tabs>
        <w:spacing w:after="0" w:line="240" w:lineRule="auto"/>
        <w:ind w:right="-284" w:firstLine="709"/>
        <w:jc w:val="both"/>
        <w:rPr>
          <w:rFonts w:ascii="Times New Roman" w:hAnsi="Times New Roman" w:cs="Times New Roman"/>
          <w:sz w:val="28"/>
          <w:szCs w:val="28"/>
        </w:rPr>
      </w:pPr>
    </w:p>
    <w:p w:rsidR="004B6619" w:rsidRPr="00EB1D1D" w:rsidRDefault="004B6619" w:rsidP="00A9342D">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Такие неблагоприятные проявления социального поведения, как непринятие других и доминирование, характерны для дезадаптивного копинга. Это еще раз доказывает несостоятельность данного типа совладания, частыми проявлениями которого являются социальная неуверенность, агрессия, изоляция от окружающих, неприятие групповых норм и стандартов. Эти черты особенно ярко проявляются в критические, напряженные моменты, усугубляя деструктивное поведение, приводя к неспособности эффективно преодолевать стресс [18</w:t>
      </w:r>
      <w:r w:rsidR="00A00DBE" w:rsidRPr="00EB1D1D">
        <w:rPr>
          <w:rFonts w:ascii="Times New Roman" w:hAnsi="Times New Roman" w:cs="Times New Roman"/>
          <w:sz w:val="28"/>
          <w:szCs w:val="28"/>
        </w:rPr>
        <w:t>7</w:t>
      </w:r>
      <w:r w:rsidRPr="00EB1D1D">
        <w:rPr>
          <w:rFonts w:ascii="Times New Roman" w:hAnsi="Times New Roman" w:cs="Times New Roman"/>
          <w:sz w:val="28"/>
          <w:szCs w:val="28"/>
        </w:rPr>
        <w:t>].</w:t>
      </w:r>
    </w:p>
    <w:p w:rsidR="004B6619" w:rsidRPr="00EB1D1D" w:rsidRDefault="004B6619" w:rsidP="00A9342D">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По шкале «Оптимизм» опросника «ОПБС» достоверно более высокие результаты отмечены у студентов с просоциальным копингом. Они с энтузиазмом смотрят в будущее, ожидают, что события изменя</w:t>
      </w:r>
      <w:r w:rsidR="00A834AC" w:rsidRPr="00EB1D1D">
        <w:rPr>
          <w:rFonts w:ascii="Times New Roman" w:hAnsi="Times New Roman" w:cs="Times New Roman"/>
          <w:sz w:val="28"/>
          <w:szCs w:val="28"/>
        </w:rPr>
        <w:t>тся в лучшую сторону. По шкалам</w:t>
      </w:r>
      <w:r w:rsidRPr="00EB1D1D">
        <w:rPr>
          <w:rFonts w:ascii="Times New Roman" w:hAnsi="Times New Roman" w:cs="Times New Roman"/>
          <w:sz w:val="28"/>
          <w:szCs w:val="28"/>
        </w:rPr>
        <w:t>, оценивающим другие личностные детерминанты копинга, студенты с проактивным типом совладания демонстрируют самые значительные результаты по всей выборке. У них наблюдаются более высокие показатели по параметрам самоэффективности</w:t>
      </w:r>
      <w:r w:rsidR="00A834AC" w:rsidRPr="00EB1D1D">
        <w:rPr>
          <w:rFonts w:ascii="Times New Roman" w:hAnsi="Times New Roman" w:cs="Times New Roman"/>
          <w:sz w:val="28"/>
          <w:szCs w:val="28"/>
        </w:rPr>
        <w:t xml:space="preserve"> и</w:t>
      </w:r>
      <w:r w:rsidRPr="00EB1D1D">
        <w:rPr>
          <w:rFonts w:ascii="Times New Roman" w:hAnsi="Times New Roman" w:cs="Times New Roman"/>
          <w:sz w:val="28"/>
          <w:szCs w:val="28"/>
        </w:rPr>
        <w:t xml:space="preserve"> позитивного самовосприятия. Они более открыты и доброжелательны. По показателю «Добросовестность» проактивные студенты также превосходят других студентов. Эмоциональная устойчивость в группе с проактивным совладанием значимо выше, чем в остальных группах. </w:t>
      </w:r>
    </w:p>
    <w:p w:rsidR="004B6619" w:rsidRPr="00EB1D1D" w:rsidRDefault="004B6619" w:rsidP="00A9342D">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Что касается локуса контроля, то статистически значимый наибольший результат по интернальности (внутреннему локусу) отмечен у испытуемых с проактивным копингом. Эти испытуемые в учебе и внеучебной жизни руководствуются внутренним контролем, собственными мотивами и оценками, целиком </w:t>
      </w:r>
      <w:r w:rsidR="0091286C" w:rsidRPr="00EB1D1D">
        <w:rPr>
          <w:rFonts w:ascii="Times New Roman" w:hAnsi="Times New Roman" w:cs="Times New Roman"/>
          <w:sz w:val="28"/>
          <w:szCs w:val="28"/>
        </w:rPr>
        <w:t>возлагая</w:t>
      </w:r>
      <w:r w:rsidRPr="00EB1D1D">
        <w:rPr>
          <w:rFonts w:ascii="Times New Roman" w:hAnsi="Times New Roman" w:cs="Times New Roman"/>
          <w:sz w:val="28"/>
          <w:szCs w:val="28"/>
        </w:rPr>
        <w:t xml:space="preserve"> на себя ответственность за происходящие события. Внешний контроль, подразумевающий перенос ответственности за свою жизнь на внешние причины и поведение окружающих, более всего характерен для дезадаптивных студентов. </w:t>
      </w:r>
    </w:p>
    <w:p w:rsidR="004B6619" w:rsidRPr="00EB1D1D" w:rsidRDefault="004B6619" w:rsidP="00A9342D">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Показатели по «Опроснику самоорганизации деятельности» свидетельствуют о том, что студенты с проактивным совладанием обладают достоверно высокими результатами по целеустремленности и самоорганизации. Средние результаты наблюдаются у лиц с просоциальным типом, а самые низкие – у студентов с дезадаптивным типом копинга.</w:t>
      </w:r>
    </w:p>
    <w:p w:rsidR="004B6619" w:rsidRPr="00EB1D1D" w:rsidRDefault="004B6619"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По учебным стратегиям и стилям освоения учебного материала также выявлены статистически подтверждаемые различия. Так, опросник «Учебные стратегии» показал, что одними из самых эффективных тактик обучения – планированием и регулированием – обладают проактивные студенты. Авторы опросника пишут, что данные стратегии относятся к метакогнитивному уровню, предполагающему осознанную постановку академических целей, рациональное планирование и контроль выполняемой учебной деятельности, самодетерминацию и самомотивацию.</w:t>
      </w:r>
    </w:p>
    <w:p w:rsidR="00D45AFA" w:rsidRPr="00EB1D1D" w:rsidRDefault="004B6619"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«Опросник стилей обучения» </w:t>
      </w:r>
      <w:r w:rsidR="0091286C" w:rsidRPr="00EB1D1D">
        <w:rPr>
          <w:rFonts w:ascii="Times New Roman" w:hAnsi="Times New Roman" w:cs="Times New Roman"/>
          <w:sz w:val="28"/>
          <w:szCs w:val="28"/>
        </w:rPr>
        <w:t>показал</w:t>
      </w:r>
      <w:r w:rsidRPr="00EB1D1D">
        <w:rPr>
          <w:rFonts w:ascii="Times New Roman" w:hAnsi="Times New Roman" w:cs="Times New Roman"/>
          <w:sz w:val="28"/>
          <w:szCs w:val="28"/>
        </w:rPr>
        <w:t>, что среди студентов с дезадаптивным копингом преобладают «Деятели» – учащиеся с импульсивным, спонтанным и не всегда хорошо продуманным стилем учебной активности. Их обучение осуществляется методом «проб и ошибок». Они нетерпеливы, быстро переключаются с одной учебной задачи на другую, часто не завершив предыдущую, что, несомненно, отражается в результативности учебы.</w:t>
      </w:r>
      <w:r w:rsidR="00D45AFA"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Среди лиц с просоциальным копингом сложно выявить явно преобладающий стиль обучения, поскольку по всем стилям получены примерно одинаковые средние показатели. </w:t>
      </w:r>
    </w:p>
    <w:p w:rsidR="004B6619" w:rsidRPr="00EB1D1D" w:rsidRDefault="004B6619"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Проактивные же студенты демонстрируют достоверно бо́льшие результаты по стилю обучения, обозначаемому как «Прагматик». Это учащиеся, уделяющие равное внимание как теоретическому анализу и обоснованию получаемых сведений, так и практическому их подкреплению. Основываясь на методологических конструктах и предположениях, прагматики ищут прикладное применение и практическую пользу от получаемых сведений, расширяя собственный опыт.</w:t>
      </w:r>
    </w:p>
    <w:p w:rsidR="004B6619" w:rsidRPr="00EB1D1D" w:rsidRDefault="004B6619"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Анализ ответов на вопросы «ОПБС», касающиеся социальной поддержки, также показал существенные различия между группами. Так, наличию социальной поддержки в целом, а в частности, ее материальной, вещественной стороны, особое внимание уделяют лица с просоциальным копингом. Их усилия направлены на поиск тех, кто даст им совет, рекомендацию, выслушает их переживания, придет к ним на помощь при решении проблем.</w:t>
      </w:r>
    </w:p>
    <w:p w:rsidR="004B6619" w:rsidRPr="00EB1D1D" w:rsidRDefault="004B6619"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Чувство принадлежности и эмоциональная поддержка особенно важны для студентов с проактивным типом совладания. Они умеют выстраивать позитивные межличностные отношения, дающие ощущение сопричастности к значимому сообществу. У студентов же с дезадаптивным копингом выявлены проблемы в дружеских и романтических отношениях, взаимные неблагоприятные отношения с окружающими, отвержение и изоляция. Возможно, это связано с наличием у этих студентов личностных качеств, отмеченных выше – конфликтности, неумения объективно и толерантно воспринимать свое социальное окружение, склонности к авторитарности и доминированию. </w:t>
      </w:r>
    </w:p>
    <w:p w:rsidR="004B6619" w:rsidRPr="00EB1D1D" w:rsidRDefault="004B6619" w:rsidP="00A9342D">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Кроме того, дезадаптивн</w:t>
      </w:r>
      <w:r w:rsidR="00F82A4F" w:rsidRPr="00EB1D1D">
        <w:rPr>
          <w:rFonts w:ascii="Times New Roman" w:hAnsi="Times New Roman" w:cs="Times New Roman"/>
          <w:sz w:val="28"/>
          <w:szCs w:val="28"/>
        </w:rPr>
        <w:t>ый копинг не справляется с трудностями,</w:t>
      </w:r>
      <w:r w:rsidRPr="00EB1D1D">
        <w:rPr>
          <w:rFonts w:ascii="Times New Roman" w:hAnsi="Times New Roman" w:cs="Times New Roman"/>
          <w:sz w:val="28"/>
          <w:szCs w:val="28"/>
        </w:rPr>
        <w:t xml:space="preserve"> связанны</w:t>
      </w:r>
      <w:r w:rsidR="00F82A4F" w:rsidRPr="00EB1D1D">
        <w:rPr>
          <w:rFonts w:ascii="Times New Roman" w:hAnsi="Times New Roman" w:cs="Times New Roman"/>
          <w:sz w:val="28"/>
          <w:szCs w:val="28"/>
        </w:rPr>
        <w:t>ми с осмыслением</w:t>
      </w:r>
      <w:r w:rsidRPr="00EB1D1D">
        <w:rPr>
          <w:rFonts w:ascii="Times New Roman" w:hAnsi="Times New Roman" w:cs="Times New Roman"/>
          <w:sz w:val="28"/>
          <w:szCs w:val="28"/>
        </w:rPr>
        <w:t xml:space="preserve"> стрессоров, специфичных для студенческой жизни. К примеру, студенты из этого кластера тяжелее других воспринимают изменения в своей жизни, ощущают дефицит времени, связанный с множеством учебных заданий и обязанностей. Чаще других дезадаптивные студенты не удовлетворены изучаемыми дисциплинами, преподавателями или выбранным </w:t>
      </w:r>
      <w:r w:rsidR="007D2B11" w:rsidRPr="00EB1D1D">
        <w:rPr>
          <w:rFonts w:ascii="Times New Roman" w:hAnsi="Times New Roman" w:cs="Times New Roman"/>
          <w:sz w:val="28"/>
          <w:szCs w:val="28"/>
        </w:rPr>
        <w:t>учебным заведением.</w:t>
      </w:r>
      <w:r w:rsidRPr="00EB1D1D">
        <w:rPr>
          <w:rFonts w:ascii="Times New Roman" w:hAnsi="Times New Roman" w:cs="Times New Roman"/>
          <w:sz w:val="28"/>
          <w:szCs w:val="28"/>
        </w:rPr>
        <w:t xml:space="preserve"> Они с трудом сохраняют баланс между учебной и внеучебной жизнью. Академическая нагрузка, требования и стрессовые факторы учебы оцениваются ими гораздо негативнее, чем студентами других кластеров. Им сложно самостоятельно принимать решения, касающиеся их образования и карьеры, они сомневаются в своих способностях.</w:t>
      </w:r>
    </w:p>
    <w:p w:rsidR="00817F32" w:rsidRPr="00EB1D1D" w:rsidRDefault="004B6619"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Таким образом, мы выяснили, что студенты с различным типом совладающего поведения в значительной степени </w:t>
      </w:r>
      <w:r w:rsidR="0091286C" w:rsidRPr="00EB1D1D">
        <w:rPr>
          <w:rFonts w:ascii="Times New Roman" w:hAnsi="Times New Roman" w:cs="Times New Roman"/>
          <w:sz w:val="28"/>
          <w:szCs w:val="28"/>
        </w:rPr>
        <w:t>различаются</w:t>
      </w:r>
      <w:r w:rsidRPr="00EB1D1D">
        <w:rPr>
          <w:rFonts w:ascii="Times New Roman" w:hAnsi="Times New Roman" w:cs="Times New Roman"/>
          <w:sz w:val="28"/>
          <w:szCs w:val="28"/>
        </w:rPr>
        <w:t xml:space="preserve"> по выраженности личностных качеств, особенностям самоотношения, характеристикам социального поведения, показателям учебных навыков. </w:t>
      </w:r>
    </w:p>
    <w:p w:rsidR="004B6619" w:rsidRPr="00EB1D1D" w:rsidRDefault="004B6619"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Наш исследовательский интерес фокусируется на тех параметрах, которые присущи лицам с проактивным копингом. Выявив эти отличительные особенности, мы сможем понять, какие именно из них обеспечивают психологическое благополучие, высокую учебную производительность, оптимальное совладание с академическим стрессом. А, следовательно, мы сможем определить, какие из них являются ресурсами проактивного совладания. </w:t>
      </w:r>
    </w:p>
    <w:p w:rsidR="001B1FC6" w:rsidRPr="00EB1D1D" w:rsidRDefault="001B1FC6"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Для выявления </w:t>
      </w:r>
      <w:r w:rsidR="00817F32" w:rsidRPr="00EB1D1D">
        <w:rPr>
          <w:rFonts w:ascii="Times New Roman" w:hAnsi="Times New Roman" w:cs="Times New Roman"/>
          <w:sz w:val="28"/>
          <w:szCs w:val="28"/>
        </w:rPr>
        <w:t xml:space="preserve">параметров, вносящих вклад в </w:t>
      </w:r>
      <w:r w:rsidRPr="00EB1D1D">
        <w:rPr>
          <w:rFonts w:ascii="Times New Roman" w:hAnsi="Times New Roman" w:cs="Times New Roman"/>
          <w:sz w:val="28"/>
          <w:szCs w:val="28"/>
        </w:rPr>
        <w:t>то</w:t>
      </w:r>
      <w:r w:rsidR="00817F32" w:rsidRPr="00EB1D1D">
        <w:rPr>
          <w:rFonts w:ascii="Times New Roman" w:hAnsi="Times New Roman" w:cs="Times New Roman"/>
          <w:sz w:val="28"/>
          <w:szCs w:val="28"/>
        </w:rPr>
        <w:t>т</w:t>
      </w:r>
      <w:r w:rsidRPr="00EB1D1D">
        <w:rPr>
          <w:rFonts w:ascii="Times New Roman" w:hAnsi="Times New Roman" w:cs="Times New Roman"/>
          <w:sz w:val="28"/>
          <w:szCs w:val="28"/>
        </w:rPr>
        <w:t xml:space="preserve"> или ино</w:t>
      </w:r>
      <w:r w:rsidR="00817F32" w:rsidRPr="00EB1D1D">
        <w:rPr>
          <w:rFonts w:ascii="Times New Roman" w:hAnsi="Times New Roman" w:cs="Times New Roman"/>
          <w:sz w:val="28"/>
          <w:szCs w:val="28"/>
        </w:rPr>
        <w:t>й</w:t>
      </w:r>
      <w:r w:rsidRPr="00EB1D1D">
        <w:rPr>
          <w:rFonts w:ascii="Times New Roman" w:hAnsi="Times New Roman" w:cs="Times New Roman"/>
          <w:sz w:val="28"/>
          <w:szCs w:val="28"/>
        </w:rPr>
        <w:t xml:space="preserve"> тип копинга, мы провели корреляционный анализ</w:t>
      </w:r>
      <w:r w:rsidR="0030051F" w:rsidRPr="00EB1D1D">
        <w:rPr>
          <w:rFonts w:ascii="Times New Roman" w:hAnsi="Times New Roman" w:cs="Times New Roman"/>
          <w:sz w:val="28"/>
          <w:szCs w:val="28"/>
        </w:rPr>
        <w:t xml:space="preserve"> по Пирсону</w:t>
      </w:r>
      <w:r w:rsidRPr="00EB1D1D">
        <w:rPr>
          <w:rFonts w:ascii="Times New Roman" w:hAnsi="Times New Roman" w:cs="Times New Roman"/>
          <w:sz w:val="28"/>
          <w:szCs w:val="28"/>
        </w:rPr>
        <w:t xml:space="preserve">. Цель подобного анализа – установление взаимосвязей проактивного, просоциального и дезадаптивного типа совладания с различными </w:t>
      </w:r>
      <w:r w:rsidR="00575154" w:rsidRPr="00EB1D1D">
        <w:rPr>
          <w:rFonts w:ascii="Times New Roman" w:hAnsi="Times New Roman" w:cs="Times New Roman"/>
          <w:sz w:val="28"/>
          <w:szCs w:val="28"/>
        </w:rPr>
        <w:t>психологическими характеристиками</w:t>
      </w:r>
      <w:r w:rsidRPr="00EB1D1D">
        <w:rPr>
          <w:rFonts w:ascii="Times New Roman" w:hAnsi="Times New Roman" w:cs="Times New Roman"/>
          <w:sz w:val="28"/>
          <w:szCs w:val="28"/>
        </w:rPr>
        <w:t xml:space="preserve">, </w:t>
      </w:r>
      <w:r w:rsidR="00575154" w:rsidRPr="00EB1D1D">
        <w:rPr>
          <w:rFonts w:ascii="Times New Roman" w:hAnsi="Times New Roman" w:cs="Times New Roman"/>
          <w:sz w:val="28"/>
          <w:szCs w:val="28"/>
        </w:rPr>
        <w:t>выявляемыми</w:t>
      </w:r>
      <w:r w:rsidRPr="00EB1D1D">
        <w:rPr>
          <w:rFonts w:ascii="Times New Roman" w:hAnsi="Times New Roman" w:cs="Times New Roman"/>
          <w:sz w:val="28"/>
          <w:szCs w:val="28"/>
        </w:rPr>
        <w:t xml:space="preserve"> с помощью опросников </w:t>
      </w:r>
      <w:r w:rsidR="00F54ACC" w:rsidRPr="00EB1D1D">
        <w:rPr>
          <w:rFonts w:ascii="Times New Roman" w:hAnsi="Times New Roman" w:cs="Times New Roman"/>
          <w:sz w:val="28"/>
          <w:szCs w:val="28"/>
        </w:rPr>
        <w:t>C.</w:t>
      </w:r>
      <w:r w:rsidR="00B1027C">
        <w:rPr>
          <w:rFonts w:ascii="Times New Roman" w:hAnsi="Times New Roman" w:cs="Times New Roman"/>
          <w:sz w:val="28"/>
          <w:szCs w:val="28"/>
        </w:rPr>
        <w:t xml:space="preserve"> </w:t>
      </w:r>
      <w:r w:rsidR="00F54ACC" w:rsidRPr="00EB1D1D">
        <w:rPr>
          <w:rFonts w:ascii="Times New Roman" w:hAnsi="Times New Roman" w:cs="Times New Roman"/>
          <w:sz w:val="28"/>
          <w:szCs w:val="28"/>
        </w:rPr>
        <w:t>Rogers и R.</w:t>
      </w:r>
      <w:r w:rsidR="00B1027C">
        <w:rPr>
          <w:rFonts w:ascii="Times New Roman" w:hAnsi="Times New Roman" w:cs="Times New Roman"/>
          <w:sz w:val="28"/>
          <w:szCs w:val="28"/>
        </w:rPr>
        <w:t xml:space="preserve"> </w:t>
      </w:r>
      <w:r w:rsidR="00F54ACC" w:rsidRPr="00EB1D1D">
        <w:rPr>
          <w:rFonts w:ascii="Times New Roman" w:hAnsi="Times New Roman" w:cs="Times New Roman"/>
          <w:sz w:val="28"/>
          <w:szCs w:val="28"/>
        </w:rPr>
        <w:t xml:space="preserve">Dymond, </w:t>
      </w:r>
      <w:r w:rsidRPr="00EB1D1D">
        <w:rPr>
          <w:rFonts w:ascii="Times New Roman" w:hAnsi="Times New Roman" w:cs="Times New Roman"/>
          <w:sz w:val="28"/>
          <w:szCs w:val="28"/>
        </w:rPr>
        <w:t xml:space="preserve">«Опросника самоорганизации деятельности», методики «ЭмИн», «Опросника стилей обучения», опросника «Учебные стратегии» и методики «Опросник психологического благополучия студентов». </w:t>
      </w:r>
    </w:p>
    <w:p w:rsidR="0030051F" w:rsidRPr="00EB1D1D" w:rsidRDefault="001B1FC6" w:rsidP="00A9342D">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Мы получили </w:t>
      </w:r>
      <w:r w:rsidR="008F4188" w:rsidRPr="00EB1D1D">
        <w:rPr>
          <w:rFonts w:ascii="Times New Roman" w:hAnsi="Times New Roman" w:cs="Times New Roman"/>
          <w:sz w:val="28"/>
          <w:szCs w:val="28"/>
        </w:rPr>
        <w:t>ряд</w:t>
      </w:r>
      <w:r w:rsidRPr="00EB1D1D">
        <w:rPr>
          <w:rFonts w:ascii="Times New Roman" w:hAnsi="Times New Roman" w:cs="Times New Roman"/>
          <w:sz w:val="28"/>
          <w:szCs w:val="28"/>
        </w:rPr>
        <w:t xml:space="preserve"> значимых корреляционных связей</w:t>
      </w:r>
      <w:r w:rsidR="008F4188" w:rsidRPr="00EB1D1D">
        <w:rPr>
          <w:rFonts w:ascii="Times New Roman" w:hAnsi="Times New Roman" w:cs="Times New Roman"/>
          <w:sz w:val="28"/>
          <w:szCs w:val="28"/>
        </w:rPr>
        <w:t xml:space="preserve">, которые отобразили в </w:t>
      </w:r>
      <w:r w:rsidR="0030051F" w:rsidRPr="00EB1D1D">
        <w:rPr>
          <w:rFonts w:ascii="Times New Roman" w:hAnsi="Times New Roman" w:cs="Times New Roman"/>
          <w:sz w:val="28"/>
          <w:szCs w:val="28"/>
        </w:rPr>
        <w:t>таблиц</w:t>
      </w:r>
      <w:r w:rsidR="008F4188" w:rsidRPr="00EB1D1D">
        <w:rPr>
          <w:rFonts w:ascii="Times New Roman" w:hAnsi="Times New Roman" w:cs="Times New Roman"/>
          <w:sz w:val="28"/>
          <w:szCs w:val="28"/>
        </w:rPr>
        <w:t xml:space="preserve">е </w:t>
      </w:r>
      <w:r w:rsidR="0030051F" w:rsidRPr="00EB1D1D">
        <w:rPr>
          <w:rFonts w:ascii="Times New Roman" w:hAnsi="Times New Roman" w:cs="Times New Roman"/>
          <w:sz w:val="28"/>
          <w:szCs w:val="28"/>
        </w:rPr>
        <w:t>1</w:t>
      </w:r>
      <w:r w:rsidR="00B60A97" w:rsidRPr="00EB1D1D">
        <w:rPr>
          <w:rFonts w:ascii="Times New Roman" w:hAnsi="Times New Roman" w:cs="Times New Roman"/>
          <w:sz w:val="28"/>
          <w:szCs w:val="28"/>
        </w:rPr>
        <w:t>1</w:t>
      </w:r>
      <w:r w:rsidR="0030051F" w:rsidRPr="00EB1D1D">
        <w:rPr>
          <w:rFonts w:ascii="Times New Roman" w:hAnsi="Times New Roman" w:cs="Times New Roman"/>
          <w:sz w:val="28"/>
          <w:szCs w:val="28"/>
        </w:rPr>
        <w:t>. Полный список корреляций, обнаруженных между показателями</w:t>
      </w:r>
      <w:r w:rsidR="00142C62">
        <w:rPr>
          <w:rFonts w:ascii="Times New Roman" w:hAnsi="Times New Roman" w:cs="Times New Roman"/>
          <w:sz w:val="28"/>
          <w:szCs w:val="28"/>
        </w:rPr>
        <w:t xml:space="preserve">, приведен в </w:t>
      </w:r>
      <w:r w:rsidR="0030051F" w:rsidRPr="00EB1D1D">
        <w:rPr>
          <w:rFonts w:ascii="Times New Roman" w:hAnsi="Times New Roman" w:cs="Times New Roman"/>
          <w:sz w:val="28"/>
          <w:szCs w:val="28"/>
        </w:rPr>
        <w:t>Приложени</w:t>
      </w:r>
      <w:r w:rsidR="00142C62">
        <w:rPr>
          <w:rFonts w:ascii="Times New Roman" w:hAnsi="Times New Roman" w:cs="Times New Roman"/>
          <w:sz w:val="28"/>
          <w:szCs w:val="28"/>
        </w:rPr>
        <w:t xml:space="preserve">и </w:t>
      </w:r>
      <w:r w:rsidR="0030051F" w:rsidRPr="00EB1D1D">
        <w:rPr>
          <w:rFonts w:ascii="Times New Roman" w:hAnsi="Times New Roman" w:cs="Times New Roman"/>
          <w:sz w:val="28"/>
          <w:szCs w:val="28"/>
        </w:rPr>
        <w:t>Д</w:t>
      </w:r>
      <w:r w:rsidR="00684586">
        <w:rPr>
          <w:rFonts w:ascii="Times New Roman" w:hAnsi="Times New Roman" w:cs="Times New Roman"/>
          <w:sz w:val="28"/>
          <w:szCs w:val="28"/>
        </w:rPr>
        <w:t xml:space="preserve"> 2</w:t>
      </w:r>
      <w:r w:rsidR="0030051F" w:rsidRPr="00EB1D1D">
        <w:rPr>
          <w:rFonts w:ascii="Times New Roman" w:hAnsi="Times New Roman" w:cs="Times New Roman"/>
          <w:sz w:val="28"/>
          <w:szCs w:val="28"/>
        </w:rPr>
        <w:t>.</w:t>
      </w:r>
    </w:p>
    <w:p w:rsidR="0030051F" w:rsidRPr="00EB1D1D" w:rsidRDefault="0030051F" w:rsidP="003B4A39">
      <w:pPr>
        <w:tabs>
          <w:tab w:val="right" w:pos="9639"/>
        </w:tabs>
        <w:spacing w:after="0" w:line="240" w:lineRule="auto"/>
        <w:ind w:right="-284"/>
        <w:jc w:val="both"/>
        <w:rPr>
          <w:rFonts w:ascii="Times New Roman" w:hAnsi="Times New Roman" w:cs="Times New Roman"/>
          <w:sz w:val="24"/>
          <w:szCs w:val="24"/>
        </w:rPr>
      </w:pPr>
    </w:p>
    <w:p w:rsidR="0030051F" w:rsidRPr="00EB1D1D" w:rsidRDefault="0030051F" w:rsidP="00091A90">
      <w:pPr>
        <w:tabs>
          <w:tab w:val="right" w:pos="9639"/>
        </w:tabs>
        <w:spacing w:after="0" w:line="240" w:lineRule="auto"/>
        <w:ind w:right="-1"/>
        <w:jc w:val="both"/>
        <w:rPr>
          <w:rFonts w:ascii="Times New Roman" w:hAnsi="Times New Roman" w:cs="Times New Roman"/>
          <w:sz w:val="28"/>
          <w:szCs w:val="24"/>
        </w:rPr>
      </w:pPr>
      <w:r w:rsidRPr="00EB1D1D">
        <w:rPr>
          <w:rFonts w:ascii="Times New Roman" w:hAnsi="Times New Roman" w:cs="Times New Roman"/>
          <w:sz w:val="28"/>
          <w:szCs w:val="24"/>
        </w:rPr>
        <w:t>Таблица 1</w:t>
      </w:r>
      <w:r w:rsidR="00B60A97" w:rsidRPr="00EB1D1D">
        <w:rPr>
          <w:rFonts w:ascii="Times New Roman" w:hAnsi="Times New Roman" w:cs="Times New Roman"/>
          <w:sz w:val="28"/>
          <w:szCs w:val="24"/>
        </w:rPr>
        <w:t>1</w:t>
      </w:r>
      <w:r w:rsidRPr="00EB1D1D">
        <w:rPr>
          <w:rFonts w:ascii="Times New Roman" w:hAnsi="Times New Roman" w:cs="Times New Roman"/>
          <w:sz w:val="28"/>
          <w:szCs w:val="24"/>
        </w:rPr>
        <w:t xml:space="preserve"> – </w:t>
      </w:r>
      <w:r w:rsidR="00B84BC2" w:rsidRPr="00EB1D1D">
        <w:rPr>
          <w:rFonts w:ascii="Times New Roman" w:hAnsi="Times New Roman" w:cs="Times New Roman"/>
          <w:sz w:val="28"/>
          <w:szCs w:val="24"/>
        </w:rPr>
        <w:t xml:space="preserve">Вклады </w:t>
      </w:r>
      <w:r w:rsidR="00024BCB" w:rsidRPr="00EB1D1D">
        <w:rPr>
          <w:rFonts w:ascii="Times New Roman" w:hAnsi="Times New Roman" w:cs="Times New Roman"/>
          <w:sz w:val="28"/>
          <w:szCs w:val="24"/>
        </w:rPr>
        <w:t>индивидуально-психологических характеристик в различные типы совладания</w:t>
      </w:r>
    </w:p>
    <w:p w:rsidR="0030051F" w:rsidRPr="00B1027C" w:rsidRDefault="0030051F" w:rsidP="00B1027C">
      <w:pPr>
        <w:tabs>
          <w:tab w:val="right" w:pos="9639"/>
        </w:tabs>
        <w:spacing w:after="0" w:line="240" w:lineRule="auto"/>
        <w:ind w:right="-1" w:firstLine="426"/>
        <w:jc w:val="right"/>
        <w:rPr>
          <w:rFonts w:ascii="Times New Roman" w:hAnsi="Times New Roman" w:cs="Times New Roman"/>
          <w:sz w:val="16"/>
          <w:szCs w:val="16"/>
        </w:rPr>
      </w:pPr>
    </w:p>
    <w:tbl>
      <w:tblPr>
        <w:tblStyle w:val="a7"/>
        <w:tblpPr w:leftFromText="180" w:rightFromText="180" w:vertAnchor="text" w:tblpXSpec="center" w:tblpY="1"/>
        <w:tblOverlap w:val="never"/>
        <w:tblW w:w="0" w:type="auto"/>
        <w:tblBorders>
          <w:bottom w:val="none" w:sz="0" w:space="0" w:color="auto"/>
        </w:tblBorders>
        <w:tblLook w:val="04A0" w:firstRow="1" w:lastRow="0" w:firstColumn="1" w:lastColumn="0" w:noHBand="0" w:noVBand="1"/>
      </w:tblPr>
      <w:tblGrid>
        <w:gridCol w:w="3911"/>
        <w:gridCol w:w="308"/>
        <w:gridCol w:w="1543"/>
        <w:gridCol w:w="300"/>
        <w:gridCol w:w="1552"/>
        <w:gridCol w:w="291"/>
        <w:gridCol w:w="1694"/>
      </w:tblGrid>
      <w:tr w:rsidR="0030051F" w:rsidRPr="00B1027C" w:rsidTr="00B1027C">
        <w:tc>
          <w:tcPr>
            <w:tcW w:w="4219" w:type="dxa"/>
            <w:gridSpan w:val="2"/>
            <w:vMerge w:val="restart"/>
            <w:vAlign w:val="center"/>
          </w:tcPr>
          <w:p w:rsidR="0030051F" w:rsidRPr="00B1027C" w:rsidRDefault="00575154" w:rsidP="003B4A39">
            <w:pPr>
              <w:jc w:val="both"/>
              <w:rPr>
                <w:rFonts w:ascii="Times New Roman" w:hAnsi="Times New Roman" w:cs="Times New Roman"/>
                <w:sz w:val="24"/>
                <w:szCs w:val="24"/>
              </w:rPr>
            </w:pPr>
            <w:r w:rsidRPr="00B1027C">
              <w:rPr>
                <w:rFonts w:ascii="Times New Roman" w:hAnsi="Times New Roman" w:cs="Times New Roman"/>
                <w:sz w:val="24"/>
                <w:szCs w:val="24"/>
              </w:rPr>
              <w:t>Индивидуально-психологические характеристики</w:t>
            </w:r>
          </w:p>
        </w:tc>
        <w:tc>
          <w:tcPr>
            <w:tcW w:w="5380" w:type="dxa"/>
            <w:gridSpan w:val="5"/>
          </w:tcPr>
          <w:p w:rsidR="0030051F" w:rsidRPr="00B1027C" w:rsidRDefault="0030051F" w:rsidP="003B4A39">
            <w:pPr>
              <w:jc w:val="center"/>
              <w:rPr>
                <w:rFonts w:ascii="Times New Roman" w:hAnsi="Times New Roman" w:cs="Times New Roman"/>
                <w:sz w:val="24"/>
                <w:szCs w:val="24"/>
              </w:rPr>
            </w:pPr>
            <w:r w:rsidRPr="00B1027C">
              <w:rPr>
                <w:rFonts w:ascii="Times New Roman" w:hAnsi="Times New Roman" w:cs="Times New Roman"/>
                <w:sz w:val="24"/>
                <w:szCs w:val="24"/>
              </w:rPr>
              <w:t>Типы совладания</w:t>
            </w:r>
          </w:p>
        </w:tc>
      </w:tr>
      <w:tr w:rsidR="0030051F" w:rsidRPr="00B1027C" w:rsidTr="00B1027C">
        <w:tc>
          <w:tcPr>
            <w:tcW w:w="4219" w:type="dxa"/>
            <w:gridSpan w:val="2"/>
            <w:vMerge/>
            <w:vAlign w:val="center"/>
          </w:tcPr>
          <w:p w:rsidR="0030051F" w:rsidRPr="00B1027C" w:rsidRDefault="0030051F" w:rsidP="003B4A39">
            <w:pPr>
              <w:jc w:val="both"/>
              <w:rPr>
                <w:rFonts w:ascii="Times New Roman" w:hAnsi="Times New Roman" w:cs="Times New Roman"/>
                <w:sz w:val="24"/>
                <w:szCs w:val="24"/>
              </w:rPr>
            </w:pPr>
          </w:p>
        </w:tc>
        <w:tc>
          <w:tcPr>
            <w:tcW w:w="1843" w:type="dxa"/>
            <w:gridSpan w:val="2"/>
            <w:vAlign w:val="center"/>
          </w:tcPr>
          <w:p w:rsidR="0030051F" w:rsidRPr="00B1027C" w:rsidRDefault="00B1027C" w:rsidP="003B4A39">
            <w:pPr>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 xml:space="preserve">проактивное </w:t>
            </w:r>
          </w:p>
        </w:tc>
        <w:tc>
          <w:tcPr>
            <w:tcW w:w="1843" w:type="dxa"/>
            <w:gridSpan w:val="2"/>
            <w:vAlign w:val="center"/>
          </w:tcPr>
          <w:p w:rsidR="0030051F" w:rsidRPr="00B1027C" w:rsidRDefault="00B1027C" w:rsidP="003B4A39">
            <w:pPr>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просоциальное</w:t>
            </w:r>
          </w:p>
        </w:tc>
        <w:tc>
          <w:tcPr>
            <w:tcW w:w="1694" w:type="dxa"/>
            <w:vAlign w:val="center"/>
          </w:tcPr>
          <w:p w:rsidR="0030051F" w:rsidRPr="00B1027C" w:rsidRDefault="00B1027C" w:rsidP="003B4A39">
            <w:pPr>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 xml:space="preserve">дезадаптивное </w:t>
            </w:r>
          </w:p>
        </w:tc>
      </w:tr>
      <w:tr w:rsidR="00B1027C" w:rsidRPr="00B1027C" w:rsidTr="00B1027C">
        <w:tc>
          <w:tcPr>
            <w:tcW w:w="4219" w:type="dxa"/>
            <w:gridSpan w:val="2"/>
            <w:vAlign w:val="center"/>
          </w:tcPr>
          <w:p w:rsidR="00B1027C" w:rsidRPr="00B1027C" w:rsidRDefault="00B1027C" w:rsidP="00B1027C">
            <w:pPr>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gridSpan w:val="2"/>
            <w:vAlign w:val="center"/>
          </w:tcPr>
          <w:p w:rsidR="00B1027C" w:rsidRPr="00B1027C" w:rsidRDefault="00B1027C" w:rsidP="00B1027C">
            <w:pPr>
              <w:ind w:left="-81" w:right="-127" w:firstLine="81"/>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gridSpan w:val="2"/>
            <w:vAlign w:val="center"/>
          </w:tcPr>
          <w:p w:rsidR="00B1027C" w:rsidRPr="00B1027C" w:rsidRDefault="00B1027C" w:rsidP="00B1027C">
            <w:pPr>
              <w:ind w:left="-81" w:right="-127" w:firstLine="81"/>
              <w:jc w:val="center"/>
              <w:rPr>
                <w:rFonts w:ascii="Times New Roman" w:hAnsi="Times New Roman" w:cs="Times New Roman"/>
                <w:sz w:val="24"/>
                <w:szCs w:val="24"/>
              </w:rPr>
            </w:pPr>
            <w:r>
              <w:rPr>
                <w:rFonts w:ascii="Times New Roman" w:hAnsi="Times New Roman" w:cs="Times New Roman"/>
                <w:sz w:val="24"/>
                <w:szCs w:val="24"/>
              </w:rPr>
              <w:t>3</w:t>
            </w:r>
          </w:p>
        </w:tc>
        <w:tc>
          <w:tcPr>
            <w:tcW w:w="1694" w:type="dxa"/>
            <w:vAlign w:val="center"/>
          </w:tcPr>
          <w:p w:rsidR="00B1027C" w:rsidRPr="00B1027C" w:rsidRDefault="00B1027C" w:rsidP="00B1027C">
            <w:pPr>
              <w:ind w:left="-81" w:right="-127" w:firstLine="81"/>
              <w:jc w:val="center"/>
              <w:rPr>
                <w:rFonts w:ascii="Times New Roman" w:hAnsi="Times New Roman" w:cs="Times New Roman"/>
                <w:sz w:val="24"/>
                <w:szCs w:val="24"/>
              </w:rPr>
            </w:pPr>
            <w:r>
              <w:rPr>
                <w:rFonts w:ascii="Times New Roman" w:hAnsi="Times New Roman" w:cs="Times New Roman"/>
                <w:sz w:val="24"/>
                <w:szCs w:val="24"/>
              </w:rPr>
              <w:t>4</w:t>
            </w:r>
          </w:p>
        </w:tc>
      </w:tr>
      <w:tr w:rsidR="0030051F" w:rsidRPr="00B1027C" w:rsidTr="00B1027C">
        <w:tc>
          <w:tcPr>
            <w:tcW w:w="4219" w:type="dxa"/>
            <w:gridSpan w:val="2"/>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Межличностный интеллект</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,241**</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,122</w:t>
            </w:r>
          </w:p>
        </w:tc>
        <w:tc>
          <w:tcPr>
            <w:tcW w:w="1694" w:type="dxa"/>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-,258**</w:t>
            </w:r>
          </w:p>
        </w:tc>
      </w:tr>
      <w:tr w:rsidR="0030051F" w:rsidRPr="00B1027C" w:rsidTr="00B1027C">
        <w:tc>
          <w:tcPr>
            <w:tcW w:w="4219" w:type="dxa"/>
            <w:gridSpan w:val="2"/>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Внутриличностный интеллект</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,558**</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694" w:type="dxa"/>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-,415**</w:t>
            </w:r>
          </w:p>
        </w:tc>
      </w:tr>
      <w:tr w:rsidR="0030051F" w:rsidRPr="00B1027C" w:rsidTr="00B1027C">
        <w:tc>
          <w:tcPr>
            <w:tcW w:w="4219" w:type="dxa"/>
            <w:gridSpan w:val="2"/>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Понимание эмоций</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,548**</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,169**</w:t>
            </w:r>
          </w:p>
        </w:tc>
        <w:tc>
          <w:tcPr>
            <w:tcW w:w="1694" w:type="dxa"/>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-,468**</w:t>
            </w:r>
          </w:p>
        </w:tc>
      </w:tr>
      <w:tr w:rsidR="0030051F" w:rsidRPr="00B1027C" w:rsidTr="00B1027C">
        <w:tc>
          <w:tcPr>
            <w:tcW w:w="4219" w:type="dxa"/>
            <w:gridSpan w:val="2"/>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Управление эмоциями</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,456**</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,107*</w:t>
            </w:r>
          </w:p>
        </w:tc>
        <w:tc>
          <w:tcPr>
            <w:tcW w:w="1694" w:type="dxa"/>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-,371**</w:t>
            </w:r>
          </w:p>
        </w:tc>
      </w:tr>
      <w:tr w:rsidR="0030051F" w:rsidRPr="00B1027C" w:rsidTr="00B1027C">
        <w:tc>
          <w:tcPr>
            <w:tcW w:w="4219" w:type="dxa"/>
            <w:gridSpan w:val="2"/>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Общий эмоциональный интеллект</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,592**</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,162**</w:t>
            </w:r>
          </w:p>
        </w:tc>
        <w:tc>
          <w:tcPr>
            <w:tcW w:w="1694" w:type="dxa"/>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-,484**</w:t>
            </w:r>
          </w:p>
        </w:tc>
      </w:tr>
      <w:tr w:rsidR="0030051F" w:rsidRPr="00B1027C" w:rsidTr="00B1027C">
        <w:tc>
          <w:tcPr>
            <w:tcW w:w="4219" w:type="dxa"/>
            <w:gridSpan w:val="2"/>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Оптимизм</w:t>
            </w: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843"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694" w:type="dxa"/>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-,306**</w:t>
            </w:r>
          </w:p>
        </w:tc>
      </w:tr>
      <w:tr w:rsidR="0030051F" w:rsidRPr="00B1027C" w:rsidTr="00B1027C">
        <w:tc>
          <w:tcPr>
            <w:tcW w:w="4219" w:type="dxa"/>
            <w:gridSpan w:val="2"/>
            <w:tcBorders>
              <w:bottom w:val="nil"/>
            </w:tcBorders>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Самоэффективность</w:t>
            </w:r>
          </w:p>
        </w:tc>
        <w:tc>
          <w:tcPr>
            <w:tcW w:w="1843" w:type="dxa"/>
            <w:gridSpan w:val="2"/>
            <w:tcBorders>
              <w:bottom w:val="nil"/>
            </w:tcBorders>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,485**</w:t>
            </w:r>
          </w:p>
        </w:tc>
        <w:tc>
          <w:tcPr>
            <w:tcW w:w="1843" w:type="dxa"/>
            <w:gridSpan w:val="2"/>
            <w:tcBorders>
              <w:bottom w:val="nil"/>
            </w:tcBorders>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694" w:type="dxa"/>
            <w:tcBorders>
              <w:bottom w:val="nil"/>
            </w:tcBorders>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-,326**</w:t>
            </w:r>
          </w:p>
        </w:tc>
      </w:tr>
      <w:tr w:rsidR="00B1027C" w:rsidRPr="00B1027C" w:rsidTr="00B1027C">
        <w:tc>
          <w:tcPr>
            <w:tcW w:w="9599" w:type="dxa"/>
            <w:gridSpan w:val="7"/>
            <w:tcBorders>
              <w:top w:val="nil"/>
              <w:left w:val="nil"/>
              <w:bottom w:val="single" w:sz="4" w:space="0" w:color="auto"/>
              <w:right w:val="nil"/>
            </w:tcBorders>
            <w:vAlign w:val="center"/>
          </w:tcPr>
          <w:p w:rsidR="00B1027C" w:rsidRPr="00B1027C" w:rsidRDefault="00B1027C" w:rsidP="00B1027C">
            <w:pPr>
              <w:autoSpaceDE w:val="0"/>
              <w:autoSpaceDN w:val="0"/>
              <w:adjustRightInd w:val="0"/>
              <w:ind w:left="-81" w:right="-127" w:hanging="31"/>
              <w:jc w:val="both"/>
              <w:rPr>
                <w:rFonts w:ascii="Times New Roman" w:hAnsi="Times New Roman" w:cs="Times New Roman"/>
                <w:sz w:val="28"/>
                <w:szCs w:val="28"/>
              </w:rPr>
            </w:pPr>
            <w:r w:rsidRPr="00B1027C">
              <w:rPr>
                <w:rFonts w:ascii="Times New Roman" w:hAnsi="Times New Roman" w:cs="Times New Roman"/>
                <w:sz w:val="28"/>
                <w:szCs w:val="28"/>
              </w:rPr>
              <w:t>Продолжение таблицы 11</w:t>
            </w:r>
          </w:p>
          <w:p w:rsidR="00B1027C" w:rsidRPr="00B1027C" w:rsidRDefault="00B1027C" w:rsidP="00B1027C">
            <w:pPr>
              <w:autoSpaceDE w:val="0"/>
              <w:autoSpaceDN w:val="0"/>
              <w:adjustRightInd w:val="0"/>
              <w:ind w:left="-81" w:right="-127" w:hanging="31"/>
              <w:jc w:val="both"/>
              <w:rPr>
                <w:rFonts w:ascii="Times New Roman" w:hAnsi="Times New Roman" w:cs="Times New Roman"/>
                <w:sz w:val="16"/>
                <w:szCs w:val="16"/>
              </w:rPr>
            </w:pPr>
          </w:p>
        </w:tc>
      </w:tr>
      <w:tr w:rsidR="00B1027C" w:rsidRPr="00B1027C" w:rsidTr="00B1027C">
        <w:tc>
          <w:tcPr>
            <w:tcW w:w="3911" w:type="dxa"/>
            <w:tcBorders>
              <w:top w:val="single" w:sz="4" w:space="0" w:color="auto"/>
            </w:tcBorders>
            <w:vAlign w:val="center"/>
          </w:tcPr>
          <w:p w:rsidR="00B1027C" w:rsidRPr="00B1027C" w:rsidRDefault="00B1027C" w:rsidP="00B1027C">
            <w:pPr>
              <w:jc w:val="center"/>
              <w:rPr>
                <w:rFonts w:ascii="Times New Roman" w:hAnsi="Times New Roman" w:cs="Times New Roman"/>
                <w:sz w:val="24"/>
                <w:szCs w:val="24"/>
              </w:rPr>
            </w:pPr>
            <w:r>
              <w:rPr>
                <w:rFonts w:ascii="Times New Roman" w:hAnsi="Times New Roman" w:cs="Times New Roman"/>
                <w:sz w:val="24"/>
                <w:szCs w:val="24"/>
              </w:rPr>
              <w:t>1</w:t>
            </w:r>
          </w:p>
        </w:tc>
        <w:tc>
          <w:tcPr>
            <w:tcW w:w="1851" w:type="dxa"/>
            <w:gridSpan w:val="2"/>
            <w:tcBorders>
              <w:top w:val="single" w:sz="4" w:space="0" w:color="auto"/>
            </w:tcBorders>
            <w:vAlign w:val="center"/>
          </w:tcPr>
          <w:p w:rsidR="00B1027C" w:rsidRPr="00B1027C" w:rsidRDefault="00B1027C" w:rsidP="00B1027C">
            <w:pPr>
              <w:autoSpaceDE w:val="0"/>
              <w:autoSpaceDN w:val="0"/>
              <w:adjustRightInd w:val="0"/>
              <w:ind w:left="-81" w:right="-127" w:firstLine="81"/>
              <w:jc w:val="center"/>
              <w:rPr>
                <w:rFonts w:ascii="Times New Roman" w:hAnsi="Times New Roman" w:cs="Times New Roman"/>
                <w:sz w:val="24"/>
                <w:szCs w:val="24"/>
              </w:rPr>
            </w:pPr>
            <w:r>
              <w:rPr>
                <w:rFonts w:ascii="Times New Roman" w:hAnsi="Times New Roman" w:cs="Times New Roman"/>
                <w:sz w:val="24"/>
                <w:szCs w:val="24"/>
              </w:rPr>
              <w:t>2</w:t>
            </w:r>
          </w:p>
        </w:tc>
        <w:tc>
          <w:tcPr>
            <w:tcW w:w="1852" w:type="dxa"/>
            <w:gridSpan w:val="2"/>
            <w:tcBorders>
              <w:top w:val="single" w:sz="4" w:space="0" w:color="auto"/>
            </w:tcBorders>
            <w:vAlign w:val="center"/>
          </w:tcPr>
          <w:p w:rsidR="00B1027C" w:rsidRPr="00B1027C" w:rsidRDefault="00B1027C" w:rsidP="00B1027C">
            <w:pPr>
              <w:autoSpaceDE w:val="0"/>
              <w:autoSpaceDN w:val="0"/>
              <w:adjustRightInd w:val="0"/>
              <w:ind w:left="-81" w:right="-127" w:firstLine="81"/>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gridSpan w:val="2"/>
            <w:tcBorders>
              <w:top w:val="single" w:sz="4" w:space="0" w:color="auto"/>
            </w:tcBorders>
            <w:vAlign w:val="center"/>
          </w:tcPr>
          <w:p w:rsidR="00B1027C" w:rsidRPr="00B1027C" w:rsidRDefault="00B1027C" w:rsidP="00B1027C">
            <w:pPr>
              <w:autoSpaceDE w:val="0"/>
              <w:autoSpaceDN w:val="0"/>
              <w:adjustRightInd w:val="0"/>
              <w:ind w:left="-81" w:right="-127" w:firstLine="81"/>
              <w:jc w:val="center"/>
              <w:rPr>
                <w:rFonts w:ascii="Times New Roman" w:hAnsi="Times New Roman" w:cs="Times New Roman"/>
                <w:sz w:val="24"/>
                <w:szCs w:val="24"/>
              </w:rPr>
            </w:pPr>
            <w:r>
              <w:rPr>
                <w:rFonts w:ascii="Times New Roman" w:hAnsi="Times New Roman" w:cs="Times New Roman"/>
                <w:sz w:val="24"/>
                <w:szCs w:val="24"/>
              </w:rPr>
              <w:t>4</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Позитивная самооценка</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,439**</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-,351**</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Открытость</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,412**</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-,397**</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Доброжелательность</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,443**</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-,345**</w:t>
            </w:r>
          </w:p>
        </w:tc>
      </w:tr>
      <w:tr w:rsidR="0030051F" w:rsidRPr="00B1027C" w:rsidTr="00B1027C">
        <w:tc>
          <w:tcPr>
            <w:tcW w:w="3911" w:type="dxa"/>
            <w:vAlign w:val="center"/>
          </w:tcPr>
          <w:p w:rsidR="0030051F" w:rsidRPr="00B1027C" w:rsidRDefault="0030051F" w:rsidP="00B1027C">
            <w:pPr>
              <w:rPr>
                <w:rFonts w:ascii="Times New Roman" w:hAnsi="Times New Roman" w:cs="Times New Roman"/>
                <w:sz w:val="24"/>
                <w:szCs w:val="24"/>
              </w:rPr>
            </w:pPr>
            <w:r w:rsidRPr="00B1027C">
              <w:rPr>
                <w:rFonts w:ascii="Times New Roman" w:hAnsi="Times New Roman" w:cs="Times New Roman"/>
                <w:sz w:val="24"/>
                <w:szCs w:val="24"/>
              </w:rPr>
              <w:t>Добросовестность</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,444**</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-,381**</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Экстраверсия</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-,242**</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Эмоциональная устойчивость</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,413**</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-,374**</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Принятие себя</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,178**</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Неприятие других</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,218**</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Внутренний контроль</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,251**</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Внешний контроль</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,134**</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Планомерность</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,293**</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-,223**</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Целеустремленность</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,347**</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,130**</w:t>
            </w: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-,339**</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Настойчивость</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,140**</w:t>
            </w: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Общий индекс самоорганизации</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,349**</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,125**</w:t>
            </w: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-,345**</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Планирование</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,131**</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-,133**</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Регулирование</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,164**</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-,150**</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Деятель</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,150**</w:t>
            </w:r>
          </w:p>
        </w:tc>
      </w:tr>
      <w:tr w:rsidR="0030051F" w:rsidRPr="00B1027C" w:rsidTr="00B1027C">
        <w:tc>
          <w:tcPr>
            <w:tcW w:w="3911" w:type="dxa"/>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Прагматик</w:t>
            </w:r>
          </w:p>
        </w:tc>
        <w:tc>
          <w:tcPr>
            <w:tcW w:w="1851"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,423**</w:t>
            </w:r>
          </w:p>
        </w:tc>
        <w:tc>
          <w:tcPr>
            <w:tcW w:w="1852"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-,356**</w:t>
            </w:r>
          </w:p>
        </w:tc>
      </w:tr>
      <w:tr w:rsidR="0030051F" w:rsidRPr="00B1027C" w:rsidTr="00B1027C">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Наличие социальной поддержки</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,372**</w:t>
            </w: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,165**</w:t>
            </w: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-,523**</w:t>
            </w:r>
          </w:p>
        </w:tc>
      </w:tr>
      <w:tr w:rsidR="0030051F" w:rsidRPr="00B1027C" w:rsidTr="00B1027C">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Материальная поддержка</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,405**</w:t>
            </w: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,141**</w:t>
            </w: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-,427**</w:t>
            </w:r>
          </w:p>
        </w:tc>
      </w:tr>
      <w:tr w:rsidR="0030051F" w:rsidRPr="00B1027C" w:rsidTr="00B1027C">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Чувство принадлежности</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,398**</w:t>
            </w: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,119*</w:t>
            </w: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-,419**</w:t>
            </w:r>
          </w:p>
        </w:tc>
      </w:tr>
      <w:tr w:rsidR="0030051F" w:rsidRPr="00B1027C" w:rsidTr="00B1027C">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Эмоциональная поддержка</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,369**</w:t>
            </w: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,151**</w:t>
            </w: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-,446**</w:t>
            </w:r>
          </w:p>
        </w:tc>
      </w:tr>
      <w:tr w:rsidR="0030051F" w:rsidRPr="00B1027C" w:rsidTr="00B1027C">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Романтические проблемы</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,242**</w:t>
            </w:r>
          </w:p>
        </w:tc>
      </w:tr>
      <w:tr w:rsidR="0030051F" w:rsidRPr="00B1027C" w:rsidTr="00B1027C">
        <w:tblPrEx>
          <w:tblBorders>
            <w:bottom w:val="single" w:sz="4" w:space="0" w:color="auto"/>
          </w:tblBorders>
        </w:tblPrEx>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Неприязнь к окружающим</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,281**</w:t>
            </w:r>
          </w:p>
        </w:tc>
      </w:tr>
      <w:tr w:rsidR="0030051F" w:rsidRPr="00B1027C" w:rsidTr="00B1027C">
        <w:tblPrEx>
          <w:tblBorders>
            <w:bottom w:val="single" w:sz="4" w:space="0" w:color="auto"/>
          </w:tblBorders>
        </w:tblPrEx>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Неприязнь со стороны окружающих</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-,143**</w:t>
            </w: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,282**</w:t>
            </w:r>
          </w:p>
        </w:tc>
      </w:tr>
      <w:tr w:rsidR="0030051F" w:rsidRPr="00B1027C" w:rsidTr="00B1027C">
        <w:tblPrEx>
          <w:tblBorders>
            <w:bottom w:val="single" w:sz="4" w:space="0" w:color="auto"/>
          </w:tblBorders>
        </w:tblPrEx>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Проблемы дружбы</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,222**</w:t>
            </w:r>
          </w:p>
        </w:tc>
      </w:tr>
      <w:tr w:rsidR="0030051F" w:rsidRPr="00B1027C" w:rsidTr="00B1027C">
        <w:tblPrEx>
          <w:tblBorders>
            <w:bottom w:val="single" w:sz="4" w:space="0" w:color="auto"/>
          </w:tblBorders>
        </w:tblPrEx>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Сложности развития</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-,153**</w:t>
            </w: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,336**</w:t>
            </w:r>
          </w:p>
        </w:tc>
      </w:tr>
      <w:tr w:rsidR="0030051F" w:rsidRPr="00B1027C" w:rsidTr="00B1027C">
        <w:tblPrEx>
          <w:tblBorders>
            <w:bottom w:val="single" w:sz="4" w:space="0" w:color="auto"/>
          </w:tblBorders>
        </w:tblPrEx>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Нехватка времени</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,288**</w:t>
            </w:r>
          </w:p>
        </w:tc>
      </w:tr>
      <w:tr w:rsidR="0030051F" w:rsidRPr="00B1027C" w:rsidTr="00B1027C">
        <w:tblPrEx>
          <w:tblBorders>
            <w:bottom w:val="single" w:sz="4" w:space="0" w:color="auto"/>
          </w:tblBorders>
        </w:tblPrEx>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Академическая неудовлетворенность</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-,132**</w:t>
            </w: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,239**</w:t>
            </w:r>
          </w:p>
        </w:tc>
      </w:tr>
      <w:tr w:rsidR="0030051F" w:rsidRPr="00B1027C" w:rsidTr="00B1027C">
        <w:tblPrEx>
          <w:tblBorders>
            <w:bottom w:val="single" w:sz="4" w:space="0" w:color="auto"/>
          </w:tblBorders>
        </w:tblPrEx>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Текущая учебная нагрузка</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-,503**</w:t>
            </w: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,450**</w:t>
            </w:r>
          </w:p>
        </w:tc>
      </w:tr>
      <w:tr w:rsidR="0030051F" w:rsidRPr="00B1027C" w:rsidTr="00B1027C">
        <w:tblPrEx>
          <w:tblBorders>
            <w:bottom w:val="single" w:sz="4" w:space="0" w:color="auto"/>
          </w:tblBorders>
        </w:tblPrEx>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Стресс, связанный с учебой</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-,574**</w:t>
            </w: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,450**</w:t>
            </w:r>
          </w:p>
        </w:tc>
      </w:tr>
      <w:tr w:rsidR="0030051F" w:rsidRPr="00B1027C" w:rsidTr="00B1027C">
        <w:tblPrEx>
          <w:tblBorders>
            <w:bottom w:val="single" w:sz="4" w:space="0" w:color="auto"/>
          </w:tblBorders>
        </w:tblPrEx>
        <w:tc>
          <w:tcPr>
            <w:tcW w:w="3911" w:type="dxa"/>
            <w:shd w:val="clear" w:color="auto" w:fill="FFFFFF" w:themeFill="background1"/>
            <w:vAlign w:val="center"/>
          </w:tcPr>
          <w:p w:rsidR="0030051F" w:rsidRPr="00B1027C" w:rsidRDefault="0030051F" w:rsidP="003B4A39">
            <w:pPr>
              <w:jc w:val="both"/>
              <w:rPr>
                <w:rFonts w:ascii="Times New Roman" w:hAnsi="Times New Roman" w:cs="Times New Roman"/>
                <w:sz w:val="24"/>
                <w:szCs w:val="24"/>
              </w:rPr>
            </w:pPr>
            <w:r w:rsidRPr="00B1027C">
              <w:rPr>
                <w:rFonts w:ascii="Times New Roman" w:hAnsi="Times New Roman" w:cs="Times New Roman"/>
                <w:sz w:val="24"/>
                <w:szCs w:val="24"/>
              </w:rPr>
              <w:t>Баланс учебной и внеучебной жизни</w:t>
            </w:r>
          </w:p>
        </w:tc>
        <w:tc>
          <w:tcPr>
            <w:tcW w:w="1851"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-,522**</w:t>
            </w:r>
          </w:p>
        </w:tc>
        <w:tc>
          <w:tcPr>
            <w:tcW w:w="1852"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p>
        </w:tc>
        <w:tc>
          <w:tcPr>
            <w:tcW w:w="1985" w:type="dxa"/>
            <w:gridSpan w:val="2"/>
            <w:shd w:val="clear" w:color="auto" w:fill="FFFFFF" w:themeFill="background1"/>
            <w:vAlign w:val="center"/>
          </w:tcPr>
          <w:p w:rsidR="0030051F" w:rsidRPr="00B1027C" w:rsidRDefault="0030051F" w:rsidP="003B4A39">
            <w:pPr>
              <w:autoSpaceDE w:val="0"/>
              <w:autoSpaceDN w:val="0"/>
              <w:adjustRightInd w:val="0"/>
              <w:ind w:left="-81" w:right="-127" w:firstLine="81"/>
              <w:jc w:val="center"/>
              <w:rPr>
                <w:rFonts w:ascii="Times New Roman" w:hAnsi="Times New Roman" w:cs="Times New Roman"/>
                <w:sz w:val="24"/>
                <w:szCs w:val="24"/>
              </w:rPr>
            </w:pPr>
            <w:r w:rsidRPr="00B1027C">
              <w:rPr>
                <w:rFonts w:ascii="Times New Roman" w:hAnsi="Times New Roman" w:cs="Times New Roman"/>
                <w:sz w:val="24"/>
                <w:szCs w:val="24"/>
              </w:rPr>
              <w:t>,421**</w:t>
            </w:r>
          </w:p>
        </w:tc>
      </w:tr>
      <w:tr w:rsidR="00B1027C" w:rsidRPr="00B1027C" w:rsidTr="006544D4">
        <w:tblPrEx>
          <w:tblBorders>
            <w:bottom w:val="single" w:sz="4" w:space="0" w:color="auto"/>
          </w:tblBorders>
        </w:tblPrEx>
        <w:tc>
          <w:tcPr>
            <w:tcW w:w="9599" w:type="dxa"/>
            <w:gridSpan w:val="7"/>
            <w:shd w:val="clear" w:color="auto" w:fill="FFFFFF" w:themeFill="background1"/>
            <w:vAlign w:val="center"/>
          </w:tcPr>
          <w:p w:rsidR="00644BD7" w:rsidRPr="004A4786" w:rsidRDefault="00644BD7" w:rsidP="00644BD7">
            <w:pPr>
              <w:autoSpaceDE w:val="0"/>
              <w:autoSpaceDN w:val="0"/>
              <w:adjustRightInd w:val="0"/>
              <w:ind w:left="34" w:right="60" w:firstLine="572"/>
              <w:jc w:val="both"/>
              <w:rPr>
                <w:rFonts w:ascii="Times New Roman" w:hAnsi="Times New Roman" w:cs="Times New Roman"/>
                <w:sz w:val="24"/>
              </w:rPr>
            </w:pPr>
            <w:r w:rsidRPr="004A4786">
              <w:rPr>
                <w:rFonts w:ascii="Times New Roman" w:hAnsi="Times New Roman" w:cs="Times New Roman"/>
                <w:sz w:val="24"/>
              </w:rPr>
              <w:t>* – p≤0,05</w:t>
            </w:r>
            <w:r>
              <w:rPr>
                <w:rFonts w:ascii="Times New Roman" w:hAnsi="Times New Roman" w:cs="Times New Roman"/>
                <w:sz w:val="24"/>
              </w:rPr>
              <w:t>;</w:t>
            </w:r>
          </w:p>
          <w:p w:rsidR="00B1027C" w:rsidRPr="00B1027C" w:rsidRDefault="00644BD7" w:rsidP="00644BD7">
            <w:pPr>
              <w:autoSpaceDE w:val="0"/>
              <w:autoSpaceDN w:val="0"/>
              <w:adjustRightInd w:val="0"/>
              <w:ind w:left="-81" w:right="-127" w:firstLine="669"/>
              <w:jc w:val="both"/>
              <w:rPr>
                <w:rFonts w:ascii="Times New Roman" w:hAnsi="Times New Roman" w:cs="Times New Roman"/>
                <w:sz w:val="24"/>
                <w:szCs w:val="24"/>
              </w:rPr>
            </w:pPr>
            <w:r w:rsidRPr="004A4786">
              <w:rPr>
                <w:rFonts w:ascii="Times New Roman" w:hAnsi="Times New Roman" w:cs="Times New Roman"/>
                <w:sz w:val="24"/>
              </w:rPr>
              <w:t>** – p≤0,01</w:t>
            </w:r>
          </w:p>
        </w:tc>
      </w:tr>
    </w:tbl>
    <w:p w:rsidR="00C651A6" w:rsidRPr="00EB1D1D" w:rsidRDefault="00C651A6" w:rsidP="003B4A39">
      <w:pPr>
        <w:widowControl w:val="0"/>
        <w:tabs>
          <w:tab w:val="right" w:pos="9639"/>
        </w:tabs>
        <w:spacing w:after="0" w:line="240" w:lineRule="auto"/>
        <w:ind w:right="-284" w:firstLine="709"/>
        <w:jc w:val="both"/>
        <w:rPr>
          <w:rFonts w:ascii="Times New Roman" w:hAnsi="Times New Roman" w:cs="Times New Roman"/>
          <w:sz w:val="28"/>
          <w:szCs w:val="28"/>
        </w:rPr>
      </w:pP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Обнаружилось, что проактивный копинг положительно </w:t>
      </w:r>
      <w:r w:rsidR="0091286C" w:rsidRPr="00EB1D1D">
        <w:rPr>
          <w:rFonts w:ascii="Times New Roman" w:hAnsi="Times New Roman" w:cs="Times New Roman"/>
          <w:sz w:val="28"/>
          <w:szCs w:val="28"/>
        </w:rPr>
        <w:t>коррелирует</w:t>
      </w:r>
      <w:r w:rsidRPr="00EB1D1D">
        <w:rPr>
          <w:rFonts w:ascii="Times New Roman" w:hAnsi="Times New Roman" w:cs="Times New Roman"/>
          <w:sz w:val="28"/>
          <w:szCs w:val="28"/>
        </w:rPr>
        <w:t xml:space="preserve"> со всеми шкалами опросника «ЭмИн». Лица с проактивным копингом проявляют способность к пониманию эмоций и к осознанному управлению ими. При этом в данном кластере лица с развитым внутриличностным интеллектом встречаются почти в 2 раза чаще, чем </w:t>
      </w:r>
      <w:r w:rsidR="00DD162F" w:rsidRPr="00EB1D1D">
        <w:rPr>
          <w:rFonts w:ascii="Times New Roman" w:hAnsi="Times New Roman" w:cs="Times New Roman"/>
          <w:sz w:val="28"/>
          <w:szCs w:val="28"/>
        </w:rPr>
        <w:t>лица</w:t>
      </w:r>
      <w:r w:rsidRPr="00EB1D1D">
        <w:rPr>
          <w:rFonts w:ascii="Times New Roman" w:hAnsi="Times New Roman" w:cs="Times New Roman"/>
          <w:sz w:val="28"/>
          <w:szCs w:val="28"/>
        </w:rPr>
        <w:t xml:space="preserve"> с межличностным интеллектом. Это свидетельствует о выраженной способности индивида с проактивным копинго</w:t>
      </w:r>
      <w:r w:rsidR="0096282E" w:rsidRPr="00EB1D1D">
        <w:rPr>
          <w:rFonts w:ascii="Times New Roman" w:hAnsi="Times New Roman" w:cs="Times New Roman"/>
          <w:sz w:val="28"/>
          <w:szCs w:val="28"/>
        </w:rPr>
        <w:t xml:space="preserve">м </w:t>
      </w:r>
      <w:r w:rsidRPr="00EB1D1D">
        <w:rPr>
          <w:rFonts w:ascii="Times New Roman" w:hAnsi="Times New Roman" w:cs="Times New Roman"/>
          <w:sz w:val="28"/>
          <w:szCs w:val="28"/>
        </w:rPr>
        <w:t>к пониманию собственных устремлений, мыслей и переживаний</w:t>
      </w:r>
      <w:r w:rsidR="00E26F7B" w:rsidRPr="00EB1D1D">
        <w:rPr>
          <w:rFonts w:ascii="Times New Roman" w:hAnsi="Times New Roman" w:cs="Times New Roman"/>
          <w:sz w:val="28"/>
          <w:szCs w:val="28"/>
        </w:rPr>
        <w:t>.</w:t>
      </w:r>
    </w:p>
    <w:p w:rsidR="00BD58A7" w:rsidRPr="00EB1D1D" w:rsidRDefault="00BD58A7"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Найденные взаимосвязи свидетельствуют о том, что студенты, применяющие проактивное поведение, более планомерны и целеустремленны в своей деятельности. Общий показатель самоорганизации также позитивно связан с проактивным типом совладания.</w:t>
      </w:r>
    </w:p>
    <w:p w:rsidR="00BD58A7" w:rsidRPr="00EB1D1D" w:rsidRDefault="00BD58A7"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Что касается организации учебной деятельности, то обнаруживаются два существенных момента. Во-первых, студенты с проактивным совладающим поведением используют стратегии планирования и регули</w:t>
      </w:r>
      <w:r w:rsidR="00116F2F" w:rsidRPr="00EB1D1D">
        <w:rPr>
          <w:rFonts w:ascii="Times New Roman" w:hAnsi="Times New Roman" w:cs="Times New Roman"/>
          <w:sz w:val="28"/>
          <w:szCs w:val="28"/>
        </w:rPr>
        <w:t>рования. Во-вторых, опросник P.</w:t>
      </w:r>
      <w:r w:rsidR="003C0ECB">
        <w:rPr>
          <w:rFonts w:ascii="Times New Roman" w:hAnsi="Times New Roman" w:cs="Times New Roman"/>
          <w:sz w:val="28"/>
          <w:szCs w:val="28"/>
        </w:rPr>
        <w:t xml:space="preserve"> </w:t>
      </w:r>
      <w:r w:rsidR="00116F2F" w:rsidRPr="00EB1D1D">
        <w:rPr>
          <w:rFonts w:ascii="Times New Roman" w:hAnsi="Times New Roman" w:cs="Times New Roman"/>
          <w:sz w:val="28"/>
          <w:szCs w:val="28"/>
        </w:rPr>
        <w:t>Honey и A.</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 xml:space="preserve">Mumford выявил среди студентов данного кластера наибольшее </w:t>
      </w:r>
      <w:r w:rsidR="00024BCB" w:rsidRPr="00EB1D1D">
        <w:rPr>
          <w:rFonts w:ascii="Times New Roman" w:hAnsi="Times New Roman" w:cs="Times New Roman"/>
          <w:sz w:val="28"/>
          <w:szCs w:val="28"/>
        </w:rPr>
        <w:t>число лиц, применяемых</w:t>
      </w:r>
      <w:r w:rsidRPr="00EB1D1D">
        <w:rPr>
          <w:rFonts w:ascii="Times New Roman" w:hAnsi="Times New Roman" w:cs="Times New Roman"/>
          <w:sz w:val="28"/>
          <w:szCs w:val="28"/>
        </w:rPr>
        <w:t xml:space="preserve"> </w:t>
      </w:r>
      <w:r w:rsidR="00024BCB" w:rsidRPr="00EB1D1D">
        <w:rPr>
          <w:rFonts w:ascii="Times New Roman" w:hAnsi="Times New Roman" w:cs="Times New Roman"/>
          <w:sz w:val="28"/>
          <w:szCs w:val="28"/>
        </w:rPr>
        <w:t xml:space="preserve">учебный </w:t>
      </w:r>
      <w:r w:rsidRPr="00EB1D1D">
        <w:rPr>
          <w:rFonts w:ascii="Times New Roman" w:hAnsi="Times New Roman" w:cs="Times New Roman"/>
          <w:sz w:val="28"/>
          <w:szCs w:val="28"/>
        </w:rPr>
        <w:t>стил</w:t>
      </w:r>
      <w:r w:rsidR="00024BCB" w:rsidRPr="00EB1D1D">
        <w:rPr>
          <w:rFonts w:ascii="Times New Roman" w:hAnsi="Times New Roman" w:cs="Times New Roman"/>
          <w:sz w:val="28"/>
          <w:szCs w:val="28"/>
        </w:rPr>
        <w:t>ь</w:t>
      </w:r>
      <w:r w:rsidRPr="00EB1D1D">
        <w:rPr>
          <w:rFonts w:ascii="Times New Roman" w:hAnsi="Times New Roman" w:cs="Times New Roman"/>
          <w:sz w:val="28"/>
          <w:szCs w:val="28"/>
        </w:rPr>
        <w:t xml:space="preserve"> «Прагматик»</w:t>
      </w:r>
      <w:r w:rsidR="00F628D9" w:rsidRPr="00EB1D1D">
        <w:rPr>
          <w:rFonts w:ascii="Times New Roman" w:hAnsi="Times New Roman" w:cs="Times New Roman"/>
          <w:sz w:val="28"/>
          <w:szCs w:val="28"/>
        </w:rPr>
        <w:t>, который авторы считают самым продуктивным среди прочих стилей</w:t>
      </w:r>
      <w:r w:rsidRPr="00EB1D1D">
        <w:rPr>
          <w:rFonts w:ascii="Times New Roman" w:hAnsi="Times New Roman" w:cs="Times New Roman"/>
          <w:sz w:val="28"/>
          <w:szCs w:val="28"/>
        </w:rPr>
        <w:t xml:space="preserve">. Все эти наблюдения подтверждаются достоверными прямыми корреляциями. </w:t>
      </w:r>
    </w:p>
    <w:p w:rsidR="00BD58A7" w:rsidRPr="00EB1D1D" w:rsidRDefault="00BD58A7"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Обнаружены положительные корреляции между проактивным копингом и шкалами «Наличие социальной поддержки», «Материальная поддержка», «Чувство принадлежности», «Эмоциональная поддержка»; отрицательная корреляция со шкалой «Неприязнь к окружающим» (из «ОПБС»). </w:t>
      </w:r>
    </w:p>
    <w:p w:rsidR="00BD58A7" w:rsidRPr="00EB1D1D" w:rsidRDefault="00BD58A7"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Проактивный копинг имеет достоверные отрицательные связи с большинством стрессовых факторов студенческой жизни, определяемых при помощи опросника «ОПБС». В частности, отмечены отрицательные корреляции с пунктами, оценивающими сложности в развитии; неудовлетворенность, связанную с учебными предметами и учебной жизнью в целом; вопросами, касающимися оценки учебной нагрузки и внеучебной активности. </w:t>
      </w:r>
    </w:p>
    <w:p w:rsidR="001B1FC6" w:rsidRPr="00EB1D1D" w:rsidRDefault="00BD58A7" w:rsidP="00091A90">
      <w:pPr>
        <w:widowControl w:val="0"/>
        <w:tabs>
          <w:tab w:val="right" w:pos="9639"/>
        </w:tabs>
        <w:spacing w:after="0" w:line="240" w:lineRule="auto"/>
        <w:ind w:right="-1" w:firstLine="709"/>
        <w:jc w:val="both"/>
        <w:rPr>
          <w:rFonts w:ascii="Times New Roman" w:hAnsi="Times New Roman" w:cs="Times New Roman"/>
          <w:sz w:val="18"/>
          <w:szCs w:val="18"/>
        </w:rPr>
      </w:pPr>
      <w:r w:rsidRPr="00EB1D1D">
        <w:rPr>
          <w:rFonts w:ascii="Times New Roman" w:hAnsi="Times New Roman" w:cs="Times New Roman"/>
          <w:sz w:val="28"/>
          <w:szCs w:val="28"/>
        </w:rPr>
        <w:t>Просоциальный тип совладания имеет гораздо меньшее количество корреляционных связей по сравнению с проактивным копингом, причем все обнаруженные взаимосвязи обладают меньшей интенсивностью. В частности, отмечены слабые положительные корреляции просоциального копинга с межличностным интеллектом, пониманием и управлением эмоциями и суммарным показателем эмоционального интеллекта. Наблюдаются слабые прямые корреляции с целеустремленностью, настойчивостью и самоорганизацией. Выявлены незначительные по интенсивности взаимосвязи просоциального совладания с имеющейся социальной поддержкой, материальной и эмоциональной поддержкой, с чувством принадлежности к значимому окружению</w:t>
      </w:r>
      <w:r w:rsidR="00FE34CB" w:rsidRPr="00EB1D1D">
        <w:rPr>
          <w:rFonts w:ascii="Times New Roman" w:hAnsi="Times New Roman" w:cs="Times New Roman"/>
          <w:sz w:val="28"/>
          <w:szCs w:val="28"/>
        </w:rPr>
        <w:t>.</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Гораздо больше корреляций </w:t>
      </w:r>
      <w:r w:rsidR="00CB436F" w:rsidRPr="00EB1D1D">
        <w:rPr>
          <w:rFonts w:ascii="Times New Roman" w:hAnsi="Times New Roman" w:cs="Times New Roman"/>
          <w:sz w:val="28"/>
          <w:szCs w:val="28"/>
        </w:rPr>
        <w:t>имеет</w:t>
      </w:r>
      <w:r w:rsidRPr="00EB1D1D">
        <w:rPr>
          <w:rFonts w:ascii="Times New Roman" w:hAnsi="Times New Roman" w:cs="Times New Roman"/>
          <w:sz w:val="28"/>
          <w:szCs w:val="28"/>
        </w:rPr>
        <w:t xml:space="preserve"> дезадаптивный тип совладания, причем большинство взаимосвязей имеет отрицательную направленность. Так, данный вид копинга негативно связан со всеми компонентами эмоционального интеллекта; со всеми личностными факторами, оцениваемыми посредством опросника психологического благополучия. </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Дезадаптивный копинг также отрицательно связан с различными проявлениями самоорганизации (негативные связи с целеустремленностью и планомерностью); с эффективными учебными стратегиями (негативные связи с планированием и регулированием). Кроме того, данный тип совладания со стилем обучения «Праг</w:t>
      </w:r>
      <w:r w:rsidR="00F628D9" w:rsidRPr="00EB1D1D">
        <w:rPr>
          <w:rFonts w:ascii="Times New Roman" w:hAnsi="Times New Roman" w:cs="Times New Roman"/>
          <w:sz w:val="28"/>
          <w:szCs w:val="28"/>
        </w:rPr>
        <w:t>матик» связан отрицательно, а с низкоэффективным стилем</w:t>
      </w:r>
      <w:r w:rsidRPr="00EB1D1D">
        <w:rPr>
          <w:rFonts w:ascii="Times New Roman" w:hAnsi="Times New Roman" w:cs="Times New Roman"/>
          <w:sz w:val="28"/>
          <w:szCs w:val="28"/>
        </w:rPr>
        <w:t xml:space="preserve"> «Деятель»</w:t>
      </w:r>
      <w:r w:rsidR="00F628D9"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 положительно. </w:t>
      </w:r>
    </w:p>
    <w:p w:rsidR="001B1FC6" w:rsidRPr="00EB1D1D" w:rsidRDefault="001B1FC6"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Отрицательными корреляциями дезадаптивный копинг связан</w:t>
      </w:r>
      <w:r w:rsidR="00DD162F" w:rsidRPr="00EB1D1D">
        <w:rPr>
          <w:rFonts w:ascii="Times New Roman" w:hAnsi="Times New Roman" w:cs="Times New Roman"/>
          <w:sz w:val="28"/>
          <w:szCs w:val="28"/>
        </w:rPr>
        <w:t xml:space="preserve"> и</w:t>
      </w:r>
      <w:r w:rsidRPr="00EB1D1D">
        <w:rPr>
          <w:rFonts w:ascii="Times New Roman" w:hAnsi="Times New Roman" w:cs="Times New Roman"/>
          <w:sz w:val="28"/>
          <w:szCs w:val="28"/>
        </w:rPr>
        <w:t xml:space="preserve"> с социальными ресурсами. Из позитивных связей нужно отметить корреляции со шкалами «Неприятие других», «Внешний контроль», «Романтические проблемы», «Неприязнь к окружающим» и «Неприязнь со стороны окружающих». Наряду с этим, существенные положительные связи дезадаптивный копинг имеет с факторами, обозначенными в опроснике «ОПБС» как «Студенческие стрессоры». </w:t>
      </w:r>
    </w:p>
    <w:p w:rsidR="00B84BC2" w:rsidRPr="00EB1D1D" w:rsidRDefault="00A675E5"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Учитывая результаты эмпирического анализа, </w:t>
      </w:r>
      <w:r w:rsidR="00EB7178" w:rsidRPr="00EB1D1D">
        <w:rPr>
          <w:rFonts w:ascii="Times New Roman" w:hAnsi="Times New Roman" w:cs="Times New Roman"/>
          <w:sz w:val="28"/>
          <w:szCs w:val="28"/>
        </w:rPr>
        <w:t xml:space="preserve">мы </w:t>
      </w:r>
      <w:r w:rsidRPr="00EB1D1D">
        <w:rPr>
          <w:rFonts w:ascii="Times New Roman" w:hAnsi="Times New Roman" w:cs="Times New Roman"/>
          <w:sz w:val="28"/>
          <w:szCs w:val="28"/>
        </w:rPr>
        <w:t xml:space="preserve">можем </w:t>
      </w:r>
      <w:r w:rsidR="00CB436F" w:rsidRPr="00EB1D1D">
        <w:rPr>
          <w:rFonts w:ascii="Times New Roman" w:hAnsi="Times New Roman" w:cs="Times New Roman"/>
          <w:sz w:val="28"/>
          <w:szCs w:val="28"/>
        </w:rPr>
        <w:t>описать ресурсы, обеспечивающие проактивный тип совладания.</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Студенты с проактивным копингом отличаются развитым внутриличностным интеллектом. Это свидетельствует о том, что они умеют </w:t>
      </w:r>
      <w:r w:rsidRPr="00EB1D1D">
        <w:rPr>
          <w:rFonts w:ascii="Times New Roman" w:hAnsi="Times New Roman" w:cs="Times New Roman"/>
          <w:bCs/>
          <w:kern w:val="36"/>
          <w:sz w:val="28"/>
          <w:szCs w:val="28"/>
        </w:rPr>
        <w:t xml:space="preserve">распознавать, идентифицировать и </w:t>
      </w:r>
      <w:r w:rsidR="001C3AA3" w:rsidRPr="00EB1D1D">
        <w:rPr>
          <w:rFonts w:ascii="Times New Roman" w:hAnsi="Times New Roman" w:cs="Times New Roman"/>
          <w:bCs/>
          <w:kern w:val="36"/>
          <w:sz w:val="28"/>
          <w:szCs w:val="28"/>
        </w:rPr>
        <w:t xml:space="preserve">словесно </w:t>
      </w:r>
      <w:r w:rsidRPr="00EB1D1D">
        <w:rPr>
          <w:rFonts w:ascii="Times New Roman" w:hAnsi="Times New Roman" w:cs="Times New Roman"/>
          <w:bCs/>
          <w:kern w:val="36"/>
          <w:sz w:val="28"/>
          <w:szCs w:val="28"/>
        </w:rPr>
        <w:t xml:space="preserve">обозначать собственные аффективные переживания; способны к сознательному регулированию своего желательного и нежелательного эмоционального состояния; могут произвольно контролировать внешние проявления собственных аффективных переживаний. Внутриличностный эмоциональный интеллект </w:t>
      </w:r>
      <w:r w:rsidRPr="00EB1D1D">
        <w:rPr>
          <w:rFonts w:ascii="Times New Roman" w:hAnsi="Times New Roman" w:cs="Times New Roman"/>
          <w:sz w:val="28"/>
          <w:szCs w:val="28"/>
        </w:rPr>
        <w:t xml:space="preserve">вносит значительный вклад в самопонимание личности, в осознание собственных внутренних состояний и переживаний, потребностей и желаний. Высокая способность к рефлексии позволяет обрести уверенность в собственных силах, хорошо ориентироваться в собственном внутреннем мире, понимать свои сильные и слабые стороны. Лучшее понимание </w:t>
      </w:r>
      <w:r w:rsidR="002E0F88" w:rsidRPr="00EB1D1D">
        <w:rPr>
          <w:rFonts w:ascii="Times New Roman" w:hAnsi="Times New Roman" w:cs="Times New Roman"/>
          <w:sz w:val="28"/>
          <w:szCs w:val="28"/>
        </w:rPr>
        <w:t>своих</w:t>
      </w:r>
      <w:r w:rsidRPr="00EB1D1D">
        <w:rPr>
          <w:rFonts w:ascii="Times New Roman" w:hAnsi="Times New Roman" w:cs="Times New Roman"/>
          <w:sz w:val="28"/>
          <w:szCs w:val="28"/>
        </w:rPr>
        <w:t xml:space="preserve"> эмоциональных состояний делает самооценку, уровень притязаний и критичность к себе более адекватными. </w:t>
      </w:r>
    </w:p>
    <w:p w:rsidR="001B1FC6" w:rsidRPr="00EB1D1D" w:rsidRDefault="001B1FC6"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Чувствительность к своему внутреннему миру позволяет сформировать </w:t>
      </w:r>
      <w:r w:rsidRPr="00EB1D1D">
        <w:rPr>
          <w:rFonts w:ascii="Times New Roman" w:hAnsi="Times New Roman" w:cs="Times New Roman"/>
          <w:bCs/>
          <w:kern w:val="36"/>
          <w:sz w:val="28"/>
          <w:szCs w:val="28"/>
        </w:rPr>
        <w:t xml:space="preserve">устойчивую адекватную самооценку, позитивное самоотношение, зрелую «Я-концепцию», успешное самовосприятие с сохранением здоровой самокритики и </w:t>
      </w:r>
      <w:r w:rsidR="001C3AA3" w:rsidRPr="00EB1D1D">
        <w:rPr>
          <w:rFonts w:ascii="Times New Roman" w:hAnsi="Times New Roman" w:cs="Times New Roman"/>
          <w:bCs/>
          <w:kern w:val="36"/>
          <w:sz w:val="28"/>
          <w:szCs w:val="28"/>
        </w:rPr>
        <w:t>понимание</w:t>
      </w:r>
      <w:r w:rsidR="00EA4660" w:rsidRPr="00EB1D1D">
        <w:rPr>
          <w:rFonts w:ascii="Times New Roman" w:hAnsi="Times New Roman" w:cs="Times New Roman"/>
          <w:bCs/>
          <w:kern w:val="36"/>
          <w:sz w:val="28"/>
          <w:szCs w:val="28"/>
        </w:rPr>
        <w:t>м</w:t>
      </w:r>
      <w:r w:rsidRPr="00EB1D1D">
        <w:rPr>
          <w:rFonts w:ascii="Times New Roman" w:hAnsi="Times New Roman" w:cs="Times New Roman"/>
          <w:bCs/>
          <w:kern w:val="36"/>
          <w:sz w:val="28"/>
          <w:szCs w:val="28"/>
        </w:rPr>
        <w:t xml:space="preserve"> сильных и слабых сторон собственной личности</w:t>
      </w:r>
      <w:r w:rsidR="00F836BB" w:rsidRPr="00EB1D1D">
        <w:rPr>
          <w:rFonts w:ascii="Times New Roman" w:hAnsi="Times New Roman" w:cs="Times New Roman"/>
          <w:bCs/>
          <w:kern w:val="36"/>
          <w:sz w:val="28"/>
          <w:szCs w:val="28"/>
        </w:rPr>
        <w:t>, что подтверждено аналогичными исследованиями других авторов</w:t>
      </w:r>
      <w:r w:rsidR="0028227E" w:rsidRPr="00EB1D1D">
        <w:rPr>
          <w:rFonts w:ascii="Times New Roman" w:hAnsi="Times New Roman" w:cs="Times New Roman"/>
          <w:bCs/>
          <w:kern w:val="36"/>
          <w:sz w:val="28"/>
          <w:szCs w:val="28"/>
        </w:rPr>
        <w:t xml:space="preserve"> </w:t>
      </w:r>
      <w:r w:rsidR="00F836BB" w:rsidRPr="00EB1D1D">
        <w:rPr>
          <w:rFonts w:ascii="Times New Roman" w:hAnsi="Times New Roman" w:cs="Times New Roman"/>
          <w:bCs/>
          <w:kern w:val="36"/>
          <w:sz w:val="28"/>
          <w:szCs w:val="28"/>
        </w:rPr>
        <w:t>[1</w:t>
      </w:r>
      <w:r w:rsidR="00A00DBE" w:rsidRPr="00EB1D1D">
        <w:rPr>
          <w:rFonts w:ascii="Times New Roman" w:hAnsi="Times New Roman" w:cs="Times New Roman"/>
          <w:bCs/>
          <w:kern w:val="36"/>
          <w:sz w:val="28"/>
          <w:szCs w:val="28"/>
        </w:rPr>
        <w:t>88</w:t>
      </w:r>
      <w:r w:rsidR="00F836BB" w:rsidRPr="00EB1D1D">
        <w:rPr>
          <w:rFonts w:ascii="Times New Roman" w:hAnsi="Times New Roman" w:cs="Times New Roman"/>
          <w:bCs/>
          <w:kern w:val="36"/>
          <w:sz w:val="28"/>
          <w:szCs w:val="28"/>
        </w:rPr>
        <w:t>]</w:t>
      </w:r>
      <w:r w:rsidRPr="00EB1D1D">
        <w:rPr>
          <w:rFonts w:ascii="Times New Roman" w:hAnsi="Times New Roman" w:cs="Times New Roman"/>
          <w:bCs/>
          <w:kern w:val="36"/>
          <w:sz w:val="28"/>
          <w:szCs w:val="28"/>
        </w:rPr>
        <w:t>.</w:t>
      </w:r>
      <w:r w:rsidRPr="00EB1D1D">
        <w:rPr>
          <w:rFonts w:ascii="Times New Roman" w:hAnsi="Times New Roman" w:cs="Times New Roman"/>
          <w:sz w:val="28"/>
          <w:szCs w:val="28"/>
        </w:rPr>
        <w:t xml:space="preserve"> Такие испытуемые способны к самоуважению и позитивному принятию себя, своих достоинств, индивидуальных особенностей без излишней самоуверенности, эгоизма или повышенного самолюбия. </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Свидетельством этому являются высокие показатели самооценки и самоэффективности в группе с проактивным совладанием. Проактивный студент</w:t>
      </w:r>
      <w:r w:rsidRPr="00EB1D1D">
        <w:rPr>
          <w:rFonts w:ascii="Times New Roman" w:hAnsi="Times New Roman" w:cs="Times New Roman"/>
          <w:bCs/>
          <w:kern w:val="36"/>
          <w:sz w:val="28"/>
          <w:szCs w:val="28"/>
        </w:rPr>
        <w:t xml:space="preserve"> считает себя сильной личностью, способной принимать ответственность за происходящие в жизни события на себя.</w:t>
      </w:r>
      <w:r w:rsidRPr="00EB1D1D">
        <w:rPr>
          <w:rFonts w:ascii="Times New Roman" w:hAnsi="Times New Roman" w:cs="Times New Roman"/>
          <w:sz w:val="28"/>
          <w:szCs w:val="28"/>
        </w:rPr>
        <w:t xml:space="preserve"> Он уверен в эффективности собственных усилий по разрешению трудностей, в способности предугадать и не допустить проблемные ситуации. Это порождает активное желание действовать, планировать свою жизнь в соответствии со своими потребностями и целями.</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Подобная рефлексия, по утверждению И.Н.</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 xml:space="preserve">Семенова, носит конструктивный характер, позволяя сделать собственную личность и свое поведение предметом анализа и преобразования, осмыслить и оценить свою деятельность с точки зрения продуктивности, ставить новые цели и расширять </w:t>
      </w:r>
      <w:r w:rsidR="001C3AA3" w:rsidRPr="00EB1D1D">
        <w:rPr>
          <w:rFonts w:ascii="Times New Roman" w:hAnsi="Times New Roman" w:cs="Times New Roman"/>
          <w:sz w:val="28"/>
          <w:szCs w:val="28"/>
        </w:rPr>
        <w:t>диапазон</w:t>
      </w:r>
      <w:r w:rsidRPr="00EB1D1D">
        <w:rPr>
          <w:rFonts w:ascii="Times New Roman" w:hAnsi="Times New Roman" w:cs="Times New Roman"/>
          <w:sz w:val="28"/>
          <w:szCs w:val="28"/>
        </w:rPr>
        <w:t xml:space="preserve"> </w:t>
      </w:r>
      <w:r w:rsidR="001C3AA3" w:rsidRPr="00EB1D1D">
        <w:rPr>
          <w:rFonts w:ascii="Times New Roman" w:hAnsi="Times New Roman" w:cs="Times New Roman"/>
          <w:sz w:val="28"/>
          <w:szCs w:val="28"/>
        </w:rPr>
        <w:t>способов</w:t>
      </w:r>
      <w:r w:rsidRPr="00EB1D1D">
        <w:rPr>
          <w:rFonts w:ascii="Times New Roman" w:hAnsi="Times New Roman" w:cs="Times New Roman"/>
          <w:sz w:val="28"/>
          <w:szCs w:val="28"/>
        </w:rPr>
        <w:t xml:space="preserve"> их достижения</w:t>
      </w:r>
      <w:r w:rsidR="003D4B9D" w:rsidRPr="00EB1D1D">
        <w:rPr>
          <w:rFonts w:ascii="Times New Roman" w:hAnsi="Times New Roman" w:cs="Times New Roman"/>
          <w:sz w:val="28"/>
          <w:szCs w:val="28"/>
        </w:rPr>
        <w:t xml:space="preserve"> [1</w:t>
      </w:r>
      <w:r w:rsidR="00A00DBE" w:rsidRPr="00EB1D1D">
        <w:rPr>
          <w:rFonts w:ascii="Times New Roman" w:hAnsi="Times New Roman" w:cs="Times New Roman"/>
          <w:sz w:val="28"/>
          <w:szCs w:val="28"/>
        </w:rPr>
        <w:t>89</w:t>
      </w:r>
      <w:r w:rsidR="003D4B9D" w:rsidRPr="00EB1D1D">
        <w:rPr>
          <w:rFonts w:ascii="Times New Roman" w:hAnsi="Times New Roman" w:cs="Times New Roman"/>
          <w:sz w:val="28"/>
          <w:szCs w:val="28"/>
        </w:rPr>
        <w:t>]</w:t>
      </w:r>
      <w:r w:rsidRPr="00EB1D1D">
        <w:rPr>
          <w:rFonts w:ascii="Times New Roman" w:hAnsi="Times New Roman" w:cs="Times New Roman"/>
          <w:sz w:val="28"/>
          <w:szCs w:val="28"/>
        </w:rPr>
        <w:t>.</w:t>
      </w:r>
      <w:r w:rsidR="00CF070B" w:rsidRPr="00EB1D1D">
        <w:rPr>
          <w:rFonts w:ascii="Times New Roman" w:hAnsi="Times New Roman" w:cs="Times New Roman"/>
          <w:sz w:val="28"/>
          <w:szCs w:val="28"/>
        </w:rPr>
        <w:t xml:space="preserve"> О</w:t>
      </w:r>
      <w:r w:rsidRPr="00EB1D1D">
        <w:rPr>
          <w:rFonts w:ascii="Times New Roman" w:hAnsi="Times New Roman" w:cs="Times New Roman"/>
          <w:sz w:val="28"/>
          <w:szCs w:val="28"/>
        </w:rPr>
        <w:t>сознавая и оценивая самого себя</w:t>
      </w:r>
      <w:r w:rsidR="001C3AA3" w:rsidRPr="00EB1D1D">
        <w:rPr>
          <w:rFonts w:ascii="Times New Roman" w:hAnsi="Times New Roman" w:cs="Times New Roman"/>
          <w:sz w:val="28"/>
          <w:szCs w:val="28"/>
        </w:rPr>
        <w:t xml:space="preserve"> и </w:t>
      </w:r>
      <w:r w:rsidRPr="00EB1D1D">
        <w:rPr>
          <w:rFonts w:ascii="Times New Roman" w:hAnsi="Times New Roman" w:cs="Times New Roman"/>
          <w:sz w:val="28"/>
          <w:szCs w:val="28"/>
        </w:rPr>
        <w:t>свои действия, индивид может регулировать, совершенствовать, прогнозировать свою активность, что особенно важно и необходимо для проактивного преодоления стресса.</w:t>
      </w:r>
      <w:r w:rsidR="009C2DE4" w:rsidRPr="00EB1D1D">
        <w:rPr>
          <w:rFonts w:ascii="Arial" w:eastAsia="Times New Roman" w:hAnsi="Arial" w:cs="Arial"/>
          <w:sz w:val="24"/>
          <w:szCs w:val="24"/>
          <w:lang w:eastAsia="en-PH"/>
        </w:rPr>
        <w:t xml:space="preserve"> </w:t>
      </w:r>
    </w:p>
    <w:p w:rsidR="001B1FC6" w:rsidRPr="00EB1D1D" w:rsidRDefault="001B1FC6"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О связи рефлексии и совладания говорят Е.С.</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Старченкова и А.А.</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Бехтер, утверждая, что объективное самовосприятие и самооценка способствуют полноценному анализу имеющегося потенциала, объективной оценке стрессора, предвидению возможных угроз и своих ответов на них</w:t>
      </w:r>
      <w:r w:rsidR="00201118" w:rsidRPr="00EB1D1D">
        <w:rPr>
          <w:rFonts w:ascii="Times New Roman" w:hAnsi="Times New Roman" w:cs="Times New Roman"/>
          <w:sz w:val="28"/>
          <w:szCs w:val="28"/>
        </w:rPr>
        <w:t xml:space="preserve"> </w:t>
      </w:r>
      <w:r w:rsidR="002E0F88" w:rsidRPr="00EB1D1D">
        <w:rPr>
          <w:rFonts w:ascii="Times New Roman" w:hAnsi="Times New Roman" w:cs="Times New Roman"/>
          <w:sz w:val="28"/>
          <w:szCs w:val="28"/>
        </w:rPr>
        <w:t>[</w:t>
      </w:r>
      <w:r w:rsidR="00201118" w:rsidRPr="00EB1D1D">
        <w:rPr>
          <w:rFonts w:ascii="Times New Roman" w:hAnsi="Times New Roman" w:cs="Times New Roman"/>
          <w:sz w:val="28"/>
          <w:szCs w:val="28"/>
        </w:rPr>
        <w:t>172</w:t>
      </w:r>
      <w:r w:rsidR="002E0F88" w:rsidRPr="00EB1D1D">
        <w:rPr>
          <w:rFonts w:ascii="Times New Roman" w:hAnsi="Times New Roman" w:cs="Times New Roman"/>
          <w:sz w:val="28"/>
          <w:szCs w:val="28"/>
        </w:rPr>
        <w:t xml:space="preserve">, с. </w:t>
      </w:r>
      <w:r w:rsidR="001C6E90">
        <w:rPr>
          <w:rFonts w:ascii="Times New Roman" w:hAnsi="Times New Roman" w:cs="Times New Roman"/>
          <w:sz w:val="28"/>
          <w:szCs w:val="28"/>
        </w:rPr>
        <w:t>122</w:t>
      </w:r>
      <w:r w:rsidR="002E0F88" w:rsidRPr="00EB1D1D">
        <w:rPr>
          <w:rFonts w:ascii="Times New Roman" w:hAnsi="Times New Roman" w:cs="Times New Roman"/>
          <w:sz w:val="28"/>
          <w:szCs w:val="28"/>
        </w:rPr>
        <w:t>; 18</w:t>
      </w:r>
      <w:r w:rsidR="00A00DBE" w:rsidRPr="00EB1D1D">
        <w:rPr>
          <w:rFonts w:ascii="Times New Roman" w:hAnsi="Times New Roman" w:cs="Times New Roman"/>
          <w:sz w:val="28"/>
          <w:szCs w:val="28"/>
        </w:rPr>
        <w:t>5</w:t>
      </w:r>
      <w:r w:rsidR="002E0F88" w:rsidRPr="00EB1D1D">
        <w:rPr>
          <w:rFonts w:ascii="Times New Roman" w:hAnsi="Times New Roman" w:cs="Times New Roman"/>
          <w:sz w:val="28"/>
          <w:szCs w:val="28"/>
        </w:rPr>
        <w:t>, с. 346]</w:t>
      </w:r>
      <w:r w:rsidRPr="00EB1D1D">
        <w:rPr>
          <w:rFonts w:ascii="Times New Roman" w:hAnsi="Times New Roman" w:cs="Times New Roman"/>
          <w:sz w:val="28"/>
          <w:szCs w:val="28"/>
        </w:rPr>
        <w:t xml:space="preserve">. Таким образом, мы можем заключить, что самоэффективность и позитивное самоотношение являются важными </w:t>
      </w:r>
      <w:r w:rsidRPr="00EB1D1D">
        <w:rPr>
          <w:rFonts w:ascii="Times New Roman" w:hAnsi="Times New Roman" w:cs="Times New Roman"/>
          <w:i/>
          <w:sz w:val="28"/>
          <w:szCs w:val="28"/>
        </w:rPr>
        <w:t xml:space="preserve">рефлексивными </w:t>
      </w:r>
      <w:r w:rsidR="001C3AA3" w:rsidRPr="00EB1D1D">
        <w:rPr>
          <w:rFonts w:ascii="Times New Roman" w:hAnsi="Times New Roman" w:cs="Times New Roman"/>
          <w:i/>
          <w:sz w:val="28"/>
          <w:szCs w:val="28"/>
        </w:rPr>
        <w:t>копинг-</w:t>
      </w:r>
      <w:r w:rsidRPr="00EB1D1D">
        <w:rPr>
          <w:rFonts w:ascii="Times New Roman" w:hAnsi="Times New Roman" w:cs="Times New Roman"/>
          <w:i/>
          <w:sz w:val="28"/>
          <w:szCs w:val="28"/>
        </w:rPr>
        <w:t>ресурсами</w:t>
      </w:r>
      <w:r w:rsidRPr="00EB1D1D">
        <w:rPr>
          <w:rFonts w:ascii="Times New Roman" w:hAnsi="Times New Roman" w:cs="Times New Roman"/>
          <w:sz w:val="28"/>
          <w:szCs w:val="28"/>
        </w:rPr>
        <w:t>.</w:t>
      </w:r>
      <w:r w:rsidR="00A0432B" w:rsidRPr="00EB1D1D">
        <w:rPr>
          <w:rFonts w:ascii="Times New Roman" w:hAnsi="Times New Roman" w:cs="Times New Roman"/>
          <w:sz w:val="28"/>
          <w:szCs w:val="28"/>
        </w:rPr>
        <w:t xml:space="preserve"> </w:t>
      </w:r>
      <w:r w:rsidR="00737A9D" w:rsidRPr="00EB1D1D">
        <w:rPr>
          <w:rFonts w:ascii="Times New Roman" w:hAnsi="Times New Roman" w:cs="Times New Roman"/>
          <w:sz w:val="28"/>
          <w:szCs w:val="28"/>
        </w:rPr>
        <w:t xml:space="preserve">Рефлексивный ресурс проактивного совладания обеспечивает способность к объективной оценке </w:t>
      </w:r>
      <w:r w:rsidR="003C6CFE" w:rsidRPr="00EB1D1D">
        <w:rPr>
          <w:rFonts w:ascii="Times New Roman" w:hAnsi="Times New Roman" w:cs="Times New Roman"/>
          <w:sz w:val="28"/>
          <w:szCs w:val="28"/>
        </w:rPr>
        <w:t xml:space="preserve">собственного </w:t>
      </w:r>
      <w:r w:rsidR="00737A9D" w:rsidRPr="00EB1D1D">
        <w:rPr>
          <w:rFonts w:ascii="Times New Roman" w:hAnsi="Times New Roman" w:cs="Times New Roman"/>
          <w:sz w:val="28"/>
          <w:szCs w:val="28"/>
        </w:rPr>
        <w:t xml:space="preserve">совладающего потенциала, </w:t>
      </w:r>
      <w:r w:rsidR="003C6CFE" w:rsidRPr="00EB1D1D">
        <w:rPr>
          <w:rFonts w:ascii="Times New Roman" w:hAnsi="Times New Roman" w:cs="Times New Roman"/>
          <w:sz w:val="28"/>
          <w:szCs w:val="28"/>
        </w:rPr>
        <w:t>к пониманию своих</w:t>
      </w:r>
      <w:r w:rsidR="00737A9D" w:rsidRPr="00EB1D1D">
        <w:rPr>
          <w:rFonts w:ascii="Times New Roman" w:hAnsi="Times New Roman" w:cs="Times New Roman"/>
          <w:sz w:val="28"/>
          <w:szCs w:val="28"/>
        </w:rPr>
        <w:t xml:space="preserve"> личностных особенностей </w:t>
      </w:r>
      <w:r w:rsidR="003C6CFE" w:rsidRPr="00EB1D1D">
        <w:rPr>
          <w:rFonts w:ascii="Times New Roman" w:hAnsi="Times New Roman" w:cs="Times New Roman"/>
          <w:sz w:val="28"/>
          <w:szCs w:val="28"/>
        </w:rPr>
        <w:t xml:space="preserve">и поведенческих паттернов </w:t>
      </w:r>
      <w:r w:rsidR="00737A9D" w:rsidRPr="00EB1D1D">
        <w:rPr>
          <w:rFonts w:ascii="Times New Roman" w:hAnsi="Times New Roman" w:cs="Times New Roman"/>
          <w:sz w:val="28"/>
          <w:szCs w:val="28"/>
        </w:rPr>
        <w:t xml:space="preserve">как факторов, позволяющих предотвратить наступление </w:t>
      </w:r>
      <w:r w:rsidR="003C6CFE" w:rsidRPr="00EB1D1D">
        <w:rPr>
          <w:rFonts w:ascii="Times New Roman" w:hAnsi="Times New Roman" w:cs="Times New Roman"/>
          <w:sz w:val="28"/>
          <w:szCs w:val="28"/>
        </w:rPr>
        <w:t>и развитие стресса</w:t>
      </w:r>
      <w:r w:rsidR="00737A9D" w:rsidRPr="00EB1D1D">
        <w:rPr>
          <w:rFonts w:ascii="Times New Roman" w:hAnsi="Times New Roman" w:cs="Times New Roman"/>
          <w:sz w:val="28"/>
          <w:szCs w:val="28"/>
        </w:rPr>
        <w:t xml:space="preserve">.  </w:t>
      </w:r>
    </w:p>
    <w:p w:rsidR="001B1FC6" w:rsidRPr="00EB1D1D" w:rsidRDefault="001B1FC6"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Следующая группа личностных качеств, служащих личностными (диспозиционными) детерминантами проактивного копинга, связана с самодетерминацией поведения. </w:t>
      </w:r>
      <w:r w:rsidR="00332796" w:rsidRPr="00EB1D1D">
        <w:rPr>
          <w:rFonts w:ascii="Times New Roman" w:hAnsi="Times New Roman" w:cs="Times New Roman"/>
          <w:sz w:val="28"/>
          <w:szCs w:val="28"/>
        </w:rPr>
        <w:t>Н</w:t>
      </w:r>
      <w:r w:rsidRPr="00EB1D1D">
        <w:rPr>
          <w:rFonts w:ascii="Times New Roman" w:hAnsi="Times New Roman" w:cs="Times New Roman"/>
          <w:sz w:val="28"/>
          <w:szCs w:val="28"/>
        </w:rPr>
        <w:t xml:space="preserve">ужно </w:t>
      </w:r>
      <w:r w:rsidR="00EB2933" w:rsidRPr="00EB1D1D">
        <w:rPr>
          <w:rFonts w:ascii="Times New Roman" w:hAnsi="Times New Roman" w:cs="Times New Roman"/>
          <w:sz w:val="28"/>
          <w:szCs w:val="28"/>
        </w:rPr>
        <w:t>отметить</w:t>
      </w:r>
      <w:r w:rsidRPr="00EB1D1D">
        <w:rPr>
          <w:rFonts w:ascii="Times New Roman" w:hAnsi="Times New Roman" w:cs="Times New Roman"/>
          <w:sz w:val="28"/>
          <w:szCs w:val="28"/>
        </w:rPr>
        <w:t xml:space="preserve">, что проактивные студенты имеют высокую степень добросовестности, настойчивости и ответственности, что закономерно приводит к более высоким учебным результатам, отмеченным у них. При этом мотивация проактивных студентов и волевые усилия, которые они прикладывают для успешного выполнения учебных задач, имеют внутреннюю природу. </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Интернальность саморегуляции помогает студенту взять контроль над своей жизнью в свои руки, почувствовать себя ответственным, активным, инициативным. Внутренний локус контроля позволяет </w:t>
      </w:r>
      <w:r w:rsidRPr="00EB1D1D">
        <w:rPr>
          <w:rFonts w:ascii="Times New Roman" w:hAnsi="Times New Roman" w:cs="Times New Roman"/>
          <w:bCs/>
          <w:kern w:val="36"/>
          <w:sz w:val="28"/>
          <w:szCs w:val="28"/>
        </w:rPr>
        <w:t xml:space="preserve">анализировать собственные ошибки, </w:t>
      </w:r>
      <w:r w:rsidR="00EB2933" w:rsidRPr="00EB1D1D">
        <w:rPr>
          <w:rFonts w:ascii="Times New Roman" w:hAnsi="Times New Roman" w:cs="Times New Roman"/>
          <w:bCs/>
          <w:kern w:val="36"/>
          <w:sz w:val="28"/>
          <w:szCs w:val="28"/>
        </w:rPr>
        <w:t>брать</w:t>
      </w:r>
      <w:r w:rsidRPr="00EB1D1D">
        <w:rPr>
          <w:rFonts w:ascii="Times New Roman" w:hAnsi="Times New Roman" w:cs="Times New Roman"/>
          <w:bCs/>
          <w:kern w:val="36"/>
          <w:sz w:val="28"/>
          <w:szCs w:val="28"/>
        </w:rPr>
        <w:t xml:space="preserve"> на себя ответственность за протекание жизненных </w:t>
      </w:r>
      <w:r w:rsidR="001C3AA3" w:rsidRPr="00EB1D1D">
        <w:rPr>
          <w:rFonts w:ascii="Times New Roman" w:hAnsi="Times New Roman" w:cs="Times New Roman"/>
          <w:bCs/>
          <w:kern w:val="36"/>
          <w:sz w:val="28"/>
          <w:szCs w:val="28"/>
        </w:rPr>
        <w:t>сценариев</w:t>
      </w:r>
      <w:r w:rsidRPr="00EB1D1D">
        <w:rPr>
          <w:rFonts w:ascii="Times New Roman" w:hAnsi="Times New Roman" w:cs="Times New Roman"/>
          <w:bCs/>
          <w:kern w:val="36"/>
          <w:sz w:val="28"/>
          <w:szCs w:val="28"/>
        </w:rPr>
        <w:t xml:space="preserve">, прогнозировать жизненные события исходя не из внешних обстоятельств, а из собственного поведения. </w:t>
      </w:r>
      <w:r w:rsidRPr="00EB1D1D">
        <w:rPr>
          <w:rFonts w:ascii="Times New Roman" w:hAnsi="Times New Roman" w:cs="Times New Roman"/>
          <w:sz w:val="28"/>
          <w:szCs w:val="28"/>
        </w:rPr>
        <w:t>При этом индивид ориентируется на собственные оценки и предпочтения, а не на внешние стандарты или мнения</w:t>
      </w:r>
      <w:r w:rsidR="003D4B9D" w:rsidRPr="00EB1D1D">
        <w:rPr>
          <w:rFonts w:ascii="Times New Roman" w:hAnsi="Times New Roman" w:cs="Times New Roman"/>
          <w:sz w:val="28"/>
          <w:szCs w:val="28"/>
        </w:rPr>
        <w:t xml:space="preserve"> [</w:t>
      </w:r>
      <w:r w:rsidR="00E22F25" w:rsidRPr="00EB1D1D">
        <w:rPr>
          <w:rFonts w:ascii="Times New Roman" w:hAnsi="Times New Roman" w:cs="Times New Roman"/>
          <w:sz w:val="28"/>
          <w:szCs w:val="28"/>
        </w:rPr>
        <w:t>19</w:t>
      </w:r>
      <w:r w:rsidR="00A00DBE" w:rsidRPr="00EB1D1D">
        <w:rPr>
          <w:rFonts w:ascii="Times New Roman" w:hAnsi="Times New Roman" w:cs="Times New Roman"/>
          <w:sz w:val="28"/>
          <w:szCs w:val="28"/>
        </w:rPr>
        <w:t>0</w:t>
      </w:r>
      <w:r w:rsidR="003D4B9D" w:rsidRPr="00EB1D1D">
        <w:rPr>
          <w:rFonts w:ascii="Times New Roman" w:hAnsi="Times New Roman" w:cs="Times New Roman"/>
          <w:sz w:val="28"/>
          <w:szCs w:val="28"/>
        </w:rPr>
        <w:t>].</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bCs/>
          <w:kern w:val="36"/>
          <w:sz w:val="28"/>
          <w:szCs w:val="28"/>
        </w:rPr>
      </w:pPr>
      <w:r w:rsidRPr="00EB1D1D">
        <w:rPr>
          <w:rFonts w:ascii="Times New Roman" w:hAnsi="Times New Roman" w:cs="Times New Roman"/>
          <w:bCs/>
          <w:kern w:val="36"/>
          <w:sz w:val="28"/>
          <w:szCs w:val="28"/>
        </w:rPr>
        <w:t>Этому же способствует высокая целеустремленность, установленная у студентов с проактивным копингом. Они способны концентрироваться на цели, настойчивы в их достижении. Студенты с проактивным совладанием не живут актуальным моментом, а имеют широкую временну</w:t>
      </w:r>
      <w:r w:rsidR="001C3AA3" w:rsidRPr="00EB1D1D">
        <w:rPr>
          <w:rFonts w:ascii="Times New Roman" w:hAnsi="Times New Roman" w:cs="Times New Roman"/>
          <w:bCs/>
          <w:kern w:val="36"/>
          <w:sz w:val="28"/>
          <w:szCs w:val="28"/>
        </w:rPr>
        <w:t>́</w:t>
      </w:r>
      <w:r w:rsidRPr="00EB1D1D">
        <w:rPr>
          <w:rFonts w:ascii="Times New Roman" w:hAnsi="Times New Roman" w:cs="Times New Roman"/>
          <w:bCs/>
          <w:kern w:val="36"/>
          <w:sz w:val="28"/>
          <w:szCs w:val="28"/>
        </w:rPr>
        <w:t xml:space="preserve">ю перспективу, </w:t>
      </w:r>
      <w:r w:rsidR="00115D7F" w:rsidRPr="00EB1D1D">
        <w:rPr>
          <w:rFonts w:ascii="Times New Roman" w:hAnsi="Times New Roman" w:cs="Times New Roman"/>
          <w:bCs/>
          <w:kern w:val="36"/>
          <w:sz w:val="28"/>
          <w:szCs w:val="28"/>
        </w:rPr>
        <w:t>ясные планы</w:t>
      </w:r>
      <w:r w:rsidRPr="00EB1D1D">
        <w:rPr>
          <w:rFonts w:ascii="Times New Roman" w:hAnsi="Times New Roman" w:cs="Times New Roman"/>
          <w:bCs/>
          <w:kern w:val="36"/>
          <w:sz w:val="28"/>
          <w:szCs w:val="28"/>
        </w:rPr>
        <w:t xml:space="preserve">, которые придают жизни осмысленность и </w:t>
      </w:r>
      <w:r w:rsidR="00115D7F" w:rsidRPr="00EB1D1D">
        <w:rPr>
          <w:rFonts w:ascii="Times New Roman" w:hAnsi="Times New Roman" w:cs="Times New Roman"/>
          <w:bCs/>
          <w:kern w:val="36"/>
          <w:sz w:val="28"/>
          <w:szCs w:val="28"/>
        </w:rPr>
        <w:t>целевую ориентацию</w:t>
      </w:r>
      <w:r w:rsidRPr="00EB1D1D">
        <w:rPr>
          <w:rFonts w:ascii="Times New Roman" w:hAnsi="Times New Roman" w:cs="Times New Roman"/>
          <w:bCs/>
          <w:kern w:val="36"/>
          <w:sz w:val="28"/>
          <w:szCs w:val="28"/>
        </w:rPr>
        <w:t>.</w:t>
      </w:r>
      <w:r w:rsidR="00696685" w:rsidRPr="00EB1D1D">
        <w:rPr>
          <w:rFonts w:ascii="Times New Roman" w:hAnsi="Times New Roman" w:cs="Times New Roman"/>
          <w:bCs/>
          <w:kern w:val="36"/>
          <w:sz w:val="28"/>
          <w:szCs w:val="28"/>
        </w:rPr>
        <w:t xml:space="preserve"> </w:t>
      </w:r>
    </w:p>
    <w:p w:rsidR="00737A9D" w:rsidRPr="00EB1D1D" w:rsidRDefault="001B1FC6" w:rsidP="00091A90">
      <w:pPr>
        <w:widowControl w:val="0"/>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Cs/>
          <w:kern w:val="36"/>
          <w:sz w:val="28"/>
          <w:szCs w:val="28"/>
        </w:rPr>
        <w:t xml:space="preserve">В исследованиях </w:t>
      </w:r>
      <w:r w:rsidR="0031411E" w:rsidRPr="00EB1D1D">
        <w:rPr>
          <w:rFonts w:ascii="Times New Roman" w:hAnsi="Times New Roman" w:cs="Times New Roman"/>
          <w:bCs/>
          <w:kern w:val="36"/>
          <w:sz w:val="28"/>
          <w:szCs w:val="28"/>
        </w:rPr>
        <w:t>Л.И.</w:t>
      </w:r>
      <w:r w:rsidR="003C0ECB">
        <w:rPr>
          <w:rFonts w:ascii="Times New Roman" w:hAnsi="Times New Roman" w:cs="Times New Roman"/>
          <w:bCs/>
          <w:kern w:val="36"/>
          <w:sz w:val="28"/>
          <w:szCs w:val="28"/>
        </w:rPr>
        <w:t xml:space="preserve"> </w:t>
      </w:r>
      <w:r w:rsidRPr="00EB1D1D">
        <w:rPr>
          <w:rFonts w:ascii="Times New Roman" w:hAnsi="Times New Roman" w:cs="Times New Roman"/>
          <w:bCs/>
          <w:kern w:val="36"/>
          <w:sz w:val="28"/>
          <w:szCs w:val="28"/>
        </w:rPr>
        <w:t xml:space="preserve">Дементия установлено, что чем выше уровень </w:t>
      </w:r>
      <w:r w:rsidR="00115D7F" w:rsidRPr="00EB1D1D">
        <w:rPr>
          <w:rFonts w:ascii="Times New Roman" w:hAnsi="Times New Roman" w:cs="Times New Roman"/>
          <w:bCs/>
          <w:kern w:val="36"/>
          <w:sz w:val="28"/>
          <w:szCs w:val="28"/>
        </w:rPr>
        <w:t>осознания личной</w:t>
      </w:r>
      <w:r w:rsidRPr="00EB1D1D">
        <w:rPr>
          <w:rFonts w:ascii="Times New Roman" w:hAnsi="Times New Roman" w:cs="Times New Roman"/>
          <w:bCs/>
          <w:kern w:val="36"/>
          <w:sz w:val="28"/>
          <w:szCs w:val="28"/>
        </w:rPr>
        <w:t xml:space="preserve"> ответственности</w:t>
      </w:r>
      <w:r w:rsidR="00115D7F" w:rsidRPr="00EB1D1D">
        <w:rPr>
          <w:rFonts w:ascii="Times New Roman" w:hAnsi="Times New Roman" w:cs="Times New Roman"/>
          <w:bCs/>
          <w:kern w:val="36"/>
          <w:sz w:val="28"/>
          <w:szCs w:val="28"/>
        </w:rPr>
        <w:t xml:space="preserve"> за результаты деятельности</w:t>
      </w:r>
      <w:r w:rsidRPr="00EB1D1D">
        <w:rPr>
          <w:rFonts w:ascii="Times New Roman" w:hAnsi="Times New Roman" w:cs="Times New Roman"/>
          <w:bCs/>
          <w:kern w:val="36"/>
          <w:sz w:val="28"/>
          <w:szCs w:val="28"/>
        </w:rPr>
        <w:t xml:space="preserve">, тем чаще </w:t>
      </w:r>
      <w:r w:rsidR="00115D7F" w:rsidRPr="00EB1D1D">
        <w:rPr>
          <w:rFonts w:ascii="Times New Roman" w:hAnsi="Times New Roman" w:cs="Times New Roman"/>
          <w:bCs/>
          <w:kern w:val="36"/>
          <w:sz w:val="28"/>
          <w:szCs w:val="28"/>
        </w:rPr>
        <w:t xml:space="preserve">индивид </w:t>
      </w:r>
      <w:r w:rsidRPr="00EB1D1D">
        <w:rPr>
          <w:rFonts w:ascii="Times New Roman" w:hAnsi="Times New Roman" w:cs="Times New Roman"/>
          <w:bCs/>
          <w:kern w:val="36"/>
          <w:sz w:val="28"/>
          <w:szCs w:val="28"/>
        </w:rPr>
        <w:t>применяет эффективные копинг-стратегии, направленные на активн</w:t>
      </w:r>
      <w:r w:rsidR="00115D7F" w:rsidRPr="00EB1D1D">
        <w:rPr>
          <w:rFonts w:ascii="Times New Roman" w:hAnsi="Times New Roman" w:cs="Times New Roman"/>
          <w:bCs/>
          <w:kern w:val="36"/>
          <w:sz w:val="28"/>
          <w:szCs w:val="28"/>
        </w:rPr>
        <w:t>ую борьбу с трудностями</w:t>
      </w:r>
      <w:r w:rsidR="002E0F88" w:rsidRPr="00EB1D1D">
        <w:rPr>
          <w:rFonts w:ascii="Times New Roman" w:hAnsi="Times New Roman" w:cs="Times New Roman"/>
          <w:bCs/>
          <w:kern w:val="36"/>
          <w:sz w:val="28"/>
          <w:szCs w:val="28"/>
        </w:rPr>
        <w:t xml:space="preserve"> </w:t>
      </w:r>
      <w:r w:rsidR="002E0F88" w:rsidRPr="00EB1D1D">
        <w:rPr>
          <w:rFonts w:ascii="Times New Roman" w:hAnsi="Times New Roman" w:cs="Times New Roman"/>
          <w:sz w:val="28"/>
          <w:szCs w:val="28"/>
        </w:rPr>
        <w:t>[19</w:t>
      </w:r>
      <w:r w:rsidR="00A00DBE" w:rsidRPr="00EB1D1D">
        <w:rPr>
          <w:rFonts w:ascii="Times New Roman" w:hAnsi="Times New Roman" w:cs="Times New Roman"/>
          <w:sz w:val="28"/>
          <w:szCs w:val="28"/>
        </w:rPr>
        <w:t>1</w:t>
      </w:r>
      <w:r w:rsidR="002E0F88" w:rsidRPr="00EB1D1D">
        <w:rPr>
          <w:rFonts w:ascii="Times New Roman" w:hAnsi="Times New Roman" w:cs="Times New Roman"/>
          <w:sz w:val="28"/>
          <w:szCs w:val="28"/>
        </w:rPr>
        <w:t>]</w:t>
      </w:r>
      <w:r w:rsidRPr="00EB1D1D">
        <w:rPr>
          <w:rFonts w:ascii="Times New Roman" w:hAnsi="Times New Roman" w:cs="Times New Roman"/>
          <w:bCs/>
          <w:kern w:val="36"/>
          <w:sz w:val="28"/>
          <w:szCs w:val="28"/>
        </w:rPr>
        <w:t xml:space="preserve">. В нашем случае обнаружено, что эффективность проактивного копинга обусловлена внутренней мотивацией, ответственностью, настойчивостью и интернальным локусом контроля. Следовательно, </w:t>
      </w:r>
      <w:r w:rsidRPr="00EB1D1D">
        <w:rPr>
          <w:rFonts w:ascii="Times New Roman" w:hAnsi="Times New Roman" w:cs="Times New Roman"/>
          <w:bCs/>
          <w:i/>
          <w:kern w:val="36"/>
          <w:sz w:val="28"/>
          <w:szCs w:val="28"/>
        </w:rPr>
        <w:t>мотивационно-волевые характеристики</w:t>
      </w:r>
      <w:r w:rsidRPr="00EB1D1D">
        <w:rPr>
          <w:rFonts w:ascii="Times New Roman" w:hAnsi="Times New Roman" w:cs="Times New Roman"/>
          <w:bCs/>
          <w:kern w:val="36"/>
          <w:sz w:val="28"/>
          <w:szCs w:val="28"/>
        </w:rPr>
        <w:t xml:space="preserve"> могут </w:t>
      </w:r>
      <w:r w:rsidR="00737A9D" w:rsidRPr="00EB1D1D">
        <w:rPr>
          <w:rFonts w:ascii="Times New Roman" w:hAnsi="Times New Roman" w:cs="Times New Roman"/>
          <w:bCs/>
          <w:kern w:val="36"/>
          <w:sz w:val="28"/>
          <w:szCs w:val="28"/>
        </w:rPr>
        <w:t>выступать</w:t>
      </w:r>
      <w:r w:rsidRPr="00EB1D1D">
        <w:rPr>
          <w:rFonts w:ascii="Times New Roman" w:hAnsi="Times New Roman" w:cs="Times New Roman"/>
          <w:bCs/>
          <w:kern w:val="36"/>
          <w:sz w:val="28"/>
          <w:szCs w:val="28"/>
        </w:rPr>
        <w:t xml:space="preserve"> </w:t>
      </w:r>
      <w:r w:rsidR="00737A9D" w:rsidRPr="00EB1D1D">
        <w:rPr>
          <w:rFonts w:ascii="Times New Roman" w:hAnsi="Times New Roman" w:cs="Times New Roman"/>
          <w:bCs/>
          <w:kern w:val="36"/>
          <w:sz w:val="28"/>
          <w:szCs w:val="28"/>
        </w:rPr>
        <w:t>копинг-</w:t>
      </w:r>
      <w:r w:rsidRPr="00EB1D1D">
        <w:rPr>
          <w:rFonts w:ascii="Times New Roman" w:hAnsi="Times New Roman" w:cs="Times New Roman"/>
          <w:bCs/>
          <w:kern w:val="36"/>
          <w:sz w:val="28"/>
          <w:szCs w:val="28"/>
        </w:rPr>
        <w:t>ресурс</w:t>
      </w:r>
      <w:r w:rsidR="00737A9D" w:rsidRPr="00EB1D1D">
        <w:rPr>
          <w:rFonts w:ascii="Times New Roman" w:hAnsi="Times New Roman" w:cs="Times New Roman"/>
          <w:bCs/>
          <w:kern w:val="36"/>
          <w:sz w:val="28"/>
          <w:szCs w:val="28"/>
        </w:rPr>
        <w:t xml:space="preserve">ом, </w:t>
      </w:r>
      <w:r w:rsidR="00737A9D" w:rsidRPr="00EB1D1D">
        <w:rPr>
          <w:rFonts w:ascii="Times New Roman" w:hAnsi="Times New Roman" w:cs="Times New Roman"/>
          <w:sz w:val="28"/>
          <w:szCs w:val="28"/>
        </w:rPr>
        <w:t>поддерживающим способность</w:t>
      </w:r>
      <w:r w:rsidR="00737A9D" w:rsidRPr="00EB1D1D">
        <w:rPr>
          <w:rFonts w:ascii="Times New Roman" w:hAnsi="Times New Roman" w:cs="Times New Roman"/>
          <w:b/>
          <w:sz w:val="28"/>
          <w:szCs w:val="28"/>
        </w:rPr>
        <w:t xml:space="preserve"> </w:t>
      </w:r>
      <w:r w:rsidR="00737A9D" w:rsidRPr="00EB1D1D">
        <w:rPr>
          <w:rFonts w:ascii="Times New Roman" w:hAnsi="Times New Roman" w:cs="Times New Roman"/>
          <w:sz w:val="28"/>
          <w:szCs w:val="28"/>
        </w:rPr>
        <w:t>личности</w:t>
      </w:r>
      <w:r w:rsidR="00737A9D" w:rsidRPr="00EB1D1D">
        <w:rPr>
          <w:rFonts w:ascii="Times New Roman" w:hAnsi="Times New Roman" w:cs="Times New Roman"/>
          <w:b/>
          <w:sz w:val="28"/>
          <w:szCs w:val="28"/>
        </w:rPr>
        <w:t xml:space="preserve"> </w:t>
      </w:r>
      <w:r w:rsidR="00737A9D" w:rsidRPr="00EB1D1D">
        <w:rPr>
          <w:rFonts w:ascii="Times New Roman" w:hAnsi="Times New Roman" w:cs="Times New Roman"/>
          <w:sz w:val="28"/>
          <w:szCs w:val="28"/>
        </w:rPr>
        <w:t xml:space="preserve">к целеполаганию и целедостижению, осознанной детерминации </w:t>
      </w:r>
      <w:r w:rsidR="003C6CFE" w:rsidRPr="00EB1D1D">
        <w:rPr>
          <w:rFonts w:ascii="Times New Roman" w:hAnsi="Times New Roman" w:cs="Times New Roman"/>
          <w:sz w:val="28"/>
          <w:szCs w:val="28"/>
        </w:rPr>
        <w:t xml:space="preserve">собственного </w:t>
      </w:r>
      <w:r w:rsidR="00737A9D" w:rsidRPr="00EB1D1D">
        <w:rPr>
          <w:rFonts w:ascii="Times New Roman" w:hAnsi="Times New Roman" w:cs="Times New Roman"/>
          <w:sz w:val="28"/>
          <w:szCs w:val="28"/>
        </w:rPr>
        <w:t>поведения, направленного на предвосхищени</w:t>
      </w:r>
      <w:r w:rsidR="003C6CFE" w:rsidRPr="00EB1D1D">
        <w:rPr>
          <w:rFonts w:ascii="Times New Roman" w:hAnsi="Times New Roman" w:cs="Times New Roman"/>
          <w:sz w:val="28"/>
          <w:szCs w:val="28"/>
        </w:rPr>
        <w:t>е</w:t>
      </w:r>
      <w:r w:rsidR="00737A9D" w:rsidRPr="00EB1D1D">
        <w:rPr>
          <w:rFonts w:ascii="Times New Roman" w:hAnsi="Times New Roman" w:cs="Times New Roman"/>
          <w:sz w:val="28"/>
          <w:szCs w:val="28"/>
        </w:rPr>
        <w:t xml:space="preserve"> и преодолени</w:t>
      </w:r>
      <w:r w:rsidR="003C6CFE" w:rsidRPr="00EB1D1D">
        <w:rPr>
          <w:rFonts w:ascii="Times New Roman" w:hAnsi="Times New Roman" w:cs="Times New Roman"/>
          <w:sz w:val="28"/>
          <w:szCs w:val="28"/>
        </w:rPr>
        <w:t>е</w:t>
      </w:r>
      <w:r w:rsidR="00737A9D" w:rsidRPr="00EB1D1D">
        <w:rPr>
          <w:rFonts w:ascii="Times New Roman" w:hAnsi="Times New Roman" w:cs="Times New Roman"/>
          <w:sz w:val="28"/>
          <w:szCs w:val="28"/>
        </w:rPr>
        <w:t xml:space="preserve"> стресса. </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bCs/>
          <w:kern w:val="36"/>
          <w:sz w:val="28"/>
          <w:szCs w:val="28"/>
        </w:rPr>
      </w:pPr>
      <w:r w:rsidRPr="00EB1D1D">
        <w:rPr>
          <w:rFonts w:ascii="Times New Roman" w:hAnsi="Times New Roman" w:cs="Times New Roman"/>
          <w:bCs/>
          <w:kern w:val="36"/>
          <w:sz w:val="28"/>
          <w:szCs w:val="28"/>
        </w:rPr>
        <w:t xml:space="preserve">Далее мы рассматривали, какое влияние на проактивное поведение оказывают особенности познавательной сферы студентов. В данном ключе нами были проанализированы индивидуальные особенности освоения и переработки </w:t>
      </w:r>
      <w:r w:rsidR="00FA50CB" w:rsidRPr="00EB1D1D">
        <w:rPr>
          <w:rFonts w:ascii="Times New Roman" w:hAnsi="Times New Roman" w:cs="Times New Roman"/>
          <w:bCs/>
          <w:kern w:val="36"/>
          <w:sz w:val="28"/>
          <w:szCs w:val="28"/>
        </w:rPr>
        <w:t>студентами</w:t>
      </w:r>
      <w:r w:rsidRPr="00EB1D1D">
        <w:rPr>
          <w:rFonts w:ascii="Times New Roman" w:hAnsi="Times New Roman" w:cs="Times New Roman"/>
          <w:bCs/>
          <w:kern w:val="36"/>
          <w:sz w:val="28"/>
          <w:szCs w:val="28"/>
        </w:rPr>
        <w:t xml:space="preserve"> учебной информации, а также способы самоорганизации деятельности. Нами было обнаружено, что проактивно совладающие студенты обладают сформированными навыками само</w:t>
      </w:r>
      <w:r w:rsidR="001C3AA3" w:rsidRPr="00EB1D1D">
        <w:rPr>
          <w:rFonts w:ascii="Times New Roman" w:hAnsi="Times New Roman" w:cs="Times New Roman"/>
          <w:bCs/>
          <w:kern w:val="36"/>
          <w:sz w:val="28"/>
          <w:szCs w:val="28"/>
        </w:rPr>
        <w:t>менеджмента</w:t>
      </w:r>
      <w:r w:rsidRPr="00EB1D1D">
        <w:rPr>
          <w:rFonts w:ascii="Times New Roman" w:hAnsi="Times New Roman" w:cs="Times New Roman"/>
          <w:bCs/>
          <w:kern w:val="36"/>
          <w:sz w:val="28"/>
          <w:szCs w:val="28"/>
        </w:rPr>
        <w:t xml:space="preserve">. Эти навыки связаны с умением рационального выстраивания учебной деятельности и выработкой оптимального индивидуального стиля самостоятельной работы с учебной информацией. </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Cs/>
          <w:kern w:val="36"/>
          <w:sz w:val="28"/>
          <w:szCs w:val="28"/>
        </w:rPr>
        <w:t>Так, мы установили, что проактивные студенты отличаются высокоразвитыми способностями к планированию и регулированию своей учебной деятельности. Это проявляется в умении ставить и четко дифференцировать учебные цели, определять оптимальные способы их достижения, контролировать результаты и качество своей работы. Они могут составить алгоритм поэтапного выполнения учебных задач</w:t>
      </w:r>
      <w:r w:rsidRPr="00EB1D1D">
        <w:t xml:space="preserve"> </w:t>
      </w:r>
      <w:r w:rsidRPr="00EB1D1D">
        <w:rPr>
          <w:rFonts w:ascii="Times New Roman" w:hAnsi="Times New Roman" w:cs="Times New Roman"/>
          <w:sz w:val="28"/>
          <w:szCs w:val="28"/>
        </w:rPr>
        <w:t>с учетом их типа, содержания и структуры</w:t>
      </w:r>
      <w:r w:rsidRPr="00EB1D1D">
        <w:rPr>
          <w:rFonts w:ascii="Times New Roman" w:hAnsi="Times New Roman" w:cs="Times New Roman"/>
          <w:bCs/>
          <w:kern w:val="36"/>
          <w:sz w:val="28"/>
          <w:szCs w:val="28"/>
        </w:rPr>
        <w:t>, самостоятельно подбирать источники информации</w:t>
      </w:r>
      <w:r w:rsidRPr="00EB1D1D">
        <w:rPr>
          <w:rFonts w:ascii="Times New Roman" w:hAnsi="Times New Roman" w:cs="Times New Roman"/>
          <w:sz w:val="28"/>
          <w:szCs w:val="28"/>
        </w:rPr>
        <w:t xml:space="preserve">. </w:t>
      </w:r>
      <w:r w:rsidRPr="00EB1D1D">
        <w:rPr>
          <w:rFonts w:ascii="Times New Roman" w:hAnsi="Times New Roman" w:cs="Times New Roman"/>
          <w:bCs/>
          <w:kern w:val="36"/>
          <w:sz w:val="28"/>
          <w:szCs w:val="28"/>
        </w:rPr>
        <w:t xml:space="preserve">Студенты могут поддерживать оптимальный уровень концентрации на выполняемой задаче, управлять темпом процесса обучения, </w:t>
      </w:r>
      <w:r w:rsidRPr="00EB1D1D">
        <w:rPr>
          <w:rFonts w:ascii="Times New Roman" w:hAnsi="Times New Roman" w:cs="Times New Roman"/>
          <w:sz w:val="28"/>
          <w:szCs w:val="28"/>
        </w:rPr>
        <w:t>рационально распределяя свое время.</w:t>
      </w:r>
    </w:p>
    <w:p w:rsidR="001B1FC6" w:rsidRPr="00EB1D1D" w:rsidRDefault="001B1FC6" w:rsidP="00091A90">
      <w:pPr>
        <w:tabs>
          <w:tab w:val="right" w:pos="9639"/>
        </w:tabs>
        <w:spacing w:after="0" w:line="240" w:lineRule="auto"/>
        <w:ind w:right="-1" w:firstLine="709"/>
        <w:jc w:val="both"/>
        <w:rPr>
          <w:rFonts w:ascii="Times New Roman" w:hAnsi="Times New Roman" w:cs="Times New Roman"/>
          <w:bCs/>
          <w:kern w:val="36"/>
          <w:sz w:val="28"/>
          <w:szCs w:val="28"/>
        </w:rPr>
      </w:pPr>
      <w:r w:rsidRPr="00EB1D1D">
        <w:rPr>
          <w:rFonts w:ascii="Times New Roman" w:hAnsi="Times New Roman" w:cs="Times New Roman"/>
          <w:bCs/>
          <w:kern w:val="36"/>
          <w:sz w:val="28"/>
          <w:szCs w:val="28"/>
        </w:rPr>
        <w:t xml:space="preserve">Основным стилем обучения у проактивных студентов является прагматический стиль, подразумевающий поиск практического приложения получаемых ими теоретических знаний. Они активны и решительны, но не импульсивны; их действия построены на предварительном обдумывании и прогнозировании различных вариантов решения учебных задач. Для них важно нахождение краткого и рационального способа усвоения материала. Учебные трудности «прагматики» воспринимают как стимул для дальнейшего совершенствования и продвижения к новым целям. </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bCs/>
          <w:kern w:val="36"/>
          <w:sz w:val="28"/>
          <w:szCs w:val="28"/>
        </w:rPr>
      </w:pPr>
      <w:r w:rsidRPr="00EB1D1D">
        <w:rPr>
          <w:rFonts w:ascii="Times New Roman" w:hAnsi="Times New Roman" w:cs="Times New Roman"/>
          <w:bCs/>
          <w:kern w:val="36"/>
          <w:sz w:val="28"/>
          <w:szCs w:val="28"/>
        </w:rPr>
        <w:t>Подобные метакогнитивные стратегии и стили обучения расширяют привычный репертуар рутинных учебных действий, поскольку связаны с открытостью новым идеям, с умением рефлексивного анализа собственной деятельности, осознанным целеполаганием и контролем. М.А.</w:t>
      </w:r>
      <w:r w:rsidR="003C0ECB">
        <w:rPr>
          <w:rFonts w:ascii="Times New Roman" w:hAnsi="Times New Roman" w:cs="Times New Roman"/>
          <w:bCs/>
          <w:kern w:val="36"/>
          <w:sz w:val="28"/>
          <w:szCs w:val="28"/>
        </w:rPr>
        <w:t xml:space="preserve"> </w:t>
      </w:r>
      <w:r w:rsidRPr="00EB1D1D">
        <w:rPr>
          <w:rFonts w:ascii="Times New Roman" w:hAnsi="Times New Roman" w:cs="Times New Roman"/>
          <w:bCs/>
          <w:kern w:val="36"/>
          <w:sz w:val="28"/>
          <w:szCs w:val="28"/>
        </w:rPr>
        <w:t>Холодная, изучающая интеллектуальные детерминанты совладания, заявляет, что метакогнитивная познавательная позиция раскрывает целую палитру способов совладания со стрессом</w:t>
      </w:r>
      <w:r w:rsidR="003D4B9D" w:rsidRPr="00EB1D1D">
        <w:rPr>
          <w:rFonts w:ascii="Times New Roman" w:hAnsi="Times New Roman" w:cs="Times New Roman"/>
          <w:bCs/>
          <w:kern w:val="36"/>
          <w:sz w:val="28"/>
          <w:szCs w:val="28"/>
        </w:rPr>
        <w:t xml:space="preserve"> [</w:t>
      </w:r>
      <w:r w:rsidR="00E22F25" w:rsidRPr="00EB1D1D">
        <w:rPr>
          <w:rFonts w:ascii="Times New Roman" w:hAnsi="Times New Roman" w:cs="Times New Roman"/>
          <w:bCs/>
          <w:kern w:val="36"/>
          <w:sz w:val="28"/>
          <w:szCs w:val="28"/>
        </w:rPr>
        <w:t>19</w:t>
      </w:r>
      <w:r w:rsidR="00A00DBE" w:rsidRPr="00EB1D1D">
        <w:rPr>
          <w:rFonts w:ascii="Times New Roman" w:hAnsi="Times New Roman" w:cs="Times New Roman"/>
          <w:bCs/>
          <w:kern w:val="36"/>
          <w:sz w:val="28"/>
          <w:szCs w:val="28"/>
        </w:rPr>
        <w:t>2</w:t>
      </w:r>
      <w:r w:rsidR="003D4B9D" w:rsidRPr="00EB1D1D">
        <w:rPr>
          <w:rFonts w:ascii="Times New Roman" w:hAnsi="Times New Roman" w:cs="Times New Roman"/>
          <w:bCs/>
          <w:kern w:val="36"/>
          <w:sz w:val="28"/>
          <w:szCs w:val="28"/>
        </w:rPr>
        <w:t>]</w:t>
      </w:r>
      <w:r w:rsidRPr="00EB1D1D">
        <w:rPr>
          <w:rFonts w:ascii="Times New Roman" w:hAnsi="Times New Roman" w:cs="Times New Roman"/>
          <w:bCs/>
          <w:kern w:val="36"/>
          <w:sz w:val="28"/>
          <w:szCs w:val="28"/>
        </w:rPr>
        <w:t>.</w:t>
      </w:r>
      <w:r w:rsidR="003D4B9D" w:rsidRPr="00EB1D1D">
        <w:rPr>
          <w:rFonts w:ascii="Times New Roman" w:hAnsi="Times New Roman" w:cs="Times New Roman"/>
          <w:bCs/>
          <w:kern w:val="36"/>
          <w:sz w:val="28"/>
          <w:szCs w:val="28"/>
        </w:rPr>
        <w:t xml:space="preserve"> </w:t>
      </w:r>
      <w:r w:rsidRPr="00EB1D1D">
        <w:rPr>
          <w:rFonts w:ascii="Times New Roman" w:hAnsi="Times New Roman" w:cs="Times New Roman"/>
          <w:bCs/>
          <w:kern w:val="36"/>
          <w:sz w:val="28"/>
          <w:szCs w:val="28"/>
        </w:rPr>
        <w:t xml:space="preserve">Когнитивные навыки и стратегии позволяют индивиду оценивать и интерпретировать происходящие и предстоящие стрессовые события, находясь на прочной субъектной позиции активного деятеля и преобразователя действительности. </w:t>
      </w:r>
      <w:r w:rsidR="00AC20F6" w:rsidRPr="00EB1D1D">
        <w:rPr>
          <w:rFonts w:ascii="Times New Roman" w:hAnsi="Times New Roman" w:cs="Times New Roman"/>
          <w:bCs/>
          <w:kern w:val="36"/>
          <w:sz w:val="28"/>
          <w:szCs w:val="28"/>
          <w:lang w:val="en-US"/>
        </w:rPr>
        <w:t>R</w:t>
      </w:r>
      <w:r w:rsidR="00116F2F" w:rsidRPr="00EB1D1D">
        <w:rPr>
          <w:rFonts w:ascii="Times New Roman" w:hAnsi="Times New Roman" w:cs="Times New Roman"/>
          <w:bCs/>
          <w:kern w:val="36"/>
          <w:sz w:val="28"/>
          <w:szCs w:val="28"/>
        </w:rPr>
        <w:t>.</w:t>
      </w:r>
      <w:r w:rsidR="003C0ECB">
        <w:rPr>
          <w:rFonts w:ascii="Times New Roman" w:hAnsi="Times New Roman" w:cs="Times New Roman"/>
          <w:bCs/>
          <w:kern w:val="36"/>
          <w:sz w:val="28"/>
          <w:szCs w:val="28"/>
        </w:rPr>
        <w:t xml:space="preserve"> </w:t>
      </w:r>
      <w:r w:rsidR="00AC20F6" w:rsidRPr="00EB1D1D">
        <w:rPr>
          <w:rFonts w:ascii="Times New Roman" w:hAnsi="Times New Roman" w:cs="Times New Roman"/>
          <w:bCs/>
          <w:kern w:val="36"/>
          <w:sz w:val="28"/>
          <w:szCs w:val="28"/>
          <w:lang w:val="en-US"/>
        </w:rPr>
        <w:t>Lazarus</w:t>
      </w:r>
      <w:r w:rsidRPr="00EB1D1D">
        <w:rPr>
          <w:rFonts w:ascii="Times New Roman" w:hAnsi="Times New Roman" w:cs="Times New Roman"/>
          <w:bCs/>
          <w:kern w:val="36"/>
          <w:sz w:val="28"/>
          <w:szCs w:val="28"/>
        </w:rPr>
        <w:t xml:space="preserve"> </w:t>
      </w:r>
      <w:r w:rsidR="0031411E" w:rsidRPr="00EB1D1D">
        <w:rPr>
          <w:rFonts w:ascii="Times New Roman" w:hAnsi="Times New Roman" w:cs="Times New Roman"/>
          <w:bCs/>
          <w:kern w:val="36"/>
          <w:sz w:val="28"/>
          <w:szCs w:val="28"/>
        </w:rPr>
        <w:t xml:space="preserve">также </w:t>
      </w:r>
      <w:r w:rsidRPr="00EB1D1D">
        <w:rPr>
          <w:rFonts w:ascii="Times New Roman" w:hAnsi="Times New Roman" w:cs="Times New Roman"/>
          <w:bCs/>
          <w:kern w:val="36"/>
          <w:sz w:val="28"/>
          <w:szCs w:val="28"/>
        </w:rPr>
        <w:t>писал об исключительной роли когнитивных параметров копинг-поведения, позволяющих оценить стрессор и отвечать на него должным образом</w:t>
      </w:r>
      <w:r w:rsidR="00292008" w:rsidRPr="00EB1D1D">
        <w:rPr>
          <w:rFonts w:ascii="Times New Roman" w:hAnsi="Times New Roman" w:cs="Times New Roman"/>
          <w:bCs/>
          <w:kern w:val="36"/>
          <w:sz w:val="28"/>
          <w:szCs w:val="28"/>
        </w:rPr>
        <w:t xml:space="preserve"> </w:t>
      </w:r>
      <w:r w:rsidR="00FA50CB" w:rsidRPr="00EB1D1D">
        <w:rPr>
          <w:rFonts w:ascii="Times New Roman" w:hAnsi="Times New Roman" w:cs="Times New Roman"/>
          <w:bCs/>
          <w:kern w:val="36"/>
          <w:sz w:val="28"/>
          <w:szCs w:val="28"/>
        </w:rPr>
        <w:t xml:space="preserve">в каждой конкретной ситуации </w:t>
      </w:r>
      <w:r w:rsidR="00A00DBE" w:rsidRPr="00EB1D1D">
        <w:rPr>
          <w:rFonts w:ascii="Times New Roman" w:hAnsi="Times New Roman" w:cs="Times New Roman"/>
          <w:bCs/>
          <w:kern w:val="36"/>
          <w:sz w:val="28"/>
          <w:szCs w:val="28"/>
        </w:rPr>
        <w:t>[11</w:t>
      </w:r>
      <w:r w:rsidR="00292008" w:rsidRPr="00EB1D1D">
        <w:rPr>
          <w:rFonts w:ascii="Times New Roman" w:hAnsi="Times New Roman" w:cs="Times New Roman"/>
          <w:bCs/>
          <w:kern w:val="36"/>
          <w:sz w:val="28"/>
          <w:szCs w:val="28"/>
        </w:rPr>
        <w:t xml:space="preserve">, </w:t>
      </w:r>
      <w:r w:rsidR="001C6E90">
        <w:rPr>
          <w:rFonts w:ascii="Times New Roman" w:hAnsi="Times New Roman" w:cs="Times New Roman"/>
          <w:bCs/>
          <w:kern w:val="36"/>
          <w:sz w:val="28"/>
          <w:szCs w:val="28"/>
        </w:rPr>
        <w:t>р</w:t>
      </w:r>
      <w:r w:rsidR="00292008" w:rsidRPr="00EB1D1D">
        <w:rPr>
          <w:rFonts w:ascii="Times New Roman" w:hAnsi="Times New Roman" w:cs="Times New Roman"/>
          <w:bCs/>
          <w:kern w:val="36"/>
          <w:sz w:val="28"/>
          <w:szCs w:val="28"/>
        </w:rPr>
        <w:t>. 26]</w:t>
      </w:r>
      <w:r w:rsidRPr="00EB1D1D">
        <w:rPr>
          <w:rFonts w:ascii="Times New Roman" w:hAnsi="Times New Roman" w:cs="Times New Roman"/>
          <w:bCs/>
          <w:kern w:val="36"/>
          <w:sz w:val="28"/>
          <w:szCs w:val="28"/>
        </w:rPr>
        <w:t>.</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bCs/>
          <w:kern w:val="36"/>
          <w:sz w:val="28"/>
          <w:szCs w:val="28"/>
        </w:rPr>
      </w:pPr>
      <w:r w:rsidRPr="00EB1D1D">
        <w:rPr>
          <w:rFonts w:ascii="Times New Roman" w:hAnsi="Times New Roman" w:cs="Times New Roman"/>
          <w:bCs/>
          <w:kern w:val="36"/>
          <w:sz w:val="28"/>
          <w:szCs w:val="28"/>
        </w:rPr>
        <w:t>Полученные нами данные согласуются с мнением С.С.</w:t>
      </w:r>
      <w:r w:rsidR="003C0ECB">
        <w:rPr>
          <w:rFonts w:ascii="Times New Roman" w:hAnsi="Times New Roman" w:cs="Times New Roman"/>
          <w:bCs/>
          <w:kern w:val="36"/>
          <w:sz w:val="28"/>
          <w:szCs w:val="28"/>
        </w:rPr>
        <w:t xml:space="preserve"> </w:t>
      </w:r>
      <w:r w:rsidRPr="00EB1D1D">
        <w:rPr>
          <w:rFonts w:ascii="Times New Roman" w:hAnsi="Times New Roman" w:cs="Times New Roman"/>
          <w:bCs/>
          <w:kern w:val="36"/>
          <w:sz w:val="28"/>
          <w:szCs w:val="28"/>
        </w:rPr>
        <w:t>Котовой и О.Н.</w:t>
      </w:r>
      <w:r w:rsidR="003C0ECB">
        <w:rPr>
          <w:rFonts w:ascii="Times New Roman" w:hAnsi="Times New Roman" w:cs="Times New Roman"/>
          <w:bCs/>
          <w:kern w:val="36"/>
          <w:sz w:val="28"/>
          <w:szCs w:val="28"/>
        </w:rPr>
        <w:t> </w:t>
      </w:r>
      <w:r w:rsidRPr="00EB1D1D">
        <w:rPr>
          <w:rFonts w:ascii="Times New Roman" w:hAnsi="Times New Roman" w:cs="Times New Roman"/>
          <w:bCs/>
          <w:kern w:val="36"/>
          <w:sz w:val="28"/>
          <w:szCs w:val="28"/>
        </w:rPr>
        <w:t>Шахматовой, утверждающих, что эффективные учебные стратегии и навыки успешной самоорганизации позволяют мысленно предвосхищать ситуации, прогнозировать их последствия, предвидеть свои ошибки и пути их самостоятельного исправления, использовать позитивный опыт других студентов и преподавателей. Проактивные студенты способны выстраивать перспективы дальнейшей учебной деятельности с учетом возможных удач и поражений и регулировать в зависимости от этого свою учебную активность</w:t>
      </w:r>
      <w:r w:rsidR="003D4B9D" w:rsidRPr="00EB1D1D">
        <w:rPr>
          <w:rFonts w:ascii="Times New Roman" w:hAnsi="Times New Roman" w:cs="Times New Roman"/>
          <w:bCs/>
          <w:kern w:val="36"/>
          <w:sz w:val="28"/>
          <w:szCs w:val="28"/>
        </w:rPr>
        <w:t xml:space="preserve"> [</w:t>
      </w:r>
      <w:r w:rsidR="00E22F25" w:rsidRPr="00EB1D1D">
        <w:rPr>
          <w:rFonts w:ascii="Times New Roman" w:hAnsi="Times New Roman" w:cs="Times New Roman"/>
          <w:bCs/>
          <w:kern w:val="36"/>
          <w:sz w:val="28"/>
          <w:szCs w:val="28"/>
        </w:rPr>
        <w:t>19</w:t>
      </w:r>
      <w:r w:rsidR="00A00DBE" w:rsidRPr="00EB1D1D">
        <w:rPr>
          <w:rFonts w:ascii="Times New Roman" w:hAnsi="Times New Roman" w:cs="Times New Roman"/>
          <w:bCs/>
          <w:kern w:val="36"/>
          <w:sz w:val="28"/>
          <w:szCs w:val="28"/>
        </w:rPr>
        <w:t>3</w:t>
      </w:r>
      <w:r w:rsidR="003D4B9D" w:rsidRPr="00EB1D1D">
        <w:rPr>
          <w:rFonts w:ascii="Times New Roman" w:hAnsi="Times New Roman" w:cs="Times New Roman"/>
          <w:bCs/>
          <w:kern w:val="36"/>
          <w:sz w:val="28"/>
          <w:szCs w:val="28"/>
        </w:rPr>
        <w:t>]</w:t>
      </w:r>
      <w:r w:rsidRPr="00EB1D1D">
        <w:rPr>
          <w:rFonts w:ascii="Times New Roman" w:hAnsi="Times New Roman" w:cs="Times New Roman"/>
          <w:bCs/>
          <w:kern w:val="36"/>
          <w:sz w:val="28"/>
          <w:szCs w:val="28"/>
        </w:rPr>
        <w:t>.</w:t>
      </w:r>
    </w:p>
    <w:p w:rsidR="00603AB3" w:rsidRPr="00EB1D1D" w:rsidRDefault="001B1FC6"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Cs/>
          <w:kern w:val="36"/>
          <w:sz w:val="28"/>
          <w:szCs w:val="28"/>
        </w:rPr>
        <w:t xml:space="preserve">Таким образом, </w:t>
      </w:r>
      <w:r w:rsidR="003C6CFE" w:rsidRPr="00EB1D1D">
        <w:rPr>
          <w:rFonts w:ascii="Times New Roman" w:hAnsi="Times New Roman" w:cs="Times New Roman"/>
          <w:bCs/>
          <w:kern w:val="36"/>
          <w:sz w:val="28"/>
          <w:szCs w:val="28"/>
        </w:rPr>
        <w:t xml:space="preserve">интеллектуальный потенциал, </w:t>
      </w:r>
      <w:r w:rsidRPr="00EB1D1D">
        <w:rPr>
          <w:rFonts w:ascii="Times New Roman" w:hAnsi="Times New Roman" w:cs="Times New Roman"/>
          <w:bCs/>
          <w:kern w:val="36"/>
          <w:sz w:val="28"/>
          <w:szCs w:val="28"/>
        </w:rPr>
        <w:t xml:space="preserve">учебные навыки, как и гибкие навыки самоорганизации и самоменеджмента, играют значимую роль не только в академической успешности, но и в становлении проактивного совладания, становясь его </w:t>
      </w:r>
      <w:r w:rsidRPr="00EB1D1D">
        <w:rPr>
          <w:rFonts w:ascii="Times New Roman" w:hAnsi="Times New Roman" w:cs="Times New Roman"/>
          <w:bCs/>
          <w:i/>
          <w:kern w:val="36"/>
          <w:sz w:val="28"/>
          <w:szCs w:val="28"/>
        </w:rPr>
        <w:t>когнитивн</w:t>
      </w:r>
      <w:r w:rsidR="00603AB3" w:rsidRPr="00EB1D1D">
        <w:rPr>
          <w:rFonts w:ascii="Times New Roman" w:hAnsi="Times New Roman" w:cs="Times New Roman"/>
          <w:bCs/>
          <w:i/>
          <w:kern w:val="36"/>
          <w:sz w:val="28"/>
          <w:szCs w:val="28"/>
        </w:rPr>
        <w:t>о-деятельностными</w:t>
      </w:r>
      <w:r w:rsidRPr="00EB1D1D">
        <w:rPr>
          <w:rFonts w:ascii="Times New Roman" w:hAnsi="Times New Roman" w:cs="Times New Roman"/>
          <w:bCs/>
          <w:i/>
          <w:kern w:val="36"/>
          <w:sz w:val="28"/>
          <w:szCs w:val="28"/>
        </w:rPr>
        <w:t xml:space="preserve"> ресурсами</w:t>
      </w:r>
      <w:r w:rsidR="00603AB3" w:rsidRPr="00EB1D1D">
        <w:rPr>
          <w:rFonts w:ascii="Times New Roman" w:hAnsi="Times New Roman" w:cs="Times New Roman"/>
          <w:bCs/>
          <w:kern w:val="36"/>
          <w:sz w:val="28"/>
          <w:szCs w:val="28"/>
        </w:rPr>
        <w:t xml:space="preserve">, </w:t>
      </w:r>
      <w:r w:rsidR="00603AB3" w:rsidRPr="00EB1D1D">
        <w:rPr>
          <w:rFonts w:ascii="Times New Roman" w:hAnsi="Times New Roman" w:cs="Times New Roman"/>
          <w:sz w:val="28"/>
          <w:szCs w:val="28"/>
        </w:rPr>
        <w:t xml:space="preserve">способствующими эффективному оцениванию потенциального стресса, </w:t>
      </w:r>
      <w:r w:rsidR="00E13E87" w:rsidRPr="00EB1D1D">
        <w:rPr>
          <w:rFonts w:ascii="Times New Roman" w:hAnsi="Times New Roman" w:cs="Times New Roman"/>
          <w:sz w:val="28"/>
          <w:szCs w:val="28"/>
        </w:rPr>
        <w:t xml:space="preserve">его </w:t>
      </w:r>
      <w:r w:rsidR="00603AB3" w:rsidRPr="00EB1D1D">
        <w:rPr>
          <w:rFonts w:ascii="Times New Roman" w:hAnsi="Times New Roman" w:cs="Times New Roman"/>
          <w:sz w:val="28"/>
          <w:szCs w:val="28"/>
        </w:rPr>
        <w:t xml:space="preserve">прогнозированию и планированию </w:t>
      </w:r>
      <w:r w:rsidR="00E13E87" w:rsidRPr="00EB1D1D">
        <w:rPr>
          <w:rFonts w:ascii="Times New Roman" w:hAnsi="Times New Roman" w:cs="Times New Roman"/>
          <w:sz w:val="28"/>
          <w:szCs w:val="28"/>
        </w:rPr>
        <w:t>стратегий его преодоления</w:t>
      </w:r>
      <w:r w:rsidR="00603AB3" w:rsidRPr="00EB1D1D">
        <w:rPr>
          <w:rFonts w:ascii="Times New Roman" w:hAnsi="Times New Roman" w:cs="Times New Roman"/>
          <w:sz w:val="28"/>
          <w:szCs w:val="28"/>
        </w:rPr>
        <w:t>.</w:t>
      </w:r>
    </w:p>
    <w:p w:rsidR="001B1FC6" w:rsidRPr="00EB1D1D" w:rsidRDefault="001B1FC6"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Обратимся к поиску аффективных ресурсов копинга. По мнению А.И.</w:t>
      </w:r>
      <w:r w:rsidR="003C0ECB">
        <w:rPr>
          <w:rFonts w:ascii="Times New Roman" w:hAnsi="Times New Roman" w:cs="Times New Roman"/>
          <w:sz w:val="28"/>
          <w:szCs w:val="28"/>
        </w:rPr>
        <w:t> </w:t>
      </w:r>
      <w:r w:rsidRPr="00EB1D1D">
        <w:rPr>
          <w:rFonts w:ascii="Times New Roman" w:hAnsi="Times New Roman" w:cs="Times New Roman"/>
          <w:sz w:val="28"/>
          <w:szCs w:val="28"/>
        </w:rPr>
        <w:t>Ерзина, эмоциональная сфера личности оказывает дво</w:t>
      </w:r>
      <w:r w:rsidR="002E0F88" w:rsidRPr="00EB1D1D">
        <w:rPr>
          <w:rFonts w:ascii="Times New Roman" w:hAnsi="Times New Roman" w:cs="Times New Roman"/>
          <w:sz w:val="28"/>
          <w:szCs w:val="28"/>
        </w:rPr>
        <w:t>йное</w:t>
      </w:r>
      <w:r w:rsidRPr="00EB1D1D">
        <w:rPr>
          <w:rFonts w:ascii="Times New Roman" w:hAnsi="Times New Roman" w:cs="Times New Roman"/>
          <w:sz w:val="28"/>
          <w:szCs w:val="28"/>
        </w:rPr>
        <w:t xml:space="preserve"> влияние на поведение индивида, в том числе при стрессе</w:t>
      </w:r>
      <w:r w:rsidR="00FA50CB" w:rsidRPr="00EB1D1D">
        <w:rPr>
          <w:rFonts w:ascii="Times New Roman" w:hAnsi="Times New Roman" w:cs="Times New Roman"/>
          <w:sz w:val="28"/>
          <w:szCs w:val="28"/>
        </w:rPr>
        <w:t xml:space="preserve">, </w:t>
      </w:r>
      <w:r w:rsidRPr="00EB1D1D">
        <w:rPr>
          <w:rFonts w:ascii="Times New Roman" w:hAnsi="Times New Roman" w:cs="Times New Roman"/>
          <w:sz w:val="28"/>
          <w:szCs w:val="28"/>
        </w:rPr>
        <w:t>усиливая познавательные процессы и позитивно влияя на мотивационные состояния индивида</w:t>
      </w:r>
      <w:r w:rsidR="00741442" w:rsidRPr="00EB1D1D">
        <w:rPr>
          <w:rFonts w:ascii="Times New Roman" w:hAnsi="Times New Roman" w:cs="Times New Roman"/>
          <w:sz w:val="28"/>
          <w:szCs w:val="28"/>
        </w:rPr>
        <w:t xml:space="preserve"> [</w:t>
      </w:r>
      <w:r w:rsidR="00201118" w:rsidRPr="00EB1D1D">
        <w:rPr>
          <w:rFonts w:ascii="Times New Roman" w:hAnsi="Times New Roman" w:cs="Times New Roman"/>
          <w:sz w:val="28"/>
          <w:szCs w:val="28"/>
        </w:rPr>
        <w:t>1</w:t>
      </w:r>
      <w:r w:rsidR="00A00DBE" w:rsidRPr="00EB1D1D">
        <w:rPr>
          <w:rFonts w:ascii="Times New Roman" w:hAnsi="Times New Roman" w:cs="Times New Roman"/>
          <w:sz w:val="28"/>
          <w:szCs w:val="28"/>
        </w:rPr>
        <w:t>15</w:t>
      </w:r>
      <w:r w:rsidR="00741442" w:rsidRPr="00EB1D1D">
        <w:rPr>
          <w:rFonts w:ascii="Times New Roman" w:hAnsi="Times New Roman" w:cs="Times New Roman"/>
          <w:sz w:val="28"/>
          <w:szCs w:val="28"/>
        </w:rPr>
        <w:t>, с.</w:t>
      </w:r>
      <w:r w:rsidR="003C0ECB">
        <w:rPr>
          <w:rFonts w:ascii="Times New Roman" w:hAnsi="Times New Roman" w:cs="Times New Roman"/>
          <w:sz w:val="28"/>
          <w:szCs w:val="28"/>
        </w:rPr>
        <w:t> </w:t>
      </w:r>
      <w:r w:rsidR="00741442" w:rsidRPr="00EB1D1D">
        <w:rPr>
          <w:rFonts w:ascii="Times New Roman" w:hAnsi="Times New Roman" w:cs="Times New Roman"/>
          <w:sz w:val="28"/>
          <w:szCs w:val="28"/>
        </w:rPr>
        <w:t>39]</w:t>
      </w:r>
      <w:r w:rsidRPr="00EB1D1D">
        <w:rPr>
          <w:rFonts w:ascii="Times New Roman" w:hAnsi="Times New Roman" w:cs="Times New Roman"/>
          <w:sz w:val="28"/>
          <w:szCs w:val="28"/>
        </w:rPr>
        <w:t xml:space="preserve">. </w:t>
      </w:r>
      <w:r w:rsidR="00741442" w:rsidRPr="00EB1D1D">
        <w:rPr>
          <w:rFonts w:ascii="Times New Roman" w:hAnsi="Times New Roman" w:cs="Times New Roman"/>
          <w:sz w:val="28"/>
          <w:szCs w:val="28"/>
        </w:rPr>
        <w:t>П</w:t>
      </w:r>
      <w:r w:rsidRPr="00EB1D1D">
        <w:rPr>
          <w:rFonts w:ascii="Times New Roman" w:hAnsi="Times New Roman" w:cs="Times New Roman"/>
          <w:sz w:val="28"/>
          <w:szCs w:val="28"/>
        </w:rPr>
        <w:t xml:space="preserve">оложительные эмоции стимулируют ответственность и выдвижение долгосрочных планов. Влияя на поступки и суждения личности, эмоции продвигают ее к субъективно значимой цели, стимулируя опережающие стресс действия. </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Мы предположили, что оптимизм как аффективно</w:t>
      </w:r>
      <w:r w:rsidR="00441071" w:rsidRPr="00EB1D1D">
        <w:rPr>
          <w:rFonts w:ascii="Times New Roman" w:hAnsi="Times New Roman" w:cs="Times New Roman"/>
          <w:sz w:val="28"/>
          <w:szCs w:val="28"/>
        </w:rPr>
        <w:t>-</w:t>
      </w:r>
      <w:r w:rsidRPr="00EB1D1D">
        <w:rPr>
          <w:rFonts w:ascii="Times New Roman" w:hAnsi="Times New Roman" w:cs="Times New Roman"/>
          <w:sz w:val="28"/>
          <w:szCs w:val="28"/>
        </w:rPr>
        <w:t>положительно</w:t>
      </w:r>
      <w:r w:rsidR="00441071" w:rsidRPr="00EB1D1D">
        <w:rPr>
          <w:rFonts w:ascii="Times New Roman" w:hAnsi="Times New Roman" w:cs="Times New Roman"/>
          <w:sz w:val="28"/>
          <w:szCs w:val="28"/>
        </w:rPr>
        <w:t>е</w:t>
      </w:r>
      <w:r w:rsidRPr="00EB1D1D">
        <w:rPr>
          <w:rFonts w:ascii="Times New Roman" w:hAnsi="Times New Roman" w:cs="Times New Roman"/>
          <w:sz w:val="28"/>
          <w:szCs w:val="28"/>
        </w:rPr>
        <w:t xml:space="preserve"> мировосприятие будет доминировать у студентов с проактивным копингом, однако это предположение не подтвердилось. </w:t>
      </w:r>
      <w:r w:rsidR="00EB2933" w:rsidRPr="00EB1D1D">
        <w:rPr>
          <w:rFonts w:ascii="Times New Roman" w:hAnsi="Times New Roman" w:cs="Times New Roman"/>
          <w:sz w:val="28"/>
          <w:szCs w:val="28"/>
        </w:rPr>
        <w:t>П</w:t>
      </w:r>
      <w:r w:rsidRPr="00EB1D1D">
        <w:rPr>
          <w:rFonts w:ascii="Times New Roman" w:hAnsi="Times New Roman" w:cs="Times New Roman"/>
          <w:sz w:val="28"/>
          <w:szCs w:val="28"/>
        </w:rPr>
        <w:t xml:space="preserve">роактивное совладание опирается на другие диспозиционные ресурсы, основанные на объективном прогнозе и антиципации, а не только на субъективной вере индивида </w:t>
      </w:r>
      <w:r w:rsidR="00FA50CB" w:rsidRPr="00EB1D1D">
        <w:rPr>
          <w:rFonts w:ascii="Times New Roman" w:hAnsi="Times New Roman" w:cs="Times New Roman"/>
          <w:sz w:val="28"/>
          <w:szCs w:val="28"/>
        </w:rPr>
        <w:t>в то</w:t>
      </w:r>
      <w:r w:rsidRPr="00EB1D1D">
        <w:rPr>
          <w:rFonts w:ascii="Times New Roman" w:hAnsi="Times New Roman" w:cs="Times New Roman"/>
          <w:sz w:val="28"/>
          <w:szCs w:val="28"/>
        </w:rPr>
        <w:t xml:space="preserve">, что обстоятельства сложатся наилучшим образом. </w:t>
      </w:r>
    </w:p>
    <w:p w:rsidR="001B1FC6" w:rsidRPr="00EB1D1D" w:rsidRDefault="001B1FC6"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Проактивные студенты отличаются от остальных студентов эмоциональной устойчивостью. В.М.</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Писаренко, характеризуя данный феномен, описывает его как личностное свойство, обеспечивающее стабильность аффективного состояния в напряженных ситуациях, способность адаптироваться к новым условиям, сохраняя позитивный эмоциональный настрой</w:t>
      </w:r>
      <w:r w:rsidR="00FD0869" w:rsidRPr="00EB1D1D">
        <w:rPr>
          <w:rFonts w:ascii="Times New Roman" w:hAnsi="Times New Roman" w:cs="Times New Roman"/>
          <w:sz w:val="28"/>
          <w:szCs w:val="28"/>
        </w:rPr>
        <w:t xml:space="preserve"> [</w:t>
      </w:r>
      <w:r w:rsidR="00684AC9" w:rsidRPr="00EB1D1D">
        <w:rPr>
          <w:rFonts w:ascii="Times New Roman" w:hAnsi="Times New Roman" w:cs="Times New Roman"/>
          <w:sz w:val="28"/>
          <w:szCs w:val="28"/>
        </w:rPr>
        <w:t>19</w:t>
      </w:r>
      <w:r w:rsidR="00A00DBE" w:rsidRPr="00EB1D1D">
        <w:rPr>
          <w:rFonts w:ascii="Times New Roman" w:hAnsi="Times New Roman" w:cs="Times New Roman"/>
          <w:sz w:val="28"/>
          <w:szCs w:val="28"/>
        </w:rPr>
        <w:t>4</w:t>
      </w:r>
      <w:r w:rsidR="00FD0869" w:rsidRPr="00EB1D1D">
        <w:rPr>
          <w:rFonts w:ascii="Times New Roman" w:hAnsi="Times New Roman" w:cs="Times New Roman"/>
          <w:sz w:val="28"/>
          <w:szCs w:val="28"/>
        </w:rPr>
        <w:t>]</w:t>
      </w:r>
      <w:r w:rsidRPr="00EB1D1D">
        <w:rPr>
          <w:rFonts w:ascii="Times New Roman" w:hAnsi="Times New Roman" w:cs="Times New Roman"/>
          <w:sz w:val="28"/>
          <w:szCs w:val="28"/>
        </w:rPr>
        <w:t>.</w:t>
      </w:r>
      <w:r w:rsidR="00FD0869" w:rsidRPr="00EB1D1D">
        <w:rPr>
          <w:rFonts w:ascii="Times New Roman" w:hAnsi="Times New Roman" w:cs="Times New Roman"/>
          <w:sz w:val="28"/>
          <w:szCs w:val="28"/>
        </w:rPr>
        <w:t xml:space="preserve"> </w:t>
      </w:r>
      <w:r w:rsidRPr="00EB1D1D">
        <w:rPr>
          <w:rFonts w:ascii="Times New Roman" w:hAnsi="Times New Roman" w:cs="Times New Roman"/>
          <w:sz w:val="28"/>
          <w:szCs w:val="28"/>
        </w:rPr>
        <w:t>Л.М.</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Аболин понимает под эмоциональной устойчивостью аффективные характеристики, направленные на достижение значимых целей</w:t>
      </w:r>
      <w:r w:rsidR="00FD0869" w:rsidRPr="00EB1D1D">
        <w:rPr>
          <w:rFonts w:ascii="Times New Roman" w:hAnsi="Times New Roman" w:cs="Times New Roman"/>
          <w:sz w:val="28"/>
          <w:szCs w:val="28"/>
        </w:rPr>
        <w:t xml:space="preserve"> [</w:t>
      </w:r>
      <w:r w:rsidR="00F536FC" w:rsidRPr="00EB1D1D">
        <w:rPr>
          <w:rFonts w:ascii="Times New Roman" w:hAnsi="Times New Roman" w:cs="Times New Roman"/>
          <w:sz w:val="28"/>
          <w:szCs w:val="28"/>
        </w:rPr>
        <w:t>19</w:t>
      </w:r>
      <w:r w:rsidR="00A00DBE" w:rsidRPr="00EB1D1D">
        <w:rPr>
          <w:rFonts w:ascii="Times New Roman" w:hAnsi="Times New Roman" w:cs="Times New Roman"/>
          <w:sz w:val="28"/>
          <w:szCs w:val="28"/>
        </w:rPr>
        <w:t>5</w:t>
      </w:r>
      <w:r w:rsidR="00FD0869" w:rsidRPr="00EB1D1D">
        <w:rPr>
          <w:rFonts w:ascii="Times New Roman" w:hAnsi="Times New Roman" w:cs="Times New Roman"/>
          <w:sz w:val="28"/>
          <w:szCs w:val="28"/>
        </w:rPr>
        <w:t>]</w:t>
      </w:r>
      <w:r w:rsidRPr="00EB1D1D">
        <w:rPr>
          <w:rFonts w:ascii="Times New Roman" w:hAnsi="Times New Roman" w:cs="Times New Roman"/>
          <w:sz w:val="28"/>
          <w:szCs w:val="28"/>
        </w:rPr>
        <w:t>.</w:t>
      </w:r>
      <w:r w:rsidR="00FD0869" w:rsidRPr="00EB1D1D">
        <w:rPr>
          <w:rFonts w:ascii="Times New Roman" w:hAnsi="Times New Roman" w:cs="Times New Roman"/>
          <w:sz w:val="28"/>
          <w:szCs w:val="28"/>
        </w:rPr>
        <w:t xml:space="preserve"> </w:t>
      </w:r>
      <w:r w:rsidRPr="00EB1D1D">
        <w:rPr>
          <w:rFonts w:ascii="Times New Roman" w:hAnsi="Times New Roman" w:cs="Times New Roman"/>
          <w:sz w:val="28"/>
          <w:szCs w:val="28"/>
        </w:rPr>
        <w:t>Б.X</w:t>
      </w:r>
      <w:r w:rsidR="00116F2F" w:rsidRPr="00EB1D1D">
        <w:rPr>
          <w:rFonts w:ascii="Times New Roman" w:hAnsi="Times New Roman" w:cs="Times New Roman"/>
          <w:sz w:val="28"/>
          <w:szCs w:val="28"/>
        </w:rPr>
        <w:t>.</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Варданян придерживается сходной позиции, полагая, что эмоциональная устойчивость выступает детерминанто</w:t>
      </w:r>
      <w:r w:rsidR="002E0F88" w:rsidRPr="00EB1D1D">
        <w:rPr>
          <w:rFonts w:ascii="Times New Roman" w:hAnsi="Times New Roman" w:cs="Times New Roman"/>
          <w:sz w:val="28"/>
          <w:szCs w:val="28"/>
        </w:rPr>
        <w:t>й</w:t>
      </w:r>
      <w:r w:rsidRPr="00EB1D1D">
        <w:rPr>
          <w:rFonts w:ascii="Times New Roman" w:hAnsi="Times New Roman" w:cs="Times New Roman"/>
          <w:sz w:val="28"/>
          <w:szCs w:val="28"/>
        </w:rPr>
        <w:t xml:space="preserve"> успешности выполняемой деятельности</w:t>
      </w:r>
      <w:r w:rsidR="00FD0869" w:rsidRPr="00EB1D1D">
        <w:rPr>
          <w:rFonts w:ascii="Times New Roman" w:hAnsi="Times New Roman" w:cs="Times New Roman"/>
          <w:sz w:val="28"/>
          <w:szCs w:val="28"/>
        </w:rPr>
        <w:t xml:space="preserve"> [</w:t>
      </w:r>
      <w:r w:rsidR="00684AC9" w:rsidRPr="00EB1D1D">
        <w:rPr>
          <w:rFonts w:ascii="Times New Roman" w:hAnsi="Times New Roman" w:cs="Times New Roman"/>
          <w:sz w:val="28"/>
          <w:szCs w:val="28"/>
        </w:rPr>
        <w:t>19</w:t>
      </w:r>
      <w:r w:rsidR="00A00DBE" w:rsidRPr="00EB1D1D">
        <w:rPr>
          <w:rFonts w:ascii="Times New Roman" w:hAnsi="Times New Roman" w:cs="Times New Roman"/>
          <w:sz w:val="28"/>
          <w:szCs w:val="28"/>
        </w:rPr>
        <w:t>6</w:t>
      </w:r>
      <w:r w:rsidR="00FD0869" w:rsidRPr="00EB1D1D">
        <w:rPr>
          <w:rFonts w:ascii="Times New Roman" w:hAnsi="Times New Roman" w:cs="Times New Roman"/>
          <w:sz w:val="28"/>
          <w:szCs w:val="28"/>
        </w:rPr>
        <w:t>]</w:t>
      </w:r>
      <w:r w:rsidRPr="00EB1D1D">
        <w:rPr>
          <w:rFonts w:ascii="Times New Roman" w:hAnsi="Times New Roman" w:cs="Times New Roman"/>
          <w:sz w:val="28"/>
          <w:szCs w:val="28"/>
        </w:rPr>
        <w:t>.</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Эти определения интересуют </w:t>
      </w:r>
      <w:r w:rsidR="00AC20F6" w:rsidRPr="00EB1D1D">
        <w:rPr>
          <w:rFonts w:ascii="Times New Roman" w:hAnsi="Times New Roman" w:cs="Times New Roman"/>
          <w:sz w:val="28"/>
          <w:szCs w:val="28"/>
        </w:rPr>
        <w:t>нас,</w:t>
      </w:r>
      <w:r w:rsidRPr="00EB1D1D">
        <w:rPr>
          <w:rFonts w:ascii="Times New Roman" w:hAnsi="Times New Roman" w:cs="Times New Roman"/>
          <w:sz w:val="28"/>
          <w:szCs w:val="28"/>
        </w:rPr>
        <w:t xml:space="preserve"> прежде всего</w:t>
      </w:r>
      <w:r w:rsidR="00441071" w:rsidRPr="00EB1D1D">
        <w:rPr>
          <w:rFonts w:ascii="Times New Roman" w:hAnsi="Times New Roman" w:cs="Times New Roman"/>
          <w:sz w:val="28"/>
          <w:szCs w:val="28"/>
        </w:rPr>
        <w:t>,</w:t>
      </w:r>
      <w:r w:rsidRPr="00EB1D1D">
        <w:rPr>
          <w:rFonts w:ascii="Times New Roman" w:hAnsi="Times New Roman" w:cs="Times New Roman"/>
          <w:sz w:val="28"/>
          <w:szCs w:val="28"/>
        </w:rPr>
        <w:t xml:space="preserve"> с позиций проактивного копинга. Действительно, аффективная устойчивость, наблюдаемая у проактивных студентов, позволяет сохранять оптимальное мотивационное напряжение и адекватный уровень поведенческой активности на протяжении всего процесса заблаговременной подготовки к стрессу, включая оценку потенциального стрессора, анализ имеющихся ресурсов и планирование стресс-преодолевающего поведения. </w:t>
      </w:r>
    </w:p>
    <w:p w:rsidR="001B1FC6" w:rsidRPr="00EB1D1D" w:rsidRDefault="001B1FC6" w:rsidP="00091A90">
      <w:pPr>
        <w:tabs>
          <w:tab w:val="right" w:pos="9639"/>
        </w:tabs>
        <w:spacing w:after="0" w:line="240" w:lineRule="auto"/>
        <w:ind w:right="-1" w:firstLine="709"/>
        <w:jc w:val="both"/>
        <w:rPr>
          <w:rFonts w:ascii="Times New Roman" w:hAnsi="Times New Roman" w:cs="Times New Roman"/>
          <w:bCs/>
          <w:kern w:val="36"/>
          <w:sz w:val="28"/>
          <w:szCs w:val="28"/>
        </w:rPr>
      </w:pPr>
      <w:r w:rsidRPr="00EB1D1D">
        <w:rPr>
          <w:rFonts w:ascii="Times New Roman" w:hAnsi="Times New Roman" w:cs="Times New Roman"/>
          <w:sz w:val="28"/>
          <w:szCs w:val="28"/>
        </w:rPr>
        <w:t>С эмоциональной устойчивостью связан эмоциональный интеллект индивида. Лица с проактивным копингом понима</w:t>
      </w:r>
      <w:r w:rsidR="00EB2933" w:rsidRPr="00EB1D1D">
        <w:rPr>
          <w:rFonts w:ascii="Times New Roman" w:hAnsi="Times New Roman" w:cs="Times New Roman"/>
          <w:sz w:val="28"/>
          <w:szCs w:val="28"/>
        </w:rPr>
        <w:t>ют</w:t>
      </w:r>
      <w:r w:rsidRPr="00EB1D1D">
        <w:rPr>
          <w:rFonts w:ascii="Times New Roman" w:hAnsi="Times New Roman" w:cs="Times New Roman"/>
          <w:sz w:val="28"/>
          <w:szCs w:val="28"/>
        </w:rPr>
        <w:t xml:space="preserve"> свои и чужи</w:t>
      </w:r>
      <w:r w:rsidR="00EB2933" w:rsidRPr="00EB1D1D">
        <w:rPr>
          <w:rFonts w:ascii="Times New Roman" w:hAnsi="Times New Roman" w:cs="Times New Roman"/>
          <w:sz w:val="28"/>
          <w:szCs w:val="28"/>
        </w:rPr>
        <w:t>е</w:t>
      </w:r>
      <w:r w:rsidRPr="00EB1D1D">
        <w:rPr>
          <w:rFonts w:ascii="Times New Roman" w:hAnsi="Times New Roman" w:cs="Times New Roman"/>
          <w:sz w:val="28"/>
          <w:szCs w:val="28"/>
        </w:rPr>
        <w:t xml:space="preserve"> эмоций и </w:t>
      </w:r>
      <w:r w:rsidR="00EB2933" w:rsidRPr="00EB1D1D">
        <w:rPr>
          <w:rFonts w:ascii="Times New Roman" w:hAnsi="Times New Roman" w:cs="Times New Roman"/>
          <w:sz w:val="28"/>
          <w:szCs w:val="28"/>
        </w:rPr>
        <w:t>могут</w:t>
      </w:r>
      <w:r w:rsidRPr="00EB1D1D">
        <w:rPr>
          <w:rFonts w:ascii="Times New Roman" w:hAnsi="Times New Roman" w:cs="Times New Roman"/>
          <w:sz w:val="28"/>
          <w:szCs w:val="28"/>
        </w:rPr>
        <w:t xml:space="preserve"> осознанно управл</w:t>
      </w:r>
      <w:r w:rsidR="00EB2933" w:rsidRPr="00EB1D1D">
        <w:rPr>
          <w:rFonts w:ascii="Times New Roman" w:hAnsi="Times New Roman" w:cs="Times New Roman"/>
          <w:sz w:val="28"/>
          <w:szCs w:val="28"/>
        </w:rPr>
        <w:t>ять</w:t>
      </w:r>
      <w:r w:rsidRPr="00EB1D1D">
        <w:rPr>
          <w:rFonts w:ascii="Times New Roman" w:hAnsi="Times New Roman" w:cs="Times New Roman"/>
          <w:sz w:val="28"/>
          <w:szCs w:val="28"/>
        </w:rPr>
        <w:t xml:space="preserve"> ими. </w:t>
      </w:r>
      <w:r w:rsidRPr="00EB1D1D">
        <w:rPr>
          <w:rFonts w:ascii="Times New Roman" w:hAnsi="Times New Roman" w:cs="Times New Roman"/>
          <w:bCs/>
          <w:kern w:val="36"/>
          <w:sz w:val="28"/>
          <w:szCs w:val="28"/>
        </w:rPr>
        <w:t>Согласно теоретическим представлениям</w:t>
      </w:r>
      <w:r w:rsidR="009C70A7">
        <w:rPr>
          <w:rFonts w:ascii="Times New Roman" w:hAnsi="Times New Roman" w:cs="Times New Roman"/>
          <w:bCs/>
          <w:kern w:val="36"/>
          <w:sz w:val="28"/>
          <w:szCs w:val="28"/>
        </w:rPr>
        <w:t xml:space="preserve"> исследователей</w:t>
      </w:r>
      <w:r w:rsidRPr="00EB1D1D">
        <w:rPr>
          <w:rFonts w:ascii="Times New Roman" w:hAnsi="Times New Roman" w:cs="Times New Roman"/>
          <w:bCs/>
          <w:kern w:val="36"/>
          <w:sz w:val="28"/>
          <w:szCs w:val="28"/>
        </w:rPr>
        <w:t xml:space="preserve">, эмоциональный интеллект </w:t>
      </w:r>
      <w:r w:rsidR="00A9004D" w:rsidRPr="00EB1D1D">
        <w:rPr>
          <w:rFonts w:ascii="Times New Roman" w:hAnsi="Times New Roman" w:cs="Times New Roman"/>
          <w:bCs/>
          <w:kern w:val="36"/>
          <w:sz w:val="28"/>
          <w:szCs w:val="28"/>
        </w:rPr>
        <w:t xml:space="preserve">играет </w:t>
      </w:r>
      <w:r w:rsidR="00BA6784" w:rsidRPr="00EB1D1D">
        <w:rPr>
          <w:rFonts w:ascii="Times New Roman" w:hAnsi="Times New Roman" w:cs="Times New Roman"/>
          <w:bCs/>
          <w:kern w:val="36"/>
          <w:sz w:val="28"/>
          <w:szCs w:val="28"/>
        </w:rPr>
        <w:t>важную</w:t>
      </w:r>
      <w:r w:rsidR="00A9004D" w:rsidRPr="00EB1D1D">
        <w:rPr>
          <w:rFonts w:ascii="Times New Roman" w:hAnsi="Times New Roman" w:cs="Times New Roman"/>
          <w:bCs/>
          <w:kern w:val="36"/>
          <w:sz w:val="28"/>
          <w:szCs w:val="28"/>
        </w:rPr>
        <w:t xml:space="preserve"> роль в адаптации личности</w:t>
      </w:r>
      <w:r w:rsidRPr="00EB1D1D">
        <w:rPr>
          <w:rFonts w:ascii="Times New Roman" w:hAnsi="Times New Roman" w:cs="Times New Roman"/>
          <w:bCs/>
          <w:kern w:val="36"/>
          <w:sz w:val="28"/>
          <w:szCs w:val="28"/>
        </w:rPr>
        <w:t xml:space="preserve">. </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bCs/>
          <w:kern w:val="36"/>
          <w:sz w:val="28"/>
          <w:szCs w:val="28"/>
        </w:rPr>
      </w:pPr>
      <w:r w:rsidRPr="00EB1D1D">
        <w:rPr>
          <w:rFonts w:ascii="Times New Roman" w:hAnsi="Times New Roman" w:cs="Times New Roman"/>
          <w:bCs/>
          <w:kern w:val="36"/>
          <w:sz w:val="28"/>
          <w:szCs w:val="28"/>
        </w:rPr>
        <w:t>Итак, характеристики эмоциональной сферы и эмоциональный интеллект студента выступа</w:t>
      </w:r>
      <w:r w:rsidR="00556E69" w:rsidRPr="00EB1D1D">
        <w:rPr>
          <w:rFonts w:ascii="Times New Roman" w:hAnsi="Times New Roman" w:cs="Times New Roman"/>
          <w:bCs/>
          <w:kern w:val="36"/>
          <w:sz w:val="28"/>
          <w:szCs w:val="28"/>
        </w:rPr>
        <w:t>ю</w:t>
      </w:r>
      <w:r w:rsidRPr="00EB1D1D">
        <w:rPr>
          <w:rFonts w:ascii="Times New Roman" w:hAnsi="Times New Roman" w:cs="Times New Roman"/>
          <w:bCs/>
          <w:kern w:val="36"/>
          <w:sz w:val="28"/>
          <w:szCs w:val="28"/>
        </w:rPr>
        <w:t xml:space="preserve">т </w:t>
      </w:r>
      <w:r w:rsidRPr="00EB1D1D">
        <w:rPr>
          <w:rFonts w:ascii="Times New Roman" w:hAnsi="Times New Roman" w:cs="Times New Roman"/>
          <w:bCs/>
          <w:i/>
          <w:kern w:val="36"/>
          <w:sz w:val="28"/>
          <w:szCs w:val="28"/>
        </w:rPr>
        <w:t>аффективным ресурсом проактивного совладания</w:t>
      </w:r>
      <w:r w:rsidRPr="00EB1D1D">
        <w:rPr>
          <w:rFonts w:ascii="Times New Roman" w:hAnsi="Times New Roman" w:cs="Times New Roman"/>
          <w:bCs/>
          <w:kern w:val="36"/>
          <w:sz w:val="28"/>
          <w:szCs w:val="28"/>
        </w:rPr>
        <w:t>, что подтверждается теоретическим анализом и проведенным эмпирическим исследованием.</w:t>
      </w:r>
      <w:r w:rsidR="00296F14" w:rsidRPr="00EB1D1D">
        <w:rPr>
          <w:rFonts w:ascii="Times New Roman" w:hAnsi="Times New Roman" w:cs="Times New Roman"/>
          <w:bCs/>
          <w:kern w:val="36"/>
          <w:sz w:val="28"/>
          <w:szCs w:val="28"/>
        </w:rPr>
        <w:t xml:space="preserve"> </w:t>
      </w:r>
      <w:r w:rsidR="0061742F" w:rsidRPr="00EB1D1D">
        <w:rPr>
          <w:rFonts w:ascii="Times New Roman" w:hAnsi="Times New Roman" w:cs="Times New Roman"/>
          <w:bCs/>
          <w:kern w:val="36"/>
          <w:sz w:val="28"/>
          <w:szCs w:val="28"/>
        </w:rPr>
        <w:t xml:space="preserve">Аффективный ресурс проактивного совладания – </w:t>
      </w:r>
      <w:r w:rsidR="00E13E87" w:rsidRPr="00EB1D1D">
        <w:rPr>
          <w:rFonts w:ascii="Times New Roman" w:hAnsi="Times New Roman" w:cs="Times New Roman"/>
          <w:bCs/>
          <w:kern w:val="36"/>
          <w:sz w:val="28"/>
          <w:szCs w:val="28"/>
        </w:rPr>
        <w:t xml:space="preserve">это </w:t>
      </w:r>
      <w:r w:rsidR="0061742F" w:rsidRPr="00EB1D1D">
        <w:rPr>
          <w:rFonts w:ascii="Times New Roman" w:hAnsi="Times New Roman" w:cs="Times New Roman"/>
          <w:bCs/>
          <w:kern w:val="36"/>
          <w:sz w:val="28"/>
          <w:szCs w:val="28"/>
        </w:rPr>
        <w:t>система эмоциональных характеристик, обеспечивающих аффективное оценивание ситуации и использование информации</w:t>
      </w:r>
      <w:r w:rsidR="00E13E87" w:rsidRPr="00EB1D1D">
        <w:rPr>
          <w:rFonts w:ascii="Times New Roman" w:hAnsi="Times New Roman" w:cs="Times New Roman"/>
          <w:bCs/>
          <w:kern w:val="36"/>
          <w:sz w:val="28"/>
          <w:szCs w:val="28"/>
        </w:rPr>
        <w:t xml:space="preserve">, полученной посредством аффективной сферы, </w:t>
      </w:r>
      <w:r w:rsidR="0061742F" w:rsidRPr="00EB1D1D">
        <w:rPr>
          <w:rFonts w:ascii="Times New Roman" w:hAnsi="Times New Roman" w:cs="Times New Roman"/>
          <w:bCs/>
          <w:kern w:val="36"/>
          <w:sz w:val="28"/>
          <w:szCs w:val="28"/>
        </w:rPr>
        <w:t>для предвосхищения и преодоления стресса.</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bCs/>
          <w:kern w:val="36"/>
          <w:sz w:val="28"/>
          <w:szCs w:val="28"/>
        </w:rPr>
      </w:pPr>
      <w:r w:rsidRPr="00EB1D1D">
        <w:rPr>
          <w:rFonts w:ascii="Times New Roman" w:hAnsi="Times New Roman" w:cs="Times New Roman"/>
          <w:bCs/>
          <w:kern w:val="36"/>
          <w:sz w:val="28"/>
          <w:szCs w:val="28"/>
        </w:rPr>
        <w:t xml:space="preserve">Среди коммуникативных навыков, потенциально способных быть ресурсами проактивного совладания, нас интересовали навыки эффективного общения и навыки поиска и восприятия социальной поддержки. </w:t>
      </w:r>
    </w:p>
    <w:p w:rsidR="001B1FC6" w:rsidRPr="00EB1D1D" w:rsidRDefault="001B1FC6"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Наше предположение о том, что в проактивной группе будут доминировать экстраверты, не нашла своего подтверждения. Наибольший результат по этому параметру выявлен в группе с просоциальным копингом. Вероятно, это обусловлено тем значением, которое имеет внешнее социальное окружение для данного копинга в момент переживания стресса. Обращение за действенной эмоциональной и инструментальной помощью предполагает наличие экстравертных черт</w:t>
      </w:r>
      <w:r w:rsidR="00F766A3">
        <w:rPr>
          <w:rFonts w:ascii="Times New Roman" w:hAnsi="Times New Roman" w:cs="Times New Roman"/>
          <w:sz w:val="28"/>
          <w:szCs w:val="28"/>
        </w:rPr>
        <w:t xml:space="preserve">, </w:t>
      </w:r>
      <w:r w:rsidRPr="00EB1D1D">
        <w:rPr>
          <w:rFonts w:ascii="Times New Roman" w:hAnsi="Times New Roman" w:cs="Times New Roman"/>
          <w:sz w:val="28"/>
          <w:szCs w:val="28"/>
        </w:rPr>
        <w:t>ориентированност</w:t>
      </w:r>
      <w:r w:rsidR="00F54ACC">
        <w:rPr>
          <w:rFonts w:ascii="Times New Roman" w:hAnsi="Times New Roman" w:cs="Times New Roman"/>
          <w:sz w:val="28"/>
          <w:szCs w:val="28"/>
        </w:rPr>
        <w:t xml:space="preserve">и </w:t>
      </w:r>
      <w:r w:rsidRPr="00EB1D1D">
        <w:rPr>
          <w:rFonts w:ascii="Times New Roman" w:hAnsi="Times New Roman" w:cs="Times New Roman"/>
          <w:sz w:val="28"/>
          <w:szCs w:val="28"/>
        </w:rPr>
        <w:t xml:space="preserve">на </w:t>
      </w:r>
      <w:r w:rsidR="00F766A3">
        <w:rPr>
          <w:rFonts w:ascii="Times New Roman" w:hAnsi="Times New Roman" w:cs="Times New Roman"/>
          <w:sz w:val="28"/>
          <w:szCs w:val="28"/>
        </w:rPr>
        <w:t xml:space="preserve">суждения, </w:t>
      </w:r>
      <w:r w:rsidRPr="00EB1D1D">
        <w:rPr>
          <w:rFonts w:ascii="Times New Roman" w:hAnsi="Times New Roman" w:cs="Times New Roman"/>
          <w:sz w:val="28"/>
          <w:szCs w:val="28"/>
        </w:rPr>
        <w:t xml:space="preserve">оценки и поступки окружающих.  </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Cs/>
          <w:kern w:val="36"/>
          <w:sz w:val="28"/>
          <w:szCs w:val="28"/>
        </w:rPr>
        <w:t xml:space="preserve">Напомним, что по двум коммуникативным параметрам проактивные студенты превалировали над остальными испытуемыми: открытости и доброжелательности. Открытость заключается не только в готовности к новым социальным контактам, но и </w:t>
      </w:r>
      <w:r w:rsidR="00AA5C7D" w:rsidRPr="00EB1D1D">
        <w:rPr>
          <w:rFonts w:ascii="Times New Roman" w:hAnsi="Times New Roman" w:cs="Times New Roman"/>
          <w:bCs/>
          <w:kern w:val="36"/>
          <w:sz w:val="28"/>
          <w:szCs w:val="28"/>
        </w:rPr>
        <w:t xml:space="preserve">в </w:t>
      </w:r>
      <w:r w:rsidRPr="00EB1D1D">
        <w:rPr>
          <w:rFonts w:ascii="Times New Roman" w:hAnsi="Times New Roman" w:cs="Times New Roman"/>
          <w:bCs/>
          <w:kern w:val="36"/>
          <w:sz w:val="28"/>
          <w:szCs w:val="28"/>
        </w:rPr>
        <w:t xml:space="preserve">открытости новым идеям, интересам и новым видам деятельности. Доброжелательность </w:t>
      </w:r>
      <w:r w:rsidRPr="00EB1D1D">
        <w:rPr>
          <w:rFonts w:ascii="Times New Roman" w:hAnsi="Times New Roman" w:cs="Times New Roman"/>
          <w:sz w:val="28"/>
          <w:szCs w:val="28"/>
        </w:rPr>
        <w:t xml:space="preserve">представляет собой устойчивую веру в людей, в возможности человека, говорит о доверии к окружающим и о потребности </w:t>
      </w:r>
      <w:r w:rsidR="00AA5C7D" w:rsidRPr="00EB1D1D">
        <w:rPr>
          <w:rFonts w:ascii="Times New Roman" w:hAnsi="Times New Roman" w:cs="Times New Roman"/>
          <w:sz w:val="28"/>
          <w:szCs w:val="28"/>
        </w:rPr>
        <w:t xml:space="preserve">в </w:t>
      </w:r>
      <w:r w:rsidRPr="00EB1D1D">
        <w:rPr>
          <w:rFonts w:ascii="Times New Roman" w:hAnsi="Times New Roman" w:cs="Times New Roman"/>
          <w:sz w:val="28"/>
          <w:szCs w:val="28"/>
        </w:rPr>
        <w:t>гармоничны</w:t>
      </w:r>
      <w:r w:rsidR="00AA5C7D" w:rsidRPr="00EB1D1D">
        <w:rPr>
          <w:rFonts w:ascii="Times New Roman" w:hAnsi="Times New Roman" w:cs="Times New Roman"/>
          <w:sz w:val="28"/>
          <w:szCs w:val="28"/>
        </w:rPr>
        <w:t>х</w:t>
      </w:r>
      <w:r w:rsidRPr="00EB1D1D">
        <w:rPr>
          <w:rFonts w:ascii="Times New Roman" w:hAnsi="Times New Roman" w:cs="Times New Roman"/>
          <w:sz w:val="28"/>
          <w:szCs w:val="28"/>
        </w:rPr>
        <w:t xml:space="preserve"> межличностны</w:t>
      </w:r>
      <w:r w:rsidR="00AA5C7D" w:rsidRPr="00EB1D1D">
        <w:rPr>
          <w:rFonts w:ascii="Times New Roman" w:hAnsi="Times New Roman" w:cs="Times New Roman"/>
          <w:sz w:val="28"/>
          <w:szCs w:val="28"/>
        </w:rPr>
        <w:t>х</w:t>
      </w:r>
      <w:r w:rsidRPr="00EB1D1D">
        <w:rPr>
          <w:rFonts w:ascii="Times New Roman" w:hAnsi="Times New Roman" w:cs="Times New Roman"/>
          <w:sz w:val="28"/>
          <w:szCs w:val="28"/>
        </w:rPr>
        <w:t xml:space="preserve"> взаимоотношения</w:t>
      </w:r>
      <w:r w:rsidR="00AA5C7D" w:rsidRPr="00EB1D1D">
        <w:rPr>
          <w:rFonts w:ascii="Times New Roman" w:hAnsi="Times New Roman" w:cs="Times New Roman"/>
          <w:sz w:val="28"/>
          <w:szCs w:val="28"/>
        </w:rPr>
        <w:t>х</w:t>
      </w:r>
      <w:r w:rsidRPr="00EB1D1D">
        <w:rPr>
          <w:rFonts w:ascii="Times New Roman" w:hAnsi="Times New Roman" w:cs="Times New Roman"/>
          <w:sz w:val="28"/>
          <w:szCs w:val="28"/>
        </w:rPr>
        <w:t xml:space="preserve">. Кроме того, проактивные студенты отличаются высокой социальной адаптивностью, как отмечалось </w:t>
      </w:r>
      <w:r w:rsidR="0031411E" w:rsidRPr="00EB1D1D">
        <w:rPr>
          <w:rFonts w:ascii="Times New Roman" w:hAnsi="Times New Roman" w:cs="Times New Roman"/>
          <w:sz w:val="28"/>
          <w:szCs w:val="28"/>
        </w:rPr>
        <w:t>ранее</w:t>
      </w:r>
      <w:r w:rsidRPr="00EB1D1D">
        <w:rPr>
          <w:rFonts w:ascii="Times New Roman" w:hAnsi="Times New Roman" w:cs="Times New Roman"/>
          <w:sz w:val="28"/>
          <w:szCs w:val="28"/>
        </w:rPr>
        <w:t>.</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Коммуникативная компетентность и высокий уровень социальной адаптивности проактивных студентов позволяют им достаточно легко формировать социальные ресурсы совладания. Это выражается в результатах, свидетельствующих о наличии у данных студентов продуктивной социальной поддержки. Студенты отмечают, что в их жизни есть люди, которые дают им чувство принадлежности к значимой группе и идентификации с ней, осознание сопричастности к процессам, происходящим в учебной группе, в кругу друзей или семьи. Проактивные студенты могут искать и рационально использовать эмоциональную поддержку, исходящую от социального окружения, сохраняя при этом автономность и не </w:t>
      </w:r>
      <w:r w:rsidR="00A01D32">
        <w:rPr>
          <w:rFonts w:ascii="Times New Roman" w:hAnsi="Times New Roman" w:cs="Times New Roman"/>
          <w:sz w:val="28"/>
          <w:szCs w:val="28"/>
        </w:rPr>
        <w:t>по</w:t>
      </w:r>
      <w:r w:rsidRPr="00EB1D1D">
        <w:rPr>
          <w:rFonts w:ascii="Times New Roman" w:hAnsi="Times New Roman" w:cs="Times New Roman"/>
          <w:sz w:val="28"/>
          <w:szCs w:val="28"/>
        </w:rPr>
        <w:t>падая в зависимость от внешних источников позитивного эмоционального подкрепления.</w:t>
      </w:r>
    </w:p>
    <w:p w:rsidR="001B1FC6" w:rsidRPr="00EB1D1D" w:rsidRDefault="006B78D4"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Согласно Brouwer с соавторами</w:t>
      </w:r>
      <w:r w:rsidR="001B1FC6" w:rsidRPr="00EB1D1D">
        <w:rPr>
          <w:rFonts w:ascii="Times New Roman" w:hAnsi="Times New Roman" w:cs="Times New Roman"/>
          <w:sz w:val="28"/>
          <w:szCs w:val="28"/>
        </w:rPr>
        <w:t>, благодаря социальной поддержке у студентов возрастает учебная мотивация и вера в свои возможности. Появляется чувство безопасности, поскольку студент знает, как и к кому можно обратиться, чтобы разделить свои переживания или получить совет или материальную помощь</w:t>
      </w:r>
      <w:r w:rsidR="00FD0869" w:rsidRPr="00EB1D1D">
        <w:rPr>
          <w:rFonts w:ascii="Times New Roman" w:hAnsi="Times New Roman" w:cs="Times New Roman"/>
          <w:sz w:val="28"/>
          <w:szCs w:val="28"/>
        </w:rPr>
        <w:t xml:space="preserve"> [</w:t>
      </w:r>
      <w:r w:rsidR="00684AC9" w:rsidRPr="00EB1D1D">
        <w:rPr>
          <w:rFonts w:ascii="Times New Roman" w:hAnsi="Times New Roman" w:cs="Times New Roman"/>
          <w:sz w:val="28"/>
          <w:szCs w:val="28"/>
        </w:rPr>
        <w:t>19</w:t>
      </w:r>
      <w:r w:rsidR="00A00DBE" w:rsidRPr="00EB1D1D">
        <w:rPr>
          <w:rFonts w:ascii="Times New Roman" w:hAnsi="Times New Roman" w:cs="Times New Roman"/>
          <w:sz w:val="28"/>
          <w:szCs w:val="28"/>
        </w:rPr>
        <w:t>7</w:t>
      </w:r>
      <w:r w:rsidR="00FD0869"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r w:rsidR="00FD0869" w:rsidRPr="00EB1D1D">
        <w:rPr>
          <w:rFonts w:ascii="Times New Roman" w:hAnsi="Times New Roman" w:cs="Times New Roman"/>
          <w:sz w:val="28"/>
          <w:szCs w:val="28"/>
        </w:rPr>
        <w:t xml:space="preserve"> </w:t>
      </w:r>
      <w:r w:rsidR="0031411E" w:rsidRPr="00EB1D1D">
        <w:rPr>
          <w:rFonts w:ascii="Times New Roman" w:hAnsi="Times New Roman" w:cs="Times New Roman"/>
          <w:sz w:val="28"/>
          <w:szCs w:val="28"/>
          <w:lang w:val="en-US"/>
        </w:rPr>
        <w:t>A</w:t>
      </w:r>
      <w:r w:rsidR="0031411E" w:rsidRPr="00EB1D1D">
        <w:rPr>
          <w:rFonts w:ascii="Times New Roman" w:hAnsi="Times New Roman" w:cs="Times New Roman"/>
          <w:sz w:val="28"/>
          <w:szCs w:val="28"/>
        </w:rPr>
        <w:t>.</w:t>
      </w:r>
      <w:r w:rsidR="0031411E" w:rsidRPr="00EB1D1D">
        <w:rPr>
          <w:rFonts w:ascii="Times New Roman" w:hAnsi="Times New Roman" w:cs="Times New Roman"/>
          <w:sz w:val="28"/>
          <w:szCs w:val="28"/>
          <w:lang w:val="en-US"/>
        </w:rPr>
        <w:t>D</w:t>
      </w:r>
      <w:r w:rsidR="0031411E" w:rsidRPr="00EB1D1D">
        <w:rPr>
          <w:rFonts w:ascii="Times New Roman" w:hAnsi="Times New Roman" w:cs="Times New Roman"/>
          <w:sz w:val="28"/>
          <w:szCs w:val="28"/>
        </w:rPr>
        <w:t>.</w:t>
      </w:r>
      <w:r w:rsidR="003C0ECB">
        <w:rPr>
          <w:rFonts w:ascii="Times New Roman" w:hAnsi="Times New Roman" w:cs="Times New Roman"/>
          <w:sz w:val="28"/>
          <w:szCs w:val="28"/>
        </w:rPr>
        <w:t xml:space="preserve"> </w:t>
      </w:r>
      <w:r w:rsidR="00FD0869" w:rsidRPr="00EB1D1D">
        <w:rPr>
          <w:rFonts w:ascii="Times New Roman" w:hAnsi="Times New Roman" w:cs="Times New Roman"/>
          <w:sz w:val="28"/>
          <w:szCs w:val="28"/>
          <w:lang w:val="en-US"/>
        </w:rPr>
        <w:t>Rayle</w:t>
      </w:r>
      <w:r w:rsidR="00FD0869" w:rsidRPr="00EB1D1D">
        <w:rPr>
          <w:rFonts w:ascii="Times New Roman" w:hAnsi="Times New Roman" w:cs="Times New Roman"/>
          <w:sz w:val="28"/>
          <w:szCs w:val="28"/>
        </w:rPr>
        <w:t xml:space="preserve"> и </w:t>
      </w:r>
      <w:r w:rsidR="0031411E" w:rsidRPr="00EB1D1D">
        <w:rPr>
          <w:rFonts w:ascii="Times New Roman" w:hAnsi="Times New Roman" w:cs="Times New Roman"/>
          <w:sz w:val="28"/>
          <w:szCs w:val="28"/>
          <w:lang w:val="en-US"/>
        </w:rPr>
        <w:t>K</w:t>
      </w:r>
      <w:r w:rsidR="0031411E" w:rsidRPr="00EB1D1D">
        <w:rPr>
          <w:rFonts w:ascii="Times New Roman" w:hAnsi="Times New Roman" w:cs="Times New Roman"/>
          <w:sz w:val="28"/>
          <w:szCs w:val="28"/>
        </w:rPr>
        <w:t>.</w:t>
      </w:r>
      <w:r w:rsidR="003C0ECB">
        <w:rPr>
          <w:rFonts w:ascii="Times New Roman" w:hAnsi="Times New Roman" w:cs="Times New Roman"/>
          <w:sz w:val="28"/>
          <w:szCs w:val="28"/>
        </w:rPr>
        <w:t xml:space="preserve"> </w:t>
      </w:r>
      <w:r w:rsidR="00FD0869" w:rsidRPr="00EB1D1D">
        <w:rPr>
          <w:rFonts w:ascii="Times New Roman" w:hAnsi="Times New Roman" w:cs="Times New Roman"/>
          <w:sz w:val="28"/>
          <w:szCs w:val="28"/>
          <w:lang w:val="en-US"/>
        </w:rPr>
        <w:t>Chung</w:t>
      </w:r>
      <w:r w:rsidR="00FD0869"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сообщают, что студенты</w:t>
      </w:r>
      <w:r w:rsidR="001B1FC6" w:rsidRPr="00EB1D1D">
        <w:t xml:space="preserve">, </w:t>
      </w:r>
      <w:r w:rsidR="001B1FC6" w:rsidRPr="00EB1D1D">
        <w:rPr>
          <w:rFonts w:ascii="Times New Roman" w:hAnsi="Times New Roman" w:cs="Times New Roman"/>
          <w:sz w:val="28"/>
          <w:szCs w:val="28"/>
        </w:rPr>
        <w:t>демонстрирующие высокую степень воспринимаемой социальной поддержки, быстрее адаптируются к учебной среде и достигают значительных академических успехов</w:t>
      </w:r>
      <w:r w:rsidR="00FD0869" w:rsidRPr="00EB1D1D">
        <w:rPr>
          <w:rFonts w:ascii="Times New Roman" w:hAnsi="Times New Roman" w:cs="Times New Roman"/>
          <w:sz w:val="28"/>
          <w:szCs w:val="28"/>
        </w:rPr>
        <w:t xml:space="preserve"> [</w:t>
      </w:r>
      <w:r w:rsidR="00A00DBE" w:rsidRPr="00EB1D1D">
        <w:rPr>
          <w:rFonts w:ascii="Times New Roman" w:hAnsi="Times New Roman" w:cs="Times New Roman"/>
          <w:sz w:val="28"/>
          <w:szCs w:val="28"/>
        </w:rPr>
        <w:t>198</w:t>
      </w:r>
      <w:r w:rsidR="00FD0869"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p>
    <w:p w:rsidR="001B1FC6" w:rsidRPr="00EB1D1D" w:rsidRDefault="001B1FC6"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Эту точку зрения поддерживает Т.Л.</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 xml:space="preserve">Крюкова, говоря о том, </w:t>
      </w:r>
      <w:r w:rsidR="004167C4">
        <w:rPr>
          <w:rFonts w:ascii="Times New Roman" w:hAnsi="Times New Roman" w:cs="Times New Roman"/>
          <w:sz w:val="28"/>
          <w:szCs w:val="28"/>
        </w:rPr>
        <w:t xml:space="preserve">что </w:t>
      </w:r>
      <w:r w:rsidRPr="00EB1D1D">
        <w:rPr>
          <w:rFonts w:ascii="Times New Roman" w:hAnsi="Times New Roman" w:cs="Times New Roman"/>
          <w:sz w:val="28"/>
          <w:szCs w:val="28"/>
        </w:rPr>
        <w:t xml:space="preserve">более успешными, эффективными </w:t>
      </w:r>
      <w:r w:rsidR="00556E69" w:rsidRPr="00EB1D1D">
        <w:rPr>
          <w:rFonts w:ascii="Times New Roman" w:hAnsi="Times New Roman" w:cs="Times New Roman"/>
          <w:sz w:val="28"/>
          <w:szCs w:val="28"/>
        </w:rPr>
        <w:t xml:space="preserve">и </w:t>
      </w:r>
      <w:r w:rsidRPr="00EB1D1D">
        <w:rPr>
          <w:rFonts w:ascii="Times New Roman" w:hAnsi="Times New Roman" w:cs="Times New Roman"/>
          <w:sz w:val="28"/>
          <w:szCs w:val="28"/>
        </w:rPr>
        <w:t>продуктивными в учебной деятельности являются студенты, имеющие позитивные межличностные контакты и достаточную социальную поддержку</w:t>
      </w:r>
      <w:r w:rsidR="00D43C84" w:rsidRPr="00EB1D1D">
        <w:rPr>
          <w:rFonts w:ascii="Times New Roman" w:hAnsi="Times New Roman" w:cs="Times New Roman"/>
          <w:sz w:val="28"/>
          <w:szCs w:val="28"/>
        </w:rPr>
        <w:t xml:space="preserve"> </w:t>
      </w:r>
      <w:r w:rsidR="002D7587" w:rsidRPr="00EB1D1D">
        <w:rPr>
          <w:rFonts w:ascii="Times New Roman" w:hAnsi="Times New Roman" w:cs="Times New Roman"/>
          <w:sz w:val="28"/>
          <w:szCs w:val="28"/>
        </w:rPr>
        <w:t>[</w:t>
      </w:r>
      <w:r w:rsidR="00A00DBE" w:rsidRPr="00EB1D1D">
        <w:rPr>
          <w:rFonts w:ascii="Times New Roman" w:hAnsi="Times New Roman" w:cs="Times New Roman"/>
          <w:sz w:val="28"/>
          <w:szCs w:val="28"/>
        </w:rPr>
        <w:t>90</w:t>
      </w:r>
      <w:r w:rsidR="006B4617" w:rsidRPr="00EB1D1D">
        <w:rPr>
          <w:rFonts w:ascii="Times New Roman" w:hAnsi="Times New Roman" w:cs="Times New Roman"/>
          <w:sz w:val="28"/>
          <w:szCs w:val="28"/>
        </w:rPr>
        <w:t>, с. 24</w:t>
      </w:r>
      <w:r w:rsidR="002D7587" w:rsidRPr="00EB1D1D">
        <w:rPr>
          <w:rFonts w:ascii="Times New Roman" w:hAnsi="Times New Roman" w:cs="Times New Roman"/>
          <w:sz w:val="28"/>
          <w:szCs w:val="28"/>
        </w:rPr>
        <w:t>]</w:t>
      </w:r>
      <w:r w:rsidRPr="00EB1D1D">
        <w:rPr>
          <w:rFonts w:ascii="Times New Roman" w:hAnsi="Times New Roman" w:cs="Times New Roman"/>
          <w:sz w:val="28"/>
          <w:szCs w:val="28"/>
        </w:rPr>
        <w:t>.</w:t>
      </w:r>
      <w:r w:rsidR="00C31AB6" w:rsidRPr="00EB1D1D">
        <w:rPr>
          <w:rFonts w:ascii="Times New Roman" w:hAnsi="Times New Roman" w:cs="Times New Roman"/>
          <w:sz w:val="28"/>
          <w:szCs w:val="28"/>
        </w:rPr>
        <w:t xml:space="preserve"> </w:t>
      </w:r>
      <w:r w:rsidR="00116F2F" w:rsidRPr="00EB1D1D">
        <w:rPr>
          <w:rFonts w:ascii="Times New Roman" w:hAnsi="Times New Roman" w:cs="Times New Roman"/>
          <w:sz w:val="28"/>
          <w:szCs w:val="28"/>
        </w:rPr>
        <w:t>Е.С.</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 xml:space="preserve">Старченкова </w:t>
      </w:r>
      <w:r w:rsidR="004167C4">
        <w:rPr>
          <w:rFonts w:ascii="Times New Roman" w:hAnsi="Times New Roman" w:cs="Times New Roman"/>
          <w:sz w:val="28"/>
          <w:szCs w:val="28"/>
        </w:rPr>
        <w:t xml:space="preserve">также </w:t>
      </w:r>
      <w:r w:rsidRPr="00EB1D1D">
        <w:rPr>
          <w:rFonts w:ascii="Times New Roman" w:hAnsi="Times New Roman" w:cs="Times New Roman"/>
          <w:sz w:val="28"/>
          <w:szCs w:val="28"/>
        </w:rPr>
        <w:t>пишет, что существенными аспектами проактивного копинга являются поиск социальной поддержки. По мнению А.И.</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Ерзина, значение социальной поддержки в проактивном копинге заключается в ее защитной функции и восстанавливающей психологическое благополучие роли</w:t>
      </w:r>
      <w:r w:rsidR="00EE0644" w:rsidRPr="00EB1D1D">
        <w:rPr>
          <w:rFonts w:ascii="Times New Roman" w:hAnsi="Times New Roman" w:cs="Times New Roman"/>
          <w:sz w:val="28"/>
          <w:szCs w:val="28"/>
        </w:rPr>
        <w:t xml:space="preserve"> [</w:t>
      </w:r>
      <w:r w:rsidR="00201118" w:rsidRPr="00EB1D1D">
        <w:rPr>
          <w:rFonts w:ascii="Times New Roman" w:hAnsi="Times New Roman" w:cs="Times New Roman"/>
          <w:sz w:val="28"/>
          <w:szCs w:val="28"/>
        </w:rPr>
        <w:t>1</w:t>
      </w:r>
      <w:r w:rsidR="00A00DBE" w:rsidRPr="00EB1D1D">
        <w:rPr>
          <w:rFonts w:ascii="Times New Roman" w:hAnsi="Times New Roman" w:cs="Times New Roman"/>
          <w:sz w:val="28"/>
          <w:szCs w:val="28"/>
        </w:rPr>
        <w:t>15</w:t>
      </w:r>
      <w:r w:rsidR="00EE0644" w:rsidRPr="00EB1D1D">
        <w:rPr>
          <w:rFonts w:ascii="Times New Roman" w:hAnsi="Times New Roman" w:cs="Times New Roman"/>
          <w:sz w:val="28"/>
          <w:szCs w:val="28"/>
        </w:rPr>
        <w:t>, с. 55]</w:t>
      </w:r>
      <w:r w:rsidRPr="00EB1D1D">
        <w:rPr>
          <w:rFonts w:ascii="Times New Roman" w:hAnsi="Times New Roman" w:cs="Times New Roman"/>
          <w:sz w:val="28"/>
          <w:szCs w:val="28"/>
        </w:rPr>
        <w:t>.</w:t>
      </w:r>
    </w:p>
    <w:p w:rsidR="0061742F" w:rsidRPr="00EB1D1D" w:rsidRDefault="001B1FC6"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Мы также полагаем, что, как и любой другой тип продуктивного совладания, проактивный копинг также нуждается в социальном подкреплении. Однако при этом необходимо помнить и о </w:t>
      </w:r>
      <w:r w:rsidR="00AA5C7D" w:rsidRPr="00EB1D1D">
        <w:rPr>
          <w:rFonts w:ascii="Times New Roman" w:hAnsi="Times New Roman" w:cs="Times New Roman"/>
          <w:sz w:val="28"/>
          <w:szCs w:val="28"/>
        </w:rPr>
        <w:t xml:space="preserve">качествах, помогающих студенту </w:t>
      </w:r>
      <w:r w:rsidRPr="00EB1D1D">
        <w:rPr>
          <w:rFonts w:ascii="Times New Roman" w:hAnsi="Times New Roman" w:cs="Times New Roman"/>
          <w:sz w:val="28"/>
          <w:szCs w:val="28"/>
        </w:rPr>
        <w:t xml:space="preserve">не только развить коммуникативную компетентность и своевременно найти поддержку окружающих, но и целенаправленно управлять ею в качестве защитного буфера или внешнего источника средств для преодоления стресса. Перечисленные качества в полной мере наблюдаются у студентов с проактивным копингом. Следовательно, можно </w:t>
      </w:r>
      <w:r w:rsidR="00EB2933" w:rsidRPr="00EB1D1D">
        <w:rPr>
          <w:rFonts w:ascii="Times New Roman" w:hAnsi="Times New Roman" w:cs="Times New Roman"/>
          <w:sz w:val="28"/>
          <w:szCs w:val="28"/>
        </w:rPr>
        <w:t>заключить</w:t>
      </w:r>
      <w:r w:rsidRPr="00EB1D1D">
        <w:rPr>
          <w:rFonts w:ascii="Times New Roman" w:hAnsi="Times New Roman" w:cs="Times New Roman"/>
          <w:sz w:val="28"/>
          <w:szCs w:val="28"/>
        </w:rPr>
        <w:t xml:space="preserve">, что коммуникативная компетентность и наличие социальной поддержки выступают </w:t>
      </w:r>
      <w:r w:rsidR="0061742F" w:rsidRPr="00EB1D1D">
        <w:rPr>
          <w:rFonts w:ascii="Times New Roman" w:hAnsi="Times New Roman" w:cs="Times New Roman"/>
          <w:i/>
          <w:sz w:val="28"/>
          <w:szCs w:val="28"/>
        </w:rPr>
        <w:t>социальными</w:t>
      </w:r>
      <w:r w:rsidRPr="00EB1D1D">
        <w:rPr>
          <w:rFonts w:ascii="Times New Roman" w:hAnsi="Times New Roman" w:cs="Times New Roman"/>
          <w:i/>
          <w:sz w:val="28"/>
          <w:szCs w:val="28"/>
        </w:rPr>
        <w:t xml:space="preserve"> ресурсами проактивного совладания</w:t>
      </w:r>
      <w:r w:rsidR="0061742F" w:rsidRPr="00EB1D1D">
        <w:rPr>
          <w:rFonts w:ascii="Times New Roman" w:hAnsi="Times New Roman" w:cs="Times New Roman"/>
          <w:sz w:val="28"/>
          <w:szCs w:val="28"/>
        </w:rPr>
        <w:t>, обеспечивающими выбор наиболее конструктивных стратегий преодоления стресса.</w:t>
      </w:r>
    </w:p>
    <w:p w:rsidR="001B1FC6" w:rsidRPr="00EB1D1D" w:rsidRDefault="001B1FC6" w:rsidP="00091A90">
      <w:pPr>
        <w:widowControl w:val="0"/>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Итак, мы проанализировали эффективность трех типов совладания – проактивного, просоциального и дезадаптивного. Обнаружено, что проактивный копинг является самым эффективным из них, поскольку лица с проактивным копингом имеют самые высокие показатели субъективного благополучия и социальной адаптации. Количественные показатели академического стресса у данных студентов ниже, а успеваемость – выше. </w:t>
      </w:r>
    </w:p>
    <w:p w:rsidR="00FA5938" w:rsidRPr="00EB1D1D" w:rsidRDefault="001B1FC6"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Дезадаптивный копинг, напротив, предопределяет низкое психологическое благополучие, высокий академический стресс, недостаточный уровень социальной эффективности и успеваемость ниже среднего</w:t>
      </w:r>
      <w:r w:rsidR="00556E69" w:rsidRPr="00EB1D1D">
        <w:rPr>
          <w:rFonts w:ascii="Times New Roman" w:hAnsi="Times New Roman" w:cs="Times New Roman"/>
          <w:sz w:val="28"/>
          <w:szCs w:val="28"/>
        </w:rPr>
        <w:t xml:space="preserve"> уровня</w:t>
      </w:r>
      <w:r w:rsidRPr="00EB1D1D">
        <w:rPr>
          <w:rFonts w:ascii="Times New Roman" w:hAnsi="Times New Roman" w:cs="Times New Roman"/>
          <w:sz w:val="28"/>
          <w:szCs w:val="28"/>
        </w:rPr>
        <w:t>. Просоциальный копинг занимает промежуточное положени</w:t>
      </w:r>
      <w:r w:rsidR="00556E69" w:rsidRPr="00EB1D1D">
        <w:rPr>
          <w:rFonts w:ascii="Times New Roman" w:hAnsi="Times New Roman" w:cs="Times New Roman"/>
          <w:sz w:val="28"/>
          <w:szCs w:val="28"/>
        </w:rPr>
        <w:t>е</w:t>
      </w:r>
      <w:r w:rsidRPr="00EB1D1D">
        <w:rPr>
          <w:rFonts w:ascii="Times New Roman" w:hAnsi="Times New Roman" w:cs="Times New Roman"/>
          <w:sz w:val="28"/>
          <w:szCs w:val="28"/>
        </w:rPr>
        <w:t xml:space="preserve">, детерминируя средние показатели эффективности совладающего поведения: средние показатели по эмоциональному комфорту, успеваемости, социальной успешности. </w:t>
      </w:r>
    </w:p>
    <w:p w:rsidR="001B1FC6" w:rsidRPr="00EB1D1D" w:rsidRDefault="00CB1F1F" w:rsidP="00091A90">
      <w:pPr>
        <w:tabs>
          <w:tab w:val="right" w:pos="9639"/>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Была п</w:t>
      </w:r>
      <w:r w:rsidR="001B1FC6" w:rsidRPr="00EB1D1D">
        <w:rPr>
          <w:rFonts w:ascii="Times New Roman" w:hAnsi="Times New Roman" w:cs="Times New Roman"/>
          <w:sz w:val="28"/>
          <w:szCs w:val="28"/>
        </w:rPr>
        <w:t>роанализирова</w:t>
      </w:r>
      <w:r>
        <w:rPr>
          <w:rFonts w:ascii="Times New Roman" w:hAnsi="Times New Roman" w:cs="Times New Roman"/>
          <w:sz w:val="28"/>
          <w:szCs w:val="28"/>
        </w:rPr>
        <w:t>на</w:t>
      </w:r>
      <w:r w:rsidR="001B1FC6" w:rsidRPr="00EB1D1D">
        <w:rPr>
          <w:rFonts w:ascii="Times New Roman" w:hAnsi="Times New Roman" w:cs="Times New Roman"/>
          <w:sz w:val="28"/>
          <w:szCs w:val="28"/>
        </w:rPr>
        <w:t xml:space="preserve"> зависимость проактивного характера копинга от личностных особенностей студента и средовых условий. Мы исходили из предположения, что если будет доказано, что некий фактор обуславливает формирование и высокую эффективность </w:t>
      </w:r>
      <w:r w:rsidR="006C049B" w:rsidRPr="00EB1D1D">
        <w:rPr>
          <w:rFonts w:ascii="Times New Roman" w:hAnsi="Times New Roman" w:cs="Times New Roman"/>
          <w:sz w:val="28"/>
          <w:szCs w:val="28"/>
        </w:rPr>
        <w:t>проактивного</w:t>
      </w:r>
      <w:r w:rsidR="001B1FC6" w:rsidRPr="00EB1D1D">
        <w:rPr>
          <w:rFonts w:ascii="Times New Roman" w:hAnsi="Times New Roman" w:cs="Times New Roman"/>
          <w:sz w:val="28"/>
          <w:szCs w:val="28"/>
        </w:rPr>
        <w:t xml:space="preserve"> совладания, то рассматриваемый фактор может считаться </w:t>
      </w:r>
      <w:r w:rsidR="006C049B" w:rsidRPr="00EB1D1D">
        <w:rPr>
          <w:rFonts w:ascii="Times New Roman" w:hAnsi="Times New Roman" w:cs="Times New Roman"/>
          <w:sz w:val="28"/>
          <w:szCs w:val="28"/>
        </w:rPr>
        <w:t>проактивным копинг-</w:t>
      </w:r>
      <w:r w:rsidR="001B1FC6" w:rsidRPr="00EB1D1D">
        <w:rPr>
          <w:rFonts w:ascii="Times New Roman" w:hAnsi="Times New Roman" w:cs="Times New Roman"/>
          <w:sz w:val="28"/>
          <w:szCs w:val="28"/>
        </w:rPr>
        <w:t xml:space="preserve">ресурсом. </w:t>
      </w:r>
    </w:p>
    <w:p w:rsidR="0031411E" w:rsidRPr="00EB1D1D" w:rsidRDefault="003801BF" w:rsidP="00091A90">
      <w:pPr>
        <w:tabs>
          <w:tab w:val="right" w:pos="9639"/>
        </w:tabs>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w:t>
      </w:r>
      <w:r w:rsidR="001B1FC6" w:rsidRPr="00EB1D1D">
        <w:rPr>
          <w:rFonts w:ascii="Times New Roman" w:hAnsi="Times New Roman" w:cs="Times New Roman"/>
          <w:sz w:val="28"/>
          <w:szCs w:val="28"/>
        </w:rPr>
        <w:t>роведенное эмпирическое исследование и последующая статистическая обработка</w:t>
      </w:r>
      <w:r w:rsidR="006B78D4" w:rsidRPr="00EB1D1D">
        <w:rPr>
          <w:rFonts w:ascii="Times New Roman" w:hAnsi="Times New Roman" w:cs="Times New Roman"/>
          <w:sz w:val="28"/>
          <w:szCs w:val="28"/>
        </w:rPr>
        <w:t xml:space="preserve"> </w:t>
      </w:r>
      <w:r w:rsidR="00EB2933" w:rsidRPr="00EB1D1D">
        <w:rPr>
          <w:rFonts w:ascii="Times New Roman" w:hAnsi="Times New Roman" w:cs="Times New Roman"/>
          <w:sz w:val="28"/>
          <w:szCs w:val="28"/>
        </w:rPr>
        <w:t>результатов</w:t>
      </w:r>
      <w:r w:rsidR="00C651A6" w:rsidRPr="00EB1D1D">
        <w:rPr>
          <w:rFonts w:ascii="Times New Roman" w:hAnsi="Times New Roman" w:cs="Times New Roman"/>
          <w:sz w:val="28"/>
          <w:szCs w:val="28"/>
        </w:rPr>
        <w:t xml:space="preserve"> позвол</w:t>
      </w:r>
      <w:r w:rsidR="00EB2933" w:rsidRPr="00EB1D1D">
        <w:rPr>
          <w:rFonts w:ascii="Times New Roman" w:hAnsi="Times New Roman" w:cs="Times New Roman"/>
          <w:sz w:val="28"/>
          <w:szCs w:val="28"/>
        </w:rPr>
        <w:t>яют вынести заключение</w:t>
      </w:r>
      <w:r w:rsidR="00C651A6" w:rsidRPr="00EB1D1D">
        <w:rPr>
          <w:rFonts w:ascii="Times New Roman" w:hAnsi="Times New Roman" w:cs="Times New Roman"/>
          <w:sz w:val="28"/>
          <w:szCs w:val="28"/>
        </w:rPr>
        <w:t>, что п</w:t>
      </w:r>
      <w:r w:rsidR="001B1FC6" w:rsidRPr="00EB1D1D">
        <w:rPr>
          <w:rFonts w:ascii="Times New Roman" w:hAnsi="Times New Roman" w:cs="Times New Roman"/>
          <w:sz w:val="28"/>
          <w:szCs w:val="28"/>
        </w:rPr>
        <w:t>роактивными копинг</w:t>
      </w:r>
      <w:r w:rsidR="00750661" w:rsidRPr="00EB1D1D">
        <w:rPr>
          <w:rFonts w:ascii="Times New Roman" w:hAnsi="Times New Roman" w:cs="Times New Roman"/>
          <w:sz w:val="28"/>
          <w:szCs w:val="28"/>
        </w:rPr>
        <w:t>-</w:t>
      </w:r>
      <w:r w:rsidR="001B1FC6" w:rsidRPr="00EB1D1D">
        <w:rPr>
          <w:rFonts w:ascii="Times New Roman" w:hAnsi="Times New Roman" w:cs="Times New Roman"/>
          <w:sz w:val="28"/>
          <w:szCs w:val="28"/>
        </w:rPr>
        <w:t>ресурсами являются</w:t>
      </w:r>
      <w:r w:rsidR="0031411E" w:rsidRPr="00EB1D1D">
        <w:rPr>
          <w:rFonts w:ascii="Times New Roman" w:hAnsi="Times New Roman" w:cs="Times New Roman"/>
          <w:sz w:val="28"/>
          <w:szCs w:val="28"/>
        </w:rPr>
        <w:t>:</w:t>
      </w:r>
    </w:p>
    <w:p w:rsidR="00104425" w:rsidRPr="00EB1D1D" w:rsidRDefault="00C651A6"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1.</w:t>
      </w:r>
      <w:r w:rsidRPr="00EB1D1D">
        <w:rPr>
          <w:rFonts w:ascii="Times New Roman" w:hAnsi="Times New Roman" w:cs="Times New Roman"/>
          <w:b/>
          <w:sz w:val="28"/>
          <w:szCs w:val="28"/>
        </w:rPr>
        <w:t xml:space="preserve"> </w:t>
      </w:r>
      <w:r w:rsidRPr="00EB1D1D">
        <w:rPr>
          <w:rFonts w:ascii="Times New Roman" w:hAnsi="Times New Roman" w:cs="Times New Roman"/>
          <w:i/>
          <w:sz w:val="28"/>
          <w:szCs w:val="28"/>
        </w:rPr>
        <w:t>М</w:t>
      </w:r>
      <w:r w:rsidR="00FE5AEF" w:rsidRPr="00EB1D1D">
        <w:rPr>
          <w:rFonts w:ascii="Times New Roman" w:hAnsi="Times New Roman" w:cs="Times New Roman"/>
          <w:i/>
          <w:sz w:val="28"/>
          <w:szCs w:val="28"/>
        </w:rPr>
        <w:t>отивационно-волевой ресурс</w:t>
      </w:r>
      <w:r w:rsidR="00FE5AEF" w:rsidRPr="00EB1D1D">
        <w:rPr>
          <w:rFonts w:ascii="Times New Roman" w:hAnsi="Times New Roman" w:cs="Times New Roman"/>
          <w:b/>
          <w:sz w:val="28"/>
          <w:szCs w:val="28"/>
        </w:rPr>
        <w:t xml:space="preserve"> </w:t>
      </w:r>
      <w:r w:rsidR="00FE5AEF" w:rsidRPr="00EB1D1D">
        <w:rPr>
          <w:rFonts w:ascii="Times New Roman" w:hAnsi="Times New Roman" w:cs="Times New Roman"/>
          <w:sz w:val="28"/>
          <w:szCs w:val="28"/>
        </w:rPr>
        <w:t>–</w:t>
      </w:r>
      <w:r w:rsidR="00FE5AEF" w:rsidRPr="00EB1D1D">
        <w:rPr>
          <w:rFonts w:ascii="Times New Roman" w:hAnsi="Times New Roman" w:cs="Times New Roman"/>
          <w:b/>
          <w:sz w:val="28"/>
          <w:szCs w:val="28"/>
        </w:rPr>
        <w:t xml:space="preserve"> </w:t>
      </w:r>
      <w:r w:rsidR="00FE5AEF" w:rsidRPr="00EB1D1D">
        <w:rPr>
          <w:rFonts w:ascii="Times New Roman" w:hAnsi="Times New Roman" w:cs="Times New Roman"/>
          <w:sz w:val="28"/>
          <w:szCs w:val="28"/>
        </w:rPr>
        <w:t>система мотивационных и волевых характеристик,</w:t>
      </w:r>
      <w:r w:rsidR="00FE5AEF" w:rsidRPr="00EB1D1D">
        <w:rPr>
          <w:rFonts w:ascii="Times New Roman" w:hAnsi="Times New Roman" w:cs="Times New Roman"/>
          <w:b/>
          <w:sz w:val="28"/>
          <w:szCs w:val="28"/>
        </w:rPr>
        <w:t xml:space="preserve"> </w:t>
      </w:r>
      <w:r w:rsidR="00FE5AEF" w:rsidRPr="00EB1D1D">
        <w:rPr>
          <w:rFonts w:ascii="Times New Roman" w:hAnsi="Times New Roman" w:cs="Times New Roman"/>
          <w:sz w:val="28"/>
          <w:szCs w:val="28"/>
        </w:rPr>
        <w:t>поддерживающих способность</w:t>
      </w:r>
      <w:r w:rsidR="00FE5AEF" w:rsidRPr="00EB1D1D">
        <w:rPr>
          <w:rFonts w:ascii="Times New Roman" w:hAnsi="Times New Roman" w:cs="Times New Roman"/>
          <w:b/>
          <w:sz w:val="28"/>
          <w:szCs w:val="28"/>
        </w:rPr>
        <w:t xml:space="preserve"> </w:t>
      </w:r>
      <w:r w:rsidR="00FE5AEF" w:rsidRPr="00EB1D1D">
        <w:rPr>
          <w:rFonts w:ascii="Times New Roman" w:hAnsi="Times New Roman" w:cs="Times New Roman"/>
          <w:sz w:val="28"/>
          <w:szCs w:val="28"/>
        </w:rPr>
        <w:t>личности</w:t>
      </w:r>
      <w:r w:rsidR="00FE5AEF" w:rsidRPr="00EB1D1D">
        <w:rPr>
          <w:rFonts w:ascii="Times New Roman" w:hAnsi="Times New Roman" w:cs="Times New Roman"/>
          <w:b/>
          <w:sz w:val="28"/>
          <w:szCs w:val="28"/>
        </w:rPr>
        <w:t xml:space="preserve"> </w:t>
      </w:r>
      <w:r w:rsidR="00FE5AEF" w:rsidRPr="00EB1D1D">
        <w:rPr>
          <w:rFonts w:ascii="Times New Roman" w:hAnsi="Times New Roman" w:cs="Times New Roman"/>
          <w:sz w:val="28"/>
          <w:szCs w:val="28"/>
        </w:rPr>
        <w:t xml:space="preserve">к осознанной самодетерминации поведения, направленной на активно-преобразующую деятельность по преодолению стресса. </w:t>
      </w:r>
      <w:r w:rsidR="00FE5AEF" w:rsidRPr="00EB1D1D">
        <w:rPr>
          <w:rFonts w:ascii="Times New Roman" w:hAnsi="Times New Roman" w:cs="Times New Roman"/>
          <w:bCs/>
          <w:kern w:val="36"/>
          <w:sz w:val="28"/>
          <w:szCs w:val="28"/>
        </w:rPr>
        <w:t>Э</w:t>
      </w:r>
      <w:r w:rsidR="00104425" w:rsidRPr="00EB1D1D">
        <w:rPr>
          <w:rFonts w:ascii="Times New Roman" w:hAnsi="Times New Roman" w:cs="Times New Roman"/>
          <w:bCs/>
          <w:kern w:val="36"/>
          <w:sz w:val="28"/>
          <w:szCs w:val="28"/>
        </w:rPr>
        <w:t>ффективность проактивного копинга обусловлена внутренней мотивацией, ответственностью, настойчивостью и интернальным локусом контроля</w:t>
      </w:r>
      <w:r w:rsidR="00FE5AEF" w:rsidRPr="00EB1D1D">
        <w:rPr>
          <w:rFonts w:ascii="Times New Roman" w:hAnsi="Times New Roman" w:cs="Times New Roman"/>
          <w:bCs/>
          <w:kern w:val="36"/>
          <w:sz w:val="28"/>
          <w:szCs w:val="28"/>
        </w:rPr>
        <w:t xml:space="preserve">, </w:t>
      </w:r>
      <w:r w:rsidR="00F258D9" w:rsidRPr="00EB1D1D">
        <w:rPr>
          <w:rFonts w:ascii="Times New Roman" w:hAnsi="Times New Roman" w:cs="Times New Roman"/>
          <w:sz w:val="28"/>
          <w:szCs w:val="28"/>
        </w:rPr>
        <w:t>которые усиливают</w:t>
      </w:r>
      <w:r w:rsidR="00104425" w:rsidRPr="00EB1D1D">
        <w:rPr>
          <w:rFonts w:ascii="Times New Roman" w:hAnsi="Times New Roman" w:cs="Times New Roman"/>
          <w:sz w:val="28"/>
          <w:szCs w:val="28"/>
        </w:rPr>
        <w:t xml:space="preserve"> способность</w:t>
      </w:r>
      <w:r w:rsidR="00104425" w:rsidRPr="00EB1D1D">
        <w:rPr>
          <w:rFonts w:ascii="Times New Roman" w:hAnsi="Times New Roman" w:cs="Times New Roman"/>
          <w:b/>
          <w:sz w:val="28"/>
          <w:szCs w:val="28"/>
        </w:rPr>
        <w:t xml:space="preserve"> </w:t>
      </w:r>
      <w:r w:rsidR="00104425" w:rsidRPr="00EB1D1D">
        <w:rPr>
          <w:rFonts w:ascii="Times New Roman" w:hAnsi="Times New Roman" w:cs="Times New Roman"/>
          <w:sz w:val="28"/>
          <w:szCs w:val="28"/>
        </w:rPr>
        <w:t>личности</w:t>
      </w:r>
      <w:r w:rsidR="00104425" w:rsidRPr="00EB1D1D">
        <w:rPr>
          <w:rFonts w:ascii="Times New Roman" w:hAnsi="Times New Roman" w:cs="Times New Roman"/>
          <w:b/>
          <w:sz w:val="28"/>
          <w:szCs w:val="28"/>
        </w:rPr>
        <w:t xml:space="preserve"> </w:t>
      </w:r>
      <w:r w:rsidR="00104425" w:rsidRPr="00EB1D1D">
        <w:rPr>
          <w:rFonts w:ascii="Times New Roman" w:hAnsi="Times New Roman" w:cs="Times New Roman"/>
          <w:sz w:val="28"/>
          <w:szCs w:val="28"/>
        </w:rPr>
        <w:t>к целеполаганию и целедостижению, осознанной детерминации собственного поведения, направленного на предво</w:t>
      </w:r>
      <w:r w:rsidR="00FE5AEF" w:rsidRPr="00EB1D1D">
        <w:rPr>
          <w:rFonts w:ascii="Times New Roman" w:hAnsi="Times New Roman" w:cs="Times New Roman"/>
          <w:sz w:val="28"/>
          <w:szCs w:val="28"/>
        </w:rPr>
        <w:t>схищение и преодоление стресса</w:t>
      </w:r>
      <w:r w:rsidRPr="00EB1D1D">
        <w:rPr>
          <w:rFonts w:ascii="Times New Roman" w:hAnsi="Times New Roman" w:cs="Times New Roman"/>
          <w:sz w:val="28"/>
          <w:szCs w:val="28"/>
        </w:rPr>
        <w:t>.</w:t>
      </w:r>
    </w:p>
    <w:p w:rsidR="00A32308" w:rsidRPr="00EB1D1D" w:rsidRDefault="00727B58" w:rsidP="00091A90">
      <w:pPr>
        <w:spacing w:after="0" w:line="240" w:lineRule="auto"/>
        <w:ind w:right="-1" w:firstLine="709"/>
        <w:jc w:val="both"/>
        <w:rPr>
          <w:rFonts w:ascii="Times New Roman" w:hAnsi="Times New Roman" w:cs="Times New Roman"/>
          <w:bCs/>
          <w:kern w:val="36"/>
          <w:sz w:val="28"/>
          <w:szCs w:val="28"/>
        </w:rPr>
      </w:pPr>
      <w:r w:rsidRPr="00EB1D1D">
        <w:rPr>
          <w:rFonts w:ascii="Times New Roman" w:hAnsi="Times New Roman" w:cs="Times New Roman"/>
          <w:sz w:val="28"/>
          <w:szCs w:val="28"/>
        </w:rPr>
        <w:t>2</w:t>
      </w:r>
      <w:r w:rsidR="00C651A6" w:rsidRPr="00EB1D1D">
        <w:rPr>
          <w:rFonts w:ascii="Times New Roman" w:hAnsi="Times New Roman" w:cs="Times New Roman"/>
          <w:sz w:val="28"/>
          <w:szCs w:val="28"/>
        </w:rPr>
        <w:t xml:space="preserve">. </w:t>
      </w:r>
      <w:r w:rsidR="00C651A6" w:rsidRPr="00EB1D1D">
        <w:rPr>
          <w:rFonts w:ascii="Times New Roman" w:hAnsi="Times New Roman" w:cs="Times New Roman"/>
          <w:i/>
          <w:sz w:val="28"/>
          <w:szCs w:val="28"/>
        </w:rPr>
        <w:t>К</w:t>
      </w:r>
      <w:r w:rsidR="006A5640" w:rsidRPr="00EB1D1D">
        <w:rPr>
          <w:rFonts w:ascii="Times New Roman" w:hAnsi="Times New Roman" w:cs="Times New Roman"/>
          <w:i/>
          <w:sz w:val="28"/>
          <w:szCs w:val="28"/>
        </w:rPr>
        <w:t>огнитивно-деятельностный ресурс</w:t>
      </w:r>
      <w:r w:rsidR="006A5640" w:rsidRPr="00EB1D1D">
        <w:rPr>
          <w:rFonts w:ascii="Times New Roman" w:hAnsi="Times New Roman" w:cs="Times New Roman"/>
          <w:sz w:val="28"/>
          <w:szCs w:val="28"/>
        </w:rPr>
        <w:t xml:space="preserve"> – совокупность интеллектуальных способностей, учебных стратегий и навыков организации деятельности, способствующих эффективному оцениванию потенциального стресса, прогнозированию его исхода и планированию копинг-поведения.</w:t>
      </w:r>
      <w:r w:rsidR="00A32308" w:rsidRPr="00EB1D1D">
        <w:rPr>
          <w:rFonts w:ascii="Times New Roman" w:hAnsi="Times New Roman" w:cs="Times New Roman"/>
          <w:sz w:val="28"/>
          <w:szCs w:val="28"/>
        </w:rPr>
        <w:t xml:space="preserve"> </w:t>
      </w:r>
      <w:r w:rsidR="00A32308" w:rsidRPr="00EB1D1D">
        <w:rPr>
          <w:rFonts w:ascii="Times New Roman" w:hAnsi="Times New Roman" w:cs="Times New Roman"/>
          <w:bCs/>
          <w:kern w:val="36"/>
          <w:sz w:val="28"/>
          <w:szCs w:val="28"/>
        </w:rPr>
        <w:t>Данный ресурс</w:t>
      </w:r>
      <w:r w:rsidR="00104425" w:rsidRPr="00EB1D1D">
        <w:rPr>
          <w:rFonts w:ascii="Times New Roman" w:hAnsi="Times New Roman" w:cs="Times New Roman"/>
          <w:bCs/>
          <w:kern w:val="36"/>
          <w:sz w:val="28"/>
          <w:szCs w:val="28"/>
        </w:rPr>
        <w:t xml:space="preserve"> связан с умением рационально </w:t>
      </w:r>
      <w:r w:rsidR="00A32308" w:rsidRPr="00EB1D1D">
        <w:rPr>
          <w:rFonts w:ascii="Times New Roman" w:hAnsi="Times New Roman" w:cs="Times New Roman"/>
          <w:bCs/>
          <w:kern w:val="36"/>
          <w:sz w:val="28"/>
          <w:szCs w:val="28"/>
        </w:rPr>
        <w:t>планировать и регулировать учеб</w:t>
      </w:r>
      <w:r w:rsidR="00104425" w:rsidRPr="00EB1D1D">
        <w:rPr>
          <w:rFonts w:ascii="Times New Roman" w:hAnsi="Times New Roman" w:cs="Times New Roman"/>
          <w:bCs/>
          <w:kern w:val="36"/>
          <w:sz w:val="28"/>
          <w:szCs w:val="28"/>
        </w:rPr>
        <w:t>н</w:t>
      </w:r>
      <w:r w:rsidR="00A32308" w:rsidRPr="00EB1D1D">
        <w:rPr>
          <w:rFonts w:ascii="Times New Roman" w:hAnsi="Times New Roman" w:cs="Times New Roman"/>
          <w:bCs/>
          <w:kern w:val="36"/>
          <w:sz w:val="28"/>
          <w:szCs w:val="28"/>
        </w:rPr>
        <w:t>ую</w:t>
      </w:r>
      <w:r w:rsidR="00104425" w:rsidRPr="00EB1D1D">
        <w:rPr>
          <w:rFonts w:ascii="Times New Roman" w:hAnsi="Times New Roman" w:cs="Times New Roman"/>
          <w:bCs/>
          <w:kern w:val="36"/>
          <w:sz w:val="28"/>
          <w:szCs w:val="28"/>
        </w:rPr>
        <w:t xml:space="preserve"> деятельност</w:t>
      </w:r>
      <w:r w:rsidR="00A32308" w:rsidRPr="00EB1D1D">
        <w:rPr>
          <w:rFonts w:ascii="Times New Roman" w:hAnsi="Times New Roman" w:cs="Times New Roman"/>
          <w:bCs/>
          <w:kern w:val="36"/>
          <w:sz w:val="28"/>
          <w:szCs w:val="28"/>
        </w:rPr>
        <w:t xml:space="preserve">ь, вырабатывать </w:t>
      </w:r>
      <w:r w:rsidR="00104425" w:rsidRPr="00EB1D1D">
        <w:rPr>
          <w:rFonts w:ascii="Times New Roman" w:hAnsi="Times New Roman" w:cs="Times New Roman"/>
          <w:bCs/>
          <w:kern w:val="36"/>
          <w:sz w:val="28"/>
          <w:szCs w:val="28"/>
        </w:rPr>
        <w:t>оптимальн</w:t>
      </w:r>
      <w:r w:rsidR="00A32308" w:rsidRPr="00EB1D1D">
        <w:rPr>
          <w:rFonts w:ascii="Times New Roman" w:hAnsi="Times New Roman" w:cs="Times New Roman"/>
          <w:bCs/>
          <w:kern w:val="36"/>
          <w:sz w:val="28"/>
          <w:szCs w:val="28"/>
        </w:rPr>
        <w:t>ый</w:t>
      </w:r>
      <w:r w:rsidR="00104425" w:rsidRPr="00EB1D1D">
        <w:rPr>
          <w:rFonts w:ascii="Times New Roman" w:hAnsi="Times New Roman" w:cs="Times New Roman"/>
          <w:bCs/>
          <w:kern w:val="36"/>
          <w:sz w:val="28"/>
          <w:szCs w:val="28"/>
        </w:rPr>
        <w:t xml:space="preserve"> индивидуальн</w:t>
      </w:r>
      <w:r w:rsidR="00A32308" w:rsidRPr="00EB1D1D">
        <w:rPr>
          <w:rFonts w:ascii="Times New Roman" w:hAnsi="Times New Roman" w:cs="Times New Roman"/>
          <w:bCs/>
          <w:kern w:val="36"/>
          <w:sz w:val="28"/>
          <w:szCs w:val="28"/>
        </w:rPr>
        <w:t xml:space="preserve">ый </w:t>
      </w:r>
      <w:r w:rsidR="00104425" w:rsidRPr="00EB1D1D">
        <w:rPr>
          <w:rFonts w:ascii="Times New Roman" w:hAnsi="Times New Roman" w:cs="Times New Roman"/>
          <w:bCs/>
          <w:kern w:val="36"/>
          <w:sz w:val="28"/>
          <w:szCs w:val="28"/>
        </w:rPr>
        <w:t>стил</w:t>
      </w:r>
      <w:r w:rsidR="00A32308" w:rsidRPr="00EB1D1D">
        <w:rPr>
          <w:rFonts w:ascii="Times New Roman" w:hAnsi="Times New Roman" w:cs="Times New Roman"/>
          <w:bCs/>
          <w:kern w:val="36"/>
          <w:sz w:val="28"/>
          <w:szCs w:val="28"/>
        </w:rPr>
        <w:t>ь</w:t>
      </w:r>
      <w:r w:rsidR="00104425" w:rsidRPr="00EB1D1D">
        <w:rPr>
          <w:rFonts w:ascii="Times New Roman" w:hAnsi="Times New Roman" w:cs="Times New Roman"/>
          <w:bCs/>
          <w:kern w:val="36"/>
          <w:sz w:val="28"/>
          <w:szCs w:val="28"/>
        </w:rPr>
        <w:t xml:space="preserve"> работы</w:t>
      </w:r>
      <w:r w:rsidR="00A32308" w:rsidRPr="00EB1D1D">
        <w:rPr>
          <w:rFonts w:ascii="Times New Roman" w:hAnsi="Times New Roman" w:cs="Times New Roman"/>
          <w:bCs/>
          <w:kern w:val="36"/>
          <w:sz w:val="28"/>
          <w:szCs w:val="28"/>
        </w:rPr>
        <w:t xml:space="preserve">, </w:t>
      </w:r>
      <w:r w:rsidR="00104425" w:rsidRPr="00EB1D1D">
        <w:rPr>
          <w:rFonts w:ascii="Times New Roman" w:hAnsi="Times New Roman" w:cs="Times New Roman"/>
          <w:bCs/>
          <w:kern w:val="36"/>
          <w:sz w:val="28"/>
          <w:szCs w:val="28"/>
        </w:rPr>
        <w:t>ставить и четко дифференцировать учебные цели, определять способы их достижения, контролировать результаты и качество своей работы</w:t>
      </w:r>
      <w:r w:rsidR="00A32308" w:rsidRPr="00EB1D1D">
        <w:rPr>
          <w:rFonts w:ascii="Times New Roman" w:hAnsi="Times New Roman" w:cs="Times New Roman"/>
          <w:bCs/>
          <w:kern w:val="36"/>
          <w:sz w:val="28"/>
          <w:szCs w:val="28"/>
        </w:rPr>
        <w:t xml:space="preserve">, мысленно предвосхищать ситуации, прогнозировать их последствия, предвидеть свои ошибки и пути </w:t>
      </w:r>
      <w:r w:rsidR="00C651A6" w:rsidRPr="00EB1D1D">
        <w:rPr>
          <w:rFonts w:ascii="Times New Roman" w:hAnsi="Times New Roman" w:cs="Times New Roman"/>
          <w:bCs/>
          <w:kern w:val="36"/>
          <w:sz w:val="28"/>
          <w:szCs w:val="28"/>
        </w:rPr>
        <w:t>их самостоятельного исправления.</w:t>
      </w:r>
    </w:p>
    <w:p w:rsidR="003F35EC" w:rsidRPr="00EB1D1D" w:rsidRDefault="00C651A6"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Cs/>
          <w:kern w:val="36"/>
          <w:sz w:val="28"/>
          <w:szCs w:val="28"/>
        </w:rPr>
        <w:t xml:space="preserve">3. </w:t>
      </w:r>
      <w:r w:rsidRPr="00EB1D1D">
        <w:rPr>
          <w:rFonts w:ascii="Times New Roman" w:hAnsi="Times New Roman" w:cs="Times New Roman"/>
          <w:bCs/>
          <w:i/>
          <w:kern w:val="36"/>
          <w:sz w:val="28"/>
          <w:szCs w:val="28"/>
        </w:rPr>
        <w:t>А</w:t>
      </w:r>
      <w:r w:rsidR="00A32308" w:rsidRPr="00EB1D1D">
        <w:rPr>
          <w:rFonts w:ascii="Times New Roman" w:hAnsi="Times New Roman" w:cs="Times New Roman"/>
          <w:i/>
          <w:sz w:val="28"/>
          <w:szCs w:val="28"/>
        </w:rPr>
        <w:t>ффективный ресурс</w:t>
      </w:r>
      <w:r w:rsidR="00A32308" w:rsidRPr="00EB1D1D">
        <w:rPr>
          <w:rFonts w:ascii="Times New Roman" w:hAnsi="Times New Roman" w:cs="Times New Roman"/>
          <w:b/>
          <w:sz w:val="28"/>
          <w:szCs w:val="28"/>
        </w:rPr>
        <w:t xml:space="preserve"> </w:t>
      </w:r>
      <w:r w:rsidR="00A32308" w:rsidRPr="00EB1D1D">
        <w:rPr>
          <w:rFonts w:ascii="Times New Roman" w:hAnsi="Times New Roman" w:cs="Times New Roman"/>
          <w:sz w:val="28"/>
          <w:szCs w:val="28"/>
        </w:rPr>
        <w:t>– система эмоциональных характеристик, обеспечивающих аффективное оценивание ситуации и использование эмоциональной информации для предвосхищения и преодоления стресса.</w:t>
      </w:r>
      <w:r w:rsidR="0021415E" w:rsidRPr="00EB1D1D">
        <w:rPr>
          <w:rFonts w:ascii="Times New Roman" w:hAnsi="Times New Roman" w:cs="Times New Roman"/>
          <w:sz w:val="28"/>
          <w:szCs w:val="28"/>
        </w:rPr>
        <w:t xml:space="preserve"> </w:t>
      </w:r>
      <w:r w:rsidR="00104425" w:rsidRPr="00EB1D1D">
        <w:rPr>
          <w:rFonts w:ascii="Times New Roman" w:hAnsi="Times New Roman" w:cs="Times New Roman"/>
          <w:sz w:val="28"/>
          <w:szCs w:val="28"/>
        </w:rPr>
        <w:t>Положительные эмоции стимулируют ответственность и выдвижение долгосрочных планов</w:t>
      </w:r>
      <w:r w:rsidR="003F35EC" w:rsidRPr="00EB1D1D">
        <w:rPr>
          <w:rFonts w:ascii="Times New Roman" w:hAnsi="Times New Roman" w:cs="Times New Roman"/>
          <w:sz w:val="28"/>
          <w:szCs w:val="28"/>
        </w:rPr>
        <w:t xml:space="preserve">, </w:t>
      </w:r>
      <w:r w:rsidR="00104425" w:rsidRPr="00EB1D1D">
        <w:rPr>
          <w:rFonts w:ascii="Times New Roman" w:hAnsi="Times New Roman" w:cs="Times New Roman"/>
          <w:sz w:val="28"/>
          <w:szCs w:val="28"/>
        </w:rPr>
        <w:t>продвига</w:t>
      </w:r>
      <w:r w:rsidR="003F35EC" w:rsidRPr="00EB1D1D">
        <w:rPr>
          <w:rFonts w:ascii="Times New Roman" w:hAnsi="Times New Roman" w:cs="Times New Roman"/>
          <w:sz w:val="28"/>
          <w:szCs w:val="28"/>
        </w:rPr>
        <w:t>я</w:t>
      </w:r>
      <w:r w:rsidR="00104425" w:rsidRPr="00EB1D1D">
        <w:rPr>
          <w:rFonts w:ascii="Times New Roman" w:hAnsi="Times New Roman" w:cs="Times New Roman"/>
          <w:sz w:val="28"/>
          <w:szCs w:val="28"/>
        </w:rPr>
        <w:t xml:space="preserve"> к субъективно значимой цели, стимулируя опережающие стресс действия. </w:t>
      </w:r>
      <w:r w:rsidR="0021415E" w:rsidRPr="00EB1D1D">
        <w:rPr>
          <w:rFonts w:ascii="Times New Roman" w:hAnsi="Times New Roman" w:cs="Times New Roman"/>
          <w:sz w:val="28"/>
          <w:szCs w:val="28"/>
        </w:rPr>
        <w:t>Аффективная устойчивость позволяет сохранять оптимальное мотивационное напряжение и адекватный уровень поведенческой активности на протяжении всего процесса заблаговременной подготовки к стрессу</w:t>
      </w:r>
      <w:r w:rsidR="008A7379" w:rsidRPr="00EB1D1D">
        <w:rPr>
          <w:rFonts w:ascii="Times New Roman" w:hAnsi="Times New Roman" w:cs="Times New Roman"/>
          <w:sz w:val="28"/>
          <w:szCs w:val="28"/>
        </w:rPr>
        <w:t xml:space="preserve">. </w:t>
      </w:r>
      <w:r w:rsidR="0021415E" w:rsidRPr="00EB1D1D">
        <w:rPr>
          <w:rFonts w:ascii="Times New Roman" w:hAnsi="Times New Roman" w:cs="Times New Roman"/>
          <w:sz w:val="28"/>
          <w:szCs w:val="28"/>
        </w:rPr>
        <w:t>Кроме того, проактивность предполагает высокий уровень эмоционального интеллекта;</w:t>
      </w:r>
    </w:p>
    <w:p w:rsidR="00642A19" w:rsidRPr="00EB1D1D" w:rsidRDefault="00C651A6"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4. </w:t>
      </w:r>
      <w:r w:rsidRPr="00EB1D1D">
        <w:rPr>
          <w:rFonts w:ascii="Times New Roman" w:hAnsi="Times New Roman" w:cs="Times New Roman"/>
          <w:i/>
          <w:sz w:val="28"/>
          <w:szCs w:val="28"/>
        </w:rPr>
        <w:t>С</w:t>
      </w:r>
      <w:r w:rsidR="008A7379" w:rsidRPr="00EB1D1D">
        <w:rPr>
          <w:rFonts w:ascii="Times New Roman" w:hAnsi="Times New Roman" w:cs="Times New Roman"/>
          <w:i/>
          <w:sz w:val="28"/>
          <w:szCs w:val="28"/>
        </w:rPr>
        <w:t>оциальный ресурс</w:t>
      </w:r>
      <w:r w:rsidR="008A7379" w:rsidRPr="00EB1D1D">
        <w:rPr>
          <w:rFonts w:ascii="Times New Roman" w:hAnsi="Times New Roman" w:cs="Times New Roman"/>
          <w:sz w:val="28"/>
          <w:szCs w:val="28"/>
        </w:rPr>
        <w:t xml:space="preserve"> – система коммуникативных качеств личности и особенности ее социального окружения, обеспечивающие выбор </w:t>
      </w:r>
      <w:r w:rsidR="00EB2933" w:rsidRPr="00EB1D1D">
        <w:rPr>
          <w:rFonts w:ascii="Times New Roman" w:hAnsi="Times New Roman" w:cs="Times New Roman"/>
          <w:sz w:val="28"/>
          <w:szCs w:val="28"/>
        </w:rPr>
        <w:t>эффективных</w:t>
      </w:r>
      <w:r w:rsidR="008A7379" w:rsidRPr="00EB1D1D">
        <w:rPr>
          <w:rFonts w:ascii="Times New Roman" w:hAnsi="Times New Roman" w:cs="Times New Roman"/>
          <w:sz w:val="28"/>
          <w:szCs w:val="28"/>
        </w:rPr>
        <w:t xml:space="preserve"> стратегий совладания со стрессом.</w:t>
      </w:r>
      <w:r w:rsidR="00642A19" w:rsidRPr="00EB1D1D">
        <w:rPr>
          <w:rFonts w:ascii="Times New Roman" w:hAnsi="Times New Roman" w:cs="Times New Roman"/>
          <w:sz w:val="28"/>
          <w:szCs w:val="28"/>
        </w:rPr>
        <w:t xml:space="preserve"> Коммуникативная компетентность позволяет</w:t>
      </w:r>
      <w:r w:rsidR="00104425" w:rsidRPr="00EB1D1D">
        <w:rPr>
          <w:rFonts w:ascii="Times New Roman" w:hAnsi="Times New Roman" w:cs="Times New Roman"/>
          <w:sz w:val="28"/>
          <w:szCs w:val="28"/>
        </w:rPr>
        <w:t xml:space="preserve"> искать и рационально использовать эмоциональную поддержку, исходящую от социального окружения, сохраняя при этом автономность и не впадая в зависимость от внешних источников позитивного эмоционального подкрепления.</w:t>
      </w:r>
      <w:r w:rsidR="00642A19" w:rsidRPr="00EB1D1D">
        <w:rPr>
          <w:rFonts w:ascii="Times New Roman" w:hAnsi="Times New Roman" w:cs="Times New Roman"/>
          <w:sz w:val="28"/>
          <w:szCs w:val="28"/>
        </w:rPr>
        <w:t xml:space="preserve"> Б</w:t>
      </w:r>
      <w:r w:rsidR="00104425" w:rsidRPr="00EB1D1D">
        <w:rPr>
          <w:rFonts w:ascii="Times New Roman" w:hAnsi="Times New Roman" w:cs="Times New Roman"/>
          <w:sz w:val="28"/>
          <w:szCs w:val="28"/>
        </w:rPr>
        <w:t xml:space="preserve">лагодаря социальной поддержке возрастает учебная мотивация и вера в свои возможности. </w:t>
      </w:r>
    </w:p>
    <w:p w:rsidR="00727B58" w:rsidRPr="00EB1D1D" w:rsidRDefault="00727B58"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i/>
          <w:sz w:val="28"/>
          <w:szCs w:val="28"/>
        </w:rPr>
        <w:t>5. Рефлексивный ресурс</w:t>
      </w:r>
      <w:r w:rsidRPr="00EB1D1D">
        <w:rPr>
          <w:rFonts w:ascii="Times New Roman" w:hAnsi="Times New Roman" w:cs="Times New Roman"/>
          <w:sz w:val="28"/>
          <w:szCs w:val="28"/>
        </w:rPr>
        <w:t xml:space="preserve"> – система рефлексивной регуляции, обеспечивающей способность к объективной оценке совладающего потенциала, анализу собственного поведения и личностных особенностей в качестве факторов, позволяющих совладать со стрессом. Высокая способность к рефлексии позволяет сформировать </w:t>
      </w:r>
      <w:r w:rsidRPr="00EB1D1D">
        <w:rPr>
          <w:rFonts w:ascii="Times New Roman" w:hAnsi="Times New Roman" w:cs="Times New Roman"/>
          <w:bCs/>
          <w:kern w:val="36"/>
          <w:sz w:val="28"/>
          <w:szCs w:val="28"/>
        </w:rPr>
        <w:t xml:space="preserve">зрелую «Я-концепцию», устойчивую адекватную самооценку, позитивное самоотношение с сохранением адекватной самокритики и самоэффективности. Это позволяет студенту </w:t>
      </w:r>
      <w:r w:rsidRPr="00EB1D1D">
        <w:rPr>
          <w:rFonts w:ascii="Times New Roman" w:hAnsi="Times New Roman" w:cs="Times New Roman"/>
          <w:sz w:val="28"/>
          <w:szCs w:val="28"/>
        </w:rPr>
        <w:t>регулировать, совершенствовать, прогнозировать свою активность, что особенно важно и необходимо для проактивного преодоления стресса.</w:t>
      </w:r>
    </w:p>
    <w:p w:rsidR="00F258D9" w:rsidRPr="00EB1D1D" w:rsidRDefault="00F258D9"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Таким образом, наше предположение о существовании специфических </w:t>
      </w:r>
      <w:r w:rsidR="00C651A6" w:rsidRPr="00EB1D1D">
        <w:rPr>
          <w:rFonts w:ascii="Times New Roman" w:hAnsi="Times New Roman" w:cs="Times New Roman"/>
          <w:sz w:val="28"/>
          <w:szCs w:val="28"/>
        </w:rPr>
        <w:t>ресурсов</w:t>
      </w:r>
      <w:r w:rsidRPr="00EB1D1D">
        <w:rPr>
          <w:rFonts w:ascii="Times New Roman" w:hAnsi="Times New Roman" w:cs="Times New Roman"/>
          <w:sz w:val="28"/>
          <w:szCs w:val="28"/>
        </w:rPr>
        <w:t>, присущих проактивному совладанию, подтвердилось. Исключение составили лишь такие индивидуально-психологические характеристики, как оптимизм и экстраверсия, которые не вошли в список проактивных копинг-ресурсов.</w:t>
      </w: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3C0ECB" w:rsidRDefault="003C0ECB" w:rsidP="00091A90">
      <w:pPr>
        <w:spacing w:after="0" w:line="240" w:lineRule="auto"/>
        <w:ind w:right="-1" w:firstLine="709"/>
        <w:jc w:val="both"/>
        <w:rPr>
          <w:rFonts w:ascii="Times New Roman" w:hAnsi="Times New Roman" w:cs="Times New Roman"/>
          <w:b/>
          <w:sz w:val="28"/>
          <w:szCs w:val="28"/>
        </w:rPr>
      </w:pPr>
    </w:p>
    <w:p w:rsidR="00580630" w:rsidRPr="00EB1D1D" w:rsidRDefault="00580630"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b/>
          <w:sz w:val="28"/>
          <w:szCs w:val="28"/>
        </w:rPr>
        <w:t xml:space="preserve">3 </w:t>
      </w:r>
      <w:r w:rsidR="004107BE" w:rsidRPr="00EB1D1D">
        <w:rPr>
          <w:rFonts w:ascii="Times New Roman" w:hAnsi="Times New Roman" w:cs="Times New Roman"/>
          <w:b/>
          <w:sz w:val="28"/>
          <w:szCs w:val="28"/>
        </w:rPr>
        <w:t xml:space="preserve">ОПЫТНО-ЭКСПЕРИМЕНТАЛЬНАЯ ПРОВЕРКА ЭФФЕКТИВНОСТИ </w:t>
      </w:r>
      <w:r w:rsidR="004107BE" w:rsidRPr="00EB1D1D">
        <w:rPr>
          <w:rFonts w:ascii="Times New Roman" w:hAnsi="Times New Roman" w:cs="Times New Roman"/>
          <w:b/>
          <w:caps/>
          <w:sz w:val="28"/>
          <w:szCs w:val="28"/>
        </w:rPr>
        <w:t xml:space="preserve">модели формирования совладающего поведения студентов с академическим стрессом и </w:t>
      </w:r>
      <w:r w:rsidR="004107BE" w:rsidRPr="00EB1D1D">
        <w:rPr>
          <w:rFonts w:ascii="Times New Roman" w:hAnsi="Times New Roman" w:cs="Times New Roman"/>
          <w:b/>
          <w:sz w:val="28"/>
          <w:szCs w:val="28"/>
        </w:rPr>
        <w:t>ПРОГРАММЫ ПСИХОЛОГО-ПЕДАГОГИЧЕСКОГО СОПРОВОЖДЕНИЯ</w:t>
      </w:r>
    </w:p>
    <w:p w:rsidR="00E44DD6" w:rsidRPr="00EB1D1D" w:rsidRDefault="00E44DD6" w:rsidP="00091A90">
      <w:pPr>
        <w:spacing w:after="0" w:line="240" w:lineRule="auto"/>
        <w:ind w:right="-1" w:firstLine="709"/>
        <w:jc w:val="both"/>
        <w:rPr>
          <w:rFonts w:ascii="Times New Roman" w:hAnsi="Times New Roman" w:cs="Times New Roman"/>
          <w:b/>
          <w:sz w:val="28"/>
          <w:szCs w:val="28"/>
        </w:rPr>
      </w:pPr>
    </w:p>
    <w:p w:rsidR="001B1FC6" w:rsidRPr="00EB1D1D" w:rsidRDefault="001B1FC6" w:rsidP="00091A90">
      <w:pPr>
        <w:spacing w:after="0" w:line="240" w:lineRule="auto"/>
        <w:ind w:right="-1" w:firstLine="709"/>
        <w:jc w:val="both"/>
        <w:rPr>
          <w:rFonts w:ascii="Times New Roman" w:hAnsi="Times New Roman" w:cs="Times New Roman"/>
          <w:b/>
          <w:sz w:val="28"/>
          <w:szCs w:val="28"/>
        </w:rPr>
      </w:pPr>
      <w:r w:rsidRPr="00EB1D1D">
        <w:rPr>
          <w:rFonts w:ascii="Times New Roman" w:hAnsi="Times New Roman" w:cs="Times New Roman"/>
          <w:b/>
          <w:sz w:val="28"/>
          <w:szCs w:val="28"/>
        </w:rPr>
        <w:t xml:space="preserve">3.1 </w:t>
      </w:r>
      <w:r w:rsidR="004107BE" w:rsidRPr="00EB1D1D">
        <w:rPr>
          <w:rFonts w:ascii="Times New Roman" w:hAnsi="Times New Roman" w:cs="Times New Roman"/>
          <w:b/>
          <w:sz w:val="28"/>
          <w:szCs w:val="28"/>
        </w:rPr>
        <w:t>Модель формирования совладающего поведения студентов с академическим стрессом</w:t>
      </w:r>
    </w:p>
    <w:p w:rsidR="00912CC3" w:rsidRPr="00EB1D1D" w:rsidRDefault="00ED6636"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Проактивное</w:t>
      </w:r>
      <w:r w:rsidR="001B1FC6" w:rsidRPr="00EB1D1D">
        <w:rPr>
          <w:rFonts w:ascii="Times New Roman" w:hAnsi="Times New Roman" w:cs="Times New Roman"/>
          <w:sz w:val="28"/>
          <w:szCs w:val="28"/>
        </w:rPr>
        <w:t xml:space="preserve"> совладание имеет большое значение в стресс-преодолевающем поведении индивида, поскольку факт неожиданности наступления проблемной ситуации усугубляет ее негативную значимость, вызывая дополнительные негативные переживания и становясь препятствием для осознанного выбора адекватных ситуаци</w:t>
      </w:r>
      <w:r w:rsidR="006B78D4" w:rsidRPr="00EB1D1D">
        <w:rPr>
          <w:rFonts w:ascii="Times New Roman" w:hAnsi="Times New Roman" w:cs="Times New Roman"/>
          <w:sz w:val="28"/>
          <w:szCs w:val="28"/>
        </w:rPr>
        <w:t>и</w:t>
      </w:r>
      <w:r w:rsidR="001B1FC6" w:rsidRPr="00EB1D1D">
        <w:rPr>
          <w:rFonts w:ascii="Times New Roman" w:hAnsi="Times New Roman" w:cs="Times New Roman"/>
          <w:sz w:val="28"/>
          <w:szCs w:val="28"/>
        </w:rPr>
        <w:t xml:space="preserve"> копинг-стратегий. Кроме того, сталкиваясь лицом к лицу с неприятным, а тем более с непредсказуемым событием, человек зачастую погружается в состояние беспомощности, некомпетентности и растерянности. И в этом случае успех совладания связан с внутренней готовностью индивида к трудностям, с уверенностью в своей способности преодолеть возникшие </w:t>
      </w:r>
      <w:r w:rsidR="00722F42" w:rsidRPr="00EB1D1D">
        <w:rPr>
          <w:rFonts w:ascii="Times New Roman" w:hAnsi="Times New Roman" w:cs="Times New Roman"/>
          <w:sz w:val="28"/>
          <w:szCs w:val="28"/>
        </w:rPr>
        <w:t>обстоятельства</w:t>
      </w:r>
      <w:r w:rsidR="00C31AB6" w:rsidRPr="00EB1D1D">
        <w:rPr>
          <w:rFonts w:ascii="Times New Roman" w:hAnsi="Times New Roman" w:cs="Times New Roman"/>
          <w:sz w:val="28"/>
          <w:szCs w:val="28"/>
        </w:rPr>
        <w:t xml:space="preserve"> [</w:t>
      </w:r>
      <w:r w:rsidR="008E4266" w:rsidRPr="00EB1D1D">
        <w:rPr>
          <w:rFonts w:ascii="Times New Roman" w:hAnsi="Times New Roman" w:cs="Times New Roman"/>
          <w:sz w:val="28"/>
          <w:szCs w:val="28"/>
        </w:rPr>
        <w:t>199</w:t>
      </w:r>
      <w:r w:rsidR="003E0DCB">
        <w:rPr>
          <w:rFonts w:ascii="Times New Roman" w:hAnsi="Times New Roman" w:cs="Times New Roman"/>
          <w:sz w:val="28"/>
          <w:szCs w:val="28"/>
        </w:rPr>
        <w:t>,</w:t>
      </w:r>
      <w:r w:rsidR="00F536FC" w:rsidRPr="00EB1D1D">
        <w:rPr>
          <w:rFonts w:ascii="Times New Roman" w:hAnsi="Times New Roman" w:cs="Times New Roman"/>
          <w:sz w:val="28"/>
          <w:szCs w:val="28"/>
        </w:rPr>
        <w:t xml:space="preserve"> </w:t>
      </w:r>
      <w:r w:rsidR="000E4458" w:rsidRPr="00EB1D1D">
        <w:rPr>
          <w:rFonts w:ascii="Times New Roman" w:hAnsi="Times New Roman" w:cs="Times New Roman"/>
          <w:sz w:val="28"/>
          <w:szCs w:val="28"/>
        </w:rPr>
        <w:t>20</w:t>
      </w:r>
      <w:r w:rsidR="008E4266" w:rsidRPr="00EB1D1D">
        <w:rPr>
          <w:rFonts w:ascii="Times New Roman" w:hAnsi="Times New Roman" w:cs="Times New Roman"/>
          <w:sz w:val="28"/>
          <w:szCs w:val="28"/>
        </w:rPr>
        <w:t>0</w:t>
      </w:r>
      <w:r w:rsidR="00C31AB6" w:rsidRPr="00EB1D1D">
        <w:rPr>
          <w:rFonts w:ascii="Times New Roman" w:hAnsi="Times New Roman" w:cs="Times New Roman"/>
          <w:sz w:val="28"/>
          <w:szCs w:val="28"/>
        </w:rPr>
        <w:t>]</w:t>
      </w:r>
      <w:r w:rsidR="001B1FC6" w:rsidRPr="00EB1D1D">
        <w:rPr>
          <w:rFonts w:ascii="Times New Roman" w:hAnsi="Times New Roman" w:cs="Times New Roman"/>
          <w:sz w:val="28"/>
          <w:szCs w:val="28"/>
        </w:rPr>
        <w:t>.</w:t>
      </w:r>
      <w:r w:rsidR="00912CC3" w:rsidRPr="00EB1D1D">
        <w:rPr>
          <w:rFonts w:ascii="Times New Roman" w:hAnsi="Times New Roman" w:cs="Times New Roman"/>
          <w:sz w:val="28"/>
          <w:szCs w:val="28"/>
        </w:rPr>
        <w:t xml:space="preserve"> </w:t>
      </w:r>
    </w:p>
    <w:p w:rsidR="001C3F13" w:rsidRPr="00EB1D1D" w:rsidRDefault="00912CC3"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Исходя из данных заключений, мы приступили к созданию модели формирования совладающего </w:t>
      </w:r>
      <w:r w:rsidR="00FC7E9D" w:rsidRPr="00EB1D1D">
        <w:rPr>
          <w:rFonts w:ascii="Times New Roman" w:hAnsi="Times New Roman" w:cs="Times New Roman"/>
          <w:sz w:val="28"/>
          <w:szCs w:val="28"/>
        </w:rPr>
        <w:t>поведения студентов с академическим стрессом</w:t>
      </w:r>
      <w:r w:rsidRPr="00EB1D1D">
        <w:rPr>
          <w:rFonts w:ascii="Times New Roman" w:hAnsi="Times New Roman" w:cs="Times New Roman"/>
          <w:sz w:val="28"/>
          <w:szCs w:val="28"/>
        </w:rPr>
        <w:t xml:space="preserve">. </w:t>
      </w:r>
      <w:r w:rsidR="00C95F2A" w:rsidRPr="00EB1D1D">
        <w:rPr>
          <w:rFonts w:ascii="Times New Roman" w:hAnsi="Times New Roman" w:cs="Times New Roman"/>
          <w:sz w:val="28"/>
          <w:szCs w:val="28"/>
        </w:rPr>
        <w:t xml:space="preserve">Разработку </w:t>
      </w:r>
      <w:r w:rsidR="005B7341" w:rsidRPr="00EB1D1D">
        <w:rPr>
          <w:rFonts w:ascii="Times New Roman" w:hAnsi="Times New Roman" w:cs="Times New Roman"/>
          <w:sz w:val="28"/>
          <w:szCs w:val="28"/>
        </w:rPr>
        <w:t xml:space="preserve">модели формирования совладающего поведения логично начать с </w:t>
      </w:r>
      <w:r w:rsidR="00EB2933" w:rsidRPr="00EB1D1D">
        <w:rPr>
          <w:rFonts w:ascii="Times New Roman" w:hAnsi="Times New Roman" w:cs="Times New Roman"/>
          <w:sz w:val="28"/>
          <w:szCs w:val="28"/>
        </w:rPr>
        <w:t>уточнения</w:t>
      </w:r>
      <w:r w:rsidR="005B7341" w:rsidRPr="00EB1D1D">
        <w:rPr>
          <w:rFonts w:ascii="Times New Roman" w:hAnsi="Times New Roman" w:cs="Times New Roman"/>
          <w:sz w:val="28"/>
          <w:szCs w:val="28"/>
        </w:rPr>
        <w:t xml:space="preserve"> термина «модель». А.И.</w:t>
      </w:r>
      <w:r w:rsidR="003C0ECB">
        <w:rPr>
          <w:rFonts w:ascii="Times New Roman" w:hAnsi="Times New Roman" w:cs="Times New Roman"/>
          <w:sz w:val="28"/>
          <w:szCs w:val="28"/>
        </w:rPr>
        <w:t xml:space="preserve"> </w:t>
      </w:r>
      <w:r w:rsidR="005B7341" w:rsidRPr="00EB1D1D">
        <w:rPr>
          <w:rFonts w:ascii="Times New Roman" w:hAnsi="Times New Roman" w:cs="Times New Roman"/>
          <w:sz w:val="28"/>
          <w:szCs w:val="28"/>
        </w:rPr>
        <w:t>Уемов полагает, что главн</w:t>
      </w:r>
      <w:r w:rsidR="00EB2933" w:rsidRPr="00EB1D1D">
        <w:rPr>
          <w:rFonts w:ascii="Times New Roman" w:hAnsi="Times New Roman" w:cs="Times New Roman"/>
          <w:sz w:val="28"/>
          <w:szCs w:val="28"/>
        </w:rPr>
        <w:t xml:space="preserve">ая цель моделирования – это </w:t>
      </w:r>
      <w:r w:rsidR="005B7341" w:rsidRPr="00EB1D1D">
        <w:rPr>
          <w:rFonts w:ascii="Times New Roman" w:hAnsi="Times New Roman" w:cs="Times New Roman"/>
          <w:sz w:val="28"/>
          <w:szCs w:val="28"/>
        </w:rPr>
        <w:t>описани</w:t>
      </w:r>
      <w:r w:rsidR="00EB2933" w:rsidRPr="00EB1D1D">
        <w:rPr>
          <w:rFonts w:ascii="Times New Roman" w:hAnsi="Times New Roman" w:cs="Times New Roman"/>
          <w:sz w:val="28"/>
          <w:szCs w:val="28"/>
        </w:rPr>
        <w:t>е</w:t>
      </w:r>
      <w:r w:rsidR="005B7341" w:rsidRPr="00EB1D1D">
        <w:rPr>
          <w:rFonts w:ascii="Times New Roman" w:hAnsi="Times New Roman" w:cs="Times New Roman"/>
          <w:sz w:val="28"/>
          <w:szCs w:val="28"/>
        </w:rPr>
        <w:t xml:space="preserve"> и толковани</w:t>
      </w:r>
      <w:r w:rsidR="00EB2933" w:rsidRPr="00EB1D1D">
        <w:rPr>
          <w:rFonts w:ascii="Times New Roman" w:hAnsi="Times New Roman" w:cs="Times New Roman"/>
          <w:sz w:val="28"/>
          <w:szCs w:val="28"/>
        </w:rPr>
        <w:t>е феноменов</w:t>
      </w:r>
      <w:r w:rsidR="005B7341" w:rsidRPr="00EB1D1D">
        <w:rPr>
          <w:rFonts w:ascii="Times New Roman" w:hAnsi="Times New Roman" w:cs="Times New Roman"/>
          <w:sz w:val="28"/>
          <w:szCs w:val="28"/>
        </w:rPr>
        <w:t xml:space="preserve">, </w:t>
      </w:r>
      <w:r w:rsidR="00EB2933" w:rsidRPr="00EB1D1D">
        <w:rPr>
          <w:rFonts w:ascii="Times New Roman" w:hAnsi="Times New Roman" w:cs="Times New Roman"/>
          <w:sz w:val="28"/>
          <w:szCs w:val="28"/>
        </w:rPr>
        <w:t xml:space="preserve">являющихся </w:t>
      </w:r>
      <w:r w:rsidR="005B7341" w:rsidRPr="00EB1D1D">
        <w:rPr>
          <w:rFonts w:ascii="Times New Roman" w:hAnsi="Times New Roman" w:cs="Times New Roman"/>
          <w:sz w:val="28"/>
          <w:szCs w:val="28"/>
        </w:rPr>
        <w:t>предмет</w:t>
      </w:r>
      <w:r w:rsidR="00EB2933" w:rsidRPr="00EB1D1D">
        <w:rPr>
          <w:rFonts w:ascii="Times New Roman" w:hAnsi="Times New Roman" w:cs="Times New Roman"/>
          <w:sz w:val="28"/>
          <w:szCs w:val="28"/>
        </w:rPr>
        <w:t>ом</w:t>
      </w:r>
      <w:r w:rsidR="005B7341" w:rsidRPr="00EB1D1D">
        <w:rPr>
          <w:rFonts w:ascii="Times New Roman" w:hAnsi="Times New Roman" w:cs="Times New Roman"/>
          <w:sz w:val="28"/>
          <w:szCs w:val="28"/>
        </w:rPr>
        <w:t xml:space="preserve"> исследования [</w:t>
      </w:r>
      <w:r w:rsidR="008E4266" w:rsidRPr="00EB1D1D">
        <w:rPr>
          <w:rFonts w:ascii="Times New Roman" w:hAnsi="Times New Roman" w:cs="Times New Roman"/>
          <w:sz w:val="28"/>
          <w:szCs w:val="28"/>
        </w:rPr>
        <w:t>201</w:t>
      </w:r>
      <w:r w:rsidR="005B7341" w:rsidRPr="00EB1D1D">
        <w:rPr>
          <w:rFonts w:ascii="Times New Roman" w:hAnsi="Times New Roman" w:cs="Times New Roman"/>
          <w:sz w:val="28"/>
          <w:szCs w:val="28"/>
        </w:rPr>
        <w:t>]. Б.А.</w:t>
      </w:r>
      <w:r w:rsidR="003C0ECB">
        <w:rPr>
          <w:rFonts w:ascii="Times New Roman" w:hAnsi="Times New Roman" w:cs="Times New Roman"/>
          <w:sz w:val="28"/>
          <w:szCs w:val="28"/>
        </w:rPr>
        <w:t xml:space="preserve"> </w:t>
      </w:r>
      <w:r w:rsidR="005B7341" w:rsidRPr="00EB1D1D">
        <w:rPr>
          <w:rFonts w:ascii="Times New Roman" w:hAnsi="Times New Roman" w:cs="Times New Roman"/>
          <w:sz w:val="28"/>
          <w:szCs w:val="28"/>
        </w:rPr>
        <w:t xml:space="preserve">Штофф </w:t>
      </w:r>
      <w:r w:rsidR="00EB2933" w:rsidRPr="00EB1D1D">
        <w:rPr>
          <w:rFonts w:ascii="Times New Roman" w:hAnsi="Times New Roman" w:cs="Times New Roman"/>
          <w:sz w:val="28"/>
          <w:szCs w:val="28"/>
        </w:rPr>
        <w:t>называет</w:t>
      </w:r>
      <w:r w:rsidR="005B7341" w:rsidRPr="00EB1D1D">
        <w:rPr>
          <w:rFonts w:ascii="Times New Roman" w:hAnsi="Times New Roman" w:cs="Times New Roman"/>
          <w:sz w:val="28"/>
          <w:szCs w:val="28"/>
        </w:rPr>
        <w:t xml:space="preserve"> модель материально</w:t>
      </w:r>
      <w:r w:rsidR="00EB2933" w:rsidRPr="00EB1D1D">
        <w:rPr>
          <w:rFonts w:ascii="Times New Roman" w:hAnsi="Times New Roman" w:cs="Times New Roman"/>
          <w:sz w:val="28"/>
          <w:szCs w:val="28"/>
        </w:rPr>
        <w:t>й</w:t>
      </w:r>
      <w:r w:rsidR="005B7341" w:rsidRPr="00EB1D1D">
        <w:rPr>
          <w:rFonts w:ascii="Times New Roman" w:hAnsi="Times New Roman" w:cs="Times New Roman"/>
          <w:sz w:val="28"/>
          <w:szCs w:val="28"/>
        </w:rPr>
        <w:t xml:space="preserve"> и мысленн</w:t>
      </w:r>
      <w:r w:rsidR="00EB2933" w:rsidRPr="00EB1D1D">
        <w:rPr>
          <w:rFonts w:ascii="Times New Roman" w:hAnsi="Times New Roman" w:cs="Times New Roman"/>
          <w:sz w:val="28"/>
          <w:szCs w:val="28"/>
        </w:rPr>
        <w:t>ой</w:t>
      </w:r>
      <w:r w:rsidR="005B7341" w:rsidRPr="00EB1D1D">
        <w:rPr>
          <w:rFonts w:ascii="Times New Roman" w:hAnsi="Times New Roman" w:cs="Times New Roman"/>
          <w:sz w:val="28"/>
          <w:szCs w:val="28"/>
        </w:rPr>
        <w:t xml:space="preserve"> систем</w:t>
      </w:r>
      <w:r w:rsidR="00EB2933" w:rsidRPr="00EB1D1D">
        <w:rPr>
          <w:rFonts w:ascii="Times New Roman" w:hAnsi="Times New Roman" w:cs="Times New Roman"/>
          <w:sz w:val="28"/>
          <w:szCs w:val="28"/>
        </w:rPr>
        <w:t>ой</w:t>
      </w:r>
      <w:r w:rsidR="005B7341" w:rsidRPr="00EB1D1D">
        <w:rPr>
          <w:rFonts w:ascii="Times New Roman" w:hAnsi="Times New Roman" w:cs="Times New Roman"/>
          <w:sz w:val="28"/>
          <w:szCs w:val="28"/>
        </w:rPr>
        <w:t>, которая</w:t>
      </w:r>
      <w:r w:rsidR="00EB2933" w:rsidRPr="00EB1D1D">
        <w:rPr>
          <w:rFonts w:ascii="Times New Roman" w:hAnsi="Times New Roman" w:cs="Times New Roman"/>
          <w:sz w:val="28"/>
          <w:szCs w:val="28"/>
        </w:rPr>
        <w:t>, с одной стороны,</w:t>
      </w:r>
      <w:r w:rsidR="005B7341" w:rsidRPr="00EB1D1D">
        <w:rPr>
          <w:rFonts w:ascii="Times New Roman" w:hAnsi="Times New Roman" w:cs="Times New Roman"/>
          <w:sz w:val="28"/>
          <w:szCs w:val="28"/>
        </w:rPr>
        <w:t xml:space="preserve"> воспроизво</w:t>
      </w:r>
      <w:r w:rsidRPr="00EB1D1D">
        <w:rPr>
          <w:rFonts w:ascii="Times New Roman" w:hAnsi="Times New Roman" w:cs="Times New Roman"/>
          <w:sz w:val="28"/>
          <w:szCs w:val="28"/>
        </w:rPr>
        <w:t>д</w:t>
      </w:r>
      <w:r w:rsidR="005B7341" w:rsidRPr="00EB1D1D">
        <w:rPr>
          <w:rFonts w:ascii="Times New Roman" w:hAnsi="Times New Roman" w:cs="Times New Roman"/>
          <w:sz w:val="28"/>
          <w:szCs w:val="28"/>
        </w:rPr>
        <w:t xml:space="preserve">ит изучаемый объект, </w:t>
      </w:r>
      <w:r w:rsidR="00EB2933" w:rsidRPr="00EB1D1D">
        <w:rPr>
          <w:rFonts w:ascii="Times New Roman" w:hAnsi="Times New Roman" w:cs="Times New Roman"/>
          <w:sz w:val="28"/>
          <w:szCs w:val="28"/>
        </w:rPr>
        <w:t xml:space="preserve">с другой стороны, </w:t>
      </w:r>
      <w:r w:rsidR="005B7341" w:rsidRPr="00EB1D1D">
        <w:rPr>
          <w:rFonts w:ascii="Times New Roman" w:hAnsi="Times New Roman" w:cs="Times New Roman"/>
          <w:sz w:val="28"/>
          <w:szCs w:val="28"/>
        </w:rPr>
        <w:t>дает новую информацию о нем [</w:t>
      </w:r>
      <w:r w:rsidR="008E4266" w:rsidRPr="00EB1D1D">
        <w:rPr>
          <w:rFonts w:ascii="Times New Roman" w:hAnsi="Times New Roman" w:cs="Times New Roman"/>
          <w:sz w:val="28"/>
          <w:szCs w:val="28"/>
        </w:rPr>
        <w:t>20</w:t>
      </w:r>
      <w:r w:rsidR="005B7341" w:rsidRPr="00EB1D1D">
        <w:rPr>
          <w:rFonts w:ascii="Times New Roman" w:hAnsi="Times New Roman" w:cs="Times New Roman"/>
          <w:sz w:val="28"/>
          <w:szCs w:val="28"/>
        </w:rPr>
        <w:t xml:space="preserve">2]. </w:t>
      </w:r>
      <w:r w:rsidR="006815F1" w:rsidRPr="00EB1D1D">
        <w:rPr>
          <w:rFonts w:ascii="Times New Roman" w:hAnsi="Times New Roman" w:cs="Times New Roman"/>
          <w:sz w:val="28"/>
          <w:szCs w:val="28"/>
        </w:rPr>
        <w:t>А.</w:t>
      </w:r>
      <w:r w:rsidR="00AE2573" w:rsidRPr="00EB1D1D">
        <w:rPr>
          <w:rFonts w:ascii="Times New Roman" w:hAnsi="Times New Roman" w:cs="Times New Roman"/>
          <w:sz w:val="28"/>
          <w:szCs w:val="28"/>
        </w:rPr>
        <w:t>М.</w:t>
      </w:r>
      <w:r w:rsidR="003C0ECB">
        <w:rPr>
          <w:rFonts w:ascii="Times New Roman" w:hAnsi="Times New Roman" w:cs="Times New Roman"/>
          <w:sz w:val="28"/>
          <w:szCs w:val="28"/>
        </w:rPr>
        <w:t xml:space="preserve"> </w:t>
      </w:r>
      <w:r w:rsidR="00AE2573" w:rsidRPr="00EB1D1D">
        <w:rPr>
          <w:rFonts w:ascii="Times New Roman" w:hAnsi="Times New Roman" w:cs="Times New Roman"/>
          <w:sz w:val="28"/>
          <w:szCs w:val="28"/>
        </w:rPr>
        <w:t xml:space="preserve">Новиков </w:t>
      </w:r>
      <w:r w:rsidR="006815F1" w:rsidRPr="00EB1D1D">
        <w:rPr>
          <w:rFonts w:ascii="Times New Roman" w:hAnsi="Times New Roman" w:cs="Times New Roman"/>
          <w:sz w:val="28"/>
          <w:szCs w:val="28"/>
        </w:rPr>
        <w:t xml:space="preserve">рассматривает </w:t>
      </w:r>
      <w:r w:rsidR="00AE2573" w:rsidRPr="00EB1D1D">
        <w:rPr>
          <w:rFonts w:ascii="Times New Roman" w:hAnsi="Times New Roman" w:cs="Times New Roman"/>
          <w:sz w:val="28"/>
          <w:szCs w:val="28"/>
        </w:rPr>
        <w:t xml:space="preserve">модель </w:t>
      </w:r>
      <w:r w:rsidR="006815F1" w:rsidRPr="00EB1D1D">
        <w:rPr>
          <w:rFonts w:ascii="Times New Roman" w:hAnsi="Times New Roman" w:cs="Times New Roman"/>
          <w:sz w:val="28"/>
          <w:szCs w:val="28"/>
        </w:rPr>
        <w:t xml:space="preserve">как </w:t>
      </w:r>
      <w:r w:rsidR="00AE2573" w:rsidRPr="00EB1D1D">
        <w:rPr>
          <w:rFonts w:ascii="Times New Roman" w:hAnsi="Times New Roman" w:cs="Times New Roman"/>
          <w:sz w:val="28"/>
          <w:szCs w:val="28"/>
        </w:rPr>
        <w:t xml:space="preserve">вспомогательный объект, </w:t>
      </w:r>
      <w:r w:rsidR="006815F1" w:rsidRPr="00EB1D1D">
        <w:rPr>
          <w:rFonts w:ascii="Times New Roman" w:hAnsi="Times New Roman" w:cs="Times New Roman"/>
          <w:sz w:val="28"/>
          <w:szCs w:val="28"/>
        </w:rPr>
        <w:t xml:space="preserve">который был воссоздан или </w:t>
      </w:r>
      <w:r w:rsidR="00AE2573" w:rsidRPr="00EB1D1D">
        <w:rPr>
          <w:rFonts w:ascii="Times New Roman" w:hAnsi="Times New Roman" w:cs="Times New Roman"/>
          <w:sz w:val="28"/>
          <w:szCs w:val="28"/>
        </w:rPr>
        <w:t>преобразован</w:t>
      </w:r>
      <w:r w:rsidR="006815F1" w:rsidRPr="00EB1D1D">
        <w:rPr>
          <w:rFonts w:ascii="Times New Roman" w:hAnsi="Times New Roman" w:cs="Times New Roman"/>
          <w:sz w:val="28"/>
          <w:szCs w:val="28"/>
        </w:rPr>
        <w:t xml:space="preserve"> в познавательных целях и </w:t>
      </w:r>
      <w:r w:rsidR="00AE2573" w:rsidRPr="00EB1D1D">
        <w:rPr>
          <w:rFonts w:ascii="Times New Roman" w:hAnsi="Times New Roman" w:cs="Times New Roman"/>
          <w:sz w:val="28"/>
          <w:szCs w:val="28"/>
        </w:rPr>
        <w:t>да</w:t>
      </w:r>
      <w:r w:rsidR="006815F1" w:rsidRPr="00EB1D1D">
        <w:rPr>
          <w:rFonts w:ascii="Times New Roman" w:hAnsi="Times New Roman" w:cs="Times New Roman"/>
          <w:sz w:val="28"/>
          <w:szCs w:val="28"/>
        </w:rPr>
        <w:t>ет</w:t>
      </w:r>
      <w:r w:rsidR="00AE2573" w:rsidRPr="00EB1D1D">
        <w:rPr>
          <w:rFonts w:ascii="Times New Roman" w:hAnsi="Times New Roman" w:cs="Times New Roman"/>
          <w:sz w:val="28"/>
          <w:szCs w:val="28"/>
        </w:rPr>
        <w:t xml:space="preserve"> новую информацию об </w:t>
      </w:r>
      <w:r w:rsidR="006815F1" w:rsidRPr="00EB1D1D">
        <w:rPr>
          <w:rFonts w:ascii="Times New Roman" w:hAnsi="Times New Roman" w:cs="Times New Roman"/>
          <w:sz w:val="28"/>
          <w:szCs w:val="28"/>
        </w:rPr>
        <w:t>изучаемом</w:t>
      </w:r>
      <w:r w:rsidR="00AE2573" w:rsidRPr="00EB1D1D">
        <w:rPr>
          <w:rFonts w:ascii="Times New Roman" w:hAnsi="Times New Roman" w:cs="Times New Roman"/>
          <w:sz w:val="28"/>
          <w:szCs w:val="28"/>
        </w:rPr>
        <w:t xml:space="preserve"> объекте</w:t>
      </w:r>
      <w:r w:rsidR="006815F1" w:rsidRPr="00EB1D1D">
        <w:rPr>
          <w:rFonts w:ascii="Times New Roman" w:hAnsi="Times New Roman" w:cs="Times New Roman"/>
          <w:sz w:val="28"/>
          <w:szCs w:val="28"/>
        </w:rPr>
        <w:t>.</w:t>
      </w:r>
      <w:r w:rsidR="008E4266" w:rsidRPr="00EB1D1D">
        <w:rPr>
          <w:rFonts w:ascii="Times New Roman" w:hAnsi="Times New Roman" w:cs="Times New Roman"/>
          <w:sz w:val="28"/>
          <w:szCs w:val="28"/>
        </w:rPr>
        <w:t xml:space="preserve"> </w:t>
      </w:r>
    </w:p>
    <w:p w:rsidR="00C95F2A" w:rsidRPr="00EB1D1D" w:rsidRDefault="005B7341"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А.А.</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Коростелев называет  модель основой аналитической деятельности [</w:t>
      </w:r>
      <w:r w:rsidR="008E4266" w:rsidRPr="00EB1D1D">
        <w:rPr>
          <w:rFonts w:ascii="Times New Roman" w:hAnsi="Times New Roman" w:cs="Times New Roman"/>
          <w:sz w:val="28"/>
          <w:szCs w:val="28"/>
        </w:rPr>
        <w:t>20</w:t>
      </w:r>
      <w:r w:rsidRPr="00EB1D1D">
        <w:rPr>
          <w:rFonts w:ascii="Times New Roman" w:hAnsi="Times New Roman" w:cs="Times New Roman"/>
          <w:sz w:val="28"/>
          <w:szCs w:val="28"/>
        </w:rPr>
        <w:t>3]. Т.А.</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Ван Дейк пишет, что модель аккумулирует полученный ранее опыт и на его основе планирует дальнейшие этапы исследования [</w:t>
      </w:r>
      <w:r w:rsidR="008E4266" w:rsidRPr="00EB1D1D">
        <w:rPr>
          <w:rFonts w:ascii="Times New Roman" w:hAnsi="Times New Roman" w:cs="Times New Roman"/>
          <w:sz w:val="28"/>
          <w:szCs w:val="28"/>
        </w:rPr>
        <w:t>204</w:t>
      </w:r>
      <w:r w:rsidRPr="00EB1D1D">
        <w:rPr>
          <w:rFonts w:ascii="Times New Roman" w:hAnsi="Times New Roman" w:cs="Times New Roman"/>
          <w:sz w:val="28"/>
          <w:szCs w:val="28"/>
        </w:rPr>
        <w:t>]. Эта мысль перекликается с рассуждениями М.</w:t>
      </w:r>
      <w:r w:rsidR="003C0ECB">
        <w:rPr>
          <w:rFonts w:ascii="Times New Roman" w:hAnsi="Times New Roman" w:cs="Times New Roman"/>
          <w:sz w:val="28"/>
          <w:szCs w:val="28"/>
        </w:rPr>
        <w:t xml:space="preserve"> </w:t>
      </w:r>
      <w:r w:rsidRPr="00EB1D1D">
        <w:rPr>
          <w:rFonts w:ascii="Times New Roman" w:hAnsi="Times New Roman" w:cs="Times New Roman"/>
          <w:sz w:val="28"/>
          <w:szCs w:val="28"/>
        </w:rPr>
        <w:t xml:space="preserve">Вартофского, который </w:t>
      </w:r>
      <w:r w:rsidR="00EB2933" w:rsidRPr="00EB1D1D">
        <w:rPr>
          <w:rFonts w:ascii="Times New Roman" w:hAnsi="Times New Roman" w:cs="Times New Roman"/>
          <w:sz w:val="28"/>
          <w:szCs w:val="28"/>
        </w:rPr>
        <w:t>указывает</w:t>
      </w:r>
      <w:r w:rsidRPr="00EB1D1D">
        <w:rPr>
          <w:rFonts w:ascii="Times New Roman" w:hAnsi="Times New Roman" w:cs="Times New Roman"/>
          <w:sz w:val="28"/>
          <w:szCs w:val="28"/>
        </w:rPr>
        <w:t xml:space="preserve">, что модель не столько копирует структуру </w:t>
      </w:r>
      <w:r w:rsidR="00EB2933" w:rsidRPr="00EB1D1D">
        <w:rPr>
          <w:rFonts w:ascii="Times New Roman" w:hAnsi="Times New Roman" w:cs="Times New Roman"/>
          <w:sz w:val="28"/>
          <w:szCs w:val="28"/>
        </w:rPr>
        <w:t>предмета изучения</w:t>
      </w:r>
      <w:r w:rsidRPr="00EB1D1D">
        <w:rPr>
          <w:rFonts w:ascii="Times New Roman" w:hAnsi="Times New Roman" w:cs="Times New Roman"/>
          <w:sz w:val="28"/>
          <w:szCs w:val="28"/>
        </w:rPr>
        <w:t xml:space="preserve">, сколько </w:t>
      </w:r>
      <w:r w:rsidR="00EB2933" w:rsidRPr="00EB1D1D">
        <w:rPr>
          <w:rFonts w:ascii="Times New Roman" w:hAnsi="Times New Roman" w:cs="Times New Roman"/>
          <w:sz w:val="28"/>
          <w:szCs w:val="28"/>
        </w:rPr>
        <w:t>иллюстрирует</w:t>
      </w:r>
      <w:r w:rsidR="00062445">
        <w:rPr>
          <w:rFonts w:ascii="Times New Roman" w:hAnsi="Times New Roman" w:cs="Times New Roman"/>
          <w:sz w:val="28"/>
          <w:szCs w:val="28"/>
        </w:rPr>
        <w:t xml:space="preserve"> формы и этапы </w:t>
      </w:r>
      <w:r w:rsidRPr="00EB1D1D">
        <w:rPr>
          <w:rFonts w:ascii="Times New Roman" w:hAnsi="Times New Roman" w:cs="Times New Roman"/>
          <w:sz w:val="28"/>
          <w:szCs w:val="28"/>
        </w:rPr>
        <w:t>деятельности [</w:t>
      </w:r>
      <w:r w:rsidR="008E4266" w:rsidRPr="00EB1D1D">
        <w:rPr>
          <w:rFonts w:ascii="Times New Roman" w:hAnsi="Times New Roman" w:cs="Times New Roman"/>
          <w:sz w:val="28"/>
          <w:szCs w:val="28"/>
        </w:rPr>
        <w:t>205</w:t>
      </w:r>
      <w:r w:rsidRPr="00EB1D1D">
        <w:rPr>
          <w:rFonts w:ascii="Times New Roman" w:hAnsi="Times New Roman" w:cs="Times New Roman"/>
          <w:sz w:val="28"/>
          <w:szCs w:val="28"/>
        </w:rPr>
        <w:t>].</w:t>
      </w:r>
      <w:r w:rsidR="006E4B40" w:rsidRPr="00EB1D1D">
        <w:t xml:space="preserve"> </w:t>
      </w:r>
      <w:r w:rsidR="006E4B40" w:rsidRPr="00EB1D1D">
        <w:rPr>
          <w:rFonts w:ascii="Times New Roman" w:hAnsi="Times New Roman" w:cs="Times New Roman"/>
          <w:sz w:val="28"/>
          <w:szCs w:val="28"/>
        </w:rPr>
        <w:t xml:space="preserve">Концептуальный блок модели представляет собой совокупность взаимосвязанных понятий, лежащих в основе исследовательского замысла, системное описание структуры исследуемой области и связи между ее элементами. </w:t>
      </w:r>
      <w:r w:rsidR="006815F1" w:rsidRPr="00EB1D1D">
        <w:rPr>
          <w:rFonts w:ascii="Times New Roman" w:hAnsi="Times New Roman" w:cs="Times New Roman"/>
          <w:sz w:val="28"/>
          <w:szCs w:val="28"/>
        </w:rPr>
        <w:t>Процессуальный блок модели отражает совокупность форм, методов и этапов исследования или преобразования изучаемого объекта.</w:t>
      </w:r>
    </w:p>
    <w:p w:rsidR="007817DB" w:rsidRPr="00EB1D1D" w:rsidRDefault="006815F1" w:rsidP="00091A90">
      <w:pPr>
        <w:spacing w:after="0" w:line="240" w:lineRule="auto"/>
        <w:ind w:right="-1" w:firstLine="709"/>
        <w:jc w:val="both"/>
        <w:rPr>
          <w:rFonts w:ascii="Times New Roman" w:hAnsi="Times New Roman" w:cs="Times New Roman"/>
          <w:sz w:val="28"/>
          <w:szCs w:val="28"/>
        </w:rPr>
      </w:pPr>
      <w:r w:rsidRPr="00EB1D1D">
        <w:rPr>
          <w:rFonts w:ascii="Times New Roman" w:hAnsi="Times New Roman" w:cs="Times New Roman"/>
          <w:sz w:val="28"/>
          <w:szCs w:val="28"/>
        </w:rPr>
        <w:t>Осмыслив сущность понятия модель и ее основных элементов</w:t>
      </w:r>
      <w:r w:rsidR="00EC7B0B" w:rsidRPr="00EB1D1D">
        <w:rPr>
          <w:rFonts w:ascii="Times New Roman" w:hAnsi="Times New Roman" w:cs="Times New Roman"/>
          <w:sz w:val="28"/>
          <w:szCs w:val="28"/>
        </w:rPr>
        <w:t>,</w:t>
      </w:r>
      <w:r w:rsidRPr="00EB1D1D">
        <w:rPr>
          <w:rFonts w:ascii="Times New Roman" w:hAnsi="Times New Roman" w:cs="Times New Roman"/>
          <w:sz w:val="28"/>
          <w:szCs w:val="28"/>
        </w:rPr>
        <w:t xml:space="preserve"> мы </w:t>
      </w:r>
      <w:r w:rsidR="005F0FD8" w:rsidRPr="00EB1D1D">
        <w:rPr>
          <w:rFonts w:ascii="Times New Roman" w:hAnsi="Times New Roman" w:cs="Times New Roman"/>
          <w:sz w:val="28"/>
          <w:szCs w:val="28"/>
        </w:rPr>
        <w:t>разработали модель</w:t>
      </w:r>
      <w:r w:rsidRPr="00EB1D1D">
        <w:rPr>
          <w:rFonts w:ascii="Times New Roman" w:hAnsi="Times New Roman" w:cs="Times New Roman"/>
          <w:sz w:val="28"/>
          <w:szCs w:val="28"/>
        </w:rPr>
        <w:t xml:space="preserve"> формирования совладающего </w:t>
      </w:r>
      <w:r w:rsidR="00FC7E9D" w:rsidRPr="00EB1D1D">
        <w:rPr>
          <w:rFonts w:ascii="Times New Roman" w:hAnsi="Times New Roman" w:cs="Times New Roman"/>
          <w:sz w:val="28"/>
          <w:szCs w:val="28"/>
        </w:rPr>
        <w:t xml:space="preserve">поведения студентов с академическим стрессом. </w:t>
      </w:r>
    </w:p>
    <w:p w:rsidR="004C6604" w:rsidRPr="00EB1D1D" w:rsidRDefault="004C6604" w:rsidP="00091A90">
      <w:pPr>
        <w:spacing w:after="0" w:line="240" w:lineRule="auto"/>
        <w:ind w:right="-1" w:firstLine="709"/>
        <w:jc w:val="both"/>
        <w:rPr>
          <w:rFonts w:ascii="Times New Roman" w:hAnsi="Times New Roman" w:cs="Times New Roman"/>
          <w:sz w:val="28"/>
          <w:szCs w:val="28"/>
        </w:rPr>
      </w:pPr>
    </w:p>
    <w:p w:rsidR="004C6604" w:rsidRPr="00EB1D1D" w:rsidRDefault="004C6604" w:rsidP="00091A90">
      <w:pPr>
        <w:spacing w:after="0" w:line="240" w:lineRule="auto"/>
        <w:ind w:right="-1" w:firstLine="709"/>
        <w:jc w:val="both"/>
        <w:rPr>
          <w:rFonts w:ascii="Times New Roman" w:hAnsi="Times New Roman" w:cs="Times New Roman"/>
          <w:sz w:val="28"/>
          <w:szCs w:val="28"/>
        </w:rPr>
        <w:sectPr w:rsidR="004C6604" w:rsidRPr="00EB1D1D" w:rsidSect="00A9342D">
          <w:footerReference w:type="default" r:id="rId18"/>
          <w:footerReference w:type="first" r:id="rId19"/>
          <w:pgSz w:w="11906" w:h="16838" w:code="9"/>
          <w:pgMar w:top="1134" w:right="567" w:bottom="1134" w:left="1701" w:header="709" w:footer="709" w:gutter="0"/>
          <w:cols w:space="708"/>
          <w:titlePg/>
          <w:docGrid w:linePitch="360"/>
        </w:sectPr>
      </w:pPr>
    </w:p>
    <w:p w:rsidR="004822B6" w:rsidRPr="00EB1D1D" w:rsidRDefault="004822B6" w:rsidP="00A510A9">
      <w:pPr>
        <w:widowControl w:val="0"/>
        <w:spacing w:after="0" w:line="240" w:lineRule="auto"/>
        <w:ind w:right="-2"/>
        <w:rPr>
          <w:rFonts w:ascii="Times New Roman" w:hAnsi="Times New Roman" w:cs="Times New Roman"/>
          <w:sz w:val="28"/>
          <w:szCs w:val="24"/>
        </w:rPr>
      </w:pPr>
    </w:p>
    <w:p w:rsidR="006C6A14" w:rsidRPr="00091A90" w:rsidRDefault="006C6A14" w:rsidP="003B4A39">
      <w:pPr>
        <w:widowControl w:val="0"/>
        <w:spacing w:after="0" w:line="240" w:lineRule="auto"/>
        <w:ind w:right="-284"/>
        <w:jc w:val="center"/>
        <w:rPr>
          <w:rFonts w:ascii="Times New Roman" w:hAnsi="Times New Roman" w:cs="Times New Roman"/>
          <w:sz w:val="16"/>
          <w:szCs w:val="16"/>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r w:rsidRPr="006C6A14">
        <w:rPr>
          <w:rFonts w:ascii="Times New Roman" w:hAnsi="Times New Roman" w:cs="Times New Roman"/>
          <w:noProof/>
          <w:sz w:val="28"/>
          <w:szCs w:val="24"/>
        </w:rPr>
        <w:drawing>
          <wp:anchor distT="0" distB="0" distL="114300" distR="114300" simplePos="0" relativeHeight="251659264" behindDoc="1" locked="0" layoutInCell="1" allowOverlap="1">
            <wp:simplePos x="0" y="0"/>
            <wp:positionH relativeFrom="column">
              <wp:posOffset>-1167765</wp:posOffset>
            </wp:positionH>
            <wp:positionV relativeFrom="paragraph">
              <wp:posOffset>155575</wp:posOffset>
            </wp:positionV>
            <wp:extent cx="8440420" cy="5511165"/>
            <wp:effectExtent l="0" t="1466850" r="0" b="1442085"/>
            <wp:wrapTight wrapText="bothSides">
              <wp:wrapPolygon edited="0">
                <wp:start x="21606" y="9"/>
                <wp:lineTo x="58" y="9"/>
                <wp:lineTo x="58" y="21512"/>
                <wp:lineTo x="21606" y="21512"/>
                <wp:lineTo x="21606" y="9"/>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440420" cy="5511165"/>
                    </a:xfrm>
                    <a:prstGeom prst="rect">
                      <a:avLst/>
                    </a:prstGeom>
                    <a:noFill/>
                    <a:ln w="9525">
                      <a:noFill/>
                      <a:miter lim="800000"/>
                      <a:headEnd/>
                      <a:tailEnd/>
                    </a:ln>
                  </pic:spPr>
                </pic:pic>
              </a:graphicData>
            </a:graphic>
          </wp:anchor>
        </w:drawing>
      </w: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Default="00A510A9" w:rsidP="00091A90">
      <w:pPr>
        <w:widowControl w:val="0"/>
        <w:spacing w:after="0" w:line="240" w:lineRule="auto"/>
        <w:ind w:right="-1"/>
        <w:jc w:val="center"/>
        <w:rPr>
          <w:rFonts w:ascii="Times New Roman" w:hAnsi="Times New Roman" w:cs="Times New Roman"/>
          <w:sz w:val="28"/>
          <w:szCs w:val="24"/>
        </w:rPr>
      </w:pPr>
    </w:p>
    <w:p w:rsidR="00A510A9" w:rsidRPr="00A510A9" w:rsidRDefault="00A510A9" w:rsidP="00091A90">
      <w:pPr>
        <w:widowControl w:val="0"/>
        <w:spacing w:after="0" w:line="240" w:lineRule="auto"/>
        <w:ind w:right="-1"/>
        <w:jc w:val="center"/>
        <w:rPr>
          <w:rFonts w:ascii="Times New Roman" w:hAnsi="Times New Roman" w:cs="Times New Roman"/>
          <w:sz w:val="16"/>
          <w:szCs w:val="16"/>
        </w:rPr>
      </w:pPr>
    </w:p>
    <w:p w:rsidR="002346CF" w:rsidRPr="00EB1D1D" w:rsidRDefault="002346CF" w:rsidP="00091A90">
      <w:pPr>
        <w:widowControl w:val="0"/>
        <w:spacing w:after="0" w:line="240" w:lineRule="auto"/>
        <w:ind w:right="-1"/>
        <w:jc w:val="center"/>
        <w:rPr>
          <w:rFonts w:ascii="Times New Roman" w:hAnsi="Times New Roman" w:cs="Times New Roman"/>
          <w:sz w:val="28"/>
          <w:szCs w:val="28"/>
        </w:rPr>
        <w:sectPr w:rsidR="002346CF" w:rsidRPr="00EB1D1D" w:rsidSect="00091A90">
          <w:pgSz w:w="11906" w:h="16838"/>
          <w:pgMar w:top="1134" w:right="567" w:bottom="1134" w:left="1701" w:header="709" w:footer="709" w:gutter="0"/>
          <w:cols w:space="708"/>
          <w:docGrid w:linePitch="360"/>
        </w:sectPr>
      </w:pPr>
      <w:r w:rsidRPr="00EB1D1D">
        <w:rPr>
          <w:rFonts w:ascii="Times New Roman" w:hAnsi="Times New Roman" w:cs="Times New Roman"/>
          <w:sz w:val="28"/>
          <w:szCs w:val="24"/>
        </w:rPr>
        <w:t>Рисунок 11 – Модель формирования совладающего поведения</w:t>
      </w:r>
      <w:r w:rsidR="00320D2D" w:rsidRPr="00EB1D1D">
        <w:rPr>
          <w:rFonts w:ascii="Times New Roman" w:hAnsi="Times New Roman" w:cs="Times New Roman"/>
          <w:sz w:val="28"/>
          <w:szCs w:val="28"/>
        </w:rPr>
        <w:t xml:space="preserve"> </w:t>
      </w:r>
      <w:r w:rsidR="00320D2D" w:rsidRPr="00EB1D1D">
        <w:rPr>
          <w:rFonts w:ascii="Times New Roman" w:hAnsi="Times New Roman" w:cs="Times New Roman"/>
          <w:sz w:val="28"/>
          <w:szCs w:val="24"/>
        </w:rPr>
        <w:t>студентов с академическим стрессом</w:t>
      </w:r>
    </w:p>
    <w:p w:rsidR="00091A90" w:rsidRPr="00091A90" w:rsidRDefault="00091A90"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Модель формирования совладающего поведения студентов с академическим стрессом представлена на рисунке 11.</w:t>
      </w:r>
    </w:p>
    <w:p w:rsidR="00FC7E9D" w:rsidRPr="00091A90" w:rsidRDefault="00FC7E9D"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Предлагаемая модель включает в себя целевой, концептуальный, процессуальный и результативный блоки.</w:t>
      </w:r>
    </w:p>
    <w:p w:rsidR="00FC7E9D" w:rsidRPr="00091A90" w:rsidRDefault="00FC7E9D"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Содержание </w:t>
      </w:r>
      <w:r w:rsidRPr="00091A90">
        <w:rPr>
          <w:rFonts w:ascii="Times New Roman" w:hAnsi="Times New Roman" w:cs="Times New Roman"/>
          <w:i/>
          <w:sz w:val="28"/>
          <w:szCs w:val="28"/>
        </w:rPr>
        <w:t>целевого блока</w:t>
      </w:r>
      <w:r w:rsidRPr="00091A90">
        <w:rPr>
          <w:rFonts w:ascii="Times New Roman" w:hAnsi="Times New Roman" w:cs="Times New Roman"/>
          <w:sz w:val="28"/>
          <w:szCs w:val="28"/>
        </w:rPr>
        <w:t xml:space="preserve"> определяется:</w:t>
      </w:r>
    </w:p>
    <w:p w:rsidR="00FC7E9D"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потребностями общества в подготовке высококомпетентных конкурентоспособных профессионалов, обладающих навыками эффективного преодоления жизненных и профессиональных трудностей, адаптивных к постоянно меняющимся внешним условиям;</w:t>
      </w:r>
    </w:p>
    <w:p w:rsidR="00FC7E9D"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потребностями вуза в создании безопасной образовательной среды, способствующей личностному и профессиональному развитию студентов. </w:t>
      </w:r>
    </w:p>
    <w:p w:rsidR="00FC7E9D" w:rsidRPr="00091A90" w:rsidRDefault="00FC7E9D"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Исходя из данных потребностей, мы обозначили </w:t>
      </w:r>
      <w:r w:rsidRPr="00091A90">
        <w:rPr>
          <w:rFonts w:ascii="Times New Roman" w:hAnsi="Times New Roman" w:cs="Times New Roman"/>
          <w:i/>
          <w:sz w:val="28"/>
          <w:szCs w:val="28"/>
        </w:rPr>
        <w:t>цель модели</w:t>
      </w:r>
      <w:r w:rsidRPr="00091A90">
        <w:rPr>
          <w:rFonts w:ascii="Times New Roman" w:hAnsi="Times New Roman" w:cs="Times New Roman"/>
          <w:sz w:val="28"/>
          <w:szCs w:val="28"/>
        </w:rPr>
        <w:t xml:space="preserve"> как формирование совладающего поведения студентов с академическим стрессом. </w:t>
      </w:r>
    </w:p>
    <w:p w:rsidR="00FC7E9D" w:rsidRPr="00091A90" w:rsidRDefault="00FC7E9D"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Реализация поставленной цели предполагает решение ряда </w:t>
      </w:r>
      <w:r w:rsidRPr="00091A90">
        <w:rPr>
          <w:rFonts w:ascii="Times New Roman" w:hAnsi="Times New Roman" w:cs="Times New Roman"/>
          <w:i/>
          <w:sz w:val="28"/>
          <w:szCs w:val="28"/>
        </w:rPr>
        <w:t>задач</w:t>
      </w:r>
      <w:r w:rsidRPr="00091A90">
        <w:rPr>
          <w:rFonts w:ascii="Times New Roman" w:hAnsi="Times New Roman" w:cs="Times New Roman"/>
          <w:sz w:val="28"/>
          <w:szCs w:val="28"/>
        </w:rPr>
        <w:t>:</w:t>
      </w:r>
    </w:p>
    <w:p w:rsidR="00FC7E9D"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формирование личностной направленности на формирование совладающего поведения;</w:t>
      </w:r>
    </w:p>
    <w:p w:rsidR="00FC7E9D"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усвоение студентами знаний теоретических и прикладных основ стресса и совладающего поведения;</w:t>
      </w:r>
    </w:p>
    <w:p w:rsidR="00FC7E9D"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формирование у студентов навыков эффективного совладающего поведения;</w:t>
      </w:r>
    </w:p>
    <w:p w:rsidR="00FC7E9D" w:rsidRPr="00091A90" w:rsidRDefault="003C0ECB" w:rsidP="00091A90">
      <w:pPr>
        <w:spacing w:after="0" w:line="240" w:lineRule="auto"/>
        <w:ind w:right="-1" w:firstLine="709"/>
        <w:jc w:val="both"/>
        <w:rPr>
          <w:rFonts w:ascii="Times New Roman" w:hAnsi="Times New Roman" w:cs="Times New Roman"/>
          <w:i/>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освоение студентами навыков рефлексивного анализа и саморегуляции.</w:t>
      </w:r>
      <w:r w:rsidR="00FC7E9D" w:rsidRPr="00091A90">
        <w:rPr>
          <w:rFonts w:ascii="Times New Roman" w:hAnsi="Times New Roman" w:cs="Times New Roman"/>
          <w:i/>
          <w:sz w:val="28"/>
          <w:szCs w:val="28"/>
        </w:rPr>
        <w:t xml:space="preserve"> </w:t>
      </w:r>
    </w:p>
    <w:p w:rsidR="00FC7E9D" w:rsidRPr="00091A90" w:rsidRDefault="00FC7E9D"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i/>
          <w:sz w:val="28"/>
          <w:szCs w:val="28"/>
        </w:rPr>
        <w:t>Концептуальный блок</w:t>
      </w:r>
      <w:r w:rsidRPr="00091A90">
        <w:rPr>
          <w:rFonts w:ascii="Times New Roman" w:hAnsi="Times New Roman" w:cs="Times New Roman"/>
          <w:sz w:val="28"/>
          <w:szCs w:val="28"/>
        </w:rPr>
        <w:t xml:space="preserve"> отражает методологические подходы и принципы, на которых основывается модель; психолого-педагогические условия; факторы учебной деятельности, связанные с формируемым совладающим поведением.</w:t>
      </w:r>
    </w:p>
    <w:p w:rsidR="00FC7E9D" w:rsidRPr="00091A90" w:rsidRDefault="00FC7E9D"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Основополагающим </w:t>
      </w:r>
      <w:r w:rsidR="00034308" w:rsidRPr="00091A90">
        <w:rPr>
          <w:rFonts w:ascii="Times New Roman" w:hAnsi="Times New Roman" w:cs="Times New Roman"/>
          <w:i/>
          <w:sz w:val="28"/>
          <w:szCs w:val="28"/>
        </w:rPr>
        <w:t xml:space="preserve">методологическим </w:t>
      </w:r>
      <w:r w:rsidRPr="00091A90">
        <w:rPr>
          <w:rFonts w:ascii="Times New Roman" w:hAnsi="Times New Roman" w:cs="Times New Roman"/>
          <w:i/>
          <w:sz w:val="28"/>
          <w:szCs w:val="28"/>
        </w:rPr>
        <w:t>подходом</w:t>
      </w:r>
      <w:r w:rsidRPr="00091A90">
        <w:rPr>
          <w:rFonts w:ascii="Times New Roman" w:hAnsi="Times New Roman" w:cs="Times New Roman"/>
          <w:sz w:val="28"/>
          <w:szCs w:val="28"/>
        </w:rPr>
        <w:t xml:space="preserve"> выступает субъектный подход (С.Л.</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Рубинштейн, А.В.</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Брушлинский, В.И.</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 xml:space="preserve">Слободчиков), поскольку ключевым элементом проактивного копинга является сам совладающий субъект, интегрирующий в себе активное ответственное начало, применяющий различные способы совладания, рефлексирующий на каждом этапе процесса копинга, способный к целенаправленному осознанному поведению [206]. </w:t>
      </w:r>
    </w:p>
    <w:p w:rsidR="00FC7E9D" w:rsidRPr="00091A90" w:rsidRDefault="00FC7E9D"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В свою очередь, данная концепция тесным образом связана с ресурсным подходом к совладающему поведению (В.А.</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Бодров, К.</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 xml:space="preserve">Муздыбаев, </w:t>
      </w:r>
      <w:r w:rsidRPr="00091A90">
        <w:rPr>
          <w:rFonts w:ascii="Times New Roman" w:hAnsi="Times New Roman" w:cs="Times New Roman"/>
          <w:sz w:val="28"/>
          <w:szCs w:val="28"/>
          <w:lang w:val="en-US"/>
        </w:rPr>
        <w:t>S</w:t>
      </w:r>
      <w:r w:rsidRPr="00091A90">
        <w:rPr>
          <w:rFonts w:ascii="Times New Roman" w:hAnsi="Times New Roman" w:cs="Times New Roman"/>
          <w:sz w:val="28"/>
          <w:szCs w:val="28"/>
        </w:rPr>
        <w:t>.</w:t>
      </w:r>
      <w:r w:rsidR="003C0ECB">
        <w:rPr>
          <w:rFonts w:ascii="Times New Roman" w:hAnsi="Times New Roman" w:cs="Times New Roman"/>
          <w:sz w:val="28"/>
          <w:szCs w:val="28"/>
        </w:rPr>
        <w:t xml:space="preserve"> </w:t>
      </w:r>
      <w:r w:rsidRPr="00091A90">
        <w:rPr>
          <w:rFonts w:ascii="Times New Roman" w:hAnsi="Times New Roman" w:cs="Times New Roman"/>
          <w:sz w:val="28"/>
          <w:szCs w:val="28"/>
          <w:lang w:val="en-US"/>
        </w:rPr>
        <w:t>Hobfoll</w:t>
      </w:r>
      <w:r w:rsidRPr="00091A90">
        <w:rPr>
          <w:rFonts w:ascii="Times New Roman" w:hAnsi="Times New Roman" w:cs="Times New Roman"/>
          <w:sz w:val="28"/>
          <w:szCs w:val="28"/>
        </w:rPr>
        <w:t>), акцентирующим внимание на возможности использования различных ресурсов личности для предотвращения и купирования стресса [207]. В рамках данного подхода предметом сопровождения и мишенью коррекционно-развивающих мер выступают ресурсы совладающего поведения, их представленность в сознании совладающего субъекта и его способность к оптимальному использованию имеющегося ресурсного потенциала.</w:t>
      </w:r>
    </w:p>
    <w:p w:rsidR="00FC7E9D" w:rsidRPr="00091A90" w:rsidRDefault="00FC7E9D"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Системный подход (Б.Ф.</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Ломов, В.А.</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Ганзен, К.К.</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 xml:space="preserve">Платонов) предполагает рассмотрение психолого-педагогического сопровождения как комплексной системы, имеющей цель, внутренние и внешние связи, компонентный состав, последовательность этапов, их технологическое и содержательное наполнение. </w:t>
      </w:r>
    </w:p>
    <w:p w:rsidR="00FC7E9D" w:rsidRPr="00091A90" w:rsidRDefault="00FC7E9D"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Личностно-ориентированный подход подразумевает построение такой модели сопровождения, которое принимало бы во внимание цели, потребности, ценности и возможности объектов сопровождающей программы (С.Л.</w:t>
      </w:r>
      <w:r w:rsidR="003C0ECB">
        <w:rPr>
          <w:rFonts w:ascii="Times New Roman" w:hAnsi="Times New Roman" w:cs="Times New Roman"/>
          <w:sz w:val="28"/>
          <w:szCs w:val="28"/>
        </w:rPr>
        <w:t> </w:t>
      </w:r>
      <w:r w:rsidRPr="00091A90">
        <w:rPr>
          <w:rFonts w:ascii="Times New Roman" w:hAnsi="Times New Roman" w:cs="Times New Roman"/>
          <w:sz w:val="28"/>
          <w:szCs w:val="28"/>
        </w:rPr>
        <w:t>Рубинштейн, В.М.</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Бехтерев, C.</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 xml:space="preserve">Rogers). Сопровождение ориентируется на интересы и индивидуальные особенности каждого студента, логику развития его личности. </w:t>
      </w:r>
    </w:p>
    <w:p w:rsidR="00FC7E9D" w:rsidRPr="00091A90" w:rsidRDefault="00FC7E9D"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Деятельностный подход позволяет определить общую цель программы сопровождения, наполнить каждый этап сопровождения конкретными формами деятельности, осуществить планирование и регулирование процесса накопления проактивных копинг-ресурсов (А.Н.</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Леонтьев, К.А.</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 xml:space="preserve">Абульханова-Славская и др.) </w:t>
      </w:r>
    </w:p>
    <w:p w:rsidR="00FC7E9D" w:rsidRPr="00091A90" w:rsidRDefault="00FC7E9D"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i/>
          <w:sz w:val="28"/>
          <w:szCs w:val="28"/>
        </w:rPr>
        <w:t>Методологическими принципами</w:t>
      </w:r>
      <w:r w:rsidRPr="00091A90">
        <w:rPr>
          <w:rFonts w:ascii="Times New Roman" w:hAnsi="Times New Roman" w:cs="Times New Roman"/>
          <w:sz w:val="28"/>
          <w:szCs w:val="28"/>
        </w:rPr>
        <w:t>, которыми мы руководствовались при конструировании модели, являются:</w:t>
      </w:r>
    </w:p>
    <w:p w:rsidR="00FC7E9D"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принцип объективности, требующей от исследователя научной обоснованности применяемых методов диагностики, развития и коррекции; стандартизации и верификации используемых методик и технологий; проверяемости и статистической доказательности результатов, выступающих эмпирической базой сопровождения;</w:t>
      </w:r>
    </w:p>
    <w:p w:rsidR="00FC7E9D"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принцип непрерывности, предполагающий необходимость последовательного динамического мониторинга состояния и достижений участников сопровождения, оказание необходимой психологической и педагогической помощи в течение всего периода обучения;</w:t>
      </w:r>
    </w:p>
    <w:p w:rsidR="00FC7E9D"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принцип целостности, подразумевающий холистическое видение психической жизни человека; взаимопереходы и взаимосвязи различных свойств, процессов и состояний; акцентирование внимания не на отдельных сторонах психической активности индивида, а на интегральном понимании совокупности диспозиционных и средовых условий; видение педагогического процесса в целостном виде;</w:t>
      </w:r>
    </w:p>
    <w:p w:rsidR="00FC7E9D"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принцип активности, в соответствии с которым сопровождение должно быть направлено на выработку ответственного отношения к собственному поведению, на активное самопознание и саморазвитие, положительную мотивацию, спонтанность, на развитие навыков рефлексии и самостоятельности;</w:t>
      </w:r>
    </w:p>
    <w:p w:rsidR="00FC7E9D"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FC7E9D" w:rsidRPr="00091A90">
        <w:rPr>
          <w:rFonts w:ascii="Times New Roman" w:hAnsi="Times New Roman" w:cs="Times New Roman"/>
          <w:sz w:val="28"/>
          <w:szCs w:val="28"/>
        </w:rPr>
        <w:t xml:space="preserve"> принцип развития, учитывающий динамику изменений и движущие силы развития психики, ориентирующий процесс сопровождения на формирование навыков прогнозирования, проектирования, проактивности и креативности.</w:t>
      </w:r>
    </w:p>
    <w:p w:rsidR="001B1FC6" w:rsidRPr="00091A90" w:rsidRDefault="001B1FC6"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Теоретические основы и эмпирические результаты исследования позволили определить </w:t>
      </w:r>
      <w:r w:rsidRPr="00091A90">
        <w:rPr>
          <w:rFonts w:ascii="Times New Roman" w:hAnsi="Times New Roman" w:cs="Times New Roman"/>
          <w:i/>
          <w:sz w:val="28"/>
          <w:szCs w:val="28"/>
        </w:rPr>
        <w:t>психолого-педагогические условия</w:t>
      </w:r>
      <w:r w:rsidRPr="00091A90">
        <w:rPr>
          <w:rFonts w:ascii="Times New Roman" w:hAnsi="Times New Roman" w:cs="Times New Roman"/>
          <w:sz w:val="28"/>
          <w:szCs w:val="28"/>
        </w:rPr>
        <w:t xml:space="preserve"> </w:t>
      </w:r>
      <w:r w:rsidR="00BD3B88" w:rsidRPr="00091A90">
        <w:rPr>
          <w:rFonts w:ascii="Times New Roman" w:hAnsi="Times New Roman" w:cs="Times New Roman"/>
          <w:sz w:val="28"/>
          <w:szCs w:val="28"/>
        </w:rPr>
        <w:t>формирования</w:t>
      </w:r>
      <w:r w:rsidRPr="00091A90">
        <w:rPr>
          <w:rFonts w:ascii="Times New Roman" w:hAnsi="Times New Roman" w:cs="Times New Roman"/>
          <w:sz w:val="28"/>
          <w:szCs w:val="28"/>
        </w:rPr>
        <w:t xml:space="preserve"> </w:t>
      </w:r>
      <w:r w:rsidR="003F1DB6" w:rsidRPr="00091A90">
        <w:rPr>
          <w:rFonts w:ascii="Times New Roman" w:hAnsi="Times New Roman" w:cs="Times New Roman"/>
          <w:sz w:val="28"/>
          <w:szCs w:val="28"/>
        </w:rPr>
        <w:t>совладающего поведения</w:t>
      </w:r>
      <w:r w:rsidRPr="00091A90">
        <w:rPr>
          <w:rFonts w:ascii="Times New Roman" w:hAnsi="Times New Roman" w:cs="Times New Roman"/>
          <w:sz w:val="28"/>
          <w:szCs w:val="28"/>
        </w:rPr>
        <w:t>:</w:t>
      </w:r>
    </w:p>
    <w:p w:rsidR="00FC7E9D" w:rsidRPr="00091A90" w:rsidRDefault="006D7913"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1. Организационные: </w:t>
      </w:r>
    </w:p>
    <w:p w:rsidR="006D7913" w:rsidRPr="00091A90" w:rsidRDefault="003C0ECB" w:rsidP="003C0ECB">
      <w:pPr>
        <w:widowControl w:val="0"/>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6D7913" w:rsidRPr="00091A90">
        <w:rPr>
          <w:rFonts w:ascii="Times New Roman" w:hAnsi="Times New Roman" w:cs="Times New Roman"/>
          <w:sz w:val="28"/>
          <w:szCs w:val="28"/>
        </w:rPr>
        <w:t xml:space="preserve"> организация лекционных, практических занятий, СРСП и СРС по спецкурсу «Психология академического стресса»;</w:t>
      </w:r>
    </w:p>
    <w:p w:rsidR="006D7913" w:rsidRPr="00091A90" w:rsidRDefault="003C0ECB" w:rsidP="003C0ECB">
      <w:pPr>
        <w:widowControl w:val="0"/>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6D7913" w:rsidRPr="00091A90">
        <w:rPr>
          <w:rFonts w:ascii="Times New Roman" w:hAnsi="Times New Roman" w:cs="Times New Roman"/>
          <w:sz w:val="28"/>
          <w:szCs w:val="28"/>
        </w:rPr>
        <w:t xml:space="preserve"> организация тренинга развития проактивных копинг-ресурсов;</w:t>
      </w:r>
    </w:p>
    <w:p w:rsidR="006D7913" w:rsidRPr="00091A90" w:rsidRDefault="003C0ECB" w:rsidP="003C0ECB">
      <w:pPr>
        <w:widowControl w:val="0"/>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6D7913" w:rsidRPr="00091A90">
        <w:rPr>
          <w:rFonts w:ascii="Times New Roman" w:hAnsi="Times New Roman" w:cs="Times New Roman"/>
          <w:sz w:val="28"/>
          <w:szCs w:val="28"/>
        </w:rPr>
        <w:t xml:space="preserve"> организация посттренингового сопровождения студентов.</w:t>
      </w:r>
    </w:p>
    <w:p w:rsidR="001B6C6D" w:rsidRPr="00091A90" w:rsidRDefault="001B1FC6"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2. </w:t>
      </w:r>
      <w:r w:rsidR="00FC7E9D" w:rsidRPr="00091A90">
        <w:rPr>
          <w:rFonts w:ascii="Times New Roman" w:hAnsi="Times New Roman" w:cs="Times New Roman"/>
          <w:sz w:val="28"/>
          <w:szCs w:val="28"/>
        </w:rPr>
        <w:t>Методические</w:t>
      </w:r>
      <w:r w:rsidR="001B6C6D" w:rsidRPr="00091A90">
        <w:rPr>
          <w:rFonts w:ascii="Times New Roman" w:hAnsi="Times New Roman" w:cs="Times New Roman"/>
          <w:sz w:val="28"/>
          <w:szCs w:val="28"/>
        </w:rPr>
        <w:t>:</w:t>
      </w:r>
      <w:r w:rsidR="006D7913" w:rsidRPr="00091A90">
        <w:rPr>
          <w:rFonts w:ascii="Times New Roman" w:hAnsi="Times New Roman" w:cs="Times New Roman"/>
          <w:sz w:val="28"/>
          <w:szCs w:val="28"/>
        </w:rPr>
        <w:t xml:space="preserve"> </w:t>
      </w:r>
    </w:p>
    <w:p w:rsidR="006D7913"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6D7913" w:rsidRPr="00091A90">
        <w:rPr>
          <w:rFonts w:ascii="Times New Roman" w:hAnsi="Times New Roman" w:cs="Times New Roman"/>
          <w:sz w:val="28"/>
          <w:szCs w:val="28"/>
        </w:rPr>
        <w:t xml:space="preserve"> спецкурс «Психология академического стресса»</w:t>
      </w:r>
      <w:r w:rsidR="006D7913" w:rsidRPr="00091A90">
        <w:rPr>
          <w:rFonts w:ascii="Times New Roman" w:eastAsia="Times New Roman" w:hAnsi="Times New Roman" w:cs="Times New Roman"/>
          <w:sz w:val="28"/>
          <w:szCs w:val="28"/>
        </w:rPr>
        <w:t xml:space="preserve"> для студентов образовательной программы 6B03106 - «Психология»</w:t>
      </w:r>
      <w:r w:rsidR="006D7913" w:rsidRPr="00091A90">
        <w:rPr>
          <w:rFonts w:ascii="Times New Roman" w:hAnsi="Times New Roman" w:cs="Times New Roman"/>
          <w:sz w:val="28"/>
          <w:szCs w:val="28"/>
        </w:rPr>
        <w:t>;</w:t>
      </w:r>
    </w:p>
    <w:p w:rsidR="006D7913"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6D7913" w:rsidRPr="00091A90">
        <w:rPr>
          <w:rFonts w:ascii="Times New Roman" w:hAnsi="Times New Roman" w:cs="Times New Roman"/>
          <w:sz w:val="28"/>
          <w:szCs w:val="28"/>
        </w:rPr>
        <w:t xml:space="preserve"> учебная программа (</w:t>
      </w:r>
      <w:r w:rsidR="006D7913" w:rsidRPr="00091A90">
        <w:rPr>
          <w:rFonts w:ascii="Times New Roman" w:hAnsi="Times New Roman" w:cs="Times New Roman"/>
          <w:sz w:val="28"/>
          <w:szCs w:val="28"/>
          <w:lang w:val="en-US"/>
        </w:rPr>
        <w:t>SYLLABUS</w:t>
      </w:r>
      <w:r w:rsidR="006D7913" w:rsidRPr="00091A90">
        <w:rPr>
          <w:rFonts w:ascii="Times New Roman" w:hAnsi="Times New Roman" w:cs="Times New Roman"/>
          <w:sz w:val="28"/>
          <w:szCs w:val="28"/>
        </w:rPr>
        <w:t>) по спецкурсу «Психология академического стресса».</w:t>
      </w:r>
    </w:p>
    <w:p w:rsidR="006D7913" w:rsidRPr="00091A90" w:rsidRDefault="00376038"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3</w:t>
      </w:r>
      <w:r w:rsidR="001B1FC6" w:rsidRPr="00091A90">
        <w:rPr>
          <w:rFonts w:ascii="Times New Roman" w:hAnsi="Times New Roman" w:cs="Times New Roman"/>
          <w:sz w:val="28"/>
          <w:szCs w:val="28"/>
        </w:rPr>
        <w:t xml:space="preserve">. </w:t>
      </w:r>
      <w:r w:rsidR="00FC7E9D" w:rsidRPr="00091A90">
        <w:rPr>
          <w:rFonts w:ascii="Times New Roman" w:hAnsi="Times New Roman" w:cs="Times New Roman"/>
          <w:sz w:val="28"/>
          <w:szCs w:val="28"/>
        </w:rPr>
        <w:t xml:space="preserve">Технологические: </w:t>
      </w:r>
    </w:p>
    <w:p w:rsidR="00506F7A"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506F7A" w:rsidRPr="00091A90">
        <w:rPr>
          <w:rFonts w:ascii="Times New Roman" w:hAnsi="Times New Roman" w:cs="Times New Roman"/>
          <w:sz w:val="28"/>
          <w:szCs w:val="28"/>
        </w:rPr>
        <w:t xml:space="preserve"> </w:t>
      </w:r>
      <w:r w:rsidRPr="00091A90">
        <w:rPr>
          <w:rFonts w:ascii="Times New Roman" w:hAnsi="Times New Roman" w:cs="Times New Roman"/>
          <w:sz w:val="28"/>
          <w:szCs w:val="28"/>
        </w:rPr>
        <w:t>п</w:t>
      </w:r>
      <w:r w:rsidR="00506F7A" w:rsidRPr="00091A90">
        <w:rPr>
          <w:rFonts w:ascii="Times New Roman" w:hAnsi="Times New Roman" w:cs="Times New Roman"/>
          <w:sz w:val="28"/>
          <w:szCs w:val="28"/>
        </w:rPr>
        <w:t>рограмма для ЭВМ «Психометрическое тестирование»;</w:t>
      </w:r>
    </w:p>
    <w:p w:rsidR="006D7913"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6D7913" w:rsidRPr="00091A90">
        <w:rPr>
          <w:rFonts w:ascii="Times New Roman" w:hAnsi="Times New Roman" w:cs="Times New Roman"/>
          <w:sz w:val="28"/>
          <w:szCs w:val="28"/>
        </w:rPr>
        <w:t xml:space="preserve"> электронные лекции по спецкурсу «Психология академического стресса»;</w:t>
      </w:r>
    </w:p>
    <w:p w:rsidR="006D7913" w:rsidRPr="00091A90" w:rsidRDefault="003C0ECB" w:rsidP="003C0ECB">
      <w:pPr>
        <w:spacing w:after="0" w:line="240" w:lineRule="auto"/>
        <w:ind w:right="-1" w:firstLine="851"/>
        <w:jc w:val="both"/>
        <w:rPr>
          <w:rFonts w:ascii="Times New Roman" w:hAnsi="Times New Roman" w:cs="Times New Roman"/>
          <w:b/>
          <w:sz w:val="28"/>
          <w:szCs w:val="28"/>
        </w:rPr>
      </w:pPr>
      <w:r>
        <w:rPr>
          <w:rFonts w:ascii="Times New Roman" w:hAnsi="Times New Roman" w:cs="Times New Roman"/>
          <w:sz w:val="28"/>
          <w:szCs w:val="28"/>
        </w:rPr>
        <w:t>–</w:t>
      </w:r>
      <w:r w:rsidR="006D7913" w:rsidRPr="00091A90">
        <w:rPr>
          <w:rFonts w:ascii="Times New Roman" w:hAnsi="Times New Roman" w:cs="Times New Roman"/>
          <w:sz w:val="28"/>
          <w:szCs w:val="28"/>
        </w:rPr>
        <w:t xml:space="preserve"> слайдовые презентации для спецкурса «Психология академического стресса».</w:t>
      </w:r>
    </w:p>
    <w:p w:rsidR="00E34A49" w:rsidRPr="00091A90" w:rsidRDefault="00E34A49"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4. Психологические:</w:t>
      </w:r>
    </w:p>
    <w:p w:rsidR="00E34A49"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E34A49" w:rsidRPr="00091A90">
        <w:rPr>
          <w:rFonts w:ascii="Times New Roman" w:hAnsi="Times New Roman" w:cs="Times New Roman"/>
          <w:sz w:val="28"/>
          <w:szCs w:val="28"/>
        </w:rPr>
        <w:t xml:space="preserve"> создание ценностно-смысловой установки на формирование совладающего поведения;</w:t>
      </w:r>
    </w:p>
    <w:p w:rsidR="00E34A49"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E34A49" w:rsidRPr="00091A90">
        <w:rPr>
          <w:rFonts w:ascii="Times New Roman" w:hAnsi="Times New Roman" w:cs="Times New Roman"/>
          <w:sz w:val="28"/>
          <w:szCs w:val="28"/>
        </w:rPr>
        <w:t xml:space="preserve"> создание комфортной эмоциональной среды обучения, безопасного коммуникативного пространства;</w:t>
      </w:r>
    </w:p>
    <w:p w:rsidR="00E34A49"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E34A49" w:rsidRPr="00091A90">
        <w:rPr>
          <w:rFonts w:ascii="Times New Roman" w:hAnsi="Times New Roman" w:cs="Times New Roman"/>
          <w:sz w:val="28"/>
          <w:szCs w:val="28"/>
        </w:rPr>
        <w:t xml:space="preserve"> гибкость и адаптивность обучения </w:t>
      </w:r>
      <w:r w:rsidR="00506F7A" w:rsidRPr="00091A90">
        <w:rPr>
          <w:rFonts w:ascii="Times New Roman" w:hAnsi="Times New Roman" w:cs="Times New Roman"/>
          <w:sz w:val="28"/>
          <w:szCs w:val="28"/>
        </w:rPr>
        <w:t xml:space="preserve">и воспитания </w:t>
      </w:r>
      <w:r w:rsidR="00E34A49" w:rsidRPr="00091A90">
        <w:rPr>
          <w:rFonts w:ascii="Times New Roman" w:hAnsi="Times New Roman" w:cs="Times New Roman"/>
          <w:sz w:val="28"/>
          <w:szCs w:val="28"/>
        </w:rPr>
        <w:t>с учетом индивидуально-психологических свойств студентов.</w:t>
      </w:r>
    </w:p>
    <w:p w:rsidR="001B1FC6" w:rsidRPr="00091A90" w:rsidRDefault="001B1FC6"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К числу </w:t>
      </w:r>
      <w:r w:rsidRPr="00091A90">
        <w:rPr>
          <w:rFonts w:ascii="Times New Roman" w:hAnsi="Times New Roman" w:cs="Times New Roman"/>
          <w:i/>
          <w:sz w:val="28"/>
          <w:szCs w:val="28"/>
        </w:rPr>
        <w:t>факторов учебной деятельности</w:t>
      </w:r>
      <w:r w:rsidRPr="00091A90">
        <w:rPr>
          <w:rFonts w:ascii="Times New Roman" w:hAnsi="Times New Roman" w:cs="Times New Roman"/>
          <w:sz w:val="28"/>
          <w:szCs w:val="28"/>
        </w:rPr>
        <w:t>, связанных с проактивн</w:t>
      </w:r>
      <w:r w:rsidR="00BD3B88" w:rsidRPr="00091A90">
        <w:rPr>
          <w:rFonts w:ascii="Times New Roman" w:hAnsi="Times New Roman" w:cs="Times New Roman"/>
          <w:sz w:val="28"/>
          <w:szCs w:val="28"/>
        </w:rPr>
        <w:t>ым совладанием</w:t>
      </w:r>
      <w:r w:rsidRPr="00091A90">
        <w:rPr>
          <w:rFonts w:ascii="Times New Roman" w:hAnsi="Times New Roman" w:cs="Times New Roman"/>
          <w:sz w:val="28"/>
          <w:szCs w:val="28"/>
        </w:rPr>
        <w:t>, относятся социально-психологическая адаптация студента, учебная мотивация, удовлетв</w:t>
      </w:r>
      <w:r w:rsidR="00792C1F" w:rsidRPr="00091A90">
        <w:rPr>
          <w:rFonts w:ascii="Times New Roman" w:hAnsi="Times New Roman" w:cs="Times New Roman"/>
          <w:sz w:val="28"/>
          <w:szCs w:val="28"/>
        </w:rPr>
        <w:t>оренность учебой, успеваемость.</w:t>
      </w:r>
    </w:p>
    <w:p w:rsidR="00FC7E9D" w:rsidRPr="00091A90" w:rsidRDefault="00FC7E9D"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i/>
          <w:sz w:val="28"/>
          <w:szCs w:val="28"/>
        </w:rPr>
        <w:t xml:space="preserve">Процессуальный блок </w:t>
      </w:r>
      <w:r w:rsidRPr="00091A90">
        <w:rPr>
          <w:rFonts w:ascii="Times New Roman" w:hAnsi="Times New Roman" w:cs="Times New Roman"/>
          <w:sz w:val="28"/>
          <w:szCs w:val="28"/>
        </w:rPr>
        <w:t xml:space="preserve">модели включает этапы, содержание, формы </w:t>
      </w:r>
      <w:r w:rsidR="00285744" w:rsidRPr="00091A90">
        <w:rPr>
          <w:rFonts w:ascii="Times New Roman" w:hAnsi="Times New Roman" w:cs="Times New Roman"/>
          <w:sz w:val="28"/>
          <w:szCs w:val="28"/>
        </w:rPr>
        <w:t xml:space="preserve">деятельности по </w:t>
      </w:r>
      <w:r w:rsidRPr="00091A90">
        <w:rPr>
          <w:rFonts w:ascii="Times New Roman" w:hAnsi="Times New Roman" w:cs="Times New Roman"/>
          <w:sz w:val="28"/>
          <w:szCs w:val="28"/>
        </w:rPr>
        <w:t>формировани</w:t>
      </w:r>
      <w:r w:rsidR="00285744" w:rsidRPr="00091A90">
        <w:rPr>
          <w:rFonts w:ascii="Times New Roman" w:hAnsi="Times New Roman" w:cs="Times New Roman"/>
          <w:sz w:val="28"/>
          <w:szCs w:val="28"/>
        </w:rPr>
        <w:t>ю</w:t>
      </w:r>
      <w:r w:rsidRPr="00091A90">
        <w:rPr>
          <w:rFonts w:ascii="Times New Roman" w:hAnsi="Times New Roman" w:cs="Times New Roman"/>
          <w:sz w:val="28"/>
          <w:szCs w:val="28"/>
        </w:rPr>
        <w:t xml:space="preserve"> совладающего поведения сту</w:t>
      </w:r>
      <w:r w:rsidR="00034308" w:rsidRPr="00091A90">
        <w:rPr>
          <w:rFonts w:ascii="Times New Roman" w:hAnsi="Times New Roman" w:cs="Times New Roman"/>
          <w:sz w:val="28"/>
          <w:szCs w:val="28"/>
        </w:rPr>
        <w:t>дентов с академическим стрессом.</w:t>
      </w:r>
    </w:p>
    <w:p w:rsidR="00034308" w:rsidRPr="00091A90" w:rsidRDefault="00034308" w:rsidP="00091A90">
      <w:pPr>
        <w:widowControl w:val="0"/>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Этапы работы:</w:t>
      </w:r>
    </w:p>
    <w:p w:rsidR="00C54196" w:rsidRPr="00091A90" w:rsidRDefault="00C54196"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1. Диагностический этап предполагает определение исходного и конечного уровня </w:t>
      </w:r>
      <w:r w:rsidR="00483F36" w:rsidRPr="00091A90">
        <w:rPr>
          <w:rFonts w:ascii="Times New Roman" w:hAnsi="Times New Roman" w:cs="Times New Roman"/>
          <w:sz w:val="28"/>
          <w:szCs w:val="28"/>
        </w:rPr>
        <w:t>сформированности</w:t>
      </w:r>
      <w:r w:rsidRPr="00091A90">
        <w:rPr>
          <w:rFonts w:ascii="Times New Roman" w:hAnsi="Times New Roman" w:cs="Times New Roman"/>
          <w:sz w:val="28"/>
          <w:szCs w:val="28"/>
        </w:rPr>
        <w:t xml:space="preserve"> совладающего поведения и его ресурсов. Этот этап обеспечивает получение объективной информации об особенностях совладающего поведения, о развитии личности студента, динамике мотивационной сферы, межличностных взаимоотношениях обучающихся и т.д. Намечаются предпосылки для реализации последующих этапов, определяется круг потенциальных проблем. Важным моментом на данном этапе является формирование мотивации самоизменения, осознание смысла и значимости совершенствования копинг-поведения, уяснение объективных и субъективных преград на пути к формированию ресурсов совладания.</w:t>
      </w:r>
    </w:p>
    <w:p w:rsidR="00C54196" w:rsidRPr="00091A90" w:rsidRDefault="000B4147"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2. </w:t>
      </w:r>
      <w:r w:rsidR="00C54196" w:rsidRPr="00091A90">
        <w:rPr>
          <w:rFonts w:ascii="Times New Roman" w:hAnsi="Times New Roman" w:cs="Times New Roman"/>
          <w:sz w:val="28"/>
          <w:szCs w:val="28"/>
        </w:rPr>
        <w:t xml:space="preserve">Информационно-познавательный этап предусматривает информирование студентов о сущности академического стресса, условиях и способах формирования совладающего поведения, определение факторов риска, связанных с применением неуспешных копинг-стратегий, </w:t>
      </w:r>
      <w:r w:rsidR="00792C1F" w:rsidRPr="00091A90">
        <w:rPr>
          <w:rFonts w:ascii="Times New Roman" w:hAnsi="Times New Roman" w:cs="Times New Roman"/>
          <w:sz w:val="28"/>
          <w:szCs w:val="28"/>
        </w:rPr>
        <w:t>формирование</w:t>
      </w:r>
      <w:r w:rsidR="00C54196" w:rsidRPr="00091A90">
        <w:rPr>
          <w:rFonts w:ascii="Times New Roman" w:hAnsi="Times New Roman" w:cs="Times New Roman"/>
          <w:sz w:val="28"/>
          <w:szCs w:val="28"/>
        </w:rPr>
        <w:t xml:space="preserve"> навык</w:t>
      </w:r>
      <w:r w:rsidR="00792C1F" w:rsidRPr="00091A90">
        <w:rPr>
          <w:rFonts w:ascii="Times New Roman" w:hAnsi="Times New Roman" w:cs="Times New Roman"/>
          <w:sz w:val="28"/>
          <w:szCs w:val="28"/>
        </w:rPr>
        <w:t xml:space="preserve">ов </w:t>
      </w:r>
      <w:r w:rsidR="00C54196" w:rsidRPr="00091A90">
        <w:rPr>
          <w:rFonts w:ascii="Times New Roman" w:hAnsi="Times New Roman" w:cs="Times New Roman"/>
          <w:sz w:val="28"/>
          <w:szCs w:val="28"/>
        </w:rPr>
        <w:t xml:space="preserve">отслеживания признаков стресса и его последствий. Сущность данного этапа – развитие психолого-педагогической компетентности студентов относительно вопросов достижения социальной адаптации, психоэмоционального благополучия и учебной результативности. </w:t>
      </w:r>
    </w:p>
    <w:p w:rsidR="00C54196" w:rsidRPr="00091A90" w:rsidRDefault="00C54196"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3. Коррекционно-развивающий этап нацелен на повышение уверенности в возможности лучшего понимания и управления собственным совладающим поведением, расширение базы проактивных копинг-ресурсов, развитие конструктивных копинг-стратегий, целенаправленное овладение знаниями, умениями и навыками эффективного обучения. </w:t>
      </w:r>
    </w:p>
    <w:p w:rsidR="00C54196" w:rsidRPr="00091A90" w:rsidRDefault="00C54196"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4. Рефлексивно-оценочный этап нацелен на мониторинг динамики уровня академического стресса и совладающего поведения, анализ и самоанализ стратегий совладания, оценку и взаимооценку учебных компетенций. Актуализация и обогащение представлений о способах преодоления стрессовых ситуаций, возникающих в ходе учебы, расширение опыта конструктивного разрешения проблем способствуют развитию рефлексии, самоанализу и пониманию собственных мотивов, потребностей и переживаний. На данном этапе происходит осмысление и оценка отдельных этапов и всей проделанной работы, соотнесение достижений с учебными результатами. Важно создать условия, стимулирующие самостоятельное обдумывание и оценивание собственного совладающего поведения, развивающие самовосприятие, целостное видение собственной личности. </w:t>
      </w:r>
    </w:p>
    <w:p w:rsidR="00C54196" w:rsidRPr="00091A90" w:rsidRDefault="00C54196"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Модель формирования совладающего поведения предполагает проведение следующих </w:t>
      </w:r>
      <w:r w:rsidRPr="00091A90">
        <w:rPr>
          <w:rFonts w:ascii="Times New Roman" w:hAnsi="Times New Roman" w:cs="Times New Roman"/>
          <w:i/>
          <w:sz w:val="28"/>
          <w:szCs w:val="28"/>
        </w:rPr>
        <w:t>форм работы</w:t>
      </w:r>
      <w:r w:rsidRPr="00091A90">
        <w:rPr>
          <w:rFonts w:ascii="Times New Roman" w:hAnsi="Times New Roman" w:cs="Times New Roman"/>
          <w:sz w:val="28"/>
          <w:szCs w:val="28"/>
        </w:rPr>
        <w:t>:</w:t>
      </w:r>
    </w:p>
    <w:p w:rsidR="00C54196" w:rsidRPr="00091A90" w:rsidRDefault="00C54196"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1. Собственно экспериментальная работа – предполагает проведение педагогического эксперимента. Суть педагогического эксперимента заключается в проведении первичной и повторной диагностики уровней сформированности академического стресса и с</w:t>
      </w:r>
      <w:r w:rsidR="00BB6527" w:rsidRPr="00091A90">
        <w:rPr>
          <w:rFonts w:ascii="Times New Roman" w:hAnsi="Times New Roman" w:cs="Times New Roman"/>
          <w:sz w:val="28"/>
          <w:szCs w:val="28"/>
        </w:rPr>
        <w:t>овладающего поведения, выявлении</w:t>
      </w:r>
      <w:r w:rsidRPr="00091A90">
        <w:rPr>
          <w:rFonts w:ascii="Times New Roman" w:hAnsi="Times New Roman" w:cs="Times New Roman"/>
          <w:sz w:val="28"/>
          <w:szCs w:val="28"/>
        </w:rPr>
        <w:t xml:space="preserve"> ресурсов проактивного копинга.</w:t>
      </w:r>
    </w:p>
    <w:p w:rsidR="00C54196" w:rsidRPr="00091A90" w:rsidRDefault="00C54196"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2. Психопросветительская работа – осуществляется в ходе освоения студентами спецкурса «Психология академического стресса», разработанного в рамках программы сопровождения. Помимо этого, со студентами проводятся индивидуальные и групповые консультации по различным вопросам, касающимся изучаемой проблемы. </w:t>
      </w:r>
    </w:p>
    <w:p w:rsidR="00C54196" w:rsidRPr="00091A90" w:rsidRDefault="00C54196"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3. Тренинговая работа ориентирована на стимулирование позитивных изменений в личности и поведении студентов (развитие навыков общения, повышение ассертивности, совершенствование учебных навыков и пр.), коррекцию дезадаптивных копинг-стратегий, снижение симптоматики имеющегося стресса и </w:t>
      </w:r>
      <w:r w:rsidR="006D65DA">
        <w:rPr>
          <w:rFonts w:ascii="Times New Roman" w:hAnsi="Times New Roman" w:cs="Times New Roman"/>
          <w:sz w:val="28"/>
          <w:szCs w:val="28"/>
        </w:rPr>
        <w:t>т.</w:t>
      </w:r>
      <w:r w:rsidRPr="00091A90">
        <w:rPr>
          <w:rFonts w:ascii="Times New Roman" w:hAnsi="Times New Roman" w:cs="Times New Roman"/>
          <w:sz w:val="28"/>
          <w:szCs w:val="28"/>
        </w:rPr>
        <w:t>д.</w:t>
      </w:r>
    </w:p>
    <w:p w:rsidR="00C54196" w:rsidRPr="00091A90" w:rsidRDefault="00C54196"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4. Консультативная работа осуществляется посредством индивидуальных и групповых консультаций, в ходе которых оказывается помощь студентам в осознании особенностей собственного совладающего поведения, репертуара копинг-стратегий, формируется осознанное отношение к ресурсам проактивности. В ходе индивидуальных консультаций осуществляется работа с выявленными трудностями, разрабатываются траектории личностного роста и наращивания учебных компетенций.</w:t>
      </w:r>
    </w:p>
    <w:p w:rsidR="00FC7E9D" w:rsidRPr="00091A90" w:rsidRDefault="00FC7E9D"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Результативный блок выражается в результате модели, а именно </w:t>
      </w:r>
      <w:r w:rsidR="00DA0DFD" w:rsidRPr="00091A90">
        <w:rPr>
          <w:rFonts w:ascii="Times New Roman" w:hAnsi="Times New Roman" w:cs="Times New Roman"/>
          <w:sz w:val="28"/>
          <w:szCs w:val="28"/>
        </w:rPr>
        <w:t xml:space="preserve">– личность </w:t>
      </w:r>
      <w:r w:rsidRPr="00091A90">
        <w:rPr>
          <w:rFonts w:ascii="Times New Roman" w:hAnsi="Times New Roman" w:cs="Times New Roman"/>
          <w:sz w:val="28"/>
          <w:szCs w:val="28"/>
        </w:rPr>
        <w:t>студент</w:t>
      </w:r>
      <w:r w:rsidR="00DA0DFD" w:rsidRPr="00091A90">
        <w:rPr>
          <w:rFonts w:ascii="Times New Roman" w:hAnsi="Times New Roman" w:cs="Times New Roman"/>
          <w:sz w:val="28"/>
          <w:szCs w:val="28"/>
        </w:rPr>
        <w:t>а</w:t>
      </w:r>
      <w:r w:rsidRPr="00091A90">
        <w:rPr>
          <w:rFonts w:ascii="Times New Roman" w:hAnsi="Times New Roman" w:cs="Times New Roman"/>
          <w:sz w:val="28"/>
          <w:szCs w:val="28"/>
        </w:rPr>
        <w:t xml:space="preserve"> со сформированным совладающим поведением.</w:t>
      </w:r>
    </w:p>
    <w:p w:rsidR="00BF3EA9" w:rsidRPr="00091A90" w:rsidRDefault="00BF3EA9"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Таким образом, на основе вышеизложенного, можно сделать ряд выводов:</w:t>
      </w:r>
    </w:p>
    <w:p w:rsidR="00BF3EA9" w:rsidRPr="00091A90" w:rsidRDefault="00BF3EA9"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1. Потребности общества в квалифицированных конкурентоспособных и высокоадаптивных профессионалах, а также потребность обеспечения в вузах безопасной образовательной среды обусловили создание модели формирования совладающего поведения студентов с академическим стрессом.</w:t>
      </w:r>
    </w:p>
    <w:p w:rsidR="00BF3EA9" w:rsidRPr="00091A90" w:rsidRDefault="00BF3EA9"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2. Цель разработанной модели – формирование совладающего поведения студентов с академическим стрессом. </w:t>
      </w:r>
    </w:p>
    <w:p w:rsidR="00BF3EA9" w:rsidRPr="00091A90" w:rsidRDefault="00BF3EA9"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Реализация поставленной цели предполагает решение ряда задач: формирование личностной направленности на формирование совладающего поведения; усвоение студентами знаний теоретических и прикладных основ стресса и совладающего поведения; формирование у студентов навыков эффективного совладающего поведения; освоение студентами навыков рефлексивного анализа и саморегуляции.</w:t>
      </w:r>
    </w:p>
    <w:p w:rsidR="00BF3EA9" w:rsidRPr="00091A90" w:rsidRDefault="00BF3EA9"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3. Модель формирования совладающего поведения студентов с академическим стрессом представляет собой совокупность блоков, а именно: </w:t>
      </w:r>
    </w:p>
    <w:p w:rsidR="00BF3EA9"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BF3EA9" w:rsidRPr="00091A90">
        <w:rPr>
          <w:rFonts w:ascii="Times New Roman" w:hAnsi="Times New Roman" w:cs="Times New Roman"/>
          <w:sz w:val="28"/>
          <w:szCs w:val="28"/>
        </w:rPr>
        <w:t xml:space="preserve"> целевой блок (формирование совладающего поведения студентов с агрессивным поведением); </w:t>
      </w:r>
    </w:p>
    <w:p w:rsidR="00BF3EA9"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BF3EA9" w:rsidRPr="00091A90">
        <w:rPr>
          <w:rFonts w:ascii="Times New Roman" w:hAnsi="Times New Roman" w:cs="Times New Roman"/>
          <w:sz w:val="28"/>
          <w:szCs w:val="28"/>
        </w:rPr>
        <w:t xml:space="preserve"> концептуальный блок, включающий: методологические подходы (системный, субъектный, ресурсный, личностный, деятельностный), методологические принципы (объективности, непрерывности, системности, активности, развития), психолого-педагогические условия формирования совладающего поведения (организационные, методические, технологические</w:t>
      </w:r>
      <w:r w:rsidR="00D819EB" w:rsidRPr="00091A90">
        <w:rPr>
          <w:rFonts w:ascii="Times New Roman" w:hAnsi="Times New Roman" w:cs="Times New Roman"/>
          <w:sz w:val="28"/>
          <w:szCs w:val="28"/>
        </w:rPr>
        <w:t>, психологические</w:t>
      </w:r>
      <w:r w:rsidR="00BF3EA9" w:rsidRPr="00091A90">
        <w:rPr>
          <w:rFonts w:ascii="Times New Roman" w:hAnsi="Times New Roman" w:cs="Times New Roman"/>
          <w:sz w:val="28"/>
          <w:szCs w:val="28"/>
        </w:rPr>
        <w:t>), факторы учебной деятельности, связанные с формируемым совладающим поведением (социально-психологическая адаптация, учебная мотивация, удовлетворенность учебой, успеваемость);</w:t>
      </w:r>
    </w:p>
    <w:p w:rsidR="00BF3EA9"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BF3EA9" w:rsidRPr="00091A90">
        <w:rPr>
          <w:rFonts w:ascii="Times New Roman" w:hAnsi="Times New Roman" w:cs="Times New Roman"/>
          <w:sz w:val="28"/>
          <w:szCs w:val="28"/>
        </w:rPr>
        <w:t xml:space="preserve"> процессуальный блок, отражающий: этапы работы (диагностический, информационно-познавательный, коррекционно-развивающий, рефлексивно-оценочный), формы работы (собственно экспериментальная, психопросветительская, тренинговая, консультативная);</w:t>
      </w:r>
    </w:p>
    <w:p w:rsidR="00BF3EA9" w:rsidRPr="00091A90" w:rsidRDefault="003C0ECB" w:rsidP="003C0ECB">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BF3EA9" w:rsidRPr="00091A90">
        <w:rPr>
          <w:rFonts w:ascii="Times New Roman" w:hAnsi="Times New Roman" w:cs="Times New Roman"/>
          <w:sz w:val="28"/>
          <w:szCs w:val="28"/>
        </w:rPr>
        <w:t xml:space="preserve"> результативный блок (студенты со сформированным совладающим поведением).</w:t>
      </w:r>
    </w:p>
    <w:p w:rsidR="009122FB" w:rsidRPr="00091A90" w:rsidRDefault="009122FB" w:rsidP="00091A90">
      <w:pPr>
        <w:spacing w:after="0" w:line="240" w:lineRule="auto"/>
        <w:ind w:right="-1" w:firstLine="709"/>
        <w:jc w:val="both"/>
        <w:rPr>
          <w:rFonts w:ascii="Times New Roman" w:hAnsi="Times New Roman" w:cs="Times New Roman"/>
          <w:sz w:val="28"/>
          <w:szCs w:val="28"/>
        </w:rPr>
      </w:pPr>
    </w:p>
    <w:p w:rsidR="0032717E" w:rsidRPr="00091A90" w:rsidRDefault="00E5337F" w:rsidP="00091A90">
      <w:pPr>
        <w:spacing w:after="0" w:line="240" w:lineRule="auto"/>
        <w:ind w:right="-1" w:firstLine="709"/>
        <w:jc w:val="both"/>
        <w:rPr>
          <w:rFonts w:ascii="Times New Roman" w:hAnsi="Times New Roman" w:cs="Times New Roman"/>
          <w:b/>
          <w:sz w:val="28"/>
          <w:szCs w:val="28"/>
        </w:rPr>
      </w:pPr>
      <w:r w:rsidRPr="00091A90">
        <w:rPr>
          <w:rFonts w:ascii="Times New Roman" w:hAnsi="Times New Roman" w:cs="Times New Roman"/>
          <w:b/>
          <w:sz w:val="28"/>
          <w:szCs w:val="28"/>
        </w:rPr>
        <w:t xml:space="preserve">3.2 Программа психолого-педагогического сопровождения по формированию совладающего поведения студентов с академическим стрессом </w:t>
      </w:r>
    </w:p>
    <w:p w:rsidR="00BF3EA9" w:rsidRPr="00091A90" w:rsidRDefault="00BF3EA9" w:rsidP="00091A90">
      <w:pPr>
        <w:spacing w:after="0" w:line="240" w:lineRule="auto"/>
        <w:ind w:right="-1" w:firstLine="709"/>
        <w:jc w:val="both"/>
        <w:rPr>
          <w:rFonts w:ascii="Times New Roman" w:hAnsi="Times New Roman" w:cs="Times New Roman"/>
          <w:b/>
          <w:sz w:val="28"/>
          <w:szCs w:val="28"/>
        </w:rPr>
      </w:pPr>
      <w:r w:rsidRPr="00091A90">
        <w:rPr>
          <w:rFonts w:ascii="Times New Roman" w:hAnsi="Times New Roman" w:cs="Times New Roman"/>
          <w:sz w:val="28"/>
          <w:szCs w:val="28"/>
        </w:rPr>
        <w:t>Разработанная нами</w:t>
      </w:r>
      <w:r w:rsidRPr="00091A90">
        <w:rPr>
          <w:rFonts w:ascii="Times New Roman" w:hAnsi="Times New Roman" w:cs="Times New Roman"/>
          <w:b/>
          <w:sz w:val="28"/>
          <w:szCs w:val="28"/>
        </w:rPr>
        <w:t xml:space="preserve"> </w:t>
      </w:r>
      <w:r w:rsidRPr="00091A90">
        <w:rPr>
          <w:rFonts w:ascii="Times New Roman" w:hAnsi="Times New Roman" w:cs="Times New Roman"/>
          <w:sz w:val="28"/>
          <w:szCs w:val="28"/>
        </w:rPr>
        <w:t xml:space="preserve">программа психолого-педагогического сопровождения по формированию совладающего поведения студентов с академическим стрессом представляет собой </w:t>
      </w:r>
      <w:r w:rsidRPr="00091A90">
        <w:rPr>
          <w:rFonts w:ascii="Times New Roman" w:hAnsi="Times New Roman" w:cs="Times New Roman"/>
          <w:i/>
          <w:sz w:val="28"/>
          <w:szCs w:val="28"/>
        </w:rPr>
        <w:t>комплекс психолого-педагогических мероприятий, нацеленных на формирование совладающего поведения студентов с академическим стрессом, основанных на проактивном копинге</w:t>
      </w:r>
      <w:r w:rsidRPr="00091A90">
        <w:rPr>
          <w:rFonts w:ascii="Times New Roman" w:hAnsi="Times New Roman" w:cs="Times New Roman"/>
          <w:sz w:val="28"/>
          <w:szCs w:val="28"/>
        </w:rPr>
        <w:t>.</w:t>
      </w:r>
      <w:r w:rsidRPr="00091A90">
        <w:rPr>
          <w:rFonts w:ascii="Times New Roman" w:hAnsi="Times New Roman" w:cs="Times New Roman"/>
          <w:b/>
          <w:sz w:val="28"/>
          <w:szCs w:val="28"/>
        </w:rPr>
        <w:t xml:space="preserve"> </w:t>
      </w:r>
      <w:r w:rsidRPr="00091A90">
        <w:rPr>
          <w:rFonts w:ascii="Times New Roman" w:hAnsi="Times New Roman" w:cs="Times New Roman"/>
          <w:sz w:val="28"/>
          <w:szCs w:val="28"/>
        </w:rPr>
        <w:t>Программа психолого-педагогического сопровождения, включающая в себя просветительские, профилактические, психогигиенические и коррекционно-развивающие мероприятия, позволит более эффективно и дифференцированно оказывать помощь студентам, испытывающим стресс, сопровождающийся академической неуспешностью, социальной дезинтеграцией и психологическим неблагополучием.</w:t>
      </w:r>
    </w:p>
    <w:p w:rsidR="00F23FA6" w:rsidRPr="00091A90" w:rsidRDefault="00747EA2"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ПППС ориентирована на расширение горизонтов осознанности и самостоятельности при преодолении трудностей, что подразумевает способность к анализу, пониманию и адекватному использованию собственных ресурсов. Необходимо учитывать, что в случае, если внешние объективные условия, например, высокая интеллектуальная нагрузка, не поддаются изменению, то только усиление внутреннего потенциала индивида способно помочь преодолению различных негативных факторов среды. Поэтому программа служит формированию и укреплению различных ресурсов личности студента.</w:t>
      </w:r>
      <w:r w:rsidR="00A97D27" w:rsidRPr="00091A90">
        <w:rPr>
          <w:rFonts w:ascii="Times New Roman" w:hAnsi="Times New Roman" w:cs="Times New Roman"/>
          <w:sz w:val="28"/>
          <w:szCs w:val="28"/>
        </w:rPr>
        <w:t xml:space="preserve"> </w:t>
      </w:r>
      <w:r w:rsidR="00F23FA6" w:rsidRPr="00091A90">
        <w:rPr>
          <w:rFonts w:ascii="Times New Roman" w:hAnsi="Times New Roman" w:cs="Times New Roman"/>
          <w:sz w:val="28"/>
          <w:szCs w:val="28"/>
        </w:rPr>
        <w:t>При создании программы сопровождения мы, прежде всего, ориентировались на развитие таких качеств проактивности, как целеполагание, планирование, способность к антиципирующему определению потенциальных трудностей и опережающую выработку плана действий по предотвращению их негативного влияния.</w:t>
      </w:r>
    </w:p>
    <w:p w:rsidR="00BF3EA9" w:rsidRPr="00091A90" w:rsidRDefault="00BF3EA9"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i/>
          <w:sz w:val="28"/>
          <w:szCs w:val="28"/>
        </w:rPr>
        <w:t>Цель программы психолого-педагогического сопровождения</w:t>
      </w:r>
      <w:r w:rsidRPr="00091A90">
        <w:rPr>
          <w:rFonts w:ascii="Times New Roman" w:hAnsi="Times New Roman" w:cs="Times New Roman"/>
          <w:sz w:val="28"/>
          <w:szCs w:val="28"/>
        </w:rPr>
        <w:t xml:space="preserve"> по формированию совладающего поведения студентов с академическим стрессом: приобретение студентами знаний, умений, навыков, </w:t>
      </w:r>
      <w:r w:rsidRPr="00091A90">
        <w:rPr>
          <w:rFonts w:ascii="Times New Roman" w:eastAsia="Times New Roman" w:hAnsi="Times New Roman" w:cs="Times New Roman"/>
          <w:iCs/>
          <w:sz w:val="28"/>
          <w:szCs w:val="28"/>
        </w:rPr>
        <w:t xml:space="preserve">способствующих конструктивному </w:t>
      </w:r>
      <w:r w:rsidRPr="00091A90">
        <w:rPr>
          <w:rFonts w:ascii="Times New Roman" w:hAnsi="Times New Roman" w:cs="Times New Roman"/>
          <w:sz w:val="28"/>
          <w:szCs w:val="28"/>
        </w:rPr>
        <w:t>предотвращению и купированию стресса</w:t>
      </w:r>
      <w:r w:rsidRPr="00091A90">
        <w:rPr>
          <w:rFonts w:ascii="Times New Roman" w:eastAsia="Times New Roman" w:hAnsi="Times New Roman" w:cs="Times New Roman"/>
          <w:iCs/>
          <w:sz w:val="28"/>
          <w:szCs w:val="28"/>
        </w:rPr>
        <w:t xml:space="preserve">, </w:t>
      </w:r>
      <w:r w:rsidRPr="00091A90">
        <w:rPr>
          <w:rFonts w:ascii="Times New Roman" w:hAnsi="Times New Roman" w:cs="Times New Roman"/>
          <w:sz w:val="28"/>
          <w:szCs w:val="28"/>
        </w:rPr>
        <w:t>основанных на проактивном копинге.</w:t>
      </w:r>
    </w:p>
    <w:p w:rsidR="00BF3EA9" w:rsidRPr="00091A90" w:rsidRDefault="00BF3EA9"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Реализация поставленной цели предполагает решение ряда </w:t>
      </w:r>
      <w:r w:rsidRPr="00091A90">
        <w:rPr>
          <w:rFonts w:ascii="Times New Roman" w:hAnsi="Times New Roman" w:cs="Times New Roman"/>
          <w:i/>
          <w:sz w:val="28"/>
          <w:szCs w:val="28"/>
        </w:rPr>
        <w:t>задач</w:t>
      </w:r>
      <w:r w:rsidRPr="00091A90">
        <w:rPr>
          <w:rFonts w:ascii="Times New Roman" w:hAnsi="Times New Roman" w:cs="Times New Roman"/>
          <w:sz w:val="28"/>
          <w:szCs w:val="28"/>
        </w:rPr>
        <w:t>:</w:t>
      </w:r>
    </w:p>
    <w:p w:rsidR="00BF3EA9"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BF3EA9" w:rsidRPr="00091A90">
        <w:rPr>
          <w:rFonts w:ascii="Times New Roman" w:hAnsi="Times New Roman" w:cs="Times New Roman"/>
          <w:sz w:val="28"/>
          <w:szCs w:val="28"/>
        </w:rPr>
        <w:t xml:space="preserve"> формирование мотивации и осознания ресурсов собственного проактивного совладания; </w:t>
      </w:r>
    </w:p>
    <w:p w:rsidR="00BF3EA9"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BF3EA9" w:rsidRPr="00091A90">
        <w:rPr>
          <w:rFonts w:ascii="Times New Roman" w:hAnsi="Times New Roman" w:cs="Times New Roman"/>
          <w:sz w:val="28"/>
          <w:szCs w:val="28"/>
        </w:rPr>
        <w:t xml:space="preserve"> расширение репертуара конструктивных способов преодоления стрессовых ситуаций; </w:t>
      </w:r>
    </w:p>
    <w:p w:rsidR="00BF3EA9"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BF3EA9" w:rsidRPr="00091A90">
        <w:rPr>
          <w:rFonts w:ascii="Times New Roman" w:hAnsi="Times New Roman" w:cs="Times New Roman"/>
          <w:sz w:val="28"/>
          <w:szCs w:val="28"/>
        </w:rPr>
        <w:t xml:space="preserve"> развитие личностных и средовых ресурсов копинга; </w:t>
      </w:r>
    </w:p>
    <w:p w:rsidR="00BF3EA9" w:rsidRPr="00091A90" w:rsidRDefault="003C0ECB" w:rsidP="00091A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BF3EA9" w:rsidRPr="00091A90">
        <w:rPr>
          <w:rFonts w:ascii="Times New Roman" w:hAnsi="Times New Roman" w:cs="Times New Roman"/>
          <w:sz w:val="28"/>
          <w:szCs w:val="28"/>
        </w:rPr>
        <w:t xml:space="preserve"> обеспечение психологического благополучия в процессе обучения.</w:t>
      </w:r>
    </w:p>
    <w:p w:rsidR="00747EA2" w:rsidRPr="00091A90" w:rsidRDefault="003C2C18"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Программа сопровождения состоит из двух разделов: теоретического и практического.</w:t>
      </w:r>
    </w:p>
    <w:p w:rsidR="00C61904" w:rsidRPr="00091A90" w:rsidRDefault="00C61904"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В рамках</w:t>
      </w:r>
      <w:r w:rsidRPr="00091A90">
        <w:rPr>
          <w:rFonts w:ascii="Times New Roman" w:hAnsi="Times New Roman" w:cs="Times New Roman"/>
          <w:i/>
          <w:sz w:val="28"/>
          <w:szCs w:val="28"/>
        </w:rPr>
        <w:t xml:space="preserve"> т</w:t>
      </w:r>
      <w:r w:rsidR="00E5337F" w:rsidRPr="00091A90">
        <w:rPr>
          <w:rFonts w:ascii="Times New Roman" w:hAnsi="Times New Roman" w:cs="Times New Roman"/>
          <w:i/>
          <w:sz w:val="28"/>
          <w:szCs w:val="28"/>
        </w:rPr>
        <w:t>еоретическ</w:t>
      </w:r>
      <w:r w:rsidRPr="00091A90">
        <w:rPr>
          <w:rFonts w:ascii="Times New Roman" w:hAnsi="Times New Roman" w:cs="Times New Roman"/>
          <w:i/>
          <w:sz w:val="28"/>
          <w:szCs w:val="28"/>
        </w:rPr>
        <w:t>ого</w:t>
      </w:r>
      <w:r w:rsidR="00E5337F" w:rsidRPr="00091A90">
        <w:rPr>
          <w:rFonts w:ascii="Times New Roman" w:hAnsi="Times New Roman" w:cs="Times New Roman"/>
          <w:sz w:val="28"/>
          <w:szCs w:val="28"/>
        </w:rPr>
        <w:t xml:space="preserve"> </w:t>
      </w:r>
      <w:r w:rsidR="00E5337F" w:rsidRPr="00091A90">
        <w:rPr>
          <w:rFonts w:ascii="Times New Roman" w:hAnsi="Times New Roman" w:cs="Times New Roman"/>
          <w:i/>
          <w:sz w:val="28"/>
          <w:szCs w:val="28"/>
        </w:rPr>
        <w:t>раздел</w:t>
      </w:r>
      <w:r w:rsidRPr="00091A90">
        <w:rPr>
          <w:rFonts w:ascii="Times New Roman" w:hAnsi="Times New Roman" w:cs="Times New Roman"/>
          <w:i/>
          <w:sz w:val="28"/>
          <w:szCs w:val="28"/>
        </w:rPr>
        <w:t>а</w:t>
      </w:r>
      <w:r w:rsidR="00E5337F" w:rsidRPr="00091A90">
        <w:rPr>
          <w:rFonts w:ascii="Times New Roman" w:hAnsi="Times New Roman" w:cs="Times New Roman"/>
          <w:sz w:val="28"/>
          <w:szCs w:val="28"/>
        </w:rPr>
        <w:t xml:space="preserve"> программы </w:t>
      </w:r>
      <w:r w:rsidRPr="00091A90">
        <w:rPr>
          <w:rFonts w:ascii="Times New Roman" w:hAnsi="Times New Roman" w:cs="Times New Roman"/>
          <w:sz w:val="28"/>
          <w:szCs w:val="28"/>
        </w:rPr>
        <w:t>осуществлялись такие виды деятельности, как:</w:t>
      </w:r>
    </w:p>
    <w:p w:rsidR="00C61904" w:rsidRPr="00091A90" w:rsidRDefault="003C0ECB" w:rsidP="00091A90">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C61904" w:rsidRPr="00091A90">
        <w:rPr>
          <w:rFonts w:ascii="Times New Roman" w:hAnsi="Times New Roman" w:cs="Times New Roman"/>
          <w:sz w:val="28"/>
          <w:szCs w:val="28"/>
        </w:rPr>
        <w:t xml:space="preserve"> психопросветительская работа по освещению различных аспектов академического стресса и совладающего  поведения в ходе изучения спецкурса «Психология академического стресса»;</w:t>
      </w:r>
    </w:p>
    <w:p w:rsidR="00C61904" w:rsidRPr="00091A90" w:rsidRDefault="003C0ECB" w:rsidP="00091A90">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C61904" w:rsidRPr="00091A90">
        <w:rPr>
          <w:rFonts w:ascii="Times New Roman" w:hAnsi="Times New Roman" w:cs="Times New Roman"/>
          <w:sz w:val="28"/>
          <w:szCs w:val="28"/>
        </w:rPr>
        <w:t xml:space="preserve"> профилактическая работа по превенции различных негативных эмоциональных состояний, предотвращению с</w:t>
      </w:r>
      <w:r w:rsidR="005F0FD8" w:rsidRPr="00091A90">
        <w:rPr>
          <w:rFonts w:ascii="Times New Roman" w:hAnsi="Times New Roman" w:cs="Times New Roman"/>
          <w:sz w:val="28"/>
          <w:szCs w:val="28"/>
        </w:rPr>
        <w:t>н</w:t>
      </w:r>
      <w:r w:rsidR="00C61904" w:rsidRPr="00091A90">
        <w:rPr>
          <w:rFonts w:ascii="Times New Roman" w:hAnsi="Times New Roman" w:cs="Times New Roman"/>
          <w:sz w:val="28"/>
          <w:szCs w:val="28"/>
        </w:rPr>
        <w:t>ижения успеваемости и учебной мотивации</w:t>
      </w:r>
      <w:r w:rsidR="005F0FD8" w:rsidRPr="00091A90">
        <w:rPr>
          <w:rFonts w:ascii="Times New Roman" w:hAnsi="Times New Roman" w:cs="Times New Roman"/>
          <w:sz w:val="28"/>
          <w:szCs w:val="28"/>
        </w:rPr>
        <w:t xml:space="preserve"> и др.</w:t>
      </w:r>
      <w:r w:rsidR="00C61904" w:rsidRPr="00091A90">
        <w:rPr>
          <w:rFonts w:ascii="Times New Roman" w:hAnsi="Times New Roman" w:cs="Times New Roman"/>
          <w:sz w:val="28"/>
          <w:szCs w:val="28"/>
        </w:rPr>
        <w:t>;</w:t>
      </w:r>
    </w:p>
    <w:p w:rsidR="00C61904" w:rsidRPr="00091A90" w:rsidRDefault="003C0ECB" w:rsidP="00091A90">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C61904" w:rsidRPr="00091A90">
        <w:rPr>
          <w:rFonts w:ascii="Times New Roman" w:hAnsi="Times New Roman" w:cs="Times New Roman"/>
          <w:sz w:val="28"/>
          <w:szCs w:val="28"/>
        </w:rPr>
        <w:t xml:space="preserve"> консультативная работа в виде индивидуальных и групповых встреч, нацеленных на обсуждение вопросов, касающихся овладения эффективными учебными стратегиями, гибкими навыками, коммуникативными компетенциями и т.д.</w:t>
      </w:r>
    </w:p>
    <w:p w:rsidR="00E5337F" w:rsidRPr="00091A90" w:rsidRDefault="00C61904"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С</w:t>
      </w:r>
      <w:r w:rsidR="00E5337F" w:rsidRPr="00091A90">
        <w:rPr>
          <w:rFonts w:ascii="Times New Roman" w:hAnsi="Times New Roman" w:cs="Times New Roman"/>
          <w:sz w:val="28"/>
          <w:szCs w:val="28"/>
        </w:rPr>
        <w:t>пецкурс «Психология академического стресса»</w:t>
      </w:r>
      <w:r w:rsidRPr="00091A90">
        <w:rPr>
          <w:rFonts w:ascii="Times New Roman" w:hAnsi="Times New Roman" w:cs="Times New Roman"/>
          <w:sz w:val="28"/>
          <w:szCs w:val="28"/>
        </w:rPr>
        <w:t xml:space="preserve"> был </w:t>
      </w:r>
      <w:r w:rsidR="00E5337F" w:rsidRPr="00091A90">
        <w:rPr>
          <w:rFonts w:ascii="Times New Roman" w:hAnsi="Times New Roman" w:cs="Times New Roman"/>
          <w:sz w:val="28"/>
          <w:szCs w:val="28"/>
        </w:rPr>
        <w:t xml:space="preserve">внедрен в учебный процесс </w:t>
      </w:r>
      <w:r w:rsidRPr="00091A90">
        <w:rPr>
          <w:rFonts w:ascii="Times New Roman" w:hAnsi="Times New Roman" w:cs="Times New Roman"/>
          <w:sz w:val="28"/>
          <w:szCs w:val="28"/>
        </w:rPr>
        <w:t>Карагандинского университета им. академика Е.А.</w:t>
      </w:r>
      <w:r w:rsidR="003C0ECB">
        <w:rPr>
          <w:rFonts w:ascii="Times New Roman" w:hAnsi="Times New Roman" w:cs="Times New Roman"/>
          <w:sz w:val="28"/>
          <w:szCs w:val="28"/>
        </w:rPr>
        <w:t xml:space="preserve"> </w:t>
      </w:r>
      <w:r w:rsidRPr="00091A90">
        <w:rPr>
          <w:rFonts w:ascii="Times New Roman" w:hAnsi="Times New Roman" w:cs="Times New Roman"/>
          <w:sz w:val="28"/>
          <w:szCs w:val="28"/>
        </w:rPr>
        <w:t xml:space="preserve">Букетова </w:t>
      </w:r>
      <w:r w:rsidR="00E5337F" w:rsidRPr="00091A90">
        <w:rPr>
          <w:rFonts w:ascii="Times New Roman" w:hAnsi="Times New Roman" w:cs="Times New Roman"/>
          <w:sz w:val="28"/>
          <w:szCs w:val="28"/>
        </w:rPr>
        <w:t>(Приложение Е).</w:t>
      </w:r>
      <w:r w:rsidR="003C2C18" w:rsidRPr="00091A90">
        <w:rPr>
          <w:rFonts w:ascii="Times New Roman" w:hAnsi="Times New Roman" w:cs="Times New Roman"/>
          <w:sz w:val="28"/>
          <w:szCs w:val="28"/>
        </w:rPr>
        <w:t xml:space="preserve"> </w:t>
      </w:r>
    </w:p>
    <w:p w:rsidR="00E5337F" w:rsidRPr="00091A90" w:rsidRDefault="00E5337F"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Целью спецкурса является ознакомление студентов с существующими в отечественной и зарубежной психолого-педагогической литературе теоретическими и эмпирическими исследованиями по проблеме академического стресса и совладания с ним, а также раскрытие теоретической и прикладной значимости проактивного совладания и проактивных копинг-ресурсов. </w:t>
      </w:r>
    </w:p>
    <w:p w:rsidR="00E5337F" w:rsidRPr="00091A90" w:rsidRDefault="00E5337F"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i/>
          <w:sz w:val="28"/>
          <w:szCs w:val="28"/>
        </w:rPr>
        <w:t>Задачами</w:t>
      </w:r>
      <w:r w:rsidRPr="00091A90">
        <w:rPr>
          <w:rFonts w:ascii="Times New Roman" w:hAnsi="Times New Roman" w:cs="Times New Roman"/>
          <w:sz w:val="28"/>
          <w:szCs w:val="28"/>
        </w:rPr>
        <w:t xml:space="preserve"> курса выступают:</w:t>
      </w:r>
    </w:p>
    <w:p w:rsidR="00E5337F" w:rsidRPr="00091A90" w:rsidRDefault="003C0ECB" w:rsidP="00091A90">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формирование представлений о стрессе в учебной деятельности; </w:t>
      </w:r>
    </w:p>
    <w:p w:rsidR="00E5337F" w:rsidRPr="00091A90" w:rsidRDefault="003C0ECB" w:rsidP="00091A90">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расширение знаний о конструктивных и неконструктивных способах преодоления стрессовых ситуаций; </w:t>
      </w:r>
    </w:p>
    <w:p w:rsidR="00E5337F" w:rsidRPr="00091A90" w:rsidRDefault="003C0ECB" w:rsidP="00091A90">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изучение факторов и детерминант процесса развития проактивных копинг-ресурсов; </w:t>
      </w:r>
    </w:p>
    <w:p w:rsidR="00E5337F" w:rsidRPr="00091A90" w:rsidRDefault="003C0ECB" w:rsidP="00091A90">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раскрытие их значения для личностной и учебной эффективности. </w:t>
      </w:r>
    </w:p>
    <w:p w:rsidR="00E5337F" w:rsidRPr="00091A90" w:rsidRDefault="00E5337F"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В ходе семинарских занятий, СРСП и СРС происходит закрепление навыков проактивного совладания, овладение приемами самодиагностики, отработка коммуникативных навыков и т.д. Применяются ролевые игры, дискуссии, дебаты, публичные презентации, написание докладов, эссе, самоотчетов, моделирование и анализ проблемных ситуаций, групповая работа по рефлексии состояний, самостоятельное выполнение заданий по различным вопросам совладающего поведения. </w:t>
      </w:r>
    </w:p>
    <w:p w:rsidR="00E5337F" w:rsidRPr="00091A90" w:rsidRDefault="00E5337F" w:rsidP="00091A9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Кроме чтения лекций и проведения практических занятий, со студентами проводятся психогигиенические беседы, групповые и индивидуальные консультации по темам развития гибких навыков, способам организации здорового образа жизни, сохранения психологического здоровья, нормализации режима работы и отдыха, правильного управления временем, совершенствования познавательных процессов, вопросам личностного роста и т.д. </w:t>
      </w:r>
    </w:p>
    <w:p w:rsidR="00E5337F" w:rsidRPr="00091A90" w:rsidRDefault="00E5337F" w:rsidP="00091A9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В учебную программу (</w:t>
      </w:r>
      <w:r w:rsidRPr="00091A90">
        <w:rPr>
          <w:rFonts w:ascii="Times New Roman" w:hAnsi="Times New Roman" w:cs="Times New Roman"/>
          <w:sz w:val="28"/>
          <w:szCs w:val="28"/>
          <w:lang w:val="en-US"/>
        </w:rPr>
        <w:t>SYLLABUS</w:t>
      </w:r>
      <w:r w:rsidRPr="00091A90">
        <w:rPr>
          <w:rFonts w:ascii="Times New Roman" w:hAnsi="Times New Roman" w:cs="Times New Roman"/>
          <w:sz w:val="28"/>
          <w:szCs w:val="28"/>
        </w:rPr>
        <w:t>) вошли нижеперечисленные темы (таблица 1</w:t>
      </w:r>
      <w:r w:rsidR="00932740" w:rsidRPr="00091A90">
        <w:rPr>
          <w:rFonts w:ascii="Times New Roman" w:hAnsi="Times New Roman" w:cs="Times New Roman"/>
          <w:sz w:val="28"/>
          <w:szCs w:val="28"/>
        </w:rPr>
        <w:t>2</w:t>
      </w:r>
      <w:r w:rsidRPr="00091A90">
        <w:rPr>
          <w:rFonts w:ascii="Times New Roman" w:hAnsi="Times New Roman" w:cs="Times New Roman"/>
          <w:sz w:val="28"/>
          <w:szCs w:val="28"/>
        </w:rPr>
        <w:t>)</w:t>
      </w:r>
      <w:r w:rsidR="003C0ECB">
        <w:rPr>
          <w:rFonts w:ascii="Times New Roman" w:hAnsi="Times New Roman" w:cs="Times New Roman"/>
          <w:sz w:val="28"/>
          <w:szCs w:val="28"/>
        </w:rPr>
        <w:t>.</w:t>
      </w:r>
    </w:p>
    <w:p w:rsidR="00E5337F" w:rsidRPr="00091A90" w:rsidRDefault="00E5337F" w:rsidP="00091A90">
      <w:pPr>
        <w:widowControl w:val="0"/>
        <w:spacing w:after="0" w:line="240" w:lineRule="auto"/>
        <w:ind w:right="-1" w:firstLine="709"/>
        <w:jc w:val="both"/>
        <w:rPr>
          <w:rFonts w:ascii="Times New Roman" w:hAnsi="Times New Roman" w:cs="Times New Roman"/>
          <w:sz w:val="28"/>
          <w:szCs w:val="28"/>
        </w:rPr>
      </w:pPr>
    </w:p>
    <w:p w:rsidR="00E5337F" w:rsidRPr="00EB1D1D" w:rsidRDefault="00E5337F" w:rsidP="003C0ECB">
      <w:pPr>
        <w:widowControl w:val="0"/>
        <w:spacing w:after="0" w:line="240" w:lineRule="auto"/>
        <w:jc w:val="both"/>
        <w:rPr>
          <w:rFonts w:ascii="Times New Roman" w:hAnsi="Times New Roman" w:cs="Times New Roman"/>
          <w:sz w:val="28"/>
          <w:szCs w:val="28"/>
        </w:rPr>
      </w:pPr>
      <w:r w:rsidRPr="00EB1D1D">
        <w:rPr>
          <w:rFonts w:ascii="Times New Roman" w:hAnsi="Times New Roman" w:cs="Times New Roman"/>
          <w:sz w:val="28"/>
          <w:szCs w:val="28"/>
        </w:rPr>
        <w:t>Таблица 1</w:t>
      </w:r>
      <w:r w:rsidR="00932740" w:rsidRPr="00EB1D1D">
        <w:rPr>
          <w:rFonts w:ascii="Times New Roman" w:hAnsi="Times New Roman" w:cs="Times New Roman"/>
          <w:sz w:val="28"/>
          <w:szCs w:val="28"/>
        </w:rPr>
        <w:t>2</w:t>
      </w:r>
      <w:r w:rsidRPr="00EB1D1D">
        <w:rPr>
          <w:rFonts w:ascii="Times New Roman" w:hAnsi="Times New Roman" w:cs="Times New Roman"/>
          <w:sz w:val="28"/>
          <w:szCs w:val="28"/>
        </w:rPr>
        <w:t xml:space="preserve"> – Тематическое содержание спецкурса «Психология академического стресса»</w:t>
      </w:r>
    </w:p>
    <w:p w:rsidR="00E5337F" w:rsidRPr="003C0ECB" w:rsidRDefault="00E5337F" w:rsidP="003B4A39">
      <w:pPr>
        <w:widowControl w:val="0"/>
        <w:spacing w:after="0" w:line="240" w:lineRule="auto"/>
        <w:ind w:right="-284"/>
        <w:jc w:val="both"/>
        <w:rPr>
          <w:rFonts w:ascii="Times New Roman" w:hAnsi="Times New Roman" w:cs="Times New Roman"/>
          <w:sz w:val="16"/>
          <w:szCs w:val="16"/>
        </w:rPr>
      </w:pPr>
    </w:p>
    <w:tbl>
      <w:tblPr>
        <w:tblStyle w:val="a7"/>
        <w:tblW w:w="0" w:type="auto"/>
        <w:tblInd w:w="108" w:type="dxa"/>
        <w:tblBorders>
          <w:bottom w:val="none" w:sz="0" w:space="0" w:color="auto"/>
        </w:tblBorders>
        <w:tblLook w:val="04A0" w:firstRow="1" w:lastRow="0" w:firstColumn="1" w:lastColumn="0" w:noHBand="0" w:noVBand="1"/>
      </w:tblPr>
      <w:tblGrid>
        <w:gridCol w:w="1134"/>
        <w:gridCol w:w="8511"/>
      </w:tblGrid>
      <w:tr w:rsidR="00E5337F" w:rsidRPr="00EB1D1D" w:rsidTr="003C0ECB">
        <w:tc>
          <w:tcPr>
            <w:tcW w:w="1134" w:type="dxa"/>
          </w:tcPr>
          <w:p w:rsidR="00E5337F" w:rsidRPr="00EB1D1D" w:rsidRDefault="00E5337F" w:rsidP="003B4A39">
            <w:pPr>
              <w:widowControl w:val="0"/>
              <w:ind w:left="-108" w:right="-108"/>
              <w:jc w:val="center"/>
              <w:rPr>
                <w:rFonts w:ascii="Times New Roman" w:hAnsi="Times New Roman" w:cs="Times New Roman"/>
                <w:sz w:val="24"/>
                <w:szCs w:val="24"/>
              </w:rPr>
            </w:pPr>
            <w:r w:rsidRPr="00EB1D1D">
              <w:rPr>
                <w:rFonts w:ascii="Times New Roman" w:hAnsi="Times New Roman" w:cs="Times New Roman"/>
                <w:sz w:val="24"/>
                <w:szCs w:val="24"/>
              </w:rPr>
              <w:t>Номер</w:t>
            </w:r>
          </w:p>
          <w:p w:rsidR="00E5337F" w:rsidRPr="00EB1D1D" w:rsidRDefault="00E5337F" w:rsidP="003B4A39">
            <w:pPr>
              <w:widowControl w:val="0"/>
              <w:ind w:left="-108" w:right="-108"/>
              <w:jc w:val="center"/>
              <w:rPr>
                <w:rFonts w:ascii="Times New Roman" w:hAnsi="Times New Roman" w:cs="Times New Roman"/>
                <w:sz w:val="24"/>
                <w:szCs w:val="24"/>
              </w:rPr>
            </w:pPr>
            <w:r w:rsidRPr="00EB1D1D">
              <w:rPr>
                <w:rFonts w:ascii="Times New Roman" w:hAnsi="Times New Roman" w:cs="Times New Roman"/>
                <w:sz w:val="24"/>
                <w:szCs w:val="24"/>
              </w:rPr>
              <w:t>темы</w:t>
            </w:r>
          </w:p>
        </w:tc>
        <w:tc>
          <w:tcPr>
            <w:tcW w:w="8511" w:type="dxa"/>
            <w:vAlign w:val="center"/>
          </w:tcPr>
          <w:p w:rsidR="00E5337F" w:rsidRPr="00EB1D1D" w:rsidRDefault="00E5337F" w:rsidP="003C0ECB">
            <w:pPr>
              <w:widowControl w:val="0"/>
              <w:ind w:left="-108" w:right="-143"/>
              <w:jc w:val="center"/>
              <w:rPr>
                <w:rFonts w:ascii="Times New Roman" w:hAnsi="Times New Roman" w:cs="Times New Roman"/>
                <w:sz w:val="24"/>
                <w:szCs w:val="24"/>
              </w:rPr>
            </w:pPr>
            <w:r w:rsidRPr="00EB1D1D">
              <w:rPr>
                <w:rFonts w:ascii="Times New Roman" w:hAnsi="Times New Roman" w:cs="Times New Roman"/>
                <w:sz w:val="24"/>
                <w:szCs w:val="24"/>
              </w:rPr>
              <w:t>Наименование темы</w:t>
            </w:r>
          </w:p>
        </w:tc>
      </w:tr>
      <w:tr w:rsidR="00E5337F" w:rsidRPr="00EB1D1D" w:rsidTr="003C0ECB">
        <w:tc>
          <w:tcPr>
            <w:tcW w:w="1134"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1</w:t>
            </w:r>
          </w:p>
        </w:tc>
        <w:tc>
          <w:tcPr>
            <w:tcW w:w="8511"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Проблема стресса: история и современное состояние</w:t>
            </w:r>
          </w:p>
        </w:tc>
      </w:tr>
      <w:tr w:rsidR="00E5337F" w:rsidRPr="00EB1D1D" w:rsidTr="003C0ECB">
        <w:tc>
          <w:tcPr>
            <w:tcW w:w="1134"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2</w:t>
            </w:r>
          </w:p>
        </w:tc>
        <w:tc>
          <w:tcPr>
            <w:tcW w:w="8511"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Современные психологические подходы к изучению академического стресса</w:t>
            </w:r>
          </w:p>
        </w:tc>
      </w:tr>
      <w:tr w:rsidR="00E5337F" w:rsidRPr="00EB1D1D" w:rsidTr="003C0ECB">
        <w:tc>
          <w:tcPr>
            <w:tcW w:w="1134"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3</w:t>
            </w:r>
          </w:p>
        </w:tc>
        <w:tc>
          <w:tcPr>
            <w:tcW w:w="8511"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Образовательная среда как предиктор академического стресса</w:t>
            </w:r>
          </w:p>
        </w:tc>
      </w:tr>
      <w:tr w:rsidR="00E5337F" w:rsidRPr="00EB1D1D" w:rsidTr="003C0ECB">
        <w:tc>
          <w:tcPr>
            <w:tcW w:w="1134"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4</w:t>
            </w:r>
          </w:p>
        </w:tc>
        <w:tc>
          <w:tcPr>
            <w:tcW w:w="8511"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Научные подходы к пониманию совладающего поведения</w:t>
            </w:r>
          </w:p>
        </w:tc>
      </w:tr>
      <w:tr w:rsidR="00E5337F" w:rsidRPr="00EB1D1D" w:rsidTr="003C0ECB">
        <w:tc>
          <w:tcPr>
            <w:tcW w:w="1134"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5</w:t>
            </w:r>
          </w:p>
        </w:tc>
        <w:tc>
          <w:tcPr>
            <w:tcW w:w="8511"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Проактивный копинг как психологический феномен</w:t>
            </w:r>
          </w:p>
        </w:tc>
      </w:tr>
      <w:tr w:rsidR="00E5337F" w:rsidRPr="00EB1D1D" w:rsidTr="003C0ECB">
        <w:tblPrEx>
          <w:tblBorders>
            <w:bottom w:val="single" w:sz="4" w:space="0" w:color="auto"/>
          </w:tblBorders>
        </w:tblPrEx>
        <w:tc>
          <w:tcPr>
            <w:tcW w:w="1134"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6</w:t>
            </w:r>
          </w:p>
        </w:tc>
        <w:tc>
          <w:tcPr>
            <w:tcW w:w="8511" w:type="dxa"/>
          </w:tcPr>
          <w:p w:rsidR="00E5337F" w:rsidRPr="00EB1D1D" w:rsidRDefault="00E5337F"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Понятие о ресурсах проактивного совладания</w:t>
            </w:r>
          </w:p>
        </w:tc>
      </w:tr>
      <w:tr w:rsidR="00D819EB" w:rsidRPr="00EB1D1D" w:rsidTr="003C0ECB">
        <w:tblPrEx>
          <w:tblBorders>
            <w:bottom w:val="single" w:sz="4" w:space="0" w:color="auto"/>
          </w:tblBorders>
        </w:tblPrEx>
        <w:tc>
          <w:tcPr>
            <w:tcW w:w="1134"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7</w:t>
            </w:r>
          </w:p>
        </w:tc>
        <w:tc>
          <w:tcPr>
            <w:tcW w:w="8511"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Мотивационно-волевые ресурсы копинга</w:t>
            </w:r>
          </w:p>
        </w:tc>
      </w:tr>
      <w:tr w:rsidR="00D819EB" w:rsidRPr="00EB1D1D" w:rsidTr="003C0ECB">
        <w:tblPrEx>
          <w:tblBorders>
            <w:bottom w:val="single" w:sz="4" w:space="0" w:color="auto"/>
          </w:tblBorders>
        </w:tblPrEx>
        <w:tc>
          <w:tcPr>
            <w:tcW w:w="1134"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8</w:t>
            </w:r>
          </w:p>
        </w:tc>
        <w:tc>
          <w:tcPr>
            <w:tcW w:w="8511"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Когнитивные ресурсы совладания</w:t>
            </w:r>
          </w:p>
        </w:tc>
      </w:tr>
      <w:tr w:rsidR="00D819EB" w:rsidRPr="00EB1D1D" w:rsidTr="003C0ECB">
        <w:tblPrEx>
          <w:tblBorders>
            <w:bottom w:val="single" w:sz="4" w:space="0" w:color="auto"/>
          </w:tblBorders>
        </w:tblPrEx>
        <w:trPr>
          <w:trHeight w:val="77"/>
        </w:trPr>
        <w:tc>
          <w:tcPr>
            <w:tcW w:w="1134"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9</w:t>
            </w:r>
          </w:p>
        </w:tc>
        <w:tc>
          <w:tcPr>
            <w:tcW w:w="8511"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Деятельностные ресурсы проактивного копинга</w:t>
            </w:r>
          </w:p>
        </w:tc>
      </w:tr>
      <w:tr w:rsidR="00D819EB" w:rsidRPr="00EB1D1D" w:rsidTr="003C0ECB">
        <w:tblPrEx>
          <w:tblBorders>
            <w:bottom w:val="single" w:sz="4" w:space="0" w:color="auto"/>
          </w:tblBorders>
        </w:tblPrEx>
        <w:tc>
          <w:tcPr>
            <w:tcW w:w="1134"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10</w:t>
            </w:r>
          </w:p>
        </w:tc>
        <w:tc>
          <w:tcPr>
            <w:tcW w:w="8511"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 xml:space="preserve">Понятие об аффективных копинг-ресурсах </w:t>
            </w:r>
          </w:p>
        </w:tc>
      </w:tr>
      <w:tr w:rsidR="00D819EB" w:rsidRPr="00EB1D1D" w:rsidTr="003C0ECB">
        <w:tblPrEx>
          <w:tblBorders>
            <w:bottom w:val="single" w:sz="4" w:space="0" w:color="auto"/>
          </w:tblBorders>
        </w:tblPrEx>
        <w:tc>
          <w:tcPr>
            <w:tcW w:w="1134"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11</w:t>
            </w:r>
          </w:p>
        </w:tc>
        <w:tc>
          <w:tcPr>
            <w:tcW w:w="8511"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Социальные копинг-ресурсы</w:t>
            </w:r>
          </w:p>
        </w:tc>
      </w:tr>
      <w:tr w:rsidR="00D819EB" w:rsidRPr="00EB1D1D" w:rsidTr="003C0ECB">
        <w:tblPrEx>
          <w:tblBorders>
            <w:bottom w:val="single" w:sz="4" w:space="0" w:color="auto"/>
          </w:tblBorders>
        </w:tblPrEx>
        <w:tc>
          <w:tcPr>
            <w:tcW w:w="1134"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12</w:t>
            </w:r>
          </w:p>
        </w:tc>
        <w:tc>
          <w:tcPr>
            <w:tcW w:w="8511"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Рефлексивные ресурсы проактивного копинга</w:t>
            </w:r>
          </w:p>
        </w:tc>
      </w:tr>
      <w:tr w:rsidR="00D819EB" w:rsidRPr="00EB1D1D" w:rsidTr="003C0ECB">
        <w:tblPrEx>
          <w:tblBorders>
            <w:bottom w:val="single" w:sz="4" w:space="0" w:color="auto"/>
          </w:tblBorders>
        </w:tblPrEx>
        <w:tc>
          <w:tcPr>
            <w:tcW w:w="1134"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13</w:t>
            </w:r>
          </w:p>
        </w:tc>
        <w:tc>
          <w:tcPr>
            <w:tcW w:w="8511"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Методы диагностики стрессовых состояний</w:t>
            </w:r>
          </w:p>
        </w:tc>
      </w:tr>
      <w:tr w:rsidR="00D819EB" w:rsidRPr="00EB1D1D" w:rsidTr="003C0ECB">
        <w:tblPrEx>
          <w:tblBorders>
            <w:bottom w:val="single" w:sz="4" w:space="0" w:color="auto"/>
          </w:tblBorders>
        </w:tblPrEx>
        <w:tc>
          <w:tcPr>
            <w:tcW w:w="1134"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14</w:t>
            </w:r>
          </w:p>
        </w:tc>
        <w:tc>
          <w:tcPr>
            <w:tcW w:w="8511"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Способы профилактики стрессовых состояний</w:t>
            </w:r>
          </w:p>
        </w:tc>
      </w:tr>
      <w:tr w:rsidR="00D819EB" w:rsidRPr="00EB1D1D" w:rsidTr="003C0ECB">
        <w:tblPrEx>
          <w:tblBorders>
            <w:bottom w:val="single" w:sz="4" w:space="0" w:color="auto"/>
          </w:tblBorders>
        </w:tblPrEx>
        <w:tc>
          <w:tcPr>
            <w:tcW w:w="1134"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15</w:t>
            </w:r>
          </w:p>
        </w:tc>
        <w:tc>
          <w:tcPr>
            <w:tcW w:w="8511" w:type="dxa"/>
          </w:tcPr>
          <w:p w:rsidR="00D819EB" w:rsidRPr="00EB1D1D" w:rsidRDefault="00D819EB" w:rsidP="003B4A39">
            <w:pPr>
              <w:widowControl w:val="0"/>
              <w:ind w:right="-284"/>
              <w:jc w:val="both"/>
              <w:rPr>
                <w:rFonts w:ascii="Times New Roman" w:hAnsi="Times New Roman" w:cs="Times New Roman"/>
                <w:sz w:val="24"/>
                <w:szCs w:val="24"/>
              </w:rPr>
            </w:pPr>
            <w:r w:rsidRPr="00EB1D1D">
              <w:rPr>
                <w:rFonts w:ascii="Times New Roman" w:hAnsi="Times New Roman" w:cs="Times New Roman"/>
                <w:sz w:val="24"/>
                <w:szCs w:val="24"/>
              </w:rPr>
              <w:t>Коррекционно-развивающая работа в ситуации академического стресса</w:t>
            </w:r>
          </w:p>
        </w:tc>
      </w:tr>
    </w:tbl>
    <w:p w:rsidR="00E5337F" w:rsidRPr="00EB1D1D" w:rsidRDefault="00E5337F" w:rsidP="003B4A39">
      <w:pPr>
        <w:widowControl w:val="0"/>
        <w:spacing w:after="0" w:line="240" w:lineRule="auto"/>
        <w:ind w:right="-284" w:firstLine="709"/>
        <w:jc w:val="both"/>
        <w:rPr>
          <w:rFonts w:ascii="Times New Roman" w:hAnsi="Times New Roman" w:cs="Times New Roman"/>
          <w:sz w:val="28"/>
          <w:szCs w:val="28"/>
        </w:rPr>
      </w:pP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Приведем краткое содержание лекционных занятий специализированного курса. </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 xml:space="preserve">Тема 1. Проблема стресса: история и современное состояние </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В данной теме последовательно раскрывается история и предпосылки изучения проблемы стресса. Рассматриваются различные подходы к проблеме стресса, концепции, предложенные различными авторами. Дается описание стресса как психологической категории. Изучаются теории, модели и виды стресса. Анализируется положительное и отрицательное значение стресса в жизнедеятельности человека.</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Тема 2. Современные психологические подходы к изучению академического стресса</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Данная тема дает обучающимся представление об актуальности изучения академического стресса. Описываются имеющиеся исследования, посвященные данной теме. Раскрываются сущность и природа академического стресса. Дается характеристика объективным и субъективным причинам появления данного состояния. Рассматриваются поведенческие, интеллектуальные, физиологические и эмоциональные проявления стресса. </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Тема 3. Образовательная среда как предиктор академического стресса</w:t>
      </w:r>
    </w:p>
    <w:p w:rsidR="00AD5FB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В ходе лекционного занятия образовательное пространство учебного заведения анализируется как источник позитивных и негативных влияний на личность и состояние обучающегося. Рассматриваются вопросы безопасности образовательной среды. Анализируются локальные и глобальные риски, существующие в образовательном пространстве. </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Тема 4. Научные подходы к пониманию совладающего поведения</w:t>
      </w:r>
    </w:p>
    <w:p w:rsidR="00E5337F" w:rsidRPr="00091A90" w:rsidRDefault="00E5337F" w:rsidP="008D26A0">
      <w:pPr>
        <w:tabs>
          <w:tab w:val="left" w:pos="1170"/>
          <w:tab w:val="center" w:pos="4890"/>
          <w:tab w:val="right" w:pos="9639"/>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Студентам дается определение совладающего поведения, его моделей и стилей. Раскрываются исторические предпосылки и современные исследования по рассматриваемой проблеме. Выявляются различия в западных, российских и казахстанских концепциях совладания со стрессом. Формируется представление о типологии копинг-стратегий. Выделяются критерии эффективности различных способов и уровней совладания. </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 xml:space="preserve">Тема 5. Проактивный копинг как психологический феномен </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Формируется представление об истории изучения и современном состоянии вопроса проактивности. Дается понимание проактивности копинга, его актуальности и сложности изучения. Рассматриваются специфические особенности проактивного совладания. Раскрывается значение проактивности в преодолении академического стресса. Делается сравнительный анализ реактивного, активного и проактивного совладания.</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Тема 6. Понятие о ресурсах проактивного совладания</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Студенты получают представление о ресурсном подходе в психолого-педагогической науке. Дается определение ресурсов совладания. Изучаются виды, свойства и значение проактивных копинг-ресурсов. Особое значение уделяется анализу индивидуальных характеристик студента и психолого-педагогических условий, имеющих ресурсное значение для преодоления учебного стресса.</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 xml:space="preserve">Тема </w:t>
      </w:r>
      <w:r w:rsidR="00D819EB" w:rsidRPr="00091A90">
        <w:rPr>
          <w:rFonts w:ascii="Times New Roman" w:hAnsi="Times New Roman" w:cs="Times New Roman"/>
          <w:i/>
          <w:sz w:val="28"/>
          <w:szCs w:val="28"/>
        </w:rPr>
        <w:t>7</w:t>
      </w:r>
      <w:r w:rsidRPr="00091A90">
        <w:rPr>
          <w:rFonts w:ascii="Times New Roman" w:hAnsi="Times New Roman" w:cs="Times New Roman"/>
          <w:i/>
          <w:sz w:val="28"/>
          <w:szCs w:val="28"/>
        </w:rPr>
        <w:t>. Мотивационно-волевые ресурсы копинга</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Устанавливается ресурсная роль мотивации в совладании. Контроль и воля интерпретируются в качестве ресурсов копинга. Осмысливается значение локуса контроля для конструктивности совладания. Формируется представление об учебной мотивации и учебных мотивах, анализируются причины их снижения. Рассматриваются вопросы повышения учебной мотивации, развития самодисциплины, формирования волевых навыков, необходимых для успешного решения познавательных задач. </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 xml:space="preserve">Тема </w:t>
      </w:r>
      <w:r w:rsidR="00D819EB" w:rsidRPr="00091A90">
        <w:rPr>
          <w:rFonts w:ascii="Times New Roman" w:hAnsi="Times New Roman" w:cs="Times New Roman"/>
          <w:i/>
          <w:sz w:val="28"/>
          <w:szCs w:val="28"/>
        </w:rPr>
        <w:t>8</w:t>
      </w:r>
      <w:r w:rsidRPr="00091A90">
        <w:rPr>
          <w:rFonts w:ascii="Times New Roman" w:hAnsi="Times New Roman" w:cs="Times New Roman"/>
          <w:i/>
          <w:sz w:val="28"/>
          <w:szCs w:val="28"/>
        </w:rPr>
        <w:t xml:space="preserve">. Когнитивные ресурсы совладания </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Уточняются сущность и содержание когнитивного ресурса. Исследуется роль интеллекта, креативности и познавательных процессов в совладании. Анализируется процесс когнитивного оценивания трудностей, вопросы проблемно-ориентированного копинга. Показывается роль мышления в процессе совладания со стрессом. Изучаются технологии фасилитации мыслительных навыков, технологии развития проблемного, критического, творческого и других видов мышления.</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 xml:space="preserve">Тема </w:t>
      </w:r>
      <w:r w:rsidR="00D819EB" w:rsidRPr="00091A90">
        <w:rPr>
          <w:rFonts w:ascii="Times New Roman" w:hAnsi="Times New Roman" w:cs="Times New Roman"/>
          <w:i/>
          <w:sz w:val="28"/>
          <w:szCs w:val="28"/>
        </w:rPr>
        <w:t>9</w:t>
      </w:r>
      <w:r w:rsidRPr="00091A90">
        <w:rPr>
          <w:rFonts w:ascii="Times New Roman" w:hAnsi="Times New Roman" w:cs="Times New Roman"/>
          <w:i/>
          <w:sz w:val="28"/>
          <w:szCs w:val="28"/>
        </w:rPr>
        <w:t>. Деятельностные ресурсы проактивного копинга</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Рассматривается самоорганизация как ресурс преодоления стрессовых воздействий. Описываются целевая и временна́я ориентация проактивного совладания, целеполагание в контексте проактивности. Показывается роль гибких навыков в совладании. Исследуется проблема эффективности учебных стратегий и стилей, применяемых студентами для освоения учебного материала. Дается обоснование конструктивной организации учебного процесса как условия эффективности совладания.  </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Тема 1</w:t>
      </w:r>
      <w:r w:rsidR="00D819EB" w:rsidRPr="00091A90">
        <w:rPr>
          <w:rFonts w:ascii="Times New Roman" w:hAnsi="Times New Roman" w:cs="Times New Roman"/>
          <w:i/>
          <w:sz w:val="28"/>
          <w:szCs w:val="28"/>
        </w:rPr>
        <w:t>0</w:t>
      </w:r>
      <w:r w:rsidRPr="00091A90">
        <w:rPr>
          <w:rFonts w:ascii="Times New Roman" w:hAnsi="Times New Roman" w:cs="Times New Roman"/>
          <w:i/>
          <w:sz w:val="28"/>
          <w:szCs w:val="28"/>
        </w:rPr>
        <w:t>. Понятие об аффективных копинг-ресурсах</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В ходе данного лекционного занятия изучается роль эмоций в совладающем поведении. Определяются позитивные и негативные эмоции, возникающие в стрессовых ситуациях. Обсуждается неоднозначность роли эмоций в преодолении трудностей. Эмоциональный интеллект и эмоциональная регуляция интерпретируются как необходимые ресурсы совладания. </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Тема 1</w:t>
      </w:r>
      <w:r w:rsidR="00D819EB" w:rsidRPr="00091A90">
        <w:rPr>
          <w:rFonts w:ascii="Times New Roman" w:hAnsi="Times New Roman" w:cs="Times New Roman"/>
          <w:i/>
          <w:sz w:val="28"/>
          <w:szCs w:val="28"/>
        </w:rPr>
        <w:t>1</w:t>
      </w:r>
      <w:r w:rsidRPr="00091A90">
        <w:rPr>
          <w:rFonts w:ascii="Times New Roman" w:hAnsi="Times New Roman" w:cs="Times New Roman"/>
          <w:i/>
          <w:sz w:val="28"/>
          <w:szCs w:val="28"/>
        </w:rPr>
        <w:t xml:space="preserve">. Социальные копинг-ресурсы </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При изучении данной темы предлагаются  дефиниции социального копинг-ресурса, коммуникативной компетентности, социальной поддержки в копинге. Рассматриваются социальные отношения как источник стресса. Анализируются информационная, эмоциональная и инструментальная социальная поддержка. Раскрывается проблема поиска и принятия различных видов социальной поддержки в кризисных ситуациях.</w:t>
      </w:r>
    </w:p>
    <w:p w:rsidR="00D819EB" w:rsidRPr="00091A90" w:rsidRDefault="00D819EB"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Тема 12. Рефлексивные ресурсы проактивного копинга</w:t>
      </w:r>
    </w:p>
    <w:p w:rsidR="00D819EB" w:rsidRPr="00091A90" w:rsidRDefault="00D819EB"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Студентам для изучения предлагаются понятия «Я-концепции», самоотношения, самооценки в качестве рефлексивных ресурсов совладания. Рассматривается роль рефлексии в процессе совладания, изучаются ее виды и уровни. Осуществляется знакомство с навыками рефлексии в контексте копинг-поведения. Интерпретируется проблема адекватности самооценки. Изучается связь самоэффективности и совладающего поведения.</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Тема 13. Методы диагностики стрессовых состояний</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Студенты знакомятся с основными критериями дифференцировки стресса от других психических состояний. Дается общая характеристика симптомов стресса. Раскрываются субъективные и объективные методы оценки уровня стресса. Обосновывается психодиагностический инструментарий для исследования стресса, связанного с учебой. Формулируется проблема надежности и валидности психодиагностических методик, существующих в психолого-педагогической науке и практике.</w:t>
      </w:r>
    </w:p>
    <w:p w:rsidR="00E5337F" w:rsidRPr="00091A90" w:rsidRDefault="00E5337F" w:rsidP="008D26A0">
      <w:pPr>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Тема 14. Способы профилактики стрессовых состояний</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Лекция посвящена изучению подходов к прогнозированию и превенции академического стресса. Основное внимание уделяется вопросам профилактики стресса как психолого-педагогической проблемы. Рассматриваются вопросы своевременности, сложности и эффективности превенции стресса. Делается обзор форм и методов профилактических мероприятий, существующих в современной психолого-педагогической литературе. </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i/>
          <w:sz w:val="28"/>
          <w:szCs w:val="28"/>
        </w:rPr>
      </w:pPr>
      <w:r w:rsidRPr="00091A90">
        <w:rPr>
          <w:rFonts w:ascii="Times New Roman" w:hAnsi="Times New Roman" w:cs="Times New Roman"/>
          <w:i/>
          <w:sz w:val="28"/>
          <w:szCs w:val="28"/>
        </w:rPr>
        <w:t xml:space="preserve">Тема 15. Коррекционно-развивающая работа в ситуации академического стресса </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Формулируется понятие коррекции стрессовых состояний в учебной среде. Сравниваются различные пути интервенции в ситуации академического стресса. Рассматриваются тактики преодоления стресса в зависимости от времени его наступления. Дается интерпретация психоэмоциональной саморегуляции функциональных состояний. Приводится перечень методов купирования острых и хронических негативных эмоциональных переживаний. </w:t>
      </w:r>
    </w:p>
    <w:p w:rsidR="00BA43B8"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С целью актуализации, углубления и закрепления знаний, полученных на лекционных занятиях, были организованы другие формы занятий, предусмотренных спецкурсом. При постановке учебных целей мы руководствовались таксономией B.Bloom, описавшего образовательные цели в трех контекстах: когнитивном, аффективном и психомоторном. </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Когнитивная сфера затрагивает особенности организации мыслительной деятельности и интегрирует в себе знание, понимание, применение, анализ, синтез и оценку. Аффективная сфера формирует эмоционально-ценностное отношение к изучаемым феноменам и объединяет восприятие информации, эмоциональное реагирование на нее, понимание ее смысла и ценностного значения, формирование пристрастного отношения к знаниям. Психомоторная сфера связана с формированием и совершенствованием практических знаний и умений, инструментальных навыков имитации, манипуляции, координации и т.д.</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Главной целью практических занятий выступала реализация ценностно-мотивационных, продуктивно-преобразовательных, содержательных, деятельностных и рефлексивно-оценочных компонентов обучения. Были поставлены следующие задачи:</w:t>
      </w:r>
    </w:p>
    <w:p w:rsidR="00E5337F" w:rsidRPr="00091A90" w:rsidRDefault="003C0ECB" w:rsidP="008D26A0">
      <w:pPr>
        <w:tabs>
          <w:tab w:val="left" w:pos="1455"/>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углубленное усвоение, систематизация и закрепление учебного материала, полученного в ходе лекционных занятий и самостоятельной работы;</w:t>
      </w:r>
    </w:p>
    <w:p w:rsidR="00E5337F" w:rsidRPr="00091A90" w:rsidRDefault="003C0ECB" w:rsidP="008D26A0">
      <w:pPr>
        <w:tabs>
          <w:tab w:val="left" w:pos="1455"/>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формирование умений и навыков практического применения полученных теоретических знаний;</w:t>
      </w:r>
    </w:p>
    <w:p w:rsidR="00E5337F" w:rsidRPr="00091A90" w:rsidRDefault="003C0ECB" w:rsidP="008D26A0">
      <w:pPr>
        <w:widowControl w:val="0"/>
        <w:tabs>
          <w:tab w:val="left" w:pos="1455"/>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формирование у студентов умения аргументированного изложения и доказывания собственного мнения;</w:t>
      </w:r>
    </w:p>
    <w:p w:rsidR="00E5337F" w:rsidRPr="00091A90" w:rsidRDefault="003C0ECB" w:rsidP="008D26A0">
      <w:pPr>
        <w:widowControl w:val="0"/>
        <w:tabs>
          <w:tab w:val="left" w:pos="1455"/>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стимулирование развития рефлексивного, логического, проблемного и критического мышления, навыков анализа и самоанализа.</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В процессе практических занятий и самостоятельной работы мы стремились к созданию условий для формирования конструктивных форм стресс-преодолевающего поведения и совершенствования учебных навыков студентов, применяя традиционные и инновационные педагогические технологии. </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В частности, широко использовался метод «Сase-study», когда разбирались различные стрессовые ситуации, обсуждались эффективные и неэффективные пути выхода из них, делались заключения и готовились практические рекомендации. Разбор кейсов позволяет применить теоретические знания к решению практических задач, оценить полноту и правильность представлений о совладающем поведении, получить более полные и глубокие знания об анализируемых феноменах. Вследствие высокой эмоциональной вовлеченности и активного участия в разборе случаев студенты эффективнее усваивают материал, совершенствуют гибкие навыки.</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Применялись техники критического и проблемного мышления, которые предполагали постановку проблемных вопросов, критический обзор и оценку литературных источников по теме стресса, поиск и переработку информации. Подобные техники развивают навыки формулирования обоснованных выводов, интерпретации и оценивания. В ходе выполнения таких заданий студенты совершенствуют навыки проблемно-ориентированного копинга, учатся анализировать и обосновывать причины, приведшие к возникновению затруднительной ситуации.</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Использование ментальных карт, методик «Fish-bone», «Chain of questions» и других методов схематизации процесса освоения учебного материала стимулируют поиск причинно-следственных связей между различными понятиями и категориями, выделение смысловых единиц, визуализацию алгоритма выполнения учебной задачи. Это прививает навыки контроля и регуляции собственной деятельности на каждом этапе решения проблемы, усиливает волевые качества и навыки планирования.</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Некоторые задания предполагали выполнение проектов. Наряду с развитием поисковой активности, реализации исследовательского и творческого потенциала студентов, такие задания стимулируют совместную мыслительную деятельность, формируют навыки сотрудничества, групповой работы, развитие коммуникативных навыков, направляют студентов на поиск и принятие эмоциональной, информационной и инструментальной поддержки окружающих. Таким образом, проектный метод также способствует развитию ресурсов совладания.</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Защита презентаций, подготовленных студентами, формирует навыки публичного выступления, ведения дискуссий, эффективного самопозиционирования и самопрезентации, навыки логического и аргументированного изложения материала, навык понимания и адекватного принятия критики, оценок и мнений окружающих. Это развивает ассертивное поведение, повышает самоэффективность и адекватное самоотношение. </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Выполнялись творческие задания в виде написания эссе, самоотчетов, создание портфолио. Главная цель подобных заданий – развитие умения оригинально, последовательно и структурировано формулировать свою мысль, актуализация познавательной мотивации, реализация креативного потенциала, совершенствование когнитивного копинг-ресурса.</w:t>
      </w:r>
    </w:p>
    <w:p w:rsidR="00E5337F" w:rsidRPr="00091A90" w:rsidRDefault="00E5337F" w:rsidP="008D26A0">
      <w:pPr>
        <w:widowControl w:val="0"/>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Применение на занятиях игровых методов (ролевых, имитационных, деловых игр) за счет условного воспроизведения трудных жизненных и учебных ситуаций позволяет студентам сформировать и усилить целый ряд ресурсов совладания. Роли и сюжет игры, которые должны соблюдаться участниками, способствуют улучшению самодисциплины, дают поле для здоровой состязательности, творчества и активного самовыражения, усвоения социальных норм и установок, развивают эмоциональный интеллект. Игра помогает справиться с негативными переживаниями и напряжением, препятствующим оптимальному самочувствию, деятельности и общению. Не менее важна диагностическая роль игры, позволяющая выявить причины различных трудностей и кризисов, наличие или недостато</w:t>
      </w:r>
      <w:r w:rsidR="005813BD" w:rsidRPr="00091A90">
        <w:rPr>
          <w:rFonts w:ascii="Times New Roman" w:hAnsi="Times New Roman" w:cs="Times New Roman"/>
          <w:sz w:val="28"/>
          <w:szCs w:val="28"/>
        </w:rPr>
        <w:t>к тех или иных копинг-ресурсов.</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Правильная организация самостоятельной работы студентов также позволяет целенаправленно формировать ресурсы проактивности. Корректно направляя самостоятельную работу студентов, можно сформировать их индивидуальные учебные траектории в соответствии с потребностями, особенностями восприятия информации, когнитивными стилями. </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К примеру, техника «Flipped classroom» дает возможность самостоятельно искать информацию, прорабатывать учебный материал, пополнять свои знания, глубоко вникать в изучаемую проблему и предполагать пути ее решения. Самостоятельная работа с применением постановки SMART-целей, использованием SWOT-анализа, элементов STEP-анализа позволяет улучшать навыки целеполагания и прогнозирования, грамотного управления временем и самоменеджмента. Подобные занятия способствуют выработке рефлексивных навыков, связанных с самопознанием, саморегуляцией, саморазвитием, осознанием собственных мыслей и чувств.</w:t>
      </w:r>
    </w:p>
    <w:p w:rsidR="00E5337F" w:rsidRPr="00091A90" w:rsidRDefault="00E5337F" w:rsidP="008D26A0">
      <w:pPr>
        <w:tabs>
          <w:tab w:val="left" w:pos="1455"/>
        </w:tabs>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Кроме того, при подборе учебно-методического материала, планирования занятий, постановке задач и при оценивании студентов мы принимали во внимание индивидуальные различия в способах освоения и усвоения учебного материала, предлагая персонализированные задания, разноуровневые тесты, различные способы подачи учебной информации и оценивания.</w:t>
      </w:r>
    </w:p>
    <w:p w:rsidR="00FE145E" w:rsidRPr="00091A90" w:rsidRDefault="005F0FD8" w:rsidP="008D26A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2.</w:t>
      </w:r>
      <w:r w:rsidRPr="00091A90">
        <w:rPr>
          <w:rFonts w:ascii="Times New Roman" w:hAnsi="Times New Roman" w:cs="Times New Roman"/>
          <w:i/>
          <w:sz w:val="28"/>
          <w:szCs w:val="28"/>
        </w:rPr>
        <w:t xml:space="preserve"> Практический раздел</w:t>
      </w:r>
      <w:r w:rsidRPr="00091A90">
        <w:rPr>
          <w:rFonts w:ascii="Times New Roman" w:hAnsi="Times New Roman" w:cs="Times New Roman"/>
          <w:sz w:val="28"/>
          <w:szCs w:val="28"/>
        </w:rPr>
        <w:t xml:space="preserve"> программы психолого-педагогического сопровождения формирования совладающего поведения </w:t>
      </w:r>
      <w:r w:rsidR="00E5337F" w:rsidRPr="00091A90">
        <w:rPr>
          <w:rFonts w:ascii="Times New Roman" w:hAnsi="Times New Roman" w:cs="Times New Roman"/>
          <w:sz w:val="28"/>
          <w:szCs w:val="28"/>
        </w:rPr>
        <w:t xml:space="preserve">направлен на изучение, коррекцию и предотвращение негативных психоэмоциональных состояний, провоцируемых </w:t>
      </w:r>
      <w:r w:rsidRPr="00091A90">
        <w:rPr>
          <w:rFonts w:ascii="Times New Roman" w:hAnsi="Times New Roman" w:cs="Times New Roman"/>
          <w:sz w:val="28"/>
          <w:szCs w:val="28"/>
        </w:rPr>
        <w:t>академическим</w:t>
      </w:r>
      <w:r w:rsidR="00E5337F" w:rsidRPr="00091A90">
        <w:rPr>
          <w:rFonts w:ascii="Times New Roman" w:hAnsi="Times New Roman" w:cs="Times New Roman"/>
          <w:sz w:val="28"/>
          <w:szCs w:val="28"/>
        </w:rPr>
        <w:t xml:space="preserve"> стрессом, на развитие средовых и личностных ресурсов, необходимых для преодоления стресса. </w:t>
      </w:r>
      <w:r w:rsidRPr="00091A90">
        <w:rPr>
          <w:rFonts w:ascii="Times New Roman" w:hAnsi="Times New Roman" w:cs="Times New Roman"/>
          <w:sz w:val="28"/>
          <w:szCs w:val="28"/>
        </w:rPr>
        <w:t xml:space="preserve">Практический раздел </w:t>
      </w:r>
      <w:r w:rsidR="00E5337F" w:rsidRPr="00091A90">
        <w:rPr>
          <w:rFonts w:ascii="Times New Roman" w:hAnsi="Times New Roman" w:cs="Times New Roman"/>
          <w:sz w:val="28"/>
          <w:szCs w:val="28"/>
        </w:rPr>
        <w:t>реализ</w:t>
      </w:r>
      <w:r w:rsidR="00FE145E" w:rsidRPr="00091A90">
        <w:rPr>
          <w:rFonts w:ascii="Times New Roman" w:hAnsi="Times New Roman" w:cs="Times New Roman"/>
          <w:sz w:val="28"/>
          <w:szCs w:val="28"/>
        </w:rPr>
        <w:t xml:space="preserve">уется посредством </w:t>
      </w:r>
      <w:r w:rsidR="00E5337F" w:rsidRPr="00091A90">
        <w:rPr>
          <w:rFonts w:ascii="Times New Roman" w:hAnsi="Times New Roman" w:cs="Times New Roman"/>
          <w:sz w:val="28"/>
          <w:szCs w:val="28"/>
        </w:rPr>
        <w:t xml:space="preserve">тренинга развития проактивных копинг-ресурсов (Приложение </w:t>
      </w:r>
      <w:r w:rsidR="006638AB">
        <w:rPr>
          <w:rFonts w:ascii="Times New Roman" w:hAnsi="Times New Roman" w:cs="Times New Roman"/>
          <w:sz w:val="28"/>
          <w:szCs w:val="28"/>
        </w:rPr>
        <w:t>Е</w:t>
      </w:r>
      <w:r w:rsidR="00E5337F" w:rsidRPr="00091A90">
        <w:rPr>
          <w:rFonts w:ascii="Times New Roman" w:hAnsi="Times New Roman" w:cs="Times New Roman"/>
          <w:sz w:val="28"/>
          <w:szCs w:val="28"/>
        </w:rPr>
        <w:t xml:space="preserve">). </w:t>
      </w:r>
    </w:p>
    <w:p w:rsidR="00FE145E" w:rsidRPr="00091A90" w:rsidRDefault="00FE145E" w:rsidP="008D26A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Приступая к разработке тренинга, мы основывались на идее, что присущие социально адаптированным и высокопродуктивным в учебном плане студентам личностные качества, особенности организации учебной деятельности и построения межличностных коммуникаций выступают ресурсами проактивного совладающего поведения. Из этого следует вывод, что особым образом организованная работа по формированию и развитию проактивных копинг-ресурсов будет не только способствовать купированию симптомов уже имеющегося стресса, но и обеспечит предупреждение стрессовых событий, поможет студентам подойти к предстоящим испытаниям более подготовленными в эмоциональном и когнитивном плане. Повышение ресурсообеспеченности совладания снижает уровень академического стресса</w:t>
      </w:r>
      <w:r w:rsidR="00A968C7" w:rsidRPr="00091A90">
        <w:rPr>
          <w:rFonts w:ascii="Times New Roman" w:hAnsi="Times New Roman" w:cs="Times New Roman"/>
          <w:sz w:val="28"/>
          <w:szCs w:val="28"/>
        </w:rPr>
        <w:t>,</w:t>
      </w:r>
      <w:r w:rsidRPr="00091A90">
        <w:rPr>
          <w:rFonts w:ascii="Times New Roman" w:hAnsi="Times New Roman" w:cs="Times New Roman"/>
          <w:sz w:val="28"/>
          <w:szCs w:val="28"/>
        </w:rPr>
        <w:t xml:space="preserve"> </w:t>
      </w:r>
      <w:r w:rsidR="00064F1E" w:rsidRPr="00091A90">
        <w:rPr>
          <w:rFonts w:ascii="Times New Roman" w:hAnsi="Times New Roman" w:cs="Times New Roman"/>
          <w:sz w:val="28"/>
          <w:szCs w:val="28"/>
        </w:rPr>
        <w:t xml:space="preserve">создает </w:t>
      </w:r>
      <w:r w:rsidRPr="00091A90">
        <w:rPr>
          <w:rFonts w:ascii="Times New Roman" w:hAnsi="Times New Roman" w:cs="Times New Roman"/>
          <w:sz w:val="28"/>
          <w:szCs w:val="28"/>
        </w:rPr>
        <w:t>условия д</w:t>
      </w:r>
      <w:r w:rsidR="00064F1E" w:rsidRPr="00091A90">
        <w:rPr>
          <w:rFonts w:ascii="Times New Roman" w:hAnsi="Times New Roman" w:cs="Times New Roman"/>
          <w:sz w:val="28"/>
          <w:szCs w:val="28"/>
        </w:rPr>
        <w:t>ля высокой</w:t>
      </w:r>
      <w:r w:rsidRPr="00091A90">
        <w:rPr>
          <w:rFonts w:ascii="Times New Roman" w:hAnsi="Times New Roman" w:cs="Times New Roman"/>
          <w:sz w:val="28"/>
          <w:szCs w:val="28"/>
        </w:rPr>
        <w:t xml:space="preserve"> учебной успешности и достижения комфортного психоэмоционального состояния.</w:t>
      </w:r>
    </w:p>
    <w:p w:rsidR="00E5337F" w:rsidRPr="00091A90" w:rsidRDefault="00E5337F" w:rsidP="008D26A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Тренинг ориентирован на достижение понимания ресурсов собственного проактивного совладания, создание позитивной мотивации для развития проактивной ресурсной базы, совершенствование навыков проактивного копинг-поведения.</w:t>
      </w:r>
    </w:p>
    <w:p w:rsidR="00E5337F" w:rsidRPr="00091A90" w:rsidRDefault="00E5337F" w:rsidP="008D26A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i/>
          <w:sz w:val="28"/>
          <w:szCs w:val="28"/>
        </w:rPr>
        <w:t>Принципами тренинга</w:t>
      </w:r>
      <w:r w:rsidRPr="00091A90">
        <w:rPr>
          <w:rFonts w:ascii="Times New Roman" w:hAnsi="Times New Roman" w:cs="Times New Roman"/>
          <w:sz w:val="28"/>
          <w:szCs w:val="28"/>
        </w:rPr>
        <w:t xml:space="preserve"> выступают принципы:</w:t>
      </w:r>
      <w:r w:rsidR="005F0FD8" w:rsidRPr="00091A90">
        <w:rPr>
          <w:rFonts w:ascii="Times New Roman" w:hAnsi="Times New Roman" w:cs="Times New Roman"/>
          <w:sz w:val="28"/>
          <w:szCs w:val="28"/>
        </w:rPr>
        <w:t xml:space="preserve"> </w:t>
      </w:r>
      <w:r w:rsidRPr="00091A90">
        <w:rPr>
          <w:rFonts w:ascii="Times New Roman" w:hAnsi="Times New Roman" w:cs="Times New Roman"/>
          <w:sz w:val="28"/>
          <w:szCs w:val="28"/>
        </w:rPr>
        <w:t>системности и комплексного характера изучения психики; гуманизма;</w:t>
      </w:r>
      <w:r w:rsidR="005F0FD8" w:rsidRPr="00091A90">
        <w:rPr>
          <w:rFonts w:ascii="Times New Roman" w:hAnsi="Times New Roman" w:cs="Times New Roman"/>
          <w:sz w:val="28"/>
          <w:szCs w:val="28"/>
        </w:rPr>
        <w:t xml:space="preserve"> </w:t>
      </w:r>
      <w:r w:rsidRPr="00091A90">
        <w:rPr>
          <w:rFonts w:ascii="Times New Roman" w:hAnsi="Times New Roman" w:cs="Times New Roman"/>
          <w:sz w:val="28"/>
          <w:szCs w:val="28"/>
        </w:rPr>
        <w:t>индивидуального подхода; превентивности;</w:t>
      </w:r>
      <w:r w:rsidR="005F0FD8" w:rsidRPr="00091A90">
        <w:rPr>
          <w:rFonts w:ascii="Times New Roman" w:hAnsi="Times New Roman" w:cs="Times New Roman"/>
          <w:sz w:val="28"/>
          <w:szCs w:val="28"/>
        </w:rPr>
        <w:t xml:space="preserve"> </w:t>
      </w:r>
      <w:r w:rsidRPr="00091A90">
        <w:rPr>
          <w:rFonts w:ascii="Times New Roman" w:hAnsi="Times New Roman" w:cs="Times New Roman"/>
          <w:sz w:val="28"/>
          <w:szCs w:val="28"/>
        </w:rPr>
        <w:t>научности;</w:t>
      </w:r>
      <w:r w:rsidR="005F0FD8" w:rsidRPr="00091A90">
        <w:rPr>
          <w:rFonts w:ascii="Times New Roman" w:hAnsi="Times New Roman" w:cs="Times New Roman"/>
          <w:sz w:val="28"/>
          <w:szCs w:val="28"/>
        </w:rPr>
        <w:t xml:space="preserve"> </w:t>
      </w:r>
      <w:r w:rsidRPr="00091A90">
        <w:rPr>
          <w:rFonts w:ascii="Times New Roman" w:hAnsi="Times New Roman" w:cs="Times New Roman"/>
          <w:sz w:val="28"/>
          <w:szCs w:val="28"/>
        </w:rPr>
        <w:t>развития; активности; безопасности.</w:t>
      </w:r>
    </w:p>
    <w:p w:rsidR="00E5337F" w:rsidRPr="00091A90" w:rsidRDefault="00E5337F" w:rsidP="008D26A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Вообще, любое психологическое и педагогическое воздействие на личность не будет эффективным и устойчивым во временно́м отношении, если оно не базируется на определенных теоретических воззрениях, объясняющих природу и характер процессов, происходящих в процессе преодоления стрессового события. При разработке структуры тренинга и его технологическом наполнении мы исходили из собственных исследовательских интересов и представлений о закономерностях копинг-поведения, а также опирались на выводы, сделанные авторами аналогичных исследований. </w:t>
      </w:r>
    </w:p>
    <w:p w:rsidR="00E5337F" w:rsidRPr="00091A90" w:rsidRDefault="00E5337F" w:rsidP="008D26A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К примеру, А.Г.</w:t>
      </w:r>
      <w:r w:rsidR="00DB1315">
        <w:rPr>
          <w:rFonts w:ascii="Times New Roman" w:hAnsi="Times New Roman" w:cs="Times New Roman"/>
          <w:sz w:val="28"/>
          <w:szCs w:val="28"/>
        </w:rPr>
        <w:t xml:space="preserve"> </w:t>
      </w:r>
      <w:r w:rsidRPr="00091A90">
        <w:rPr>
          <w:rFonts w:ascii="Times New Roman" w:hAnsi="Times New Roman" w:cs="Times New Roman"/>
          <w:sz w:val="28"/>
          <w:szCs w:val="28"/>
        </w:rPr>
        <w:t>Илюхин пишет, что фасилитация копинг-поведения возможна при сочетании следующих коррекционно-развивающих методов:</w:t>
      </w:r>
    </w:p>
    <w:p w:rsidR="00E5337F" w:rsidRPr="00091A90" w:rsidRDefault="00DB1315" w:rsidP="008D26A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D65DA">
        <w:rPr>
          <w:rFonts w:ascii="Times New Roman" w:hAnsi="Times New Roman" w:cs="Times New Roman"/>
          <w:sz w:val="28"/>
          <w:szCs w:val="28"/>
        </w:rPr>
        <w:t> </w:t>
      </w:r>
      <w:r w:rsidR="00E5337F" w:rsidRPr="00091A90">
        <w:rPr>
          <w:rFonts w:ascii="Times New Roman" w:hAnsi="Times New Roman" w:cs="Times New Roman"/>
          <w:sz w:val="28"/>
          <w:szCs w:val="28"/>
        </w:rPr>
        <w:t xml:space="preserve">эмоционально-ориентированных методов (бихевиорально-направленные техники); </w:t>
      </w:r>
    </w:p>
    <w:p w:rsidR="00E5337F" w:rsidRPr="00091A90" w:rsidRDefault="00DB1315" w:rsidP="008D26A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когнитивно-ориентированных методов (направленных на коррекцию патологических убеждений); </w:t>
      </w:r>
    </w:p>
    <w:p w:rsidR="00E5337F" w:rsidRPr="00091A90" w:rsidRDefault="00DB1315" w:rsidP="008D26A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методов развития учебных навыков; </w:t>
      </w:r>
    </w:p>
    <w:p w:rsidR="00E5337F" w:rsidRPr="00091A90" w:rsidRDefault="00DB1315" w:rsidP="008D26A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D65DA">
        <w:rPr>
          <w:rFonts w:ascii="Times New Roman" w:hAnsi="Times New Roman" w:cs="Times New Roman"/>
          <w:sz w:val="28"/>
          <w:szCs w:val="28"/>
        </w:rPr>
        <w:t> </w:t>
      </w:r>
      <w:r w:rsidR="00E5337F" w:rsidRPr="00091A90">
        <w:rPr>
          <w:rFonts w:ascii="Times New Roman" w:hAnsi="Times New Roman" w:cs="Times New Roman"/>
          <w:sz w:val="28"/>
          <w:szCs w:val="28"/>
        </w:rPr>
        <w:t xml:space="preserve">методов развития проактивных, направленных в будущее копинг-стратегий; </w:t>
      </w:r>
    </w:p>
    <w:p w:rsidR="00E5337F" w:rsidRPr="00091A90" w:rsidRDefault="00DB1315" w:rsidP="008D26A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D65DA">
        <w:rPr>
          <w:rFonts w:ascii="Times New Roman" w:hAnsi="Times New Roman" w:cs="Times New Roman"/>
          <w:sz w:val="28"/>
          <w:szCs w:val="28"/>
        </w:rPr>
        <w:t> </w:t>
      </w:r>
      <w:r w:rsidR="00E5337F" w:rsidRPr="00091A90">
        <w:rPr>
          <w:rFonts w:ascii="Times New Roman" w:hAnsi="Times New Roman" w:cs="Times New Roman"/>
          <w:sz w:val="28"/>
          <w:szCs w:val="28"/>
        </w:rPr>
        <w:t xml:space="preserve">обучение проблемно-ориентированным способам совладания и использование различного рода социальной поддержки. </w:t>
      </w:r>
    </w:p>
    <w:p w:rsidR="00E5337F" w:rsidRPr="00091A90" w:rsidRDefault="00E5337F" w:rsidP="008D26A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Автор полагает, что формирование превентивных, упреждающих стрессовое событие копинг-стилей способствует лучшей готовности к ожи</w:t>
      </w:r>
      <w:r w:rsidR="008E4266" w:rsidRPr="00091A90">
        <w:rPr>
          <w:rFonts w:ascii="Times New Roman" w:hAnsi="Times New Roman" w:cs="Times New Roman"/>
          <w:sz w:val="28"/>
          <w:szCs w:val="28"/>
        </w:rPr>
        <w:t>даемым проблемным ситуациям [208</w:t>
      </w:r>
      <w:r w:rsidRPr="00091A90">
        <w:rPr>
          <w:rFonts w:ascii="Times New Roman" w:hAnsi="Times New Roman" w:cs="Times New Roman"/>
          <w:sz w:val="28"/>
          <w:szCs w:val="28"/>
        </w:rPr>
        <w:t>].</w:t>
      </w:r>
    </w:p>
    <w:p w:rsidR="00E5337F" w:rsidRPr="00091A90" w:rsidRDefault="00E5337F" w:rsidP="008D26A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А.А.</w:t>
      </w:r>
      <w:r w:rsidR="00DB1315">
        <w:rPr>
          <w:rFonts w:ascii="Times New Roman" w:hAnsi="Times New Roman" w:cs="Times New Roman"/>
          <w:sz w:val="28"/>
          <w:szCs w:val="28"/>
        </w:rPr>
        <w:t xml:space="preserve"> </w:t>
      </w:r>
      <w:r w:rsidRPr="00091A90">
        <w:rPr>
          <w:rFonts w:ascii="Times New Roman" w:hAnsi="Times New Roman" w:cs="Times New Roman"/>
          <w:sz w:val="28"/>
          <w:szCs w:val="28"/>
        </w:rPr>
        <w:t>Бехтер, приступая к созданию тренинга развития проактивного совладающего поведения, делает упор на развитие навыков антиципации, прогнозирования и рефлексии и подчеркивает важность активного усиления лично</w:t>
      </w:r>
      <w:r w:rsidR="008E4266" w:rsidRPr="00091A90">
        <w:rPr>
          <w:rFonts w:ascii="Times New Roman" w:hAnsi="Times New Roman" w:cs="Times New Roman"/>
          <w:sz w:val="28"/>
          <w:szCs w:val="28"/>
        </w:rPr>
        <w:t>стных и социальных ресурсов [209</w:t>
      </w:r>
      <w:r w:rsidRPr="00091A90">
        <w:rPr>
          <w:rFonts w:ascii="Times New Roman" w:hAnsi="Times New Roman" w:cs="Times New Roman"/>
          <w:sz w:val="28"/>
          <w:szCs w:val="28"/>
        </w:rPr>
        <w:t>]. Анализируя способы оптимизации совладающих навыков, Т.Л.</w:t>
      </w:r>
      <w:r w:rsidR="006D65DA">
        <w:rPr>
          <w:rFonts w:ascii="Times New Roman" w:hAnsi="Times New Roman" w:cs="Times New Roman"/>
          <w:sz w:val="28"/>
          <w:szCs w:val="28"/>
        </w:rPr>
        <w:t xml:space="preserve"> </w:t>
      </w:r>
      <w:r w:rsidRPr="00091A90">
        <w:rPr>
          <w:rFonts w:ascii="Times New Roman" w:hAnsi="Times New Roman" w:cs="Times New Roman"/>
          <w:sz w:val="28"/>
          <w:szCs w:val="28"/>
        </w:rPr>
        <w:t>Крюкова говорит о целесообразности комбинации поведенческих методов и приемов когнитивно-бихевиоральной терапии [</w:t>
      </w:r>
      <w:r w:rsidR="008E4266" w:rsidRPr="00091A90">
        <w:rPr>
          <w:rFonts w:ascii="Times New Roman" w:hAnsi="Times New Roman" w:cs="Times New Roman"/>
          <w:sz w:val="28"/>
          <w:szCs w:val="28"/>
        </w:rPr>
        <w:t>90</w:t>
      </w:r>
      <w:r w:rsidRPr="00091A90">
        <w:rPr>
          <w:rFonts w:ascii="Times New Roman" w:hAnsi="Times New Roman" w:cs="Times New Roman"/>
          <w:sz w:val="28"/>
          <w:szCs w:val="28"/>
        </w:rPr>
        <w:t>, с.</w:t>
      </w:r>
      <w:r w:rsidR="00DB1315">
        <w:rPr>
          <w:rFonts w:ascii="Times New Roman" w:hAnsi="Times New Roman" w:cs="Times New Roman"/>
          <w:sz w:val="28"/>
          <w:szCs w:val="28"/>
        </w:rPr>
        <w:t> </w:t>
      </w:r>
      <w:r w:rsidRPr="00091A90">
        <w:rPr>
          <w:rFonts w:ascii="Times New Roman" w:hAnsi="Times New Roman" w:cs="Times New Roman"/>
          <w:sz w:val="28"/>
          <w:szCs w:val="28"/>
        </w:rPr>
        <w:t>34].</w:t>
      </w:r>
    </w:p>
    <w:p w:rsidR="00E5337F" w:rsidRPr="00091A90" w:rsidRDefault="00E5337F" w:rsidP="008D26A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Наше видение организации тренинговой программы предполагает применение следующих </w:t>
      </w:r>
      <w:r w:rsidRPr="00091A90">
        <w:rPr>
          <w:rFonts w:ascii="Times New Roman" w:hAnsi="Times New Roman" w:cs="Times New Roman"/>
          <w:i/>
          <w:sz w:val="28"/>
          <w:szCs w:val="28"/>
        </w:rPr>
        <w:t xml:space="preserve">способов развития </w:t>
      </w:r>
      <w:r w:rsidR="002956D7" w:rsidRPr="00091A90">
        <w:rPr>
          <w:rFonts w:ascii="Times New Roman" w:hAnsi="Times New Roman" w:cs="Times New Roman"/>
          <w:i/>
          <w:sz w:val="28"/>
          <w:szCs w:val="28"/>
        </w:rPr>
        <w:t xml:space="preserve">ресурсов </w:t>
      </w:r>
      <w:r w:rsidRPr="00091A90">
        <w:rPr>
          <w:rFonts w:ascii="Times New Roman" w:hAnsi="Times New Roman" w:cs="Times New Roman"/>
          <w:i/>
          <w:sz w:val="28"/>
          <w:szCs w:val="28"/>
        </w:rPr>
        <w:t>проактивного совладания</w:t>
      </w:r>
      <w:r w:rsidRPr="00091A90">
        <w:rPr>
          <w:rFonts w:ascii="Times New Roman" w:hAnsi="Times New Roman" w:cs="Times New Roman"/>
          <w:sz w:val="28"/>
          <w:szCs w:val="28"/>
        </w:rPr>
        <w:t>:</w:t>
      </w:r>
    </w:p>
    <w:p w:rsidR="00E5337F" w:rsidRPr="00091A90" w:rsidRDefault="00E5337F" w:rsidP="008D26A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1. Бихевиоральные методы, основанные на представлениях B.</w:t>
      </w:r>
      <w:r w:rsidR="00DB1315">
        <w:rPr>
          <w:rFonts w:ascii="Times New Roman" w:hAnsi="Times New Roman" w:cs="Times New Roman"/>
          <w:sz w:val="28"/>
          <w:szCs w:val="28"/>
        </w:rPr>
        <w:t> </w:t>
      </w:r>
      <w:r w:rsidRPr="00091A90">
        <w:rPr>
          <w:rFonts w:ascii="Times New Roman" w:hAnsi="Times New Roman" w:cs="Times New Roman"/>
          <w:sz w:val="28"/>
          <w:szCs w:val="28"/>
        </w:rPr>
        <w:t xml:space="preserve">Skinner, </w:t>
      </w:r>
      <w:r w:rsidRPr="00091A90">
        <w:rPr>
          <w:rFonts w:ascii="Times New Roman" w:hAnsi="Times New Roman" w:cs="Times New Roman"/>
          <w:sz w:val="28"/>
          <w:szCs w:val="28"/>
          <w:lang w:val="en-US"/>
        </w:rPr>
        <w:t>A</w:t>
      </w:r>
      <w:r w:rsidRPr="00091A90">
        <w:rPr>
          <w:rFonts w:ascii="Times New Roman" w:hAnsi="Times New Roman" w:cs="Times New Roman"/>
          <w:sz w:val="28"/>
          <w:szCs w:val="28"/>
        </w:rPr>
        <w:t>.</w:t>
      </w:r>
      <w:r w:rsidR="00DB1315">
        <w:rPr>
          <w:rFonts w:ascii="Times New Roman" w:hAnsi="Times New Roman" w:cs="Times New Roman"/>
          <w:sz w:val="28"/>
          <w:szCs w:val="28"/>
        </w:rPr>
        <w:t> </w:t>
      </w:r>
      <w:r w:rsidRPr="00091A90">
        <w:rPr>
          <w:rFonts w:ascii="Times New Roman" w:hAnsi="Times New Roman" w:cs="Times New Roman"/>
          <w:sz w:val="28"/>
          <w:szCs w:val="28"/>
          <w:lang w:val="en-US"/>
        </w:rPr>
        <w:t>Bandura</w:t>
      </w:r>
      <w:r w:rsidRPr="00091A90">
        <w:rPr>
          <w:rFonts w:ascii="Times New Roman" w:hAnsi="Times New Roman" w:cs="Times New Roman"/>
          <w:sz w:val="28"/>
          <w:szCs w:val="28"/>
        </w:rPr>
        <w:t xml:space="preserve"> и др., которые утверждают, что аффективные состояния можно регулировать путем «научения» и модификации поведения. К данной группе можно отнести:</w:t>
      </w:r>
    </w:p>
    <w:p w:rsidR="00E5337F" w:rsidRPr="00091A90" w:rsidRDefault="00DB1315" w:rsidP="00DB1315">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тренинг социальных компетенций, в частности, тренинг разрешения конфликтов, тренинг вербальной и невербальной коммуникации, обучение навыкам поиска и применения социальной поддержки, ролевые методы и др.; </w:t>
      </w:r>
    </w:p>
    <w:p w:rsidR="00E5337F" w:rsidRPr="00091A90" w:rsidRDefault="00DB1315" w:rsidP="00DB1315">
      <w:pPr>
        <w:widowControl w:val="0"/>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тренинг ассертивности – обучение навыкам уверенного поведения с применением заданий возрастающей трудности; </w:t>
      </w:r>
    </w:p>
    <w:p w:rsidR="00E5337F" w:rsidRPr="00091A90" w:rsidRDefault="00DB1315" w:rsidP="00DB1315">
      <w:pPr>
        <w:widowControl w:val="0"/>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тренинг саморегуляции эмоциональных состояний (суггестивно-эмоциональные, телесно-ориентированные техники) – коррекция тревоги, гнева, волнения и др.;</w:t>
      </w:r>
    </w:p>
    <w:p w:rsidR="00E5337F" w:rsidRPr="00091A90" w:rsidRDefault="00DB1315" w:rsidP="00DB1315">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личностно-ориентированные тренинги, направленные на развитие качеств, имеющих значение для совладания (ассертивность, самоэффективность, позитивное самоотношение, внутренний локус контроля и др.). </w:t>
      </w:r>
    </w:p>
    <w:p w:rsidR="00E5337F" w:rsidRPr="00091A90" w:rsidRDefault="00E5337F" w:rsidP="008D26A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2. Когнитивные методы, разработанные A.</w:t>
      </w:r>
      <w:r w:rsidR="00DB1315">
        <w:rPr>
          <w:rFonts w:ascii="Times New Roman" w:hAnsi="Times New Roman" w:cs="Times New Roman"/>
          <w:sz w:val="28"/>
          <w:szCs w:val="28"/>
        </w:rPr>
        <w:t xml:space="preserve"> </w:t>
      </w:r>
      <w:r w:rsidRPr="00091A90">
        <w:rPr>
          <w:rFonts w:ascii="Times New Roman" w:hAnsi="Times New Roman" w:cs="Times New Roman"/>
          <w:sz w:val="28"/>
          <w:szCs w:val="28"/>
        </w:rPr>
        <w:t>Beck, A.</w:t>
      </w:r>
      <w:r w:rsidR="00DB1315">
        <w:rPr>
          <w:rFonts w:ascii="Times New Roman" w:hAnsi="Times New Roman" w:cs="Times New Roman"/>
          <w:sz w:val="28"/>
          <w:szCs w:val="28"/>
        </w:rPr>
        <w:t xml:space="preserve"> </w:t>
      </w:r>
      <w:r w:rsidRPr="00091A90">
        <w:rPr>
          <w:rFonts w:ascii="Times New Roman" w:hAnsi="Times New Roman" w:cs="Times New Roman"/>
          <w:sz w:val="28"/>
          <w:szCs w:val="28"/>
        </w:rPr>
        <w:t>Ellis и др., направлен</w:t>
      </w:r>
      <w:r w:rsidR="002956D7" w:rsidRPr="00091A90">
        <w:rPr>
          <w:rFonts w:ascii="Times New Roman" w:hAnsi="Times New Roman" w:cs="Times New Roman"/>
          <w:sz w:val="28"/>
          <w:szCs w:val="28"/>
        </w:rPr>
        <w:t>н</w:t>
      </w:r>
      <w:r w:rsidRPr="00091A90">
        <w:rPr>
          <w:rFonts w:ascii="Times New Roman" w:hAnsi="Times New Roman" w:cs="Times New Roman"/>
          <w:sz w:val="28"/>
          <w:szCs w:val="28"/>
        </w:rPr>
        <w:t>ы</w:t>
      </w:r>
      <w:r w:rsidR="002956D7" w:rsidRPr="00091A90">
        <w:rPr>
          <w:rFonts w:ascii="Times New Roman" w:hAnsi="Times New Roman" w:cs="Times New Roman"/>
          <w:sz w:val="28"/>
          <w:szCs w:val="28"/>
        </w:rPr>
        <w:t>е</w:t>
      </w:r>
      <w:r w:rsidRPr="00091A90">
        <w:rPr>
          <w:rFonts w:ascii="Times New Roman" w:hAnsi="Times New Roman" w:cs="Times New Roman"/>
          <w:sz w:val="28"/>
          <w:szCs w:val="28"/>
        </w:rPr>
        <w:t xml:space="preserve"> на модификацию искаженных представлений и убеждений человека о стрессовом событии, на изменение восприятия и субъективной оценки значимости затруднительной ситуации. Подобное воздействие органично вписывается в концепцию проактивного совладания, поскольку когнитивный подход предполагает этиологическое, каузальное рассмотрение копинга, когда коррекционная работа строится не на устранении симптомов уже имеющего место стресса, а на заблаговременном выявлении его причин и предвидении его возможных последствий. </w:t>
      </w:r>
    </w:p>
    <w:p w:rsidR="00E5337F" w:rsidRPr="00091A90" w:rsidRDefault="00E5337F" w:rsidP="008D26A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В рамках данного подхода возможно применение таких видов тренинга, как:</w:t>
      </w:r>
    </w:p>
    <w:p w:rsidR="00E5337F" w:rsidRPr="00091A90" w:rsidRDefault="00DB1315" w:rsidP="008D26A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обучение способам когнитивного переструктурирования иррациональных мыслей и убеждений по поводу стресса и его преодоления;</w:t>
      </w:r>
    </w:p>
    <w:p w:rsidR="00E5337F" w:rsidRPr="00091A90" w:rsidRDefault="00DB1315" w:rsidP="008D26A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тренинг рациональной реатрибуции – обучение способам осознанного перераспределения ответственности за события.</w:t>
      </w:r>
    </w:p>
    <w:p w:rsidR="00E5337F" w:rsidRPr="00091A90" w:rsidRDefault="00E5337F" w:rsidP="008D26A0">
      <w:pPr>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3. Методы повышения познавательных компетенций и навыков самоорганизации совладающего индивида, основанные на подходах, обозначенных П.Я.</w:t>
      </w:r>
      <w:r w:rsidR="00DB1315">
        <w:rPr>
          <w:rFonts w:ascii="Times New Roman" w:hAnsi="Times New Roman" w:cs="Times New Roman"/>
          <w:sz w:val="28"/>
          <w:szCs w:val="28"/>
        </w:rPr>
        <w:t xml:space="preserve"> </w:t>
      </w:r>
      <w:r w:rsidRPr="00091A90">
        <w:rPr>
          <w:rFonts w:ascii="Times New Roman" w:hAnsi="Times New Roman" w:cs="Times New Roman"/>
          <w:sz w:val="28"/>
          <w:szCs w:val="28"/>
        </w:rPr>
        <w:t>Гальпериным, И.А.</w:t>
      </w:r>
      <w:r w:rsidR="00DB1315">
        <w:rPr>
          <w:rFonts w:ascii="Times New Roman" w:hAnsi="Times New Roman" w:cs="Times New Roman"/>
          <w:sz w:val="28"/>
          <w:szCs w:val="28"/>
        </w:rPr>
        <w:t xml:space="preserve"> </w:t>
      </w:r>
      <w:r w:rsidRPr="00091A90">
        <w:rPr>
          <w:rFonts w:ascii="Times New Roman" w:hAnsi="Times New Roman" w:cs="Times New Roman"/>
          <w:sz w:val="28"/>
          <w:szCs w:val="28"/>
        </w:rPr>
        <w:t>Зимней, А.В.</w:t>
      </w:r>
      <w:r w:rsidR="00DB1315">
        <w:rPr>
          <w:rFonts w:ascii="Times New Roman" w:hAnsi="Times New Roman" w:cs="Times New Roman"/>
          <w:sz w:val="28"/>
          <w:szCs w:val="28"/>
        </w:rPr>
        <w:t xml:space="preserve"> </w:t>
      </w:r>
      <w:r w:rsidRPr="00091A90">
        <w:rPr>
          <w:rFonts w:ascii="Times New Roman" w:hAnsi="Times New Roman" w:cs="Times New Roman"/>
          <w:sz w:val="28"/>
          <w:szCs w:val="28"/>
        </w:rPr>
        <w:t>Хуторским, Н.Ф.</w:t>
      </w:r>
      <w:r w:rsidR="00DB1315">
        <w:rPr>
          <w:rFonts w:ascii="Times New Roman" w:hAnsi="Times New Roman" w:cs="Times New Roman"/>
          <w:sz w:val="28"/>
          <w:szCs w:val="28"/>
        </w:rPr>
        <w:t> </w:t>
      </w:r>
      <w:r w:rsidRPr="00091A90">
        <w:rPr>
          <w:rFonts w:ascii="Times New Roman" w:hAnsi="Times New Roman" w:cs="Times New Roman"/>
          <w:sz w:val="28"/>
          <w:szCs w:val="28"/>
        </w:rPr>
        <w:t>Талызиной и др. [2</w:t>
      </w:r>
      <w:r w:rsidR="008E4266" w:rsidRPr="00091A90">
        <w:rPr>
          <w:rFonts w:ascii="Times New Roman" w:hAnsi="Times New Roman" w:cs="Times New Roman"/>
          <w:sz w:val="28"/>
          <w:szCs w:val="28"/>
        </w:rPr>
        <w:t>10-212</w:t>
      </w:r>
      <w:r w:rsidRPr="00091A90">
        <w:rPr>
          <w:rFonts w:ascii="Times New Roman" w:hAnsi="Times New Roman" w:cs="Times New Roman"/>
          <w:sz w:val="28"/>
          <w:szCs w:val="28"/>
        </w:rPr>
        <w:t xml:space="preserve">]. </w:t>
      </w:r>
    </w:p>
    <w:p w:rsidR="00E5337F" w:rsidRPr="00091A90" w:rsidRDefault="00E5337F" w:rsidP="008D26A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Еще раз подчеркнем важность интеллектуального компонента совладания, что неоднократно отмечалось исследователями, которые акцентировали внимание на значении процессов когнитивной оценки проблемного или кризисного события. Не вызывает сомнения факт, что без развитых способностей к объективной и рациональной интеллектуальной оценке и интерпретации ситуации невозможно ее оптимальное разрешение [21</w:t>
      </w:r>
      <w:r w:rsidR="008E4266" w:rsidRPr="00091A90">
        <w:rPr>
          <w:rFonts w:ascii="Times New Roman" w:hAnsi="Times New Roman" w:cs="Times New Roman"/>
          <w:sz w:val="28"/>
          <w:szCs w:val="28"/>
        </w:rPr>
        <w:t>3</w:t>
      </w:r>
      <w:r w:rsidRPr="00091A90">
        <w:rPr>
          <w:rFonts w:ascii="Times New Roman" w:hAnsi="Times New Roman" w:cs="Times New Roman"/>
          <w:sz w:val="28"/>
          <w:szCs w:val="28"/>
        </w:rPr>
        <w:t xml:space="preserve">]. </w:t>
      </w:r>
    </w:p>
    <w:p w:rsidR="00E5337F" w:rsidRPr="00091A90" w:rsidRDefault="00E5337F" w:rsidP="008D26A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Кроме того, программы развития совладающего поведения необходимо дополнять тренингами усиления познавательных процессов, таких как упражнения по развитию мыслительных навыков, имажитивные техники, мнемотехники и др. [21</w:t>
      </w:r>
      <w:r w:rsidR="008E4266" w:rsidRPr="00091A90">
        <w:rPr>
          <w:rFonts w:ascii="Times New Roman" w:hAnsi="Times New Roman" w:cs="Times New Roman"/>
          <w:sz w:val="28"/>
          <w:szCs w:val="28"/>
        </w:rPr>
        <w:t>4</w:t>
      </w:r>
      <w:r w:rsidRPr="00091A90">
        <w:rPr>
          <w:rFonts w:ascii="Times New Roman" w:hAnsi="Times New Roman" w:cs="Times New Roman"/>
          <w:sz w:val="28"/>
          <w:szCs w:val="28"/>
        </w:rPr>
        <w:t>]. Это обусловлено тем, что фокусирование внимания исключительно на эмоциональных и поведенческих составляющих копинга не способствует разрешению учебных задач, типичных для обучения в университете. Поскольку затруднительные учебные ситуации могут выступать дополнительными стрессогенными для студента факторами, необходимо усиливать когнитивный фундамент совладания. С этой точки зрения целесообразно применение методов:</w:t>
      </w:r>
    </w:p>
    <w:p w:rsidR="00E5337F" w:rsidRPr="00091A90" w:rsidRDefault="00DB1315" w:rsidP="008D26A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обучения навыкам позитивного переосмысления ситуации;</w:t>
      </w:r>
    </w:p>
    <w:p w:rsidR="00E5337F" w:rsidRPr="00091A90" w:rsidRDefault="00DB1315" w:rsidP="008D26A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тренинга антиципации и стратегического планирования;</w:t>
      </w:r>
    </w:p>
    <w:p w:rsidR="00E5337F" w:rsidRPr="00091A90" w:rsidRDefault="00DB1315" w:rsidP="008D26A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D65DA">
        <w:rPr>
          <w:rFonts w:ascii="Times New Roman" w:hAnsi="Times New Roman" w:cs="Times New Roman"/>
          <w:sz w:val="28"/>
          <w:szCs w:val="28"/>
        </w:rPr>
        <w:t> </w:t>
      </w:r>
      <w:r w:rsidR="00E5337F" w:rsidRPr="00091A90">
        <w:rPr>
          <w:rFonts w:ascii="Times New Roman" w:hAnsi="Times New Roman" w:cs="Times New Roman"/>
          <w:sz w:val="28"/>
          <w:szCs w:val="28"/>
        </w:rPr>
        <w:t>тренинга развития проблемного, критического и творческого мышления;</w:t>
      </w:r>
    </w:p>
    <w:p w:rsidR="00E5337F" w:rsidRPr="00091A90" w:rsidRDefault="00DB1315" w:rsidP="008D26A0">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091A90">
        <w:rPr>
          <w:rFonts w:ascii="Times New Roman" w:hAnsi="Times New Roman" w:cs="Times New Roman"/>
          <w:sz w:val="28"/>
          <w:szCs w:val="28"/>
        </w:rPr>
        <w:t xml:space="preserve"> тренинга развития гибких навыков, обучения правильной организации учебной деятельности;</w:t>
      </w:r>
    </w:p>
    <w:p w:rsidR="00E5337F" w:rsidRPr="00091A90" w:rsidRDefault="00DB1315" w:rsidP="008D26A0">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D65DA">
        <w:rPr>
          <w:rFonts w:ascii="Times New Roman" w:hAnsi="Times New Roman" w:cs="Times New Roman"/>
          <w:sz w:val="28"/>
          <w:szCs w:val="28"/>
        </w:rPr>
        <w:t> </w:t>
      </w:r>
      <w:r w:rsidR="00E5337F" w:rsidRPr="00091A90">
        <w:rPr>
          <w:rFonts w:ascii="Times New Roman" w:hAnsi="Times New Roman" w:cs="Times New Roman"/>
          <w:sz w:val="28"/>
          <w:szCs w:val="28"/>
        </w:rPr>
        <w:t>тренинга эффективных учебных стратегий, учитывающих индивидуальный стиль и стратегии обучения, распределение когнитивной нагрузки и др.</w:t>
      </w:r>
    </w:p>
    <w:p w:rsidR="00E5337F" w:rsidRPr="00091A90" w:rsidRDefault="00E5337F" w:rsidP="008D26A0">
      <w:pPr>
        <w:widowControl w:val="0"/>
        <w:spacing w:after="0" w:line="240" w:lineRule="auto"/>
        <w:ind w:right="-1" w:firstLine="709"/>
        <w:jc w:val="both"/>
        <w:rPr>
          <w:rFonts w:ascii="Times New Roman" w:hAnsi="Times New Roman" w:cs="Times New Roman"/>
          <w:sz w:val="28"/>
          <w:szCs w:val="28"/>
        </w:rPr>
      </w:pPr>
      <w:r w:rsidRPr="00091A90">
        <w:rPr>
          <w:rFonts w:ascii="Times New Roman" w:hAnsi="Times New Roman" w:cs="Times New Roman"/>
          <w:sz w:val="28"/>
          <w:szCs w:val="28"/>
        </w:rPr>
        <w:t xml:space="preserve">Приведенная стратегия комбинирования перечисленных методов способствует постепенной замене дезадаптивных копинг-стратегий на более продуктивные тактики, обеспеченные необходимыми ресурсами. В ходе работы над программой мы пришли к выводу о целесообразности сочетания различных форм тренинга, разнообразных приемов и методов, традиционно используемых в разных формах групповой и индивидуальной работы. </w:t>
      </w:r>
    </w:p>
    <w:p w:rsidR="00FE145E" w:rsidRPr="00091A90" w:rsidRDefault="00E5337F" w:rsidP="008D26A0">
      <w:pPr>
        <w:pStyle w:val="a8"/>
        <w:tabs>
          <w:tab w:val="left" w:pos="851"/>
        </w:tabs>
        <w:spacing w:after="0" w:line="240" w:lineRule="auto"/>
        <w:ind w:left="0" w:right="-1" w:firstLine="709"/>
        <w:jc w:val="both"/>
        <w:rPr>
          <w:rFonts w:ascii="Times New Roman" w:hAnsi="Times New Roman" w:cs="Times New Roman"/>
          <w:sz w:val="28"/>
          <w:szCs w:val="28"/>
        </w:rPr>
      </w:pPr>
      <w:r w:rsidRPr="00091A90">
        <w:rPr>
          <w:rFonts w:ascii="Times New Roman" w:hAnsi="Times New Roman" w:cs="Times New Roman"/>
          <w:sz w:val="28"/>
          <w:szCs w:val="28"/>
        </w:rPr>
        <w:t>Тренинг состоит из 5 модулей, реализуемых в ходе 15 тренинговых занятий, соответствующих развитию определенного класса проактивных копинг-ресурсов. Полное описание занятий</w:t>
      </w:r>
      <w:r w:rsidR="00142C62">
        <w:rPr>
          <w:rFonts w:ascii="Times New Roman" w:hAnsi="Times New Roman" w:cs="Times New Roman"/>
          <w:sz w:val="28"/>
          <w:szCs w:val="28"/>
        </w:rPr>
        <w:t>приведено в Пр</w:t>
      </w:r>
      <w:r w:rsidRPr="006638AB">
        <w:rPr>
          <w:rFonts w:ascii="Times New Roman" w:hAnsi="Times New Roman" w:cs="Times New Roman"/>
          <w:sz w:val="28"/>
          <w:szCs w:val="28"/>
        </w:rPr>
        <w:t>иложени</w:t>
      </w:r>
      <w:r w:rsidR="00142C62">
        <w:rPr>
          <w:rFonts w:ascii="Times New Roman" w:hAnsi="Times New Roman" w:cs="Times New Roman"/>
          <w:sz w:val="28"/>
          <w:szCs w:val="28"/>
        </w:rPr>
        <w:t xml:space="preserve">и </w:t>
      </w:r>
      <w:r w:rsidR="006638AB">
        <w:rPr>
          <w:rFonts w:ascii="Times New Roman" w:hAnsi="Times New Roman" w:cs="Times New Roman"/>
          <w:sz w:val="28"/>
          <w:szCs w:val="28"/>
        </w:rPr>
        <w:t>Ж</w:t>
      </w:r>
      <w:r w:rsidRPr="006638AB">
        <w:rPr>
          <w:rFonts w:ascii="Times New Roman" w:hAnsi="Times New Roman" w:cs="Times New Roman"/>
          <w:sz w:val="28"/>
          <w:szCs w:val="28"/>
        </w:rPr>
        <w:t xml:space="preserve">. </w:t>
      </w:r>
      <w:r w:rsidR="00FE145E" w:rsidRPr="00091A90">
        <w:rPr>
          <w:rFonts w:ascii="Times New Roman" w:hAnsi="Times New Roman" w:cs="Times New Roman"/>
          <w:sz w:val="28"/>
          <w:szCs w:val="28"/>
        </w:rPr>
        <w:t>Общая структура тренинга представлена на рисунке 12.</w:t>
      </w:r>
    </w:p>
    <w:p w:rsidR="00727B58" w:rsidRPr="00091A90" w:rsidRDefault="00727B58" w:rsidP="008D26A0">
      <w:pPr>
        <w:pStyle w:val="a8"/>
        <w:tabs>
          <w:tab w:val="left" w:pos="851"/>
        </w:tabs>
        <w:spacing w:after="0" w:line="240" w:lineRule="auto"/>
        <w:ind w:left="0" w:right="-1" w:firstLine="709"/>
        <w:jc w:val="both"/>
        <w:rPr>
          <w:rFonts w:ascii="Times New Roman" w:hAnsi="Times New Roman" w:cs="Times New Roman"/>
          <w:sz w:val="28"/>
          <w:szCs w:val="28"/>
        </w:rPr>
      </w:pPr>
    </w:p>
    <w:p w:rsidR="00E5337F" w:rsidRPr="00EB1D1D" w:rsidRDefault="00727B58" w:rsidP="008D26A0">
      <w:pPr>
        <w:pStyle w:val="a8"/>
        <w:tabs>
          <w:tab w:val="left" w:pos="851"/>
        </w:tabs>
        <w:spacing w:after="0" w:line="240" w:lineRule="auto"/>
        <w:ind w:left="0"/>
        <w:jc w:val="center"/>
        <w:rPr>
          <w:rFonts w:ascii="Times New Roman" w:hAnsi="Times New Roman"/>
          <w:b/>
          <w:sz w:val="28"/>
          <w:szCs w:val="28"/>
        </w:rPr>
      </w:pPr>
      <w:r w:rsidRPr="00EB1D1D">
        <w:rPr>
          <w:rFonts w:ascii="Times New Roman" w:hAnsi="Times New Roman"/>
          <w:b/>
          <w:noProof/>
          <w:sz w:val="28"/>
          <w:szCs w:val="28"/>
        </w:rPr>
        <w:drawing>
          <wp:inline distT="0" distB="0" distL="0" distR="0">
            <wp:extent cx="6057900" cy="32004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059928" cy="3201471"/>
                    </a:xfrm>
                    <a:prstGeom prst="rect">
                      <a:avLst/>
                    </a:prstGeom>
                    <a:noFill/>
                    <a:ln w="9525">
                      <a:noFill/>
                      <a:miter lim="800000"/>
                      <a:headEnd/>
                      <a:tailEnd/>
                    </a:ln>
                  </pic:spPr>
                </pic:pic>
              </a:graphicData>
            </a:graphic>
          </wp:inline>
        </w:drawing>
      </w:r>
    </w:p>
    <w:p w:rsidR="008D26A0" w:rsidRPr="008D26A0" w:rsidRDefault="008D26A0" w:rsidP="008D26A0">
      <w:pPr>
        <w:spacing w:after="0" w:line="240" w:lineRule="auto"/>
        <w:ind w:right="-1"/>
        <w:jc w:val="center"/>
        <w:rPr>
          <w:rFonts w:ascii="Times New Roman" w:hAnsi="Times New Roman" w:cs="Times New Roman"/>
          <w:sz w:val="16"/>
          <w:szCs w:val="16"/>
        </w:rPr>
      </w:pPr>
    </w:p>
    <w:p w:rsidR="00E5337F" w:rsidRPr="00EB1D1D" w:rsidRDefault="00E5337F" w:rsidP="008D26A0">
      <w:pPr>
        <w:spacing w:after="0" w:line="240" w:lineRule="auto"/>
        <w:ind w:right="-1"/>
        <w:jc w:val="center"/>
        <w:rPr>
          <w:rFonts w:ascii="Times New Roman" w:hAnsi="Times New Roman" w:cs="Times New Roman"/>
          <w:sz w:val="28"/>
          <w:szCs w:val="28"/>
        </w:rPr>
      </w:pPr>
      <w:r w:rsidRPr="00EB1D1D">
        <w:rPr>
          <w:rFonts w:ascii="Times New Roman" w:hAnsi="Times New Roman" w:cs="Times New Roman"/>
          <w:sz w:val="28"/>
          <w:szCs w:val="28"/>
        </w:rPr>
        <w:t xml:space="preserve">Рисунок 12 – </w:t>
      </w:r>
      <w:r w:rsidR="00113A47" w:rsidRPr="00EB1D1D">
        <w:rPr>
          <w:rFonts w:ascii="Times New Roman" w:hAnsi="Times New Roman" w:cs="Times New Roman"/>
          <w:sz w:val="28"/>
          <w:szCs w:val="28"/>
        </w:rPr>
        <w:t>Технология</w:t>
      </w:r>
      <w:r w:rsidRPr="00EB1D1D">
        <w:rPr>
          <w:rFonts w:ascii="Times New Roman" w:hAnsi="Times New Roman" w:cs="Times New Roman"/>
          <w:sz w:val="28"/>
          <w:szCs w:val="28"/>
        </w:rPr>
        <w:t xml:space="preserve"> тренинга развития проактивных копинг-ресурсов</w:t>
      </w:r>
    </w:p>
    <w:p w:rsidR="00E5337F" w:rsidRPr="00EB1D1D" w:rsidRDefault="00E5337F" w:rsidP="003B4A39">
      <w:pPr>
        <w:widowControl w:val="0"/>
        <w:spacing w:after="0" w:line="240" w:lineRule="auto"/>
        <w:ind w:right="-284" w:firstLine="709"/>
        <w:jc w:val="both"/>
        <w:rPr>
          <w:rFonts w:ascii="Times New Roman" w:hAnsi="Times New Roman" w:cs="Times New Roman"/>
          <w:sz w:val="28"/>
          <w:szCs w:val="28"/>
        </w:rPr>
      </w:pPr>
    </w:p>
    <w:p w:rsidR="00E5337F" w:rsidRPr="00EB1D1D" w:rsidRDefault="00E5337F"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 xml:space="preserve">Модуль </w:t>
      </w:r>
      <w:r w:rsidR="00D819EB" w:rsidRPr="00EB1D1D">
        <w:rPr>
          <w:rFonts w:ascii="Times New Roman" w:hAnsi="Times New Roman" w:cs="Times New Roman"/>
          <w:i/>
          <w:sz w:val="28"/>
          <w:szCs w:val="28"/>
        </w:rPr>
        <w:t>1</w:t>
      </w:r>
      <w:r w:rsidRPr="00EB1D1D">
        <w:rPr>
          <w:rFonts w:ascii="Times New Roman" w:hAnsi="Times New Roman" w:cs="Times New Roman"/>
          <w:sz w:val="28"/>
          <w:szCs w:val="28"/>
        </w:rPr>
        <w:t xml:space="preserve"> направлен на формирование субъектности, самодетерминации и саморегуляции учебной деятельности. Рассматриваемый модуль содержит приемы, ориентированные на активацию навыков эффективного поддержания учебной мотивации, развитие ответственного и осознанного поведения.</w:t>
      </w:r>
    </w:p>
    <w:p w:rsidR="00E5337F" w:rsidRPr="00EB1D1D" w:rsidRDefault="00E5337F"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Задачи модуля:</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формирование навыков целеполагания и целедостижения;</w:t>
      </w:r>
    </w:p>
    <w:p w:rsidR="00E5337F" w:rsidRPr="00EB1D1D" w:rsidRDefault="00DB1315" w:rsidP="008D2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формирование позитивной учебной мотивации и ответственности;</w:t>
      </w:r>
    </w:p>
    <w:p w:rsidR="00E5337F" w:rsidRPr="00EB1D1D" w:rsidRDefault="00DB1315" w:rsidP="008D2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усиление волевого потенциала личности;</w:t>
      </w:r>
    </w:p>
    <w:p w:rsidR="00E5337F" w:rsidRPr="00EB1D1D" w:rsidRDefault="00DB1315" w:rsidP="008D2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коррекция локуса контроля.</w:t>
      </w:r>
    </w:p>
    <w:p w:rsidR="00E5337F" w:rsidRPr="00EB1D1D" w:rsidRDefault="00E5337F"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 xml:space="preserve">Модуль </w:t>
      </w:r>
      <w:r w:rsidR="00D819EB" w:rsidRPr="00EB1D1D">
        <w:rPr>
          <w:rFonts w:ascii="Times New Roman" w:hAnsi="Times New Roman" w:cs="Times New Roman"/>
          <w:i/>
          <w:sz w:val="28"/>
          <w:szCs w:val="28"/>
        </w:rPr>
        <w:t>2</w:t>
      </w:r>
      <w:r w:rsidR="00D819EB"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нацелен на совершенствование учебно-познавательных компетенций и гибких навыков, обучение техникам когнитивного переструктурирования иррациональных убеждений, провоцирующих стресс. Инструментальный раздел предполагает выполнение заданий на исправление когнитивных искажений, совершенствование мыслительных, мнемических и имажитивных функций, навыков самоменеджмента. </w:t>
      </w:r>
    </w:p>
    <w:p w:rsidR="00E5337F" w:rsidRPr="00EB1D1D" w:rsidRDefault="00E5337F"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Задачи модуля:</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ознакомление с навыками и стилями эффективного обучения;</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формирование стратегий эффективной самоорганизации, развитие гибких навыков;</w:t>
      </w:r>
    </w:p>
    <w:p w:rsidR="00E5337F" w:rsidRPr="00EB1D1D" w:rsidRDefault="00DB1315" w:rsidP="008D2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развитие навыков стратегического планирования, критического мышления; </w:t>
      </w:r>
    </w:p>
    <w:p w:rsidR="00E5337F" w:rsidRPr="00EB1D1D" w:rsidRDefault="00DB1315" w:rsidP="008D2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работа с антиципационной, временной и целевой ориентацией личности.</w:t>
      </w:r>
    </w:p>
    <w:p w:rsidR="00E5337F" w:rsidRPr="00EB1D1D" w:rsidRDefault="00E5337F"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 xml:space="preserve">Модуль </w:t>
      </w:r>
      <w:r w:rsidR="00D819EB" w:rsidRPr="00EB1D1D">
        <w:rPr>
          <w:rFonts w:ascii="Times New Roman" w:hAnsi="Times New Roman" w:cs="Times New Roman"/>
          <w:i/>
          <w:sz w:val="28"/>
          <w:szCs w:val="28"/>
        </w:rPr>
        <w:t>3</w:t>
      </w:r>
      <w:r w:rsidR="00D819EB" w:rsidRPr="00EB1D1D">
        <w:rPr>
          <w:rFonts w:ascii="Times New Roman" w:hAnsi="Times New Roman" w:cs="Times New Roman"/>
          <w:sz w:val="28"/>
          <w:szCs w:val="28"/>
        </w:rPr>
        <w:t xml:space="preserve"> </w:t>
      </w:r>
      <w:r w:rsidRPr="00EB1D1D">
        <w:rPr>
          <w:rFonts w:ascii="Times New Roman" w:hAnsi="Times New Roman" w:cs="Times New Roman"/>
          <w:sz w:val="28"/>
          <w:szCs w:val="28"/>
        </w:rPr>
        <w:t>посвящен развитию эффективной саморегуляции эмоциональных состояний. Выполняются упражнения, нацеленные на обучение дыхательным техникам, релаксации, визуализации, аутотренинга; обучение навыкам снятия негативного аффективного состояния, развитие навыков понимания эмоций и управления ими.</w:t>
      </w:r>
    </w:p>
    <w:p w:rsidR="00E5337F" w:rsidRPr="00EB1D1D" w:rsidRDefault="00E5337F"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Задачами модуля являются: </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формирование понятия о механизмах и способах саморегуляции; </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достижение эмоциональной устойчивости и формирование навыков преодоления негативных эмоций;</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развитие межличностного и внутриличностного эмоционального интеллекта.</w:t>
      </w:r>
    </w:p>
    <w:p w:rsidR="00E5337F" w:rsidRPr="00EB1D1D" w:rsidRDefault="00E5337F"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Модуль</w:t>
      </w:r>
      <w:r w:rsidR="00D819EB" w:rsidRPr="00EB1D1D">
        <w:rPr>
          <w:rFonts w:ascii="Times New Roman" w:hAnsi="Times New Roman" w:cs="Times New Roman"/>
          <w:i/>
          <w:sz w:val="28"/>
          <w:szCs w:val="28"/>
        </w:rPr>
        <w:t xml:space="preserve"> 4</w:t>
      </w:r>
      <w:r w:rsidR="00D819EB" w:rsidRPr="00EB1D1D">
        <w:rPr>
          <w:rFonts w:ascii="Times New Roman" w:hAnsi="Times New Roman" w:cs="Times New Roman"/>
          <w:sz w:val="28"/>
          <w:szCs w:val="28"/>
        </w:rPr>
        <w:t xml:space="preserve"> </w:t>
      </w:r>
      <w:r w:rsidRPr="00EB1D1D">
        <w:rPr>
          <w:rFonts w:ascii="Times New Roman" w:hAnsi="Times New Roman" w:cs="Times New Roman"/>
          <w:sz w:val="28"/>
          <w:szCs w:val="28"/>
        </w:rPr>
        <w:t>фокусируется на цели развития социальной адаптации и эффективной коммуникации. Выполняются задания на освоение навыков конструктивного взаимодействия, эмпатии, успешного самопозиционирования, поиска и принятия социальной поддержки.</w:t>
      </w:r>
    </w:p>
    <w:p w:rsidR="00E5337F" w:rsidRPr="00EB1D1D" w:rsidRDefault="00E5337F"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 задачам модуля относятся:</w:t>
      </w:r>
    </w:p>
    <w:p w:rsidR="00E5337F" w:rsidRPr="00EB1D1D" w:rsidRDefault="00DB1315" w:rsidP="008D2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обучение навыкам эффективного безопасного общения;</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овладение способами поиска и конструктивного восприятия социальной поддержки.</w:t>
      </w:r>
    </w:p>
    <w:p w:rsidR="00D819EB" w:rsidRPr="00EB1D1D" w:rsidRDefault="00D819EB"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 xml:space="preserve">Модуль 5 </w:t>
      </w:r>
      <w:r w:rsidRPr="00EB1D1D">
        <w:rPr>
          <w:rFonts w:ascii="Times New Roman" w:hAnsi="Times New Roman" w:cs="Times New Roman"/>
          <w:sz w:val="28"/>
          <w:szCs w:val="28"/>
        </w:rPr>
        <w:t xml:space="preserve">направлен на достижение системной интеграции личности и на развитие рефлексивных ресурсов. Использованы техники на формирование позитивной Я-концепции, достижение адекватной самооценки, ассертивности, самопринятия, самопознания. </w:t>
      </w:r>
    </w:p>
    <w:p w:rsidR="00D819EB" w:rsidRPr="00EB1D1D" w:rsidRDefault="00D819EB"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Задачи модуля:</w:t>
      </w:r>
    </w:p>
    <w:p w:rsidR="00D819EB"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819EB" w:rsidRPr="00EB1D1D">
        <w:rPr>
          <w:rFonts w:ascii="Times New Roman" w:hAnsi="Times New Roman" w:cs="Times New Roman"/>
          <w:sz w:val="28"/>
          <w:szCs w:val="28"/>
        </w:rPr>
        <w:t xml:space="preserve"> развитие рефлексивных навыков;</w:t>
      </w:r>
    </w:p>
    <w:p w:rsidR="00D819EB"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819EB" w:rsidRPr="00EB1D1D">
        <w:rPr>
          <w:rFonts w:ascii="Times New Roman" w:hAnsi="Times New Roman" w:cs="Times New Roman"/>
          <w:sz w:val="28"/>
          <w:szCs w:val="28"/>
        </w:rPr>
        <w:t xml:space="preserve"> освоение системы понятий и представлений, необходимых для анализа своей личности</w:t>
      </w:r>
      <w:r w:rsidR="00D42B93" w:rsidRPr="00EB1D1D">
        <w:rPr>
          <w:rFonts w:ascii="Times New Roman" w:hAnsi="Times New Roman" w:cs="Times New Roman"/>
          <w:sz w:val="28"/>
          <w:szCs w:val="28"/>
        </w:rPr>
        <w:t>,</w:t>
      </w:r>
      <w:r w:rsidR="00D819EB" w:rsidRPr="00EB1D1D">
        <w:rPr>
          <w:rFonts w:ascii="Times New Roman" w:hAnsi="Times New Roman" w:cs="Times New Roman"/>
          <w:sz w:val="28"/>
          <w:szCs w:val="28"/>
        </w:rPr>
        <w:t xml:space="preserve"> для лучшего понимания и управления собственным совладающим поведением;</w:t>
      </w:r>
    </w:p>
    <w:p w:rsidR="00D819EB" w:rsidRPr="00EB1D1D" w:rsidRDefault="00DB1315" w:rsidP="008D2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819EB" w:rsidRPr="00EB1D1D">
        <w:rPr>
          <w:rFonts w:ascii="Times New Roman" w:hAnsi="Times New Roman" w:cs="Times New Roman"/>
          <w:sz w:val="28"/>
          <w:szCs w:val="28"/>
        </w:rPr>
        <w:t xml:space="preserve"> овладение способами достижения позитивного самоотношения;</w:t>
      </w:r>
    </w:p>
    <w:p w:rsidR="00D819EB"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819EB" w:rsidRPr="00EB1D1D">
        <w:rPr>
          <w:rFonts w:ascii="Times New Roman" w:hAnsi="Times New Roman" w:cs="Times New Roman"/>
          <w:sz w:val="28"/>
          <w:szCs w:val="28"/>
        </w:rPr>
        <w:t xml:space="preserve"> освоение путей повышения самоэффективности и уверенного поведения;</w:t>
      </w:r>
    </w:p>
    <w:p w:rsidR="00D819EB"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819EB" w:rsidRPr="00EB1D1D">
        <w:rPr>
          <w:rFonts w:ascii="Times New Roman" w:hAnsi="Times New Roman" w:cs="Times New Roman"/>
          <w:sz w:val="28"/>
          <w:szCs w:val="28"/>
        </w:rPr>
        <w:t xml:space="preserve"> коррекция неадаптивных личностных установок.</w:t>
      </w:r>
    </w:p>
    <w:p w:rsidR="00E5337F" w:rsidRPr="00EB1D1D" w:rsidRDefault="00E5337F" w:rsidP="008D26A0">
      <w:pPr>
        <w:spacing w:after="0" w:line="240" w:lineRule="auto"/>
        <w:ind w:firstLine="709"/>
        <w:jc w:val="both"/>
        <w:rPr>
          <w:rFonts w:ascii="Times New Roman" w:hAnsi="Times New Roman"/>
          <w:sz w:val="28"/>
          <w:szCs w:val="28"/>
        </w:rPr>
      </w:pPr>
      <w:r w:rsidRPr="00EB1D1D">
        <w:rPr>
          <w:rFonts w:ascii="Times New Roman" w:hAnsi="Times New Roman"/>
          <w:i/>
          <w:sz w:val="28"/>
          <w:szCs w:val="28"/>
        </w:rPr>
        <w:t>Планируемые результаты</w:t>
      </w:r>
      <w:r w:rsidRPr="00EB1D1D">
        <w:rPr>
          <w:rFonts w:ascii="Times New Roman" w:hAnsi="Times New Roman"/>
          <w:sz w:val="28"/>
          <w:szCs w:val="28"/>
        </w:rPr>
        <w:t xml:space="preserve"> тренинга </w:t>
      </w:r>
      <w:r w:rsidRPr="00EB1D1D">
        <w:rPr>
          <w:rFonts w:ascii="Times New Roman" w:hAnsi="Times New Roman" w:cs="Times New Roman"/>
          <w:sz w:val="28"/>
          <w:szCs w:val="28"/>
        </w:rPr>
        <w:t>развития проактивных копинг-ресурсов</w:t>
      </w:r>
      <w:r w:rsidRPr="00EB1D1D">
        <w:rPr>
          <w:rFonts w:ascii="Times New Roman" w:hAnsi="Times New Roman"/>
          <w:sz w:val="28"/>
          <w:szCs w:val="28"/>
        </w:rPr>
        <w:t>:</w:t>
      </w:r>
    </w:p>
    <w:p w:rsidR="00E5337F" w:rsidRPr="00EB1D1D" w:rsidRDefault="00DB1315" w:rsidP="008D26A0">
      <w:pPr>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006D65DA">
        <w:rPr>
          <w:rFonts w:ascii="Times New Roman" w:hAnsi="Times New Roman" w:cs="Times New Roman"/>
          <w:sz w:val="28"/>
          <w:szCs w:val="28"/>
        </w:rPr>
        <w:t> </w:t>
      </w:r>
      <w:r w:rsidR="00E5337F" w:rsidRPr="00EB1D1D">
        <w:rPr>
          <w:rFonts w:ascii="Times New Roman" w:hAnsi="Times New Roman"/>
          <w:sz w:val="28"/>
          <w:szCs w:val="28"/>
        </w:rPr>
        <w:t>формирование навыков саморегуляции негативных психоэмоциональных состояний;</w:t>
      </w:r>
    </w:p>
    <w:p w:rsidR="00E5337F" w:rsidRPr="00EB1D1D" w:rsidRDefault="00DB1315" w:rsidP="008D26A0">
      <w:pPr>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00E5337F" w:rsidRPr="00EB1D1D">
        <w:rPr>
          <w:rFonts w:ascii="Times New Roman" w:hAnsi="Times New Roman"/>
          <w:sz w:val="28"/>
          <w:szCs w:val="28"/>
        </w:rPr>
        <w:t xml:space="preserve"> повышение самооценки и уверенности в себе;</w:t>
      </w:r>
    </w:p>
    <w:p w:rsidR="00E5337F" w:rsidRPr="00EB1D1D" w:rsidRDefault="00DB1315" w:rsidP="008D26A0">
      <w:pPr>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00E5337F" w:rsidRPr="00EB1D1D">
        <w:rPr>
          <w:rFonts w:ascii="Times New Roman" w:hAnsi="Times New Roman"/>
          <w:sz w:val="28"/>
          <w:szCs w:val="28"/>
        </w:rPr>
        <w:t xml:space="preserve"> улучшение эмоционального состояния студентов; </w:t>
      </w:r>
    </w:p>
    <w:p w:rsidR="00E5337F" w:rsidRPr="00EB1D1D" w:rsidRDefault="00DB1315" w:rsidP="008D26A0">
      <w:pPr>
        <w:widowControl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006D65DA">
        <w:rPr>
          <w:rFonts w:ascii="Times New Roman" w:hAnsi="Times New Roman" w:cs="Times New Roman"/>
          <w:sz w:val="28"/>
          <w:szCs w:val="28"/>
        </w:rPr>
        <w:t> </w:t>
      </w:r>
      <w:r w:rsidR="00E5337F" w:rsidRPr="00EB1D1D">
        <w:rPr>
          <w:rFonts w:ascii="Times New Roman" w:hAnsi="Times New Roman"/>
          <w:sz w:val="28"/>
          <w:szCs w:val="28"/>
        </w:rPr>
        <w:t xml:space="preserve">эффективная адаптация к учебному процессу и социальной среде университета; </w:t>
      </w:r>
    </w:p>
    <w:p w:rsidR="00E5337F" w:rsidRPr="00EB1D1D" w:rsidRDefault="00DB1315" w:rsidP="008D26A0">
      <w:pPr>
        <w:widowControl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006D65DA">
        <w:rPr>
          <w:rFonts w:ascii="Times New Roman" w:hAnsi="Times New Roman" w:cs="Times New Roman"/>
          <w:sz w:val="28"/>
          <w:szCs w:val="28"/>
        </w:rPr>
        <w:t> </w:t>
      </w:r>
      <w:r w:rsidR="00E5337F" w:rsidRPr="00EB1D1D">
        <w:rPr>
          <w:rFonts w:ascii="Times New Roman" w:hAnsi="Times New Roman"/>
          <w:sz w:val="28"/>
          <w:szCs w:val="28"/>
        </w:rPr>
        <w:t xml:space="preserve">повышение стрессоустойчивости и развитие адаптивных копинг-ресурсов; </w:t>
      </w:r>
    </w:p>
    <w:p w:rsidR="00E5337F" w:rsidRPr="00EB1D1D" w:rsidRDefault="00DB1315" w:rsidP="008D26A0">
      <w:pPr>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00E5337F" w:rsidRPr="00EB1D1D">
        <w:rPr>
          <w:rFonts w:ascii="Times New Roman" w:hAnsi="Times New Roman"/>
          <w:sz w:val="28"/>
          <w:szCs w:val="28"/>
        </w:rPr>
        <w:t xml:space="preserve"> формирование положительной учебной мотивации.</w:t>
      </w:r>
    </w:p>
    <w:p w:rsidR="00E5337F" w:rsidRPr="00EB1D1D" w:rsidRDefault="00E5337F"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 xml:space="preserve">Оценка эффективности </w:t>
      </w:r>
      <w:r w:rsidRPr="00EB1D1D">
        <w:rPr>
          <w:rFonts w:ascii="Times New Roman" w:hAnsi="Times New Roman" w:cs="Times New Roman"/>
          <w:sz w:val="28"/>
          <w:szCs w:val="28"/>
        </w:rPr>
        <w:t>тренинга определяется такими критериями, как:</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повышение осведомленности о формах и методах совладающего поведения в сложных учебных ситуациях; </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изменение субъективной репрезентации стрессовых ситуаций; </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повышение конструктивности совладающего поведения;</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расширение мотивационного поля копинга и навыков целеполагания; </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повышение уровня сформированности учебных компетенций;</w:t>
      </w:r>
    </w:p>
    <w:p w:rsidR="00E5337F" w:rsidRPr="00EB1D1D" w:rsidRDefault="00DB1315" w:rsidP="008D26A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337F" w:rsidRPr="00EB1D1D">
        <w:rPr>
          <w:rFonts w:ascii="Times New Roman" w:hAnsi="Times New Roman" w:cs="Times New Roman"/>
          <w:sz w:val="28"/>
          <w:szCs w:val="28"/>
        </w:rPr>
        <w:t xml:space="preserve"> улучшение показателей субъективного благополучия и социально-психологической адаптированности студента.</w:t>
      </w:r>
    </w:p>
    <w:p w:rsidR="005C446B" w:rsidRPr="00EB1D1D" w:rsidRDefault="00E5337F"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Каждое тренинговое занятие состоит из информационного и инструментального раздела. </w:t>
      </w:r>
    </w:p>
    <w:p w:rsidR="00E5337F" w:rsidRPr="00EB1D1D" w:rsidRDefault="00E5337F"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Цель </w:t>
      </w:r>
      <w:r w:rsidRPr="00EB1D1D">
        <w:rPr>
          <w:rFonts w:ascii="Times New Roman" w:hAnsi="Times New Roman" w:cs="Times New Roman"/>
          <w:i/>
          <w:sz w:val="28"/>
          <w:szCs w:val="28"/>
        </w:rPr>
        <w:t>информационного раздела</w:t>
      </w:r>
      <w:r w:rsidRPr="00EB1D1D">
        <w:rPr>
          <w:rFonts w:ascii="Times New Roman" w:hAnsi="Times New Roman" w:cs="Times New Roman"/>
          <w:sz w:val="28"/>
          <w:szCs w:val="28"/>
        </w:rPr>
        <w:t xml:space="preserve"> – формирование познавательной компетентности по проблемам стресса и совладания, совместное определение возможностей и путей преодоления сложных учебных ситуаций. </w:t>
      </w:r>
      <w:r w:rsidRPr="00EB1D1D">
        <w:rPr>
          <w:rFonts w:ascii="Times New Roman" w:hAnsi="Times New Roman" w:cs="Times New Roman"/>
          <w:i/>
          <w:sz w:val="28"/>
          <w:szCs w:val="28"/>
        </w:rPr>
        <w:t>Инструментальный раздел</w:t>
      </w:r>
      <w:r w:rsidRPr="00EB1D1D">
        <w:rPr>
          <w:rFonts w:ascii="Times New Roman" w:hAnsi="Times New Roman" w:cs="Times New Roman"/>
          <w:sz w:val="28"/>
          <w:szCs w:val="28"/>
        </w:rPr>
        <w:t xml:space="preserve"> представляет собой комплекс тренинговых упражнений, направленны</w:t>
      </w:r>
      <w:r w:rsidR="00484E5D">
        <w:rPr>
          <w:rFonts w:ascii="Times New Roman" w:hAnsi="Times New Roman" w:cs="Times New Roman"/>
          <w:sz w:val="28"/>
          <w:szCs w:val="28"/>
        </w:rPr>
        <w:t>х</w:t>
      </w:r>
      <w:r w:rsidRPr="00EB1D1D">
        <w:rPr>
          <w:rFonts w:ascii="Times New Roman" w:hAnsi="Times New Roman" w:cs="Times New Roman"/>
          <w:sz w:val="28"/>
          <w:szCs w:val="28"/>
        </w:rPr>
        <w:t xml:space="preserve"> на помощь в осознании особенностей собственного совладающего поведения, работу с копинг-ресурсами, коррекцию неадаптивных копинг-стратегий, улучшение субъективного благополучия и развитие познавательных процессов. </w:t>
      </w:r>
    </w:p>
    <w:p w:rsidR="00E5337F" w:rsidRPr="00EB1D1D" w:rsidRDefault="00E5337F"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Средства и формы работы</w:t>
      </w:r>
      <w:r w:rsidRPr="00EB1D1D">
        <w:rPr>
          <w:rFonts w:ascii="Times New Roman" w:hAnsi="Times New Roman" w:cs="Times New Roman"/>
          <w:sz w:val="28"/>
          <w:szCs w:val="28"/>
        </w:rPr>
        <w:t>: лекции-беседы, решение проблемных задач, групповые дискуссии, ролевая игра, техники когнитивного переструктурирования убеждений, рисуночные методы, суггестивно-эмоциональные и телесно-ориентированные техники, тренинг решения социальных проблем, тренинг познавательных компетенций, тренинг навыков самоорганизации и т.д.</w:t>
      </w:r>
    </w:p>
    <w:p w:rsidR="00E5337F" w:rsidRPr="00EB1D1D" w:rsidRDefault="00E5337F"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Далее приводится краткое описание тренинговых занятий</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Занятие 1. Вводно-ознакомительное занятие</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Цель: установление психологического контакта с участниками; определение проблемного поля тренинга.</w:t>
      </w:r>
    </w:p>
    <w:p w:rsidR="00E5337F" w:rsidRPr="00EB1D1D" w:rsidRDefault="00E5337F" w:rsidP="008D26A0">
      <w:pPr>
        <w:widowControl w:val="0"/>
        <w:spacing w:after="0" w:line="240" w:lineRule="auto"/>
        <w:ind w:firstLine="709"/>
        <w:jc w:val="both"/>
        <w:rPr>
          <w:rFonts w:ascii="Times New Roman" w:hAnsi="Times New Roman"/>
          <w:sz w:val="28"/>
          <w:szCs w:val="28"/>
        </w:rPr>
      </w:pPr>
      <w:r w:rsidRPr="00EB1D1D">
        <w:rPr>
          <w:rFonts w:ascii="Times New Roman" w:hAnsi="Times New Roman"/>
          <w:sz w:val="28"/>
          <w:szCs w:val="28"/>
        </w:rPr>
        <w:t>Информационный раздел знакомит студентов с ключевыми вопросами тренинга. Инструментальный раздел вводит участников в тренинговый процесс.</w:t>
      </w:r>
    </w:p>
    <w:p w:rsidR="00E5337F" w:rsidRPr="00EB1D1D" w:rsidRDefault="00E5337F" w:rsidP="008D26A0">
      <w:pPr>
        <w:widowControl w:val="0"/>
        <w:spacing w:after="0" w:line="240" w:lineRule="auto"/>
        <w:ind w:firstLine="709"/>
        <w:jc w:val="both"/>
        <w:rPr>
          <w:rFonts w:ascii="Times New Roman" w:hAnsi="Times New Roman"/>
          <w:i/>
          <w:sz w:val="28"/>
          <w:szCs w:val="28"/>
        </w:rPr>
      </w:pPr>
      <w:r w:rsidRPr="00EB1D1D">
        <w:rPr>
          <w:rFonts w:ascii="Times New Roman" w:hAnsi="Times New Roman"/>
          <w:sz w:val="28"/>
          <w:szCs w:val="28"/>
        </w:rPr>
        <w:t xml:space="preserve">В ходе занятия состоялись беседы по вопросам академического стресса и его причин, вопросам совладающего поведения, проактивного копинга и дискуссия на тему эффективного и неэффективного копинга. Осуществлялись процедура знакомства, самопрезентации участников, выявление их ожиданий, определение плана, целей, принципов, правил тренинга. </w:t>
      </w:r>
    </w:p>
    <w:p w:rsidR="00E5337F" w:rsidRPr="00EB1D1D" w:rsidRDefault="00E5337F" w:rsidP="008D26A0">
      <w:pPr>
        <w:pStyle w:val="a8"/>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 xml:space="preserve">Занятие </w:t>
      </w:r>
      <w:r w:rsidR="00D819EB" w:rsidRPr="00EB1D1D">
        <w:rPr>
          <w:rFonts w:ascii="Times New Roman" w:hAnsi="Times New Roman"/>
          <w:i/>
          <w:sz w:val="28"/>
          <w:szCs w:val="28"/>
        </w:rPr>
        <w:t>2</w:t>
      </w:r>
      <w:r w:rsidRPr="00EB1D1D">
        <w:rPr>
          <w:rFonts w:ascii="Times New Roman" w:hAnsi="Times New Roman"/>
          <w:i/>
          <w:sz w:val="28"/>
          <w:szCs w:val="28"/>
        </w:rPr>
        <w:t xml:space="preserve">. Мотивационно-волевые ресурсы копинга: мотивация и самодетерминация  </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 xml:space="preserve">Цель: активация навыков эффективного поддержания учебной мотивации, коррекция самоконтроля и саморегуляции деятельности. </w:t>
      </w:r>
    </w:p>
    <w:p w:rsidR="00E5337F" w:rsidRPr="00EB1D1D" w:rsidRDefault="00E5337F" w:rsidP="008D26A0">
      <w:pPr>
        <w:widowControl w:val="0"/>
        <w:spacing w:after="0" w:line="240" w:lineRule="auto"/>
        <w:ind w:firstLine="709"/>
        <w:jc w:val="both"/>
        <w:rPr>
          <w:rFonts w:ascii="Times New Roman" w:hAnsi="Times New Roman"/>
          <w:sz w:val="28"/>
          <w:szCs w:val="28"/>
        </w:rPr>
      </w:pPr>
      <w:r w:rsidRPr="00EB1D1D">
        <w:rPr>
          <w:rFonts w:ascii="Times New Roman" w:hAnsi="Times New Roman"/>
          <w:sz w:val="28"/>
          <w:szCs w:val="28"/>
        </w:rPr>
        <w:t xml:space="preserve">Информационный раздел посвящен анализу вопроса самодетерминации поведения, выявлению причин низкой мотивации к деятельности. Инструментальный раздел знакомит с приемами самомотивирования, концентрации на выполнении учебных задач. </w:t>
      </w:r>
    </w:p>
    <w:p w:rsidR="00E5337F" w:rsidRPr="00EB1D1D" w:rsidRDefault="00E5337F" w:rsidP="008D26A0">
      <w:pPr>
        <w:widowControl w:val="0"/>
        <w:spacing w:after="0" w:line="240" w:lineRule="auto"/>
        <w:ind w:firstLine="709"/>
        <w:jc w:val="both"/>
        <w:rPr>
          <w:rFonts w:ascii="Times New Roman" w:hAnsi="Times New Roman"/>
          <w:sz w:val="28"/>
          <w:szCs w:val="28"/>
        </w:rPr>
      </w:pPr>
      <w:r w:rsidRPr="00EB1D1D">
        <w:rPr>
          <w:rFonts w:ascii="Times New Roman" w:hAnsi="Times New Roman"/>
          <w:sz w:val="28"/>
          <w:szCs w:val="28"/>
        </w:rPr>
        <w:t>В рамках данного занятия студенты рассуждают о разнице между попыткой, намерением и реальным действием; анализируют свои нереализованные планы, а также преграды, которые существуют или возникнут в ходе их реализации. Совместно с группой выявляются субъективные препятствия и убеждения, стоящие за ними. Участники разрабатывают способы борьбы с прокрастинацией и выносят их на совместное обсуждение.</w:t>
      </w:r>
    </w:p>
    <w:p w:rsidR="00E5337F" w:rsidRPr="00EB1D1D" w:rsidRDefault="00E5337F" w:rsidP="008D26A0">
      <w:pPr>
        <w:pStyle w:val="a8"/>
        <w:widowControl w:val="0"/>
        <w:tabs>
          <w:tab w:val="left" w:pos="142"/>
          <w:tab w:val="left" w:pos="1995"/>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 xml:space="preserve">Занятие </w:t>
      </w:r>
      <w:r w:rsidR="00D819EB" w:rsidRPr="00EB1D1D">
        <w:rPr>
          <w:rFonts w:ascii="Times New Roman" w:hAnsi="Times New Roman"/>
          <w:i/>
          <w:sz w:val="28"/>
          <w:szCs w:val="28"/>
        </w:rPr>
        <w:t>3</w:t>
      </w:r>
      <w:r w:rsidRPr="00EB1D1D">
        <w:rPr>
          <w:rFonts w:ascii="Times New Roman" w:hAnsi="Times New Roman"/>
          <w:i/>
          <w:sz w:val="28"/>
          <w:szCs w:val="28"/>
        </w:rPr>
        <w:t>. Мотивационно-волевые ресурсы: интернальность и ответственность</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Цель: работа с локусом контроля, освоение навыков ответственного поведения.</w:t>
      </w:r>
    </w:p>
    <w:p w:rsidR="00E5337F" w:rsidRPr="00EB1D1D" w:rsidRDefault="00E5337F" w:rsidP="008D26A0">
      <w:pPr>
        <w:spacing w:after="0" w:line="240" w:lineRule="auto"/>
        <w:ind w:firstLine="709"/>
        <w:jc w:val="both"/>
        <w:rPr>
          <w:rFonts w:ascii="Times New Roman" w:hAnsi="Times New Roman"/>
          <w:sz w:val="28"/>
          <w:szCs w:val="28"/>
        </w:rPr>
      </w:pPr>
      <w:r w:rsidRPr="00EB1D1D">
        <w:rPr>
          <w:rFonts w:ascii="Times New Roman" w:hAnsi="Times New Roman"/>
          <w:sz w:val="28"/>
          <w:szCs w:val="28"/>
        </w:rPr>
        <w:t xml:space="preserve">Информационный раздел разъясняет дефиниции «локус контроля», «самоконтроль», «ответственность» и др. Инструментальный раздел фокусируется на развитии навыков волевого и ответственного поведения. </w:t>
      </w:r>
    </w:p>
    <w:p w:rsidR="00E5337F" w:rsidRPr="00EB1D1D" w:rsidRDefault="00E5337F" w:rsidP="008D26A0">
      <w:pPr>
        <w:spacing w:after="0" w:line="240" w:lineRule="auto"/>
        <w:ind w:firstLine="709"/>
        <w:jc w:val="both"/>
        <w:rPr>
          <w:rFonts w:ascii="Times New Roman" w:hAnsi="Times New Roman"/>
          <w:sz w:val="28"/>
          <w:szCs w:val="28"/>
        </w:rPr>
      </w:pPr>
      <w:r w:rsidRPr="00EB1D1D">
        <w:rPr>
          <w:rFonts w:ascii="Times New Roman" w:hAnsi="Times New Roman"/>
          <w:sz w:val="28"/>
          <w:szCs w:val="28"/>
        </w:rPr>
        <w:t>На данном занятии участники проводят мозговой штурм на тему интернальности и самодетерминации, рассуждают на тему зависимости от других людей, анализируют объективные и субъективные ограничения, мешающие человеку взять под контроль собственную жизнь. Обсуждаются ситуации, в которых участники демонстрировали ответственные способы совладания со стрессом.</w:t>
      </w:r>
    </w:p>
    <w:p w:rsidR="00E5337F" w:rsidRPr="00EB1D1D" w:rsidRDefault="00E5337F" w:rsidP="008D26A0">
      <w:pPr>
        <w:pStyle w:val="a8"/>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 xml:space="preserve">Занятие </w:t>
      </w:r>
      <w:r w:rsidR="00D819EB" w:rsidRPr="00EB1D1D">
        <w:rPr>
          <w:rFonts w:ascii="Times New Roman" w:hAnsi="Times New Roman"/>
          <w:i/>
          <w:sz w:val="28"/>
          <w:szCs w:val="28"/>
        </w:rPr>
        <w:t>4</w:t>
      </w:r>
      <w:r w:rsidRPr="00EB1D1D">
        <w:rPr>
          <w:rFonts w:ascii="Times New Roman" w:hAnsi="Times New Roman"/>
          <w:i/>
          <w:sz w:val="28"/>
          <w:szCs w:val="28"/>
        </w:rPr>
        <w:t>. Когнитивно-деятельностные ресурсы копинга: проблемно-ориентированное совладание</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Цель: формирование умения эффективной постановки проблем и их разрешения; анализ этапов и закономерностей принятия решений, развитие навыков критического мышления.</w:t>
      </w:r>
    </w:p>
    <w:p w:rsidR="00E5337F" w:rsidRPr="00EB1D1D" w:rsidRDefault="00E5337F" w:rsidP="008D26A0">
      <w:pPr>
        <w:widowControl w:val="0"/>
        <w:spacing w:after="0" w:line="240" w:lineRule="auto"/>
        <w:ind w:firstLine="709"/>
        <w:jc w:val="both"/>
        <w:rPr>
          <w:rFonts w:ascii="Times New Roman" w:hAnsi="Times New Roman"/>
          <w:sz w:val="28"/>
          <w:szCs w:val="28"/>
        </w:rPr>
      </w:pPr>
      <w:r w:rsidRPr="00EB1D1D">
        <w:rPr>
          <w:rFonts w:ascii="Times New Roman" w:hAnsi="Times New Roman"/>
          <w:sz w:val="28"/>
          <w:szCs w:val="28"/>
        </w:rPr>
        <w:t xml:space="preserve">Информационный раздел выявляет характеристики мышления, важные для копинга. Инструментальный раздел связан с выполнением заданий, направленных на развитие различных форм и компонентов мышления. </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Выполняются задания, направленные на развитие различных мыслительных операций; на обучение правильному выбору и постановке вопросов при изучении учебного материала. Предлагается работа с предложенной проблемой согласно основным этапам ее разрешения – ориентация в проблеме, формулирование, генерация вариантов решения, принятие решения, проверка принятого решения.</w:t>
      </w:r>
    </w:p>
    <w:p w:rsidR="00E5337F" w:rsidRPr="00EB1D1D" w:rsidRDefault="00E5337F" w:rsidP="008D26A0">
      <w:pPr>
        <w:pStyle w:val="a8"/>
        <w:tabs>
          <w:tab w:val="left" w:pos="142"/>
          <w:tab w:val="left" w:pos="3015"/>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 xml:space="preserve">Занятие </w:t>
      </w:r>
      <w:r w:rsidR="00D819EB" w:rsidRPr="00EB1D1D">
        <w:rPr>
          <w:rFonts w:ascii="Times New Roman" w:hAnsi="Times New Roman"/>
          <w:i/>
          <w:sz w:val="28"/>
          <w:szCs w:val="28"/>
        </w:rPr>
        <w:t>5</w:t>
      </w:r>
      <w:r w:rsidRPr="00EB1D1D">
        <w:rPr>
          <w:rFonts w:ascii="Times New Roman" w:hAnsi="Times New Roman"/>
          <w:i/>
          <w:sz w:val="28"/>
          <w:szCs w:val="28"/>
        </w:rPr>
        <w:t>. Когнитивно-деятельностные ресурсы копинга: рациональное переструктурирование копинг-поведения</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Цель: обучение техникам когнитивного переструктурирования иррациональных убеждений, провоцирующих стресс.</w:t>
      </w:r>
    </w:p>
    <w:p w:rsidR="00E5337F" w:rsidRPr="00EB1D1D" w:rsidRDefault="00E5337F" w:rsidP="008D26A0">
      <w:pPr>
        <w:widowControl w:val="0"/>
        <w:spacing w:after="0" w:line="240" w:lineRule="auto"/>
        <w:ind w:firstLine="709"/>
        <w:jc w:val="both"/>
        <w:rPr>
          <w:rFonts w:ascii="Times New Roman" w:hAnsi="Times New Roman"/>
          <w:sz w:val="28"/>
          <w:szCs w:val="28"/>
        </w:rPr>
      </w:pPr>
      <w:r w:rsidRPr="00EB1D1D">
        <w:rPr>
          <w:rFonts w:ascii="Times New Roman" w:hAnsi="Times New Roman"/>
          <w:sz w:val="28"/>
          <w:szCs w:val="28"/>
        </w:rPr>
        <w:t>Информационный раздел формирует представление о когнитивном переструктурировании стрессовых воздействий и модификации предпосылок поведения. Инструментальный раздел использует выполнение заданий на исправление когнитивных искажений и иррациональных установок, связанных с восприятием и преодолением проблемных ситуаций.</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В процессе занятия выполняются упражнения, направленные на выработку навыка подавления негативных мыслей и вызванных ими переживаний; на формирование навыка предвосхищать стрессовую ситуацию, заранее продумывать все возможные варианты совладания с ней.</w:t>
      </w:r>
    </w:p>
    <w:p w:rsidR="00E5337F" w:rsidRPr="00EB1D1D" w:rsidRDefault="00E5337F" w:rsidP="008D26A0">
      <w:pPr>
        <w:pStyle w:val="a8"/>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 xml:space="preserve">Занятие </w:t>
      </w:r>
      <w:r w:rsidR="00D819EB" w:rsidRPr="00EB1D1D">
        <w:rPr>
          <w:rFonts w:ascii="Times New Roman" w:hAnsi="Times New Roman"/>
          <w:i/>
          <w:sz w:val="28"/>
          <w:szCs w:val="28"/>
        </w:rPr>
        <w:t>6</w:t>
      </w:r>
      <w:r w:rsidRPr="00EB1D1D">
        <w:rPr>
          <w:rFonts w:ascii="Times New Roman" w:hAnsi="Times New Roman"/>
          <w:i/>
          <w:sz w:val="28"/>
          <w:szCs w:val="28"/>
        </w:rPr>
        <w:t>. Когнитивно-деятельностные ресурсы копинга: самоорганизация  учебной деятельности</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Цель: обучение навыкам поддержания эффективной самоорганизации.</w:t>
      </w:r>
    </w:p>
    <w:p w:rsidR="00E5337F" w:rsidRPr="00EB1D1D" w:rsidRDefault="00E5337F" w:rsidP="008D26A0">
      <w:pPr>
        <w:widowControl w:val="0"/>
        <w:spacing w:after="0" w:line="240" w:lineRule="auto"/>
        <w:ind w:firstLine="709"/>
        <w:jc w:val="both"/>
        <w:rPr>
          <w:rFonts w:ascii="Times New Roman" w:hAnsi="Times New Roman"/>
          <w:sz w:val="28"/>
          <w:szCs w:val="28"/>
        </w:rPr>
      </w:pPr>
      <w:r w:rsidRPr="00EB1D1D">
        <w:rPr>
          <w:rFonts w:ascii="Times New Roman" w:hAnsi="Times New Roman"/>
          <w:sz w:val="28"/>
          <w:szCs w:val="28"/>
        </w:rPr>
        <w:t>Информационный раздел уточняет роль самоорганизации в предотвращении стресса. Инструментальный раздел ориентирован на формирование навыков управления временем и конструктивного целеполагания.</w:t>
      </w:r>
    </w:p>
    <w:p w:rsidR="00E5337F" w:rsidRPr="00EB1D1D" w:rsidRDefault="00E5337F" w:rsidP="008D26A0">
      <w:pPr>
        <w:spacing w:after="0" w:line="240" w:lineRule="auto"/>
        <w:ind w:firstLine="709"/>
        <w:jc w:val="both"/>
        <w:rPr>
          <w:rFonts w:ascii="Times New Roman" w:hAnsi="Times New Roman"/>
          <w:sz w:val="28"/>
          <w:szCs w:val="28"/>
        </w:rPr>
      </w:pPr>
      <w:r w:rsidRPr="00EB1D1D">
        <w:rPr>
          <w:rFonts w:ascii="Times New Roman" w:hAnsi="Times New Roman"/>
          <w:sz w:val="28"/>
          <w:szCs w:val="28"/>
        </w:rPr>
        <w:t>Участники коллективно выявляют самые распространенные «поглотители» времени и способы их устранения; проводят ранжирование целей по степени их важности и срочности; выполняют задания по составлению индивидуального плана выполнения учебных задач.</w:t>
      </w:r>
    </w:p>
    <w:p w:rsidR="00E5337F" w:rsidRPr="00EB1D1D" w:rsidRDefault="00E5337F" w:rsidP="008D26A0">
      <w:pPr>
        <w:pStyle w:val="a8"/>
        <w:tabs>
          <w:tab w:val="left" w:pos="142"/>
          <w:tab w:val="left" w:pos="3705"/>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 xml:space="preserve">Занятие </w:t>
      </w:r>
      <w:r w:rsidR="00D819EB" w:rsidRPr="00EB1D1D">
        <w:rPr>
          <w:rFonts w:ascii="Times New Roman" w:hAnsi="Times New Roman"/>
          <w:i/>
          <w:sz w:val="28"/>
          <w:szCs w:val="28"/>
        </w:rPr>
        <w:t>7</w:t>
      </w:r>
      <w:r w:rsidRPr="00EB1D1D">
        <w:rPr>
          <w:rFonts w:ascii="Times New Roman" w:hAnsi="Times New Roman"/>
          <w:i/>
          <w:sz w:val="28"/>
          <w:szCs w:val="28"/>
        </w:rPr>
        <w:t>. Когнитивно-деятельностные ресурсы копинга: эффективные навыки и стратегии обучения</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Цель: ознакомление с понятием «эффективное обучение», расширение познавательных компетенций.</w:t>
      </w:r>
    </w:p>
    <w:p w:rsidR="00E5337F" w:rsidRPr="00EB1D1D" w:rsidRDefault="00E5337F" w:rsidP="008D26A0">
      <w:pPr>
        <w:spacing w:after="0" w:line="240" w:lineRule="auto"/>
        <w:ind w:firstLine="709"/>
        <w:jc w:val="both"/>
        <w:rPr>
          <w:rFonts w:ascii="Times New Roman" w:hAnsi="Times New Roman"/>
          <w:sz w:val="28"/>
          <w:szCs w:val="28"/>
        </w:rPr>
      </w:pPr>
      <w:r w:rsidRPr="00EB1D1D">
        <w:rPr>
          <w:rFonts w:ascii="Times New Roman" w:hAnsi="Times New Roman"/>
          <w:sz w:val="28"/>
          <w:szCs w:val="28"/>
        </w:rPr>
        <w:t>Информационный раздел разъясняет роль эффективных стратегий обучения в копинг-поведении. Задачи инструментального раздела – овладение приемами правильной организации работы с учебными задачами, совершенствование когнитивных функций.</w:t>
      </w:r>
    </w:p>
    <w:p w:rsidR="00E5337F" w:rsidRPr="00EB1D1D" w:rsidRDefault="00E5337F" w:rsidP="008D26A0">
      <w:pPr>
        <w:widowControl w:val="0"/>
        <w:spacing w:after="0" w:line="240" w:lineRule="auto"/>
        <w:ind w:firstLine="709"/>
        <w:jc w:val="both"/>
        <w:rPr>
          <w:rFonts w:ascii="Times New Roman" w:hAnsi="Times New Roman"/>
          <w:sz w:val="28"/>
          <w:szCs w:val="28"/>
        </w:rPr>
      </w:pPr>
      <w:r w:rsidRPr="00EB1D1D">
        <w:rPr>
          <w:rFonts w:ascii="Times New Roman" w:hAnsi="Times New Roman"/>
          <w:sz w:val="28"/>
          <w:szCs w:val="28"/>
        </w:rPr>
        <w:t>В основной части занятия участники выполняют ряд развивающих упражнений по улучшению внимания и памяти; знакомятся с эффективными приемами чтения, конспектирования, презентации, выполнения различных форм письменных и устных заданий, с конструктивными способами подготовки к экзаменам.</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 xml:space="preserve">Занятие </w:t>
      </w:r>
      <w:r w:rsidR="00D819EB" w:rsidRPr="00EB1D1D">
        <w:rPr>
          <w:rFonts w:ascii="Times New Roman" w:hAnsi="Times New Roman"/>
          <w:i/>
          <w:sz w:val="28"/>
          <w:szCs w:val="28"/>
        </w:rPr>
        <w:t>8</w:t>
      </w:r>
      <w:r w:rsidRPr="00EB1D1D">
        <w:rPr>
          <w:rFonts w:ascii="Times New Roman" w:hAnsi="Times New Roman"/>
          <w:i/>
          <w:sz w:val="28"/>
          <w:szCs w:val="28"/>
        </w:rPr>
        <w:t>. Аффективные ресурсы копинга: основы психологической саморегуляции при стрессе (часть 1).</w:t>
      </w:r>
    </w:p>
    <w:p w:rsidR="00E5337F" w:rsidRPr="00EB1D1D" w:rsidRDefault="00E5337F" w:rsidP="008D26A0">
      <w:pPr>
        <w:spacing w:after="0" w:line="240" w:lineRule="auto"/>
        <w:ind w:firstLine="709"/>
        <w:jc w:val="both"/>
        <w:rPr>
          <w:rFonts w:ascii="Times New Roman" w:hAnsi="Times New Roman"/>
          <w:sz w:val="28"/>
          <w:szCs w:val="28"/>
        </w:rPr>
      </w:pPr>
      <w:r w:rsidRPr="00EB1D1D">
        <w:rPr>
          <w:rFonts w:ascii="Times New Roman" w:hAnsi="Times New Roman"/>
          <w:sz w:val="28"/>
          <w:szCs w:val="28"/>
        </w:rPr>
        <w:t xml:space="preserve">Цель: формирование понятия о механизмах и способах саморегуляции. </w:t>
      </w:r>
    </w:p>
    <w:p w:rsidR="00E5337F" w:rsidRPr="00EB1D1D" w:rsidRDefault="00E5337F" w:rsidP="008D26A0">
      <w:pPr>
        <w:spacing w:after="0" w:line="240" w:lineRule="auto"/>
        <w:ind w:firstLine="709"/>
        <w:jc w:val="both"/>
        <w:rPr>
          <w:rFonts w:ascii="Times New Roman" w:hAnsi="Times New Roman"/>
          <w:sz w:val="28"/>
          <w:szCs w:val="28"/>
        </w:rPr>
      </w:pPr>
      <w:r w:rsidRPr="00EB1D1D">
        <w:rPr>
          <w:rFonts w:ascii="Times New Roman" w:hAnsi="Times New Roman"/>
          <w:sz w:val="28"/>
          <w:szCs w:val="28"/>
        </w:rPr>
        <w:t>Информационный раздел раскрывает значение психоэмоциональной саморегуляции в преодолении стресса. Инструментальный раздел направлен на освоение навыков психологической саморегуляции.</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Осуществляется обучение общим приемам психологической саморегуляции: тренировка навыков саморегуляции мышечного тонуса, дыхания, идеомоторная тренировка.</w:t>
      </w:r>
    </w:p>
    <w:p w:rsidR="00E5337F" w:rsidRPr="00EB1D1D" w:rsidRDefault="00E5337F" w:rsidP="008D26A0">
      <w:pPr>
        <w:pStyle w:val="a8"/>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 xml:space="preserve">Занятие </w:t>
      </w:r>
      <w:r w:rsidR="00D819EB" w:rsidRPr="00EB1D1D">
        <w:rPr>
          <w:rFonts w:ascii="Times New Roman" w:hAnsi="Times New Roman"/>
          <w:i/>
          <w:sz w:val="28"/>
          <w:szCs w:val="28"/>
        </w:rPr>
        <w:t>9</w:t>
      </w:r>
      <w:r w:rsidRPr="00EB1D1D">
        <w:rPr>
          <w:rFonts w:ascii="Times New Roman" w:hAnsi="Times New Roman"/>
          <w:i/>
          <w:sz w:val="28"/>
          <w:szCs w:val="28"/>
        </w:rPr>
        <w:t>. Аффективные ресурсы копинга: основы психологической саморегуляции при стрессе (часть 2)</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Данное занятие является логическим продолжением предыдущего занятия и преследует ту же цель.</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 xml:space="preserve">Информационный и инструментальный разделы продолжают знакомить участников с приемами психоэмоциональной саморегуляции. </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 xml:space="preserve">В ходе занятия проводится ознакомление с основами гипосенсибилизации как способа устранения или ослабления чувствительности к стрессовым воздействиям; обучение приемам аутогенной тренировки, техникам осознанности, направленных на предупреждение и снятие негативных психоэмоциональных состояний. </w:t>
      </w:r>
    </w:p>
    <w:p w:rsidR="00E5337F" w:rsidRPr="00EB1D1D" w:rsidRDefault="00E5337F" w:rsidP="008D26A0">
      <w:pPr>
        <w:pStyle w:val="a8"/>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Занятие 1</w:t>
      </w:r>
      <w:r w:rsidR="00D819EB" w:rsidRPr="00EB1D1D">
        <w:rPr>
          <w:rFonts w:ascii="Times New Roman" w:hAnsi="Times New Roman"/>
          <w:i/>
          <w:sz w:val="28"/>
          <w:szCs w:val="28"/>
        </w:rPr>
        <w:t>0</w:t>
      </w:r>
      <w:r w:rsidRPr="00EB1D1D">
        <w:rPr>
          <w:rFonts w:ascii="Times New Roman" w:hAnsi="Times New Roman"/>
          <w:i/>
          <w:sz w:val="28"/>
          <w:szCs w:val="28"/>
        </w:rPr>
        <w:t>. Аффективные ресурсы копинга: антистрессовые стратегии поведения при подготовке к экзаменам</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Цель: обучение навыкам снятия негативного эмоционального состояния во время интеллектуальных испытаний.</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Информационный раздел разъясняет типичные аффективные состояния в сессионный период. Инструментальный раздел знакомит со способами снятия экзаменационной тревожности.</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Участники проводят диспут на тему «Мои эмоциональные состояния во время сессии»; выполняют упражнения, направленные на формирование навыка переключения тревожного мышления; отработку навыков эффективного публичного выступления; на достижение ресурсного состояния накануне и во время сдачи экзамена; обучаются приемам эффективного выполнения экзаменационных заданий.</w:t>
      </w:r>
    </w:p>
    <w:p w:rsidR="00E5337F" w:rsidRPr="00EB1D1D" w:rsidRDefault="00E5337F" w:rsidP="008D26A0">
      <w:pPr>
        <w:pStyle w:val="a8"/>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 xml:space="preserve">Занятие </w:t>
      </w:r>
      <w:r w:rsidR="00D819EB" w:rsidRPr="00EB1D1D">
        <w:rPr>
          <w:rFonts w:ascii="Times New Roman" w:hAnsi="Times New Roman"/>
          <w:i/>
          <w:sz w:val="28"/>
          <w:szCs w:val="28"/>
        </w:rPr>
        <w:t>1</w:t>
      </w:r>
      <w:r w:rsidRPr="00EB1D1D">
        <w:rPr>
          <w:rFonts w:ascii="Times New Roman" w:hAnsi="Times New Roman"/>
          <w:i/>
          <w:sz w:val="28"/>
          <w:szCs w:val="28"/>
        </w:rPr>
        <w:t>1. Социальные ресурсы копинга: коммуникативная компетентность личности</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Цель: обучение навыкам эффективного и безопасного общения.</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Информационный раздел посвящен анализу общения как предиктора стресса. Инструментальный раздел нацелен на осознание и снятие барьеров, мешающих эффективной коммуникации.</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Проводится фокус-группа на тему бесконфликтного общения. Осуществляется обучение техникам противостояния прессингу в ситуациях конфликтов, неуместных требований, претензий, критики и т.д.; тренировка навыков самомониторинга, самонастраивания, успешного самопозиционирования.</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Занятие 1</w:t>
      </w:r>
      <w:r w:rsidR="00D819EB" w:rsidRPr="00EB1D1D">
        <w:rPr>
          <w:rFonts w:ascii="Times New Roman" w:hAnsi="Times New Roman"/>
          <w:i/>
          <w:sz w:val="28"/>
          <w:szCs w:val="28"/>
        </w:rPr>
        <w:t>2</w:t>
      </w:r>
      <w:r w:rsidRPr="00EB1D1D">
        <w:rPr>
          <w:rFonts w:ascii="Times New Roman" w:hAnsi="Times New Roman"/>
          <w:i/>
          <w:sz w:val="28"/>
          <w:szCs w:val="28"/>
        </w:rPr>
        <w:t>. Социальные ресурсы копинга: социальная поддержка в ситуации стресса</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Цель: обучение способам поиска и конструктивного восприятия социальной поддержки.</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Информационный раздел конкретизирует роль социального ресурса в совладании со стрессом. Инструментальный раздел знакомит с навыками поиска, восприятия и оказания социальной поддержки.</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 xml:space="preserve">В процессе данного занятия проводится совместное обсуждение притч с выведением заключения о необходимости и уместности оказания социальной поддержки. Выполняются упражнения, которые формируют навыки межличностной сензитивности; способствует пониманию и адекватному восприятию различных видов социальной поддержки. </w:t>
      </w:r>
    </w:p>
    <w:p w:rsidR="00D819EB" w:rsidRPr="00EB1D1D" w:rsidRDefault="00D819EB" w:rsidP="008D26A0">
      <w:pPr>
        <w:pStyle w:val="a8"/>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Занятие 13. Рефлексивные ресурсы копинга: Я-концепция и самоотношение</w:t>
      </w:r>
    </w:p>
    <w:p w:rsidR="00D819EB" w:rsidRPr="00EB1D1D" w:rsidRDefault="00D819EB"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 xml:space="preserve">Цель: освоение системы понятий и представлений, необходимых для анализа своей личности. </w:t>
      </w:r>
    </w:p>
    <w:p w:rsidR="00D819EB" w:rsidRPr="00EB1D1D" w:rsidRDefault="00D819EB" w:rsidP="008D26A0">
      <w:pPr>
        <w:spacing w:after="0" w:line="240" w:lineRule="auto"/>
        <w:ind w:firstLine="709"/>
        <w:jc w:val="both"/>
        <w:rPr>
          <w:rFonts w:ascii="Times New Roman" w:hAnsi="Times New Roman"/>
          <w:sz w:val="28"/>
          <w:szCs w:val="28"/>
        </w:rPr>
      </w:pPr>
      <w:r w:rsidRPr="00EB1D1D">
        <w:rPr>
          <w:rFonts w:ascii="Times New Roman" w:hAnsi="Times New Roman"/>
          <w:sz w:val="28"/>
          <w:szCs w:val="28"/>
        </w:rPr>
        <w:t xml:space="preserve">Информационный раздел раскрывает понятия «рефлексия», «Я-концепция», «самоотношение». Инструментальный раздел нацелен на освоение приемов, направленных на формирование адекватного представления о себе, овладение способами достижения позитивного самоотношения, ознакомление с когнитивно-поведенческими методами коррекции неадаптивных личностных установок. </w:t>
      </w:r>
    </w:p>
    <w:p w:rsidR="00D819EB" w:rsidRPr="00EB1D1D" w:rsidRDefault="00D819EB" w:rsidP="008D26A0">
      <w:pPr>
        <w:spacing w:after="0" w:line="240" w:lineRule="auto"/>
        <w:ind w:firstLine="709"/>
        <w:jc w:val="both"/>
        <w:rPr>
          <w:rFonts w:ascii="Times New Roman" w:hAnsi="Times New Roman"/>
          <w:sz w:val="28"/>
          <w:szCs w:val="28"/>
        </w:rPr>
      </w:pPr>
      <w:r w:rsidRPr="00EB1D1D">
        <w:rPr>
          <w:rFonts w:ascii="Times New Roman" w:hAnsi="Times New Roman"/>
          <w:sz w:val="28"/>
          <w:szCs w:val="28"/>
        </w:rPr>
        <w:t xml:space="preserve">В основную часть занятия включены упражнения на осознание сильных и слабых сторон своей личности, рассмотрение личностных свойств как </w:t>
      </w:r>
      <w:r w:rsidR="00E4509B" w:rsidRPr="00EB1D1D">
        <w:rPr>
          <w:rFonts w:ascii="Times New Roman" w:hAnsi="Times New Roman"/>
          <w:sz w:val="28"/>
          <w:szCs w:val="28"/>
        </w:rPr>
        <w:t>копинг-</w:t>
      </w:r>
      <w:r w:rsidRPr="00EB1D1D">
        <w:rPr>
          <w:rFonts w:ascii="Times New Roman" w:hAnsi="Times New Roman"/>
          <w:sz w:val="28"/>
          <w:szCs w:val="28"/>
        </w:rPr>
        <w:t>ресурса, развитие рефлексивного самоанализа. Устанавливается взаимосвязь между самоотношением и отношением к себе других.</w:t>
      </w:r>
    </w:p>
    <w:p w:rsidR="00D819EB" w:rsidRPr="00EB1D1D" w:rsidRDefault="00D819EB" w:rsidP="008D26A0">
      <w:pPr>
        <w:pStyle w:val="a8"/>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Занятие 14. Рефлексивные ресурсы копинга: самоэффективность и ассертивность</w:t>
      </w:r>
    </w:p>
    <w:p w:rsidR="00D819EB" w:rsidRPr="00EB1D1D" w:rsidRDefault="00D819EB"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Цель: освоение путей повышения самоэффективности и уверенного поведения для лучшего понимания и управления собственным совладающим поведением.</w:t>
      </w:r>
    </w:p>
    <w:p w:rsidR="00D819EB" w:rsidRPr="00EB1D1D" w:rsidRDefault="00D819EB" w:rsidP="008D26A0">
      <w:pPr>
        <w:spacing w:after="0" w:line="240" w:lineRule="auto"/>
        <w:ind w:firstLine="709"/>
        <w:jc w:val="both"/>
        <w:rPr>
          <w:rFonts w:ascii="Times New Roman" w:hAnsi="Times New Roman"/>
          <w:sz w:val="28"/>
          <w:szCs w:val="28"/>
        </w:rPr>
      </w:pPr>
      <w:r w:rsidRPr="00EB1D1D">
        <w:rPr>
          <w:rFonts w:ascii="Times New Roman" w:hAnsi="Times New Roman"/>
          <w:sz w:val="28"/>
          <w:szCs w:val="28"/>
        </w:rPr>
        <w:t xml:space="preserve">Информационный раздел определяет понятия «самоэффективность», «уверенное поведение», знакомит со способами достижения ассертивного поведения. Задачи инструментального раздела: выполнение психогимнастических упражнений и ролевых игр на повышение уверенности в себе, раскрытие роли визуализации и аффирмаций в повышении ассертивности. </w:t>
      </w:r>
    </w:p>
    <w:p w:rsidR="00D819EB" w:rsidRPr="00EB1D1D" w:rsidRDefault="00D819EB" w:rsidP="008D26A0">
      <w:pPr>
        <w:spacing w:after="0" w:line="240" w:lineRule="auto"/>
        <w:ind w:firstLine="709"/>
        <w:jc w:val="both"/>
        <w:rPr>
          <w:rFonts w:ascii="Times New Roman" w:hAnsi="Times New Roman"/>
          <w:sz w:val="28"/>
          <w:szCs w:val="28"/>
        </w:rPr>
      </w:pPr>
      <w:r w:rsidRPr="00EB1D1D">
        <w:rPr>
          <w:rFonts w:ascii="Times New Roman" w:hAnsi="Times New Roman"/>
          <w:sz w:val="28"/>
          <w:szCs w:val="28"/>
        </w:rPr>
        <w:t>В ходе занятия состоялась беседа на тему «Самоэффективность как ресурс преодоления». Выполнялись упражнения на развитие ассертивности, повышение самооценки, тренировочные упражнения по визуализации уверенного поведения.</w:t>
      </w:r>
    </w:p>
    <w:p w:rsidR="00E5337F" w:rsidRPr="00EB1D1D" w:rsidRDefault="00E5337F" w:rsidP="008D26A0">
      <w:pPr>
        <w:pStyle w:val="a8"/>
        <w:tabs>
          <w:tab w:val="left" w:pos="142"/>
        </w:tabs>
        <w:spacing w:after="0" w:line="240" w:lineRule="auto"/>
        <w:ind w:left="0" w:firstLine="709"/>
        <w:jc w:val="both"/>
        <w:rPr>
          <w:rFonts w:ascii="Times New Roman" w:hAnsi="Times New Roman"/>
          <w:i/>
          <w:sz w:val="28"/>
          <w:szCs w:val="28"/>
        </w:rPr>
      </w:pPr>
      <w:r w:rsidRPr="00EB1D1D">
        <w:rPr>
          <w:rFonts w:ascii="Times New Roman" w:hAnsi="Times New Roman"/>
          <w:i/>
          <w:sz w:val="28"/>
          <w:szCs w:val="28"/>
        </w:rPr>
        <w:t>Занятие 15. Итоговое занятие</w:t>
      </w:r>
    </w:p>
    <w:p w:rsidR="00E5337F" w:rsidRPr="00EB1D1D" w:rsidRDefault="00E5337F" w:rsidP="008D26A0">
      <w:pPr>
        <w:pStyle w:val="a8"/>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 xml:space="preserve">Цель: подведение итогов и определение целей на будущее. </w:t>
      </w:r>
    </w:p>
    <w:p w:rsidR="00E5337F" w:rsidRPr="00EB1D1D" w:rsidRDefault="00E5337F"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Осуществляется рефлексивный анализ результативности тренинга. Составляются индивидуальные планы по освоению и внедрению проактивного совладающего поведения. Выводится заключение о целесообразности восприятия стресса и попыток совладания с ним как опыта, необходимого для личностного роста.</w:t>
      </w:r>
    </w:p>
    <w:p w:rsidR="00147185" w:rsidRPr="00EB1D1D" w:rsidRDefault="005D070C" w:rsidP="008D26A0">
      <w:pPr>
        <w:pStyle w:val="a8"/>
        <w:widowControl w:val="0"/>
        <w:tabs>
          <w:tab w:val="left" w:pos="142"/>
        </w:tabs>
        <w:spacing w:after="0" w:line="240" w:lineRule="auto"/>
        <w:ind w:left="0" w:firstLine="709"/>
        <w:jc w:val="both"/>
        <w:rPr>
          <w:rFonts w:ascii="Times New Roman" w:hAnsi="Times New Roman"/>
          <w:sz w:val="28"/>
          <w:szCs w:val="28"/>
        </w:rPr>
      </w:pPr>
      <w:r w:rsidRPr="00EB1D1D">
        <w:rPr>
          <w:rFonts w:ascii="Times New Roman" w:hAnsi="Times New Roman"/>
          <w:sz w:val="28"/>
          <w:szCs w:val="28"/>
        </w:rPr>
        <w:t xml:space="preserve">Подведем выводы по вышесказанному: </w:t>
      </w:r>
    </w:p>
    <w:p w:rsidR="00BF3EA9" w:rsidRPr="00EB1D1D" w:rsidRDefault="00BF3EA9" w:rsidP="008D26A0">
      <w:pPr>
        <w:widowControl w:val="0"/>
        <w:tabs>
          <w:tab w:val="left" w:pos="993"/>
        </w:tabs>
        <w:spacing w:after="0" w:line="240" w:lineRule="auto"/>
        <w:ind w:firstLine="709"/>
        <w:jc w:val="both"/>
        <w:rPr>
          <w:rFonts w:ascii="Times New Roman" w:hAnsi="Times New Roman" w:cs="Times New Roman"/>
          <w:b/>
          <w:sz w:val="28"/>
          <w:szCs w:val="28"/>
        </w:rPr>
      </w:pPr>
      <w:r w:rsidRPr="00EB1D1D">
        <w:rPr>
          <w:rFonts w:ascii="Times New Roman" w:hAnsi="Times New Roman"/>
          <w:sz w:val="28"/>
          <w:szCs w:val="28"/>
        </w:rPr>
        <w:t>1.</w:t>
      </w:r>
      <w:r w:rsidR="006D65DA">
        <w:rPr>
          <w:rFonts w:ascii="Times New Roman" w:hAnsi="Times New Roman"/>
          <w:sz w:val="28"/>
          <w:szCs w:val="28"/>
        </w:rPr>
        <w:t> </w:t>
      </w:r>
      <w:r w:rsidRPr="00EB1D1D">
        <w:rPr>
          <w:rFonts w:ascii="Times New Roman" w:hAnsi="Times New Roman" w:cs="Times New Roman"/>
          <w:sz w:val="28"/>
          <w:szCs w:val="28"/>
        </w:rPr>
        <w:t>Программа психолого-педагогического сопровождения по формированию совладающего поведения студентов с академическим стрессом представляет собой комплекс психолого-педагогических мероприятий, нацеленных на формирование совладающего поведения студентов с академическим стрессом, основанных на проактивном копинге.</w:t>
      </w:r>
      <w:r w:rsidRPr="00EB1D1D">
        <w:rPr>
          <w:rFonts w:ascii="Times New Roman" w:hAnsi="Times New Roman" w:cs="Times New Roman"/>
          <w:b/>
          <w:sz w:val="28"/>
          <w:szCs w:val="28"/>
        </w:rPr>
        <w:t xml:space="preserve"> </w:t>
      </w:r>
    </w:p>
    <w:p w:rsidR="00BF3EA9" w:rsidRPr="00EB1D1D" w:rsidRDefault="00BF3EA9" w:rsidP="008D26A0">
      <w:pPr>
        <w:tabs>
          <w:tab w:val="left" w:pos="993"/>
        </w:tabs>
        <w:spacing w:after="0" w:line="240" w:lineRule="auto"/>
        <w:ind w:firstLine="709"/>
        <w:jc w:val="both"/>
        <w:rPr>
          <w:rFonts w:ascii="Times New Roman" w:hAnsi="Times New Roman" w:cs="Times New Roman"/>
          <w:sz w:val="28"/>
          <w:szCs w:val="28"/>
        </w:rPr>
      </w:pPr>
      <w:r w:rsidRPr="00EB1D1D">
        <w:rPr>
          <w:rFonts w:ascii="Times New Roman" w:hAnsi="Times New Roman"/>
          <w:sz w:val="28"/>
          <w:szCs w:val="28"/>
        </w:rPr>
        <w:t>2.</w:t>
      </w:r>
      <w:r w:rsidR="006D65DA">
        <w:rPr>
          <w:rFonts w:ascii="Times New Roman" w:hAnsi="Times New Roman"/>
          <w:sz w:val="28"/>
          <w:szCs w:val="28"/>
        </w:rPr>
        <w:t> </w:t>
      </w:r>
      <w:r w:rsidRPr="00EB1D1D">
        <w:rPr>
          <w:rFonts w:ascii="Times New Roman" w:hAnsi="Times New Roman" w:cs="Times New Roman"/>
          <w:sz w:val="28"/>
          <w:szCs w:val="28"/>
        </w:rPr>
        <w:t xml:space="preserve">Цель программы психолого-педагогического сопровождения по формированию совладающего поведения студентов с академическим стрессом: приобретение студентами знаний, умений, навыков, </w:t>
      </w:r>
      <w:r w:rsidRPr="00EB1D1D">
        <w:rPr>
          <w:rFonts w:ascii="Times New Roman" w:eastAsia="Times New Roman" w:hAnsi="Times New Roman"/>
          <w:iCs/>
          <w:sz w:val="28"/>
          <w:szCs w:val="28"/>
        </w:rPr>
        <w:t xml:space="preserve">способствующих конструктивному </w:t>
      </w:r>
      <w:r w:rsidRPr="00EB1D1D">
        <w:rPr>
          <w:rFonts w:ascii="Times New Roman" w:hAnsi="Times New Roman" w:cs="Times New Roman"/>
          <w:sz w:val="28"/>
          <w:szCs w:val="28"/>
        </w:rPr>
        <w:t>предотвращению и купированию стресса</w:t>
      </w:r>
      <w:r w:rsidRPr="00EB1D1D">
        <w:rPr>
          <w:rFonts w:ascii="Times New Roman" w:eastAsia="Times New Roman" w:hAnsi="Times New Roman"/>
          <w:iCs/>
          <w:sz w:val="28"/>
          <w:szCs w:val="28"/>
        </w:rPr>
        <w:t xml:space="preserve">, </w:t>
      </w:r>
      <w:r w:rsidRPr="00EB1D1D">
        <w:rPr>
          <w:rFonts w:ascii="Times New Roman" w:hAnsi="Times New Roman" w:cs="Times New Roman"/>
          <w:sz w:val="28"/>
          <w:szCs w:val="28"/>
        </w:rPr>
        <w:t>основанных на проактивном копинге.</w:t>
      </w:r>
    </w:p>
    <w:p w:rsidR="00BF3EA9" w:rsidRPr="00EB1D1D" w:rsidRDefault="00BF3EA9" w:rsidP="008D26A0">
      <w:pPr>
        <w:tabs>
          <w:tab w:val="left" w:pos="993"/>
        </w:tabs>
        <w:spacing w:after="0" w:line="240" w:lineRule="auto"/>
        <w:ind w:firstLine="709"/>
        <w:jc w:val="both"/>
        <w:rPr>
          <w:rFonts w:ascii="Times New Roman" w:hAnsi="Times New Roman"/>
          <w:sz w:val="28"/>
          <w:szCs w:val="28"/>
        </w:rPr>
      </w:pPr>
      <w:r w:rsidRPr="00EB1D1D">
        <w:rPr>
          <w:rFonts w:ascii="Times New Roman" w:hAnsi="Times New Roman" w:cs="Times New Roman"/>
          <w:sz w:val="28"/>
          <w:szCs w:val="28"/>
        </w:rPr>
        <w:t>Реализация поставленной цели предполагает решение ряда задач: формирование мотивации и осознания ресурсов собственного проактивного совладания; расширение репертуара конструктивных способов преодоления стрессовых ситуаций; развитие личностных и средовых ресурсов копинга; обеспечение психологического благополучия в процессе обучения.</w:t>
      </w:r>
    </w:p>
    <w:p w:rsidR="00BF3EA9" w:rsidRPr="00EB1D1D" w:rsidRDefault="00BF3EA9" w:rsidP="008D26A0">
      <w:pPr>
        <w:widowControl w:val="0"/>
        <w:tabs>
          <w:tab w:val="left" w:pos="993"/>
        </w:tabs>
        <w:spacing w:after="0" w:line="240" w:lineRule="auto"/>
        <w:ind w:firstLine="709"/>
        <w:jc w:val="both"/>
        <w:rPr>
          <w:rFonts w:ascii="Times New Roman" w:hAnsi="Times New Roman" w:cs="Times New Roman"/>
          <w:sz w:val="28"/>
          <w:szCs w:val="28"/>
        </w:rPr>
      </w:pPr>
      <w:r w:rsidRPr="00EB1D1D">
        <w:rPr>
          <w:rFonts w:ascii="Times New Roman" w:hAnsi="Times New Roman"/>
          <w:sz w:val="28"/>
          <w:szCs w:val="28"/>
        </w:rPr>
        <w:t>3.</w:t>
      </w:r>
      <w:r w:rsidR="006D65DA">
        <w:rPr>
          <w:rFonts w:ascii="Times New Roman" w:hAnsi="Times New Roman"/>
          <w:sz w:val="28"/>
          <w:szCs w:val="28"/>
        </w:rPr>
        <w:t> </w:t>
      </w:r>
      <w:r w:rsidRPr="00EB1D1D">
        <w:rPr>
          <w:rFonts w:ascii="Times New Roman" w:hAnsi="Times New Roman" w:cs="Times New Roman"/>
          <w:sz w:val="28"/>
          <w:szCs w:val="28"/>
        </w:rPr>
        <w:t>Программа сопровождения представлена двумя разделами: теоретический и практический. В рамках</w:t>
      </w:r>
      <w:r w:rsidRPr="00EB1D1D">
        <w:rPr>
          <w:rFonts w:ascii="Times New Roman" w:hAnsi="Times New Roman" w:cs="Times New Roman"/>
          <w:i/>
          <w:sz w:val="28"/>
          <w:szCs w:val="28"/>
        </w:rPr>
        <w:t xml:space="preserve"> </w:t>
      </w:r>
      <w:r w:rsidRPr="00EB1D1D">
        <w:rPr>
          <w:rFonts w:ascii="Times New Roman" w:hAnsi="Times New Roman" w:cs="Times New Roman"/>
          <w:sz w:val="28"/>
          <w:szCs w:val="28"/>
        </w:rPr>
        <w:t xml:space="preserve">теоретического раздела осуществляется реализация спецкурса «Психология академического стресса»; практический раздел программы </w:t>
      </w:r>
      <w:r w:rsidR="00484E5D">
        <w:rPr>
          <w:rFonts w:ascii="Times New Roman" w:hAnsi="Times New Roman" w:cs="Times New Roman"/>
          <w:sz w:val="28"/>
          <w:szCs w:val="28"/>
        </w:rPr>
        <w:t>–</w:t>
      </w:r>
      <w:r w:rsidRPr="00EB1D1D">
        <w:rPr>
          <w:rFonts w:ascii="Times New Roman" w:hAnsi="Times New Roman" w:cs="Times New Roman"/>
          <w:sz w:val="28"/>
          <w:szCs w:val="28"/>
        </w:rPr>
        <w:t xml:space="preserve"> посредством тренинга развития проактивных копинг-ресурсов.</w:t>
      </w:r>
    </w:p>
    <w:p w:rsidR="00E5337F" w:rsidRDefault="00E5337F" w:rsidP="008D26A0">
      <w:pPr>
        <w:spacing w:after="0" w:line="240" w:lineRule="auto"/>
        <w:ind w:firstLine="709"/>
        <w:jc w:val="both"/>
      </w:pPr>
    </w:p>
    <w:p w:rsidR="00DB1315" w:rsidRPr="00EB1D1D" w:rsidRDefault="00DB1315" w:rsidP="008D26A0">
      <w:pPr>
        <w:spacing w:after="0" w:line="240" w:lineRule="auto"/>
        <w:ind w:firstLine="709"/>
        <w:jc w:val="both"/>
      </w:pPr>
    </w:p>
    <w:p w:rsidR="00E5337F" w:rsidRPr="00EB1D1D" w:rsidRDefault="00E5337F" w:rsidP="008D26A0">
      <w:pPr>
        <w:spacing w:after="0" w:line="240" w:lineRule="auto"/>
        <w:ind w:firstLine="709"/>
        <w:jc w:val="both"/>
        <w:rPr>
          <w:rFonts w:ascii="Times New Roman" w:hAnsi="Times New Roman" w:cs="Times New Roman"/>
          <w:b/>
          <w:sz w:val="28"/>
          <w:szCs w:val="28"/>
        </w:rPr>
      </w:pPr>
      <w:r w:rsidRPr="00EB1D1D">
        <w:rPr>
          <w:rFonts w:ascii="Times New Roman" w:hAnsi="Times New Roman" w:cs="Times New Roman"/>
          <w:b/>
          <w:sz w:val="28"/>
          <w:szCs w:val="28"/>
        </w:rPr>
        <w:t>3.3 Организация и методы исследования по проверке эффективности модели формирования совладающего поведения студентов с академическим стрессом и программы психолого-педагогического сопровождения</w:t>
      </w:r>
    </w:p>
    <w:p w:rsidR="00BF3EA9" w:rsidRPr="00EB1D1D" w:rsidRDefault="00BF3EA9"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Проверка эффективности модели формирования совладающего поведения студентов с академическим стрессом и </w:t>
      </w:r>
      <w:r w:rsidR="00881154" w:rsidRPr="00EB1D1D">
        <w:rPr>
          <w:rFonts w:ascii="Times New Roman" w:hAnsi="Times New Roman" w:cs="Times New Roman"/>
          <w:sz w:val="28"/>
          <w:szCs w:val="28"/>
        </w:rPr>
        <w:t xml:space="preserve">программы </w:t>
      </w:r>
      <w:r w:rsidRPr="00EB1D1D">
        <w:rPr>
          <w:rFonts w:ascii="Times New Roman" w:hAnsi="Times New Roman" w:cs="Times New Roman"/>
          <w:sz w:val="28"/>
          <w:szCs w:val="28"/>
        </w:rPr>
        <w:t>психолого-педагогического сопровождения осуществляется в ходе проведения педагогического эксперимента, который представлен констатирующим, формирующим и контрольными этапами.</w:t>
      </w:r>
    </w:p>
    <w:p w:rsidR="00B654A1" w:rsidRDefault="00BF3EA9"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ходе констатирующего этапа проводится первичная диагностика исследуемого феномена. Смысл формирующего эксперимента заключается в реализации модели формирования совладающего поведения студентов с академическим стрессом и программы психолого-педагогического сопровождения. </w:t>
      </w:r>
    </w:p>
    <w:p w:rsidR="00BF3EA9" w:rsidRPr="00EB1D1D" w:rsidRDefault="00BF3EA9"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Контрольный этап эксперимента предполагает проведение повторной диагностики, анализ динамики изменений в уровнях сформированности совладающего поведения студентов с академическим стрессом.</w:t>
      </w:r>
    </w:p>
    <w:p w:rsidR="00AF6420" w:rsidRDefault="00A60C21"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Участниками опытно-экспериментального цикла стали студенты-первокурсники Карагандинского университета им. академика Е.А.</w:t>
      </w:r>
      <w:r w:rsidR="00DB1315">
        <w:rPr>
          <w:rFonts w:ascii="Times New Roman" w:hAnsi="Times New Roman" w:cs="Times New Roman"/>
          <w:sz w:val="28"/>
          <w:szCs w:val="28"/>
        </w:rPr>
        <w:t xml:space="preserve"> </w:t>
      </w:r>
      <w:r w:rsidRPr="00EB1D1D">
        <w:rPr>
          <w:rFonts w:ascii="Times New Roman" w:hAnsi="Times New Roman" w:cs="Times New Roman"/>
          <w:sz w:val="28"/>
          <w:szCs w:val="28"/>
        </w:rPr>
        <w:t xml:space="preserve">Букетова. Были сформированы контрольная и экспериментальная группы. В экспериментальную группу вошли 52 студента, которым было предложено участие в программе сопровождения. </w:t>
      </w:r>
    </w:p>
    <w:p w:rsidR="00A60C21" w:rsidRPr="00EB1D1D" w:rsidRDefault="00A60C21"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Контрольную группу составили 53 человека, не принимавших участия в ПППС. Согласно этическим требованиям, предъявляемым к планированию и проведению экспериментальных исследований, участники обеих групп подписали информированное согласие на участие в эксперименте. Им были разъяснены цели, задачи и принципы эксперимента, описаны его основные этапы.</w:t>
      </w:r>
    </w:p>
    <w:p w:rsidR="00EC1F2B" w:rsidRPr="00EB1D1D" w:rsidRDefault="00A97D27"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Как нами было выявлено в ходе теоретического и эмпирического анализа, проактивное совладающее поведение обеспечивается рядом проактивных ресурсов, которые </w:t>
      </w:r>
      <w:r w:rsidR="00487106" w:rsidRPr="00EB1D1D">
        <w:rPr>
          <w:rFonts w:ascii="Times New Roman" w:hAnsi="Times New Roman" w:cs="Times New Roman"/>
          <w:sz w:val="28"/>
          <w:szCs w:val="28"/>
        </w:rPr>
        <w:t>обеспечивают</w:t>
      </w:r>
      <w:r w:rsidRPr="00EB1D1D">
        <w:rPr>
          <w:rFonts w:ascii="Times New Roman" w:hAnsi="Times New Roman" w:cs="Times New Roman"/>
          <w:sz w:val="28"/>
          <w:szCs w:val="28"/>
        </w:rPr>
        <w:t xml:space="preserve"> соответствующи</w:t>
      </w:r>
      <w:r w:rsidR="00487106" w:rsidRPr="00EB1D1D">
        <w:rPr>
          <w:rFonts w:ascii="Times New Roman" w:hAnsi="Times New Roman" w:cs="Times New Roman"/>
          <w:sz w:val="28"/>
          <w:szCs w:val="28"/>
        </w:rPr>
        <w:t>е</w:t>
      </w:r>
      <w:r w:rsidRPr="00EB1D1D">
        <w:rPr>
          <w:rFonts w:ascii="Times New Roman" w:hAnsi="Times New Roman" w:cs="Times New Roman"/>
          <w:sz w:val="28"/>
          <w:szCs w:val="28"/>
        </w:rPr>
        <w:t xml:space="preserve"> </w:t>
      </w:r>
      <w:r w:rsidRPr="00EB1D1D">
        <w:rPr>
          <w:rFonts w:ascii="Times New Roman" w:hAnsi="Times New Roman" w:cs="Times New Roman"/>
          <w:i/>
          <w:sz w:val="28"/>
          <w:szCs w:val="28"/>
        </w:rPr>
        <w:t>компонент</w:t>
      </w:r>
      <w:r w:rsidR="00487106" w:rsidRPr="00EB1D1D">
        <w:rPr>
          <w:rFonts w:ascii="Times New Roman" w:hAnsi="Times New Roman" w:cs="Times New Roman"/>
          <w:i/>
          <w:sz w:val="28"/>
          <w:szCs w:val="28"/>
        </w:rPr>
        <w:t>ы</w:t>
      </w:r>
      <w:r w:rsidRPr="00EB1D1D">
        <w:rPr>
          <w:rFonts w:ascii="Times New Roman" w:hAnsi="Times New Roman" w:cs="Times New Roman"/>
          <w:sz w:val="28"/>
          <w:szCs w:val="28"/>
        </w:rPr>
        <w:t xml:space="preserve"> совладающего поведения, раскрывающихся через определенные </w:t>
      </w:r>
      <w:r w:rsidRPr="00EB1D1D">
        <w:rPr>
          <w:rFonts w:ascii="Times New Roman" w:hAnsi="Times New Roman" w:cs="Times New Roman"/>
          <w:i/>
          <w:sz w:val="28"/>
          <w:szCs w:val="28"/>
        </w:rPr>
        <w:t>критерии</w:t>
      </w:r>
      <w:r w:rsidRPr="00EB1D1D">
        <w:rPr>
          <w:rFonts w:ascii="Times New Roman" w:hAnsi="Times New Roman" w:cs="Times New Roman"/>
          <w:sz w:val="28"/>
          <w:szCs w:val="28"/>
        </w:rPr>
        <w:t xml:space="preserve">. </w:t>
      </w:r>
    </w:p>
    <w:p w:rsidR="00B654A1" w:rsidRDefault="00E67E57" w:rsidP="008D26A0">
      <w:pPr>
        <w:widowControl w:val="0"/>
        <w:spacing w:after="0" w:line="240" w:lineRule="auto"/>
        <w:ind w:firstLine="709"/>
        <w:jc w:val="both"/>
        <w:rPr>
          <w:rFonts w:ascii="Times New Roman" w:hAnsi="Times New Roman" w:cs="Times New Roman"/>
          <w:i/>
          <w:sz w:val="28"/>
          <w:szCs w:val="28"/>
        </w:rPr>
      </w:pPr>
      <w:r w:rsidRPr="00EB1D1D">
        <w:rPr>
          <w:rFonts w:ascii="Times New Roman" w:hAnsi="Times New Roman" w:cs="Times New Roman"/>
          <w:sz w:val="28"/>
          <w:szCs w:val="28"/>
        </w:rPr>
        <w:t xml:space="preserve">Мотивационно-волевые и аффективные ресурсы лежат в основе </w:t>
      </w:r>
      <w:r w:rsidRPr="00EB1D1D">
        <w:rPr>
          <w:rFonts w:ascii="Times New Roman" w:hAnsi="Times New Roman" w:cs="Times New Roman"/>
          <w:i/>
          <w:sz w:val="28"/>
          <w:szCs w:val="28"/>
        </w:rPr>
        <w:t>ценностно-мотивационного компонента</w:t>
      </w:r>
      <w:r w:rsidRPr="00EB1D1D">
        <w:rPr>
          <w:rFonts w:ascii="Times New Roman" w:hAnsi="Times New Roman" w:cs="Times New Roman"/>
          <w:sz w:val="28"/>
          <w:szCs w:val="28"/>
        </w:rPr>
        <w:t xml:space="preserve"> совладающего поведения</w:t>
      </w:r>
      <w:r w:rsidR="00487106" w:rsidRPr="00EB1D1D">
        <w:rPr>
          <w:rFonts w:ascii="Times New Roman" w:hAnsi="Times New Roman" w:cs="Times New Roman"/>
          <w:sz w:val="28"/>
          <w:szCs w:val="28"/>
        </w:rPr>
        <w:t>. К</w:t>
      </w:r>
      <w:r w:rsidRPr="00EB1D1D">
        <w:rPr>
          <w:rFonts w:ascii="Times New Roman" w:hAnsi="Times New Roman" w:cs="Times New Roman"/>
          <w:sz w:val="28"/>
          <w:szCs w:val="28"/>
        </w:rPr>
        <w:t>огнитивно-деятельност</w:t>
      </w:r>
      <w:r w:rsidR="00B36F98" w:rsidRPr="00EB1D1D">
        <w:rPr>
          <w:rFonts w:ascii="Times New Roman" w:hAnsi="Times New Roman" w:cs="Times New Roman"/>
          <w:sz w:val="28"/>
          <w:szCs w:val="28"/>
        </w:rPr>
        <w:t>н</w:t>
      </w:r>
      <w:r w:rsidRPr="00EB1D1D">
        <w:rPr>
          <w:rFonts w:ascii="Times New Roman" w:hAnsi="Times New Roman" w:cs="Times New Roman"/>
          <w:sz w:val="28"/>
          <w:szCs w:val="28"/>
        </w:rPr>
        <w:t xml:space="preserve">ые ресурсы </w:t>
      </w:r>
      <w:r w:rsidR="00487106" w:rsidRPr="00EB1D1D">
        <w:rPr>
          <w:rFonts w:ascii="Times New Roman" w:hAnsi="Times New Roman" w:cs="Times New Roman"/>
          <w:sz w:val="28"/>
          <w:szCs w:val="28"/>
        </w:rPr>
        <w:t xml:space="preserve">детерминируют </w:t>
      </w:r>
      <w:r w:rsidRPr="00EB1D1D">
        <w:rPr>
          <w:rFonts w:ascii="Times New Roman" w:hAnsi="Times New Roman" w:cs="Times New Roman"/>
          <w:i/>
          <w:sz w:val="28"/>
          <w:szCs w:val="28"/>
        </w:rPr>
        <w:t>содержательн</w:t>
      </w:r>
      <w:r w:rsidR="00487106" w:rsidRPr="00EB1D1D">
        <w:rPr>
          <w:rFonts w:ascii="Times New Roman" w:hAnsi="Times New Roman" w:cs="Times New Roman"/>
          <w:i/>
          <w:sz w:val="28"/>
          <w:szCs w:val="28"/>
        </w:rPr>
        <w:t>ый</w:t>
      </w:r>
      <w:r w:rsidRPr="00EB1D1D">
        <w:rPr>
          <w:rFonts w:ascii="Times New Roman" w:hAnsi="Times New Roman" w:cs="Times New Roman"/>
          <w:i/>
          <w:sz w:val="28"/>
          <w:szCs w:val="28"/>
        </w:rPr>
        <w:t xml:space="preserve"> и деятельностн</w:t>
      </w:r>
      <w:r w:rsidR="00487106" w:rsidRPr="00EB1D1D">
        <w:rPr>
          <w:rFonts w:ascii="Times New Roman" w:hAnsi="Times New Roman" w:cs="Times New Roman"/>
          <w:i/>
          <w:sz w:val="28"/>
          <w:szCs w:val="28"/>
        </w:rPr>
        <w:t xml:space="preserve">ый компонент </w:t>
      </w:r>
      <w:r w:rsidR="00487106" w:rsidRPr="00EB1D1D">
        <w:rPr>
          <w:rFonts w:ascii="Times New Roman" w:hAnsi="Times New Roman" w:cs="Times New Roman"/>
          <w:sz w:val="28"/>
          <w:szCs w:val="28"/>
        </w:rPr>
        <w:t>совладания</w:t>
      </w:r>
      <w:r w:rsidR="00487106" w:rsidRPr="00EB1D1D">
        <w:rPr>
          <w:rFonts w:ascii="Times New Roman" w:hAnsi="Times New Roman" w:cs="Times New Roman"/>
          <w:i/>
          <w:sz w:val="28"/>
          <w:szCs w:val="28"/>
        </w:rPr>
        <w:t xml:space="preserve">. </w:t>
      </w:r>
    </w:p>
    <w:p w:rsidR="00E67E57" w:rsidRPr="00EB1D1D" w:rsidRDefault="00487106"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i/>
          <w:sz w:val="28"/>
          <w:szCs w:val="28"/>
        </w:rPr>
        <w:t>С</w:t>
      </w:r>
      <w:r w:rsidR="00E67E57" w:rsidRPr="00EB1D1D">
        <w:rPr>
          <w:rFonts w:ascii="Times New Roman" w:hAnsi="Times New Roman" w:cs="Times New Roman"/>
          <w:sz w:val="28"/>
          <w:szCs w:val="28"/>
        </w:rPr>
        <w:t>оциальные ресурсы</w:t>
      </w:r>
      <w:r w:rsidRPr="00EB1D1D">
        <w:rPr>
          <w:rFonts w:ascii="Times New Roman" w:hAnsi="Times New Roman" w:cs="Times New Roman"/>
          <w:sz w:val="28"/>
          <w:szCs w:val="28"/>
        </w:rPr>
        <w:t xml:space="preserve"> определяют </w:t>
      </w:r>
      <w:r w:rsidR="00CD6B3A" w:rsidRPr="00EB1D1D">
        <w:rPr>
          <w:rFonts w:ascii="Times New Roman" w:hAnsi="Times New Roman" w:cs="Times New Roman"/>
          <w:i/>
          <w:sz w:val="28"/>
          <w:szCs w:val="28"/>
        </w:rPr>
        <w:t>поведенческий</w:t>
      </w:r>
      <w:r w:rsidRPr="00EB1D1D">
        <w:rPr>
          <w:rFonts w:ascii="Times New Roman" w:hAnsi="Times New Roman" w:cs="Times New Roman"/>
          <w:i/>
          <w:sz w:val="28"/>
          <w:szCs w:val="28"/>
        </w:rPr>
        <w:t xml:space="preserve"> компонент </w:t>
      </w:r>
      <w:r w:rsidRPr="00EB1D1D">
        <w:rPr>
          <w:rFonts w:ascii="Times New Roman" w:hAnsi="Times New Roman" w:cs="Times New Roman"/>
          <w:sz w:val="28"/>
          <w:szCs w:val="28"/>
        </w:rPr>
        <w:t xml:space="preserve">совладающего поведения, </w:t>
      </w:r>
      <w:r w:rsidR="00E67E57" w:rsidRPr="00EB1D1D">
        <w:rPr>
          <w:rFonts w:ascii="Times New Roman" w:hAnsi="Times New Roman" w:cs="Times New Roman"/>
          <w:sz w:val="28"/>
          <w:szCs w:val="28"/>
        </w:rPr>
        <w:t xml:space="preserve">рефлексивные ресурсы </w:t>
      </w:r>
      <w:r w:rsidRPr="00EB1D1D">
        <w:rPr>
          <w:rFonts w:ascii="Times New Roman" w:hAnsi="Times New Roman" w:cs="Times New Roman"/>
          <w:sz w:val="28"/>
          <w:szCs w:val="28"/>
        </w:rPr>
        <w:t>обеспечивают</w:t>
      </w:r>
      <w:r w:rsidR="00E67E57" w:rsidRPr="00EB1D1D">
        <w:rPr>
          <w:rFonts w:ascii="Times New Roman" w:hAnsi="Times New Roman" w:cs="Times New Roman"/>
          <w:sz w:val="28"/>
          <w:szCs w:val="28"/>
        </w:rPr>
        <w:t xml:space="preserve"> </w:t>
      </w:r>
      <w:r w:rsidR="00E67E57" w:rsidRPr="00EB1D1D">
        <w:rPr>
          <w:rFonts w:ascii="Times New Roman" w:hAnsi="Times New Roman" w:cs="Times New Roman"/>
          <w:i/>
          <w:sz w:val="28"/>
          <w:szCs w:val="28"/>
        </w:rPr>
        <w:t>рефлексивно-оценочный компонент</w:t>
      </w:r>
      <w:r w:rsidRPr="00EB1D1D">
        <w:rPr>
          <w:rFonts w:ascii="Times New Roman" w:hAnsi="Times New Roman" w:cs="Times New Roman"/>
          <w:sz w:val="28"/>
          <w:szCs w:val="28"/>
        </w:rPr>
        <w:t xml:space="preserve"> совладания</w:t>
      </w:r>
      <w:r w:rsidR="00E67E57" w:rsidRPr="00EB1D1D">
        <w:rPr>
          <w:rFonts w:ascii="Times New Roman" w:hAnsi="Times New Roman" w:cs="Times New Roman"/>
          <w:sz w:val="28"/>
          <w:szCs w:val="28"/>
        </w:rPr>
        <w:t>.</w:t>
      </w:r>
    </w:p>
    <w:p w:rsidR="00B654A1" w:rsidRDefault="00A97D27"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Кроме того, эффективность реализуемой ПППС может быть проверена путем отслеживания динамики </w:t>
      </w:r>
      <w:r w:rsidRPr="00EB1D1D">
        <w:rPr>
          <w:rFonts w:ascii="Times New Roman" w:hAnsi="Times New Roman" w:cs="Times New Roman"/>
          <w:i/>
          <w:sz w:val="28"/>
          <w:szCs w:val="28"/>
        </w:rPr>
        <w:t>показателей</w:t>
      </w:r>
      <w:r w:rsidRPr="00EB1D1D">
        <w:rPr>
          <w:rFonts w:ascii="Times New Roman" w:hAnsi="Times New Roman" w:cs="Times New Roman"/>
          <w:sz w:val="28"/>
          <w:szCs w:val="28"/>
        </w:rPr>
        <w:t xml:space="preserve">, </w:t>
      </w:r>
      <w:r w:rsidR="009124C2" w:rsidRPr="00EB1D1D">
        <w:rPr>
          <w:rFonts w:ascii="Times New Roman" w:hAnsi="Times New Roman" w:cs="Times New Roman"/>
          <w:sz w:val="28"/>
          <w:szCs w:val="28"/>
        </w:rPr>
        <w:t xml:space="preserve">к которым, как указывалось выше, относятся снижение уровня академического стресса, улучшение психологического благополучия, повышение учебной результативности и социальной адаптированности студентов. </w:t>
      </w:r>
    </w:p>
    <w:p w:rsidR="00617B0E" w:rsidRPr="00EB1D1D" w:rsidRDefault="00442AA0"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Совокупность данных компонентов</w:t>
      </w:r>
      <w:r w:rsidR="00F24E34" w:rsidRPr="00EB1D1D">
        <w:rPr>
          <w:rFonts w:ascii="Times New Roman" w:hAnsi="Times New Roman" w:cs="Times New Roman"/>
          <w:sz w:val="28"/>
          <w:szCs w:val="28"/>
        </w:rPr>
        <w:t xml:space="preserve">, </w:t>
      </w:r>
      <w:r w:rsidRPr="00EB1D1D">
        <w:rPr>
          <w:rFonts w:ascii="Times New Roman" w:hAnsi="Times New Roman" w:cs="Times New Roman"/>
          <w:sz w:val="28"/>
          <w:szCs w:val="28"/>
        </w:rPr>
        <w:t>критериев</w:t>
      </w:r>
      <w:r w:rsidR="00F24E34" w:rsidRPr="00EB1D1D">
        <w:rPr>
          <w:rFonts w:ascii="Times New Roman" w:hAnsi="Times New Roman" w:cs="Times New Roman"/>
          <w:sz w:val="28"/>
          <w:szCs w:val="28"/>
        </w:rPr>
        <w:t xml:space="preserve"> и показателей</w:t>
      </w:r>
      <w:r w:rsidRPr="00EB1D1D">
        <w:rPr>
          <w:rFonts w:ascii="Times New Roman" w:hAnsi="Times New Roman" w:cs="Times New Roman"/>
          <w:sz w:val="28"/>
          <w:szCs w:val="28"/>
        </w:rPr>
        <w:t xml:space="preserve"> позволила составить систему измерителей сформированности совладающего поведения и подобрать соотве</w:t>
      </w:r>
      <w:r w:rsidR="0036325E" w:rsidRPr="00EB1D1D">
        <w:rPr>
          <w:rFonts w:ascii="Times New Roman" w:hAnsi="Times New Roman" w:cs="Times New Roman"/>
          <w:sz w:val="28"/>
          <w:szCs w:val="28"/>
        </w:rPr>
        <w:t>тствующий диагностический инстру</w:t>
      </w:r>
      <w:r w:rsidRPr="00EB1D1D">
        <w:rPr>
          <w:rFonts w:ascii="Times New Roman" w:hAnsi="Times New Roman" w:cs="Times New Roman"/>
          <w:sz w:val="28"/>
          <w:szCs w:val="28"/>
        </w:rPr>
        <w:t>ментарий (таблица 1</w:t>
      </w:r>
      <w:r w:rsidR="00932740" w:rsidRPr="00EB1D1D">
        <w:rPr>
          <w:rFonts w:ascii="Times New Roman" w:hAnsi="Times New Roman" w:cs="Times New Roman"/>
          <w:sz w:val="28"/>
          <w:szCs w:val="28"/>
        </w:rPr>
        <w:t>3</w:t>
      </w:r>
      <w:r w:rsidRPr="00EB1D1D">
        <w:rPr>
          <w:rFonts w:ascii="Times New Roman" w:hAnsi="Times New Roman" w:cs="Times New Roman"/>
          <w:sz w:val="28"/>
          <w:szCs w:val="28"/>
        </w:rPr>
        <w:t>).</w:t>
      </w:r>
    </w:p>
    <w:p w:rsidR="00442AA0" w:rsidRPr="00EB1D1D" w:rsidRDefault="00442AA0" w:rsidP="008D26A0">
      <w:pPr>
        <w:widowControl w:val="0"/>
        <w:spacing w:after="0" w:line="240" w:lineRule="auto"/>
        <w:ind w:firstLine="709"/>
        <w:jc w:val="both"/>
        <w:rPr>
          <w:rFonts w:ascii="Times New Roman" w:hAnsi="Times New Roman" w:cs="Times New Roman"/>
          <w:sz w:val="28"/>
          <w:szCs w:val="28"/>
        </w:rPr>
      </w:pPr>
    </w:p>
    <w:p w:rsidR="00F02CF2" w:rsidRPr="00EB1D1D" w:rsidRDefault="00F02CF2" w:rsidP="00DB1315">
      <w:pPr>
        <w:widowControl w:val="0"/>
        <w:spacing w:after="0" w:line="240" w:lineRule="auto"/>
        <w:jc w:val="both"/>
        <w:rPr>
          <w:rFonts w:ascii="Times New Roman" w:hAnsi="Times New Roman" w:cs="Times New Roman"/>
          <w:sz w:val="28"/>
          <w:szCs w:val="28"/>
        </w:rPr>
      </w:pPr>
      <w:r w:rsidRPr="00EB1D1D">
        <w:rPr>
          <w:rFonts w:ascii="Times New Roman" w:hAnsi="Times New Roman" w:cs="Times New Roman"/>
          <w:sz w:val="28"/>
          <w:szCs w:val="28"/>
        </w:rPr>
        <w:t>Таблица 1</w:t>
      </w:r>
      <w:r w:rsidR="00932740" w:rsidRPr="00EB1D1D">
        <w:rPr>
          <w:rFonts w:ascii="Times New Roman" w:hAnsi="Times New Roman" w:cs="Times New Roman"/>
          <w:sz w:val="28"/>
          <w:szCs w:val="28"/>
        </w:rPr>
        <w:t>3</w:t>
      </w:r>
      <w:r w:rsidRPr="00EB1D1D">
        <w:rPr>
          <w:rFonts w:ascii="Times New Roman" w:hAnsi="Times New Roman" w:cs="Times New Roman"/>
          <w:sz w:val="28"/>
          <w:szCs w:val="28"/>
        </w:rPr>
        <w:t xml:space="preserve"> </w:t>
      </w:r>
      <w:r w:rsidR="00DB1315">
        <w:rPr>
          <w:rFonts w:ascii="Times New Roman" w:hAnsi="Times New Roman" w:cs="Times New Roman"/>
          <w:sz w:val="28"/>
          <w:szCs w:val="28"/>
        </w:rPr>
        <w:t xml:space="preserve">– </w:t>
      </w:r>
      <w:r w:rsidRPr="00EB1D1D">
        <w:rPr>
          <w:rFonts w:ascii="Times New Roman" w:hAnsi="Times New Roman" w:cs="Times New Roman"/>
          <w:sz w:val="28"/>
          <w:szCs w:val="28"/>
        </w:rPr>
        <w:t>Система измерителей и диагностический инструментарий для изучения сформированности совладающего поведения</w:t>
      </w:r>
    </w:p>
    <w:p w:rsidR="00F02CF2" w:rsidRPr="00DB1315" w:rsidRDefault="00F02CF2" w:rsidP="003B4A39">
      <w:pPr>
        <w:widowControl w:val="0"/>
        <w:spacing w:after="0" w:line="240" w:lineRule="auto"/>
        <w:ind w:right="-284" w:firstLine="709"/>
        <w:jc w:val="both"/>
        <w:rPr>
          <w:rFonts w:ascii="Times New Roman" w:hAnsi="Times New Roman" w:cs="Times New Roman"/>
          <w:sz w:val="16"/>
          <w:szCs w:val="16"/>
        </w:rPr>
      </w:pPr>
    </w:p>
    <w:tbl>
      <w:tblPr>
        <w:tblStyle w:val="a7"/>
        <w:tblW w:w="9559" w:type="dxa"/>
        <w:jc w:val="center"/>
        <w:tblBorders>
          <w:bottom w:val="none" w:sz="0" w:space="0" w:color="auto"/>
        </w:tblBorders>
        <w:tblLayout w:type="fixed"/>
        <w:tblLook w:val="04A0" w:firstRow="1" w:lastRow="0" w:firstColumn="1" w:lastColumn="0" w:noHBand="0" w:noVBand="1"/>
      </w:tblPr>
      <w:tblGrid>
        <w:gridCol w:w="11"/>
        <w:gridCol w:w="1657"/>
        <w:gridCol w:w="1984"/>
        <w:gridCol w:w="1559"/>
        <w:gridCol w:w="4348"/>
      </w:tblGrid>
      <w:tr w:rsidR="00F02CF2" w:rsidRPr="00DB1315" w:rsidTr="00DB1315">
        <w:trPr>
          <w:jc w:val="center"/>
        </w:trPr>
        <w:tc>
          <w:tcPr>
            <w:tcW w:w="1668" w:type="dxa"/>
            <w:gridSpan w:val="2"/>
            <w:vAlign w:val="center"/>
          </w:tcPr>
          <w:p w:rsidR="00F02CF2" w:rsidRPr="00DB1315" w:rsidRDefault="00F02CF2" w:rsidP="00DB1315">
            <w:pPr>
              <w:ind w:left="-153" w:right="-108"/>
              <w:jc w:val="center"/>
              <w:rPr>
                <w:rFonts w:ascii="Times New Roman" w:hAnsi="Times New Roman" w:cs="Times New Roman"/>
                <w:sz w:val="24"/>
                <w:szCs w:val="24"/>
              </w:rPr>
            </w:pPr>
            <w:r w:rsidRPr="00DB1315">
              <w:rPr>
                <w:rFonts w:ascii="Times New Roman" w:hAnsi="Times New Roman" w:cs="Times New Roman"/>
                <w:sz w:val="24"/>
                <w:szCs w:val="24"/>
              </w:rPr>
              <w:t>Компоненты совладающего поведения</w:t>
            </w:r>
          </w:p>
        </w:tc>
        <w:tc>
          <w:tcPr>
            <w:tcW w:w="1984" w:type="dxa"/>
            <w:vAlign w:val="center"/>
          </w:tcPr>
          <w:p w:rsidR="00F02CF2" w:rsidRPr="00DB1315" w:rsidRDefault="00F02CF2" w:rsidP="00DB1315">
            <w:pPr>
              <w:ind w:left="-108" w:right="-108"/>
              <w:jc w:val="center"/>
              <w:rPr>
                <w:rFonts w:ascii="Times New Roman" w:hAnsi="Times New Roman" w:cs="Times New Roman"/>
                <w:sz w:val="24"/>
                <w:szCs w:val="24"/>
              </w:rPr>
            </w:pPr>
            <w:r w:rsidRPr="00DB1315">
              <w:rPr>
                <w:rFonts w:ascii="Times New Roman" w:hAnsi="Times New Roman" w:cs="Times New Roman"/>
                <w:sz w:val="24"/>
                <w:szCs w:val="24"/>
              </w:rPr>
              <w:t>Критерии</w:t>
            </w:r>
          </w:p>
        </w:tc>
        <w:tc>
          <w:tcPr>
            <w:tcW w:w="1559" w:type="dxa"/>
            <w:vAlign w:val="center"/>
          </w:tcPr>
          <w:p w:rsidR="00F02CF2" w:rsidRPr="00DB1315" w:rsidRDefault="00F02CF2" w:rsidP="00DB1315">
            <w:pPr>
              <w:ind w:left="-108" w:right="-108"/>
              <w:jc w:val="center"/>
              <w:rPr>
                <w:rFonts w:ascii="Times New Roman" w:hAnsi="Times New Roman" w:cs="Times New Roman"/>
                <w:sz w:val="24"/>
                <w:szCs w:val="24"/>
              </w:rPr>
            </w:pPr>
            <w:r w:rsidRPr="00DB1315">
              <w:rPr>
                <w:rFonts w:ascii="Times New Roman" w:hAnsi="Times New Roman" w:cs="Times New Roman"/>
                <w:sz w:val="24"/>
                <w:szCs w:val="24"/>
              </w:rPr>
              <w:t>Показатели</w:t>
            </w:r>
          </w:p>
        </w:tc>
        <w:tc>
          <w:tcPr>
            <w:tcW w:w="4348" w:type="dxa"/>
            <w:vAlign w:val="center"/>
          </w:tcPr>
          <w:p w:rsidR="00F02CF2" w:rsidRPr="00DB1315" w:rsidRDefault="00F02CF2" w:rsidP="00DB1315">
            <w:pPr>
              <w:jc w:val="center"/>
              <w:rPr>
                <w:rFonts w:ascii="Times New Roman" w:hAnsi="Times New Roman" w:cs="Times New Roman"/>
                <w:sz w:val="24"/>
                <w:szCs w:val="24"/>
              </w:rPr>
            </w:pPr>
            <w:r w:rsidRPr="00DB1315">
              <w:rPr>
                <w:rFonts w:ascii="Times New Roman" w:hAnsi="Times New Roman" w:cs="Times New Roman"/>
                <w:sz w:val="24"/>
                <w:szCs w:val="24"/>
              </w:rPr>
              <w:t>Диагностические методики</w:t>
            </w:r>
          </w:p>
        </w:tc>
      </w:tr>
      <w:tr w:rsidR="00DB1315" w:rsidRPr="00DB1315" w:rsidTr="00DB1315">
        <w:trPr>
          <w:jc w:val="center"/>
        </w:trPr>
        <w:tc>
          <w:tcPr>
            <w:tcW w:w="1668" w:type="dxa"/>
            <w:gridSpan w:val="2"/>
          </w:tcPr>
          <w:p w:rsidR="00DB1315" w:rsidRPr="00DB1315" w:rsidRDefault="00DB1315" w:rsidP="003B4A39">
            <w:pPr>
              <w:ind w:left="-153" w:right="-108"/>
              <w:jc w:val="center"/>
              <w:rPr>
                <w:rFonts w:ascii="Times New Roman" w:hAnsi="Times New Roman" w:cs="Times New Roman"/>
                <w:sz w:val="24"/>
                <w:szCs w:val="24"/>
              </w:rPr>
            </w:pPr>
          </w:p>
        </w:tc>
        <w:tc>
          <w:tcPr>
            <w:tcW w:w="1984" w:type="dxa"/>
          </w:tcPr>
          <w:p w:rsidR="00DB1315" w:rsidRPr="00DB1315" w:rsidRDefault="00DB1315" w:rsidP="003B4A39">
            <w:pPr>
              <w:ind w:left="-108" w:right="-108"/>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DB1315" w:rsidRPr="00DB1315" w:rsidRDefault="00DB1315" w:rsidP="003B4A39">
            <w:pPr>
              <w:ind w:left="-108" w:right="-108"/>
              <w:jc w:val="center"/>
              <w:rPr>
                <w:rFonts w:ascii="Times New Roman" w:hAnsi="Times New Roman" w:cs="Times New Roman"/>
                <w:sz w:val="24"/>
                <w:szCs w:val="24"/>
              </w:rPr>
            </w:pPr>
            <w:r>
              <w:rPr>
                <w:rFonts w:ascii="Times New Roman" w:hAnsi="Times New Roman" w:cs="Times New Roman"/>
                <w:sz w:val="24"/>
                <w:szCs w:val="24"/>
              </w:rPr>
              <w:t>3</w:t>
            </w:r>
          </w:p>
        </w:tc>
        <w:tc>
          <w:tcPr>
            <w:tcW w:w="4348" w:type="dxa"/>
          </w:tcPr>
          <w:p w:rsidR="00DB1315" w:rsidRPr="00DB1315" w:rsidRDefault="00DB1315" w:rsidP="003B4A39">
            <w:pPr>
              <w:jc w:val="center"/>
              <w:rPr>
                <w:rFonts w:ascii="Times New Roman" w:hAnsi="Times New Roman" w:cs="Times New Roman"/>
                <w:sz w:val="24"/>
                <w:szCs w:val="24"/>
              </w:rPr>
            </w:pPr>
            <w:r>
              <w:rPr>
                <w:rFonts w:ascii="Times New Roman" w:hAnsi="Times New Roman" w:cs="Times New Roman"/>
                <w:sz w:val="24"/>
                <w:szCs w:val="24"/>
              </w:rPr>
              <w:t>4</w:t>
            </w:r>
          </w:p>
        </w:tc>
      </w:tr>
      <w:tr w:rsidR="00F02CF2" w:rsidRPr="00DB1315" w:rsidTr="00DB1315">
        <w:trPr>
          <w:trHeight w:val="2543"/>
          <w:jc w:val="center"/>
        </w:trPr>
        <w:tc>
          <w:tcPr>
            <w:tcW w:w="1668" w:type="dxa"/>
            <w:gridSpan w:val="2"/>
          </w:tcPr>
          <w:p w:rsidR="00F02CF2" w:rsidRPr="00DB1315" w:rsidRDefault="00F02CF2" w:rsidP="003B4A39">
            <w:pPr>
              <w:ind w:left="-153" w:right="-108"/>
              <w:jc w:val="center"/>
              <w:rPr>
                <w:rFonts w:ascii="Times New Roman" w:hAnsi="Times New Roman" w:cs="Times New Roman"/>
                <w:sz w:val="24"/>
                <w:szCs w:val="24"/>
              </w:rPr>
            </w:pPr>
            <w:r w:rsidRPr="00DB1315">
              <w:rPr>
                <w:rFonts w:ascii="Times New Roman" w:hAnsi="Times New Roman" w:cs="Times New Roman"/>
                <w:sz w:val="24"/>
                <w:szCs w:val="24"/>
              </w:rPr>
              <w:t>Ценностно-мотивационный</w:t>
            </w:r>
          </w:p>
        </w:tc>
        <w:tc>
          <w:tcPr>
            <w:tcW w:w="1984" w:type="dxa"/>
          </w:tcPr>
          <w:p w:rsidR="00F02CF2" w:rsidRPr="00DB1315" w:rsidRDefault="00F02CF2" w:rsidP="003B4A39">
            <w:pPr>
              <w:ind w:left="-60" w:right="-14"/>
              <w:rPr>
                <w:rFonts w:ascii="Times New Roman" w:hAnsi="Times New Roman" w:cs="Times New Roman"/>
                <w:sz w:val="24"/>
                <w:szCs w:val="24"/>
              </w:rPr>
            </w:pPr>
            <w:r w:rsidRPr="00DB1315">
              <w:rPr>
                <w:rFonts w:ascii="Times New Roman" w:hAnsi="Times New Roman" w:cs="Times New Roman"/>
                <w:sz w:val="24"/>
                <w:szCs w:val="24"/>
              </w:rPr>
              <w:t>Личностная направленность на формирование эффективного копинга, способ</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ность к ответст</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венной волевой самодетерминации, владение на</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выками психоэмо</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циональной саморегуляции</w:t>
            </w:r>
          </w:p>
        </w:tc>
        <w:tc>
          <w:tcPr>
            <w:tcW w:w="1559" w:type="dxa"/>
          </w:tcPr>
          <w:p w:rsidR="00F02CF2" w:rsidRPr="00DB1315" w:rsidRDefault="00F02CF2" w:rsidP="003B4A39">
            <w:pPr>
              <w:ind w:left="-60" w:right="-108"/>
              <w:rPr>
                <w:rFonts w:ascii="Times New Roman" w:hAnsi="Times New Roman" w:cs="Times New Roman"/>
                <w:sz w:val="24"/>
                <w:szCs w:val="24"/>
              </w:rPr>
            </w:pPr>
            <w:r w:rsidRPr="00DB1315">
              <w:rPr>
                <w:rFonts w:ascii="Times New Roman" w:hAnsi="Times New Roman" w:cs="Times New Roman"/>
                <w:sz w:val="24"/>
                <w:szCs w:val="24"/>
              </w:rPr>
              <w:t>Усиление проактивности и осознанности совладания, повышение  уровня субъективного благополучия</w:t>
            </w:r>
          </w:p>
        </w:tc>
        <w:tc>
          <w:tcPr>
            <w:tcW w:w="4348" w:type="dxa"/>
          </w:tcPr>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1.Опросник</w:t>
            </w:r>
            <w:r w:rsidRPr="00DB1315">
              <w:rPr>
                <w:sz w:val="24"/>
                <w:szCs w:val="24"/>
              </w:rPr>
              <w:t xml:space="preserve"> </w:t>
            </w:r>
            <w:r w:rsidRPr="00DB1315">
              <w:rPr>
                <w:rFonts w:ascii="Times New Roman" w:hAnsi="Times New Roman" w:cs="Times New Roman"/>
                <w:sz w:val="24"/>
                <w:szCs w:val="24"/>
              </w:rPr>
              <w:t>«Проактивное совладающее поведение» (шкала 1).</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2.«Опросник психологического благополучия студентов» (шкалы 1,</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3,</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5,</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8,</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9,</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10).</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3. Опросник «Диагностика уровня социально-психологической адаптации» (шкала 4,</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5).</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4.«Опросник самоорганизации деятельности» (шкалы 2,3).</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 xml:space="preserve">5. «Опросник студенческого стресса» (общий уровень стресса). </w:t>
            </w:r>
          </w:p>
        </w:tc>
      </w:tr>
      <w:tr w:rsidR="00F02CF2" w:rsidRPr="00DB1315" w:rsidTr="00DB1315">
        <w:trPr>
          <w:trHeight w:val="2543"/>
          <w:jc w:val="center"/>
        </w:trPr>
        <w:tc>
          <w:tcPr>
            <w:tcW w:w="1668" w:type="dxa"/>
            <w:gridSpan w:val="2"/>
          </w:tcPr>
          <w:p w:rsidR="00F02CF2" w:rsidRPr="00DB1315" w:rsidRDefault="00F02CF2" w:rsidP="003B4A39">
            <w:pPr>
              <w:ind w:left="-153" w:right="-108"/>
              <w:jc w:val="center"/>
              <w:rPr>
                <w:rFonts w:ascii="Times New Roman" w:hAnsi="Times New Roman" w:cs="Times New Roman"/>
                <w:sz w:val="24"/>
                <w:szCs w:val="24"/>
              </w:rPr>
            </w:pPr>
            <w:r w:rsidRPr="00DB1315">
              <w:rPr>
                <w:rFonts w:ascii="Times New Roman" w:hAnsi="Times New Roman" w:cs="Times New Roman"/>
                <w:sz w:val="24"/>
                <w:szCs w:val="24"/>
              </w:rPr>
              <w:t>Содержа</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тельный</w:t>
            </w:r>
          </w:p>
        </w:tc>
        <w:tc>
          <w:tcPr>
            <w:tcW w:w="1984" w:type="dxa"/>
          </w:tcPr>
          <w:p w:rsidR="00714716" w:rsidRPr="00DB1315" w:rsidRDefault="00F02CF2" w:rsidP="003B4A39">
            <w:pPr>
              <w:ind w:left="-60" w:right="-14"/>
              <w:rPr>
                <w:rFonts w:ascii="Times New Roman" w:hAnsi="Times New Roman" w:cs="Times New Roman"/>
                <w:sz w:val="24"/>
                <w:szCs w:val="24"/>
              </w:rPr>
            </w:pPr>
            <w:r w:rsidRPr="00DB1315">
              <w:rPr>
                <w:rFonts w:ascii="Times New Roman" w:hAnsi="Times New Roman" w:cs="Times New Roman"/>
                <w:sz w:val="24"/>
                <w:szCs w:val="24"/>
              </w:rPr>
              <w:t>Знание теоретических и прикладных основ стресса и совладающего поведения</w:t>
            </w:r>
            <w:r w:rsidR="00714716" w:rsidRPr="00DB1315">
              <w:rPr>
                <w:rFonts w:ascii="Times New Roman" w:hAnsi="Times New Roman" w:cs="Times New Roman"/>
                <w:sz w:val="24"/>
                <w:szCs w:val="24"/>
              </w:rPr>
              <w:t xml:space="preserve">, знание методов </w:t>
            </w:r>
          </w:p>
          <w:p w:rsidR="00F02CF2" w:rsidRPr="00DB1315" w:rsidRDefault="00714716" w:rsidP="003B4A39">
            <w:pPr>
              <w:ind w:left="-60" w:right="-14"/>
              <w:rPr>
                <w:rFonts w:ascii="Times New Roman" w:hAnsi="Times New Roman" w:cs="Times New Roman"/>
                <w:sz w:val="24"/>
                <w:szCs w:val="24"/>
              </w:rPr>
            </w:pPr>
            <w:r w:rsidRPr="00DB1315">
              <w:rPr>
                <w:rFonts w:ascii="Times New Roman" w:hAnsi="Times New Roman" w:cs="Times New Roman"/>
                <w:sz w:val="24"/>
                <w:szCs w:val="24"/>
              </w:rPr>
              <w:t>профилактики и купирования стресса</w:t>
            </w:r>
          </w:p>
        </w:tc>
        <w:tc>
          <w:tcPr>
            <w:tcW w:w="1559" w:type="dxa"/>
          </w:tcPr>
          <w:p w:rsidR="00F02CF2" w:rsidRPr="00DB1315" w:rsidRDefault="00F02CF2" w:rsidP="003B4A39">
            <w:pPr>
              <w:ind w:left="-60" w:right="-108"/>
              <w:rPr>
                <w:rFonts w:ascii="Times New Roman" w:hAnsi="Times New Roman" w:cs="Times New Roman"/>
                <w:sz w:val="24"/>
                <w:szCs w:val="24"/>
              </w:rPr>
            </w:pPr>
            <w:r w:rsidRPr="00DB1315">
              <w:rPr>
                <w:rFonts w:ascii="Times New Roman" w:hAnsi="Times New Roman" w:cs="Times New Roman"/>
                <w:sz w:val="24"/>
                <w:szCs w:val="24"/>
              </w:rPr>
              <w:t>Повышение успеваемости студентов, овладение эффективными стратегиями обучения</w:t>
            </w:r>
          </w:p>
        </w:tc>
        <w:tc>
          <w:tcPr>
            <w:tcW w:w="4348" w:type="dxa"/>
          </w:tcPr>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1. Тестовые задания по дисциплине «Психология академического стресса».</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2. Баллы GPA.</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3. Практические занятия по дисциплине «Психология академического стресса».</w:t>
            </w:r>
          </w:p>
        </w:tc>
      </w:tr>
      <w:tr w:rsidR="00F02CF2" w:rsidRPr="00DB1315" w:rsidTr="00DB1315">
        <w:trPr>
          <w:gridBefore w:val="1"/>
          <w:wBefore w:w="11" w:type="dxa"/>
          <w:trHeight w:val="1487"/>
          <w:jc w:val="center"/>
        </w:trPr>
        <w:tc>
          <w:tcPr>
            <w:tcW w:w="1657" w:type="dxa"/>
          </w:tcPr>
          <w:p w:rsidR="00F02CF2" w:rsidRPr="00DB1315" w:rsidRDefault="00F02CF2" w:rsidP="003B4A39">
            <w:pPr>
              <w:ind w:left="-153" w:right="-108"/>
              <w:jc w:val="center"/>
              <w:rPr>
                <w:rFonts w:ascii="Times New Roman" w:hAnsi="Times New Roman" w:cs="Times New Roman"/>
                <w:sz w:val="24"/>
                <w:szCs w:val="24"/>
              </w:rPr>
            </w:pPr>
            <w:r w:rsidRPr="00DB1315">
              <w:rPr>
                <w:rFonts w:ascii="Times New Roman" w:hAnsi="Times New Roman" w:cs="Times New Roman"/>
                <w:sz w:val="24"/>
                <w:szCs w:val="24"/>
              </w:rPr>
              <w:t>Деятельностный</w:t>
            </w:r>
          </w:p>
        </w:tc>
        <w:tc>
          <w:tcPr>
            <w:tcW w:w="1984" w:type="dxa"/>
          </w:tcPr>
          <w:p w:rsidR="00F02CF2" w:rsidRPr="00DB1315" w:rsidRDefault="00F02CF2" w:rsidP="003B4A39">
            <w:pPr>
              <w:ind w:right="-108"/>
              <w:rPr>
                <w:rFonts w:ascii="Times New Roman" w:hAnsi="Times New Roman" w:cs="Times New Roman"/>
                <w:sz w:val="24"/>
                <w:szCs w:val="24"/>
              </w:rPr>
            </w:pPr>
            <w:r w:rsidRPr="00DB1315">
              <w:rPr>
                <w:rFonts w:ascii="Times New Roman" w:hAnsi="Times New Roman" w:cs="Times New Roman"/>
                <w:sz w:val="24"/>
                <w:szCs w:val="24"/>
              </w:rPr>
              <w:t>Владение уме</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ниями и навыка</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ми конструктив</w:t>
            </w:r>
            <w:r w:rsidR="00DB1315">
              <w:rPr>
                <w:rFonts w:ascii="Times New Roman" w:hAnsi="Times New Roman" w:cs="Times New Roman"/>
                <w:sz w:val="24"/>
                <w:szCs w:val="24"/>
              </w:rPr>
              <w:t xml:space="preserve"> </w:t>
            </w:r>
            <w:r w:rsidRPr="00DB1315">
              <w:rPr>
                <w:rFonts w:ascii="Times New Roman" w:hAnsi="Times New Roman" w:cs="Times New Roman"/>
                <w:sz w:val="24"/>
                <w:szCs w:val="24"/>
              </w:rPr>
              <w:t xml:space="preserve">ного совладания, эффективной </w:t>
            </w:r>
            <w:r w:rsidR="00714716" w:rsidRPr="00DB1315">
              <w:rPr>
                <w:rFonts w:ascii="Times New Roman" w:hAnsi="Times New Roman" w:cs="Times New Roman"/>
                <w:sz w:val="24"/>
                <w:szCs w:val="24"/>
              </w:rPr>
              <w:t>само</w:t>
            </w:r>
            <w:r w:rsidRPr="00DB1315">
              <w:rPr>
                <w:rFonts w:ascii="Times New Roman" w:hAnsi="Times New Roman" w:cs="Times New Roman"/>
                <w:sz w:val="24"/>
                <w:szCs w:val="24"/>
              </w:rPr>
              <w:t>организации учебной деятельности</w:t>
            </w:r>
          </w:p>
        </w:tc>
        <w:tc>
          <w:tcPr>
            <w:tcW w:w="1559" w:type="dxa"/>
          </w:tcPr>
          <w:p w:rsidR="00F02CF2" w:rsidRPr="00DB1315" w:rsidRDefault="00F02CF2" w:rsidP="003B4A39">
            <w:pPr>
              <w:rPr>
                <w:rFonts w:ascii="Times New Roman" w:hAnsi="Times New Roman" w:cs="Times New Roman"/>
                <w:sz w:val="24"/>
                <w:szCs w:val="24"/>
              </w:rPr>
            </w:pPr>
          </w:p>
        </w:tc>
        <w:tc>
          <w:tcPr>
            <w:tcW w:w="4348" w:type="dxa"/>
          </w:tcPr>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1. «Опросник самоорганизации деятельности» (шкалы 1).</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2. «Опросник стилей обучения» (шкала 4).</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3. Опросник «Учебные стратегии» (шкала 2).</w:t>
            </w:r>
          </w:p>
        </w:tc>
      </w:tr>
      <w:tr w:rsidR="00F02CF2" w:rsidRPr="00DB1315" w:rsidTr="00DB1315">
        <w:trPr>
          <w:gridBefore w:val="1"/>
          <w:wBefore w:w="11" w:type="dxa"/>
          <w:trHeight w:val="64"/>
          <w:jc w:val="center"/>
        </w:trPr>
        <w:tc>
          <w:tcPr>
            <w:tcW w:w="1657" w:type="dxa"/>
            <w:tcBorders>
              <w:bottom w:val="nil"/>
            </w:tcBorders>
          </w:tcPr>
          <w:p w:rsidR="00F02CF2" w:rsidRPr="00DB1315" w:rsidRDefault="00CD6B3A" w:rsidP="003B4A39">
            <w:pPr>
              <w:ind w:left="-153" w:right="-108"/>
              <w:jc w:val="center"/>
              <w:rPr>
                <w:rFonts w:ascii="Times New Roman" w:hAnsi="Times New Roman" w:cs="Times New Roman"/>
                <w:sz w:val="24"/>
                <w:szCs w:val="24"/>
              </w:rPr>
            </w:pPr>
            <w:r w:rsidRPr="00DB1315">
              <w:rPr>
                <w:rFonts w:ascii="Times New Roman" w:hAnsi="Times New Roman" w:cs="Times New Roman"/>
                <w:sz w:val="24"/>
                <w:szCs w:val="24"/>
              </w:rPr>
              <w:t>Поведенческий</w:t>
            </w:r>
          </w:p>
        </w:tc>
        <w:tc>
          <w:tcPr>
            <w:tcW w:w="1984" w:type="dxa"/>
            <w:tcBorders>
              <w:bottom w:val="nil"/>
            </w:tcBorders>
          </w:tcPr>
          <w:p w:rsidR="00F02CF2" w:rsidRPr="00DB1315" w:rsidRDefault="00F02CF2" w:rsidP="003B4A39">
            <w:pPr>
              <w:ind w:right="-108"/>
              <w:rPr>
                <w:rFonts w:ascii="Times New Roman" w:hAnsi="Times New Roman" w:cs="Times New Roman"/>
                <w:sz w:val="24"/>
                <w:szCs w:val="24"/>
              </w:rPr>
            </w:pPr>
            <w:r w:rsidRPr="00DB1315">
              <w:rPr>
                <w:rFonts w:ascii="Times New Roman" w:hAnsi="Times New Roman" w:cs="Times New Roman"/>
                <w:sz w:val="24"/>
                <w:szCs w:val="24"/>
              </w:rPr>
              <w:t>Владение коммуникативными навыками, наличие социальной поддержки</w:t>
            </w:r>
            <w:r w:rsidR="00714716" w:rsidRPr="00DB1315">
              <w:rPr>
                <w:rFonts w:ascii="Times New Roman" w:hAnsi="Times New Roman" w:cs="Times New Roman"/>
                <w:sz w:val="24"/>
                <w:szCs w:val="24"/>
              </w:rPr>
              <w:t>, эмоциональный интеллект</w:t>
            </w:r>
          </w:p>
        </w:tc>
        <w:tc>
          <w:tcPr>
            <w:tcW w:w="1559" w:type="dxa"/>
            <w:tcBorders>
              <w:bottom w:val="nil"/>
            </w:tcBorders>
          </w:tcPr>
          <w:p w:rsidR="00F02CF2" w:rsidRPr="00DB1315" w:rsidRDefault="00F02CF2" w:rsidP="003B4A39">
            <w:pPr>
              <w:ind w:left="34" w:right="-108"/>
              <w:rPr>
                <w:rFonts w:ascii="Times New Roman" w:hAnsi="Times New Roman" w:cs="Times New Roman"/>
                <w:sz w:val="24"/>
                <w:szCs w:val="24"/>
              </w:rPr>
            </w:pPr>
            <w:r w:rsidRPr="00DB1315">
              <w:rPr>
                <w:rFonts w:ascii="Times New Roman" w:hAnsi="Times New Roman" w:cs="Times New Roman"/>
                <w:sz w:val="24"/>
                <w:szCs w:val="24"/>
              </w:rPr>
              <w:t>Улучшение социальной адаптации</w:t>
            </w:r>
          </w:p>
        </w:tc>
        <w:tc>
          <w:tcPr>
            <w:tcW w:w="4348" w:type="dxa"/>
            <w:tcBorders>
              <w:bottom w:val="nil"/>
            </w:tcBorders>
          </w:tcPr>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1. Анализ выполнения  тренинговых заданий.</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 xml:space="preserve">2. Опросник </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«Диагностика уровня социально-психологической адаптации» (шкалы 1).</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3. «Опросник психологического благополучия студентов» (шкалы 1,3,4).</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4. Опросник «Проактивное совладающее поведение» (шкалы 5,6).</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5. Опросник «Эмоциональный интеллект».</w:t>
            </w:r>
          </w:p>
        </w:tc>
      </w:tr>
      <w:tr w:rsidR="00DB1315" w:rsidRPr="00DB1315" w:rsidTr="00DB1315">
        <w:trPr>
          <w:gridBefore w:val="1"/>
          <w:wBefore w:w="11" w:type="dxa"/>
          <w:trHeight w:val="64"/>
          <w:jc w:val="center"/>
        </w:trPr>
        <w:tc>
          <w:tcPr>
            <w:tcW w:w="9548" w:type="dxa"/>
            <w:gridSpan w:val="4"/>
            <w:tcBorders>
              <w:top w:val="nil"/>
              <w:left w:val="nil"/>
              <w:bottom w:val="single" w:sz="4" w:space="0" w:color="auto"/>
              <w:right w:val="nil"/>
            </w:tcBorders>
          </w:tcPr>
          <w:p w:rsidR="00DB1315" w:rsidRPr="00DB1315" w:rsidRDefault="00DB1315" w:rsidP="00DB1315">
            <w:pPr>
              <w:ind w:hanging="89"/>
              <w:rPr>
                <w:rFonts w:ascii="Times New Roman" w:hAnsi="Times New Roman" w:cs="Times New Roman"/>
                <w:sz w:val="28"/>
                <w:szCs w:val="28"/>
              </w:rPr>
            </w:pPr>
            <w:r w:rsidRPr="00DB1315">
              <w:rPr>
                <w:rFonts w:ascii="Times New Roman" w:hAnsi="Times New Roman" w:cs="Times New Roman"/>
                <w:sz w:val="28"/>
                <w:szCs w:val="28"/>
              </w:rPr>
              <w:t>Продолжение таблицы 13</w:t>
            </w:r>
          </w:p>
          <w:p w:rsidR="00DB1315" w:rsidRPr="00DB1315" w:rsidRDefault="00DB1315" w:rsidP="00DB1315">
            <w:pPr>
              <w:ind w:hanging="89"/>
              <w:rPr>
                <w:rFonts w:ascii="Times New Roman" w:hAnsi="Times New Roman" w:cs="Times New Roman"/>
                <w:sz w:val="16"/>
                <w:szCs w:val="16"/>
              </w:rPr>
            </w:pPr>
          </w:p>
        </w:tc>
      </w:tr>
      <w:tr w:rsidR="00DB1315" w:rsidRPr="00DB1315" w:rsidTr="00DB1315">
        <w:trPr>
          <w:gridBefore w:val="1"/>
          <w:wBefore w:w="11" w:type="dxa"/>
          <w:trHeight w:val="64"/>
          <w:jc w:val="center"/>
        </w:trPr>
        <w:tc>
          <w:tcPr>
            <w:tcW w:w="1657" w:type="dxa"/>
            <w:tcBorders>
              <w:bottom w:val="single" w:sz="4" w:space="0" w:color="auto"/>
            </w:tcBorders>
          </w:tcPr>
          <w:p w:rsidR="00DB1315" w:rsidRPr="00DB1315" w:rsidRDefault="00DB1315" w:rsidP="00DB1315">
            <w:pPr>
              <w:ind w:left="-153" w:right="-108"/>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Borders>
              <w:bottom w:val="single" w:sz="4" w:space="0" w:color="auto"/>
            </w:tcBorders>
          </w:tcPr>
          <w:p w:rsidR="00DB1315" w:rsidRPr="00DB1315" w:rsidRDefault="00DB1315" w:rsidP="00DB1315">
            <w:pPr>
              <w:ind w:right="-108"/>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bottom w:val="single" w:sz="4" w:space="0" w:color="auto"/>
            </w:tcBorders>
          </w:tcPr>
          <w:p w:rsidR="00DB1315" w:rsidRPr="00DB1315" w:rsidRDefault="00DB1315" w:rsidP="00DB1315">
            <w:pPr>
              <w:ind w:left="34" w:right="-108"/>
              <w:jc w:val="center"/>
              <w:rPr>
                <w:rFonts w:ascii="Times New Roman" w:hAnsi="Times New Roman" w:cs="Times New Roman"/>
                <w:sz w:val="24"/>
                <w:szCs w:val="24"/>
              </w:rPr>
            </w:pPr>
            <w:r>
              <w:rPr>
                <w:rFonts w:ascii="Times New Roman" w:hAnsi="Times New Roman" w:cs="Times New Roman"/>
                <w:sz w:val="24"/>
                <w:szCs w:val="24"/>
              </w:rPr>
              <w:t>3</w:t>
            </w:r>
          </w:p>
        </w:tc>
        <w:tc>
          <w:tcPr>
            <w:tcW w:w="4348" w:type="dxa"/>
            <w:tcBorders>
              <w:bottom w:val="single" w:sz="4" w:space="0" w:color="auto"/>
            </w:tcBorders>
          </w:tcPr>
          <w:p w:rsidR="00DB1315" w:rsidRPr="00DB1315" w:rsidRDefault="00DB1315" w:rsidP="00DB1315">
            <w:pPr>
              <w:jc w:val="center"/>
              <w:rPr>
                <w:rFonts w:ascii="Times New Roman" w:hAnsi="Times New Roman" w:cs="Times New Roman"/>
                <w:sz w:val="24"/>
                <w:szCs w:val="24"/>
              </w:rPr>
            </w:pPr>
            <w:r>
              <w:rPr>
                <w:rFonts w:ascii="Times New Roman" w:hAnsi="Times New Roman" w:cs="Times New Roman"/>
                <w:sz w:val="24"/>
                <w:szCs w:val="24"/>
              </w:rPr>
              <w:t>4</w:t>
            </w:r>
          </w:p>
        </w:tc>
      </w:tr>
      <w:tr w:rsidR="00F02CF2" w:rsidRPr="00DB1315" w:rsidTr="00DB1315">
        <w:trPr>
          <w:gridBefore w:val="1"/>
          <w:wBefore w:w="11" w:type="dxa"/>
          <w:trHeight w:val="1356"/>
          <w:jc w:val="center"/>
        </w:trPr>
        <w:tc>
          <w:tcPr>
            <w:tcW w:w="1657" w:type="dxa"/>
            <w:tcBorders>
              <w:bottom w:val="single" w:sz="4" w:space="0" w:color="auto"/>
            </w:tcBorders>
          </w:tcPr>
          <w:p w:rsidR="00F02CF2" w:rsidRPr="00DB1315" w:rsidRDefault="00F02CF2" w:rsidP="003B4A39">
            <w:pPr>
              <w:ind w:left="-153" w:right="-108"/>
              <w:jc w:val="center"/>
              <w:rPr>
                <w:rFonts w:ascii="Times New Roman" w:hAnsi="Times New Roman" w:cs="Times New Roman"/>
                <w:sz w:val="24"/>
                <w:szCs w:val="24"/>
              </w:rPr>
            </w:pPr>
            <w:r w:rsidRPr="00DB1315">
              <w:rPr>
                <w:rFonts w:ascii="Times New Roman" w:hAnsi="Times New Roman" w:cs="Times New Roman"/>
                <w:sz w:val="24"/>
                <w:szCs w:val="24"/>
              </w:rPr>
              <w:t>Рефлексивно-оценочный</w:t>
            </w:r>
          </w:p>
        </w:tc>
        <w:tc>
          <w:tcPr>
            <w:tcW w:w="1984" w:type="dxa"/>
            <w:tcBorders>
              <w:bottom w:val="single" w:sz="4" w:space="0" w:color="auto"/>
            </w:tcBorders>
          </w:tcPr>
          <w:p w:rsidR="00F02CF2" w:rsidRPr="00DB1315" w:rsidRDefault="00F02CF2" w:rsidP="003B4A39">
            <w:pPr>
              <w:ind w:right="-108"/>
              <w:rPr>
                <w:rFonts w:ascii="Times New Roman" w:hAnsi="Times New Roman" w:cs="Times New Roman"/>
                <w:sz w:val="24"/>
                <w:szCs w:val="24"/>
              </w:rPr>
            </w:pPr>
            <w:r w:rsidRPr="00DB1315">
              <w:rPr>
                <w:rFonts w:ascii="Times New Roman" w:hAnsi="Times New Roman" w:cs="Times New Roman"/>
                <w:sz w:val="24"/>
                <w:szCs w:val="24"/>
              </w:rPr>
              <w:t>Способность к объективному самоанализу и адекватной оцен</w:t>
            </w:r>
            <w:r w:rsidR="00115D9A">
              <w:rPr>
                <w:rFonts w:ascii="Times New Roman" w:hAnsi="Times New Roman" w:cs="Times New Roman"/>
                <w:sz w:val="24"/>
                <w:szCs w:val="24"/>
              </w:rPr>
              <w:t xml:space="preserve"> </w:t>
            </w:r>
            <w:r w:rsidRPr="00DB1315">
              <w:rPr>
                <w:rFonts w:ascii="Times New Roman" w:hAnsi="Times New Roman" w:cs="Times New Roman"/>
                <w:sz w:val="24"/>
                <w:szCs w:val="24"/>
              </w:rPr>
              <w:t>ке собственной личности и поведения</w:t>
            </w:r>
          </w:p>
        </w:tc>
        <w:tc>
          <w:tcPr>
            <w:tcW w:w="1559" w:type="dxa"/>
            <w:tcBorders>
              <w:bottom w:val="single" w:sz="4" w:space="0" w:color="auto"/>
            </w:tcBorders>
          </w:tcPr>
          <w:p w:rsidR="00F02CF2" w:rsidRPr="00DB1315" w:rsidRDefault="00F02CF2" w:rsidP="003B4A39">
            <w:pPr>
              <w:ind w:left="34" w:right="-108"/>
              <w:rPr>
                <w:rFonts w:ascii="Times New Roman" w:hAnsi="Times New Roman" w:cs="Times New Roman"/>
                <w:sz w:val="24"/>
                <w:szCs w:val="24"/>
              </w:rPr>
            </w:pPr>
            <w:r w:rsidRPr="00DB1315">
              <w:rPr>
                <w:rFonts w:ascii="Times New Roman" w:hAnsi="Times New Roman" w:cs="Times New Roman"/>
                <w:sz w:val="24"/>
                <w:szCs w:val="24"/>
              </w:rPr>
              <w:t>Снижение уровня академического стресса</w:t>
            </w:r>
          </w:p>
        </w:tc>
        <w:tc>
          <w:tcPr>
            <w:tcW w:w="4348" w:type="dxa"/>
            <w:tcBorders>
              <w:bottom w:val="single" w:sz="4" w:space="0" w:color="auto"/>
            </w:tcBorders>
          </w:tcPr>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1. «Опросник психологического благополучия студентов» (шкалы 1,7).</w:t>
            </w:r>
          </w:p>
          <w:p w:rsidR="00F02CF2" w:rsidRPr="00DB1315" w:rsidRDefault="00F02CF2" w:rsidP="003B4A39">
            <w:pPr>
              <w:rPr>
                <w:rFonts w:ascii="Times New Roman" w:hAnsi="Times New Roman" w:cs="Times New Roman"/>
                <w:sz w:val="24"/>
                <w:szCs w:val="24"/>
              </w:rPr>
            </w:pPr>
            <w:r w:rsidRPr="00DB1315">
              <w:rPr>
                <w:rFonts w:ascii="Times New Roman" w:hAnsi="Times New Roman" w:cs="Times New Roman"/>
                <w:sz w:val="24"/>
                <w:szCs w:val="24"/>
              </w:rPr>
              <w:t>2. Опросник</w:t>
            </w:r>
            <w:r w:rsidRPr="00DB1315">
              <w:rPr>
                <w:sz w:val="24"/>
                <w:szCs w:val="24"/>
              </w:rPr>
              <w:t xml:space="preserve"> </w:t>
            </w:r>
            <w:r w:rsidRPr="00DB1315">
              <w:rPr>
                <w:rFonts w:ascii="Times New Roman" w:hAnsi="Times New Roman" w:cs="Times New Roman"/>
                <w:sz w:val="24"/>
                <w:szCs w:val="24"/>
              </w:rPr>
              <w:t>«Проактивное совладающее поведение» (шкала 2).</w:t>
            </w:r>
          </w:p>
        </w:tc>
      </w:tr>
    </w:tbl>
    <w:p w:rsidR="00366B70" w:rsidRPr="00EB1D1D" w:rsidRDefault="00366B70" w:rsidP="003B4A39">
      <w:pPr>
        <w:widowControl w:val="0"/>
        <w:spacing w:after="0" w:line="240" w:lineRule="auto"/>
        <w:ind w:right="-284" w:firstLine="709"/>
        <w:jc w:val="both"/>
        <w:rPr>
          <w:rFonts w:ascii="Times New Roman" w:hAnsi="Times New Roman" w:cs="Times New Roman"/>
          <w:sz w:val="28"/>
          <w:szCs w:val="28"/>
        </w:rPr>
      </w:pPr>
    </w:p>
    <w:p w:rsidR="00701DE8" w:rsidRPr="00EB1D1D" w:rsidRDefault="00701DE8" w:rsidP="008D26A0">
      <w:pPr>
        <w:spacing w:after="0" w:line="240" w:lineRule="auto"/>
        <w:ind w:firstLine="709"/>
        <w:jc w:val="both"/>
        <w:rPr>
          <w:rFonts w:ascii="Times New Roman" w:hAnsi="Times New Roman"/>
          <w:bCs/>
          <w:sz w:val="28"/>
          <w:szCs w:val="28"/>
        </w:rPr>
      </w:pPr>
      <w:r w:rsidRPr="00EB1D1D">
        <w:rPr>
          <w:rFonts w:ascii="Times New Roman" w:hAnsi="Times New Roman"/>
          <w:bCs/>
          <w:sz w:val="28"/>
          <w:szCs w:val="28"/>
        </w:rPr>
        <w:t>Подробное описание использованных методик приводится в параграфе 2.1 «</w:t>
      </w:r>
      <w:r w:rsidRPr="00EB1D1D">
        <w:rPr>
          <w:rFonts w:ascii="Times New Roman" w:hAnsi="Times New Roman" w:cs="Times New Roman"/>
          <w:sz w:val="28"/>
          <w:szCs w:val="28"/>
        </w:rPr>
        <w:t>Методическое обеспечение выявления ресурсов проактивного совладающего поведения</w:t>
      </w:r>
      <w:r w:rsidRPr="00EB1D1D">
        <w:rPr>
          <w:rFonts w:ascii="Times New Roman" w:hAnsi="Times New Roman"/>
          <w:bCs/>
          <w:sz w:val="28"/>
          <w:szCs w:val="28"/>
        </w:rPr>
        <w:t>».</w:t>
      </w:r>
    </w:p>
    <w:p w:rsidR="00F02CF2" w:rsidRPr="00EB1D1D" w:rsidRDefault="00E4509B" w:rsidP="008D26A0">
      <w:pPr>
        <w:spacing w:after="0" w:line="240" w:lineRule="auto"/>
        <w:ind w:firstLine="709"/>
        <w:jc w:val="both"/>
        <w:rPr>
          <w:rFonts w:ascii="Times New Roman" w:hAnsi="Times New Roman"/>
          <w:sz w:val="28"/>
          <w:szCs w:val="28"/>
        </w:rPr>
      </w:pPr>
      <w:r w:rsidRPr="00EB1D1D">
        <w:rPr>
          <w:rFonts w:ascii="Times New Roman" w:hAnsi="Times New Roman"/>
          <w:bCs/>
          <w:sz w:val="28"/>
          <w:szCs w:val="28"/>
        </w:rPr>
        <w:t>О</w:t>
      </w:r>
      <w:r w:rsidR="00F02CF2" w:rsidRPr="00EB1D1D">
        <w:rPr>
          <w:rFonts w:ascii="Times New Roman" w:hAnsi="Times New Roman"/>
          <w:bCs/>
          <w:sz w:val="28"/>
          <w:szCs w:val="28"/>
        </w:rPr>
        <w:t xml:space="preserve">рганизация </w:t>
      </w:r>
      <w:r w:rsidR="00F02CF2" w:rsidRPr="00EB1D1D">
        <w:rPr>
          <w:rFonts w:ascii="Times New Roman" w:hAnsi="Times New Roman"/>
          <w:sz w:val="28"/>
          <w:szCs w:val="28"/>
        </w:rPr>
        <w:t xml:space="preserve">исследования по проверке </w:t>
      </w:r>
      <w:r w:rsidR="00F02CF2" w:rsidRPr="00EB1D1D">
        <w:rPr>
          <w:rFonts w:ascii="Times New Roman" w:eastAsia="Times New Roman" w:hAnsi="Times New Roman"/>
          <w:sz w:val="28"/>
          <w:szCs w:val="28"/>
        </w:rPr>
        <w:t xml:space="preserve">эффективности </w:t>
      </w:r>
      <w:r w:rsidR="00F02CF2" w:rsidRPr="00EB1D1D">
        <w:rPr>
          <w:rFonts w:ascii="Times New Roman" w:hAnsi="Times New Roman" w:cs="Times New Roman"/>
          <w:sz w:val="28"/>
          <w:szCs w:val="28"/>
        </w:rPr>
        <w:t>модели формирования совладающего поведения студентов с академическим стрессом и программы психолого-педагогического сопровождения</w:t>
      </w:r>
      <w:r w:rsidR="00F02CF2" w:rsidRPr="00EB1D1D">
        <w:rPr>
          <w:rFonts w:ascii="Times New Roman" w:eastAsia="Times New Roman" w:hAnsi="Times New Roman"/>
          <w:sz w:val="28"/>
          <w:szCs w:val="28"/>
        </w:rPr>
        <w:t xml:space="preserve"> </w:t>
      </w:r>
      <w:r w:rsidR="00F02CF2" w:rsidRPr="00EB1D1D">
        <w:rPr>
          <w:rFonts w:ascii="Times New Roman" w:hAnsi="Times New Roman"/>
          <w:sz w:val="28"/>
          <w:szCs w:val="28"/>
        </w:rPr>
        <w:t>основана на:</w:t>
      </w:r>
    </w:p>
    <w:p w:rsidR="00F02CF2" w:rsidRPr="00EB1D1D" w:rsidRDefault="00414907" w:rsidP="008D26A0">
      <w:pPr>
        <w:pStyle w:val="a8"/>
        <w:tabs>
          <w:tab w:val="left" w:pos="900"/>
        </w:tabs>
        <w:spacing w:after="0" w:line="240" w:lineRule="auto"/>
        <w:ind w:left="0" w:firstLine="709"/>
        <w:jc w:val="both"/>
        <w:rPr>
          <w:rFonts w:ascii="Times New Roman" w:hAnsi="Times New Roman"/>
          <w:bCs/>
          <w:sz w:val="28"/>
          <w:szCs w:val="28"/>
        </w:rPr>
      </w:pPr>
      <w:r w:rsidRPr="00EB1D1D">
        <w:rPr>
          <w:rFonts w:ascii="Times New Roman" w:hAnsi="Times New Roman"/>
          <w:sz w:val="28"/>
          <w:szCs w:val="28"/>
        </w:rPr>
        <w:t xml:space="preserve">1. </w:t>
      </w:r>
      <w:r w:rsidR="00F02CF2" w:rsidRPr="00EB1D1D">
        <w:rPr>
          <w:rFonts w:ascii="Times New Roman" w:hAnsi="Times New Roman"/>
          <w:sz w:val="28"/>
          <w:szCs w:val="28"/>
        </w:rPr>
        <w:t>Рас</w:t>
      </w:r>
      <w:r w:rsidR="00F02CF2" w:rsidRPr="00EB1D1D">
        <w:rPr>
          <w:rFonts w:ascii="Times New Roman" w:hAnsi="Times New Roman"/>
          <w:bCs/>
          <w:sz w:val="28"/>
          <w:szCs w:val="28"/>
        </w:rPr>
        <w:t xml:space="preserve">пределении субъектов исследования на контрольную и экспериментальную группы, в последней осуществлялась реализация и проверка </w:t>
      </w:r>
      <w:r w:rsidR="00F02CF2" w:rsidRPr="00EB1D1D">
        <w:rPr>
          <w:rFonts w:ascii="Times New Roman" w:hAnsi="Times New Roman" w:cs="Times New Roman"/>
          <w:sz w:val="28"/>
          <w:szCs w:val="28"/>
        </w:rPr>
        <w:t>модели формирования совладающего поведения студентов с академическим стрессом и программы психолого-педагогического сопровождения</w:t>
      </w:r>
      <w:r w:rsidR="00F02CF2" w:rsidRPr="00EB1D1D">
        <w:rPr>
          <w:rFonts w:ascii="Times New Roman" w:hAnsi="Times New Roman"/>
          <w:bCs/>
          <w:sz w:val="28"/>
          <w:szCs w:val="28"/>
        </w:rPr>
        <w:t>.</w:t>
      </w:r>
    </w:p>
    <w:p w:rsidR="00F02CF2" w:rsidRPr="00EB1D1D" w:rsidRDefault="00414907" w:rsidP="008D26A0">
      <w:pPr>
        <w:pStyle w:val="a8"/>
        <w:tabs>
          <w:tab w:val="left" w:pos="900"/>
        </w:tabs>
        <w:spacing w:after="0" w:line="240" w:lineRule="auto"/>
        <w:ind w:left="0" w:firstLine="709"/>
        <w:jc w:val="both"/>
        <w:rPr>
          <w:rFonts w:ascii="Times New Roman" w:hAnsi="Times New Roman"/>
          <w:bCs/>
          <w:sz w:val="28"/>
          <w:szCs w:val="28"/>
        </w:rPr>
      </w:pPr>
      <w:r w:rsidRPr="00EB1D1D">
        <w:rPr>
          <w:rFonts w:ascii="Times New Roman" w:hAnsi="Times New Roman"/>
          <w:bCs/>
          <w:sz w:val="28"/>
          <w:szCs w:val="28"/>
        </w:rPr>
        <w:t xml:space="preserve">2. </w:t>
      </w:r>
      <w:r w:rsidR="00F02CF2" w:rsidRPr="00EB1D1D">
        <w:rPr>
          <w:rFonts w:ascii="Times New Roman" w:hAnsi="Times New Roman"/>
          <w:bCs/>
          <w:sz w:val="28"/>
          <w:szCs w:val="28"/>
        </w:rPr>
        <w:t xml:space="preserve">Разработке системы измерителей сформированности </w:t>
      </w:r>
      <w:r w:rsidR="00F02CF2" w:rsidRPr="00EB1D1D">
        <w:rPr>
          <w:rFonts w:ascii="Times New Roman" w:hAnsi="Times New Roman" w:cs="Times New Roman"/>
          <w:sz w:val="28"/>
          <w:szCs w:val="28"/>
        </w:rPr>
        <w:t>совладающего поведения</w:t>
      </w:r>
      <w:r w:rsidR="00F02CF2" w:rsidRPr="00EB1D1D">
        <w:rPr>
          <w:rFonts w:ascii="Times New Roman" w:hAnsi="Times New Roman"/>
          <w:bCs/>
          <w:sz w:val="28"/>
          <w:szCs w:val="28"/>
        </w:rPr>
        <w:t>.</w:t>
      </w:r>
    </w:p>
    <w:p w:rsidR="00F02CF2" w:rsidRPr="00EB1D1D" w:rsidRDefault="00414907" w:rsidP="008D26A0">
      <w:pPr>
        <w:pStyle w:val="a8"/>
        <w:tabs>
          <w:tab w:val="left" w:pos="900"/>
        </w:tabs>
        <w:spacing w:after="0" w:line="240" w:lineRule="auto"/>
        <w:ind w:left="0" w:firstLine="709"/>
        <w:jc w:val="both"/>
        <w:rPr>
          <w:rFonts w:ascii="Times New Roman" w:hAnsi="Times New Roman"/>
          <w:bCs/>
          <w:sz w:val="28"/>
          <w:szCs w:val="28"/>
        </w:rPr>
      </w:pPr>
      <w:r w:rsidRPr="00EB1D1D">
        <w:rPr>
          <w:rFonts w:ascii="Times New Roman" w:hAnsi="Times New Roman"/>
          <w:bCs/>
          <w:sz w:val="28"/>
          <w:szCs w:val="28"/>
        </w:rPr>
        <w:t xml:space="preserve">3. </w:t>
      </w:r>
      <w:r w:rsidR="00F02CF2" w:rsidRPr="00EB1D1D">
        <w:rPr>
          <w:rFonts w:ascii="Times New Roman" w:hAnsi="Times New Roman"/>
          <w:bCs/>
          <w:sz w:val="28"/>
          <w:szCs w:val="28"/>
        </w:rPr>
        <w:t xml:space="preserve">Осуществлении формирования </w:t>
      </w:r>
      <w:r w:rsidR="00F02CF2" w:rsidRPr="00EB1D1D">
        <w:rPr>
          <w:rFonts w:ascii="Times New Roman" w:hAnsi="Times New Roman" w:cs="Times New Roman"/>
          <w:sz w:val="28"/>
          <w:szCs w:val="28"/>
        </w:rPr>
        <w:t>совладающего поведения студентов с академическим стрессом</w:t>
      </w:r>
      <w:r w:rsidR="00F02CF2" w:rsidRPr="00EB1D1D">
        <w:rPr>
          <w:rFonts w:ascii="Times New Roman" w:hAnsi="Times New Roman"/>
          <w:bCs/>
          <w:sz w:val="28"/>
          <w:szCs w:val="28"/>
        </w:rPr>
        <w:t xml:space="preserve"> в три этапа: на констатирующем этапе </w:t>
      </w:r>
      <w:r w:rsidR="00F02CF2" w:rsidRPr="00EB1D1D">
        <w:rPr>
          <w:rFonts w:ascii="Times New Roman" w:hAnsi="Times New Roman"/>
          <w:sz w:val="28"/>
          <w:szCs w:val="28"/>
        </w:rPr>
        <w:t>–</w:t>
      </w:r>
      <w:r w:rsidR="00F02CF2" w:rsidRPr="00EB1D1D">
        <w:rPr>
          <w:rFonts w:ascii="Times New Roman" w:hAnsi="Times New Roman"/>
          <w:bCs/>
          <w:sz w:val="28"/>
          <w:szCs w:val="28"/>
        </w:rPr>
        <w:t xml:space="preserve"> определялся исходный уровень </w:t>
      </w:r>
      <w:r w:rsidR="000D08AB" w:rsidRPr="00EB1D1D">
        <w:rPr>
          <w:rFonts w:ascii="Times New Roman" w:hAnsi="Times New Roman"/>
          <w:bCs/>
          <w:sz w:val="28"/>
          <w:szCs w:val="28"/>
        </w:rPr>
        <w:t xml:space="preserve">сформированности </w:t>
      </w:r>
      <w:r w:rsidR="000D08AB" w:rsidRPr="00EB1D1D">
        <w:rPr>
          <w:rFonts w:ascii="Times New Roman" w:hAnsi="Times New Roman" w:cs="Times New Roman"/>
          <w:sz w:val="28"/>
          <w:szCs w:val="28"/>
        </w:rPr>
        <w:t>совладающего поведения</w:t>
      </w:r>
      <w:r w:rsidR="000D08AB" w:rsidRPr="00EB1D1D">
        <w:rPr>
          <w:rFonts w:ascii="Times New Roman" w:hAnsi="Times New Roman"/>
          <w:bCs/>
          <w:sz w:val="28"/>
          <w:szCs w:val="28"/>
        </w:rPr>
        <w:t xml:space="preserve"> </w:t>
      </w:r>
      <w:r w:rsidR="00F02CF2" w:rsidRPr="00EB1D1D">
        <w:rPr>
          <w:rFonts w:ascii="Times New Roman" w:hAnsi="Times New Roman"/>
          <w:bCs/>
          <w:sz w:val="28"/>
          <w:szCs w:val="28"/>
        </w:rPr>
        <w:t>в обеих группах</w:t>
      </w:r>
      <w:r w:rsidR="00613D42">
        <w:rPr>
          <w:rFonts w:ascii="Times New Roman" w:hAnsi="Times New Roman"/>
          <w:bCs/>
          <w:sz w:val="28"/>
          <w:szCs w:val="28"/>
        </w:rPr>
        <w:t>;</w:t>
      </w:r>
      <w:r w:rsidR="00F02CF2" w:rsidRPr="00EB1D1D">
        <w:rPr>
          <w:rFonts w:ascii="Times New Roman" w:hAnsi="Times New Roman"/>
          <w:bCs/>
          <w:sz w:val="28"/>
          <w:szCs w:val="28"/>
        </w:rPr>
        <w:t xml:space="preserve"> на собственно формирующем </w:t>
      </w:r>
      <w:r w:rsidR="00F02CF2" w:rsidRPr="00EB1D1D">
        <w:rPr>
          <w:rFonts w:ascii="Times New Roman" w:hAnsi="Times New Roman"/>
          <w:sz w:val="28"/>
          <w:szCs w:val="28"/>
        </w:rPr>
        <w:t>–</w:t>
      </w:r>
      <w:r w:rsidR="00F02CF2" w:rsidRPr="00EB1D1D">
        <w:rPr>
          <w:rFonts w:ascii="Times New Roman" w:hAnsi="Times New Roman"/>
          <w:bCs/>
          <w:sz w:val="28"/>
          <w:szCs w:val="28"/>
        </w:rPr>
        <w:t xml:space="preserve"> в экспериментальной группе реализовывались </w:t>
      </w:r>
      <w:r w:rsidR="00F02CF2" w:rsidRPr="00EB1D1D">
        <w:rPr>
          <w:rFonts w:ascii="Times New Roman" w:hAnsi="Times New Roman" w:cs="Times New Roman"/>
          <w:sz w:val="28"/>
          <w:szCs w:val="28"/>
        </w:rPr>
        <w:t>модель и программа психолого-педагогического сопровождения</w:t>
      </w:r>
      <w:r w:rsidR="00613D42">
        <w:rPr>
          <w:rFonts w:ascii="Times New Roman" w:hAnsi="Times New Roman"/>
          <w:bCs/>
          <w:sz w:val="28"/>
          <w:szCs w:val="28"/>
        </w:rPr>
        <w:t>;</w:t>
      </w:r>
      <w:r w:rsidR="00F02CF2" w:rsidRPr="00EB1D1D">
        <w:rPr>
          <w:rFonts w:ascii="Times New Roman" w:hAnsi="Times New Roman"/>
          <w:bCs/>
          <w:sz w:val="28"/>
          <w:szCs w:val="28"/>
        </w:rPr>
        <w:t xml:space="preserve"> на контрольном </w:t>
      </w:r>
      <w:r w:rsidR="00F02CF2" w:rsidRPr="00EB1D1D">
        <w:rPr>
          <w:rFonts w:ascii="Times New Roman" w:hAnsi="Times New Roman"/>
          <w:sz w:val="28"/>
          <w:szCs w:val="28"/>
        </w:rPr>
        <w:t>–</w:t>
      </w:r>
      <w:r w:rsidR="00F02CF2" w:rsidRPr="00EB1D1D">
        <w:rPr>
          <w:rFonts w:ascii="Times New Roman" w:hAnsi="Times New Roman"/>
          <w:bCs/>
          <w:sz w:val="28"/>
          <w:szCs w:val="28"/>
        </w:rPr>
        <w:t xml:space="preserve"> осуществлялась диагностика сформированности </w:t>
      </w:r>
      <w:r w:rsidR="00F02CF2" w:rsidRPr="00EB1D1D">
        <w:rPr>
          <w:rFonts w:ascii="Times New Roman" w:hAnsi="Times New Roman" w:cs="Times New Roman"/>
          <w:sz w:val="28"/>
          <w:szCs w:val="28"/>
        </w:rPr>
        <w:t>совладающего поведения</w:t>
      </w:r>
      <w:r w:rsidR="00F02CF2" w:rsidRPr="00EB1D1D">
        <w:rPr>
          <w:rFonts w:ascii="Times New Roman" w:hAnsi="Times New Roman"/>
          <w:bCs/>
          <w:sz w:val="28"/>
          <w:szCs w:val="28"/>
        </w:rPr>
        <w:t xml:space="preserve"> также в двух группах для выявления эффективности модели и </w:t>
      </w:r>
      <w:r w:rsidR="00F02CF2" w:rsidRPr="00EB1D1D">
        <w:rPr>
          <w:rFonts w:ascii="Times New Roman" w:hAnsi="Times New Roman" w:cs="Times New Roman"/>
          <w:sz w:val="28"/>
          <w:szCs w:val="28"/>
        </w:rPr>
        <w:t>программы психолого-педагогического сопровождения</w:t>
      </w:r>
      <w:r w:rsidR="00F02CF2" w:rsidRPr="00EB1D1D">
        <w:rPr>
          <w:rFonts w:ascii="Times New Roman" w:hAnsi="Times New Roman"/>
          <w:bCs/>
          <w:sz w:val="28"/>
          <w:szCs w:val="28"/>
        </w:rPr>
        <w:t>.</w:t>
      </w:r>
    </w:p>
    <w:p w:rsidR="00F02CF2" w:rsidRPr="00EB1D1D" w:rsidRDefault="00F02CF2" w:rsidP="008D26A0">
      <w:pPr>
        <w:tabs>
          <w:tab w:val="left" w:pos="900"/>
        </w:tabs>
        <w:spacing w:after="0" w:line="240" w:lineRule="auto"/>
        <w:ind w:firstLine="709"/>
        <w:jc w:val="both"/>
        <w:rPr>
          <w:rFonts w:ascii="Times New Roman" w:hAnsi="Times New Roman"/>
          <w:bCs/>
          <w:sz w:val="28"/>
          <w:szCs w:val="28"/>
        </w:rPr>
      </w:pPr>
      <w:r w:rsidRPr="00EB1D1D">
        <w:rPr>
          <w:rFonts w:ascii="Times New Roman" w:hAnsi="Times New Roman"/>
          <w:bCs/>
          <w:sz w:val="28"/>
          <w:szCs w:val="28"/>
        </w:rPr>
        <w:t xml:space="preserve">Определение комплекса методов диагностики исходило из компонентов </w:t>
      </w:r>
      <w:r w:rsidRPr="00EB1D1D">
        <w:rPr>
          <w:rFonts w:ascii="Times New Roman" w:hAnsi="Times New Roman" w:cs="Times New Roman"/>
          <w:sz w:val="28"/>
          <w:szCs w:val="28"/>
        </w:rPr>
        <w:t>совладающего поведения студентов с академическим стрессом</w:t>
      </w:r>
      <w:r w:rsidRPr="00EB1D1D">
        <w:rPr>
          <w:rFonts w:ascii="Times New Roman" w:hAnsi="Times New Roman"/>
          <w:bCs/>
          <w:sz w:val="28"/>
          <w:szCs w:val="28"/>
        </w:rPr>
        <w:t xml:space="preserve">, а именно: </w:t>
      </w:r>
      <w:r w:rsidRPr="00EB1D1D">
        <w:rPr>
          <w:rFonts w:ascii="Times New Roman" w:hAnsi="Times New Roman" w:cs="Times New Roman"/>
          <w:sz w:val="28"/>
          <w:szCs w:val="28"/>
        </w:rPr>
        <w:t xml:space="preserve">ценностно-мотивационного, содержательного, деятельностного, </w:t>
      </w:r>
      <w:r w:rsidR="00CD6B3A" w:rsidRPr="00EB1D1D">
        <w:rPr>
          <w:rFonts w:ascii="Times New Roman" w:hAnsi="Times New Roman" w:cs="Times New Roman"/>
          <w:sz w:val="28"/>
          <w:szCs w:val="28"/>
        </w:rPr>
        <w:t>поведенческого</w:t>
      </w:r>
      <w:r w:rsidRPr="00EB1D1D">
        <w:rPr>
          <w:rFonts w:ascii="Times New Roman" w:hAnsi="Times New Roman" w:cs="Times New Roman"/>
          <w:sz w:val="28"/>
          <w:szCs w:val="28"/>
        </w:rPr>
        <w:t>, рефлексивно-оценочного</w:t>
      </w:r>
      <w:r w:rsidRPr="00EB1D1D">
        <w:rPr>
          <w:rFonts w:ascii="Times New Roman" w:hAnsi="Times New Roman"/>
          <w:bCs/>
          <w:sz w:val="28"/>
          <w:szCs w:val="28"/>
        </w:rPr>
        <w:t>.</w:t>
      </w:r>
    </w:p>
    <w:p w:rsidR="0032717E" w:rsidRPr="00EB1D1D" w:rsidRDefault="0032717E" w:rsidP="008D26A0">
      <w:pPr>
        <w:autoSpaceDE w:val="0"/>
        <w:autoSpaceDN w:val="0"/>
        <w:adjustRightInd w:val="0"/>
        <w:spacing w:after="0" w:line="240" w:lineRule="auto"/>
        <w:ind w:firstLine="709"/>
        <w:jc w:val="both"/>
        <w:rPr>
          <w:rFonts w:ascii="Times New Roman" w:hAnsi="Times New Roman" w:cs="Times New Roman"/>
          <w:sz w:val="28"/>
          <w:szCs w:val="28"/>
        </w:rPr>
      </w:pPr>
    </w:p>
    <w:p w:rsidR="001B1FC6" w:rsidRPr="00EB1D1D" w:rsidRDefault="001B1FC6" w:rsidP="008D26A0">
      <w:pPr>
        <w:spacing w:after="0" w:line="240" w:lineRule="auto"/>
        <w:ind w:firstLine="709"/>
        <w:jc w:val="both"/>
        <w:rPr>
          <w:rFonts w:ascii="Times New Roman" w:hAnsi="Times New Roman" w:cs="Times New Roman"/>
          <w:b/>
          <w:sz w:val="28"/>
          <w:szCs w:val="28"/>
        </w:rPr>
      </w:pPr>
      <w:r w:rsidRPr="00EB1D1D">
        <w:rPr>
          <w:rFonts w:ascii="Times New Roman" w:hAnsi="Times New Roman" w:cs="Times New Roman"/>
          <w:b/>
          <w:sz w:val="28"/>
          <w:szCs w:val="28"/>
        </w:rPr>
        <w:t>3.</w:t>
      </w:r>
      <w:r w:rsidR="00E1188A" w:rsidRPr="00EB1D1D">
        <w:rPr>
          <w:rFonts w:ascii="Times New Roman" w:hAnsi="Times New Roman" w:cs="Times New Roman"/>
          <w:b/>
          <w:sz w:val="28"/>
          <w:szCs w:val="28"/>
        </w:rPr>
        <w:t>4</w:t>
      </w:r>
      <w:r w:rsidRPr="00EB1D1D">
        <w:rPr>
          <w:rFonts w:ascii="Times New Roman" w:hAnsi="Times New Roman" w:cs="Times New Roman"/>
          <w:b/>
          <w:sz w:val="28"/>
          <w:szCs w:val="28"/>
        </w:rPr>
        <w:t xml:space="preserve"> </w:t>
      </w:r>
      <w:r w:rsidR="005D0224" w:rsidRPr="00EB1D1D">
        <w:rPr>
          <w:rFonts w:ascii="Times New Roman" w:hAnsi="Times New Roman" w:cs="Times New Roman"/>
          <w:b/>
          <w:sz w:val="28"/>
          <w:szCs w:val="28"/>
        </w:rPr>
        <w:t xml:space="preserve">Анализ результатов </w:t>
      </w:r>
      <w:r w:rsidR="005D0224" w:rsidRPr="00EB1D1D">
        <w:rPr>
          <w:rFonts w:ascii="Times New Roman" w:eastAsia="Times New Roman" w:hAnsi="Times New Roman"/>
          <w:b/>
          <w:sz w:val="28"/>
          <w:szCs w:val="28"/>
        </w:rPr>
        <w:t xml:space="preserve">исследования по проверке эффективности модели формирования </w:t>
      </w:r>
      <w:r w:rsidR="005D0224" w:rsidRPr="00EB1D1D">
        <w:rPr>
          <w:rFonts w:ascii="Times New Roman" w:hAnsi="Times New Roman" w:cs="Times New Roman"/>
          <w:b/>
          <w:sz w:val="28"/>
          <w:szCs w:val="28"/>
        </w:rPr>
        <w:t>совладающего  поведения и программы психолого-педагогического сопровождения</w:t>
      </w:r>
    </w:p>
    <w:p w:rsidR="001C3F13" w:rsidRPr="00EB1D1D" w:rsidRDefault="002E7914"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 ходе контрольного эксперимента проверялась эффективность модели по формированию совладающего поведения студентов с академическим стрессом и программы психолого-педагогического сопровождения формирования совладающего поведения.</w:t>
      </w:r>
      <w:r w:rsidR="001B1FC6" w:rsidRPr="00EB1D1D">
        <w:rPr>
          <w:rFonts w:ascii="Times New Roman" w:hAnsi="Times New Roman" w:cs="Times New Roman"/>
          <w:sz w:val="28"/>
          <w:szCs w:val="28"/>
        </w:rPr>
        <w:t xml:space="preserve"> С этой целью проводилась повторная диагностика </w:t>
      </w:r>
      <w:r w:rsidR="00DE79F6" w:rsidRPr="00EB1D1D">
        <w:rPr>
          <w:rFonts w:ascii="Times New Roman" w:hAnsi="Times New Roman" w:cs="Times New Roman"/>
          <w:sz w:val="28"/>
          <w:szCs w:val="28"/>
        </w:rPr>
        <w:t xml:space="preserve">изучаемых </w:t>
      </w:r>
      <w:r w:rsidR="00493940" w:rsidRPr="00EB1D1D">
        <w:rPr>
          <w:rFonts w:ascii="Times New Roman" w:hAnsi="Times New Roman" w:cs="Times New Roman"/>
          <w:sz w:val="28"/>
          <w:szCs w:val="28"/>
        </w:rPr>
        <w:t xml:space="preserve">параметров </w:t>
      </w:r>
      <w:r w:rsidR="001B1FC6" w:rsidRPr="00EB1D1D">
        <w:rPr>
          <w:rFonts w:ascii="Times New Roman" w:hAnsi="Times New Roman" w:cs="Times New Roman"/>
          <w:sz w:val="28"/>
          <w:szCs w:val="28"/>
        </w:rPr>
        <w:t xml:space="preserve">в контрольной группе, не участвовавшей в программе, и в экспериментальной группе, члены которой были задействованы в процедурах программы сопровождения. </w:t>
      </w:r>
    </w:p>
    <w:p w:rsidR="001B1FC6" w:rsidRPr="00EB1D1D" w:rsidRDefault="001B1FC6"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Повторное обследование фиксирует динамику изменения исследуемых переменных в экспериментальной группе под влиянием реализованной </w:t>
      </w:r>
      <w:r w:rsidR="006C57CC" w:rsidRPr="00EB1D1D">
        <w:rPr>
          <w:rFonts w:ascii="Times New Roman" w:hAnsi="Times New Roman" w:cs="Times New Roman"/>
          <w:sz w:val="28"/>
          <w:szCs w:val="28"/>
        </w:rPr>
        <w:t>программы</w:t>
      </w:r>
      <w:r w:rsidRPr="00EB1D1D">
        <w:rPr>
          <w:rFonts w:ascii="Times New Roman" w:hAnsi="Times New Roman" w:cs="Times New Roman"/>
          <w:sz w:val="28"/>
          <w:szCs w:val="28"/>
        </w:rPr>
        <w:t xml:space="preserve"> сопровождения</w:t>
      </w:r>
      <w:r w:rsidR="00F36535" w:rsidRPr="00EB1D1D">
        <w:rPr>
          <w:rFonts w:ascii="Times New Roman" w:hAnsi="Times New Roman" w:cs="Times New Roman"/>
          <w:sz w:val="28"/>
          <w:szCs w:val="28"/>
        </w:rPr>
        <w:t xml:space="preserve"> [</w:t>
      </w:r>
      <w:r w:rsidR="000C0B9F" w:rsidRPr="00EB1D1D">
        <w:rPr>
          <w:rFonts w:ascii="Times New Roman" w:hAnsi="Times New Roman" w:cs="Times New Roman"/>
          <w:sz w:val="28"/>
          <w:szCs w:val="28"/>
        </w:rPr>
        <w:t>21</w:t>
      </w:r>
      <w:r w:rsidR="00D572BD">
        <w:rPr>
          <w:rFonts w:ascii="Times New Roman" w:hAnsi="Times New Roman" w:cs="Times New Roman"/>
          <w:sz w:val="28"/>
          <w:szCs w:val="28"/>
        </w:rPr>
        <w:t>5</w:t>
      </w:r>
      <w:r w:rsidR="00F36535" w:rsidRPr="00EB1D1D">
        <w:rPr>
          <w:rFonts w:ascii="Times New Roman" w:hAnsi="Times New Roman" w:cs="Times New Roman"/>
          <w:sz w:val="28"/>
          <w:szCs w:val="28"/>
        </w:rPr>
        <w:t>]</w:t>
      </w:r>
      <w:r w:rsidRPr="00EB1D1D">
        <w:rPr>
          <w:rFonts w:ascii="Times New Roman" w:hAnsi="Times New Roman" w:cs="Times New Roman"/>
          <w:sz w:val="28"/>
          <w:szCs w:val="28"/>
        </w:rPr>
        <w:t>.</w:t>
      </w:r>
      <w:r w:rsidRPr="00EB1D1D">
        <w:t xml:space="preserve"> </w:t>
      </w:r>
    </w:p>
    <w:p w:rsidR="00701DE8" w:rsidRPr="00EB1D1D" w:rsidRDefault="00701DE8"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Чтобы сравнить различия в исходных показателях изучаемых характеристик между экспериментальной и контрольной группами (до участия в программе сопровождения) и понять, являются ли группы пригодными для сравнительного анализа, нами был использован непараметрический </w:t>
      </w:r>
      <w:r w:rsidRPr="00EB1D1D">
        <w:rPr>
          <w:rFonts w:ascii="Times New Roman" w:hAnsi="Times New Roman" w:cs="Times New Roman"/>
          <w:sz w:val="28"/>
          <w:szCs w:val="28"/>
          <w:lang w:val="en-US"/>
        </w:rPr>
        <w:t>U</w:t>
      </w:r>
      <w:r w:rsidRPr="00EB1D1D">
        <w:rPr>
          <w:rFonts w:ascii="Times New Roman" w:hAnsi="Times New Roman" w:cs="Times New Roman"/>
          <w:sz w:val="28"/>
          <w:szCs w:val="28"/>
        </w:rPr>
        <w:t>-критерий Манна-Уитни. Результаты анализа приведены в таблице 1</w:t>
      </w:r>
      <w:r w:rsidR="00932740" w:rsidRPr="00EB1D1D">
        <w:rPr>
          <w:rFonts w:ascii="Times New Roman" w:hAnsi="Times New Roman" w:cs="Times New Roman"/>
          <w:sz w:val="28"/>
          <w:szCs w:val="28"/>
        </w:rPr>
        <w:t>4</w:t>
      </w:r>
      <w:r w:rsidRPr="00EB1D1D">
        <w:rPr>
          <w:rFonts w:ascii="Times New Roman" w:hAnsi="Times New Roman" w:cs="Times New Roman"/>
          <w:sz w:val="28"/>
          <w:szCs w:val="28"/>
        </w:rPr>
        <w:t xml:space="preserve">. </w:t>
      </w:r>
    </w:p>
    <w:p w:rsidR="00E44693" w:rsidRPr="00EB1D1D" w:rsidRDefault="00E44693" w:rsidP="008D26A0">
      <w:pPr>
        <w:spacing w:after="0" w:line="240" w:lineRule="auto"/>
        <w:jc w:val="both"/>
        <w:rPr>
          <w:rFonts w:ascii="Times New Roman" w:hAnsi="Times New Roman" w:cs="Times New Roman"/>
          <w:sz w:val="24"/>
          <w:szCs w:val="24"/>
        </w:rPr>
      </w:pPr>
    </w:p>
    <w:p w:rsidR="00701DE8" w:rsidRPr="00EB1D1D" w:rsidRDefault="00701DE8" w:rsidP="008D26A0">
      <w:pPr>
        <w:spacing w:after="0" w:line="240" w:lineRule="auto"/>
        <w:jc w:val="both"/>
        <w:rPr>
          <w:rFonts w:ascii="Times New Roman" w:hAnsi="Times New Roman" w:cs="Times New Roman"/>
          <w:sz w:val="28"/>
          <w:szCs w:val="28"/>
        </w:rPr>
      </w:pPr>
      <w:r w:rsidRPr="00EB1D1D">
        <w:rPr>
          <w:rFonts w:ascii="Times New Roman" w:hAnsi="Times New Roman" w:cs="Times New Roman"/>
          <w:sz w:val="28"/>
          <w:szCs w:val="28"/>
        </w:rPr>
        <w:t>Таблица 1</w:t>
      </w:r>
      <w:r w:rsidR="00932740" w:rsidRPr="00EB1D1D">
        <w:rPr>
          <w:rFonts w:ascii="Times New Roman" w:hAnsi="Times New Roman" w:cs="Times New Roman"/>
          <w:sz w:val="28"/>
          <w:szCs w:val="28"/>
        </w:rPr>
        <w:t>4</w:t>
      </w:r>
      <w:r w:rsidRPr="00EB1D1D">
        <w:rPr>
          <w:rFonts w:ascii="Times New Roman" w:hAnsi="Times New Roman" w:cs="Times New Roman"/>
          <w:sz w:val="28"/>
          <w:szCs w:val="28"/>
        </w:rPr>
        <w:t xml:space="preserve"> – Различия в результатах ЭГ и КГ при первичной диагностике</w:t>
      </w:r>
    </w:p>
    <w:p w:rsidR="00701DE8" w:rsidRPr="00DB1315" w:rsidRDefault="00701DE8" w:rsidP="003B4A39">
      <w:pPr>
        <w:spacing w:after="0" w:line="240" w:lineRule="auto"/>
        <w:ind w:right="-284" w:firstLine="426"/>
        <w:jc w:val="both"/>
        <w:rPr>
          <w:rFonts w:ascii="Times New Roman" w:hAnsi="Times New Roman" w:cs="Times New Roman"/>
          <w:sz w:val="16"/>
          <w:szCs w:val="16"/>
        </w:rPr>
      </w:pPr>
    </w:p>
    <w:tbl>
      <w:tblPr>
        <w:tblStyle w:val="a7"/>
        <w:tblW w:w="0" w:type="auto"/>
        <w:jc w:val="center"/>
        <w:tblBorders>
          <w:bottom w:val="none" w:sz="0" w:space="0" w:color="auto"/>
        </w:tblBorders>
        <w:tblLook w:val="04A0" w:firstRow="1" w:lastRow="0" w:firstColumn="1" w:lastColumn="0" w:noHBand="0" w:noVBand="1"/>
      </w:tblPr>
      <w:tblGrid>
        <w:gridCol w:w="4037"/>
        <w:gridCol w:w="2309"/>
        <w:gridCol w:w="2265"/>
        <w:gridCol w:w="954"/>
      </w:tblGrid>
      <w:tr w:rsidR="00701DE8" w:rsidRPr="00EB1D1D" w:rsidTr="00115D9A">
        <w:trPr>
          <w:jc w:val="center"/>
        </w:trPr>
        <w:tc>
          <w:tcPr>
            <w:tcW w:w="4037"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 xml:space="preserve">Характеристики </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Средний балл в ЭГ</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Средний балл в КГ</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szCs w:val="24"/>
              </w:rPr>
              <w:t>U</w:t>
            </w:r>
            <w:r w:rsidRPr="00EB1D1D">
              <w:rPr>
                <w:rFonts w:ascii="Times New Roman" w:hAnsi="Times New Roman" w:cs="Times New Roman"/>
                <w:sz w:val="24"/>
                <w:szCs w:val="24"/>
                <w:vertAlign w:val="subscript"/>
              </w:rPr>
              <w:t>эмп</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Проактивное совладание</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25,67</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25,11</w:t>
            </w:r>
          </w:p>
        </w:tc>
        <w:tc>
          <w:tcPr>
            <w:tcW w:w="954" w:type="dxa"/>
          </w:tcPr>
          <w:p w:rsidR="00701DE8" w:rsidRPr="00EB1D1D" w:rsidRDefault="00701DE8" w:rsidP="003B4A39">
            <w:pPr>
              <w:tabs>
                <w:tab w:val="left" w:pos="615"/>
                <w:tab w:val="center" w:pos="884"/>
              </w:tabs>
              <w:jc w:val="center"/>
              <w:rPr>
                <w:rFonts w:ascii="Times New Roman" w:hAnsi="Times New Roman" w:cs="Times New Roman"/>
                <w:sz w:val="24"/>
              </w:rPr>
            </w:pPr>
            <w:r w:rsidRPr="00EB1D1D">
              <w:rPr>
                <w:rFonts w:ascii="Times New Roman" w:hAnsi="Times New Roman" w:cs="Times New Roman"/>
                <w:sz w:val="24"/>
              </w:rPr>
              <w:t>0,703</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Позитивный копинг</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5,56</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5,59</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0,852</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Добросовестность</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5,34</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5,09</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0,370</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Внутренний контроль поведения</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21,18</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22,1</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0,664</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Целеустремленность </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16,5</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15,9</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0,871</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Настойчивость </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12,8</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12,9</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0,675</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Позитивное самовосприятие</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5,52</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5,34</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0,771</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Самоэффективность </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5,44</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5,43</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0,561</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Рефлексивное совладание</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21,33</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21,79</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0,648</w:t>
            </w:r>
          </w:p>
        </w:tc>
      </w:tr>
      <w:tr w:rsidR="00701DE8" w:rsidRPr="00EB1D1D" w:rsidTr="00115D9A">
        <w:trPr>
          <w:jc w:val="center"/>
        </w:trPr>
        <w:tc>
          <w:tcPr>
            <w:tcW w:w="4037" w:type="dxa"/>
          </w:tcPr>
          <w:p w:rsidR="00701DE8" w:rsidRPr="00EB1D1D" w:rsidRDefault="00701DE8"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 xml:space="preserve">Общий уровень стресса </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140,6</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125,46</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0,466</w:t>
            </w:r>
          </w:p>
        </w:tc>
      </w:tr>
      <w:tr w:rsidR="00701DE8" w:rsidRPr="00EB1D1D" w:rsidTr="00115D9A">
        <w:trPr>
          <w:jc w:val="center"/>
        </w:trPr>
        <w:tc>
          <w:tcPr>
            <w:tcW w:w="4037" w:type="dxa"/>
          </w:tcPr>
          <w:p w:rsidR="00701DE8" w:rsidRPr="00EB1D1D" w:rsidRDefault="00701DE8"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Эмоциональный комфорт</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14,9</w:t>
            </w:r>
          </w:p>
        </w:tc>
        <w:tc>
          <w:tcPr>
            <w:tcW w:w="2265" w:type="dxa"/>
          </w:tcPr>
          <w:p w:rsidR="00701DE8" w:rsidRPr="00EB1D1D" w:rsidRDefault="00701DE8" w:rsidP="003B4A39">
            <w:pPr>
              <w:jc w:val="center"/>
              <w:rPr>
                <w:rFonts w:ascii="Times New Roman" w:hAnsi="Times New Roman" w:cs="Times New Roman"/>
                <w:sz w:val="24"/>
                <w:lang w:val="en-US"/>
              </w:rPr>
            </w:pPr>
            <w:r w:rsidRPr="00EB1D1D">
              <w:rPr>
                <w:rFonts w:ascii="Times New Roman" w:hAnsi="Times New Roman" w:cs="Times New Roman"/>
                <w:sz w:val="24"/>
              </w:rPr>
              <w:t>15,</w:t>
            </w:r>
            <w:r w:rsidRPr="00EB1D1D">
              <w:rPr>
                <w:rFonts w:ascii="Times New Roman" w:hAnsi="Times New Roman" w:cs="Times New Roman"/>
                <w:sz w:val="24"/>
                <w:lang w:val="en-US"/>
              </w:rPr>
              <w:t>5</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0,549</w:t>
            </w:r>
          </w:p>
        </w:tc>
      </w:tr>
      <w:tr w:rsidR="00701DE8" w:rsidRPr="00EB1D1D" w:rsidTr="00115D9A">
        <w:trPr>
          <w:jc w:val="center"/>
        </w:trPr>
        <w:tc>
          <w:tcPr>
            <w:tcW w:w="4037" w:type="dxa"/>
          </w:tcPr>
          <w:p w:rsidR="00701DE8" w:rsidRPr="00EB1D1D" w:rsidRDefault="00701DE8"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Общий эмоциональный интеллект</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81,4</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8</w:t>
            </w:r>
            <w:r w:rsidRPr="00EB1D1D">
              <w:rPr>
                <w:rFonts w:ascii="Times New Roman" w:hAnsi="Times New Roman" w:cs="Times New Roman"/>
                <w:sz w:val="24"/>
                <w:lang w:val="en-US"/>
              </w:rPr>
              <w:t>1</w:t>
            </w:r>
            <w:r w:rsidRPr="00EB1D1D">
              <w:rPr>
                <w:rFonts w:ascii="Times New Roman" w:hAnsi="Times New Roman" w:cs="Times New Roman"/>
                <w:sz w:val="24"/>
              </w:rPr>
              <w:t>,6</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0,674</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Позитивное самочувствие</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4,95</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5,14</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0,960</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Студенческие стрессоры</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6,61</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6,25</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0,500</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Эмоциональная устойчивость</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4,4</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4,3</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0,876</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Академическая нагрузка</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5,85</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5,26</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0,389</w:t>
            </w:r>
          </w:p>
        </w:tc>
      </w:tr>
      <w:tr w:rsidR="00701DE8" w:rsidRPr="00EB1D1D" w:rsidTr="00115D9A">
        <w:trPr>
          <w:jc w:val="center"/>
        </w:trPr>
        <w:tc>
          <w:tcPr>
            <w:tcW w:w="4037" w:type="dxa"/>
          </w:tcPr>
          <w:p w:rsidR="00701DE8" w:rsidRPr="00EB1D1D" w:rsidRDefault="00701DE8"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Когнитивные проблемы</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2,96</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2,95</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0,952</w:t>
            </w:r>
          </w:p>
        </w:tc>
      </w:tr>
      <w:tr w:rsidR="00701DE8" w:rsidRPr="00EB1D1D" w:rsidTr="00115D9A">
        <w:trPr>
          <w:jc w:val="center"/>
        </w:trPr>
        <w:tc>
          <w:tcPr>
            <w:tcW w:w="4037" w:type="dxa"/>
          </w:tcPr>
          <w:p w:rsidR="00701DE8" w:rsidRPr="00EB1D1D" w:rsidRDefault="00701DE8"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Социальная адаптивность</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65,1</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67,5</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0,776</w:t>
            </w:r>
          </w:p>
        </w:tc>
      </w:tr>
      <w:tr w:rsidR="00701DE8" w:rsidRPr="00EB1D1D" w:rsidTr="00115D9A">
        <w:trPr>
          <w:jc w:val="center"/>
        </w:trPr>
        <w:tc>
          <w:tcPr>
            <w:tcW w:w="4037" w:type="dxa"/>
          </w:tcPr>
          <w:p w:rsidR="00701DE8" w:rsidRPr="00EB1D1D" w:rsidRDefault="00701DE8"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Социальная поддержка</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5,31</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5,71</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0,513</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Поиск инструментальной поддержки</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19,81</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20,18</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0,492</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Поиск эмоциональной поддержки</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12,19</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10,79</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0,139</w:t>
            </w:r>
          </w:p>
        </w:tc>
      </w:tr>
      <w:tr w:rsidR="00701DE8" w:rsidRPr="00EB1D1D" w:rsidTr="00115D9A">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Самоорганизация </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8,9</w:t>
            </w:r>
          </w:p>
        </w:tc>
        <w:tc>
          <w:tcPr>
            <w:tcW w:w="2265" w:type="dxa"/>
          </w:tcPr>
          <w:p w:rsidR="00701DE8" w:rsidRPr="00EB1D1D" w:rsidRDefault="00701DE8" w:rsidP="003B4A39">
            <w:pPr>
              <w:jc w:val="center"/>
              <w:rPr>
                <w:rFonts w:ascii="Times New Roman" w:hAnsi="Times New Roman" w:cs="Times New Roman"/>
                <w:sz w:val="24"/>
                <w:lang w:val="en-US"/>
              </w:rPr>
            </w:pPr>
            <w:r w:rsidRPr="00EB1D1D">
              <w:rPr>
                <w:rFonts w:ascii="Times New Roman" w:hAnsi="Times New Roman" w:cs="Times New Roman"/>
                <w:sz w:val="24"/>
              </w:rPr>
              <w:t>8,</w:t>
            </w:r>
            <w:r w:rsidRPr="00EB1D1D">
              <w:rPr>
                <w:rFonts w:ascii="Times New Roman" w:hAnsi="Times New Roman" w:cs="Times New Roman"/>
                <w:sz w:val="24"/>
                <w:lang w:val="en-US"/>
              </w:rPr>
              <w:t>6</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0,930</w:t>
            </w:r>
          </w:p>
        </w:tc>
      </w:tr>
      <w:tr w:rsidR="00701DE8" w:rsidRPr="00EB1D1D" w:rsidTr="00115D9A">
        <w:tblPrEx>
          <w:tblBorders>
            <w:bottom w:val="single" w:sz="4" w:space="0" w:color="auto"/>
          </w:tblBorders>
        </w:tblPrEx>
        <w:trPr>
          <w:jc w:val="center"/>
        </w:trPr>
        <w:tc>
          <w:tcPr>
            <w:tcW w:w="4037"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Учебный стиль «Прагматики»</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w:t>
            </w:r>
          </w:p>
        </w:tc>
        <w:tc>
          <w:tcPr>
            <w:tcW w:w="2265"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2,8</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0,695</w:t>
            </w:r>
          </w:p>
        </w:tc>
      </w:tr>
      <w:tr w:rsidR="00701DE8" w:rsidRPr="00EB1D1D" w:rsidTr="00115D9A">
        <w:tblPrEx>
          <w:tblBorders>
            <w:bottom w:val="single" w:sz="4" w:space="0" w:color="auto"/>
          </w:tblBorders>
        </w:tblPrEx>
        <w:trPr>
          <w:jc w:val="center"/>
        </w:trPr>
        <w:tc>
          <w:tcPr>
            <w:tcW w:w="4037" w:type="dxa"/>
            <w:vAlign w:val="center"/>
          </w:tcPr>
          <w:p w:rsidR="00701DE8" w:rsidRPr="00EB1D1D" w:rsidRDefault="00701DE8" w:rsidP="00115D9A">
            <w:pPr>
              <w:autoSpaceDE w:val="0"/>
              <w:autoSpaceDN w:val="0"/>
              <w:adjustRightInd w:val="0"/>
              <w:ind w:right="-108"/>
              <w:rPr>
                <w:rFonts w:ascii="Times New Roman" w:hAnsi="Times New Roman" w:cs="Times New Roman"/>
                <w:sz w:val="24"/>
              </w:rPr>
            </w:pPr>
            <w:r w:rsidRPr="00EB1D1D">
              <w:rPr>
                <w:rFonts w:ascii="Times New Roman" w:hAnsi="Times New Roman" w:cs="Times New Roman"/>
                <w:sz w:val="24"/>
              </w:rPr>
              <w:t>Метакогнитивные учебные стратегии</w:t>
            </w:r>
          </w:p>
        </w:tc>
        <w:tc>
          <w:tcPr>
            <w:tcW w:w="2309"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2,1</w:t>
            </w:r>
          </w:p>
        </w:tc>
        <w:tc>
          <w:tcPr>
            <w:tcW w:w="2265" w:type="dxa"/>
          </w:tcPr>
          <w:p w:rsidR="00701DE8" w:rsidRPr="00EB1D1D" w:rsidRDefault="00701DE8" w:rsidP="003B4A39">
            <w:pPr>
              <w:jc w:val="center"/>
              <w:rPr>
                <w:rFonts w:ascii="Times New Roman" w:hAnsi="Times New Roman" w:cs="Times New Roman"/>
                <w:sz w:val="24"/>
                <w:lang w:val="en-US"/>
              </w:rPr>
            </w:pPr>
            <w:r w:rsidRPr="00EB1D1D">
              <w:rPr>
                <w:rFonts w:ascii="Times New Roman" w:hAnsi="Times New Roman" w:cs="Times New Roman"/>
                <w:sz w:val="24"/>
              </w:rPr>
              <w:t>2,</w:t>
            </w:r>
            <w:r w:rsidRPr="00EB1D1D">
              <w:rPr>
                <w:rFonts w:ascii="Times New Roman" w:hAnsi="Times New Roman" w:cs="Times New Roman"/>
                <w:sz w:val="24"/>
                <w:lang w:val="en-US"/>
              </w:rPr>
              <w:t>3</w:t>
            </w:r>
          </w:p>
        </w:tc>
        <w:tc>
          <w:tcPr>
            <w:tcW w:w="954"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0,774</w:t>
            </w:r>
          </w:p>
        </w:tc>
      </w:tr>
    </w:tbl>
    <w:p w:rsidR="00701DE8" w:rsidRPr="00EB1D1D" w:rsidRDefault="00701DE8" w:rsidP="003B4A39">
      <w:pPr>
        <w:widowControl w:val="0"/>
        <w:spacing w:after="0" w:line="240" w:lineRule="auto"/>
        <w:ind w:right="-284" w:firstLine="709"/>
        <w:jc w:val="both"/>
        <w:rPr>
          <w:rFonts w:ascii="Times New Roman" w:hAnsi="Times New Roman" w:cs="Times New Roman"/>
          <w:sz w:val="28"/>
          <w:szCs w:val="28"/>
        </w:rPr>
      </w:pPr>
    </w:p>
    <w:p w:rsidR="00701DE8" w:rsidRPr="00EB1D1D" w:rsidRDefault="00701DE8"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Полная информация по всем измеряемым характеристикам экспериментальной и контрольной групп до формирующего этапа эксперимента</w:t>
      </w:r>
      <w:r w:rsidR="00C852E5">
        <w:rPr>
          <w:rFonts w:ascii="Times New Roman" w:hAnsi="Times New Roman" w:cs="Times New Roman"/>
          <w:sz w:val="28"/>
          <w:szCs w:val="28"/>
        </w:rPr>
        <w:t xml:space="preserve"> изложена в </w:t>
      </w:r>
      <w:r w:rsidRPr="00EB1D1D">
        <w:rPr>
          <w:rFonts w:ascii="Times New Roman" w:hAnsi="Times New Roman" w:cs="Times New Roman"/>
          <w:sz w:val="28"/>
          <w:szCs w:val="28"/>
        </w:rPr>
        <w:t>Приложени</w:t>
      </w:r>
      <w:r w:rsidR="00C852E5">
        <w:rPr>
          <w:rFonts w:ascii="Times New Roman" w:hAnsi="Times New Roman" w:cs="Times New Roman"/>
          <w:sz w:val="28"/>
          <w:szCs w:val="28"/>
        </w:rPr>
        <w:t>и</w:t>
      </w:r>
      <w:r w:rsidRPr="00EB1D1D">
        <w:rPr>
          <w:rFonts w:ascii="Times New Roman" w:hAnsi="Times New Roman" w:cs="Times New Roman"/>
          <w:sz w:val="28"/>
          <w:szCs w:val="28"/>
        </w:rPr>
        <w:t xml:space="preserve"> Д</w:t>
      </w:r>
      <w:r w:rsidR="00C852E5">
        <w:rPr>
          <w:rFonts w:ascii="Times New Roman" w:hAnsi="Times New Roman" w:cs="Times New Roman"/>
          <w:sz w:val="28"/>
          <w:szCs w:val="28"/>
        </w:rPr>
        <w:t xml:space="preserve"> 3</w:t>
      </w:r>
      <w:r w:rsidRPr="00EB1D1D">
        <w:rPr>
          <w:rFonts w:ascii="Times New Roman" w:hAnsi="Times New Roman" w:cs="Times New Roman"/>
          <w:sz w:val="28"/>
          <w:szCs w:val="28"/>
        </w:rPr>
        <w:t>.</w:t>
      </w:r>
    </w:p>
    <w:p w:rsidR="00701DE8" w:rsidRPr="00EB1D1D" w:rsidRDefault="00701DE8"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Сравнение средних данных, а также уровень асимптотической значимости различий дают основание считать экспериментальную и контрольную группы релевантными, поскольку в группах нет существенных различий по изучаемым показателям, за исключением показателя «Поиск эмоциональной поддержки». </w:t>
      </w:r>
      <w:r w:rsidR="009C0E5A" w:rsidRPr="00EB1D1D">
        <w:rPr>
          <w:rFonts w:ascii="Times New Roman" w:hAnsi="Times New Roman" w:cs="Times New Roman"/>
          <w:sz w:val="28"/>
          <w:szCs w:val="28"/>
        </w:rPr>
        <w:t>З</w:t>
      </w:r>
      <w:r w:rsidRPr="00EB1D1D">
        <w:rPr>
          <w:rFonts w:ascii="Times New Roman" w:hAnsi="Times New Roman" w:cs="Times New Roman"/>
          <w:sz w:val="28"/>
          <w:szCs w:val="28"/>
        </w:rPr>
        <w:t xml:space="preserve">начения </w:t>
      </w:r>
      <w:r w:rsidRPr="00EB1D1D">
        <w:rPr>
          <w:rFonts w:ascii="Times New Roman" w:hAnsi="Times New Roman" w:cs="Times New Roman"/>
          <w:i/>
          <w:sz w:val="28"/>
          <w:szCs w:val="28"/>
          <w:lang w:val="en-US"/>
        </w:rPr>
        <w:t>U</w:t>
      </w:r>
      <w:r w:rsidR="009C0E5A"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 значительно превышаю</w:t>
      </w:r>
      <w:r w:rsidR="009C0E5A" w:rsidRPr="00EB1D1D">
        <w:rPr>
          <w:rFonts w:ascii="Times New Roman" w:hAnsi="Times New Roman" w:cs="Times New Roman"/>
          <w:sz w:val="28"/>
          <w:szCs w:val="28"/>
        </w:rPr>
        <w:t>т</w:t>
      </w:r>
      <w:r w:rsidRPr="00EB1D1D">
        <w:rPr>
          <w:rFonts w:ascii="Times New Roman" w:hAnsi="Times New Roman" w:cs="Times New Roman"/>
          <w:sz w:val="28"/>
          <w:szCs w:val="28"/>
        </w:rPr>
        <w:t xml:space="preserve"> значение </w:t>
      </w:r>
      <w:r w:rsidRPr="00EB1D1D">
        <w:rPr>
          <w:rFonts w:ascii="Times New Roman" w:hAnsi="Times New Roman" w:cs="Times New Roman"/>
          <w:i/>
          <w:sz w:val="28"/>
          <w:szCs w:val="28"/>
        </w:rPr>
        <w:t>р</w:t>
      </w:r>
      <w:r w:rsidRPr="00EB1D1D">
        <w:rPr>
          <w:rFonts w:ascii="Times New Roman" w:hAnsi="Times New Roman" w:cs="Times New Roman"/>
          <w:sz w:val="28"/>
          <w:szCs w:val="28"/>
        </w:rPr>
        <w:t xml:space="preserve"> &lt; 0,05</w:t>
      </w:r>
      <w:r w:rsidR="009C0E5A" w:rsidRPr="00EB1D1D">
        <w:rPr>
          <w:rFonts w:ascii="Times New Roman" w:hAnsi="Times New Roman" w:cs="Times New Roman"/>
          <w:sz w:val="28"/>
          <w:szCs w:val="28"/>
        </w:rPr>
        <w:t>, с</w:t>
      </w:r>
      <w:r w:rsidRPr="00EB1D1D">
        <w:rPr>
          <w:rFonts w:ascii="Times New Roman" w:hAnsi="Times New Roman" w:cs="Times New Roman"/>
          <w:sz w:val="28"/>
          <w:szCs w:val="28"/>
        </w:rPr>
        <w:t xml:space="preserve">ледовательно, обе выборки могут быть сравнимыми между собой и являются пригодными для участия в экспериментальном исследовании. </w:t>
      </w:r>
    </w:p>
    <w:p w:rsidR="00701DE8" w:rsidRPr="00EB1D1D" w:rsidRDefault="00701DE8" w:rsidP="008D26A0">
      <w:pPr>
        <w:autoSpaceDE w:val="0"/>
        <w:autoSpaceDN w:val="0"/>
        <w:adjustRightInd w:val="0"/>
        <w:spacing w:after="0" w:line="240" w:lineRule="auto"/>
        <w:ind w:firstLine="709"/>
        <w:jc w:val="both"/>
      </w:pPr>
      <w:r w:rsidRPr="00EB1D1D">
        <w:rPr>
          <w:rFonts w:ascii="Times New Roman" w:hAnsi="Times New Roman" w:cs="Times New Roman"/>
          <w:sz w:val="28"/>
          <w:szCs w:val="28"/>
        </w:rPr>
        <w:t xml:space="preserve">Мы не сравнивали между собой показатели </w:t>
      </w:r>
      <w:r w:rsidRPr="00EB1D1D">
        <w:rPr>
          <w:rFonts w:ascii="Times New Roman" w:hAnsi="Times New Roman" w:cs="Times New Roman"/>
          <w:sz w:val="24"/>
          <w:szCs w:val="24"/>
        </w:rPr>
        <w:t>GPA</w:t>
      </w:r>
      <w:r w:rsidRPr="00EB1D1D">
        <w:rPr>
          <w:rFonts w:ascii="Times New Roman" w:hAnsi="Times New Roman" w:cs="Times New Roman"/>
          <w:sz w:val="28"/>
          <w:szCs w:val="28"/>
        </w:rPr>
        <w:t xml:space="preserve"> экспериментальной и контрольной группы, поскольку более целесообразным будет сравнение показателей успеваемости в динамике у одних и тех же испытуемых. Однако можно заметить, что на данном этапе исследования основная часть баллов успеваемости также находится в пределах средних значений.</w:t>
      </w:r>
      <w:r w:rsidRPr="00EB1D1D">
        <w:t xml:space="preserve"> </w:t>
      </w:r>
    </w:p>
    <w:p w:rsidR="00701DE8" w:rsidRPr="00EB1D1D" w:rsidRDefault="00701DE8"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Данные GPA распределены в группах следующим образом (таблица 1</w:t>
      </w:r>
      <w:r w:rsidR="000415DC" w:rsidRPr="00EB1D1D">
        <w:rPr>
          <w:rFonts w:ascii="Times New Roman" w:hAnsi="Times New Roman" w:cs="Times New Roman"/>
          <w:sz w:val="28"/>
          <w:szCs w:val="28"/>
        </w:rPr>
        <w:t>5</w:t>
      </w:r>
      <w:r w:rsidRPr="00EB1D1D">
        <w:rPr>
          <w:rFonts w:ascii="Times New Roman" w:hAnsi="Times New Roman" w:cs="Times New Roman"/>
          <w:sz w:val="28"/>
          <w:szCs w:val="28"/>
        </w:rPr>
        <w:t>)</w:t>
      </w:r>
      <w:r w:rsidR="00115D9A">
        <w:rPr>
          <w:rFonts w:ascii="Times New Roman" w:hAnsi="Times New Roman" w:cs="Times New Roman"/>
          <w:sz w:val="28"/>
          <w:szCs w:val="28"/>
        </w:rPr>
        <w:t>.</w:t>
      </w:r>
    </w:p>
    <w:p w:rsidR="00701DE8" w:rsidRPr="00EB1D1D" w:rsidRDefault="00701DE8" w:rsidP="003B4A39">
      <w:pPr>
        <w:spacing w:after="0" w:line="240" w:lineRule="auto"/>
        <w:ind w:right="-284" w:firstLine="426"/>
        <w:jc w:val="both"/>
        <w:rPr>
          <w:rFonts w:ascii="Times New Roman" w:hAnsi="Times New Roman" w:cs="Times New Roman"/>
          <w:sz w:val="28"/>
          <w:szCs w:val="28"/>
        </w:rPr>
      </w:pPr>
    </w:p>
    <w:p w:rsidR="00701DE8" w:rsidRPr="00EB1D1D" w:rsidRDefault="00701DE8" w:rsidP="006D65DA">
      <w:pPr>
        <w:spacing w:after="0" w:line="240" w:lineRule="auto"/>
        <w:jc w:val="both"/>
        <w:rPr>
          <w:rFonts w:ascii="Times New Roman" w:hAnsi="Times New Roman" w:cs="Times New Roman"/>
          <w:sz w:val="28"/>
          <w:szCs w:val="24"/>
        </w:rPr>
      </w:pPr>
      <w:r w:rsidRPr="00EB1D1D">
        <w:rPr>
          <w:rFonts w:ascii="Times New Roman" w:hAnsi="Times New Roman" w:cs="Times New Roman"/>
          <w:sz w:val="28"/>
          <w:szCs w:val="24"/>
        </w:rPr>
        <w:t>Таблица 1</w:t>
      </w:r>
      <w:r w:rsidR="000415DC" w:rsidRPr="00EB1D1D">
        <w:rPr>
          <w:rFonts w:ascii="Times New Roman" w:hAnsi="Times New Roman" w:cs="Times New Roman"/>
          <w:sz w:val="28"/>
          <w:szCs w:val="24"/>
        </w:rPr>
        <w:t>5</w:t>
      </w:r>
      <w:r w:rsidRPr="00EB1D1D">
        <w:rPr>
          <w:rFonts w:ascii="Times New Roman" w:hAnsi="Times New Roman" w:cs="Times New Roman"/>
          <w:sz w:val="28"/>
          <w:szCs w:val="24"/>
        </w:rPr>
        <w:t xml:space="preserve"> – Распределение показателей GPA в ЭГ и КГ при первичной диагностике, %</w:t>
      </w:r>
    </w:p>
    <w:p w:rsidR="00701DE8" w:rsidRPr="00115D9A" w:rsidRDefault="00701DE8" w:rsidP="003B4A39">
      <w:pPr>
        <w:spacing w:after="0" w:line="240" w:lineRule="auto"/>
        <w:ind w:right="-284"/>
        <w:jc w:val="both"/>
        <w:rPr>
          <w:rFonts w:ascii="Times New Roman" w:hAnsi="Times New Roman" w:cs="Times New Roman"/>
          <w:sz w:val="16"/>
          <w:szCs w:val="16"/>
        </w:rPr>
      </w:pPr>
    </w:p>
    <w:tbl>
      <w:tblPr>
        <w:tblStyle w:val="a7"/>
        <w:tblW w:w="0" w:type="auto"/>
        <w:tblInd w:w="162" w:type="dxa"/>
        <w:tblLook w:val="04A0" w:firstRow="1" w:lastRow="0" w:firstColumn="1" w:lastColumn="0" w:noHBand="0" w:noVBand="1"/>
      </w:tblPr>
      <w:tblGrid>
        <w:gridCol w:w="1034"/>
        <w:gridCol w:w="1196"/>
        <w:gridCol w:w="1196"/>
        <w:gridCol w:w="1196"/>
        <w:gridCol w:w="1196"/>
        <w:gridCol w:w="1197"/>
        <w:gridCol w:w="1197"/>
        <w:gridCol w:w="1373"/>
      </w:tblGrid>
      <w:tr w:rsidR="00701DE8" w:rsidRPr="00EB1D1D" w:rsidTr="006D65DA">
        <w:tc>
          <w:tcPr>
            <w:tcW w:w="1034" w:type="dxa"/>
            <w:vMerge w:val="restart"/>
            <w:vAlign w:val="center"/>
          </w:tcPr>
          <w:p w:rsidR="00701DE8" w:rsidRPr="00EB1D1D" w:rsidRDefault="00701DE8" w:rsidP="00115D9A">
            <w:pPr>
              <w:jc w:val="center"/>
              <w:rPr>
                <w:rFonts w:ascii="Times New Roman" w:hAnsi="Times New Roman" w:cs="Times New Roman"/>
                <w:sz w:val="24"/>
                <w:szCs w:val="24"/>
              </w:rPr>
            </w:pPr>
            <w:r w:rsidRPr="00EB1D1D">
              <w:rPr>
                <w:rFonts w:ascii="Times New Roman" w:hAnsi="Times New Roman" w:cs="Times New Roman"/>
                <w:sz w:val="24"/>
                <w:szCs w:val="24"/>
              </w:rPr>
              <w:t>Группы</w:t>
            </w:r>
          </w:p>
        </w:tc>
        <w:tc>
          <w:tcPr>
            <w:tcW w:w="8551" w:type="dxa"/>
            <w:gridSpan w:val="7"/>
            <w:vAlign w:val="center"/>
          </w:tcPr>
          <w:p w:rsidR="00701DE8" w:rsidRPr="00EB1D1D" w:rsidRDefault="00701DE8" w:rsidP="00115D9A">
            <w:pPr>
              <w:jc w:val="center"/>
              <w:rPr>
                <w:rFonts w:ascii="Times New Roman" w:hAnsi="Times New Roman" w:cs="Times New Roman"/>
                <w:sz w:val="24"/>
                <w:szCs w:val="24"/>
              </w:rPr>
            </w:pPr>
            <w:r w:rsidRPr="00EB1D1D">
              <w:rPr>
                <w:rFonts w:ascii="Times New Roman" w:hAnsi="Times New Roman" w:cs="Times New Roman"/>
                <w:sz w:val="24"/>
                <w:szCs w:val="24"/>
              </w:rPr>
              <w:t>Показатель GPA</w:t>
            </w:r>
          </w:p>
        </w:tc>
      </w:tr>
      <w:tr w:rsidR="00701DE8" w:rsidRPr="00EB1D1D" w:rsidTr="006D65DA">
        <w:trPr>
          <w:trHeight w:val="64"/>
        </w:trPr>
        <w:tc>
          <w:tcPr>
            <w:tcW w:w="1034" w:type="dxa"/>
            <w:vMerge/>
            <w:vAlign w:val="center"/>
          </w:tcPr>
          <w:p w:rsidR="00701DE8" w:rsidRPr="00EB1D1D" w:rsidRDefault="00701DE8" w:rsidP="00115D9A">
            <w:pPr>
              <w:jc w:val="center"/>
              <w:rPr>
                <w:rFonts w:ascii="Times New Roman" w:hAnsi="Times New Roman" w:cs="Times New Roman"/>
                <w:sz w:val="24"/>
                <w:szCs w:val="24"/>
              </w:rPr>
            </w:pPr>
          </w:p>
        </w:tc>
        <w:tc>
          <w:tcPr>
            <w:tcW w:w="1196" w:type="dxa"/>
            <w:vAlign w:val="center"/>
          </w:tcPr>
          <w:p w:rsidR="00701DE8" w:rsidRPr="00EB1D1D" w:rsidRDefault="00701DE8" w:rsidP="00115D9A">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1196" w:type="dxa"/>
            <w:vAlign w:val="center"/>
          </w:tcPr>
          <w:p w:rsidR="00701DE8" w:rsidRPr="00EB1D1D" w:rsidRDefault="00701DE8" w:rsidP="00115D9A">
            <w:pPr>
              <w:jc w:val="center"/>
              <w:rPr>
                <w:rFonts w:ascii="Times New Roman" w:hAnsi="Times New Roman" w:cs="Times New Roman"/>
                <w:sz w:val="24"/>
                <w:szCs w:val="24"/>
              </w:rPr>
            </w:pPr>
            <w:r w:rsidRPr="00EB1D1D">
              <w:rPr>
                <w:rFonts w:ascii="Times New Roman" w:hAnsi="Times New Roman" w:cs="Times New Roman"/>
                <w:sz w:val="24"/>
                <w:szCs w:val="24"/>
              </w:rPr>
              <w:t>2,33</w:t>
            </w:r>
          </w:p>
        </w:tc>
        <w:tc>
          <w:tcPr>
            <w:tcW w:w="1196" w:type="dxa"/>
            <w:vAlign w:val="center"/>
          </w:tcPr>
          <w:p w:rsidR="00701DE8" w:rsidRPr="00EB1D1D" w:rsidRDefault="00701DE8" w:rsidP="00115D9A">
            <w:pPr>
              <w:jc w:val="center"/>
              <w:rPr>
                <w:rFonts w:ascii="Times New Roman" w:hAnsi="Times New Roman" w:cs="Times New Roman"/>
                <w:sz w:val="24"/>
                <w:szCs w:val="24"/>
              </w:rPr>
            </w:pPr>
            <w:r w:rsidRPr="00EB1D1D">
              <w:rPr>
                <w:rFonts w:ascii="Times New Roman" w:hAnsi="Times New Roman" w:cs="Times New Roman"/>
                <w:sz w:val="24"/>
                <w:szCs w:val="24"/>
              </w:rPr>
              <w:t>2,67</w:t>
            </w:r>
          </w:p>
        </w:tc>
        <w:tc>
          <w:tcPr>
            <w:tcW w:w="1196" w:type="dxa"/>
            <w:vAlign w:val="center"/>
          </w:tcPr>
          <w:p w:rsidR="00701DE8" w:rsidRPr="00EB1D1D" w:rsidRDefault="00701DE8" w:rsidP="00115D9A">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1197" w:type="dxa"/>
            <w:vAlign w:val="center"/>
          </w:tcPr>
          <w:p w:rsidR="00701DE8" w:rsidRPr="00EB1D1D" w:rsidRDefault="00701DE8" w:rsidP="00115D9A">
            <w:pPr>
              <w:jc w:val="center"/>
              <w:rPr>
                <w:rFonts w:ascii="Times New Roman" w:hAnsi="Times New Roman" w:cs="Times New Roman"/>
                <w:sz w:val="24"/>
                <w:szCs w:val="24"/>
              </w:rPr>
            </w:pPr>
            <w:r w:rsidRPr="00EB1D1D">
              <w:rPr>
                <w:rFonts w:ascii="Times New Roman" w:hAnsi="Times New Roman" w:cs="Times New Roman"/>
                <w:sz w:val="24"/>
                <w:szCs w:val="24"/>
              </w:rPr>
              <w:t>3,33</w:t>
            </w:r>
          </w:p>
        </w:tc>
        <w:tc>
          <w:tcPr>
            <w:tcW w:w="1197" w:type="dxa"/>
            <w:vAlign w:val="center"/>
          </w:tcPr>
          <w:p w:rsidR="00701DE8" w:rsidRPr="00EB1D1D" w:rsidRDefault="00701DE8" w:rsidP="00115D9A">
            <w:pPr>
              <w:jc w:val="center"/>
              <w:rPr>
                <w:rFonts w:ascii="Times New Roman" w:hAnsi="Times New Roman" w:cs="Times New Roman"/>
                <w:sz w:val="24"/>
                <w:szCs w:val="24"/>
              </w:rPr>
            </w:pPr>
            <w:r w:rsidRPr="00EB1D1D">
              <w:rPr>
                <w:rFonts w:ascii="Times New Roman" w:hAnsi="Times New Roman" w:cs="Times New Roman"/>
                <w:sz w:val="24"/>
                <w:szCs w:val="24"/>
              </w:rPr>
              <w:t>3,67</w:t>
            </w:r>
          </w:p>
        </w:tc>
        <w:tc>
          <w:tcPr>
            <w:tcW w:w="1373" w:type="dxa"/>
            <w:vAlign w:val="center"/>
          </w:tcPr>
          <w:p w:rsidR="00701DE8" w:rsidRPr="00EB1D1D" w:rsidRDefault="00701DE8" w:rsidP="00115D9A">
            <w:pPr>
              <w:jc w:val="center"/>
              <w:rPr>
                <w:rFonts w:ascii="Times New Roman" w:hAnsi="Times New Roman" w:cs="Times New Roman"/>
                <w:sz w:val="24"/>
                <w:szCs w:val="24"/>
              </w:rPr>
            </w:pPr>
            <w:r w:rsidRPr="00EB1D1D">
              <w:rPr>
                <w:rFonts w:ascii="Times New Roman" w:hAnsi="Times New Roman" w:cs="Times New Roman"/>
                <w:sz w:val="24"/>
                <w:szCs w:val="24"/>
              </w:rPr>
              <w:t>4</w:t>
            </w:r>
          </w:p>
        </w:tc>
      </w:tr>
      <w:tr w:rsidR="00701DE8" w:rsidRPr="00EB1D1D" w:rsidTr="006D65DA">
        <w:tc>
          <w:tcPr>
            <w:tcW w:w="1034" w:type="dxa"/>
          </w:tcPr>
          <w:p w:rsidR="00701DE8" w:rsidRPr="00EB1D1D" w:rsidRDefault="00701DE8" w:rsidP="003B4A39">
            <w:pPr>
              <w:rPr>
                <w:rFonts w:ascii="Times New Roman" w:hAnsi="Times New Roman" w:cs="Times New Roman"/>
                <w:sz w:val="24"/>
                <w:szCs w:val="24"/>
              </w:rPr>
            </w:pPr>
            <w:r w:rsidRPr="00EB1D1D">
              <w:rPr>
                <w:rFonts w:ascii="Times New Roman" w:hAnsi="Times New Roman" w:cs="Times New Roman"/>
                <w:sz w:val="24"/>
                <w:szCs w:val="24"/>
              </w:rPr>
              <w:t>ЭГ</w:t>
            </w:r>
          </w:p>
        </w:tc>
        <w:tc>
          <w:tcPr>
            <w:tcW w:w="1196"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3,7</w:t>
            </w:r>
          </w:p>
        </w:tc>
        <w:tc>
          <w:tcPr>
            <w:tcW w:w="1196"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11,1</w:t>
            </w:r>
          </w:p>
        </w:tc>
        <w:tc>
          <w:tcPr>
            <w:tcW w:w="1196"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33,3</w:t>
            </w:r>
          </w:p>
        </w:tc>
        <w:tc>
          <w:tcPr>
            <w:tcW w:w="1196"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3,7</w:t>
            </w:r>
          </w:p>
        </w:tc>
        <w:tc>
          <w:tcPr>
            <w:tcW w:w="1197"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37</w:t>
            </w:r>
          </w:p>
        </w:tc>
        <w:tc>
          <w:tcPr>
            <w:tcW w:w="1197"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7,4</w:t>
            </w:r>
          </w:p>
        </w:tc>
        <w:tc>
          <w:tcPr>
            <w:tcW w:w="1373"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3,7</w:t>
            </w:r>
          </w:p>
        </w:tc>
      </w:tr>
      <w:tr w:rsidR="00701DE8" w:rsidRPr="00EB1D1D" w:rsidTr="006D65DA">
        <w:tc>
          <w:tcPr>
            <w:tcW w:w="1034" w:type="dxa"/>
          </w:tcPr>
          <w:p w:rsidR="00701DE8" w:rsidRPr="00EB1D1D" w:rsidRDefault="00701DE8" w:rsidP="003B4A39">
            <w:pPr>
              <w:rPr>
                <w:rFonts w:ascii="Times New Roman" w:hAnsi="Times New Roman" w:cs="Times New Roman"/>
                <w:sz w:val="24"/>
                <w:szCs w:val="24"/>
              </w:rPr>
            </w:pPr>
            <w:r w:rsidRPr="00EB1D1D">
              <w:rPr>
                <w:rFonts w:ascii="Times New Roman" w:hAnsi="Times New Roman" w:cs="Times New Roman"/>
                <w:sz w:val="24"/>
                <w:szCs w:val="24"/>
              </w:rPr>
              <w:t>КГ</w:t>
            </w:r>
          </w:p>
        </w:tc>
        <w:tc>
          <w:tcPr>
            <w:tcW w:w="1196"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3,57</w:t>
            </w:r>
          </w:p>
        </w:tc>
        <w:tc>
          <w:tcPr>
            <w:tcW w:w="1196"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7,14</w:t>
            </w:r>
          </w:p>
        </w:tc>
        <w:tc>
          <w:tcPr>
            <w:tcW w:w="1196"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14,2</w:t>
            </w:r>
          </w:p>
        </w:tc>
        <w:tc>
          <w:tcPr>
            <w:tcW w:w="1196"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10,7</w:t>
            </w:r>
          </w:p>
        </w:tc>
        <w:tc>
          <w:tcPr>
            <w:tcW w:w="1197"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35,7</w:t>
            </w:r>
          </w:p>
        </w:tc>
        <w:tc>
          <w:tcPr>
            <w:tcW w:w="1197"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1373"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3,57</w:t>
            </w:r>
          </w:p>
        </w:tc>
      </w:tr>
    </w:tbl>
    <w:p w:rsidR="00701DE8" w:rsidRPr="00EB1D1D" w:rsidRDefault="00701DE8" w:rsidP="003B4A39">
      <w:pPr>
        <w:spacing w:after="0" w:line="240" w:lineRule="auto"/>
        <w:ind w:right="-284" w:firstLine="426"/>
        <w:jc w:val="both"/>
        <w:rPr>
          <w:rFonts w:ascii="Times New Roman" w:hAnsi="Times New Roman" w:cs="Times New Roman"/>
          <w:sz w:val="28"/>
          <w:szCs w:val="28"/>
        </w:rPr>
      </w:pPr>
    </w:p>
    <w:p w:rsidR="00701DE8" w:rsidRPr="00EB1D1D" w:rsidRDefault="00701DE8"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Данные процентного распределения студентов экспериментальной группы по выраженности изучаемых параметров, измеренные до участия в программе психолого-педагогического сопровождения, представлены в таблице 1</w:t>
      </w:r>
      <w:r w:rsidR="000415DC" w:rsidRPr="00EB1D1D">
        <w:rPr>
          <w:rFonts w:ascii="Times New Roman" w:hAnsi="Times New Roman" w:cs="Times New Roman"/>
          <w:sz w:val="28"/>
          <w:szCs w:val="28"/>
        </w:rPr>
        <w:t>6</w:t>
      </w:r>
      <w:r w:rsidRPr="00EB1D1D">
        <w:rPr>
          <w:rFonts w:ascii="Times New Roman" w:hAnsi="Times New Roman" w:cs="Times New Roman"/>
          <w:sz w:val="28"/>
          <w:szCs w:val="28"/>
        </w:rPr>
        <w:t xml:space="preserve">. </w:t>
      </w:r>
    </w:p>
    <w:p w:rsidR="00701DE8" w:rsidRPr="00EB1D1D" w:rsidRDefault="00701DE8" w:rsidP="003B4A39">
      <w:pPr>
        <w:spacing w:after="0" w:line="240" w:lineRule="auto"/>
        <w:ind w:right="-284" w:firstLine="426"/>
        <w:jc w:val="both"/>
        <w:rPr>
          <w:rFonts w:ascii="Times New Roman" w:hAnsi="Times New Roman" w:cs="Times New Roman"/>
        </w:rPr>
      </w:pPr>
    </w:p>
    <w:p w:rsidR="00701DE8" w:rsidRPr="00EB1D1D" w:rsidRDefault="00701DE8" w:rsidP="003B4A39">
      <w:pPr>
        <w:spacing w:after="0" w:line="240" w:lineRule="auto"/>
        <w:ind w:right="-284"/>
        <w:jc w:val="both"/>
        <w:rPr>
          <w:rFonts w:ascii="Times New Roman" w:hAnsi="Times New Roman" w:cs="Times New Roman"/>
          <w:sz w:val="28"/>
          <w:szCs w:val="24"/>
        </w:rPr>
      </w:pPr>
      <w:r w:rsidRPr="00EB1D1D">
        <w:rPr>
          <w:rFonts w:ascii="Times New Roman" w:hAnsi="Times New Roman" w:cs="Times New Roman"/>
          <w:sz w:val="28"/>
          <w:szCs w:val="24"/>
        </w:rPr>
        <w:t>Таблица 1</w:t>
      </w:r>
      <w:r w:rsidR="000415DC" w:rsidRPr="00EB1D1D">
        <w:rPr>
          <w:rFonts w:ascii="Times New Roman" w:hAnsi="Times New Roman" w:cs="Times New Roman"/>
          <w:sz w:val="28"/>
          <w:szCs w:val="24"/>
        </w:rPr>
        <w:t>6</w:t>
      </w:r>
      <w:r w:rsidRPr="00EB1D1D">
        <w:rPr>
          <w:rFonts w:ascii="Times New Roman" w:hAnsi="Times New Roman" w:cs="Times New Roman"/>
          <w:sz w:val="28"/>
          <w:szCs w:val="24"/>
        </w:rPr>
        <w:t xml:space="preserve"> – Распределение результатов в ЭГ при первичной диагностике, % </w:t>
      </w:r>
    </w:p>
    <w:p w:rsidR="00701DE8" w:rsidRPr="00EB1D1D" w:rsidRDefault="00701DE8" w:rsidP="006D65DA">
      <w:pPr>
        <w:spacing w:after="0" w:line="240" w:lineRule="auto"/>
        <w:ind w:firstLine="426"/>
        <w:jc w:val="right"/>
        <w:rPr>
          <w:rFonts w:ascii="Times New Roman" w:hAnsi="Times New Roman" w:cs="Times New Roman"/>
          <w:sz w:val="24"/>
          <w:szCs w:val="24"/>
        </w:rPr>
      </w:pPr>
    </w:p>
    <w:tbl>
      <w:tblPr>
        <w:tblStyle w:val="a7"/>
        <w:tblW w:w="0" w:type="auto"/>
        <w:jc w:val="center"/>
        <w:tblBorders>
          <w:bottom w:val="none" w:sz="0" w:space="0" w:color="auto"/>
        </w:tblBorders>
        <w:tblLook w:val="04A0" w:firstRow="1" w:lastRow="0" w:firstColumn="1" w:lastColumn="0" w:noHBand="0" w:noVBand="1"/>
      </w:tblPr>
      <w:tblGrid>
        <w:gridCol w:w="5245"/>
        <w:gridCol w:w="1418"/>
        <w:gridCol w:w="1470"/>
        <w:gridCol w:w="1330"/>
      </w:tblGrid>
      <w:tr w:rsidR="00701DE8" w:rsidRPr="00EB1D1D" w:rsidTr="00115D9A">
        <w:trPr>
          <w:jc w:val="center"/>
        </w:trPr>
        <w:tc>
          <w:tcPr>
            <w:tcW w:w="5245" w:type="dxa"/>
            <w:vAlign w:val="center"/>
          </w:tcPr>
          <w:p w:rsidR="00701DE8" w:rsidRPr="00EB1D1D" w:rsidRDefault="00701DE8" w:rsidP="00115D9A">
            <w:pPr>
              <w:jc w:val="center"/>
              <w:rPr>
                <w:rFonts w:ascii="Times New Roman" w:hAnsi="Times New Roman" w:cs="Times New Roman"/>
                <w:sz w:val="24"/>
              </w:rPr>
            </w:pPr>
            <w:r w:rsidRPr="00EB1D1D">
              <w:rPr>
                <w:rFonts w:ascii="Times New Roman" w:hAnsi="Times New Roman" w:cs="Times New Roman"/>
                <w:sz w:val="24"/>
              </w:rPr>
              <w:t>Характеристики</w:t>
            </w:r>
          </w:p>
        </w:tc>
        <w:tc>
          <w:tcPr>
            <w:tcW w:w="1418" w:type="dxa"/>
            <w:vAlign w:val="center"/>
          </w:tcPr>
          <w:p w:rsidR="00701DE8" w:rsidRPr="00EB1D1D" w:rsidRDefault="00701DE8" w:rsidP="00115D9A">
            <w:pPr>
              <w:jc w:val="center"/>
              <w:rPr>
                <w:rFonts w:ascii="Times New Roman" w:hAnsi="Times New Roman" w:cs="Times New Roman"/>
                <w:sz w:val="24"/>
              </w:rPr>
            </w:pPr>
            <w:r w:rsidRPr="00EB1D1D">
              <w:rPr>
                <w:rFonts w:ascii="Times New Roman" w:hAnsi="Times New Roman" w:cs="Times New Roman"/>
                <w:sz w:val="24"/>
              </w:rPr>
              <w:t>Низкий уровень</w:t>
            </w:r>
          </w:p>
        </w:tc>
        <w:tc>
          <w:tcPr>
            <w:tcW w:w="1470" w:type="dxa"/>
            <w:vAlign w:val="center"/>
          </w:tcPr>
          <w:p w:rsidR="00701DE8" w:rsidRPr="00EB1D1D" w:rsidRDefault="00701DE8" w:rsidP="00115D9A">
            <w:pPr>
              <w:jc w:val="center"/>
              <w:rPr>
                <w:rFonts w:ascii="Times New Roman" w:hAnsi="Times New Roman" w:cs="Times New Roman"/>
                <w:sz w:val="24"/>
              </w:rPr>
            </w:pPr>
            <w:r w:rsidRPr="00EB1D1D">
              <w:rPr>
                <w:rFonts w:ascii="Times New Roman" w:hAnsi="Times New Roman" w:cs="Times New Roman"/>
                <w:sz w:val="24"/>
              </w:rPr>
              <w:t>Средний уровень</w:t>
            </w:r>
          </w:p>
        </w:tc>
        <w:tc>
          <w:tcPr>
            <w:tcW w:w="1330" w:type="dxa"/>
            <w:vAlign w:val="center"/>
          </w:tcPr>
          <w:p w:rsidR="00701DE8" w:rsidRPr="00EB1D1D" w:rsidRDefault="00701DE8" w:rsidP="00115D9A">
            <w:pPr>
              <w:jc w:val="center"/>
              <w:rPr>
                <w:rFonts w:ascii="Times New Roman" w:hAnsi="Times New Roman" w:cs="Times New Roman"/>
                <w:sz w:val="24"/>
              </w:rPr>
            </w:pPr>
            <w:r w:rsidRPr="00EB1D1D">
              <w:rPr>
                <w:rFonts w:ascii="Times New Roman" w:hAnsi="Times New Roman" w:cs="Times New Roman"/>
                <w:sz w:val="24"/>
              </w:rPr>
              <w:t>Высокий уровень</w:t>
            </w:r>
          </w:p>
        </w:tc>
      </w:tr>
      <w:tr w:rsidR="00701DE8" w:rsidRPr="00EB1D1D" w:rsidTr="000D08AB">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Проактивное совладание</w:t>
            </w:r>
          </w:p>
        </w:tc>
        <w:tc>
          <w:tcPr>
            <w:tcW w:w="1418" w:type="dxa"/>
          </w:tcPr>
          <w:p w:rsidR="00701DE8" w:rsidRPr="00EB1D1D" w:rsidRDefault="00701DE8" w:rsidP="003B4A39">
            <w:pPr>
              <w:tabs>
                <w:tab w:val="left" w:pos="352"/>
                <w:tab w:val="center" w:pos="601"/>
              </w:tabs>
              <w:rPr>
                <w:rFonts w:ascii="Times New Roman" w:hAnsi="Times New Roman" w:cs="Times New Roman"/>
                <w:sz w:val="24"/>
              </w:rPr>
            </w:pPr>
            <w:r w:rsidRPr="00EB1D1D">
              <w:rPr>
                <w:rFonts w:ascii="Times New Roman" w:hAnsi="Times New Roman" w:cs="Times New Roman"/>
                <w:sz w:val="24"/>
              </w:rPr>
              <w:tab/>
              <w:t>59,2</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40,8</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0D08AB">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Позитивный копинг</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26</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55,5</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18,5</w:t>
            </w:r>
          </w:p>
        </w:tc>
      </w:tr>
      <w:tr w:rsidR="00701DE8" w:rsidRPr="00EB1D1D" w:rsidTr="000D08AB">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Добросовестность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39,4</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41,2</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19,4</w:t>
            </w:r>
          </w:p>
        </w:tc>
      </w:tr>
      <w:tr w:rsidR="00701DE8" w:rsidRPr="00EB1D1D" w:rsidTr="000D08AB">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Внутренний контроль поведения</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54,1</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24,8</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21,1</w:t>
            </w:r>
          </w:p>
        </w:tc>
      </w:tr>
      <w:tr w:rsidR="00701DE8" w:rsidRPr="00EB1D1D" w:rsidTr="000D08AB">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Целеустремленность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45,3</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29,9</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24,8</w:t>
            </w:r>
          </w:p>
        </w:tc>
      </w:tr>
      <w:tr w:rsidR="00701DE8" w:rsidRPr="00EB1D1D" w:rsidTr="000D08AB">
        <w:tblPrEx>
          <w:tblBorders>
            <w:bottom w:val="single" w:sz="4" w:space="0" w:color="auto"/>
          </w:tblBorders>
        </w:tblPrEx>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Настойчивость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45,9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42,9</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11,2</w:t>
            </w:r>
          </w:p>
        </w:tc>
      </w:tr>
      <w:tr w:rsidR="00701DE8" w:rsidRPr="00EB1D1D" w:rsidTr="000D08AB">
        <w:tblPrEx>
          <w:tblBorders>
            <w:bottom w:val="single" w:sz="4" w:space="0" w:color="auto"/>
          </w:tblBorders>
        </w:tblPrEx>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Позитивное самовосприятие</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27,7</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51</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21,3</w:t>
            </w:r>
          </w:p>
        </w:tc>
      </w:tr>
      <w:tr w:rsidR="00701DE8" w:rsidRPr="00EB1D1D" w:rsidTr="000D08AB">
        <w:tblPrEx>
          <w:tblBorders>
            <w:bottom w:val="single" w:sz="4" w:space="0" w:color="auto"/>
          </w:tblBorders>
        </w:tblPrEx>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Самоэффективность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49,9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50,1</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0D08AB">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Рефлексивное совладание</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40,7</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59,3</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0D08AB">
        <w:tblPrEx>
          <w:tblBorders>
            <w:bottom w:val="single" w:sz="4" w:space="0" w:color="auto"/>
          </w:tblBorders>
        </w:tblPrEx>
        <w:trPr>
          <w:jc w:val="center"/>
        </w:trPr>
        <w:tc>
          <w:tcPr>
            <w:tcW w:w="5245" w:type="dxa"/>
          </w:tcPr>
          <w:p w:rsidR="00701DE8" w:rsidRPr="00EB1D1D" w:rsidRDefault="00701DE8"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 xml:space="preserve">Общий уровень стресса </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100</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0D08AB">
        <w:tblPrEx>
          <w:tblBorders>
            <w:bottom w:val="single" w:sz="4" w:space="0" w:color="auto"/>
          </w:tblBorders>
        </w:tblPrEx>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Эмоциональный комфорт</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49,9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50,1</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0D08AB">
        <w:tblPrEx>
          <w:tblBorders>
            <w:bottom w:val="single" w:sz="4" w:space="0" w:color="auto"/>
          </w:tblBorders>
        </w:tblPrEx>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Общий эмоциональный интеллект</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49,5</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50,5</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115D9A">
        <w:tblPrEx>
          <w:tblBorders>
            <w:bottom w:val="single" w:sz="4" w:space="0" w:color="auto"/>
          </w:tblBorders>
        </w:tblPrEx>
        <w:trPr>
          <w:trHeight w:val="64"/>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Позитивное самочувствие</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11,2</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88,8</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0D08AB">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Студенческие стрессоры</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29,6</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70,4</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0D08AB">
        <w:tblPrEx>
          <w:tblBorders>
            <w:bottom w:val="single" w:sz="4" w:space="0" w:color="auto"/>
          </w:tblBorders>
        </w:tblPrEx>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Эмоциональная устойчивость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46,6</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53,4</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0D08AB">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Академическая нагрузка</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14,8</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81,5</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3,7</w:t>
            </w:r>
          </w:p>
        </w:tc>
      </w:tr>
      <w:tr w:rsidR="00701DE8" w:rsidRPr="00EB1D1D" w:rsidTr="000D08AB">
        <w:tblPrEx>
          <w:tblBorders>
            <w:bottom w:val="single" w:sz="4" w:space="0" w:color="auto"/>
          </w:tblBorders>
        </w:tblPrEx>
        <w:trPr>
          <w:jc w:val="center"/>
        </w:trPr>
        <w:tc>
          <w:tcPr>
            <w:tcW w:w="5245" w:type="dxa"/>
          </w:tcPr>
          <w:p w:rsidR="00701DE8" w:rsidRPr="00EB1D1D" w:rsidRDefault="00701DE8" w:rsidP="003B4A39">
            <w:pPr>
              <w:autoSpaceDE w:val="0"/>
              <w:autoSpaceDN w:val="0"/>
              <w:adjustRightInd w:val="0"/>
              <w:ind w:left="60" w:right="60"/>
              <w:rPr>
                <w:rFonts w:ascii="Times New Roman" w:hAnsi="Times New Roman" w:cs="Times New Roman"/>
                <w:sz w:val="24"/>
              </w:rPr>
            </w:pPr>
            <w:r w:rsidRPr="00EB1D1D">
              <w:rPr>
                <w:rFonts w:ascii="Times New Roman" w:hAnsi="Times New Roman" w:cs="Times New Roman"/>
                <w:sz w:val="24"/>
              </w:rPr>
              <w:t>Когнитивные проблемы</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25,9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51,9</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22,2</w:t>
            </w:r>
          </w:p>
        </w:tc>
      </w:tr>
      <w:tr w:rsidR="00701DE8" w:rsidRPr="00EB1D1D" w:rsidTr="000D08AB">
        <w:tblPrEx>
          <w:tblBorders>
            <w:bottom w:val="single" w:sz="4" w:space="0" w:color="auto"/>
          </w:tblBorders>
        </w:tblPrEx>
        <w:trPr>
          <w:jc w:val="center"/>
        </w:trPr>
        <w:tc>
          <w:tcPr>
            <w:tcW w:w="5245" w:type="dxa"/>
          </w:tcPr>
          <w:p w:rsidR="00701DE8" w:rsidRPr="00EB1D1D" w:rsidRDefault="00701DE8" w:rsidP="003B4A39">
            <w:pPr>
              <w:autoSpaceDE w:val="0"/>
              <w:autoSpaceDN w:val="0"/>
              <w:adjustRightInd w:val="0"/>
              <w:ind w:left="60" w:right="60"/>
              <w:rPr>
                <w:rFonts w:ascii="Times New Roman" w:hAnsi="Times New Roman" w:cs="Times New Roman"/>
                <w:sz w:val="24"/>
              </w:rPr>
            </w:pPr>
            <w:r w:rsidRPr="00EB1D1D">
              <w:rPr>
                <w:rFonts w:ascii="Times New Roman" w:hAnsi="Times New Roman" w:cs="Times New Roman"/>
                <w:sz w:val="24"/>
              </w:rPr>
              <w:t>Социальная адаптивность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42,1</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34,8</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23,1</w:t>
            </w:r>
          </w:p>
        </w:tc>
      </w:tr>
      <w:tr w:rsidR="00701DE8" w:rsidRPr="00EB1D1D" w:rsidTr="000D08AB">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Социальная поддержка</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31,9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51,9</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14,7</w:t>
            </w:r>
          </w:p>
        </w:tc>
      </w:tr>
      <w:tr w:rsidR="00701DE8" w:rsidRPr="00EB1D1D" w:rsidTr="000D08AB">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Поиск инструментальной поддержки</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11,1</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77,8</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11,1</w:t>
            </w:r>
          </w:p>
        </w:tc>
      </w:tr>
      <w:tr w:rsidR="00701DE8" w:rsidRPr="00EB1D1D" w:rsidTr="000D08AB">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Поиск эмоциональной поддержки</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18,5</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66,6</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14,9</w:t>
            </w:r>
          </w:p>
        </w:tc>
      </w:tr>
      <w:tr w:rsidR="00701DE8" w:rsidRPr="00EB1D1D" w:rsidTr="000D08AB">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Самоорганизация</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64,1</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32,9</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0D08AB">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Учебный стиль «Прагматики»</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65,5</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34,5</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0D08AB">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Метакогнитивные учебные стратегии</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61,1</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38,9</w:t>
            </w:r>
          </w:p>
        </w:tc>
        <w:tc>
          <w:tcPr>
            <w:tcW w:w="133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bl>
    <w:p w:rsidR="00701DE8" w:rsidRPr="00EB1D1D" w:rsidRDefault="00701DE8" w:rsidP="003B4A39">
      <w:pPr>
        <w:spacing w:after="0" w:line="240" w:lineRule="auto"/>
        <w:ind w:right="-284" w:firstLine="426"/>
        <w:jc w:val="right"/>
        <w:rPr>
          <w:rFonts w:ascii="Times New Roman" w:hAnsi="Times New Roman" w:cs="Times New Roman"/>
          <w:sz w:val="24"/>
          <w:szCs w:val="24"/>
        </w:rPr>
      </w:pPr>
    </w:p>
    <w:p w:rsidR="00212239" w:rsidRPr="00EB1D1D" w:rsidRDefault="00701DE8"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Таблица </w:t>
      </w:r>
      <w:r w:rsidR="00115D9A">
        <w:rPr>
          <w:rFonts w:ascii="Times New Roman" w:hAnsi="Times New Roman" w:cs="Times New Roman"/>
          <w:sz w:val="28"/>
          <w:szCs w:val="28"/>
        </w:rPr>
        <w:t xml:space="preserve">16 </w:t>
      </w:r>
      <w:r w:rsidRPr="00EB1D1D">
        <w:rPr>
          <w:rFonts w:ascii="Times New Roman" w:hAnsi="Times New Roman" w:cs="Times New Roman"/>
          <w:sz w:val="28"/>
          <w:szCs w:val="28"/>
        </w:rPr>
        <w:t xml:space="preserve">демонстрирует преобладание у студентов экспериментальной группы средних показателей по шкалам субъективного благополучия, личностного и социального ресурса, общего стресса и различных компонентов копинга. </w:t>
      </w:r>
    </w:p>
    <w:p w:rsidR="00701DE8" w:rsidRPr="00EB1D1D" w:rsidRDefault="00701DE8"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Однако вызывает настороженность тот факт, что по 8 показателям значительная часть студентов демонстрирует низкие результаты: по показателям проактивного совладания, внутреннего локуса контроля, целеустремленности, настойчивости, социальной адаптивности, самоорганизации, эффективности учебных стилей и учебных стратегий. Это свидетельствует о том, что у исследуемых студентов не развиты навыки самоорганизации учебной деятельности, не сформирована волевая регуляция деятельности, снижен уровень социальной адаптированности.</w:t>
      </w:r>
    </w:p>
    <w:p w:rsidR="00701DE8" w:rsidRPr="00EB1D1D" w:rsidRDefault="00701DE8" w:rsidP="008D26A0">
      <w:pPr>
        <w:autoSpaceDE w:val="0"/>
        <w:autoSpaceDN w:val="0"/>
        <w:adjustRightInd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Перейдем к анализу результатов, полученных при первичной диагностике студентов контрольной группы (таблица 1</w:t>
      </w:r>
      <w:r w:rsidR="000415DC" w:rsidRPr="00EB1D1D">
        <w:rPr>
          <w:rFonts w:ascii="Times New Roman" w:hAnsi="Times New Roman" w:cs="Times New Roman"/>
          <w:sz w:val="28"/>
          <w:szCs w:val="28"/>
        </w:rPr>
        <w:t>7</w:t>
      </w:r>
      <w:r w:rsidRPr="00EB1D1D">
        <w:rPr>
          <w:rFonts w:ascii="Times New Roman" w:hAnsi="Times New Roman" w:cs="Times New Roman"/>
          <w:sz w:val="28"/>
          <w:szCs w:val="28"/>
        </w:rPr>
        <w:t>).</w:t>
      </w:r>
    </w:p>
    <w:p w:rsidR="00701DE8" w:rsidRPr="00EB1D1D" w:rsidRDefault="00701DE8" w:rsidP="00115D9A">
      <w:pPr>
        <w:spacing w:after="0" w:line="240" w:lineRule="auto"/>
        <w:ind w:firstLine="426"/>
        <w:jc w:val="right"/>
        <w:rPr>
          <w:rFonts w:ascii="Times New Roman" w:hAnsi="Times New Roman" w:cs="Times New Roman"/>
          <w:sz w:val="28"/>
          <w:szCs w:val="24"/>
        </w:rPr>
      </w:pPr>
    </w:p>
    <w:p w:rsidR="00701DE8" w:rsidRPr="00EB1D1D" w:rsidRDefault="00701DE8" w:rsidP="003B4A39">
      <w:pPr>
        <w:spacing w:after="0" w:line="240" w:lineRule="auto"/>
        <w:ind w:right="-284"/>
        <w:jc w:val="both"/>
        <w:rPr>
          <w:rFonts w:ascii="Times New Roman" w:hAnsi="Times New Roman" w:cs="Times New Roman"/>
          <w:sz w:val="28"/>
          <w:szCs w:val="24"/>
        </w:rPr>
      </w:pPr>
      <w:r w:rsidRPr="00EB1D1D">
        <w:rPr>
          <w:rFonts w:ascii="Times New Roman" w:hAnsi="Times New Roman" w:cs="Times New Roman"/>
          <w:sz w:val="28"/>
          <w:szCs w:val="24"/>
        </w:rPr>
        <w:t>Таблица 1</w:t>
      </w:r>
      <w:r w:rsidR="000415DC" w:rsidRPr="00EB1D1D">
        <w:rPr>
          <w:rFonts w:ascii="Times New Roman" w:hAnsi="Times New Roman" w:cs="Times New Roman"/>
          <w:sz w:val="28"/>
          <w:szCs w:val="24"/>
        </w:rPr>
        <w:t>7</w:t>
      </w:r>
      <w:r w:rsidRPr="00EB1D1D">
        <w:rPr>
          <w:rFonts w:ascii="Times New Roman" w:hAnsi="Times New Roman" w:cs="Times New Roman"/>
          <w:sz w:val="28"/>
          <w:szCs w:val="24"/>
        </w:rPr>
        <w:t xml:space="preserve"> – Распределение результатов КГ при первичной диагностике, % </w:t>
      </w:r>
    </w:p>
    <w:p w:rsidR="00701DE8" w:rsidRPr="00115D9A" w:rsidRDefault="00701DE8" w:rsidP="003B4A39">
      <w:pPr>
        <w:spacing w:after="0" w:line="240" w:lineRule="auto"/>
        <w:ind w:right="-284"/>
        <w:jc w:val="both"/>
        <w:rPr>
          <w:rFonts w:ascii="Times New Roman" w:hAnsi="Times New Roman" w:cs="Times New Roman"/>
          <w:sz w:val="16"/>
          <w:szCs w:val="16"/>
        </w:rPr>
      </w:pPr>
    </w:p>
    <w:tbl>
      <w:tblPr>
        <w:tblStyle w:val="a7"/>
        <w:tblW w:w="0" w:type="auto"/>
        <w:jc w:val="center"/>
        <w:tblBorders>
          <w:bottom w:val="none" w:sz="0" w:space="0" w:color="auto"/>
        </w:tblBorders>
        <w:tblLook w:val="04A0" w:firstRow="1" w:lastRow="0" w:firstColumn="1" w:lastColumn="0" w:noHBand="0" w:noVBand="1"/>
      </w:tblPr>
      <w:tblGrid>
        <w:gridCol w:w="5245"/>
        <w:gridCol w:w="1418"/>
        <w:gridCol w:w="1470"/>
        <w:gridCol w:w="1418"/>
      </w:tblGrid>
      <w:tr w:rsidR="00701DE8" w:rsidRPr="00EB1D1D" w:rsidTr="00115D9A">
        <w:trPr>
          <w:jc w:val="center"/>
        </w:trPr>
        <w:tc>
          <w:tcPr>
            <w:tcW w:w="5245" w:type="dxa"/>
            <w:vAlign w:val="center"/>
          </w:tcPr>
          <w:p w:rsidR="00701DE8" w:rsidRPr="00EB1D1D" w:rsidRDefault="00701DE8" w:rsidP="00115D9A">
            <w:pPr>
              <w:jc w:val="center"/>
              <w:rPr>
                <w:rFonts w:ascii="Times New Roman" w:hAnsi="Times New Roman" w:cs="Times New Roman"/>
                <w:sz w:val="24"/>
              </w:rPr>
            </w:pPr>
            <w:r w:rsidRPr="00EB1D1D">
              <w:rPr>
                <w:rFonts w:ascii="Times New Roman" w:hAnsi="Times New Roman" w:cs="Times New Roman"/>
                <w:sz w:val="24"/>
              </w:rPr>
              <w:t>Характеристики</w:t>
            </w:r>
          </w:p>
        </w:tc>
        <w:tc>
          <w:tcPr>
            <w:tcW w:w="1418" w:type="dxa"/>
            <w:vAlign w:val="center"/>
          </w:tcPr>
          <w:p w:rsidR="00701DE8" w:rsidRPr="00EB1D1D" w:rsidRDefault="00701DE8" w:rsidP="00115D9A">
            <w:pPr>
              <w:jc w:val="center"/>
              <w:rPr>
                <w:rFonts w:ascii="Times New Roman" w:hAnsi="Times New Roman" w:cs="Times New Roman"/>
                <w:sz w:val="24"/>
              </w:rPr>
            </w:pPr>
            <w:r w:rsidRPr="00EB1D1D">
              <w:rPr>
                <w:rFonts w:ascii="Times New Roman" w:hAnsi="Times New Roman" w:cs="Times New Roman"/>
                <w:sz w:val="24"/>
              </w:rPr>
              <w:t>Низкий уровень</w:t>
            </w:r>
          </w:p>
        </w:tc>
        <w:tc>
          <w:tcPr>
            <w:tcW w:w="1470" w:type="dxa"/>
            <w:vAlign w:val="center"/>
          </w:tcPr>
          <w:p w:rsidR="00701DE8" w:rsidRPr="00EB1D1D" w:rsidRDefault="00701DE8" w:rsidP="00115D9A">
            <w:pPr>
              <w:jc w:val="center"/>
              <w:rPr>
                <w:rFonts w:ascii="Times New Roman" w:hAnsi="Times New Roman" w:cs="Times New Roman"/>
                <w:sz w:val="24"/>
              </w:rPr>
            </w:pPr>
            <w:r w:rsidRPr="00EB1D1D">
              <w:rPr>
                <w:rFonts w:ascii="Times New Roman" w:hAnsi="Times New Roman" w:cs="Times New Roman"/>
                <w:sz w:val="24"/>
              </w:rPr>
              <w:t>Средний уровень</w:t>
            </w:r>
          </w:p>
        </w:tc>
        <w:tc>
          <w:tcPr>
            <w:tcW w:w="1418" w:type="dxa"/>
            <w:vAlign w:val="center"/>
          </w:tcPr>
          <w:p w:rsidR="00701DE8" w:rsidRPr="00EB1D1D" w:rsidRDefault="00701DE8" w:rsidP="00115D9A">
            <w:pPr>
              <w:jc w:val="center"/>
              <w:rPr>
                <w:rFonts w:ascii="Times New Roman" w:hAnsi="Times New Roman" w:cs="Times New Roman"/>
                <w:sz w:val="24"/>
              </w:rPr>
            </w:pPr>
            <w:r w:rsidRPr="00EB1D1D">
              <w:rPr>
                <w:rFonts w:ascii="Times New Roman" w:hAnsi="Times New Roman" w:cs="Times New Roman"/>
                <w:sz w:val="24"/>
              </w:rPr>
              <w:t>Высокий уровень</w:t>
            </w:r>
          </w:p>
        </w:tc>
      </w:tr>
      <w:tr w:rsidR="00701DE8" w:rsidRPr="00EB1D1D" w:rsidTr="00115D9A">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Проактивное совладание</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50</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50</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115D9A">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Позитивный копинг</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21,5</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67,8</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10,7</w:t>
            </w:r>
          </w:p>
        </w:tc>
      </w:tr>
      <w:tr w:rsidR="00701DE8" w:rsidRPr="00EB1D1D" w:rsidTr="00115D9A">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Добросовестность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51,9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33,4</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14,7</w:t>
            </w:r>
          </w:p>
        </w:tc>
      </w:tr>
      <w:tr w:rsidR="00701DE8" w:rsidRPr="00EB1D1D" w:rsidTr="00115D9A">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Внутренний контроль поведения</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56</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38,1</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5,9</w:t>
            </w:r>
          </w:p>
        </w:tc>
      </w:tr>
      <w:tr w:rsidR="00701DE8" w:rsidRPr="00EB1D1D" w:rsidTr="00115D9A">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Целеустремленность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33,5</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44,5</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22</w:t>
            </w:r>
          </w:p>
        </w:tc>
      </w:tr>
      <w:tr w:rsidR="00701DE8" w:rsidRPr="00EB1D1D" w:rsidTr="00115D9A">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Настойчивость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51,8</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33,5</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14,7</w:t>
            </w:r>
          </w:p>
        </w:tc>
      </w:tr>
      <w:tr w:rsidR="00701DE8" w:rsidRPr="00EB1D1D" w:rsidTr="00115D9A">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Позитивное самовосприятие</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24,9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61</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14,1</w:t>
            </w:r>
          </w:p>
        </w:tc>
      </w:tr>
      <w:tr w:rsidR="00701DE8" w:rsidRPr="00EB1D1D" w:rsidTr="00115D9A">
        <w:tblPrEx>
          <w:tblBorders>
            <w:bottom w:val="single" w:sz="4" w:space="0" w:color="auto"/>
          </w:tblBorders>
        </w:tblPrEx>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Самоэффективность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48,9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51,1</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115D9A">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Рефлексивное совладание</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39,2</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53,6</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7,2</w:t>
            </w:r>
          </w:p>
        </w:tc>
      </w:tr>
      <w:tr w:rsidR="00701DE8" w:rsidRPr="00EB1D1D" w:rsidTr="00115D9A">
        <w:tblPrEx>
          <w:tblBorders>
            <w:bottom w:val="single" w:sz="4" w:space="0" w:color="auto"/>
          </w:tblBorders>
        </w:tblPrEx>
        <w:trPr>
          <w:jc w:val="center"/>
        </w:trPr>
        <w:tc>
          <w:tcPr>
            <w:tcW w:w="5245" w:type="dxa"/>
          </w:tcPr>
          <w:p w:rsidR="00701DE8" w:rsidRPr="00EB1D1D" w:rsidRDefault="00701DE8" w:rsidP="003B4A39">
            <w:pPr>
              <w:autoSpaceDE w:val="0"/>
              <w:autoSpaceDN w:val="0"/>
              <w:adjustRightInd w:val="0"/>
              <w:ind w:right="60"/>
              <w:rPr>
                <w:rFonts w:ascii="Times New Roman" w:hAnsi="Times New Roman" w:cs="Times New Roman"/>
                <w:sz w:val="24"/>
                <w:szCs w:val="24"/>
              </w:rPr>
            </w:pPr>
            <w:r w:rsidRPr="00EB1D1D">
              <w:rPr>
                <w:rFonts w:ascii="Times New Roman" w:hAnsi="Times New Roman" w:cs="Times New Roman"/>
                <w:sz w:val="24"/>
                <w:szCs w:val="24"/>
              </w:rPr>
              <w:t xml:space="preserve">Общий уровень стресса </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100</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r>
      <w:tr w:rsidR="00701DE8" w:rsidRPr="00EB1D1D" w:rsidTr="00115D9A">
        <w:tblPrEx>
          <w:tblBorders>
            <w:bottom w:val="single" w:sz="4" w:space="0" w:color="auto"/>
          </w:tblBorders>
        </w:tblPrEx>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Эмоциональный комфорт</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46,9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53,1</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115D9A">
        <w:tblPrEx>
          <w:tblBorders>
            <w:bottom w:val="single" w:sz="4" w:space="0" w:color="auto"/>
          </w:tblBorders>
        </w:tblPrEx>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Общий эмоциональный интеллект</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39,9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49,1</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11</w:t>
            </w:r>
          </w:p>
        </w:tc>
      </w:tr>
      <w:tr w:rsidR="00701DE8" w:rsidRPr="00EB1D1D" w:rsidTr="00115D9A">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Позитивное самочувствие</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21,5</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78,5</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r>
      <w:tr w:rsidR="00701DE8" w:rsidRPr="00EB1D1D" w:rsidTr="00115D9A">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Студенческие стрессоры</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3,6</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67,8</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28,6</w:t>
            </w:r>
          </w:p>
        </w:tc>
      </w:tr>
      <w:tr w:rsidR="00701DE8" w:rsidRPr="00EB1D1D" w:rsidTr="00115D9A">
        <w:tblPrEx>
          <w:tblBorders>
            <w:bottom w:val="single" w:sz="4" w:space="0" w:color="auto"/>
          </w:tblBorders>
        </w:tblPrEx>
        <w:trPr>
          <w:jc w:val="center"/>
        </w:trPr>
        <w:tc>
          <w:tcPr>
            <w:tcW w:w="5245" w:type="dxa"/>
          </w:tcPr>
          <w:p w:rsidR="00701DE8" w:rsidRPr="00EB1D1D" w:rsidRDefault="00701DE8" w:rsidP="003B4A39">
            <w:pPr>
              <w:rPr>
                <w:rFonts w:ascii="Times New Roman" w:hAnsi="Times New Roman" w:cs="Times New Roman"/>
                <w:sz w:val="24"/>
              </w:rPr>
            </w:pPr>
            <w:r w:rsidRPr="00EB1D1D">
              <w:rPr>
                <w:rFonts w:ascii="Times New Roman" w:hAnsi="Times New Roman" w:cs="Times New Roman"/>
                <w:sz w:val="24"/>
              </w:rPr>
              <w:t>Эмоциональная устойчивость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40,7</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49,3</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10</w:t>
            </w:r>
          </w:p>
        </w:tc>
      </w:tr>
      <w:tr w:rsidR="00701DE8" w:rsidRPr="00EB1D1D" w:rsidTr="00115D9A">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Академическая нагрузка</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3,6</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92,8</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3,6</w:t>
            </w:r>
          </w:p>
        </w:tc>
      </w:tr>
      <w:tr w:rsidR="00701DE8" w:rsidRPr="00EB1D1D" w:rsidTr="00115D9A">
        <w:tblPrEx>
          <w:tblBorders>
            <w:bottom w:val="single" w:sz="4" w:space="0" w:color="auto"/>
          </w:tblBorders>
        </w:tblPrEx>
        <w:trPr>
          <w:jc w:val="center"/>
        </w:trPr>
        <w:tc>
          <w:tcPr>
            <w:tcW w:w="5245" w:type="dxa"/>
          </w:tcPr>
          <w:p w:rsidR="00701DE8" w:rsidRPr="00EB1D1D" w:rsidRDefault="00701DE8" w:rsidP="003B4A39">
            <w:pPr>
              <w:autoSpaceDE w:val="0"/>
              <w:autoSpaceDN w:val="0"/>
              <w:adjustRightInd w:val="0"/>
              <w:ind w:left="60" w:right="60"/>
              <w:rPr>
                <w:rFonts w:ascii="Times New Roman" w:hAnsi="Times New Roman" w:cs="Times New Roman"/>
                <w:sz w:val="24"/>
              </w:rPr>
            </w:pPr>
            <w:r w:rsidRPr="00EB1D1D">
              <w:rPr>
                <w:rFonts w:ascii="Times New Roman" w:hAnsi="Times New Roman" w:cs="Times New Roman"/>
                <w:sz w:val="24"/>
              </w:rPr>
              <w:t>Когнитивные проблемы</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21,5</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57</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21,5</w:t>
            </w:r>
          </w:p>
        </w:tc>
      </w:tr>
      <w:tr w:rsidR="00701DE8" w:rsidRPr="00EB1D1D" w:rsidTr="00115D9A">
        <w:tblPrEx>
          <w:tblBorders>
            <w:bottom w:val="single" w:sz="4" w:space="0" w:color="auto"/>
          </w:tblBorders>
        </w:tblPrEx>
        <w:trPr>
          <w:jc w:val="center"/>
        </w:trPr>
        <w:tc>
          <w:tcPr>
            <w:tcW w:w="5245" w:type="dxa"/>
          </w:tcPr>
          <w:p w:rsidR="00701DE8" w:rsidRPr="00EB1D1D" w:rsidRDefault="00701DE8" w:rsidP="003B4A39">
            <w:pPr>
              <w:autoSpaceDE w:val="0"/>
              <w:autoSpaceDN w:val="0"/>
              <w:adjustRightInd w:val="0"/>
              <w:ind w:left="60" w:right="60"/>
              <w:rPr>
                <w:rFonts w:ascii="Times New Roman" w:hAnsi="Times New Roman" w:cs="Times New Roman"/>
                <w:sz w:val="24"/>
              </w:rPr>
            </w:pPr>
            <w:r w:rsidRPr="00EB1D1D">
              <w:rPr>
                <w:rFonts w:ascii="Times New Roman" w:hAnsi="Times New Roman" w:cs="Times New Roman"/>
                <w:sz w:val="24"/>
              </w:rPr>
              <w:t>Социальная адаптивность</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43,1</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33,9</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23</w:t>
            </w:r>
          </w:p>
        </w:tc>
      </w:tr>
      <w:tr w:rsidR="00701DE8" w:rsidRPr="00EB1D1D" w:rsidTr="00115D9A">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Социальная поддержка</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10,7</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78,6</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10,7</w:t>
            </w:r>
          </w:p>
        </w:tc>
      </w:tr>
      <w:tr w:rsidR="00701DE8" w:rsidRPr="00EB1D1D" w:rsidTr="00115D9A">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Поиск инструментальной поддержки</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7,2</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85,6</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7,2</w:t>
            </w:r>
          </w:p>
        </w:tc>
      </w:tr>
      <w:tr w:rsidR="00701DE8" w:rsidRPr="00EB1D1D" w:rsidTr="00115D9A">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Поиск эмоциональной поддержки</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17,8</w:t>
            </w:r>
          </w:p>
        </w:tc>
        <w:tc>
          <w:tcPr>
            <w:tcW w:w="1470"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78,6</w:t>
            </w:r>
          </w:p>
        </w:tc>
        <w:tc>
          <w:tcPr>
            <w:tcW w:w="1418" w:type="dxa"/>
          </w:tcPr>
          <w:p w:rsidR="00701DE8" w:rsidRPr="00EB1D1D" w:rsidRDefault="00701DE8" w:rsidP="003B4A39">
            <w:pPr>
              <w:jc w:val="center"/>
              <w:rPr>
                <w:rFonts w:ascii="Times New Roman" w:hAnsi="Times New Roman" w:cs="Times New Roman"/>
                <w:sz w:val="24"/>
                <w:szCs w:val="24"/>
              </w:rPr>
            </w:pPr>
            <w:r w:rsidRPr="00EB1D1D">
              <w:rPr>
                <w:rFonts w:ascii="Times New Roman" w:hAnsi="Times New Roman" w:cs="Times New Roman"/>
                <w:sz w:val="24"/>
                <w:szCs w:val="24"/>
              </w:rPr>
              <w:t>3,6</w:t>
            </w:r>
          </w:p>
        </w:tc>
      </w:tr>
      <w:tr w:rsidR="00701DE8" w:rsidRPr="00EB1D1D" w:rsidTr="00115D9A">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Самоорганизация</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40</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49,8</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10,2</w:t>
            </w:r>
          </w:p>
        </w:tc>
      </w:tr>
      <w:tr w:rsidR="00701DE8" w:rsidRPr="00EB1D1D" w:rsidTr="00115D9A">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Учебный стиль «Прагматики»</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65,9</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34,1</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r w:rsidR="00701DE8" w:rsidRPr="00EB1D1D" w:rsidTr="00115D9A">
        <w:tblPrEx>
          <w:tblBorders>
            <w:bottom w:val="single" w:sz="4" w:space="0" w:color="auto"/>
          </w:tblBorders>
        </w:tblPrEx>
        <w:trPr>
          <w:jc w:val="center"/>
        </w:trPr>
        <w:tc>
          <w:tcPr>
            <w:tcW w:w="5245" w:type="dxa"/>
            <w:vAlign w:val="center"/>
          </w:tcPr>
          <w:p w:rsidR="00701DE8" w:rsidRPr="00EB1D1D" w:rsidRDefault="00701DE8"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Метакогнитивные учебные стратегии</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69,2</w:t>
            </w:r>
          </w:p>
        </w:tc>
        <w:tc>
          <w:tcPr>
            <w:tcW w:w="1470"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30,8</w:t>
            </w:r>
          </w:p>
        </w:tc>
        <w:tc>
          <w:tcPr>
            <w:tcW w:w="1418" w:type="dxa"/>
          </w:tcPr>
          <w:p w:rsidR="00701DE8" w:rsidRPr="00EB1D1D" w:rsidRDefault="00701DE8" w:rsidP="003B4A39">
            <w:pPr>
              <w:jc w:val="center"/>
              <w:rPr>
                <w:rFonts w:ascii="Times New Roman" w:hAnsi="Times New Roman" w:cs="Times New Roman"/>
                <w:sz w:val="24"/>
              </w:rPr>
            </w:pPr>
            <w:r w:rsidRPr="00EB1D1D">
              <w:rPr>
                <w:rFonts w:ascii="Times New Roman" w:hAnsi="Times New Roman" w:cs="Times New Roman"/>
                <w:sz w:val="24"/>
              </w:rPr>
              <w:t>-</w:t>
            </w:r>
          </w:p>
        </w:tc>
      </w:tr>
    </w:tbl>
    <w:p w:rsidR="00701DE8" w:rsidRPr="00EB1D1D" w:rsidRDefault="00701DE8" w:rsidP="003B4A39">
      <w:pPr>
        <w:spacing w:after="0" w:line="240" w:lineRule="auto"/>
        <w:ind w:right="-284"/>
        <w:jc w:val="both"/>
        <w:rPr>
          <w:rFonts w:ascii="Times New Roman" w:hAnsi="Times New Roman" w:cs="Times New Roman"/>
          <w:sz w:val="28"/>
          <w:szCs w:val="24"/>
        </w:rPr>
      </w:pPr>
    </w:p>
    <w:p w:rsidR="00701DE8" w:rsidRPr="00EB1D1D" w:rsidRDefault="00212239"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контрольной группе, как </w:t>
      </w:r>
      <w:r w:rsidR="00701DE8" w:rsidRPr="00EB1D1D">
        <w:rPr>
          <w:rFonts w:ascii="Times New Roman" w:hAnsi="Times New Roman" w:cs="Times New Roman"/>
          <w:sz w:val="28"/>
          <w:szCs w:val="28"/>
        </w:rPr>
        <w:t xml:space="preserve">и в экспериментальной, обнаруживается преобладание у студентов средних </w:t>
      </w:r>
      <w:r w:rsidR="00960387">
        <w:rPr>
          <w:rFonts w:ascii="Times New Roman" w:hAnsi="Times New Roman" w:cs="Times New Roman"/>
          <w:sz w:val="28"/>
          <w:szCs w:val="28"/>
        </w:rPr>
        <w:t>значений</w:t>
      </w:r>
      <w:r w:rsidR="00701DE8" w:rsidRPr="00EB1D1D">
        <w:rPr>
          <w:rFonts w:ascii="Times New Roman" w:hAnsi="Times New Roman" w:cs="Times New Roman"/>
          <w:sz w:val="28"/>
          <w:szCs w:val="28"/>
        </w:rPr>
        <w:t xml:space="preserve"> по исследуемым показателям. Тем не менее, студентов с негативными результатами также немало. В частности, студенты демонстрируют низкий уровень добросовестности, настойчивости и интернальности поведения, низкую социальную адаптивность, неэффективные учебные стратегии.</w:t>
      </w:r>
    </w:p>
    <w:p w:rsidR="00AA0AA7" w:rsidRPr="00EB1D1D" w:rsidRDefault="00D7446A"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Формирующий этап эксперимента заключался в реализации модели формирования совладающего поведения и программы психолого-педагогического сопровождения. </w:t>
      </w:r>
      <w:r w:rsidR="000D08AB" w:rsidRPr="00EB1D1D">
        <w:rPr>
          <w:rFonts w:ascii="Times New Roman" w:hAnsi="Times New Roman" w:cs="Times New Roman"/>
          <w:sz w:val="28"/>
          <w:szCs w:val="28"/>
        </w:rPr>
        <w:t xml:space="preserve">На контрольном этапе эксперимента </w:t>
      </w:r>
      <w:r w:rsidR="00613D42" w:rsidRPr="00EB1D1D">
        <w:rPr>
          <w:rFonts w:ascii="Times New Roman" w:hAnsi="Times New Roman" w:cs="Times New Roman"/>
          <w:sz w:val="28"/>
          <w:szCs w:val="28"/>
        </w:rPr>
        <w:t>производилась</w:t>
      </w:r>
      <w:r w:rsidR="000D08AB" w:rsidRPr="00EB1D1D">
        <w:rPr>
          <w:rFonts w:ascii="Times New Roman" w:hAnsi="Times New Roman" w:cs="Times New Roman"/>
          <w:sz w:val="28"/>
          <w:szCs w:val="28"/>
        </w:rPr>
        <w:t xml:space="preserve"> повторная диагностика исследуемых феноменов</w:t>
      </w:r>
      <w:r w:rsidR="00212239" w:rsidRPr="00EB1D1D">
        <w:rPr>
          <w:rFonts w:ascii="Times New Roman" w:hAnsi="Times New Roman" w:cs="Times New Roman"/>
          <w:sz w:val="28"/>
          <w:szCs w:val="28"/>
        </w:rPr>
        <w:t xml:space="preserve"> при помощи методик, использовавшихся ранее.</w:t>
      </w:r>
      <w:r w:rsidR="000D08AB" w:rsidRPr="00EB1D1D">
        <w:rPr>
          <w:rFonts w:ascii="Times New Roman" w:hAnsi="Times New Roman" w:cs="Times New Roman"/>
          <w:sz w:val="28"/>
          <w:szCs w:val="28"/>
        </w:rPr>
        <w:t xml:space="preserve"> </w:t>
      </w:r>
    </w:p>
    <w:p w:rsidR="001B1FC6" w:rsidRPr="00EB1D1D" w:rsidRDefault="001B1FC6"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Сравнение и анализ результатов позволили оценить эффективность формирующего </w:t>
      </w:r>
      <w:r w:rsidR="00CA7BEA" w:rsidRPr="00EB1D1D">
        <w:rPr>
          <w:rFonts w:ascii="Times New Roman" w:hAnsi="Times New Roman" w:cs="Times New Roman"/>
          <w:sz w:val="28"/>
          <w:szCs w:val="28"/>
        </w:rPr>
        <w:t xml:space="preserve">этапа </w:t>
      </w:r>
      <w:r w:rsidRPr="00EB1D1D">
        <w:rPr>
          <w:rFonts w:ascii="Times New Roman" w:hAnsi="Times New Roman" w:cs="Times New Roman"/>
          <w:sz w:val="28"/>
          <w:szCs w:val="28"/>
        </w:rPr>
        <w:t xml:space="preserve">эксперимента и выявить динамику </w:t>
      </w:r>
      <w:r w:rsidR="00D7446A" w:rsidRPr="00EB1D1D">
        <w:rPr>
          <w:rFonts w:ascii="Times New Roman" w:hAnsi="Times New Roman" w:cs="Times New Roman"/>
          <w:sz w:val="28"/>
          <w:szCs w:val="28"/>
        </w:rPr>
        <w:t xml:space="preserve">изменения </w:t>
      </w:r>
      <w:r w:rsidRPr="00EB1D1D">
        <w:rPr>
          <w:rFonts w:ascii="Times New Roman" w:hAnsi="Times New Roman" w:cs="Times New Roman"/>
          <w:sz w:val="28"/>
          <w:szCs w:val="28"/>
        </w:rPr>
        <w:t xml:space="preserve">уровня </w:t>
      </w:r>
      <w:r w:rsidR="00DE79F6" w:rsidRPr="00EB1D1D">
        <w:rPr>
          <w:rFonts w:ascii="Times New Roman" w:hAnsi="Times New Roman" w:cs="Times New Roman"/>
          <w:sz w:val="28"/>
          <w:szCs w:val="28"/>
        </w:rPr>
        <w:t>совладающего поведения</w:t>
      </w:r>
      <w:r w:rsidRPr="00EB1D1D">
        <w:rPr>
          <w:rFonts w:ascii="Times New Roman" w:hAnsi="Times New Roman" w:cs="Times New Roman"/>
          <w:sz w:val="28"/>
          <w:szCs w:val="28"/>
        </w:rPr>
        <w:t xml:space="preserve"> и академического стресса студентов обеих выборок. Применялись те же психодиагностические методики, которые были задействованы </w:t>
      </w:r>
      <w:r w:rsidR="00C500DA" w:rsidRPr="00EB1D1D">
        <w:rPr>
          <w:rFonts w:ascii="Times New Roman" w:hAnsi="Times New Roman" w:cs="Times New Roman"/>
          <w:sz w:val="28"/>
          <w:szCs w:val="28"/>
        </w:rPr>
        <w:t xml:space="preserve">при первичной диагностике </w:t>
      </w:r>
      <w:r w:rsidRPr="00EB1D1D">
        <w:rPr>
          <w:rFonts w:ascii="Times New Roman" w:hAnsi="Times New Roman" w:cs="Times New Roman"/>
          <w:sz w:val="28"/>
          <w:szCs w:val="28"/>
        </w:rPr>
        <w:t xml:space="preserve">в </w:t>
      </w:r>
      <w:r w:rsidR="00C500DA" w:rsidRPr="00EB1D1D">
        <w:rPr>
          <w:rFonts w:ascii="Times New Roman" w:hAnsi="Times New Roman" w:cs="Times New Roman"/>
          <w:sz w:val="28"/>
          <w:szCs w:val="28"/>
        </w:rPr>
        <w:t xml:space="preserve">ходе </w:t>
      </w:r>
      <w:r w:rsidRPr="00EB1D1D">
        <w:rPr>
          <w:rFonts w:ascii="Times New Roman" w:hAnsi="Times New Roman" w:cs="Times New Roman"/>
          <w:sz w:val="28"/>
          <w:szCs w:val="28"/>
        </w:rPr>
        <w:t>констатирующе</w:t>
      </w:r>
      <w:r w:rsidR="00C500DA" w:rsidRPr="00EB1D1D">
        <w:rPr>
          <w:rFonts w:ascii="Times New Roman" w:hAnsi="Times New Roman" w:cs="Times New Roman"/>
          <w:sz w:val="28"/>
          <w:szCs w:val="28"/>
        </w:rPr>
        <w:t>го</w:t>
      </w:r>
      <w:r w:rsidRPr="00EB1D1D">
        <w:rPr>
          <w:rFonts w:ascii="Times New Roman" w:hAnsi="Times New Roman" w:cs="Times New Roman"/>
          <w:sz w:val="28"/>
          <w:szCs w:val="28"/>
        </w:rPr>
        <w:t xml:space="preserve"> </w:t>
      </w:r>
      <w:r w:rsidR="00CA7BEA" w:rsidRPr="00EB1D1D">
        <w:rPr>
          <w:rFonts w:ascii="Times New Roman" w:hAnsi="Times New Roman" w:cs="Times New Roman"/>
          <w:sz w:val="28"/>
          <w:szCs w:val="28"/>
        </w:rPr>
        <w:t xml:space="preserve">этапа </w:t>
      </w:r>
      <w:r w:rsidRPr="00EB1D1D">
        <w:rPr>
          <w:rFonts w:ascii="Times New Roman" w:hAnsi="Times New Roman" w:cs="Times New Roman"/>
          <w:sz w:val="28"/>
          <w:szCs w:val="28"/>
        </w:rPr>
        <w:t>эксперимент</w:t>
      </w:r>
      <w:r w:rsidR="00C500DA" w:rsidRPr="00EB1D1D">
        <w:rPr>
          <w:rFonts w:ascii="Times New Roman" w:hAnsi="Times New Roman" w:cs="Times New Roman"/>
          <w:sz w:val="28"/>
          <w:szCs w:val="28"/>
        </w:rPr>
        <w:t>а</w:t>
      </w:r>
      <w:r w:rsidRPr="00EB1D1D">
        <w:rPr>
          <w:rFonts w:ascii="Times New Roman" w:hAnsi="Times New Roman" w:cs="Times New Roman"/>
          <w:sz w:val="28"/>
          <w:szCs w:val="28"/>
        </w:rPr>
        <w:t>.</w:t>
      </w:r>
    </w:p>
    <w:p w:rsidR="00212239" w:rsidRPr="00EB1D1D" w:rsidRDefault="001B1FC6"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Достоверность и обоснованность изменений, произошедших в экспериментальной группе, подкреплялись методами статистической обработки полученных данных. </w:t>
      </w:r>
    </w:p>
    <w:p w:rsidR="003B0E01" w:rsidRPr="00EB1D1D" w:rsidRDefault="001B1FC6"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Для сравнения результатов экспериментальной и контрольной </w:t>
      </w:r>
      <w:r w:rsidR="00ED6C23" w:rsidRPr="00EB1D1D">
        <w:rPr>
          <w:rFonts w:ascii="Times New Roman" w:hAnsi="Times New Roman" w:cs="Times New Roman"/>
          <w:sz w:val="28"/>
          <w:szCs w:val="28"/>
        </w:rPr>
        <w:t>групп</w:t>
      </w:r>
      <w:r w:rsidRPr="00EB1D1D">
        <w:rPr>
          <w:rFonts w:ascii="Times New Roman" w:hAnsi="Times New Roman" w:cs="Times New Roman"/>
          <w:sz w:val="28"/>
          <w:szCs w:val="28"/>
        </w:rPr>
        <w:t xml:space="preserve">, обнаруженных во время повторной диагностики, </w:t>
      </w:r>
      <w:r w:rsidR="00D7446A" w:rsidRPr="00EB1D1D">
        <w:rPr>
          <w:rFonts w:ascii="Times New Roman" w:hAnsi="Times New Roman" w:cs="Times New Roman"/>
          <w:sz w:val="28"/>
          <w:szCs w:val="28"/>
        </w:rPr>
        <w:t xml:space="preserve">также </w:t>
      </w:r>
      <w:r w:rsidRPr="00EB1D1D">
        <w:rPr>
          <w:rFonts w:ascii="Times New Roman" w:hAnsi="Times New Roman" w:cs="Times New Roman"/>
          <w:sz w:val="28"/>
          <w:szCs w:val="28"/>
        </w:rPr>
        <w:t>применялся U-критерий Манна-Уитни для двух независимых выборок</w:t>
      </w:r>
      <w:r w:rsidR="003B0E01" w:rsidRPr="00EB1D1D">
        <w:rPr>
          <w:rFonts w:ascii="Times New Roman" w:hAnsi="Times New Roman" w:cs="Times New Roman"/>
          <w:sz w:val="28"/>
          <w:szCs w:val="28"/>
        </w:rPr>
        <w:t>.</w:t>
      </w:r>
    </w:p>
    <w:p w:rsidR="001B1FC6" w:rsidRDefault="003B0E01"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Повторное применение непараметрического теста Манна-Уитни показывает наличие достоверных различий между экспериментальной и контрольной группами по всем параметрам </w:t>
      </w:r>
      <w:r w:rsidR="0008233A" w:rsidRPr="00EB1D1D">
        <w:rPr>
          <w:rFonts w:ascii="Times New Roman" w:hAnsi="Times New Roman" w:cs="Times New Roman"/>
          <w:sz w:val="28"/>
          <w:szCs w:val="28"/>
        </w:rPr>
        <w:t>(таблица 1</w:t>
      </w:r>
      <w:r w:rsidR="00342E24" w:rsidRPr="00EB1D1D">
        <w:rPr>
          <w:rFonts w:ascii="Times New Roman" w:hAnsi="Times New Roman" w:cs="Times New Roman"/>
          <w:sz w:val="28"/>
          <w:szCs w:val="28"/>
        </w:rPr>
        <w:t>8</w:t>
      </w:r>
      <w:r w:rsidR="0008233A" w:rsidRPr="00EB1D1D">
        <w:rPr>
          <w:rFonts w:ascii="Times New Roman" w:hAnsi="Times New Roman" w:cs="Times New Roman"/>
          <w:sz w:val="28"/>
          <w:szCs w:val="28"/>
        </w:rPr>
        <w:t>)</w:t>
      </w:r>
      <w:r w:rsidR="001B1FC6" w:rsidRPr="00EB1D1D">
        <w:rPr>
          <w:rFonts w:ascii="Times New Roman" w:hAnsi="Times New Roman" w:cs="Times New Roman"/>
          <w:sz w:val="28"/>
          <w:szCs w:val="28"/>
        </w:rPr>
        <w:t xml:space="preserve">. </w:t>
      </w:r>
    </w:p>
    <w:p w:rsidR="008D26A0" w:rsidRPr="00EB1D1D" w:rsidRDefault="008D26A0" w:rsidP="008D26A0">
      <w:pPr>
        <w:spacing w:after="0" w:line="240" w:lineRule="auto"/>
        <w:ind w:firstLine="709"/>
        <w:jc w:val="both"/>
        <w:rPr>
          <w:rFonts w:ascii="Times New Roman" w:hAnsi="Times New Roman" w:cs="Times New Roman"/>
          <w:sz w:val="28"/>
          <w:szCs w:val="28"/>
        </w:rPr>
      </w:pPr>
    </w:p>
    <w:p w:rsidR="001B1FC6" w:rsidRPr="00EB1D1D" w:rsidRDefault="001B1FC6" w:rsidP="008D26A0">
      <w:pPr>
        <w:spacing w:after="0" w:line="240" w:lineRule="auto"/>
        <w:jc w:val="both"/>
        <w:rPr>
          <w:rFonts w:ascii="Times New Roman" w:hAnsi="Times New Roman" w:cs="Times New Roman"/>
          <w:sz w:val="28"/>
          <w:szCs w:val="28"/>
        </w:rPr>
      </w:pPr>
      <w:r w:rsidRPr="00EB1D1D">
        <w:rPr>
          <w:rFonts w:ascii="Times New Roman" w:hAnsi="Times New Roman" w:cs="Times New Roman"/>
          <w:sz w:val="28"/>
          <w:szCs w:val="28"/>
        </w:rPr>
        <w:t>Таблица</w:t>
      </w:r>
      <w:r w:rsidR="00A832A3" w:rsidRPr="00EB1D1D">
        <w:rPr>
          <w:rFonts w:ascii="Times New Roman" w:hAnsi="Times New Roman" w:cs="Times New Roman"/>
          <w:sz w:val="28"/>
          <w:szCs w:val="28"/>
        </w:rPr>
        <w:t xml:space="preserve"> 1</w:t>
      </w:r>
      <w:r w:rsidR="00342E24" w:rsidRPr="00EB1D1D">
        <w:rPr>
          <w:rFonts w:ascii="Times New Roman" w:hAnsi="Times New Roman" w:cs="Times New Roman"/>
          <w:sz w:val="28"/>
          <w:szCs w:val="28"/>
        </w:rPr>
        <w:t>8</w:t>
      </w:r>
      <w:r w:rsidR="00DF05C2" w:rsidRPr="00EB1D1D">
        <w:rPr>
          <w:rFonts w:ascii="Times New Roman" w:hAnsi="Times New Roman" w:cs="Times New Roman"/>
          <w:sz w:val="28"/>
          <w:szCs w:val="28"/>
        </w:rPr>
        <w:t xml:space="preserve"> – </w:t>
      </w:r>
      <w:r w:rsidRPr="00EB1D1D">
        <w:rPr>
          <w:rFonts w:ascii="Times New Roman" w:hAnsi="Times New Roman" w:cs="Times New Roman"/>
          <w:sz w:val="28"/>
          <w:szCs w:val="28"/>
        </w:rPr>
        <w:t xml:space="preserve">Различия в </w:t>
      </w:r>
      <w:r w:rsidR="009C542D" w:rsidRPr="00EB1D1D">
        <w:rPr>
          <w:rFonts w:ascii="Times New Roman" w:hAnsi="Times New Roman" w:cs="Times New Roman"/>
          <w:sz w:val="28"/>
          <w:szCs w:val="28"/>
        </w:rPr>
        <w:t xml:space="preserve">результатах ЭГ и КГ </w:t>
      </w:r>
      <w:r w:rsidRPr="00EB1D1D">
        <w:rPr>
          <w:rFonts w:ascii="Times New Roman" w:hAnsi="Times New Roman" w:cs="Times New Roman"/>
          <w:sz w:val="28"/>
          <w:szCs w:val="28"/>
        </w:rPr>
        <w:t>при повторной диагностике</w:t>
      </w:r>
    </w:p>
    <w:p w:rsidR="00BC13B6" w:rsidRPr="006544D4" w:rsidRDefault="00BC13B6" w:rsidP="003B4A39">
      <w:pPr>
        <w:spacing w:after="0" w:line="240" w:lineRule="auto"/>
        <w:ind w:right="-284"/>
        <w:jc w:val="both"/>
        <w:rPr>
          <w:rFonts w:ascii="Times New Roman" w:hAnsi="Times New Roman" w:cs="Times New Roman"/>
          <w:sz w:val="16"/>
          <w:szCs w:val="16"/>
        </w:rPr>
      </w:pPr>
    </w:p>
    <w:tbl>
      <w:tblPr>
        <w:tblStyle w:val="a7"/>
        <w:tblW w:w="0" w:type="auto"/>
        <w:jc w:val="center"/>
        <w:tblLook w:val="04A0" w:firstRow="1" w:lastRow="0" w:firstColumn="1" w:lastColumn="0" w:noHBand="0" w:noVBand="1"/>
      </w:tblPr>
      <w:tblGrid>
        <w:gridCol w:w="3910"/>
        <w:gridCol w:w="2351"/>
        <w:gridCol w:w="2310"/>
        <w:gridCol w:w="963"/>
      </w:tblGrid>
      <w:tr w:rsidR="00BC13B6" w:rsidRPr="00EB1D1D" w:rsidTr="006D65DA">
        <w:trPr>
          <w:trHeight w:val="379"/>
          <w:jc w:val="center"/>
        </w:trPr>
        <w:tc>
          <w:tcPr>
            <w:tcW w:w="3910" w:type="dxa"/>
            <w:vAlign w:val="center"/>
          </w:tcPr>
          <w:p w:rsidR="00BC13B6" w:rsidRPr="00EB1D1D" w:rsidRDefault="009C542D" w:rsidP="006D65DA">
            <w:pPr>
              <w:jc w:val="center"/>
              <w:rPr>
                <w:rFonts w:ascii="Times New Roman" w:hAnsi="Times New Roman" w:cs="Times New Roman"/>
                <w:sz w:val="24"/>
              </w:rPr>
            </w:pPr>
            <w:r w:rsidRPr="00EB1D1D">
              <w:rPr>
                <w:rFonts w:ascii="Times New Roman" w:hAnsi="Times New Roman" w:cs="Times New Roman"/>
                <w:sz w:val="24"/>
              </w:rPr>
              <w:t>Характеристики</w:t>
            </w:r>
          </w:p>
        </w:tc>
        <w:tc>
          <w:tcPr>
            <w:tcW w:w="2351" w:type="dxa"/>
            <w:vAlign w:val="center"/>
          </w:tcPr>
          <w:p w:rsidR="00BC13B6" w:rsidRPr="00EB1D1D" w:rsidRDefault="00BC13B6" w:rsidP="006D65DA">
            <w:pPr>
              <w:jc w:val="center"/>
              <w:rPr>
                <w:rFonts w:ascii="Times New Roman" w:hAnsi="Times New Roman" w:cs="Times New Roman"/>
                <w:sz w:val="24"/>
              </w:rPr>
            </w:pPr>
            <w:r w:rsidRPr="00EB1D1D">
              <w:rPr>
                <w:rFonts w:ascii="Times New Roman" w:hAnsi="Times New Roman" w:cs="Times New Roman"/>
                <w:sz w:val="24"/>
              </w:rPr>
              <w:t>Средний балл в ЭГ</w:t>
            </w:r>
          </w:p>
        </w:tc>
        <w:tc>
          <w:tcPr>
            <w:tcW w:w="2310" w:type="dxa"/>
            <w:vAlign w:val="center"/>
          </w:tcPr>
          <w:p w:rsidR="00BC13B6" w:rsidRPr="00EB1D1D" w:rsidRDefault="00BC13B6" w:rsidP="006D65DA">
            <w:pPr>
              <w:jc w:val="center"/>
              <w:rPr>
                <w:rFonts w:ascii="Times New Roman" w:hAnsi="Times New Roman" w:cs="Times New Roman"/>
                <w:sz w:val="24"/>
              </w:rPr>
            </w:pPr>
            <w:r w:rsidRPr="00EB1D1D">
              <w:rPr>
                <w:rFonts w:ascii="Times New Roman" w:hAnsi="Times New Roman" w:cs="Times New Roman"/>
                <w:sz w:val="24"/>
              </w:rPr>
              <w:t>Средний балл в КГ</w:t>
            </w:r>
          </w:p>
        </w:tc>
        <w:tc>
          <w:tcPr>
            <w:tcW w:w="963" w:type="dxa"/>
            <w:vAlign w:val="center"/>
          </w:tcPr>
          <w:p w:rsidR="00BC13B6" w:rsidRPr="00EB1D1D" w:rsidRDefault="00BC13B6" w:rsidP="006D65DA">
            <w:pPr>
              <w:jc w:val="center"/>
              <w:rPr>
                <w:rFonts w:ascii="Times New Roman" w:hAnsi="Times New Roman" w:cs="Times New Roman"/>
                <w:sz w:val="24"/>
              </w:rPr>
            </w:pPr>
            <w:r w:rsidRPr="00EB1D1D">
              <w:rPr>
                <w:rFonts w:ascii="Times New Roman" w:hAnsi="Times New Roman" w:cs="Times New Roman"/>
                <w:sz w:val="24"/>
                <w:szCs w:val="24"/>
              </w:rPr>
              <w:t>U</w:t>
            </w:r>
            <w:r w:rsidRPr="00EB1D1D">
              <w:rPr>
                <w:rFonts w:ascii="Times New Roman" w:hAnsi="Times New Roman" w:cs="Times New Roman"/>
                <w:sz w:val="24"/>
                <w:szCs w:val="24"/>
                <w:vertAlign w:val="subscript"/>
              </w:rPr>
              <w:t>эмп</w:t>
            </w:r>
          </w:p>
        </w:tc>
      </w:tr>
      <w:tr w:rsidR="006544D4" w:rsidRPr="00EB1D1D" w:rsidTr="006544D4">
        <w:trPr>
          <w:jc w:val="center"/>
        </w:trPr>
        <w:tc>
          <w:tcPr>
            <w:tcW w:w="3910"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1</w:t>
            </w:r>
          </w:p>
        </w:tc>
        <w:tc>
          <w:tcPr>
            <w:tcW w:w="2351"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2</w:t>
            </w:r>
          </w:p>
        </w:tc>
        <w:tc>
          <w:tcPr>
            <w:tcW w:w="2310"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3</w:t>
            </w:r>
          </w:p>
        </w:tc>
        <w:tc>
          <w:tcPr>
            <w:tcW w:w="963" w:type="dxa"/>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4</w:t>
            </w:r>
          </w:p>
        </w:tc>
      </w:tr>
      <w:tr w:rsidR="005458AD" w:rsidRPr="00EB1D1D" w:rsidTr="006544D4">
        <w:trPr>
          <w:jc w:val="center"/>
        </w:trPr>
        <w:tc>
          <w:tcPr>
            <w:tcW w:w="3910" w:type="dxa"/>
            <w:vAlign w:val="center"/>
          </w:tcPr>
          <w:p w:rsidR="005458AD" w:rsidRPr="00EB1D1D" w:rsidRDefault="005458AD" w:rsidP="006544D4">
            <w:pPr>
              <w:autoSpaceDE w:val="0"/>
              <w:autoSpaceDN w:val="0"/>
              <w:adjustRightInd w:val="0"/>
              <w:rPr>
                <w:rFonts w:ascii="Times New Roman" w:hAnsi="Times New Roman" w:cs="Times New Roman"/>
                <w:sz w:val="24"/>
              </w:rPr>
            </w:pPr>
            <w:r w:rsidRPr="00EB1D1D">
              <w:rPr>
                <w:rFonts w:ascii="Times New Roman" w:hAnsi="Times New Roman" w:cs="Times New Roman"/>
                <w:sz w:val="24"/>
              </w:rPr>
              <w:t>Проактивное совладание</w:t>
            </w:r>
          </w:p>
        </w:tc>
        <w:tc>
          <w:tcPr>
            <w:tcW w:w="2351" w:type="dxa"/>
          </w:tcPr>
          <w:p w:rsidR="005458AD" w:rsidRPr="00EB1D1D" w:rsidRDefault="005458AD" w:rsidP="006544D4">
            <w:pPr>
              <w:jc w:val="center"/>
              <w:rPr>
                <w:rFonts w:ascii="Times New Roman" w:hAnsi="Times New Roman" w:cs="Times New Roman"/>
                <w:sz w:val="24"/>
                <w:szCs w:val="24"/>
              </w:rPr>
            </w:pPr>
            <w:r w:rsidRPr="00EB1D1D">
              <w:rPr>
                <w:rFonts w:ascii="Times New Roman" w:hAnsi="Times New Roman" w:cs="Times New Roman"/>
                <w:sz w:val="24"/>
                <w:szCs w:val="24"/>
              </w:rPr>
              <w:t>34,59</w:t>
            </w:r>
          </w:p>
        </w:tc>
        <w:tc>
          <w:tcPr>
            <w:tcW w:w="2310" w:type="dxa"/>
          </w:tcPr>
          <w:p w:rsidR="005458AD" w:rsidRPr="00EB1D1D" w:rsidRDefault="005458AD" w:rsidP="006544D4">
            <w:pPr>
              <w:jc w:val="center"/>
              <w:rPr>
                <w:rFonts w:ascii="Times New Roman" w:hAnsi="Times New Roman" w:cs="Times New Roman"/>
                <w:sz w:val="24"/>
                <w:szCs w:val="24"/>
              </w:rPr>
            </w:pPr>
            <w:r w:rsidRPr="00EB1D1D">
              <w:rPr>
                <w:rFonts w:ascii="Times New Roman" w:hAnsi="Times New Roman" w:cs="Times New Roman"/>
                <w:sz w:val="24"/>
                <w:szCs w:val="24"/>
              </w:rPr>
              <w:t>24,07</w:t>
            </w:r>
          </w:p>
        </w:tc>
        <w:tc>
          <w:tcPr>
            <w:tcW w:w="963" w:type="dxa"/>
          </w:tcPr>
          <w:p w:rsidR="005458AD" w:rsidRPr="00EB1D1D" w:rsidRDefault="005458AD" w:rsidP="006544D4">
            <w:pPr>
              <w:jc w:val="center"/>
              <w:rPr>
                <w:rFonts w:ascii="Times New Roman" w:hAnsi="Times New Roman" w:cs="Times New Roman"/>
                <w:sz w:val="24"/>
                <w:szCs w:val="24"/>
              </w:rPr>
            </w:pPr>
            <w:r w:rsidRPr="00EB1D1D">
              <w:rPr>
                <w:rFonts w:ascii="Times New Roman" w:hAnsi="Times New Roman" w:cs="Times New Roman"/>
                <w:sz w:val="24"/>
                <w:szCs w:val="24"/>
              </w:rPr>
              <w:t>0,003</w:t>
            </w:r>
          </w:p>
        </w:tc>
      </w:tr>
      <w:tr w:rsidR="005458AD" w:rsidRPr="00EB1D1D" w:rsidTr="006544D4">
        <w:trPr>
          <w:jc w:val="center"/>
        </w:trPr>
        <w:tc>
          <w:tcPr>
            <w:tcW w:w="3910" w:type="dxa"/>
            <w:vAlign w:val="center"/>
          </w:tcPr>
          <w:p w:rsidR="005458AD" w:rsidRPr="00EB1D1D" w:rsidRDefault="005458AD"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Позитивный копинг</w:t>
            </w:r>
          </w:p>
        </w:tc>
        <w:tc>
          <w:tcPr>
            <w:tcW w:w="2351"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8,02</w:t>
            </w:r>
          </w:p>
        </w:tc>
        <w:tc>
          <w:tcPr>
            <w:tcW w:w="2310" w:type="dxa"/>
          </w:tcPr>
          <w:p w:rsidR="005458AD" w:rsidRPr="00EB1D1D" w:rsidRDefault="0040751B" w:rsidP="003B4A39">
            <w:pPr>
              <w:jc w:val="center"/>
              <w:rPr>
                <w:rFonts w:ascii="Times New Roman" w:hAnsi="Times New Roman" w:cs="Times New Roman"/>
                <w:sz w:val="24"/>
                <w:szCs w:val="24"/>
              </w:rPr>
            </w:pPr>
            <w:r w:rsidRPr="00EB1D1D">
              <w:rPr>
                <w:rFonts w:ascii="Times New Roman" w:hAnsi="Times New Roman" w:cs="Times New Roman"/>
                <w:sz w:val="24"/>
                <w:szCs w:val="24"/>
              </w:rPr>
              <w:t>6,0</w:t>
            </w:r>
            <w:r w:rsidR="005458AD" w:rsidRPr="00EB1D1D">
              <w:rPr>
                <w:rFonts w:ascii="Times New Roman" w:hAnsi="Times New Roman" w:cs="Times New Roman"/>
                <w:sz w:val="24"/>
                <w:szCs w:val="24"/>
              </w:rPr>
              <w:t>2</w:t>
            </w:r>
          </w:p>
        </w:tc>
        <w:tc>
          <w:tcPr>
            <w:tcW w:w="963"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0,001</w:t>
            </w:r>
          </w:p>
        </w:tc>
      </w:tr>
      <w:tr w:rsidR="00BC13B6" w:rsidRPr="00EB1D1D" w:rsidTr="006544D4">
        <w:trPr>
          <w:jc w:val="center"/>
        </w:trPr>
        <w:tc>
          <w:tcPr>
            <w:tcW w:w="3910" w:type="dxa"/>
            <w:vAlign w:val="center"/>
          </w:tcPr>
          <w:p w:rsidR="00BC13B6" w:rsidRPr="00EB1D1D" w:rsidRDefault="00BC13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Добросовестность</w:t>
            </w:r>
          </w:p>
        </w:tc>
        <w:tc>
          <w:tcPr>
            <w:tcW w:w="2351" w:type="dxa"/>
          </w:tcPr>
          <w:p w:rsidR="00BC13B6" w:rsidRPr="00EB1D1D" w:rsidRDefault="005458AD" w:rsidP="003B4A39">
            <w:pPr>
              <w:jc w:val="center"/>
              <w:rPr>
                <w:rFonts w:ascii="Times New Roman" w:hAnsi="Times New Roman" w:cs="Times New Roman"/>
                <w:sz w:val="24"/>
              </w:rPr>
            </w:pPr>
            <w:r w:rsidRPr="00EB1D1D">
              <w:rPr>
                <w:rFonts w:ascii="Times New Roman" w:hAnsi="Times New Roman" w:cs="Times New Roman"/>
                <w:sz w:val="24"/>
              </w:rPr>
              <w:t>6</w:t>
            </w:r>
            <w:r w:rsidR="00BC13B6" w:rsidRPr="00EB1D1D">
              <w:rPr>
                <w:rFonts w:ascii="Times New Roman" w:hAnsi="Times New Roman" w:cs="Times New Roman"/>
                <w:sz w:val="24"/>
              </w:rPr>
              <w:t>,3</w:t>
            </w:r>
            <w:r w:rsidRPr="00EB1D1D">
              <w:rPr>
                <w:rFonts w:ascii="Times New Roman" w:hAnsi="Times New Roman" w:cs="Times New Roman"/>
                <w:sz w:val="24"/>
              </w:rPr>
              <w:t>8</w:t>
            </w:r>
          </w:p>
        </w:tc>
        <w:tc>
          <w:tcPr>
            <w:tcW w:w="2310"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5,0</w:t>
            </w:r>
            <w:r w:rsidR="005458AD" w:rsidRPr="00EB1D1D">
              <w:rPr>
                <w:rFonts w:ascii="Times New Roman" w:hAnsi="Times New Roman" w:cs="Times New Roman"/>
                <w:sz w:val="24"/>
              </w:rPr>
              <w:t>9</w:t>
            </w:r>
          </w:p>
        </w:tc>
        <w:tc>
          <w:tcPr>
            <w:tcW w:w="963" w:type="dxa"/>
          </w:tcPr>
          <w:p w:rsidR="00BC13B6" w:rsidRPr="00EB1D1D" w:rsidRDefault="005458AD" w:rsidP="003B4A39">
            <w:pPr>
              <w:jc w:val="center"/>
              <w:rPr>
                <w:rFonts w:ascii="Times New Roman" w:hAnsi="Times New Roman" w:cs="Times New Roman"/>
                <w:sz w:val="24"/>
              </w:rPr>
            </w:pPr>
            <w:r w:rsidRPr="00EB1D1D">
              <w:rPr>
                <w:rFonts w:ascii="Times New Roman" w:hAnsi="Times New Roman" w:cs="Times New Roman"/>
                <w:sz w:val="24"/>
              </w:rPr>
              <w:t>0,01</w:t>
            </w:r>
            <w:r w:rsidR="00BC13B6" w:rsidRPr="00EB1D1D">
              <w:rPr>
                <w:rFonts w:ascii="Times New Roman" w:hAnsi="Times New Roman" w:cs="Times New Roman"/>
                <w:sz w:val="24"/>
              </w:rPr>
              <w:t>7</w:t>
            </w:r>
          </w:p>
        </w:tc>
      </w:tr>
      <w:tr w:rsidR="00BC13B6" w:rsidRPr="00EB1D1D" w:rsidTr="006544D4">
        <w:trPr>
          <w:jc w:val="center"/>
        </w:trPr>
        <w:tc>
          <w:tcPr>
            <w:tcW w:w="3910" w:type="dxa"/>
            <w:vAlign w:val="center"/>
          </w:tcPr>
          <w:p w:rsidR="00BC13B6" w:rsidRPr="00EB1D1D" w:rsidRDefault="00BC13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Внутренний контроль поведения</w:t>
            </w:r>
          </w:p>
        </w:tc>
        <w:tc>
          <w:tcPr>
            <w:tcW w:w="2351" w:type="dxa"/>
          </w:tcPr>
          <w:p w:rsidR="00BC13B6" w:rsidRPr="00EB1D1D" w:rsidRDefault="005458AD" w:rsidP="003B4A39">
            <w:pPr>
              <w:jc w:val="center"/>
              <w:rPr>
                <w:rFonts w:ascii="Times New Roman" w:hAnsi="Times New Roman" w:cs="Times New Roman"/>
                <w:sz w:val="24"/>
              </w:rPr>
            </w:pPr>
            <w:r w:rsidRPr="00EB1D1D">
              <w:rPr>
                <w:rFonts w:ascii="Times New Roman" w:hAnsi="Times New Roman" w:cs="Times New Roman"/>
                <w:sz w:val="24"/>
              </w:rPr>
              <w:t>32</w:t>
            </w:r>
            <w:r w:rsidR="00BC13B6" w:rsidRPr="00EB1D1D">
              <w:rPr>
                <w:rFonts w:ascii="Times New Roman" w:hAnsi="Times New Roman" w:cs="Times New Roman"/>
                <w:sz w:val="24"/>
              </w:rPr>
              <w:t>,</w:t>
            </w:r>
            <w:r w:rsidRPr="00EB1D1D">
              <w:rPr>
                <w:rFonts w:ascii="Times New Roman" w:hAnsi="Times New Roman" w:cs="Times New Roman"/>
                <w:sz w:val="24"/>
              </w:rPr>
              <w:t>24</w:t>
            </w:r>
          </w:p>
        </w:tc>
        <w:tc>
          <w:tcPr>
            <w:tcW w:w="2310"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2</w:t>
            </w:r>
            <w:r w:rsidR="0040751B" w:rsidRPr="00EB1D1D">
              <w:rPr>
                <w:rFonts w:ascii="Times New Roman" w:hAnsi="Times New Roman" w:cs="Times New Roman"/>
                <w:sz w:val="24"/>
              </w:rPr>
              <w:t>2</w:t>
            </w:r>
            <w:r w:rsidRPr="00EB1D1D">
              <w:rPr>
                <w:rFonts w:ascii="Times New Roman" w:hAnsi="Times New Roman" w:cs="Times New Roman"/>
                <w:sz w:val="24"/>
              </w:rPr>
              <w:t>,</w:t>
            </w:r>
            <w:r w:rsidR="005458AD" w:rsidRPr="00EB1D1D">
              <w:rPr>
                <w:rFonts w:ascii="Times New Roman" w:hAnsi="Times New Roman" w:cs="Times New Roman"/>
                <w:sz w:val="24"/>
              </w:rPr>
              <w:t>0</w:t>
            </w:r>
          </w:p>
        </w:tc>
        <w:tc>
          <w:tcPr>
            <w:tcW w:w="963"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0,</w:t>
            </w:r>
            <w:r w:rsidR="005458AD" w:rsidRPr="00EB1D1D">
              <w:rPr>
                <w:rFonts w:ascii="Times New Roman" w:hAnsi="Times New Roman" w:cs="Times New Roman"/>
                <w:sz w:val="24"/>
              </w:rPr>
              <w:t>00</w:t>
            </w:r>
            <w:r w:rsidRPr="00EB1D1D">
              <w:rPr>
                <w:rFonts w:ascii="Times New Roman" w:hAnsi="Times New Roman" w:cs="Times New Roman"/>
                <w:sz w:val="24"/>
              </w:rPr>
              <w:t>6</w:t>
            </w:r>
          </w:p>
        </w:tc>
      </w:tr>
      <w:tr w:rsidR="00BC13B6" w:rsidRPr="00EB1D1D" w:rsidTr="006544D4">
        <w:trPr>
          <w:jc w:val="center"/>
        </w:trPr>
        <w:tc>
          <w:tcPr>
            <w:tcW w:w="3910" w:type="dxa"/>
            <w:vAlign w:val="center"/>
          </w:tcPr>
          <w:p w:rsidR="00BC13B6" w:rsidRPr="00EB1D1D" w:rsidRDefault="00BC13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Целеустремленность </w:t>
            </w:r>
          </w:p>
        </w:tc>
        <w:tc>
          <w:tcPr>
            <w:tcW w:w="2351"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1</w:t>
            </w:r>
            <w:r w:rsidR="00CD1A51" w:rsidRPr="00EB1D1D">
              <w:rPr>
                <w:rFonts w:ascii="Times New Roman" w:hAnsi="Times New Roman" w:cs="Times New Roman"/>
                <w:sz w:val="24"/>
              </w:rPr>
              <w:t>7,8</w:t>
            </w:r>
          </w:p>
        </w:tc>
        <w:tc>
          <w:tcPr>
            <w:tcW w:w="2310"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1</w:t>
            </w:r>
            <w:r w:rsidR="00CD1A51" w:rsidRPr="00EB1D1D">
              <w:rPr>
                <w:rFonts w:ascii="Times New Roman" w:hAnsi="Times New Roman" w:cs="Times New Roman"/>
                <w:sz w:val="24"/>
              </w:rPr>
              <w:t>2,8</w:t>
            </w:r>
          </w:p>
        </w:tc>
        <w:tc>
          <w:tcPr>
            <w:tcW w:w="963" w:type="dxa"/>
          </w:tcPr>
          <w:p w:rsidR="00BC13B6" w:rsidRPr="00EB1D1D" w:rsidRDefault="005458AD" w:rsidP="003B4A39">
            <w:pPr>
              <w:jc w:val="center"/>
              <w:rPr>
                <w:rFonts w:ascii="Times New Roman" w:hAnsi="Times New Roman" w:cs="Times New Roman"/>
                <w:sz w:val="24"/>
              </w:rPr>
            </w:pPr>
            <w:r w:rsidRPr="00EB1D1D">
              <w:rPr>
                <w:rFonts w:ascii="Times New Roman" w:hAnsi="Times New Roman" w:cs="Times New Roman"/>
                <w:sz w:val="24"/>
              </w:rPr>
              <w:t>0,03</w:t>
            </w:r>
            <w:r w:rsidR="00BC13B6" w:rsidRPr="00EB1D1D">
              <w:rPr>
                <w:rFonts w:ascii="Times New Roman" w:hAnsi="Times New Roman" w:cs="Times New Roman"/>
                <w:sz w:val="24"/>
              </w:rPr>
              <w:t>1</w:t>
            </w:r>
          </w:p>
        </w:tc>
      </w:tr>
      <w:tr w:rsidR="00BC13B6" w:rsidRPr="00EB1D1D" w:rsidTr="006544D4">
        <w:trPr>
          <w:jc w:val="center"/>
        </w:trPr>
        <w:tc>
          <w:tcPr>
            <w:tcW w:w="3910" w:type="dxa"/>
            <w:vAlign w:val="center"/>
          </w:tcPr>
          <w:p w:rsidR="00BC13B6" w:rsidRPr="00EB1D1D" w:rsidRDefault="00BC13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Настойчивость </w:t>
            </w:r>
          </w:p>
        </w:tc>
        <w:tc>
          <w:tcPr>
            <w:tcW w:w="2351"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1</w:t>
            </w:r>
            <w:r w:rsidR="00CD1A51" w:rsidRPr="00EB1D1D">
              <w:rPr>
                <w:rFonts w:ascii="Times New Roman" w:hAnsi="Times New Roman" w:cs="Times New Roman"/>
                <w:sz w:val="24"/>
              </w:rPr>
              <w:t>4,5</w:t>
            </w:r>
          </w:p>
        </w:tc>
        <w:tc>
          <w:tcPr>
            <w:tcW w:w="2310"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12,</w:t>
            </w:r>
            <w:r w:rsidR="00CD1A51" w:rsidRPr="00EB1D1D">
              <w:rPr>
                <w:rFonts w:ascii="Times New Roman" w:hAnsi="Times New Roman" w:cs="Times New Roman"/>
                <w:sz w:val="24"/>
              </w:rPr>
              <w:t>6</w:t>
            </w:r>
          </w:p>
        </w:tc>
        <w:tc>
          <w:tcPr>
            <w:tcW w:w="963" w:type="dxa"/>
          </w:tcPr>
          <w:p w:rsidR="00BC13B6" w:rsidRPr="00EB1D1D" w:rsidRDefault="005458AD" w:rsidP="003B4A39">
            <w:pPr>
              <w:jc w:val="center"/>
              <w:rPr>
                <w:rFonts w:ascii="Times New Roman" w:hAnsi="Times New Roman" w:cs="Times New Roman"/>
                <w:sz w:val="24"/>
              </w:rPr>
            </w:pPr>
            <w:r w:rsidRPr="00EB1D1D">
              <w:rPr>
                <w:rFonts w:ascii="Times New Roman" w:hAnsi="Times New Roman" w:cs="Times New Roman"/>
                <w:sz w:val="24"/>
              </w:rPr>
              <w:t>0,04</w:t>
            </w:r>
            <w:r w:rsidR="00BC13B6" w:rsidRPr="00EB1D1D">
              <w:rPr>
                <w:rFonts w:ascii="Times New Roman" w:hAnsi="Times New Roman" w:cs="Times New Roman"/>
                <w:sz w:val="24"/>
              </w:rPr>
              <w:t>5</w:t>
            </w:r>
          </w:p>
        </w:tc>
      </w:tr>
      <w:tr w:rsidR="00BC13B6" w:rsidRPr="00EB1D1D" w:rsidTr="006544D4">
        <w:trPr>
          <w:jc w:val="center"/>
        </w:trPr>
        <w:tc>
          <w:tcPr>
            <w:tcW w:w="3910" w:type="dxa"/>
            <w:vAlign w:val="center"/>
          </w:tcPr>
          <w:p w:rsidR="00BC13B6" w:rsidRPr="00EB1D1D" w:rsidRDefault="00BC13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Позитивное самовосприятие</w:t>
            </w:r>
          </w:p>
        </w:tc>
        <w:tc>
          <w:tcPr>
            <w:tcW w:w="2351" w:type="dxa"/>
          </w:tcPr>
          <w:p w:rsidR="00BC13B6" w:rsidRPr="00EB1D1D" w:rsidRDefault="00CD1A51" w:rsidP="003B4A39">
            <w:pPr>
              <w:jc w:val="center"/>
              <w:rPr>
                <w:rFonts w:ascii="Times New Roman" w:hAnsi="Times New Roman" w:cs="Times New Roman"/>
                <w:sz w:val="24"/>
              </w:rPr>
            </w:pPr>
            <w:r w:rsidRPr="00EB1D1D">
              <w:rPr>
                <w:rFonts w:ascii="Times New Roman" w:hAnsi="Times New Roman" w:cs="Times New Roman"/>
                <w:sz w:val="24"/>
              </w:rPr>
              <w:t>7,07</w:t>
            </w:r>
          </w:p>
        </w:tc>
        <w:tc>
          <w:tcPr>
            <w:tcW w:w="2310"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5,3</w:t>
            </w:r>
            <w:r w:rsidR="00CD1A51" w:rsidRPr="00EB1D1D">
              <w:rPr>
                <w:rFonts w:ascii="Times New Roman" w:hAnsi="Times New Roman" w:cs="Times New Roman"/>
                <w:sz w:val="24"/>
              </w:rPr>
              <w:t>1</w:t>
            </w:r>
          </w:p>
        </w:tc>
        <w:tc>
          <w:tcPr>
            <w:tcW w:w="963"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0,</w:t>
            </w:r>
            <w:r w:rsidR="005458AD" w:rsidRPr="00EB1D1D">
              <w:rPr>
                <w:rFonts w:ascii="Times New Roman" w:hAnsi="Times New Roman" w:cs="Times New Roman"/>
                <w:sz w:val="24"/>
              </w:rPr>
              <w:t>00</w:t>
            </w:r>
            <w:r w:rsidRPr="00EB1D1D">
              <w:rPr>
                <w:rFonts w:ascii="Times New Roman" w:hAnsi="Times New Roman" w:cs="Times New Roman"/>
                <w:sz w:val="24"/>
              </w:rPr>
              <w:t>7</w:t>
            </w:r>
          </w:p>
        </w:tc>
      </w:tr>
      <w:tr w:rsidR="00BC13B6" w:rsidRPr="00EB1D1D" w:rsidTr="006544D4">
        <w:trPr>
          <w:jc w:val="center"/>
        </w:trPr>
        <w:tc>
          <w:tcPr>
            <w:tcW w:w="3910" w:type="dxa"/>
            <w:vAlign w:val="center"/>
          </w:tcPr>
          <w:p w:rsidR="00BC13B6" w:rsidRPr="00EB1D1D" w:rsidRDefault="00BC13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Самоэффективность </w:t>
            </w:r>
          </w:p>
        </w:tc>
        <w:tc>
          <w:tcPr>
            <w:tcW w:w="2351" w:type="dxa"/>
          </w:tcPr>
          <w:p w:rsidR="00BC13B6" w:rsidRPr="00EB1D1D" w:rsidRDefault="00CD1A51" w:rsidP="003B4A39">
            <w:pPr>
              <w:jc w:val="center"/>
              <w:rPr>
                <w:rFonts w:ascii="Times New Roman" w:hAnsi="Times New Roman" w:cs="Times New Roman"/>
                <w:sz w:val="24"/>
              </w:rPr>
            </w:pPr>
            <w:r w:rsidRPr="00EB1D1D">
              <w:rPr>
                <w:rFonts w:ascii="Times New Roman" w:hAnsi="Times New Roman" w:cs="Times New Roman"/>
                <w:sz w:val="24"/>
              </w:rPr>
              <w:t>8,0</w:t>
            </w:r>
            <w:r w:rsidR="00BC13B6" w:rsidRPr="00EB1D1D">
              <w:rPr>
                <w:rFonts w:ascii="Times New Roman" w:hAnsi="Times New Roman" w:cs="Times New Roman"/>
                <w:sz w:val="24"/>
              </w:rPr>
              <w:t>4</w:t>
            </w:r>
          </w:p>
        </w:tc>
        <w:tc>
          <w:tcPr>
            <w:tcW w:w="2310" w:type="dxa"/>
          </w:tcPr>
          <w:p w:rsidR="00BC13B6" w:rsidRPr="00EB1D1D" w:rsidRDefault="00CD1A51" w:rsidP="003B4A39">
            <w:pPr>
              <w:jc w:val="center"/>
              <w:rPr>
                <w:rFonts w:ascii="Times New Roman" w:hAnsi="Times New Roman" w:cs="Times New Roman"/>
                <w:sz w:val="24"/>
              </w:rPr>
            </w:pPr>
            <w:r w:rsidRPr="00EB1D1D">
              <w:rPr>
                <w:rFonts w:ascii="Times New Roman" w:hAnsi="Times New Roman" w:cs="Times New Roman"/>
                <w:sz w:val="24"/>
              </w:rPr>
              <w:t>4</w:t>
            </w:r>
            <w:r w:rsidR="00BC13B6" w:rsidRPr="00EB1D1D">
              <w:rPr>
                <w:rFonts w:ascii="Times New Roman" w:hAnsi="Times New Roman" w:cs="Times New Roman"/>
                <w:sz w:val="24"/>
              </w:rPr>
              <w:t>,4</w:t>
            </w:r>
          </w:p>
        </w:tc>
        <w:tc>
          <w:tcPr>
            <w:tcW w:w="963"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0,</w:t>
            </w:r>
            <w:r w:rsidR="005458AD" w:rsidRPr="00EB1D1D">
              <w:rPr>
                <w:rFonts w:ascii="Times New Roman" w:hAnsi="Times New Roman" w:cs="Times New Roman"/>
                <w:sz w:val="24"/>
              </w:rPr>
              <w:t>0</w:t>
            </w:r>
            <w:r w:rsidR="00CD1A51" w:rsidRPr="00EB1D1D">
              <w:rPr>
                <w:rFonts w:ascii="Times New Roman" w:hAnsi="Times New Roman" w:cs="Times New Roman"/>
                <w:sz w:val="24"/>
              </w:rPr>
              <w:t>4</w:t>
            </w:r>
            <w:r w:rsidRPr="00EB1D1D">
              <w:rPr>
                <w:rFonts w:ascii="Times New Roman" w:hAnsi="Times New Roman" w:cs="Times New Roman"/>
                <w:sz w:val="24"/>
              </w:rPr>
              <w:t>1</w:t>
            </w:r>
          </w:p>
        </w:tc>
      </w:tr>
      <w:tr w:rsidR="005458AD" w:rsidRPr="00EB1D1D" w:rsidTr="006544D4">
        <w:trPr>
          <w:jc w:val="center"/>
        </w:trPr>
        <w:tc>
          <w:tcPr>
            <w:tcW w:w="3910" w:type="dxa"/>
            <w:vAlign w:val="center"/>
          </w:tcPr>
          <w:p w:rsidR="005458AD" w:rsidRPr="00EB1D1D" w:rsidRDefault="005458AD"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Рефлексивное совладание</w:t>
            </w:r>
          </w:p>
        </w:tc>
        <w:tc>
          <w:tcPr>
            <w:tcW w:w="2351"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29,96</w:t>
            </w:r>
          </w:p>
        </w:tc>
        <w:tc>
          <w:tcPr>
            <w:tcW w:w="2310"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21,79</w:t>
            </w:r>
          </w:p>
        </w:tc>
        <w:tc>
          <w:tcPr>
            <w:tcW w:w="963"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0,000</w:t>
            </w:r>
          </w:p>
        </w:tc>
      </w:tr>
      <w:tr w:rsidR="005458AD" w:rsidRPr="00EB1D1D" w:rsidTr="006544D4">
        <w:trPr>
          <w:jc w:val="center"/>
        </w:trPr>
        <w:tc>
          <w:tcPr>
            <w:tcW w:w="3910" w:type="dxa"/>
          </w:tcPr>
          <w:p w:rsidR="005458AD" w:rsidRPr="00EB1D1D" w:rsidRDefault="005458AD" w:rsidP="003B4A39">
            <w:pPr>
              <w:autoSpaceDE w:val="0"/>
              <w:autoSpaceDN w:val="0"/>
              <w:adjustRightInd w:val="0"/>
              <w:ind w:right="60"/>
              <w:rPr>
                <w:rFonts w:ascii="Times New Roman" w:hAnsi="Times New Roman" w:cs="Times New Roman"/>
                <w:sz w:val="24"/>
                <w:szCs w:val="24"/>
              </w:rPr>
            </w:pPr>
            <w:r w:rsidRPr="00EB1D1D">
              <w:rPr>
                <w:rFonts w:ascii="Times New Roman" w:hAnsi="Times New Roman" w:cs="Times New Roman"/>
                <w:sz w:val="24"/>
                <w:szCs w:val="24"/>
              </w:rPr>
              <w:t xml:space="preserve">Общий уровень стресса </w:t>
            </w:r>
          </w:p>
        </w:tc>
        <w:tc>
          <w:tcPr>
            <w:tcW w:w="2351"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109,8</w:t>
            </w:r>
          </w:p>
        </w:tc>
        <w:tc>
          <w:tcPr>
            <w:tcW w:w="2310" w:type="dxa"/>
          </w:tcPr>
          <w:p w:rsidR="005458AD" w:rsidRPr="00EB1D1D" w:rsidRDefault="005B4791" w:rsidP="003B4A39">
            <w:pPr>
              <w:jc w:val="center"/>
              <w:rPr>
                <w:rFonts w:ascii="Times New Roman" w:hAnsi="Times New Roman" w:cs="Times New Roman"/>
                <w:sz w:val="24"/>
                <w:szCs w:val="24"/>
              </w:rPr>
            </w:pPr>
            <w:r w:rsidRPr="00EB1D1D">
              <w:rPr>
                <w:rFonts w:ascii="Times New Roman" w:hAnsi="Times New Roman" w:cs="Times New Roman"/>
                <w:sz w:val="24"/>
              </w:rPr>
              <w:t>136,5</w:t>
            </w:r>
          </w:p>
        </w:tc>
        <w:tc>
          <w:tcPr>
            <w:tcW w:w="963"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0,047</w:t>
            </w:r>
          </w:p>
        </w:tc>
      </w:tr>
      <w:tr w:rsidR="00BC13B6" w:rsidRPr="00EB1D1D" w:rsidTr="006544D4">
        <w:trPr>
          <w:jc w:val="center"/>
        </w:trPr>
        <w:tc>
          <w:tcPr>
            <w:tcW w:w="3910" w:type="dxa"/>
          </w:tcPr>
          <w:p w:rsidR="00BC13B6" w:rsidRPr="00EB1D1D" w:rsidRDefault="00BC13B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Эмоциональный комфорт</w:t>
            </w:r>
          </w:p>
        </w:tc>
        <w:tc>
          <w:tcPr>
            <w:tcW w:w="2351" w:type="dxa"/>
          </w:tcPr>
          <w:p w:rsidR="00BC13B6" w:rsidRPr="00EB1D1D" w:rsidRDefault="00CD1A51" w:rsidP="003B4A39">
            <w:pPr>
              <w:jc w:val="center"/>
              <w:rPr>
                <w:rFonts w:ascii="Times New Roman" w:hAnsi="Times New Roman" w:cs="Times New Roman"/>
                <w:sz w:val="24"/>
              </w:rPr>
            </w:pPr>
            <w:r w:rsidRPr="00EB1D1D">
              <w:rPr>
                <w:rFonts w:ascii="Times New Roman" w:hAnsi="Times New Roman" w:cs="Times New Roman"/>
                <w:sz w:val="24"/>
              </w:rPr>
              <w:t>2</w:t>
            </w:r>
            <w:r w:rsidR="00BC13B6" w:rsidRPr="00EB1D1D">
              <w:rPr>
                <w:rFonts w:ascii="Times New Roman" w:hAnsi="Times New Roman" w:cs="Times New Roman"/>
                <w:sz w:val="24"/>
              </w:rPr>
              <w:t>4,</w:t>
            </w:r>
            <w:r w:rsidRPr="00EB1D1D">
              <w:rPr>
                <w:rFonts w:ascii="Times New Roman" w:hAnsi="Times New Roman" w:cs="Times New Roman"/>
                <w:sz w:val="24"/>
              </w:rPr>
              <w:t>8</w:t>
            </w:r>
          </w:p>
        </w:tc>
        <w:tc>
          <w:tcPr>
            <w:tcW w:w="2310" w:type="dxa"/>
          </w:tcPr>
          <w:p w:rsidR="00BC13B6" w:rsidRPr="00EB1D1D" w:rsidRDefault="00BC13B6" w:rsidP="003B4A39">
            <w:pPr>
              <w:jc w:val="center"/>
              <w:rPr>
                <w:rFonts w:ascii="Times New Roman" w:hAnsi="Times New Roman" w:cs="Times New Roman"/>
                <w:sz w:val="24"/>
                <w:lang w:val="en-US"/>
              </w:rPr>
            </w:pPr>
            <w:r w:rsidRPr="00EB1D1D">
              <w:rPr>
                <w:rFonts w:ascii="Times New Roman" w:hAnsi="Times New Roman" w:cs="Times New Roman"/>
                <w:sz w:val="24"/>
              </w:rPr>
              <w:t>1</w:t>
            </w:r>
            <w:r w:rsidR="00CE6187" w:rsidRPr="00EB1D1D">
              <w:rPr>
                <w:rFonts w:ascii="Times New Roman" w:hAnsi="Times New Roman" w:cs="Times New Roman"/>
                <w:sz w:val="24"/>
              </w:rPr>
              <w:t>5</w:t>
            </w:r>
            <w:r w:rsidRPr="00EB1D1D">
              <w:rPr>
                <w:rFonts w:ascii="Times New Roman" w:hAnsi="Times New Roman" w:cs="Times New Roman"/>
                <w:sz w:val="24"/>
              </w:rPr>
              <w:t>,</w:t>
            </w:r>
            <w:r w:rsidR="00323B7A" w:rsidRPr="00EB1D1D">
              <w:rPr>
                <w:rFonts w:ascii="Times New Roman" w:hAnsi="Times New Roman" w:cs="Times New Roman"/>
                <w:sz w:val="24"/>
                <w:lang w:val="en-US"/>
              </w:rPr>
              <w:t>3</w:t>
            </w:r>
          </w:p>
        </w:tc>
        <w:tc>
          <w:tcPr>
            <w:tcW w:w="963" w:type="dxa"/>
          </w:tcPr>
          <w:p w:rsidR="00BC13B6" w:rsidRPr="00EB1D1D" w:rsidRDefault="005458AD" w:rsidP="003B4A39">
            <w:pPr>
              <w:jc w:val="center"/>
              <w:rPr>
                <w:rFonts w:ascii="Times New Roman" w:hAnsi="Times New Roman" w:cs="Times New Roman"/>
                <w:sz w:val="24"/>
              </w:rPr>
            </w:pPr>
            <w:r w:rsidRPr="00EB1D1D">
              <w:rPr>
                <w:rFonts w:ascii="Times New Roman" w:hAnsi="Times New Roman" w:cs="Times New Roman"/>
                <w:sz w:val="24"/>
              </w:rPr>
              <w:t>0,0</w:t>
            </w:r>
            <w:r w:rsidR="00BC13B6" w:rsidRPr="00EB1D1D">
              <w:rPr>
                <w:rFonts w:ascii="Times New Roman" w:hAnsi="Times New Roman" w:cs="Times New Roman"/>
                <w:sz w:val="24"/>
              </w:rPr>
              <w:t>49</w:t>
            </w:r>
          </w:p>
        </w:tc>
      </w:tr>
      <w:tr w:rsidR="00BC13B6" w:rsidRPr="00EB1D1D" w:rsidTr="006544D4">
        <w:trPr>
          <w:jc w:val="center"/>
        </w:trPr>
        <w:tc>
          <w:tcPr>
            <w:tcW w:w="3910" w:type="dxa"/>
          </w:tcPr>
          <w:p w:rsidR="00BC13B6" w:rsidRPr="00EB1D1D" w:rsidRDefault="00BC13B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Общий эмоциональный интеллект</w:t>
            </w:r>
          </w:p>
        </w:tc>
        <w:tc>
          <w:tcPr>
            <w:tcW w:w="2351" w:type="dxa"/>
          </w:tcPr>
          <w:p w:rsidR="00BC13B6" w:rsidRPr="00EB1D1D" w:rsidRDefault="00CD1A51" w:rsidP="003B4A39">
            <w:pPr>
              <w:jc w:val="center"/>
              <w:rPr>
                <w:rFonts w:ascii="Times New Roman" w:hAnsi="Times New Roman" w:cs="Times New Roman"/>
                <w:sz w:val="24"/>
              </w:rPr>
            </w:pPr>
            <w:r w:rsidRPr="00EB1D1D">
              <w:rPr>
                <w:rFonts w:ascii="Times New Roman" w:hAnsi="Times New Roman" w:cs="Times New Roman"/>
                <w:sz w:val="24"/>
              </w:rPr>
              <w:t>90</w:t>
            </w:r>
            <w:r w:rsidR="00BC13B6" w:rsidRPr="00EB1D1D">
              <w:rPr>
                <w:rFonts w:ascii="Times New Roman" w:hAnsi="Times New Roman" w:cs="Times New Roman"/>
                <w:sz w:val="24"/>
              </w:rPr>
              <w:t>,</w:t>
            </w:r>
            <w:r w:rsidRPr="00EB1D1D">
              <w:rPr>
                <w:rFonts w:ascii="Times New Roman" w:hAnsi="Times New Roman" w:cs="Times New Roman"/>
                <w:sz w:val="24"/>
              </w:rPr>
              <w:t>1</w:t>
            </w:r>
          </w:p>
        </w:tc>
        <w:tc>
          <w:tcPr>
            <w:tcW w:w="2310"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8</w:t>
            </w:r>
            <w:r w:rsidR="00CD1A51" w:rsidRPr="00EB1D1D">
              <w:rPr>
                <w:rFonts w:ascii="Times New Roman" w:hAnsi="Times New Roman" w:cs="Times New Roman"/>
                <w:sz w:val="24"/>
              </w:rPr>
              <w:t>1</w:t>
            </w:r>
            <w:r w:rsidRPr="00EB1D1D">
              <w:rPr>
                <w:rFonts w:ascii="Times New Roman" w:hAnsi="Times New Roman" w:cs="Times New Roman"/>
                <w:sz w:val="24"/>
              </w:rPr>
              <w:t>,</w:t>
            </w:r>
            <w:r w:rsidR="00CD1A51" w:rsidRPr="00EB1D1D">
              <w:rPr>
                <w:rFonts w:ascii="Times New Roman" w:hAnsi="Times New Roman" w:cs="Times New Roman"/>
                <w:sz w:val="24"/>
              </w:rPr>
              <w:t>4</w:t>
            </w:r>
          </w:p>
        </w:tc>
        <w:tc>
          <w:tcPr>
            <w:tcW w:w="963" w:type="dxa"/>
          </w:tcPr>
          <w:p w:rsidR="00BC13B6" w:rsidRPr="00EB1D1D" w:rsidRDefault="005458AD" w:rsidP="003B4A39">
            <w:pPr>
              <w:jc w:val="center"/>
              <w:rPr>
                <w:rFonts w:ascii="Times New Roman" w:hAnsi="Times New Roman" w:cs="Times New Roman"/>
                <w:sz w:val="24"/>
              </w:rPr>
            </w:pPr>
            <w:r w:rsidRPr="00EB1D1D">
              <w:rPr>
                <w:rFonts w:ascii="Times New Roman" w:hAnsi="Times New Roman" w:cs="Times New Roman"/>
                <w:sz w:val="24"/>
              </w:rPr>
              <w:t>0,0</w:t>
            </w:r>
            <w:r w:rsidR="00CD1A51" w:rsidRPr="00EB1D1D">
              <w:rPr>
                <w:rFonts w:ascii="Times New Roman" w:hAnsi="Times New Roman" w:cs="Times New Roman"/>
                <w:sz w:val="24"/>
              </w:rPr>
              <w:t>4</w:t>
            </w:r>
            <w:r w:rsidR="00BC13B6" w:rsidRPr="00EB1D1D">
              <w:rPr>
                <w:rFonts w:ascii="Times New Roman" w:hAnsi="Times New Roman" w:cs="Times New Roman"/>
                <w:sz w:val="24"/>
              </w:rPr>
              <w:t>4</w:t>
            </w:r>
          </w:p>
        </w:tc>
      </w:tr>
      <w:tr w:rsidR="005458AD" w:rsidRPr="00EB1D1D" w:rsidTr="006544D4">
        <w:trPr>
          <w:jc w:val="center"/>
        </w:trPr>
        <w:tc>
          <w:tcPr>
            <w:tcW w:w="3910" w:type="dxa"/>
            <w:vAlign w:val="center"/>
          </w:tcPr>
          <w:p w:rsidR="005458AD" w:rsidRPr="00EB1D1D" w:rsidRDefault="005458AD"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Позитивное самочувствие</w:t>
            </w:r>
          </w:p>
        </w:tc>
        <w:tc>
          <w:tcPr>
            <w:tcW w:w="2351"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7,03</w:t>
            </w:r>
          </w:p>
        </w:tc>
        <w:tc>
          <w:tcPr>
            <w:tcW w:w="2310" w:type="dxa"/>
          </w:tcPr>
          <w:p w:rsidR="005458AD" w:rsidRPr="00EB1D1D" w:rsidRDefault="00D0454E" w:rsidP="003B4A39">
            <w:pPr>
              <w:jc w:val="center"/>
              <w:rPr>
                <w:rFonts w:ascii="Times New Roman" w:hAnsi="Times New Roman" w:cs="Times New Roman"/>
                <w:sz w:val="24"/>
                <w:szCs w:val="24"/>
              </w:rPr>
            </w:pPr>
            <w:r w:rsidRPr="00EB1D1D">
              <w:rPr>
                <w:rFonts w:ascii="Times New Roman" w:hAnsi="Times New Roman" w:cs="Times New Roman"/>
                <w:sz w:val="24"/>
                <w:szCs w:val="24"/>
              </w:rPr>
              <w:t>5,09</w:t>
            </w:r>
          </w:p>
        </w:tc>
        <w:tc>
          <w:tcPr>
            <w:tcW w:w="963"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0,005</w:t>
            </w:r>
          </w:p>
        </w:tc>
      </w:tr>
      <w:tr w:rsidR="005458AD" w:rsidRPr="00EB1D1D" w:rsidTr="006544D4">
        <w:trPr>
          <w:jc w:val="center"/>
        </w:trPr>
        <w:tc>
          <w:tcPr>
            <w:tcW w:w="3910" w:type="dxa"/>
            <w:vAlign w:val="center"/>
          </w:tcPr>
          <w:p w:rsidR="005458AD" w:rsidRPr="00EB1D1D" w:rsidRDefault="005458AD"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Студенческие стрессоры</w:t>
            </w:r>
          </w:p>
        </w:tc>
        <w:tc>
          <w:tcPr>
            <w:tcW w:w="2351"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4,44</w:t>
            </w:r>
          </w:p>
        </w:tc>
        <w:tc>
          <w:tcPr>
            <w:tcW w:w="2310" w:type="dxa"/>
          </w:tcPr>
          <w:p w:rsidR="005458AD" w:rsidRPr="00EB1D1D" w:rsidRDefault="0040751B" w:rsidP="003B4A39">
            <w:pPr>
              <w:jc w:val="center"/>
              <w:rPr>
                <w:rFonts w:ascii="Times New Roman" w:hAnsi="Times New Roman" w:cs="Times New Roman"/>
                <w:sz w:val="24"/>
                <w:szCs w:val="24"/>
              </w:rPr>
            </w:pPr>
            <w:r w:rsidRPr="00EB1D1D">
              <w:rPr>
                <w:rFonts w:ascii="Times New Roman" w:hAnsi="Times New Roman" w:cs="Times New Roman"/>
                <w:sz w:val="24"/>
                <w:szCs w:val="24"/>
              </w:rPr>
              <w:t>6,79</w:t>
            </w:r>
          </w:p>
        </w:tc>
        <w:tc>
          <w:tcPr>
            <w:tcW w:w="963"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0,009</w:t>
            </w:r>
          </w:p>
        </w:tc>
      </w:tr>
      <w:tr w:rsidR="00BC13B6" w:rsidRPr="00EB1D1D" w:rsidTr="006544D4">
        <w:trPr>
          <w:jc w:val="center"/>
        </w:trPr>
        <w:tc>
          <w:tcPr>
            <w:tcW w:w="3910" w:type="dxa"/>
            <w:vAlign w:val="center"/>
          </w:tcPr>
          <w:p w:rsidR="00BC13B6" w:rsidRPr="00EB1D1D" w:rsidRDefault="00BC13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Эмоциональная устойчивость</w:t>
            </w:r>
          </w:p>
        </w:tc>
        <w:tc>
          <w:tcPr>
            <w:tcW w:w="2351" w:type="dxa"/>
          </w:tcPr>
          <w:p w:rsidR="00BC13B6" w:rsidRPr="00EB1D1D" w:rsidRDefault="00CD1A51" w:rsidP="003B4A39">
            <w:pPr>
              <w:jc w:val="center"/>
              <w:rPr>
                <w:rFonts w:ascii="Times New Roman" w:hAnsi="Times New Roman" w:cs="Times New Roman"/>
                <w:sz w:val="24"/>
              </w:rPr>
            </w:pPr>
            <w:r w:rsidRPr="00EB1D1D">
              <w:rPr>
                <w:rFonts w:ascii="Times New Roman" w:hAnsi="Times New Roman" w:cs="Times New Roman"/>
                <w:sz w:val="24"/>
              </w:rPr>
              <w:t>6,67</w:t>
            </w:r>
          </w:p>
        </w:tc>
        <w:tc>
          <w:tcPr>
            <w:tcW w:w="2310"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4,</w:t>
            </w:r>
            <w:r w:rsidR="00CD1A51" w:rsidRPr="00EB1D1D">
              <w:rPr>
                <w:rFonts w:ascii="Times New Roman" w:hAnsi="Times New Roman" w:cs="Times New Roman"/>
                <w:sz w:val="24"/>
              </w:rPr>
              <w:t>4</w:t>
            </w:r>
          </w:p>
        </w:tc>
        <w:tc>
          <w:tcPr>
            <w:tcW w:w="963" w:type="dxa"/>
          </w:tcPr>
          <w:p w:rsidR="00BC13B6" w:rsidRPr="00EB1D1D" w:rsidRDefault="005458AD" w:rsidP="003B4A39">
            <w:pPr>
              <w:jc w:val="center"/>
              <w:rPr>
                <w:rFonts w:ascii="Times New Roman" w:hAnsi="Times New Roman" w:cs="Times New Roman"/>
                <w:sz w:val="24"/>
              </w:rPr>
            </w:pPr>
            <w:r w:rsidRPr="00EB1D1D">
              <w:rPr>
                <w:rFonts w:ascii="Times New Roman" w:hAnsi="Times New Roman" w:cs="Times New Roman"/>
                <w:sz w:val="24"/>
              </w:rPr>
              <w:t>0,0</w:t>
            </w:r>
            <w:r w:rsidR="00CD1A51" w:rsidRPr="00EB1D1D">
              <w:rPr>
                <w:rFonts w:ascii="Times New Roman" w:hAnsi="Times New Roman" w:cs="Times New Roman"/>
                <w:sz w:val="24"/>
              </w:rPr>
              <w:t>0</w:t>
            </w:r>
            <w:r w:rsidR="00BC13B6" w:rsidRPr="00EB1D1D">
              <w:rPr>
                <w:rFonts w:ascii="Times New Roman" w:hAnsi="Times New Roman" w:cs="Times New Roman"/>
                <w:sz w:val="24"/>
              </w:rPr>
              <w:t>6</w:t>
            </w:r>
          </w:p>
        </w:tc>
      </w:tr>
      <w:tr w:rsidR="005458AD" w:rsidRPr="00EB1D1D" w:rsidTr="006544D4">
        <w:trPr>
          <w:jc w:val="center"/>
        </w:trPr>
        <w:tc>
          <w:tcPr>
            <w:tcW w:w="3910" w:type="dxa"/>
            <w:vAlign w:val="center"/>
          </w:tcPr>
          <w:p w:rsidR="005458AD" w:rsidRPr="00EB1D1D" w:rsidRDefault="005458AD"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Академическая нагрузка</w:t>
            </w:r>
          </w:p>
        </w:tc>
        <w:tc>
          <w:tcPr>
            <w:tcW w:w="2351"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4,32</w:t>
            </w:r>
          </w:p>
        </w:tc>
        <w:tc>
          <w:tcPr>
            <w:tcW w:w="2310"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5,62</w:t>
            </w:r>
          </w:p>
        </w:tc>
        <w:tc>
          <w:tcPr>
            <w:tcW w:w="963"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0,005</w:t>
            </w:r>
          </w:p>
        </w:tc>
      </w:tr>
      <w:tr w:rsidR="005458AD" w:rsidRPr="00EB1D1D" w:rsidTr="006544D4">
        <w:trPr>
          <w:jc w:val="center"/>
        </w:trPr>
        <w:tc>
          <w:tcPr>
            <w:tcW w:w="3910" w:type="dxa"/>
          </w:tcPr>
          <w:p w:rsidR="005458AD" w:rsidRPr="00EB1D1D" w:rsidRDefault="005458AD" w:rsidP="003B4A39">
            <w:pPr>
              <w:autoSpaceDE w:val="0"/>
              <w:autoSpaceDN w:val="0"/>
              <w:adjustRightInd w:val="0"/>
              <w:ind w:right="60"/>
              <w:rPr>
                <w:rFonts w:ascii="Times New Roman" w:hAnsi="Times New Roman" w:cs="Times New Roman"/>
                <w:sz w:val="24"/>
                <w:szCs w:val="24"/>
              </w:rPr>
            </w:pPr>
            <w:r w:rsidRPr="00EB1D1D">
              <w:rPr>
                <w:rFonts w:ascii="Times New Roman" w:hAnsi="Times New Roman" w:cs="Times New Roman"/>
                <w:sz w:val="24"/>
                <w:szCs w:val="24"/>
              </w:rPr>
              <w:t>Когнитивные проблемы</w:t>
            </w:r>
          </w:p>
        </w:tc>
        <w:tc>
          <w:tcPr>
            <w:tcW w:w="2351"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2,31</w:t>
            </w:r>
          </w:p>
        </w:tc>
        <w:tc>
          <w:tcPr>
            <w:tcW w:w="2310"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963"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0,017</w:t>
            </w:r>
          </w:p>
        </w:tc>
      </w:tr>
      <w:tr w:rsidR="00BC13B6" w:rsidRPr="00EB1D1D" w:rsidTr="006544D4">
        <w:trPr>
          <w:jc w:val="center"/>
        </w:trPr>
        <w:tc>
          <w:tcPr>
            <w:tcW w:w="3910" w:type="dxa"/>
          </w:tcPr>
          <w:p w:rsidR="00BC13B6" w:rsidRPr="00EB1D1D" w:rsidRDefault="00BC13B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Социальная адаптивность</w:t>
            </w:r>
          </w:p>
        </w:tc>
        <w:tc>
          <w:tcPr>
            <w:tcW w:w="2351" w:type="dxa"/>
          </w:tcPr>
          <w:p w:rsidR="00BC13B6" w:rsidRPr="00EB1D1D" w:rsidRDefault="00CD1A51" w:rsidP="003B4A39">
            <w:pPr>
              <w:jc w:val="center"/>
              <w:rPr>
                <w:rFonts w:ascii="Times New Roman" w:hAnsi="Times New Roman" w:cs="Times New Roman"/>
                <w:sz w:val="24"/>
              </w:rPr>
            </w:pPr>
            <w:r w:rsidRPr="00EB1D1D">
              <w:rPr>
                <w:rFonts w:ascii="Times New Roman" w:hAnsi="Times New Roman" w:cs="Times New Roman"/>
                <w:sz w:val="24"/>
              </w:rPr>
              <w:t>74,1</w:t>
            </w:r>
          </w:p>
        </w:tc>
        <w:tc>
          <w:tcPr>
            <w:tcW w:w="2310"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67,</w:t>
            </w:r>
            <w:r w:rsidR="00CD1A51" w:rsidRPr="00EB1D1D">
              <w:rPr>
                <w:rFonts w:ascii="Times New Roman" w:hAnsi="Times New Roman" w:cs="Times New Roman"/>
                <w:sz w:val="24"/>
              </w:rPr>
              <w:t>4</w:t>
            </w:r>
          </w:p>
        </w:tc>
        <w:tc>
          <w:tcPr>
            <w:tcW w:w="963" w:type="dxa"/>
          </w:tcPr>
          <w:p w:rsidR="00BC13B6" w:rsidRPr="00EB1D1D" w:rsidRDefault="005458AD" w:rsidP="003B4A39">
            <w:pPr>
              <w:jc w:val="center"/>
              <w:rPr>
                <w:rFonts w:ascii="Times New Roman" w:hAnsi="Times New Roman" w:cs="Times New Roman"/>
                <w:sz w:val="24"/>
              </w:rPr>
            </w:pPr>
            <w:r w:rsidRPr="00EB1D1D">
              <w:rPr>
                <w:rFonts w:ascii="Times New Roman" w:hAnsi="Times New Roman" w:cs="Times New Roman"/>
                <w:sz w:val="24"/>
              </w:rPr>
              <w:t>0,04</w:t>
            </w:r>
            <w:r w:rsidR="00BC13B6" w:rsidRPr="00EB1D1D">
              <w:rPr>
                <w:rFonts w:ascii="Times New Roman" w:hAnsi="Times New Roman" w:cs="Times New Roman"/>
                <w:sz w:val="24"/>
              </w:rPr>
              <w:t>6</w:t>
            </w:r>
          </w:p>
        </w:tc>
      </w:tr>
      <w:tr w:rsidR="005458AD" w:rsidRPr="00EB1D1D" w:rsidTr="006544D4">
        <w:trPr>
          <w:jc w:val="center"/>
        </w:trPr>
        <w:tc>
          <w:tcPr>
            <w:tcW w:w="3910" w:type="dxa"/>
            <w:tcBorders>
              <w:bottom w:val="nil"/>
            </w:tcBorders>
          </w:tcPr>
          <w:p w:rsidR="005458AD" w:rsidRPr="00EB1D1D" w:rsidRDefault="005458AD"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Социальная поддержка</w:t>
            </w:r>
          </w:p>
        </w:tc>
        <w:tc>
          <w:tcPr>
            <w:tcW w:w="2351" w:type="dxa"/>
            <w:tcBorders>
              <w:bottom w:val="nil"/>
            </w:tcBorders>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7,12</w:t>
            </w:r>
          </w:p>
        </w:tc>
        <w:tc>
          <w:tcPr>
            <w:tcW w:w="2310" w:type="dxa"/>
            <w:tcBorders>
              <w:bottom w:val="nil"/>
            </w:tcBorders>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5,71</w:t>
            </w:r>
          </w:p>
        </w:tc>
        <w:tc>
          <w:tcPr>
            <w:tcW w:w="963" w:type="dxa"/>
            <w:tcBorders>
              <w:bottom w:val="nil"/>
            </w:tcBorders>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0,002</w:t>
            </w:r>
          </w:p>
        </w:tc>
      </w:tr>
      <w:tr w:rsidR="006544D4" w:rsidRPr="00EB1D1D" w:rsidTr="006544D4">
        <w:trPr>
          <w:jc w:val="center"/>
        </w:trPr>
        <w:tc>
          <w:tcPr>
            <w:tcW w:w="9534" w:type="dxa"/>
            <w:gridSpan w:val="4"/>
            <w:tcBorders>
              <w:top w:val="nil"/>
              <w:left w:val="nil"/>
              <w:right w:val="nil"/>
            </w:tcBorders>
            <w:vAlign w:val="center"/>
          </w:tcPr>
          <w:p w:rsidR="006544D4" w:rsidRPr="006544D4" w:rsidRDefault="006544D4" w:rsidP="006544D4">
            <w:pPr>
              <w:ind w:hanging="118"/>
              <w:jc w:val="both"/>
              <w:rPr>
                <w:rFonts w:ascii="Times New Roman" w:hAnsi="Times New Roman" w:cs="Times New Roman"/>
                <w:sz w:val="28"/>
                <w:szCs w:val="28"/>
              </w:rPr>
            </w:pPr>
            <w:r w:rsidRPr="006544D4">
              <w:rPr>
                <w:rFonts w:ascii="Times New Roman" w:hAnsi="Times New Roman" w:cs="Times New Roman"/>
                <w:sz w:val="28"/>
                <w:szCs w:val="28"/>
              </w:rPr>
              <w:t>Продолжение таблицы 18</w:t>
            </w:r>
          </w:p>
          <w:p w:rsidR="006544D4" w:rsidRPr="006544D4" w:rsidRDefault="006544D4" w:rsidP="006544D4">
            <w:pPr>
              <w:ind w:hanging="118"/>
              <w:jc w:val="both"/>
              <w:rPr>
                <w:rFonts w:ascii="Times New Roman" w:hAnsi="Times New Roman" w:cs="Times New Roman"/>
                <w:sz w:val="16"/>
                <w:szCs w:val="16"/>
              </w:rPr>
            </w:pPr>
          </w:p>
        </w:tc>
      </w:tr>
      <w:tr w:rsidR="006544D4" w:rsidRPr="00EB1D1D" w:rsidTr="006544D4">
        <w:trPr>
          <w:jc w:val="center"/>
        </w:trPr>
        <w:tc>
          <w:tcPr>
            <w:tcW w:w="3910" w:type="dxa"/>
            <w:vAlign w:val="center"/>
          </w:tcPr>
          <w:p w:rsidR="006544D4" w:rsidRPr="00EB1D1D" w:rsidRDefault="006544D4" w:rsidP="006544D4">
            <w:pPr>
              <w:autoSpaceDE w:val="0"/>
              <w:autoSpaceDN w:val="0"/>
              <w:adjustRightInd w:val="0"/>
              <w:jc w:val="center"/>
              <w:rPr>
                <w:rFonts w:ascii="Times New Roman" w:hAnsi="Times New Roman" w:cs="Times New Roman"/>
                <w:sz w:val="24"/>
              </w:rPr>
            </w:pPr>
            <w:r>
              <w:rPr>
                <w:rFonts w:ascii="Times New Roman" w:hAnsi="Times New Roman" w:cs="Times New Roman"/>
                <w:sz w:val="24"/>
              </w:rPr>
              <w:t>1</w:t>
            </w:r>
          </w:p>
        </w:tc>
        <w:tc>
          <w:tcPr>
            <w:tcW w:w="2351" w:type="dxa"/>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2</w:t>
            </w:r>
          </w:p>
        </w:tc>
        <w:tc>
          <w:tcPr>
            <w:tcW w:w="2310" w:type="dxa"/>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4</w:t>
            </w:r>
          </w:p>
        </w:tc>
      </w:tr>
      <w:tr w:rsidR="005458AD" w:rsidRPr="00EB1D1D" w:rsidTr="006544D4">
        <w:trPr>
          <w:jc w:val="center"/>
        </w:trPr>
        <w:tc>
          <w:tcPr>
            <w:tcW w:w="3910" w:type="dxa"/>
            <w:vAlign w:val="center"/>
          </w:tcPr>
          <w:p w:rsidR="005458AD" w:rsidRPr="00EB1D1D" w:rsidRDefault="005458AD"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Поиск инструментальной поддержки</w:t>
            </w:r>
          </w:p>
        </w:tc>
        <w:tc>
          <w:tcPr>
            <w:tcW w:w="2351"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22,93</w:t>
            </w:r>
          </w:p>
        </w:tc>
        <w:tc>
          <w:tcPr>
            <w:tcW w:w="2310"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20,07</w:t>
            </w:r>
          </w:p>
        </w:tc>
        <w:tc>
          <w:tcPr>
            <w:tcW w:w="963"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0,020</w:t>
            </w:r>
          </w:p>
        </w:tc>
      </w:tr>
      <w:tr w:rsidR="005458AD" w:rsidRPr="00EB1D1D" w:rsidTr="006544D4">
        <w:trPr>
          <w:jc w:val="center"/>
        </w:trPr>
        <w:tc>
          <w:tcPr>
            <w:tcW w:w="3910" w:type="dxa"/>
            <w:vAlign w:val="center"/>
          </w:tcPr>
          <w:p w:rsidR="005458AD" w:rsidRPr="00EB1D1D" w:rsidRDefault="005458AD"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Поиск эмоциональной поддержки</w:t>
            </w:r>
          </w:p>
        </w:tc>
        <w:tc>
          <w:tcPr>
            <w:tcW w:w="2351"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14,52</w:t>
            </w:r>
          </w:p>
        </w:tc>
        <w:tc>
          <w:tcPr>
            <w:tcW w:w="2310"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10,89</w:t>
            </w:r>
          </w:p>
        </w:tc>
        <w:tc>
          <w:tcPr>
            <w:tcW w:w="963" w:type="dxa"/>
          </w:tcPr>
          <w:p w:rsidR="005458AD" w:rsidRPr="00EB1D1D" w:rsidRDefault="005458AD" w:rsidP="003B4A39">
            <w:pPr>
              <w:jc w:val="center"/>
              <w:rPr>
                <w:rFonts w:ascii="Times New Roman" w:hAnsi="Times New Roman" w:cs="Times New Roman"/>
                <w:sz w:val="24"/>
                <w:szCs w:val="24"/>
              </w:rPr>
            </w:pPr>
            <w:r w:rsidRPr="00EB1D1D">
              <w:rPr>
                <w:rFonts w:ascii="Times New Roman" w:hAnsi="Times New Roman" w:cs="Times New Roman"/>
                <w:sz w:val="24"/>
                <w:szCs w:val="24"/>
              </w:rPr>
              <w:t>0,001</w:t>
            </w:r>
          </w:p>
        </w:tc>
      </w:tr>
      <w:tr w:rsidR="00BC13B6" w:rsidRPr="00EB1D1D" w:rsidTr="006544D4">
        <w:trPr>
          <w:jc w:val="center"/>
        </w:trPr>
        <w:tc>
          <w:tcPr>
            <w:tcW w:w="3910" w:type="dxa"/>
            <w:vAlign w:val="center"/>
          </w:tcPr>
          <w:p w:rsidR="00BC13B6" w:rsidRPr="00EB1D1D" w:rsidRDefault="00BC13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Самоорганизация </w:t>
            </w:r>
          </w:p>
        </w:tc>
        <w:tc>
          <w:tcPr>
            <w:tcW w:w="2351"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9</w:t>
            </w:r>
            <w:r w:rsidR="00CD1A51" w:rsidRPr="00EB1D1D">
              <w:rPr>
                <w:rFonts w:ascii="Times New Roman" w:hAnsi="Times New Roman" w:cs="Times New Roman"/>
                <w:sz w:val="24"/>
              </w:rPr>
              <w:t>,3</w:t>
            </w:r>
          </w:p>
        </w:tc>
        <w:tc>
          <w:tcPr>
            <w:tcW w:w="2310"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8,</w:t>
            </w:r>
            <w:r w:rsidR="00CD1A51" w:rsidRPr="00EB1D1D">
              <w:rPr>
                <w:rFonts w:ascii="Times New Roman" w:hAnsi="Times New Roman" w:cs="Times New Roman"/>
                <w:sz w:val="24"/>
              </w:rPr>
              <w:t>6</w:t>
            </w:r>
          </w:p>
        </w:tc>
        <w:tc>
          <w:tcPr>
            <w:tcW w:w="963" w:type="dxa"/>
          </w:tcPr>
          <w:p w:rsidR="00BC13B6" w:rsidRPr="00EB1D1D" w:rsidRDefault="00CD1A51" w:rsidP="003B4A39">
            <w:pPr>
              <w:jc w:val="center"/>
              <w:rPr>
                <w:rFonts w:ascii="Times New Roman" w:hAnsi="Times New Roman" w:cs="Times New Roman"/>
                <w:sz w:val="24"/>
              </w:rPr>
            </w:pPr>
            <w:r w:rsidRPr="00EB1D1D">
              <w:rPr>
                <w:rFonts w:ascii="Times New Roman" w:hAnsi="Times New Roman" w:cs="Times New Roman"/>
                <w:sz w:val="24"/>
              </w:rPr>
              <w:t>0,0</w:t>
            </w:r>
            <w:r w:rsidR="00BC13B6" w:rsidRPr="00EB1D1D">
              <w:rPr>
                <w:rFonts w:ascii="Times New Roman" w:hAnsi="Times New Roman" w:cs="Times New Roman"/>
                <w:sz w:val="24"/>
              </w:rPr>
              <w:t>30</w:t>
            </w:r>
          </w:p>
        </w:tc>
      </w:tr>
      <w:tr w:rsidR="00BC13B6" w:rsidRPr="00EB1D1D" w:rsidTr="006544D4">
        <w:trPr>
          <w:jc w:val="center"/>
        </w:trPr>
        <w:tc>
          <w:tcPr>
            <w:tcW w:w="3910" w:type="dxa"/>
            <w:vAlign w:val="center"/>
          </w:tcPr>
          <w:p w:rsidR="00BC13B6" w:rsidRPr="00EB1D1D" w:rsidRDefault="00BC13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Учебный стиль «Прагматики»</w:t>
            </w:r>
          </w:p>
        </w:tc>
        <w:tc>
          <w:tcPr>
            <w:tcW w:w="2351" w:type="dxa"/>
          </w:tcPr>
          <w:p w:rsidR="00BC13B6" w:rsidRPr="00EB1D1D" w:rsidRDefault="00AF7DC8" w:rsidP="003B4A39">
            <w:pPr>
              <w:jc w:val="center"/>
              <w:rPr>
                <w:rFonts w:ascii="Times New Roman" w:hAnsi="Times New Roman" w:cs="Times New Roman"/>
                <w:sz w:val="24"/>
              </w:rPr>
            </w:pPr>
            <w:r w:rsidRPr="00EB1D1D">
              <w:rPr>
                <w:rFonts w:ascii="Times New Roman" w:hAnsi="Times New Roman" w:cs="Times New Roman"/>
                <w:sz w:val="24"/>
              </w:rPr>
              <w:t>3,9</w:t>
            </w:r>
          </w:p>
        </w:tc>
        <w:tc>
          <w:tcPr>
            <w:tcW w:w="2310"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2,</w:t>
            </w:r>
            <w:r w:rsidR="00CD1A51" w:rsidRPr="00EB1D1D">
              <w:rPr>
                <w:rFonts w:ascii="Times New Roman" w:hAnsi="Times New Roman" w:cs="Times New Roman"/>
                <w:sz w:val="24"/>
              </w:rPr>
              <w:t>4</w:t>
            </w:r>
          </w:p>
        </w:tc>
        <w:tc>
          <w:tcPr>
            <w:tcW w:w="963" w:type="dxa"/>
          </w:tcPr>
          <w:p w:rsidR="00BC13B6" w:rsidRPr="00EB1D1D" w:rsidRDefault="00CD1A51" w:rsidP="003B4A39">
            <w:pPr>
              <w:jc w:val="center"/>
              <w:rPr>
                <w:rFonts w:ascii="Times New Roman" w:hAnsi="Times New Roman" w:cs="Times New Roman"/>
                <w:sz w:val="24"/>
              </w:rPr>
            </w:pPr>
            <w:r w:rsidRPr="00EB1D1D">
              <w:rPr>
                <w:rFonts w:ascii="Times New Roman" w:hAnsi="Times New Roman" w:cs="Times New Roman"/>
                <w:sz w:val="24"/>
              </w:rPr>
              <w:t>0,00</w:t>
            </w:r>
            <w:r w:rsidR="00BC13B6" w:rsidRPr="00EB1D1D">
              <w:rPr>
                <w:rFonts w:ascii="Times New Roman" w:hAnsi="Times New Roman" w:cs="Times New Roman"/>
                <w:sz w:val="24"/>
              </w:rPr>
              <w:t>5</w:t>
            </w:r>
          </w:p>
        </w:tc>
      </w:tr>
      <w:tr w:rsidR="00BC13B6" w:rsidRPr="00EB1D1D" w:rsidTr="006544D4">
        <w:trPr>
          <w:jc w:val="center"/>
        </w:trPr>
        <w:tc>
          <w:tcPr>
            <w:tcW w:w="3910" w:type="dxa"/>
            <w:vAlign w:val="center"/>
          </w:tcPr>
          <w:p w:rsidR="00BC13B6" w:rsidRPr="00EB1D1D" w:rsidRDefault="00BC13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Метакогнитивные учебные стратегии</w:t>
            </w:r>
          </w:p>
        </w:tc>
        <w:tc>
          <w:tcPr>
            <w:tcW w:w="2351" w:type="dxa"/>
          </w:tcPr>
          <w:p w:rsidR="00BC13B6" w:rsidRPr="00EB1D1D" w:rsidRDefault="00CD1A51" w:rsidP="003B4A39">
            <w:pPr>
              <w:jc w:val="center"/>
              <w:rPr>
                <w:rFonts w:ascii="Times New Roman" w:hAnsi="Times New Roman" w:cs="Times New Roman"/>
                <w:sz w:val="24"/>
              </w:rPr>
            </w:pPr>
            <w:r w:rsidRPr="00EB1D1D">
              <w:rPr>
                <w:rFonts w:ascii="Times New Roman" w:hAnsi="Times New Roman" w:cs="Times New Roman"/>
                <w:sz w:val="24"/>
              </w:rPr>
              <w:t>3,5</w:t>
            </w:r>
          </w:p>
        </w:tc>
        <w:tc>
          <w:tcPr>
            <w:tcW w:w="2310" w:type="dxa"/>
          </w:tcPr>
          <w:p w:rsidR="00BC13B6" w:rsidRPr="00EB1D1D" w:rsidRDefault="00BC13B6" w:rsidP="003B4A39">
            <w:pPr>
              <w:jc w:val="center"/>
              <w:rPr>
                <w:rFonts w:ascii="Times New Roman" w:hAnsi="Times New Roman" w:cs="Times New Roman"/>
                <w:sz w:val="24"/>
                <w:lang w:val="en-US"/>
              </w:rPr>
            </w:pPr>
            <w:r w:rsidRPr="00EB1D1D">
              <w:rPr>
                <w:rFonts w:ascii="Times New Roman" w:hAnsi="Times New Roman" w:cs="Times New Roman"/>
                <w:sz w:val="24"/>
              </w:rPr>
              <w:t>2,</w:t>
            </w:r>
            <w:r w:rsidR="00323B7A" w:rsidRPr="00EB1D1D">
              <w:rPr>
                <w:rFonts w:ascii="Times New Roman" w:hAnsi="Times New Roman" w:cs="Times New Roman"/>
                <w:sz w:val="24"/>
                <w:lang w:val="en-US"/>
              </w:rPr>
              <w:t>2</w:t>
            </w:r>
          </w:p>
        </w:tc>
        <w:tc>
          <w:tcPr>
            <w:tcW w:w="963" w:type="dxa"/>
          </w:tcPr>
          <w:p w:rsidR="00BC13B6" w:rsidRPr="00EB1D1D" w:rsidRDefault="00BC13B6" w:rsidP="003B4A39">
            <w:pPr>
              <w:jc w:val="center"/>
              <w:rPr>
                <w:rFonts w:ascii="Times New Roman" w:hAnsi="Times New Roman" w:cs="Times New Roman"/>
                <w:sz w:val="24"/>
              </w:rPr>
            </w:pPr>
            <w:r w:rsidRPr="00EB1D1D">
              <w:rPr>
                <w:rFonts w:ascii="Times New Roman" w:hAnsi="Times New Roman" w:cs="Times New Roman"/>
                <w:sz w:val="24"/>
              </w:rPr>
              <w:t>0,</w:t>
            </w:r>
            <w:r w:rsidR="00CD1A51" w:rsidRPr="00EB1D1D">
              <w:rPr>
                <w:rFonts w:ascii="Times New Roman" w:hAnsi="Times New Roman" w:cs="Times New Roman"/>
                <w:sz w:val="24"/>
              </w:rPr>
              <w:t>00</w:t>
            </w:r>
            <w:r w:rsidRPr="00EB1D1D">
              <w:rPr>
                <w:rFonts w:ascii="Times New Roman" w:hAnsi="Times New Roman" w:cs="Times New Roman"/>
                <w:sz w:val="24"/>
              </w:rPr>
              <w:t>4</w:t>
            </w:r>
          </w:p>
        </w:tc>
      </w:tr>
    </w:tbl>
    <w:p w:rsidR="00BC13B6" w:rsidRPr="00EB1D1D" w:rsidRDefault="00BC13B6" w:rsidP="003B4A39">
      <w:pPr>
        <w:spacing w:after="0" w:line="240" w:lineRule="auto"/>
        <w:ind w:right="-284"/>
        <w:jc w:val="both"/>
        <w:rPr>
          <w:rFonts w:ascii="Times New Roman" w:hAnsi="Times New Roman" w:cs="Times New Roman"/>
          <w:sz w:val="28"/>
          <w:szCs w:val="28"/>
        </w:rPr>
      </w:pPr>
    </w:p>
    <w:p w:rsidR="001B1FC6" w:rsidRPr="00EB1D1D" w:rsidRDefault="009E2733"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Напомним, что асимптотическая значимость различий при первоначальной сравнении групп значительно превышала значение </w:t>
      </w:r>
      <w:r w:rsidRPr="00EB1D1D">
        <w:rPr>
          <w:rFonts w:ascii="Times New Roman" w:hAnsi="Times New Roman" w:cs="Times New Roman"/>
          <w:i/>
          <w:sz w:val="28"/>
          <w:szCs w:val="28"/>
        </w:rPr>
        <w:t>р</w:t>
      </w:r>
      <w:r w:rsidRPr="00EB1D1D">
        <w:rPr>
          <w:rFonts w:ascii="Times New Roman" w:hAnsi="Times New Roman" w:cs="Times New Roman"/>
          <w:sz w:val="28"/>
          <w:szCs w:val="28"/>
        </w:rPr>
        <w:t>&lt;0,05;</w:t>
      </w:r>
      <w:r w:rsidRPr="00EB1D1D">
        <w:rPr>
          <w:rFonts w:ascii="Times New Roman" w:hAnsi="Times New Roman" w:cs="Times New Roman"/>
          <w:i/>
          <w:sz w:val="28"/>
          <w:szCs w:val="28"/>
        </w:rPr>
        <w:t xml:space="preserve"> </w:t>
      </w:r>
      <w:r w:rsidRPr="00EB1D1D">
        <w:rPr>
          <w:rFonts w:ascii="Times New Roman" w:hAnsi="Times New Roman" w:cs="Times New Roman"/>
          <w:sz w:val="28"/>
          <w:szCs w:val="28"/>
        </w:rPr>
        <w:t xml:space="preserve">следовательно, разница между группами была минимальная. При повторном же тестировании U-критерий гораздо меньше значения </w:t>
      </w:r>
      <w:r w:rsidRPr="00EB1D1D">
        <w:rPr>
          <w:rFonts w:ascii="Times New Roman" w:hAnsi="Times New Roman" w:cs="Times New Roman"/>
          <w:i/>
          <w:sz w:val="28"/>
          <w:szCs w:val="28"/>
        </w:rPr>
        <w:t xml:space="preserve">р </w:t>
      </w:r>
      <w:r w:rsidRPr="00EB1D1D">
        <w:rPr>
          <w:rFonts w:ascii="Times New Roman" w:hAnsi="Times New Roman" w:cs="Times New Roman"/>
          <w:sz w:val="28"/>
          <w:szCs w:val="28"/>
        </w:rPr>
        <w:t xml:space="preserve">&lt; 0,05, что говорит о том, что в ходе формирующего </w:t>
      </w:r>
      <w:r w:rsidR="00CA7BEA" w:rsidRPr="00EB1D1D">
        <w:rPr>
          <w:rFonts w:ascii="Times New Roman" w:hAnsi="Times New Roman" w:cs="Times New Roman"/>
          <w:sz w:val="28"/>
          <w:szCs w:val="28"/>
        </w:rPr>
        <w:t xml:space="preserve">этапа </w:t>
      </w:r>
      <w:r w:rsidRPr="00EB1D1D">
        <w:rPr>
          <w:rFonts w:ascii="Times New Roman" w:hAnsi="Times New Roman" w:cs="Times New Roman"/>
          <w:sz w:val="28"/>
          <w:szCs w:val="28"/>
        </w:rPr>
        <w:t xml:space="preserve">эксперимента в экспериментальной группе произошли существенные перемены. Контрольная группа, не принимавшая участия в </w:t>
      </w:r>
      <w:r w:rsidR="00D7446A" w:rsidRPr="00EB1D1D">
        <w:rPr>
          <w:rFonts w:ascii="Times New Roman" w:hAnsi="Times New Roman" w:cs="Times New Roman"/>
          <w:sz w:val="28"/>
          <w:szCs w:val="28"/>
        </w:rPr>
        <w:t>формирующем эксперименте</w:t>
      </w:r>
      <w:r w:rsidRPr="00EB1D1D">
        <w:rPr>
          <w:rFonts w:ascii="Times New Roman" w:hAnsi="Times New Roman" w:cs="Times New Roman"/>
          <w:sz w:val="28"/>
          <w:szCs w:val="28"/>
        </w:rPr>
        <w:t>, сохранила показатели на уровне, близком к исходному</w:t>
      </w:r>
      <w:r w:rsidR="00B36F98" w:rsidRPr="00EB1D1D">
        <w:rPr>
          <w:rFonts w:ascii="Times New Roman" w:hAnsi="Times New Roman" w:cs="Times New Roman"/>
          <w:sz w:val="28"/>
          <w:szCs w:val="28"/>
        </w:rPr>
        <w:t>.</w:t>
      </w:r>
      <w:r w:rsidRPr="00EB1D1D">
        <w:rPr>
          <w:rFonts w:ascii="Times New Roman" w:hAnsi="Times New Roman" w:cs="Times New Roman"/>
          <w:sz w:val="28"/>
          <w:szCs w:val="28"/>
        </w:rPr>
        <w:t xml:space="preserve"> </w:t>
      </w:r>
      <w:r w:rsidR="006B40F8" w:rsidRPr="00EB1D1D">
        <w:rPr>
          <w:rFonts w:ascii="Times New Roman" w:hAnsi="Times New Roman" w:cs="Times New Roman"/>
          <w:sz w:val="28"/>
          <w:szCs w:val="28"/>
        </w:rPr>
        <w:t>Как мы можем видеть из таблицы</w:t>
      </w:r>
      <w:r w:rsidR="006638AB">
        <w:rPr>
          <w:rFonts w:ascii="Times New Roman" w:hAnsi="Times New Roman" w:cs="Times New Roman"/>
          <w:sz w:val="28"/>
          <w:szCs w:val="28"/>
        </w:rPr>
        <w:t xml:space="preserve"> 19</w:t>
      </w:r>
      <w:r w:rsidR="006B40F8" w:rsidRPr="00EB1D1D">
        <w:rPr>
          <w:rFonts w:ascii="Times New Roman" w:hAnsi="Times New Roman" w:cs="Times New Roman"/>
          <w:sz w:val="28"/>
          <w:szCs w:val="28"/>
        </w:rPr>
        <w:t xml:space="preserve">, различия между группами существенно увеличились. </w:t>
      </w:r>
      <w:r w:rsidR="001179BC" w:rsidRPr="00EB1D1D">
        <w:rPr>
          <w:rFonts w:ascii="Times New Roman" w:hAnsi="Times New Roman" w:cs="Times New Roman"/>
          <w:sz w:val="28"/>
          <w:szCs w:val="28"/>
        </w:rPr>
        <w:t xml:space="preserve">Полная информация по исследуемым параметрам, полученная после формирующего </w:t>
      </w:r>
      <w:r w:rsidR="00CA7BEA" w:rsidRPr="00EB1D1D">
        <w:rPr>
          <w:rFonts w:ascii="Times New Roman" w:hAnsi="Times New Roman" w:cs="Times New Roman"/>
          <w:sz w:val="28"/>
          <w:szCs w:val="28"/>
        </w:rPr>
        <w:t xml:space="preserve">этапа </w:t>
      </w:r>
      <w:r w:rsidR="001179BC" w:rsidRPr="00EB1D1D">
        <w:rPr>
          <w:rFonts w:ascii="Times New Roman" w:hAnsi="Times New Roman" w:cs="Times New Roman"/>
          <w:sz w:val="28"/>
          <w:szCs w:val="28"/>
        </w:rPr>
        <w:t>эксперимента</w:t>
      </w:r>
      <w:r w:rsidR="006544D4">
        <w:rPr>
          <w:rFonts w:ascii="Times New Roman" w:hAnsi="Times New Roman" w:cs="Times New Roman"/>
          <w:sz w:val="28"/>
          <w:szCs w:val="28"/>
        </w:rPr>
        <w:t xml:space="preserve"> </w:t>
      </w:r>
      <w:r w:rsidR="00142C62">
        <w:rPr>
          <w:rFonts w:ascii="Times New Roman" w:hAnsi="Times New Roman" w:cs="Times New Roman"/>
          <w:sz w:val="28"/>
          <w:szCs w:val="28"/>
        </w:rPr>
        <w:t xml:space="preserve">представлена в </w:t>
      </w:r>
      <w:r w:rsidR="009D4B6F" w:rsidRPr="00EB1D1D">
        <w:rPr>
          <w:rFonts w:ascii="Times New Roman" w:hAnsi="Times New Roman" w:cs="Times New Roman"/>
          <w:sz w:val="28"/>
          <w:szCs w:val="28"/>
        </w:rPr>
        <w:t>П</w:t>
      </w:r>
      <w:r w:rsidR="001179BC" w:rsidRPr="00EB1D1D">
        <w:rPr>
          <w:rFonts w:ascii="Times New Roman" w:hAnsi="Times New Roman" w:cs="Times New Roman"/>
          <w:sz w:val="28"/>
          <w:szCs w:val="28"/>
        </w:rPr>
        <w:t>риложени</w:t>
      </w:r>
      <w:r w:rsidR="00142C62">
        <w:rPr>
          <w:rFonts w:ascii="Times New Roman" w:hAnsi="Times New Roman" w:cs="Times New Roman"/>
          <w:sz w:val="28"/>
          <w:szCs w:val="28"/>
        </w:rPr>
        <w:t>и</w:t>
      </w:r>
      <w:r w:rsidR="00EA6B18" w:rsidRPr="00EB1D1D">
        <w:rPr>
          <w:rFonts w:ascii="Times New Roman" w:hAnsi="Times New Roman" w:cs="Times New Roman"/>
          <w:sz w:val="28"/>
          <w:szCs w:val="28"/>
        </w:rPr>
        <w:t xml:space="preserve"> И</w:t>
      </w:r>
      <w:r w:rsidR="009C70A7">
        <w:rPr>
          <w:rFonts w:ascii="Times New Roman" w:hAnsi="Times New Roman" w:cs="Times New Roman"/>
          <w:sz w:val="28"/>
          <w:szCs w:val="28"/>
        </w:rPr>
        <w:t>.</w:t>
      </w:r>
      <w:r w:rsidR="005252ED" w:rsidRPr="00EB1D1D">
        <w:rPr>
          <w:rFonts w:ascii="Times New Roman" w:hAnsi="Times New Roman" w:cs="Times New Roman"/>
          <w:sz w:val="28"/>
          <w:szCs w:val="28"/>
        </w:rPr>
        <w:t xml:space="preserve"> </w:t>
      </w:r>
    </w:p>
    <w:p w:rsidR="00EF7BD7" w:rsidRPr="00EB1D1D" w:rsidRDefault="001B1FC6"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Для </w:t>
      </w:r>
      <w:r w:rsidR="00DE5B4D" w:rsidRPr="00EB1D1D">
        <w:rPr>
          <w:rFonts w:ascii="Times New Roman" w:hAnsi="Times New Roman" w:cs="Times New Roman"/>
          <w:sz w:val="28"/>
          <w:szCs w:val="28"/>
        </w:rPr>
        <w:t xml:space="preserve">проверки значимости различий в </w:t>
      </w:r>
      <w:r w:rsidRPr="00EB1D1D">
        <w:rPr>
          <w:rFonts w:ascii="Times New Roman" w:hAnsi="Times New Roman" w:cs="Times New Roman"/>
          <w:sz w:val="28"/>
          <w:szCs w:val="28"/>
        </w:rPr>
        <w:t>показател</w:t>
      </w:r>
      <w:r w:rsidR="00DE5B4D" w:rsidRPr="00EB1D1D">
        <w:rPr>
          <w:rFonts w:ascii="Times New Roman" w:hAnsi="Times New Roman" w:cs="Times New Roman"/>
          <w:sz w:val="28"/>
          <w:szCs w:val="28"/>
        </w:rPr>
        <w:t>ях</w:t>
      </w:r>
      <w:r w:rsidRPr="00EB1D1D">
        <w:rPr>
          <w:rFonts w:ascii="Times New Roman" w:hAnsi="Times New Roman" w:cs="Times New Roman"/>
          <w:sz w:val="28"/>
          <w:szCs w:val="28"/>
        </w:rPr>
        <w:t xml:space="preserve"> в экспериментальной группе до и после реализации программы сопровождения был </w:t>
      </w:r>
      <w:r w:rsidR="00B7086B" w:rsidRPr="00EB1D1D">
        <w:rPr>
          <w:rFonts w:ascii="Times New Roman" w:hAnsi="Times New Roman" w:cs="Times New Roman"/>
          <w:sz w:val="28"/>
          <w:szCs w:val="28"/>
        </w:rPr>
        <w:t>применен</w:t>
      </w:r>
      <w:r w:rsidRPr="00EB1D1D">
        <w:rPr>
          <w:rFonts w:ascii="Times New Roman" w:hAnsi="Times New Roman" w:cs="Times New Roman"/>
          <w:sz w:val="28"/>
          <w:szCs w:val="28"/>
        </w:rPr>
        <w:t xml:space="preserve"> Т-критерий Вилкоксона</w:t>
      </w:r>
      <w:r w:rsidR="00EF7BD7" w:rsidRPr="00EB1D1D">
        <w:rPr>
          <w:rFonts w:ascii="Times New Roman" w:hAnsi="Times New Roman" w:cs="Times New Roman"/>
          <w:sz w:val="28"/>
          <w:szCs w:val="28"/>
        </w:rPr>
        <w:t xml:space="preserve">. Сравнение результатов, полученных до и после формирующего </w:t>
      </w:r>
      <w:r w:rsidR="00CA7BEA" w:rsidRPr="00EB1D1D">
        <w:rPr>
          <w:rFonts w:ascii="Times New Roman" w:hAnsi="Times New Roman" w:cs="Times New Roman"/>
          <w:sz w:val="28"/>
          <w:szCs w:val="28"/>
        </w:rPr>
        <w:t xml:space="preserve">этапа </w:t>
      </w:r>
      <w:r w:rsidR="00EF7BD7" w:rsidRPr="00EB1D1D">
        <w:rPr>
          <w:rFonts w:ascii="Times New Roman" w:hAnsi="Times New Roman" w:cs="Times New Roman"/>
          <w:sz w:val="28"/>
          <w:szCs w:val="28"/>
        </w:rPr>
        <w:t xml:space="preserve">эксперимента, показывает, что в экспериментальной группе после участия в программе психолого-педагогического сопровождения испытуемые демонстрируют существенное изменение показателей по всем шкалам применяемых методик, что подтверждено статистически </w:t>
      </w:r>
      <w:r w:rsidR="00342E24" w:rsidRPr="00EB1D1D">
        <w:rPr>
          <w:rFonts w:ascii="Times New Roman" w:hAnsi="Times New Roman" w:cs="Times New Roman"/>
          <w:sz w:val="28"/>
          <w:szCs w:val="28"/>
        </w:rPr>
        <w:t>(таблица 19</w:t>
      </w:r>
      <w:r w:rsidR="00FF02DF" w:rsidRPr="00EB1D1D">
        <w:rPr>
          <w:rFonts w:ascii="Times New Roman" w:hAnsi="Times New Roman" w:cs="Times New Roman"/>
          <w:sz w:val="28"/>
          <w:szCs w:val="28"/>
        </w:rPr>
        <w:t>)</w:t>
      </w:r>
      <w:r w:rsidR="00EF7BD7" w:rsidRPr="00EB1D1D">
        <w:rPr>
          <w:rFonts w:ascii="Times New Roman" w:hAnsi="Times New Roman" w:cs="Times New Roman"/>
          <w:sz w:val="28"/>
          <w:szCs w:val="28"/>
        </w:rPr>
        <w:t>.</w:t>
      </w:r>
    </w:p>
    <w:p w:rsidR="00E705B9" w:rsidRPr="00EB1D1D" w:rsidRDefault="00E705B9" w:rsidP="008D26A0">
      <w:pPr>
        <w:spacing w:after="0" w:line="240" w:lineRule="auto"/>
        <w:ind w:firstLine="709"/>
        <w:jc w:val="both"/>
        <w:rPr>
          <w:rFonts w:ascii="Times New Roman" w:hAnsi="Times New Roman" w:cs="Times New Roman"/>
          <w:sz w:val="28"/>
          <w:szCs w:val="28"/>
        </w:rPr>
      </w:pPr>
    </w:p>
    <w:p w:rsidR="001B1FC6" w:rsidRPr="00EB1D1D" w:rsidRDefault="001B1FC6" w:rsidP="008D26A0">
      <w:pPr>
        <w:spacing w:after="0" w:line="240" w:lineRule="auto"/>
        <w:jc w:val="both"/>
        <w:rPr>
          <w:rFonts w:ascii="Times New Roman" w:hAnsi="Times New Roman" w:cs="Times New Roman"/>
          <w:sz w:val="28"/>
          <w:szCs w:val="28"/>
        </w:rPr>
      </w:pPr>
      <w:r w:rsidRPr="00EB1D1D">
        <w:rPr>
          <w:rFonts w:ascii="Times New Roman" w:hAnsi="Times New Roman" w:cs="Times New Roman"/>
          <w:sz w:val="28"/>
          <w:szCs w:val="28"/>
        </w:rPr>
        <w:t>Таблица</w:t>
      </w:r>
      <w:r w:rsidR="00A832A3" w:rsidRPr="00EB1D1D">
        <w:rPr>
          <w:rFonts w:ascii="Times New Roman" w:hAnsi="Times New Roman" w:cs="Times New Roman"/>
          <w:sz w:val="28"/>
          <w:szCs w:val="28"/>
        </w:rPr>
        <w:t xml:space="preserve"> 1</w:t>
      </w:r>
      <w:r w:rsidR="00342E24" w:rsidRPr="00EB1D1D">
        <w:rPr>
          <w:rFonts w:ascii="Times New Roman" w:hAnsi="Times New Roman" w:cs="Times New Roman"/>
          <w:sz w:val="28"/>
          <w:szCs w:val="28"/>
        </w:rPr>
        <w:t>9</w:t>
      </w:r>
      <w:r w:rsidR="00DF05C2" w:rsidRPr="00EB1D1D">
        <w:rPr>
          <w:rFonts w:ascii="Times New Roman" w:hAnsi="Times New Roman" w:cs="Times New Roman"/>
          <w:sz w:val="28"/>
          <w:szCs w:val="28"/>
        </w:rPr>
        <w:t xml:space="preserve"> – </w:t>
      </w:r>
      <w:r w:rsidR="00DE5B4D" w:rsidRPr="00EB1D1D">
        <w:rPr>
          <w:rFonts w:ascii="Times New Roman" w:hAnsi="Times New Roman" w:cs="Times New Roman"/>
          <w:sz w:val="28"/>
          <w:szCs w:val="28"/>
        </w:rPr>
        <w:t xml:space="preserve">Значимость изменений </w:t>
      </w:r>
      <w:r w:rsidR="009C542D" w:rsidRPr="00EB1D1D">
        <w:rPr>
          <w:rFonts w:ascii="Times New Roman" w:hAnsi="Times New Roman" w:cs="Times New Roman"/>
          <w:sz w:val="28"/>
          <w:szCs w:val="28"/>
        </w:rPr>
        <w:t xml:space="preserve">результатов </w:t>
      </w:r>
      <w:r w:rsidRPr="00EB1D1D">
        <w:rPr>
          <w:rFonts w:ascii="Times New Roman" w:hAnsi="Times New Roman" w:cs="Times New Roman"/>
          <w:sz w:val="28"/>
          <w:szCs w:val="28"/>
        </w:rPr>
        <w:t xml:space="preserve">в </w:t>
      </w:r>
      <w:r w:rsidR="009C542D" w:rsidRPr="00EB1D1D">
        <w:rPr>
          <w:rFonts w:ascii="Times New Roman" w:hAnsi="Times New Roman" w:cs="Times New Roman"/>
          <w:sz w:val="28"/>
          <w:szCs w:val="28"/>
        </w:rPr>
        <w:t xml:space="preserve">ЭГ </w:t>
      </w:r>
      <w:r w:rsidRPr="00EB1D1D">
        <w:rPr>
          <w:rFonts w:ascii="Times New Roman" w:hAnsi="Times New Roman" w:cs="Times New Roman"/>
          <w:sz w:val="28"/>
          <w:szCs w:val="28"/>
        </w:rPr>
        <w:t xml:space="preserve">до и после формирующего </w:t>
      </w:r>
      <w:r w:rsidR="00CA7BEA" w:rsidRPr="00EB1D1D">
        <w:rPr>
          <w:rFonts w:ascii="Times New Roman" w:hAnsi="Times New Roman" w:cs="Times New Roman"/>
          <w:sz w:val="28"/>
          <w:szCs w:val="28"/>
        </w:rPr>
        <w:t xml:space="preserve">этапа </w:t>
      </w:r>
      <w:r w:rsidRPr="00EB1D1D">
        <w:rPr>
          <w:rFonts w:ascii="Times New Roman" w:hAnsi="Times New Roman" w:cs="Times New Roman"/>
          <w:sz w:val="28"/>
          <w:szCs w:val="28"/>
        </w:rPr>
        <w:t xml:space="preserve">эксперимента </w:t>
      </w:r>
    </w:p>
    <w:p w:rsidR="001B1FC6" w:rsidRPr="006544D4" w:rsidRDefault="001B1FC6" w:rsidP="003B4A39">
      <w:pPr>
        <w:spacing w:after="0" w:line="240" w:lineRule="auto"/>
        <w:ind w:right="-284" w:firstLine="426"/>
        <w:jc w:val="both"/>
        <w:rPr>
          <w:rFonts w:ascii="Times New Roman" w:hAnsi="Times New Roman" w:cs="Times New Roman"/>
          <w:sz w:val="16"/>
          <w:szCs w:val="16"/>
        </w:rPr>
      </w:pPr>
    </w:p>
    <w:tbl>
      <w:tblPr>
        <w:tblStyle w:val="a7"/>
        <w:tblW w:w="0" w:type="auto"/>
        <w:jc w:val="center"/>
        <w:tblLayout w:type="fixed"/>
        <w:tblLook w:val="04A0" w:firstRow="1" w:lastRow="0" w:firstColumn="1" w:lastColumn="0" w:noHBand="0" w:noVBand="1"/>
      </w:tblPr>
      <w:tblGrid>
        <w:gridCol w:w="3402"/>
        <w:gridCol w:w="2268"/>
        <w:gridCol w:w="2410"/>
        <w:gridCol w:w="1480"/>
      </w:tblGrid>
      <w:tr w:rsidR="001B1FC6" w:rsidRPr="00EB1D1D" w:rsidTr="006544D4">
        <w:trPr>
          <w:trHeight w:val="20"/>
          <w:jc w:val="center"/>
        </w:trPr>
        <w:tc>
          <w:tcPr>
            <w:tcW w:w="3402"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Показатели</w:t>
            </w:r>
          </w:p>
        </w:tc>
        <w:tc>
          <w:tcPr>
            <w:tcW w:w="2268"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 xml:space="preserve">Средний балл до формирующего </w:t>
            </w:r>
            <w:r w:rsidR="007E7208" w:rsidRPr="00EB1D1D">
              <w:rPr>
                <w:rFonts w:ascii="Times New Roman" w:hAnsi="Times New Roman" w:cs="Times New Roman"/>
                <w:sz w:val="24"/>
                <w:szCs w:val="24"/>
              </w:rPr>
              <w:t xml:space="preserve">этапа </w:t>
            </w:r>
            <w:r w:rsidRPr="00EB1D1D">
              <w:rPr>
                <w:rFonts w:ascii="Times New Roman" w:hAnsi="Times New Roman" w:cs="Times New Roman"/>
                <w:sz w:val="24"/>
                <w:szCs w:val="24"/>
              </w:rPr>
              <w:t>эксперимента</w:t>
            </w:r>
          </w:p>
        </w:tc>
        <w:tc>
          <w:tcPr>
            <w:tcW w:w="2410"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 xml:space="preserve">Средний балл после формирующего </w:t>
            </w:r>
            <w:r w:rsidR="007E7208" w:rsidRPr="00EB1D1D">
              <w:rPr>
                <w:rFonts w:ascii="Times New Roman" w:hAnsi="Times New Roman" w:cs="Times New Roman"/>
                <w:sz w:val="24"/>
                <w:szCs w:val="24"/>
              </w:rPr>
              <w:t xml:space="preserve">этапа </w:t>
            </w:r>
            <w:r w:rsidRPr="00EB1D1D">
              <w:rPr>
                <w:rFonts w:ascii="Times New Roman" w:hAnsi="Times New Roman" w:cs="Times New Roman"/>
                <w:sz w:val="24"/>
                <w:szCs w:val="24"/>
              </w:rPr>
              <w:t>эксперимента</w:t>
            </w:r>
          </w:p>
        </w:tc>
        <w:tc>
          <w:tcPr>
            <w:tcW w:w="1480"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Т-Вилкоксона</w:t>
            </w:r>
          </w:p>
        </w:tc>
      </w:tr>
      <w:tr w:rsidR="006544D4" w:rsidRPr="00EB1D1D" w:rsidTr="006544D4">
        <w:trPr>
          <w:trHeight w:val="20"/>
          <w:jc w:val="center"/>
        </w:trPr>
        <w:tc>
          <w:tcPr>
            <w:tcW w:w="3402"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3</w:t>
            </w:r>
          </w:p>
        </w:tc>
        <w:tc>
          <w:tcPr>
            <w:tcW w:w="1480"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4</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 xml:space="preserve">Проактивное </w:t>
            </w:r>
            <w:r w:rsidR="00061231" w:rsidRPr="00EB1D1D">
              <w:rPr>
                <w:rFonts w:ascii="Times New Roman" w:hAnsi="Times New Roman" w:cs="Times New Roman"/>
                <w:sz w:val="24"/>
                <w:szCs w:val="24"/>
              </w:rPr>
              <w:t>совладание</w:t>
            </w:r>
          </w:p>
        </w:tc>
        <w:tc>
          <w:tcPr>
            <w:tcW w:w="2268"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25,67</w:t>
            </w:r>
          </w:p>
        </w:tc>
        <w:tc>
          <w:tcPr>
            <w:tcW w:w="241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34,59</w:t>
            </w:r>
          </w:p>
        </w:tc>
        <w:tc>
          <w:tcPr>
            <w:tcW w:w="1480" w:type="dxa"/>
          </w:tcPr>
          <w:p w:rsidR="001C1AB6" w:rsidRPr="00EB1D1D" w:rsidRDefault="001C1AB6" w:rsidP="003B4A39">
            <w:pPr>
              <w:jc w:val="center"/>
              <w:rPr>
                <w:sz w:val="24"/>
                <w:szCs w:val="24"/>
              </w:rPr>
            </w:pPr>
            <w:r w:rsidRPr="00EB1D1D">
              <w:rPr>
                <w:rFonts w:ascii="Times New Roman" w:hAnsi="Times New Roman" w:cs="Times New Roman"/>
                <w:sz w:val="24"/>
                <w:szCs w:val="24"/>
              </w:rPr>
              <w:t>0,001</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Позитивный копинг</w:t>
            </w:r>
          </w:p>
        </w:tc>
        <w:tc>
          <w:tcPr>
            <w:tcW w:w="2268"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5,56</w:t>
            </w:r>
          </w:p>
        </w:tc>
        <w:tc>
          <w:tcPr>
            <w:tcW w:w="2410" w:type="dxa"/>
          </w:tcPr>
          <w:p w:rsidR="001C1AB6" w:rsidRPr="00EB1D1D" w:rsidRDefault="0040751B" w:rsidP="003B4A39">
            <w:pPr>
              <w:jc w:val="center"/>
              <w:rPr>
                <w:rFonts w:ascii="Times New Roman" w:hAnsi="Times New Roman" w:cs="Times New Roman"/>
                <w:sz w:val="24"/>
                <w:szCs w:val="24"/>
              </w:rPr>
            </w:pPr>
            <w:r w:rsidRPr="00EB1D1D">
              <w:rPr>
                <w:rFonts w:ascii="Times New Roman" w:hAnsi="Times New Roman" w:cs="Times New Roman"/>
                <w:sz w:val="24"/>
                <w:szCs w:val="24"/>
              </w:rPr>
              <w:t>8</w:t>
            </w:r>
            <w:r w:rsidR="001C1AB6" w:rsidRPr="00EB1D1D">
              <w:rPr>
                <w:rFonts w:ascii="Times New Roman" w:hAnsi="Times New Roman" w:cs="Times New Roman"/>
                <w:sz w:val="24"/>
                <w:szCs w:val="24"/>
              </w:rPr>
              <w:t>,02</w:t>
            </w:r>
          </w:p>
        </w:tc>
        <w:tc>
          <w:tcPr>
            <w:tcW w:w="1480" w:type="dxa"/>
          </w:tcPr>
          <w:p w:rsidR="001C1AB6" w:rsidRPr="00EB1D1D" w:rsidRDefault="001C1AB6" w:rsidP="003B4A39">
            <w:pPr>
              <w:jc w:val="center"/>
              <w:rPr>
                <w:sz w:val="24"/>
                <w:szCs w:val="24"/>
              </w:rPr>
            </w:pPr>
            <w:r w:rsidRPr="00EB1D1D">
              <w:rPr>
                <w:rFonts w:ascii="Times New Roman" w:hAnsi="Times New Roman" w:cs="Times New Roman"/>
                <w:sz w:val="24"/>
                <w:szCs w:val="24"/>
              </w:rPr>
              <w:t>0,001</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Добросовестность</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5,34</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6,38</w:t>
            </w:r>
          </w:p>
        </w:tc>
        <w:tc>
          <w:tcPr>
            <w:tcW w:w="1480" w:type="dxa"/>
          </w:tcPr>
          <w:p w:rsidR="001C1AB6" w:rsidRPr="00EB1D1D" w:rsidRDefault="001C1AB6" w:rsidP="003B4A39">
            <w:pPr>
              <w:jc w:val="center"/>
              <w:rPr>
                <w:sz w:val="24"/>
                <w:szCs w:val="24"/>
              </w:rPr>
            </w:pPr>
            <w:r w:rsidRPr="00EB1D1D">
              <w:rPr>
                <w:rFonts w:ascii="Times New Roman" w:hAnsi="Times New Roman" w:cs="Times New Roman"/>
                <w:sz w:val="24"/>
                <w:szCs w:val="24"/>
              </w:rPr>
              <w:t>0,001</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Внутренний контроль поведения</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21,18</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32,24</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0,000</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Целеустремленность </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16,5</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17,8</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0,002</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Настойчивость </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12,8</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14,5</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0,001</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Позитивное самовосприятие</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5,52</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7,07</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0,010</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Самоэффективность </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5,44</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8,04</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0,002</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Рефлексивное совладание</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21,33</w:t>
            </w:r>
          </w:p>
        </w:tc>
        <w:tc>
          <w:tcPr>
            <w:tcW w:w="241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29,96</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0,001</w:t>
            </w:r>
          </w:p>
        </w:tc>
      </w:tr>
      <w:tr w:rsidR="001C1AB6" w:rsidRPr="00EB1D1D" w:rsidTr="006544D4">
        <w:trPr>
          <w:trHeight w:val="20"/>
          <w:jc w:val="center"/>
        </w:trPr>
        <w:tc>
          <w:tcPr>
            <w:tcW w:w="3402" w:type="dxa"/>
            <w:tcBorders>
              <w:bottom w:val="nil"/>
            </w:tcBorders>
          </w:tcPr>
          <w:p w:rsidR="001C1AB6" w:rsidRPr="00EB1D1D" w:rsidRDefault="001C1AB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 xml:space="preserve">Общий уровень стресса </w:t>
            </w:r>
          </w:p>
        </w:tc>
        <w:tc>
          <w:tcPr>
            <w:tcW w:w="2268" w:type="dxa"/>
            <w:tcBorders>
              <w:bottom w:val="nil"/>
            </w:tcBorders>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140,6</w:t>
            </w:r>
          </w:p>
        </w:tc>
        <w:tc>
          <w:tcPr>
            <w:tcW w:w="2410" w:type="dxa"/>
            <w:tcBorders>
              <w:bottom w:val="nil"/>
            </w:tcBorders>
          </w:tcPr>
          <w:p w:rsidR="001C1AB6" w:rsidRPr="00EB1D1D" w:rsidRDefault="0090485E" w:rsidP="003B4A39">
            <w:pPr>
              <w:jc w:val="center"/>
              <w:rPr>
                <w:rFonts w:ascii="Times New Roman" w:hAnsi="Times New Roman" w:cs="Times New Roman"/>
                <w:sz w:val="24"/>
                <w:szCs w:val="24"/>
              </w:rPr>
            </w:pPr>
            <w:r w:rsidRPr="00EB1D1D">
              <w:rPr>
                <w:rFonts w:ascii="Times New Roman" w:hAnsi="Times New Roman" w:cs="Times New Roman"/>
                <w:sz w:val="24"/>
                <w:szCs w:val="24"/>
              </w:rPr>
              <w:t>109,8</w:t>
            </w:r>
          </w:p>
        </w:tc>
        <w:tc>
          <w:tcPr>
            <w:tcW w:w="1480" w:type="dxa"/>
            <w:tcBorders>
              <w:bottom w:val="nil"/>
            </w:tcBorders>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0,000</w:t>
            </w:r>
          </w:p>
        </w:tc>
      </w:tr>
      <w:tr w:rsidR="006544D4" w:rsidRPr="00EB1D1D" w:rsidTr="006544D4">
        <w:trPr>
          <w:trHeight w:val="20"/>
          <w:jc w:val="center"/>
        </w:trPr>
        <w:tc>
          <w:tcPr>
            <w:tcW w:w="9560" w:type="dxa"/>
            <w:gridSpan w:val="4"/>
            <w:tcBorders>
              <w:top w:val="nil"/>
              <w:left w:val="nil"/>
              <w:right w:val="nil"/>
            </w:tcBorders>
          </w:tcPr>
          <w:p w:rsidR="006544D4" w:rsidRPr="006544D4" w:rsidRDefault="006544D4" w:rsidP="006544D4">
            <w:pPr>
              <w:ind w:hanging="91"/>
              <w:jc w:val="both"/>
              <w:rPr>
                <w:rFonts w:ascii="Times New Roman" w:hAnsi="Times New Roman" w:cs="Times New Roman"/>
                <w:sz w:val="28"/>
                <w:szCs w:val="28"/>
              </w:rPr>
            </w:pPr>
            <w:r w:rsidRPr="006544D4">
              <w:rPr>
                <w:rFonts w:ascii="Times New Roman" w:hAnsi="Times New Roman" w:cs="Times New Roman"/>
                <w:sz w:val="28"/>
                <w:szCs w:val="28"/>
              </w:rPr>
              <w:t>Продолжение таблицы</w:t>
            </w:r>
            <w:r>
              <w:rPr>
                <w:rFonts w:ascii="Times New Roman" w:hAnsi="Times New Roman" w:cs="Times New Roman"/>
                <w:sz w:val="28"/>
                <w:szCs w:val="28"/>
              </w:rPr>
              <w:t xml:space="preserve"> 19</w:t>
            </w:r>
          </w:p>
          <w:p w:rsidR="006544D4" w:rsidRPr="006544D4" w:rsidRDefault="006544D4" w:rsidP="006544D4">
            <w:pPr>
              <w:ind w:hanging="91"/>
              <w:jc w:val="both"/>
              <w:rPr>
                <w:rFonts w:ascii="Times New Roman" w:hAnsi="Times New Roman" w:cs="Times New Roman"/>
                <w:sz w:val="16"/>
                <w:szCs w:val="16"/>
              </w:rPr>
            </w:pPr>
          </w:p>
        </w:tc>
      </w:tr>
      <w:tr w:rsidR="006544D4" w:rsidRPr="00EB1D1D" w:rsidTr="00246938">
        <w:trPr>
          <w:trHeight w:val="20"/>
          <w:jc w:val="center"/>
        </w:trPr>
        <w:tc>
          <w:tcPr>
            <w:tcW w:w="3402" w:type="dxa"/>
          </w:tcPr>
          <w:p w:rsidR="006544D4" w:rsidRPr="00EB1D1D" w:rsidRDefault="006544D4" w:rsidP="006544D4">
            <w:pPr>
              <w:autoSpaceDE w:val="0"/>
              <w:autoSpaceDN w:val="0"/>
              <w:adjustRightInd w:val="0"/>
              <w:ind w:right="60"/>
              <w:jc w:val="center"/>
              <w:rPr>
                <w:rFonts w:ascii="Times New Roman" w:hAnsi="Times New Roman" w:cs="Times New Roman"/>
                <w:sz w:val="24"/>
              </w:rPr>
            </w:pPr>
            <w:r>
              <w:rPr>
                <w:rFonts w:ascii="Times New Roman" w:hAnsi="Times New Roman" w:cs="Times New Roman"/>
                <w:sz w:val="24"/>
              </w:rPr>
              <w:t>1</w:t>
            </w:r>
          </w:p>
        </w:tc>
        <w:tc>
          <w:tcPr>
            <w:tcW w:w="2268"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2</w:t>
            </w:r>
          </w:p>
        </w:tc>
        <w:tc>
          <w:tcPr>
            <w:tcW w:w="2410"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3</w:t>
            </w:r>
          </w:p>
        </w:tc>
        <w:tc>
          <w:tcPr>
            <w:tcW w:w="1480" w:type="dxa"/>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4</w:t>
            </w:r>
          </w:p>
        </w:tc>
      </w:tr>
      <w:tr w:rsidR="001C1AB6" w:rsidRPr="00EB1D1D" w:rsidTr="00246938">
        <w:trPr>
          <w:trHeight w:val="20"/>
          <w:jc w:val="center"/>
        </w:trPr>
        <w:tc>
          <w:tcPr>
            <w:tcW w:w="3402" w:type="dxa"/>
          </w:tcPr>
          <w:p w:rsidR="001C1AB6" w:rsidRPr="00EB1D1D" w:rsidRDefault="001C1AB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Эмоциональный комфорт</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14,9</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24,8</w:t>
            </w:r>
          </w:p>
        </w:tc>
        <w:tc>
          <w:tcPr>
            <w:tcW w:w="1480" w:type="dxa"/>
          </w:tcPr>
          <w:p w:rsidR="001C1AB6" w:rsidRPr="00EB1D1D" w:rsidRDefault="005A3091" w:rsidP="003B4A39">
            <w:pPr>
              <w:jc w:val="center"/>
              <w:rPr>
                <w:rFonts w:ascii="Times New Roman" w:hAnsi="Times New Roman" w:cs="Times New Roman"/>
                <w:sz w:val="24"/>
                <w:szCs w:val="24"/>
              </w:rPr>
            </w:pPr>
            <w:r w:rsidRPr="00EB1D1D">
              <w:rPr>
                <w:rFonts w:ascii="Times New Roman" w:hAnsi="Times New Roman" w:cs="Times New Roman"/>
                <w:sz w:val="24"/>
                <w:szCs w:val="24"/>
              </w:rPr>
              <w:t>0,04</w:t>
            </w:r>
            <w:r w:rsidR="001C1AB6" w:rsidRPr="00EB1D1D">
              <w:rPr>
                <w:rFonts w:ascii="Times New Roman" w:hAnsi="Times New Roman" w:cs="Times New Roman"/>
                <w:sz w:val="24"/>
                <w:szCs w:val="24"/>
              </w:rPr>
              <w:t>6</w:t>
            </w:r>
          </w:p>
        </w:tc>
      </w:tr>
      <w:tr w:rsidR="001C1AB6" w:rsidRPr="00EB1D1D" w:rsidTr="00246938">
        <w:trPr>
          <w:trHeight w:val="20"/>
          <w:jc w:val="center"/>
        </w:trPr>
        <w:tc>
          <w:tcPr>
            <w:tcW w:w="3402" w:type="dxa"/>
          </w:tcPr>
          <w:p w:rsidR="001C1AB6" w:rsidRPr="00EB1D1D" w:rsidRDefault="001C1AB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Общий эмоциональный интеллект</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81,4</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90,1</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0,001</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Позитивное самочувствие</w:t>
            </w:r>
          </w:p>
        </w:tc>
        <w:tc>
          <w:tcPr>
            <w:tcW w:w="2268"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4,95</w:t>
            </w:r>
          </w:p>
        </w:tc>
        <w:tc>
          <w:tcPr>
            <w:tcW w:w="241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7,03</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0,002</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Студенческие стрессоры</w:t>
            </w:r>
          </w:p>
        </w:tc>
        <w:tc>
          <w:tcPr>
            <w:tcW w:w="2268"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6,61</w:t>
            </w:r>
          </w:p>
        </w:tc>
        <w:tc>
          <w:tcPr>
            <w:tcW w:w="241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4,44</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0,004</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Эмоциональная устойчивость</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4,4</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6,67</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0,000</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Академическая нагрузка</w:t>
            </w:r>
          </w:p>
        </w:tc>
        <w:tc>
          <w:tcPr>
            <w:tcW w:w="2268"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5,85</w:t>
            </w:r>
          </w:p>
        </w:tc>
        <w:tc>
          <w:tcPr>
            <w:tcW w:w="241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4,32</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0,002</w:t>
            </w:r>
          </w:p>
        </w:tc>
      </w:tr>
      <w:tr w:rsidR="001C1AB6" w:rsidRPr="00EB1D1D" w:rsidTr="00246938">
        <w:trPr>
          <w:trHeight w:val="20"/>
          <w:jc w:val="center"/>
        </w:trPr>
        <w:tc>
          <w:tcPr>
            <w:tcW w:w="3402" w:type="dxa"/>
          </w:tcPr>
          <w:p w:rsidR="001C1AB6" w:rsidRPr="00EB1D1D" w:rsidRDefault="001C1AB6" w:rsidP="003B4A39">
            <w:pPr>
              <w:autoSpaceDE w:val="0"/>
              <w:autoSpaceDN w:val="0"/>
              <w:adjustRightInd w:val="0"/>
              <w:ind w:right="60"/>
              <w:rPr>
                <w:rFonts w:ascii="Times New Roman" w:hAnsi="Times New Roman" w:cs="Times New Roman"/>
                <w:sz w:val="24"/>
                <w:szCs w:val="24"/>
              </w:rPr>
            </w:pPr>
            <w:r w:rsidRPr="00EB1D1D">
              <w:rPr>
                <w:rFonts w:ascii="Times New Roman" w:hAnsi="Times New Roman" w:cs="Times New Roman"/>
                <w:sz w:val="24"/>
                <w:szCs w:val="24"/>
              </w:rPr>
              <w:t>Когнитивные проблемы</w:t>
            </w:r>
          </w:p>
        </w:tc>
        <w:tc>
          <w:tcPr>
            <w:tcW w:w="2268"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2,96</w:t>
            </w:r>
          </w:p>
        </w:tc>
        <w:tc>
          <w:tcPr>
            <w:tcW w:w="241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2,31</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0,002</w:t>
            </w:r>
          </w:p>
        </w:tc>
      </w:tr>
      <w:tr w:rsidR="001C1AB6" w:rsidRPr="00EB1D1D" w:rsidTr="00246938">
        <w:trPr>
          <w:trHeight w:val="20"/>
          <w:jc w:val="center"/>
        </w:trPr>
        <w:tc>
          <w:tcPr>
            <w:tcW w:w="3402" w:type="dxa"/>
          </w:tcPr>
          <w:p w:rsidR="001C1AB6" w:rsidRPr="00EB1D1D" w:rsidRDefault="001C1AB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Социальная адаптивность</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65,1</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74,1</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0,004</w:t>
            </w:r>
          </w:p>
        </w:tc>
      </w:tr>
      <w:tr w:rsidR="001C1AB6" w:rsidRPr="00EB1D1D" w:rsidTr="00246938">
        <w:trPr>
          <w:trHeight w:val="20"/>
          <w:jc w:val="center"/>
        </w:trPr>
        <w:tc>
          <w:tcPr>
            <w:tcW w:w="3402" w:type="dxa"/>
          </w:tcPr>
          <w:p w:rsidR="001C1AB6" w:rsidRPr="00EB1D1D" w:rsidRDefault="001C1AB6"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Социальная поддержка</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5,31</w:t>
            </w:r>
          </w:p>
        </w:tc>
        <w:tc>
          <w:tcPr>
            <w:tcW w:w="241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7,12</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0,001</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инструментальной поддержки</w:t>
            </w:r>
          </w:p>
        </w:tc>
        <w:tc>
          <w:tcPr>
            <w:tcW w:w="2268"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19,81</w:t>
            </w:r>
          </w:p>
        </w:tc>
        <w:tc>
          <w:tcPr>
            <w:tcW w:w="241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22,93</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0,001</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эмоциональной поддержки</w:t>
            </w:r>
          </w:p>
        </w:tc>
        <w:tc>
          <w:tcPr>
            <w:tcW w:w="2268"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12,19</w:t>
            </w:r>
          </w:p>
        </w:tc>
        <w:tc>
          <w:tcPr>
            <w:tcW w:w="241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14,52</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0,000</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Самоорганизация </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8,9</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9,3</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0,000</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Учебный стиль «Прагматики»</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3</w:t>
            </w:r>
          </w:p>
        </w:tc>
        <w:tc>
          <w:tcPr>
            <w:tcW w:w="2410" w:type="dxa"/>
          </w:tcPr>
          <w:p w:rsidR="001C1AB6" w:rsidRPr="00EB1D1D" w:rsidRDefault="00AF7DC8" w:rsidP="003B4A39">
            <w:pPr>
              <w:jc w:val="center"/>
              <w:rPr>
                <w:rFonts w:ascii="Times New Roman" w:hAnsi="Times New Roman" w:cs="Times New Roman"/>
                <w:sz w:val="24"/>
              </w:rPr>
            </w:pPr>
            <w:r w:rsidRPr="00EB1D1D">
              <w:rPr>
                <w:rFonts w:ascii="Times New Roman" w:hAnsi="Times New Roman" w:cs="Times New Roman"/>
                <w:sz w:val="24"/>
              </w:rPr>
              <w:t>3,9</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0,003</w:t>
            </w:r>
          </w:p>
        </w:tc>
      </w:tr>
      <w:tr w:rsidR="001C1AB6" w:rsidRPr="00EB1D1D" w:rsidTr="00246938">
        <w:trPr>
          <w:trHeight w:val="20"/>
          <w:jc w:val="center"/>
        </w:trPr>
        <w:tc>
          <w:tcPr>
            <w:tcW w:w="3402" w:type="dxa"/>
            <w:vAlign w:val="center"/>
          </w:tcPr>
          <w:p w:rsidR="001C1AB6" w:rsidRPr="00EB1D1D" w:rsidRDefault="001C1AB6"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Метакогнитивные учебные стратегии</w:t>
            </w:r>
          </w:p>
        </w:tc>
        <w:tc>
          <w:tcPr>
            <w:tcW w:w="2268"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2,1</w:t>
            </w:r>
          </w:p>
        </w:tc>
        <w:tc>
          <w:tcPr>
            <w:tcW w:w="2410" w:type="dxa"/>
          </w:tcPr>
          <w:p w:rsidR="001C1AB6" w:rsidRPr="00EB1D1D" w:rsidRDefault="001C1AB6" w:rsidP="003B4A39">
            <w:pPr>
              <w:jc w:val="center"/>
              <w:rPr>
                <w:rFonts w:ascii="Times New Roman" w:hAnsi="Times New Roman" w:cs="Times New Roman"/>
                <w:sz w:val="24"/>
              </w:rPr>
            </w:pPr>
            <w:r w:rsidRPr="00EB1D1D">
              <w:rPr>
                <w:rFonts w:ascii="Times New Roman" w:hAnsi="Times New Roman" w:cs="Times New Roman"/>
                <w:sz w:val="24"/>
              </w:rPr>
              <w:t>3,5</w:t>
            </w:r>
          </w:p>
        </w:tc>
        <w:tc>
          <w:tcPr>
            <w:tcW w:w="1480" w:type="dxa"/>
          </w:tcPr>
          <w:p w:rsidR="001C1AB6" w:rsidRPr="00EB1D1D" w:rsidRDefault="001C1AB6" w:rsidP="003B4A39">
            <w:pPr>
              <w:jc w:val="center"/>
              <w:rPr>
                <w:rFonts w:ascii="Times New Roman" w:hAnsi="Times New Roman" w:cs="Times New Roman"/>
                <w:sz w:val="24"/>
                <w:szCs w:val="24"/>
              </w:rPr>
            </w:pPr>
            <w:r w:rsidRPr="00EB1D1D">
              <w:rPr>
                <w:rFonts w:ascii="Times New Roman" w:hAnsi="Times New Roman" w:cs="Times New Roman"/>
                <w:sz w:val="24"/>
                <w:szCs w:val="24"/>
              </w:rPr>
              <w:t>0,001</w:t>
            </w:r>
          </w:p>
        </w:tc>
      </w:tr>
    </w:tbl>
    <w:p w:rsidR="006032A8" w:rsidRPr="00EB1D1D" w:rsidRDefault="006032A8" w:rsidP="003B4A39">
      <w:pPr>
        <w:spacing w:after="0" w:line="240" w:lineRule="auto"/>
        <w:ind w:right="-1" w:firstLine="426"/>
        <w:jc w:val="both"/>
        <w:rPr>
          <w:rFonts w:ascii="Times New Roman" w:hAnsi="Times New Roman" w:cs="Times New Roman"/>
          <w:sz w:val="28"/>
          <w:szCs w:val="28"/>
        </w:rPr>
      </w:pPr>
    </w:p>
    <w:p w:rsidR="001B1FC6" w:rsidRPr="00EB1D1D" w:rsidRDefault="009E2733" w:rsidP="008D26A0">
      <w:pPr>
        <w:spacing w:after="0" w:line="240" w:lineRule="auto"/>
        <w:ind w:firstLine="709"/>
        <w:jc w:val="both"/>
        <w:rPr>
          <w:rFonts w:ascii="Times New Roman" w:hAnsi="Times New Roman" w:cs="Times New Roman"/>
          <w:sz w:val="24"/>
          <w:szCs w:val="24"/>
        </w:rPr>
      </w:pPr>
      <w:r w:rsidRPr="00EB1D1D">
        <w:rPr>
          <w:rFonts w:ascii="Times New Roman" w:hAnsi="Times New Roman" w:cs="Times New Roman"/>
          <w:sz w:val="28"/>
          <w:szCs w:val="28"/>
        </w:rPr>
        <w:t>Тенденция в сторону улучшения отмечается по всем изучаемым характеристикам, что демонстрируют полученные нами эмпирические результаты</w:t>
      </w:r>
      <w:r w:rsidR="002327F2">
        <w:rPr>
          <w:rFonts w:ascii="Times New Roman" w:hAnsi="Times New Roman" w:cs="Times New Roman"/>
          <w:sz w:val="24"/>
          <w:szCs w:val="24"/>
        </w:rPr>
        <w:t>.</w:t>
      </w:r>
    </w:p>
    <w:p w:rsidR="001B1FC6" w:rsidRPr="00EB1D1D" w:rsidRDefault="00FF02DF"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Проанализируем, каким именно образом изменились переменные психологического благополучия, академического стресса и проактивного копинга в экспериментальной группе после завершения формирующего </w:t>
      </w:r>
      <w:r w:rsidR="007E7208" w:rsidRPr="00EB1D1D">
        <w:rPr>
          <w:rFonts w:ascii="Times New Roman" w:hAnsi="Times New Roman" w:cs="Times New Roman"/>
          <w:sz w:val="28"/>
          <w:szCs w:val="28"/>
        </w:rPr>
        <w:t>этапа</w:t>
      </w:r>
      <w:r w:rsidRPr="00EB1D1D">
        <w:rPr>
          <w:rFonts w:ascii="Times New Roman" w:hAnsi="Times New Roman" w:cs="Times New Roman"/>
          <w:sz w:val="28"/>
          <w:szCs w:val="28"/>
        </w:rPr>
        <w:t xml:space="preserve">. Сравним данные с исходными показателями, которые мы получили при первичной диагностике, до проведения формирующего </w:t>
      </w:r>
      <w:r w:rsidR="007E7208" w:rsidRPr="00EB1D1D">
        <w:rPr>
          <w:rFonts w:ascii="Times New Roman" w:hAnsi="Times New Roman" w:cs="Times New Roman"/>
          <w:sz w:val="28"/>
          <w:szCs w:val="28"/>
        </w:rPr>
        <w:t xml:space="preserve">этапа </w:t>
      </w:r>
      <w:r w:rsidRPr="00EB1D1D">
        <w:rPr>
          <w:rFonts w:ascii="Times New Roman" w:hAnsi="Times New Roman" w:cs="Times New Roman"/>
          <w:sz w:val="28"/>
          <w:szCs w:val="28"/>
        </w:rPr>
        <w:t xml:space="preserve">эксперимента. </w:t>
      </w:r>
      <w:r w:rsidR="001B1FC6" w:rsidRPr="00EB1D1D">
        <w:rPr>
          <w:rFonts w:ascii="Times New Roman" w:hAnsi="Times New Roman" w:cs="Times New Roman"/>
          <w:sz w:val="28"/>
          <w:szCs w:val="28"/>
        </w:rPr>
        <w:t>Результаты повторного обследования</w:t>
      </w:r>
      <w:r w:rsidR="00D650E5" w:rsidRPr="00EB1D1D">
        <w:rPr>
          <w:rFonts w:ascii="Times New Roman" w:hAnsi="Times New Roman" w:cs="Times New Roman"/>
          <w:sz w:val="28"/>
          <w:szCs w:val="28"/>
        </w:rPr>
        <w:t xml:space="preserve"> студентов, полученные после проведения формирующего </w:t>
      </w:r>
      <w:r w:rsidR="007E7208" w:rsidRPr="00EB1D1D">
        <w:rPr>
          <w:rFonts w:ascii="Times New Roman" w:hAnsi="Times New Roman" w:cs="Times New Roman"/>
          <w:sz w:val="28"/>
          <w:szCs w:val="28"/>
        </w:rPr>
        <w:t>этапа</w:t>
      </w:r>
      <w:r w:rsidR="00D650E5"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можно видеть в</w:t>
      </w:r>
      <w:r w:rsidR="00FF766A" w:rsidRPr="00EB1D1D">
        <w:rPr>
          <w:rFonts w:ascii="Times New Roman" w:hAnsi="Times New Roman" w:cs="Times New Roman"/>
          <w:sz w:val="28"/>
          <w:szCs w:val="28"/>
        </w:rPr>
        <w:t xml:space="preserve"> </w:t>
      </w:r>
      <w:r w:rsidR="001179BC" w:rsidRPr="00EB1D1D">
        <w:rPr>
          <w:rFonts w:ascii="Times New Roman" w:hAnsi="Times New Roman" w:cs="Times New Roman"/>
          <w:sz w:val="28"/>
          <w:szCs w:val="28"/>
        </w:rPr>
        <w:t>табл</w:t>
      </w:r>
      <w:r w:rsidR="001B1FC6" w:rsidRPr="00EB1D1D">
        <w:rPr>
          <w:rFonts w:ascii="Times New Roman" w:hAnsi="Times New Roman" w:cs="Times New Roman"/>
          <w:sz w:val="28"/>
          <w:szCs w:val="28"/>
        </w:rPr>
        <w:t>ице</w:t>
      </w:r>
      <w:r w:rsidR="0008233A" w:rsidRPr="00EB1D1D">
        <w:rPr>
          <w:rFonts w:ascii="Times New Roman" w:hAnsi="Times New Roman" w:cs="Times New Roman"/>
          <w:sz w:val="28"/>
          <w:szCs w:val="28"/>
        </w:rPr>
        <w:t xml:space="preserve"> </w:t>
      </w:r>
      <w:r w:rsidR="00342E24" w:rsidRPr="00EB1D1D">
        <w:rPr>
          <w:rFonts w:ascii="Times New Roman" w:hAnsi="Times New Roman" w:cs="Times New Roman"/>
          <w:sz w:val="28"/>
          <w:szCs w:val="28"/>
        </w:rPr>
        <w:t>20</w:t>
      </w:r>
      <w:r w:rsidR="001B1FC6" w:rsidRPr="00EB1D1D">
        <w:rPr>
          <w:rFonts w:ascii="Times New Roman" w:hAnsi="Times New Roman" w:cs="Times New Roman"/>
          <w:sz w:val="28"/>
          <w:szCs w:val="28"/>
        </w:rPr>
        <w:t>.</w:t>
      </w:r>
    </w:p>
    <w:p w:rsidR="00922246" w:rsidRPr="00EB1D1D" w:rsidRDefault="00922246" w:rsidP="003B4A39">
      <w:pPr>
        <w:widowControl w:val="0"/>
        <w:spacing w:after="0" w:line="240" w:lineRule="auto"/>
        <w:ind w:right="-284" w:firstLine="709"/>
        <w:jc w:val="both"/>
        <w:rPr>
          <w:rFonts w:ascii="Times New Roman" w:hAnsi="Times New Roman" w:cs="Times New Roman"/>
          <w:sz w:val="28"/>
          <w:szCs w:val="28"/>
        </w:rPr>
      </w:pPr>
    </w:p>
    <w:p w:rsidR="001B1FC6" w:rsidRPr="00EB1D1D" w:rsidRDefault="001B1FC6" w:rsidP="006D65DA">
      <w:pPr>
        <w:spacing w:after="0" w:line="240" w:lineRule="auto"/>
        <w:jc w:val="both"/>
        <w:rPr>
          <w:rFonts w:ascii="Times New Roman" w:hAnsi="Times New Roman" w:cs="Times New Roman"/>
          <w:sz w:val="28"/>
          <w:szCs w:val="24"/>
        </w:rPr>
      </w:pPr>
      <w:r w:rsidRPr="00EB1D1D">
        <w:rPr>
          <w:rFonts w:ascii="Times New Roman" w:hAnsi="Times New Roman" w:cs="Times New Roman"/>
          <w:sz w:val="28"/>
          <w:szCs w:val="24"/>
        </w:rPr>
        <w:t>Таблица</w:t>
      </w:r>
      <w:r w:rsidR="00A832A3" w:rsidRPr="00EB1D1D">
        <w:rPr>
          <w:rFonts w:ascii="Times New Roman" w:hAnsi="Times New Roman" w:cs="Times New Roman"/>
          <w:sz w:val="28"/>
          <w:szCs w:val="24"/>
        </w:rPr>
        <w:t xml:space="preserve"> </w:t>
      </w:r>
      <w:r w:rsidR="00342E24" w:rsidRPr="00EB1D1D">
        <w:rPr>
          <w:rFonts w:ascii="Times New Roman" w:hAnsi="Times New Roman" w:cs="Times New Roman"/>
          <w:sz w:val="28"/>
          <w:szCs w:val="24"/>
        </w:rPr>
        <w:t>20</w:t>
      </w:r>
      <w:r w:rsidR="00DF05C2" w:rsidRPr="00EB1D1D">
        <w:rPr>
          <w:rFonts w:ascii="Times New Roman" w:hAnsi="Times New Roman" w:cs="Times New Roman"/>
          <w:sz w:val="28"/>
          <w:szCs w:val="24"/>
        </w:rPr>
        <w:t xml:space="preserve"> – </w:t>
      </w:r>
      <w:r w:rsidR="009C542D" w:rsidRPr="00EB1D1D">
        <w:rPr>
          <w:rFonts w:ascii="Times New Roman" w:hAnsi="Times New Roman" w:cs="Times New Roman"/>
          <w:sz w:val="28"/>
          <w:szCs w:val="24"/>
        </w:rPr>
        <w:t xml:space="preserve">Распределение результатов в ЭГ </w:t>
      </w:r>
      <w:r w:rsidRPr="00EB1D1D">
        <w:rPr>
          <w:rFonts w:ascii="Times New Roman" w:hAnsi="Times New Roman" w:cs="Times New Roman"/>
          <w:sz w:val="28"/>
          <w:szCs w:val="24"/>
        </w:rPr>
        <w:t xml:space="preserve">при повторной диагностике, % </w:t>
      </w:r>
    </w:p>
    <w:p w:rsidR="001B1FC6" w:rsidRPr="00EB1D1D" w:rsidRDefault="001B1FC6" w:rsidP="003B4A39">
      <w:pPr>
        <w:spacing w:after="0" w:line="240" w:lineRule="auto"/>
        <w:ind w:right="-284" w:firstLine="426"/>
        <w:jc w:val="right"/>
        <w:rPr>
          <w:rFonts w:ascii="Times New Roman" w:hAnsi="Times New Roman" w:cs="Times New Roman"/>
          <w:sz w:val="24"/>
          <w:szCs w:val="24"/>
        </w:rPr>
      </w:pPr>
    </w:p>
    <w:tbl>
      <w:tblPr>
        <w:tblStyle w:val="a7"/>
        <w:tblW w:w="0" w:type="auto"/>
        <w:jc w:val="center"/>
        <w:tblLook w:val="04A0" w:firstRow="1" w:lastRow="0" w:firstColumn="1" w:lastColumn="0" w:noHBand="0" w:noVBand="1"/>
      </w:tblPr>
      <w:tblGrid>
        <w:gridCol w:w="5387"/>
        <w:gridCol w:w="1417"/>
        <w:gridCol w:w="1418"/>
        <w:gridCol w:w="1319"/>
      </w:tblGrid>
      <w:tr w:rsidR="001B1FC6" w:rsidRPr="00EB1D1D" w:rsidTr="006544D4">
        <w:trPr>
          <w:trHeight w:val="20"/>
          <w:jc w:val="center"/>
        </w:trPr>
        <w:tc>
          <w:tcPr>
            <w:tcW w:w="5387"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Показатели</w:t>
            </w:r>
          </w:p>
        </w:tc>
        <w:tc>
          <w:tcPr>
            <w:tcW w:w="1417"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 xml:space="preserve">Низкий </w:t>
            </w:r>
            <w:r w:rsidR="004B244F" w:rsidRPr="00EB1D1D">
              <w:rPr>
                <w:rFonts w:ascii="Times New Roman" w:hAnsi="Times New Roman" w:cs="Times New Roman"/>
                <w:sz w:val="24"/>
                <w:szCs w:val="24"/>
              </w:rPr>
              <w:t>уровень</w:t>
            </w:r>
          </w:p>
        </w:tc>
        <w:tc>
          <w:tcPr>
            <w:tcW w:w="1418"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 xml:space="preserve">Средний </w:t>
            </w:r>
            <w:r w:rsidR="004B244F" w:rsidRPr="00EB1D1D">
              <w:rPr>
                <w:rFonts w:ascii="Times New Roman" w:hAnsi="Times New Roman" w:cs="Times New Roman"/>
                <w:sz w:val="24"/>
                <w:szCs w:val="24"/>
              </w:rPr>
              <w:t>уровень</w:t>
            </w:r>
          </w:p>
        </w:tc>
        <w:tc>
          <w:tcPr>
            <w:tcW w:w="1319"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 xml:space="preserve">Высокий </w:t>
            </w:r>
            <w:r w:rsidR="004B244F" w:rsidRPr="00EB1D1D">
              <w:rPr>
                <w:rFonts w:ascii="Times New Roman" w:hAnsi="Times New Roman" w:cs="Times New Roman"/>
                <w:sz w:val="24"/>
                <w:szCs w:val="24"/>
              </w:rPr>
              <w:t>уровень</w:t>
            </w:r>
          </w:p>
        </w:tc>
      </w:tr>
      <w:tr w:rsidR="006544D4" w:rsidRPr="00EB1D1D" w:rsidTr="006544D4">
        <w:trPr>
          <w:trHeight w:val="20"/>
          <w:jc w:val="center"/>
        </w:trPr>
        <w:tc>
          <w:tcPr>
            <w:tcW w:w="5387"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3</w:t>
            </w:r>
          </w:p>
        </w:tc>
        <w:tc>
          <w:tcPr>
            <w:tcW w:w="1319"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4</w:t>
            </w:r>
          </w:p>
        </w:tc>
      </w:tr>
      <w:tr w:rsidR="004B244F" w:rsidRPr="00EB1D1D" w:rsidTr="00505D2E">
        <w:trPr>
          <w:trHeight w:val="20"/>
          <w:jc w:val="center"/>
        </w:trPr>
        <w:tc>
          <w:tcPr>
            <w:tcW w:w="5387" w:type="dxa"/>
            <w:vAlign w:val="center"/>
          </w:tcPr>
          <w:p w:rsidR="004B244F" w:rsidRPr="00EB1D1D" w:rsidRDefault="004B244F"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Проактивное совладание</w:t>
            </w:r>
          </w:p>
        </w:tc>
        <w:tc>
          <w:tcPr>
            <w:tcW w:w="1417"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22,2</w:t>
            </w:r>
          </w:p>
        </w:tc>
        <w:tc>
          <w:tcPr>
            <w:tcW w:w="1418"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55,6</w:t>
            </w:r>
          </w:p>
        </w:tc>
        <w:tc>
          <w:tcPr>
            <w:tcW w:w="1319"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22,2</w:t>
            </w:r>
          </w:p>
        </w:tc>
      </w:tr>
      <w:tr w:rsidR="004B244F" w:rsidRPr="00EB1D1D" w:rsidTr="00505D2E">
        <w:trPr>
          <w:trHeight w:val="20"/>
          <w:jc w:val="center"/>
        </w:trPr>
        <w:tc>
          <w:tcPr>
            <w:tcW w:w="5387" w:type="dxa"/>
            <w:vAlign w:val="center"/>
          </w:tcPr>
          <w:p w:rsidR="004B244F" w:rsidRPr="00EB1D1D" w:rsidRDefault="004B244F"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Позитивный копинг</w:t>
            </w:r>
          </w:p>
        </w:tc>
        <w:tc>
          <w:tcPr>
            <w:tcW w:w="1417"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1418"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40,7</w:t>
            </w:r>
          </w:p>
        </w:tc>
        <w:tc>
          <w:tcPr>
            <w:tcW w:w="1319"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59,3</w:t>
            </w:r>
          </w:p>
        </w:tc>
      </w:tr>
      <w:tr w:rsidR="004B244F" w:rsidRPr="00EB1D1D" w:rsidTr="00505D2E">
        <w:trPr>
          <w:trHeight w:val="20"/>
          <w:jc w:val="center"/>
        </w:trPr>
        <w:tc>
          <w:tcPr>
            <w:tcW w:w="5387" w:type="dxa"/>
          </w:tcPr>
          <w:p w:rsidR="004B244F" w:rsidRPr="00EB1D1D" w:rsidRDefault="004B244F" w:rsidP="003B4A39">
            <w:pPr>
              <w:rPr>
                <w:rFonts w:ascii="Times New Roman" w:hAnsi="Times New Roman" w:cs="Times New Roman"/>
                <w:sz w:val="24"/>
              </w:rPr>
            </w:pPr>
            <w:r w:rsidRPr="00EB1D1D">
              <w:rPr>
                <w:rFonts w:ascii="Times New Roman" w:hAnsi="Times New Roman" w:cs="Times New Roman"/>
                <w:sz w:val="24"/>
              </w:rPr>
              <w:t>Добросовестность</w:t>
            </w:r>
          </w:p>
        </w:tc>
        <w:tc>
          <w:tcPr>
            <w:tcW w:w="1417"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11,4</w:t>
            </w:r>
          </w:p>
        </w:tc>
        <w:tc>
          <w:tcPr>
            <w:tcW w:w="1418"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56,8</w:t>
            </w:r>
          </w:p>
        </w:tc>
        <w:tc>
          <w:tcPr>
            <w:tcW w:w="1319"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31,8</w:t>
            </w:r>
          </w:p>
        </w:tc>
      </w:tr>
      <w:tr w:rsidR="004B244F" w:rsidRPr="00EB1D1D" w:rsidTr="00505D2E">
        <w:trPr>
          <w:trHeight w:val="20"/>
          <w:jc w:val="center"/>
        </w:trPr>
        <w:tc>
          <w:tcPr>
            <w:tcW w:w="5387" w:type="dxa"/>
          </w:tcPr>
          <w:p w:rsidR="004B244F" w:rsidRPr="00EB1D1D" w:rsidRDefault="004B244F" w:rsidP="003B4A39">
            <w:pPr>
              <w:rPr>
                <w:rFonts w:ascii="Times New Roman" w:hAnsi="Times New Roman" w:cs="Times New Roman"/>
                <w:sz w:val="24"/>
              </w:rPr>
            </w:pPr>
            <w:r w:rsidRPr="00EB1D1D">
              <w:rPr>
                <w:rFonts w:ascii="Times New Roman" w:hAnsi="Times New Roman" w:cs="Times New Roman"/>
                <w:sz w:val="24"/>
              </w:rPr>
              <w:t>Внутренний контроль поведения</w:t>
            </w:r>
          </w:p>
        </w:tc>
        <w:tc>
          <w:tcPr>
            <w:tcW w:w="1417"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19,1</w:t>
            </w:r>
          </w:p>
        </w:tc>
        <w:tc>
          <w:tcPr>
            <w:tcW w:w="1418"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59</w:t>
            </w:r>
          </w:p>
        </w:tc>
        <w:tc>
          <w:tcPr>
            <w:tcW w:w="1319"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21,9</w:t>
            </w:r>
          </w:p>
        </w:tc>
      </w:tr>
      <w:tr w:rsidR="004B244F" w:rsidRPr="00EB1D1D" w:rsidTr="00505D2E">
        <w:trPr>
          <w:trHeight w:val="20"/>
          <w:jc w:val="center"/>
        </w:trPr>
        <w:tc>
          <w:tcPr>
            <w:tcW w:w="5387" w:type="dxa"/>
          </w:tcPr>
          <w:p w:rsidR="004B244F" w:rsidRPr="00EB1D1D" w:rsidRDefault="004B244F" w:rsidP="003B4A39">
            <w:pPr>
              <w:rPr>
                <w:rFonts w:ascii="Times New Roman" w:hAnsi="Times New Roman" w:cs="Times New Roman"/>
                <w:sz w:val="24"/>
              </w:rPr>
            </w:pPr>
            <w:r w:rsidRPr="00EB1D1D">
              <w:rPr>
                <w:rFonts w:ascii="Times New Roman" w:hAnsi="Times New Roman" w:cs="Times New Roman"/>
                <w:sz w:val="24"/>
              </w:rPr>
              <w:t>Целеустремленность</w:t>
            </w:r>
          </w:p>
        </w:tc>
        <w:tc>
          <w:tcPr>
            <w:tcW w:w="1417"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12,9</w:t>
            </w:r>
          </w:p>
        </w:tc>
        <w:tc>
          <w:tcPr>
            <w:tcW w:w="1418"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61,1</w:t>
            </w:r>
          </w:p>
        </w:tc>
        <w:tc>
          <w:tcPr>
            <w:tcW w:w="1319"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26</w:t>
            </w:r>
          </w:p>
        </w:tc>
      </w:tr>
      <w:tr w:rsidR="004B244F" w:rsidRPr="00EB1D1D" w:rsidTr="00505D2E">
        <w:trPr>
          <w:trHeight w:val="20"/>
          <w:jc w:val="center"/>
        </w:trPr>
        <w:tc>
          <w:tcPr>
            <w:tcW w:w="5387" w:type="dxa"/>
          </w:tcPr>
          <w:p w:rsidR="004B244F" w:rsidRPr="00EB1D1D" w:rsidRDefault="004B244F" w:rsidP="003B4A39">
            <w:pPr>
              <w:rPr>
                <w:rFonts w:ascii="Times New Roman" w:hAnsi="Times New Roman" w:cs="Times New Roman"/>
                <w:sz w:val="24"/>
              </w:rPr>
            </w:pPr>
            <w:r w:rsidRPr="00EB1D1D">
              <w:rPr>
                <w:rFonts w:ascii="Times New Roman" w:hAnsi="Times New Roman" w:cs="Times New Roman"/>
                <w:sz w:val="24"/>
              </w:rPr>
              <w:t>Настойчивость</w:t>
            </w:r>
          </w:p>
        </w:tc>
        <w:tc>
          <w:tcPr>
            <w:tcW w:w="1417"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31,1</w:t>
            </w:r>
          </w:p>
        </w:tc>
        <w:tc>
          <w:tcPr>
            <w:tcW w:w="1418"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50,9</w:t>
            </w:r>
          </w:p>
        </w:tc>
        <w:tc>
          <w:tcPr>
            <w:tcW w:w="1319"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18</w:t>
            </w:r>
          </w:p>
        </w:tc>
      </w:tr>
      <w:tr w:rsidR="004B244F" w:rsidRPr="00EB1D1D" w:rsidTr="00505D2E">
        <w:trPr>
          <w:trHeight w:val="20"/>
          <w:jc w:val="center"/>
        </w:trPr>
        <w:tc>
          <w:tcPr>
            <w:tcW w:w="5387" w:type="dxa"/>
          </w:tcPr>
          <w:p w:rsidR="004B244F" w:rsidRPr="00EB1D1D" w:rsidRDefault="004B244F" w:rsidP="003B4A39">
            <w:pPr>
              <w:rPr>
                <w:rFonts w:ascii="Times New Roman" w:hAnsi="Times New Roman" w:cs="Times New Roman"/>
                <w:sz w:val="24"/>
              </w:rPr>
            </w:pPr>
            <w:r w:rsidRPr="00EB1D1D">
              <w:rPr>
                <w:rFonts w:ascii="Times New Roman" w:hAnsi="Times New Roman" w:cs="Times New Roman"/>
                <w:sz w:val="24"/>
              </w:rPr>
              <w:t>Позитивное самовосприятие</w:t>
            </w:r>
          </w:p>
        </w:tc>
        <w:tc>
          <w:tcPr>
            <w:tcW w:w="1417"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11,3</w:t>
            </w:r>
          </w:p>
        </w:tc>
        <w:tc>
          <w:tcPr>
            <w:tcW w:w="1418"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60,4</w:t>
            </w:r>
          </w:p>
        </w:tc>
        <w:tc>
          <w:tcPr>
            <w:tcW w:w="1319"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28,3</w:t>
            </w:r>
          </w:p>
        </w:tc>
      </w:tr>
      <w:tr w:rsidR="004B244F" w:rsidRPr="00EB1D1D" w:rsidTr="00505D2E">
        <w:trPr>
          <w:trHeight w:val="20"/>
          <w:jc w:val="center"/>
        </w:trPr>
        <w:tc>
          <w:tcPr>
            <w:tcW w:w="5387" w:type="dxa"/>
          </w:tcPr>
          <w:p w:rsidR="004B244F" w:rsidRPr="00EB1D1D" w:rsidRDefault="004B244F" w:rsidP="003B4A39">
            <w:pPr>
              <w:rPr>
                <w:rFonts w:ascii="Times New Roman" w:hAnsi="Times New Roman" w:cs="Times New Roman"/>
                <w:sz w:val="24"/>
              </w:rPr>
            </w:pPr>
            <w:r w:rsidRPr="00EB1D1D">
              <w:rPr>
                <w:rFonts w:ascii="Times New Roman" w:hAnsi="Times New Roman" w:cs="Times New Roman"/>
                <w:sz w:val="24"/>
              </w:rPr>
              <w:t>Самоэффективность</w:t>
            </w:r>
          </w:p>
        </w:tc>
        <w:tc>
          <w:tcPr>
            <w:tcW w:w="1417"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16,3</w:t>
            </w:r>
          </w:p>
        </w:tc>
        <w:tc>
          <w:tcPr>
            <w:tcW w:w="1418"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59,9</w:t>
            </w:r>
          </w:p>
        </w:tc>
        <w:tc>
          <w:tcPr>
            <w:tcW w:w="1319"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23,8</w:t>
            </w:r>
          </w:p>
        </w:tc>
      </w:tr>
      <w:tr w:rsidR="004B244F" w:rsidRPr="00EB1D1D" w:rsidTr="00505D2E">
        <w:trPr>
          <w:trHeight w:val="20"/>
          <w:jc w:val="center"/>
        </w:trPr>
        <w:tc>
          <w:tcPr>
            <w:tcW w:w="5387" w:type="dxa"/>
            <w:vAlign w:val="center"/>
          </w:tcPr>
          <w:p w:rsidR="004B244F" w:rsidRPr="00EB1D1D" w:rsidRDefault="004B244F"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Рефлексивное совладание</w:t>
            </w:r>
          </w:p>
        </w:tc>
        <w:tc>
          <w:tcPr>
            <w:tcW w:w="1417"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1418"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74,1</w:t>
            </w:r>
          </w:p>
        </w:tc>
        <w:tc>
          <w:tcPr>
            <w:tcW w:w="1319"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25,9</w:t>
            </w:r>
          </w:p>
        </w:tc>
      </w:tr>
      <w:tr w:rsidR="004B244F" w:rsidRPr="00EB1D1D" w:rsidTr="00505D2E">
        <w:trPr>
          <w:trHeight w:val="20"/>
          <w:jc w:val="center"/>
        </w:trPr>
        <w:tc>
          <w:tcPr>
            <w:tcW w:w="5387" w:type="dxa"/>
          </w:tcPr>
          <w:p w:rsidR="004B244F" w:rsidRPr="00EB1D1D" w:rsidRDefault="004B244F" w:rsidP="003B4A39">
            <w:pPr>
              <w:autoSpaceDE w:val="0"/>
              <w:autoSpaceDN w:val="0"/>
              <w:adjustRightInd w:val="0"/>
              <w:ind w:right="60"/>
              <w:rPr>
                <w:rFonts w:ascii="Times New Roman" w:hAnsi="Times New Roman" w:cs="Times New Roman"/>
                <w:sz w:val="24"/>
                <w:szCs w:val="24"/>
              </w:rPr>
            </w:pPr>
            <w:r w:rsidRPr="00EB1D1D">
              <w:rPr>
                <w:rFonts w:ascii="Times New Roman" w:hAnsi="Times New Roman" w:cs="Times New Roman"/>
                <w:sz w:val="24"/>
                <w:szCs w:val="24"/>
              </w:rPr>
              <w:t xml:space="preserve">Общий уровень стресса </w:t>
            </w:r>
          </w:p>
        </w:tc>
        <w:tc>
          <w:tcPr>
            <w:tcW w:w="1417"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22,2</w:t>
            </w:r>
          </w:p>
        </w:tc>
        <w:tc>
          <w:tcPr>
            <w:tcW w:w="1418"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77,8</w:t>
            </w:r>
          </w:p>
        </w:tc>
        <w:tc>
          <w:tcPr>
            <w:tcW w:w="1319" w:type="dxa"/>
          </w:tcPr>
          <w:p w:rsidR="004B244F" w:rsidRPr="00EB1D1D" w:rsidRDefault="004B244F"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r>
      <w:tr w:rsidR="004B244F" w:rsidRPr="00EB1D1D" w:rsidTr="006544D4">
        <w:trPr>
          <w:trHeight w:val="20"/>
          <w:jc w:val="center"/>
        </w:trPr>
        <w:tc>
          <w:tcPr>
            <w:tcW w:w="5387" w:type="dxa"/>
            <w:tcBorders>
              <w:bottom w:val="nil"/>
            </w:tcBorders>
          </w:tcPr>
          <w:p w:rsidR="004B244F" w:rsidRPr="00EB1D1D" w:rsidRDefault="004B244F" w:rsidP="003B4A39">
            <w:pPr>
              <w:rPr>
                <w:rFonts w:ascii="Times New Roman" w:hAnsi="Times New Roman" w:cs="Times New Roman"/>
                <w:sz w:val="24"/>
              </w:rPr>
            </w:pPr>
            <w:r w:rsidRPr="00EB1D1D">
              <w:rPr>
                <w:rFonts w:ascii="Times New Roman" w:hAnsi="Times New Roman" w:cs="Times New Roman"/>
                <w:sz w:val="24"/>
              </w:rPr>
              <w:t>Эмоциональный комфорт</w:t>
            </w:r>
          </w:p>
        </w:tc>
        <w:tc>
          <w:tcPr>
            <w:tcW w:w="1417" w:type="dxa"/>
            <w:tcBorders>
              <w:bottom w:val="nil"/>
            </w:tcBorders>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38,1</w:t>
            </w:r>
          </w:p>
        </w:tc>
        <w:tc>
          <w:tcPr>
            <w:tcW w:w="1418" w:type="dxa"/>
            <w:tcBorders>
              <w:bottom w:val="nil"/>
            </w:tcBorders>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39,9</w:t>
            </w:r>
          </w:p>
        </w:tc>
        <w:tc>
          <w:tcPr>
            <w:tcW w:w="1319" w:type="dxa"/>
            <w:tcBorders>
              <w:bottom w:val="nil"/>
            </w:tcBorders>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22</w:t>
            </w:r>
          </w:p>
        </w:tc>
      </w:tr>
      <w:tr w:rsidR="006544D4" w:rsidRPr="00EB1D1D" w:rsidTr="006544D4">
        <w:trPr>
          <w:trHeight w:val="20"/>
          <w:jc w:val="center"/>
        </w:trPr>
        <w:tc>
          <w:tcPr>
            <w:tcW w:w="9541" w:type="dxa"/>
            <w:gridSpan w:val="4"/>
            <w:tcBorders>
              <w:top w:val="nil"/>
              <w:left w:val="nil"/>
              <w:right w:val="nil"/>
            </w:tcBorders>
          </w:tcPr>
          <w:p w:rsidR="006544D4" w:rsidRDefault="006544D4" w:rsidP="006544D4">
            <w:pPr>
              <w:ind w:hanging="87"/>
              <w:jc w:val="both"/>
              <w:rPr>
                <w:rFonts w:ascii="Times New Roman" w:hAnsi="Times New Roman" w:cs="Times New Roman"/>
                <w:sz w:val="28"/>
                <w:szCs w:val="28"/>
              </w:rPr>
            </w:pPr>
            <w:r w:rsidRPr="006544D4">
              <w:rPr>
                <w:rFonts w:ascii="Times New Roman" w:hAnsi="Times New Roman" w:cs="Times New Roman"/>
                <w:sz w:val="28"/>
                <w:szCs w:val="28"/>
              </w:rPr>
              <w:t xml:space="preserve">Продолжение таблицы </w:t>
            </w:r>
            <w:r>
              <w:rPr>
                <w:rFonts w:ascii="Times New Roman" w:hAnsi="Times New Roman" w:cs="Times New Roman"/>
                <w:sz w:val="28"/>
                <w:szCs w:val="28"/>
              </w:rPr>
              <w:t>20</w:t>
            </w:r>
          </w:p>
          <w:p w:rsidR="006544D4" w:rsidRPr="006544D4" w:rsidRDefault="006544D4" w:rsidP="006544D4">
            <w:pPr>
              <w:ind w:hanging="87"/>
              <w:jc w:val="both"/>
              <w:rPr>
                <w:rFonts w:ascii="Times New Roman" w:hAnsi="Times New Roman" w:cs="Times New Roman"/>
                <w:sz w:val="16"/>
                <w:szCs w:val="16"/>
              </w:rPr>
            </w:pPr>
          </w:p>
        </w:tc>
      </w:tr>
      <w:tr w:rsidR="006544D4" w:rsidRPr="00EB1D1D" w:rsidTr="00505D2E">
        <w:trPr>
          <w:trHeight w:val="20"/>
          <w:jc w:val="center"/>
        </w:trPr>
        <w:tc>
          <w:tcPr>
            <w:tcW w:w="5387"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1</w:t>
            </w:r>
          </w:p>
        </w:tc>
        <w:tc>
          <w:tcPr>
            <w:tcW w:w="1417"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2</w:t>
            </w:r>
          </w:p>
        </w:tc>
        <w:tc>
          <w:tcPr>
            <w:tcW w:w="1418"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3</w:t>
            </w:r>
          </w:p>
        </w:tc>
        <w:tc>
          <w:tcPr>
            <w:tcW w:w="1319"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4</w:t>
            </w:r>
          </w:p>
        </w:tc>
      </w:tr>
      <w:tr w:rsidR="004B244F" w:rsidRPr="00EB1D1D" w:rsidTr="00505D2E">
        <w:trPr>
          <w:trHeight w:val="20"/>
          <w:jc w:val="center"/>
        </w:trPr>
        <w:tc>
          <w:tcPr>
            <w:tcW w:w="5387" w:type="dxa"/>
          </w:tcPr>
          <w:p w:rsidR="004B244F" w:rsidRPr="00EB1D1D" w:rsidRDefault="004B244F" w:rsidP="003B4A39">
            <w:pPr>
              <w:rPr>
                <w:rFonts w:ascii="Times New Roman" w:hAnsi="Times New Roman" w:cs="Times New Roman"/>
                <w:sz w:val="24"/>
              </w:rPr>
            </w:pPr>
            <w:r w:rsidRPr="00EB1D1D">
              <w:rPr>
                <w:rFonts w:ascii="Times New Roman" w:hAnsi="Times New Roman" w:cs="Times New Roman"/>
                <w:sz w:val="24"/>
              </w:rPr>
              <w:t>Общий эмоциональный интеллект</w:t>
            </w:r>
          </w:p>
        </w:tc>
        <w:tc>
          <w:tcPr>
            <w:tcW w:w="1417"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18,1</w:t>
            </w:r>
          </w:p>
        </w:tc>
        <w:tc>
          <w:tcPr>
            <w:tcW w:w="1418" w:type="dxa"/>
          </w:tcPr>
          <w:p w:rsidR="004B244F" w:rsidRPr="00EB1D1D" w:rsidRDefault="004B244F" w:rsidP="003B4A39">
            <w:pPr>
              <w:jc w:val="center"/>
              <w:rPr>
                <w:rFonts w:ascii="Times New Roman" w:hAnsi="Times New Roman" w:cs="Times New Roman"/>
                <w:sz w:val="24"/>
              </w:rPr>
            </w:pPr>
            <w:r w:rsidRPr="00EB1D1D">
              <w:rPr>
                <w:rFonts w:ascii="Times New Roman" w:hAnsi="Times New Roman" w:cs="Times New Roman"/>
                <w:sz w:val="24"/>
              </w:rPr>
              <w:t>78,9</w:t>
            </w:r>
          </w:p>
        </w:tc>
        <w:tc>
          <w:tcPr>
            <w:tcW w:w="1319" w:type="dxa"/>
          </w:tcPr>
          <w:p w:rsidR="004B244F" w:rsidRPr="00EB1D1D" w:rsidRDefault="00F91864" w:rsidP="003B4A39">
            <w:pPr>
              <w:jc w:val="center"/>
              <w:rPr>
                <w:rFonts w:ascii="Times New Roman" w:hAnsi="Times New Roman" w:cs="Times New Roman"/>
                <w:sz w:val="24"/>
              </w:rPr>
            </w:pPr>
            <w:r w:rsidRPr="00EB1D1D">
              <w:rPr>
                <w:rFonts w:ascii="Times New Roman" w:hAnsi="Times New Roman" w:cs="Times New Roman"/>
                <w:sz w:val="24"/>
              </w:rPr>
              <w:t>3</w:t>
            </w:r>
          </w:p>
        </w:tc>
      </w:tr>
      <w:tr w:rsidR="00F91864" w:rsidRPr="00EB1D1D" w:rsidTr="00505D2E">
        <w:trPr>
          <w:trHeight w:val="20"/>
          <w:jc w:val="center"/>
        </w:trPr>
        <w:tc>
          <w:tcPr>
            <w:tcW w:w="5387" w:type="dxa"/>
            <w:vAlign w:val="center"/>
          </w:tcPr>
          <w:p w:rsidR="00F91864" w:rsidRPr="00EB1D1D" w:rsidRDefault="00F91864"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Позитивное самочувствие</w:t>
            </w:r>
          </w:p>
        </w:tc>
        <w:tc>
          <w:tcPr>
            <w:tcW w:w="1417"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1418"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81,5</w:t>
            </w:r>
          </w:p>
        </w:tc>
        <w:tc>
          <w:tcPr>
            <w:tcW w:w="1319"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18,5</w:t>
            </w:r>
          </w:p>
        </w:tc>
      </w:tr>
      <w:tr w:rsidR="00F91864" w:rsidRPr="00EB1D1D" w:rsidTr="00505D2E">
        <w:trPr>
          <w:trHeight w:val="20"/>
          <w:jc w:val="center"/>
        </w:trPr>
        <w:tc>
          <w:tcPr>
            <w:tcW w:w="5387" w:type="dxa"/>
            <w:vAlign w:val="center"/>
          </w:tcPr>
          <w:p w:rsidR="00F91864" w:rsidRPr="00EB1D1D" w:rsidRDefault="00F91864"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Студенческие стрессоры</w:t>
            </w:r>
          </w:p>
        </w:tc>
        <w:tc>
          <w:tcPr>
            <w:tcW w:w="1417"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33,3</w:t>
            </w:r>
          </w:p>
        </w:tc>
        <w:tc>
          <w:tcPr>
            <w:tcW w:w="1418"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66,7</w:t>
            </w:r>
          </w:p>
        </w:tc>
        <w:tc>
          <w:tcPr>
            <w:tcW w:w="1319"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r>
      <w:tr w:rsidR="00F91864" w:rsidRPr="00EB1D1D" w:rsidTr="00505D2E">
        <w:trPr>
          <w:trHeight w:val="20"/>
          <w:jc w:val="center"/>
        </w:trPr>
        <w:tc>
          <w:tcPr>
            <w:tcW w:w="5387" w:type="dxa"/>
          </w:tcPr>
          <w:p w:rsidR="00F91864" w:rsidRPr="00EB1D1D" w:rsidRDefault="00F91864" w:rsidP="003B4A39">
            <w:pPr>
              <w:rPr>
                <w:rFonts w:ascii="Times New Roman" w:hAnsi="Times New Roman" w:cs="Times New Roman"/>
                <w:sz w:val="24"/>
              </w:rPr>
            </w:pPr>
            <w:r w:rsidRPr="00EB1D1D">
              <w:rPr>
                <w:rFonts w:ascii="Times New Roman" w:hAnsi="Times New Roman" w:cs="Times New Roman"/>
                <w:sz w:val="24"/>
              </w:rPr>
              <w:t>Эмоциональная устойчивость</w:t>
            </w:r>
          </w:p>
        </w:tc>
        <w:tc>
          <w:tcPr>
            <w:tcW w:w="1417" w:type="dxa"/>
          </w:tcPr>
          <w:p w:rsidR="00F91864" w:rsidRPr="00EB1D1D" w:rsidRDefault="00F91864" w:rsidP="003B4A39">
            <w:pPr>
              <w:jc w:val="center"/>
              <w:rPr>
                <w:rFonts w:ascii="Times New Roman" w:hAnsi="Times New Roman" w:cs="Times New Roman"/>
                <w:sz w:val="24"/>
              </w:rPr>
            </w:pPr>
            <w:r w:rsidRPr="00EB1D1D">
              <w:rPr>
                <w:rFonts w:ascii="Times New Roman" w:hAnsi="Times New Roman" w:cs="Times New Roman"/>
                <w:sz w:val="24"/>
              </w:rPr>
              <w:t>28,9</w:t>
            </w:r>
          </w:p>
        </w:tc>
        <w:tc>
          <w:tcPr>
            <w:tcW w:w="1418" w:type="dxa"/>
          </w:tcPr>
          <w:p w:rsidR="00F91864" w:rsidRPr="00EB1D1D" w:rsidRDefault="00F91864" w:rsidP="003B4A39">
            <w:pPr>
              <w:jc w:val="center"/>
              <w:rPr>
                <w:rFonts w:ascii="Times New Roman" w:hAnsi="Times New Roman" w:cs="Times New Roman"/>
                <w:sz w:val="24"/>
              </w:rPr>
            </w:pPr>
            <w:r w:rsidRPr="00EB1D1D">
              <w:rPr>
                <w:rFonts w:ascii="Times New Roman" w:hAnsi="Times New Roman" w:cs="Times New Roman"/>
                <w:sz w:val="24"/>
              </w:rPr>
              <w:t>59,6</w:t>
            </w:r>
          </w:p>
        </w:tc>
        <w:tc>
          <w:tcPr>
            <w:tcW w:w="1319" w:type="dxa"/>
          </w:tcPr>
          <w:p w:rsidR="00F91864" w:rsidRPr="00EB1D1D" w:rsidRDefault="00F91864" w:rsidP="003B4A39">
            <w:pPr>
              <w:jc w:val="center"/>
              <w:rPr>
                <w:rFonts w:ascii="Times New Roman" w:hAnsi="Times New Roman" w:cs="Times New Roman"/>
                <w:sz w:val="24"/>
              </w:rPr>
            </w:pPr>
            <w:r w:rsidRPr="00EB1D1D">
              <w:rPr>
                <w:rFonts w:ascii="Times New Roman" w:hAnsi="Times New Roman" w:cs="Times New Roman"/>
                <w:sz w:val="24"/>
              </w:rPr>
              <w:t>11,5</w:t>
            </w:r>
          </w:p>
        </w:tc>
      </w:tr>
      <w:tr w:rsidR="00F91864" w:rsidRPr="00EB1D1D" w:rsidTr="00505D2E">
        <w:trPr>
          <w:trHeight w:val="20"/>
          <w:jc w:val="center"/>
        </w:trPr>
        <w:tc>
          <w:tcPr>
            <w:tcW w:w="5387" w:type="dxa"/>
            <w:vAlign w:val="center"/>
          </w:tcPr>
          <w:p w:rsidR="00F91864" w:rsidRPr="00EB1D1D" w:rsidRDefault="00F91864"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Академическая нагрузка</w:t>
            </w:r>
          </w:p>
        </w:tc>
        <w:tc>
          <w:tcPr>
            <w:tcW w:w="1417"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44,4</w:t>
            </w:r>
          </w:p>
        </w:tc>
        <w:tc>
          <w:tcPr>
            <w:tcW w:w="1418"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55,6</w:t>
            </w:r>
          </w:p>
        </w:tc>
        <w:tc>
          <w:tcPr>
            <w:tcW w:w="1319"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r>
      <w:tr w:rsidR="00F91864" w:rsidRPr="00EB1D1D" w:rsidTr="00505D2E">
        <w:trPr>
          <w:trHeight w:val="20"/>
          <w:jc w:val="center"/>
        </w:trPr>
        <w:tc>
          <w:tcPr>
            <w:tcW w:w="5387" w:type="dxa"/>
          </w:tcPr>
          <w:p w:rsidR="00F91864" w:rsidRPr="00EB1D1D" w:rsidRDefault="00F91864" w:rsidP="003B4A39">
            <w:pPr>
              <w:autoSpaceDE w:val="0"/>
              <w:autoSpaceDN w:val="0"/>
              <w:adjustRightInd w:val="0"/>
              <w:ind w:right="60"/>
              <w:rPr>
                <w:rFonts w:ascii="Times New Roman" w:hAnsi="Times New Roman" w:cs="Times New Roman"/>
                <w:sz w:val="24"/>
                <w:szCs w:val="24"/>
              </w:rPr>
            </w:pPr>
            <w:r w:rsidRPr="00EB1D1D">
              <w:rPr>
                <w:rFonts w:ascii="Times New Roman" w:hAnsi="Times New Roman" w:cs="Times New Roman"/>
                <w:sz w:val="24"/>
                <w:szCs w:val="24"/>
              </w:rPr>
              <w:t>Когнитивные проблемы</w:t>
            </w:r>
          </w:p>
        </w:tc>
        <w:tc>
          <w:tcPr>
            <w:tcW w:w="1417"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25,9</w:t>
            </w:r>
          </w:p>
        </w:tc>
        <w:tc>
          <w:tcPr>
            <w:tcW w:w="1418"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74,1</w:t>
            </w:r>
          </w:p>
        </w:tc>
        <w:tc>
          <w:tcPr>
            <w:tcW w:w="1319"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r>
      <w:tr w:rsidR="00F91864" w:rsidRPr="00EB1D1D" w:rsidTr="00505D2E">
        <w:trPr>
          <w:trHeight w:val="20"/>
          <w:jc w:val="center"/>
        </w:trPr>
        <w:tc>
          <w:tcPr>
            <w:tcW w:w="5387" w:type="dxa"/>
          </w:tcPr>
          <w:p w:rsidR="00F91864" w:rsidRPr="00EB1D1D" w:rsidRDefault="00F91864" w:rsidP="003B4A39">
            <w:pPr>
              <w:autoSpaceDE w:val="0"/>
              <w:autoSpaceDN w:val="0"/>
              <w:adjustRightInd w:val="0"/>
              <w:ind w:left="60" w:right="60"/>
              <w:rPr>
                <w:rFonts w:ascii="Times New Roman" w:hAnsi="Times New Roman" w:cs="Times New Roman"/>
                <w:sz w:val="24"/>
              </w:rPr>
            </w:pPr>
            <w:r w:rsidRPr="00EB1D1D">
              <w:rPr>
                <w:rFonts w:ascii="Times New Roman" w:hAnsi="Times New Roman" w:cs="Times New Roman"/>
                <w:sz w:val="24"/>
              </w:rPr>
              <w:t>Социальная адаптивность</w:t>
            </w:r>
          </w:p>
        </w:tc>
        <w:tc>
          <w:tcPr>
            <w:tcW w:w="1417" w:type="dxa"/>
          </w:tcPr>
          <w:p w:rsidR="00F91864" w:rsidRPr="00EB1D1D" w:rsidRDefault="00F91864" w:rsidP="003B4A39">
            <w:pPr>
              <w:jc w:val="center"/>
              <w:rPr>
                <w:rFonts w:ascii="Times New Roman" w:hAnsi="Times New Roman" w:cs="Times New Roman"/>
                <w:sz w:val="24"/>
              </w:rPr>
            </w:pPr>
            <w:r w:rsidRPr="00EB1D1D">
              <w:rPr>
                <w:rFonts w:ascii="Times New Roman" w:hAnsi="Times New Roman" w:cs="Times New Roman"/>
                <w:sz w:val="24"/>
              </w:rPr>
              <w:t>28,4</w:t>
            </w:r>
          </w:p>
        </w:tc>
        <w:tc>
          <w:tcPr>
            <w:tcW w:w="1418" w:type="dxa"/>
          </w:tcPr>
          <w:p w:rsidR="00F91864" w:rsidRPr="00EB1D1D" w:rsidRDefault="00EC773B" w:rsidP="003B4A39">
            <w:pPr>
              <w:jc w:val="center"/>
              <w:rPr>
                <w:rFonts w:ascii="Times New Roman" w:hAnsi="Times New Roman" w:cs="Times New Roman"/>
                <w:sz w:val="24"/>
              </w:rPr>
            </w:pPr>
            <w:r w:rsidRPr="00EB1D1D">
              <w:rPr>
                <w:rFonts w:ascii="Times New Roman" w:hAnsi="Times New Roman" w:cs="Times New Roman"/>
                <w:sz w:val="24"/>
              </w:rPr>
              <w:t>44,6</w:t>
            </w:r>
          </w:p>
        </w:tc>
        <w:tc>
          <w:tcPr>
            <w:tcW w:w="1319" w:type="dxa"/>
          </w:tcPr>
          <w:p w:rsidR="00F91864" w:rsidRPr="00EB1D1D" w:rsidRDefault="00EC773B" w:rsidP="003B4A39">
            <w:pPr>
              <w:jc w:val="center"/>
              <w:rPr>
                <w:rFonts w:ascii="Times New Roman" w:hAnsi="Times New Roman" w:cs="Times New Roman"/>
                <w:sz w:val="24"/>
              </w:rPr>
            </w:pPr>
            <w:r w:rsidRPr="00EB1D1D">
              <w:rPr>
                <w:rFonts w:ascii="Times New Roman" w:hAnsi="Times New Roman" w:cs="Times New Roman"/>
                <w:sz w:val="24"/>
              </w:rPr>
              <w:t>28,4</w:t>
            </w:r>
          </w:p>
        </w:tc>
      </w:tr>
      <w:tr w:rsidR="00F91864" w:rsidRPr="00EB1D1D" w:rsidTr="00505D2E">
        <w:trPr>
          <w:trHeight w:val="20"/>
          <w:jc w:val="center"/>
        </w:trPr>
        <w:tc>
          <w:tcPr>
            <w:tcW w:w="5387" w:type="dxa"/>
            <w:vAlign w:val="center"/>
          </w:tcPr>
          <w:p w:rsidR="00F91864" w:rsidRPr="00EB1D1D" w:rsidRDefault="00F91864"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Социальная поддержка</w:t>
            </w:r>
          </w:p>
        </w:tc>
        <w:tc>
          <w:tcPr>
            <w:tcW w:w="1417"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1418"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77,7</w:t>
            </w:r>
          </w:p>
        </w:tc>
        <w:tc>
          <w:tcPr>
            <w:tcW w:w="1319"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22,3</w:t>
            </w:r>
          </w:p>
        </w:tc>
      </w:tr>
      <w:tr w:rsidR="00F91864" w:rsidRPr="00EB1D1D" w:rsidTr="00505D2E">
        <w:trPr>
          <w:trHeight w:val="20"/>
          <w:jc w:val="center"/>
        </w:trPr>
        <w:tc>
          <w:tcPr>
            <w:tcW w:w="5387" w:type="dxa"/>
            <w:vAlign w:val="center"/>
          </w:tcPr>
          <w:p w:rsidR="00F91864" w:rsidRPr="00EB1D1D" w:rsidRDefault="00F91864"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инструментальной поддержки</w:t>
            </w:r>
          </w:p>
        </w:tc>
        <w:tc>
          <w:tcPr>
            <w:tcW w:w="1417"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1418"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74,1</w:t>
            </w:r>
          </w:p>
        </w:tc>
        <w:tc>
          <w:tcPr>
            <w:tcW w:w="1319"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25,9</w:t>
            </w:r>
          </w:p>
        </w:tc>
      </w:tr>
      <w:tr w:rsidR="00F91864" w:rsidRPr="00EB1D1D" w:rsidTr="00505D2E">
        <w:trPr>
          <w:trHeight w:val="20"/>
          <w:jc w:val="center"/>
        </w:trPr>
        <w:tc>
          <w:tcPr>
            <w:tcW w:w="5387" w:type="dxa"/>
            <w:vAlign w:val="center"/>
          </w:tcPr>
          <w:p w:rsidR="00F91864" w:rsidRPr="00EB1D1D" w:rsidRDefault="00F91864"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эмоциональной поддержки</w:t>
            </w:r>
          </w:p>
        </w:tc>
        <w:tc>
          <w:tcPr>
            <w:tcW w:w="1417"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1418"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59,2</w:t>
            </w:r>
          </w:p>
        </w:tc>
        <w:tc>
          <w:tcPr>
            <w:tcW w:w="1319"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40,8</w:t>
            </w:r>
          </w:p>
        </w:tc>
      </w:tr>
      <w:tr w:rsidR="00F91864" w:rsidRPr="00EB1D1D" w:rsidTr="00505D2E">
        <w:trPr>
          <w:trHeight w:val="20"/>
          <w:jc w:val="center"/>
        </w:trPr>
        <w:tc>
          <w:tcPr>
            <w:tcW w:w="5387" w:type="dxa"/>
            <w:vAlign w:val="center"/>
          </w:tcPr>
          <w:p w:rsidR="00F91864" w:rsidRPr="00EB1D1D" w:rsidRDefault="00F91864"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Самоорганизация</w:t>
            </w:r>
          </w:p>
        </w:tc>
        <w:tc>
          <w:tcPr>
            <w:tcW w:w="1417"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37,1</w:t>
            </w:r>
          </w:p>
        </w:tc>
        <w:tc>
          <w:tcPr>
            <w:tcW w:w="1418"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62,9</w:t>
            </w:r>
          </w:p>
        </w:tc>
        <w:tc>
          <w:tcPr>
            <w:tcW w:w="1319"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r>
      <w:tr w:rsidR="00F91864" w:rsidRPr="00EB1D1D" w:rsidTr="00505D2E">
        <w:trPr>
          <w:trHeight w:val="20"/>
          <w:jc w:val="center"/>
        </w:trPr>
        <w:tc>
          <w:tcPr>
            <w:tcW w:w="5387" w:type="dxa"/>
            <w:vAlign w:val="center"/>
          </w:tcPr>
          <w:p w:rsidR="00F91864" w:rsidRPr="00EB1D1D" w:rsidRDefault="00F91864"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Учебный стиль «Прагматики»</w:t>
            </w:r>
          </w:p>
        </w:tc>
        <w:tc>
          <w:tcPr>
            <w:tcW w:w="1417" w:type="dxa"/>
          </w:tcPr>
          <w:p w:rsidR="00F91864" w:rsidRPr="00EB1D1D" w:rsidRDefault="00F91864" w:rsidP="003B4A39">
            <w:pPr>
              <w:jc w:val="center"/>
              <w:rPr>
                <w:rFonts w:ascii="Times New Roman" w:hAnsi="Times New Roman" w:cs="Times New Roman"/>
                <w:sz w:val="24"/>
              </w:rPr>
            </w:pPr>
            <w:r w:rsidRPr="00EB1D1D">
              <w:rPr>
                <w:rFonts w:ascii="Times New Roman" w:hAnsi="Times New Roman" w:cs="Times New Roman"/>
                <w:sz w:val="24"/>
              </w:rPr>
              <w:t>45,5</w:t>
            </w:r>
          </w:p>
        </w:tc>
        <w:tc>
          <w:tcPr>
            <w:tcW w:w="1418" w:type="dxa"/>
          </w:tcPr>
          <w:p w:rsidR="00F91864" w:rsidRPr="00EB1D1D" w:rsidRDefault="00F91864" w:rsidP="003B4A39">
            <w:pPr>
              <w:jc w:val="center"/>
              <w:rPr>
                <w:rFonts w:ascii="Times New Roman" w:hAnsi="Times New Roman" w:cs="Times New Roman"/>
                <w:sz w:val="24"/>
              </w:rPr>
            </w:pPr>
            <w:r w:rsidRPr="00EB1D1D">
              <w:rPr>
                <w:rFonts w:ascii="Times New Roman" w:hAnsi="Times New Roman" w:cs="Times New Roman"/>
                <w:sz w:val="24"/>
              </w:rPr>
              <w:t>54,5</w:t>
            </w:r>
          </w:p>
        </w:tc>
        <w:tc>
          <w:tcPr>
            <w:tcW w:w="1319" w:type="dxa"/>
          </w:tcPr>
          <w:p w:rsidR="00F91864" w:rsidRPr="00EB1D1D" w:rsidRDefault="00F91864" w:rsidP="003B4A39">
            <w:pPr>
              <w:jc w:val="center"/>
              <w:rPr>
                <w:rFonts w:ascii="Times New Roman" w:hAnsi="Times New Roman" w:cs="Times New Roman"/>
                <w:sz w:val="24"/>
              </w:rPr>
            </w:pPr>
            <w:r w:rsidRPr="00EB1D1D">
              <w:rPr>
                <w:rFonts w:ascii="Times New Roman" w:hAnsi="Times New Roman" w:cs="Times New Roman"/>
                <w:sz w:val="24"/>
              </w:rPr>
              <w:t>-</w:t>
            </w:r>
          </w:p>
        </w:tc>
      </w:tr>
      <w:tr w:rsidR="00F91864" w:rsidRPr="00EB1D1D" w:rsidTr="00505D2E">
        <w:trPr>
          <w:trHeight w:val="20"/>
          <w:jc w:val="center"/>
        </w:trPr>
        <w:tc>
          <w:tcPr>
            <w:tcW w:w="5387" w:type="dxa"/>
            <w:vAlign w:val="center"/>
          </w:tcPr>
          <w:p w:rsidR="00F91864" w:rsidRPr="00EB1D1D" w:rsidRDefault="00F91864"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Метакогнитивные учебные стратегии</w:t>
            </w:r>
          </w:p>
        </w:tc>
        <w:tc>
          <w:tcPr>
            <w:tcW w:w="1417"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1418"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77,7</w:t>
            </w:r>
          </w:p>
        </w:tc>
        <w:tc>
          <w:tcPr>
            <w:tcW w:w="1319" w:type="dxa"/>
          </w:tcPr>
          <w:p w:rsidR="00F91864" w:rsidRPr="00EB1D1D" w:rsidRDefault="00F91864" w:rsidP="003B4A39">
            <w:pPr>
              <w:jc w:val="center"/>
              <w:rPr>
                <w:rFonts w:ascii="Times New Roman" w:hAnsi="Times New Roman" w:cs="Times New Roman"/>
                <w:sz w:val="24"/>
                <w:szCs w:val="24"/>
              </w:rPr>
            </w:pPr>
            <w:r w:rsidRPr="00EB1D1D">
              <w:rPr>
                <w:rFonts w:ascii="Times New Roman" w:hAnsi="Times New Roman" w:cs="Times New Roman"/>
                <w:sz w:val="24"/>
                <w:szCs w:val="24"/>
              </w:rPr>
              <w:t>22,3</w:t>
            </w:r>
          </w:p>
        </w:tc>
      </w:tr>
    </w:tbl>
    <w:p w:rsidR="00C50810" w:rsidRPr="00EB1D1D" w:rsidRDefault="00C50810" w:rsidP="003B4A39">
      <w:pPr>
        <w:widowControl w:val="0"/>
        <w:spacing w:after="0" w:line="240" w:lineRule="auto"/>
        <w:ind w:right="-284" w:firstLine="709"/>
        <w:jc w:val="both"/>
        <w:rPr>
          <w:rFonts w:ascii="Times New Roman" w:hAnsi="Times New Roman" w:cs="Times New Roman"/>
          <w:sz w:val="28"/>
          <w:szCs w:val="28"/>
        </w:rPr>
      </w:pPr>
    </w:p>
    <w:p w:rsidR="006B40F8" w:rsidRPr="00EB1D1D" w:rsidRDefault="006B40F8"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Количество респондентов, обладающих низкими показателями по шкале «Проактивное </w:t>
      </w:r>
      <w:r w:rsidR="00204845" w:rsidRPr="00EB1D1D">
        <w:rPr>
          <w:rFonts w:ascii="Times New Roman" w:hAnsi="Times New Roman" w:cs="Times New Roman"/>
          <w:sz w:val="28"/>
          <w:szCs w:val="28"/>
        </w:rPr>
        <w:t>совладание</w:t>
      </w:r>
      <w:r w:rsidRPr="00EB1D1D">
        <w:rPr>
          <w:rFonts w:ascii="Times New Roman" w:hAnsi="Times New Roman" w:cs="Times New Roman"/>
          <w:sz w:val="28"/>
          <w:szCs w:val="28"/>
        </w:rPr>
        <w:t xml:space="preserve">» упало на 37%; со средними результатами – выросло на 14,8%; с высокими показателями – поднялось на 22,2%. </w:t>
      </w:r>
    </w:p>
    <w:p w:rsidR="006B40F8" w:rsidRPr="00EB1D1D" w:rsidRDefault="006B40F8"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Средний уровень позитивного копинга обнаруживают уже на 14,8% меньше студентов. Число студентов с высоким уровнем сформированности позитивных форм копинга увеличилось почти на половину, на 40,8%. Лиц с низким уровнем непродуктивного совладания уже не наблюдается.</w:t>
      </w:r>
    </w:p>
    <w:p w:rsidR="00D65E92" w:rsidRPr="00EB1D1D" w:rsidRDefault="006B40F8"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Вырос уровень добросовестности</w:t>
      </w:r>
      <w:r w:rsidR="002327F2">
        <w:rPr>
          <w:rFonts w:ascii="Times New Roman" w:hAnsi="Times New Roman" w:cs="Times New Roman"/>
          <w:sz w:val="28"/>
          <w:szCs w:val="28"/>
        </w:rPr>
        <w:t xml:space="preserve"> испытуемых</w:t>
      </w:r>
      <w:r w:rsidRPr="00EB1D1D">
        <w:rPr>
          <w:rFonts w:ascii="Times New Roman" w:hAnsi="Times New Roman" w:cs="Times New Roman"/>
          <w:sz w:val="28"/>
          <w:szCs w:val="28"/>
        </w:rPr>
        <w:t xml:space="preserve">: студентов с низким уровнем данного качества </w:t>
      </w:r>
      <w:r w:rsidR="00D65E92" w:rsidRPr="00EB1D1D">
        <w:rPr>
          <w:rFonts w:ascii="Times New Roman" w:hAnsi="Times New Roman" w:cs="Times New Roman"/>
          <w:sz w:val="28"/>
          <w:szCs w:val="28"/>
        </w:rPr>
        <w:t xml:space="preserve">стало </w:t>
      </w:r>
      <w:r w:rsidRPr="00EB1D1D">
        <w:rPr>
          <w:rFonts w:ascii="Times New Roman" w:hAnsi="Times New Roman" w:cs="Times New Roman"/>
          <w:sz w:val="28"/>
          <w:szCs w:val="28"/>
        </w:rPr>
        <w:t>на 28%</w:t>
      </w:r>
      <w:r w:rsidR="00D65E92" w:rsidRPr="00EB1D1D">
        <w:rPr>
          <w:rFonts w:ascii="Times New Roman" w:hAnsi="Times New Roman" w:cs="Times New Roman"/>
          <w:sz w:val="28"/>
          <w:szCs w:val="28"/>
        </w:rPr>
        <w:t xml:space="preserve"> меньше, а с высоким уровнем – стало на 12,4% больше.</w:t>
      </w:r>
    </w:p>
    <w:p w:rsidR="006B40F8" w:rsidRPr="00EB1D1D" w:rsidRDefault="00D65E92"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Число студентов с низкой интернальностью поведения снизилось на 35%, в то время как число студентов со средним и высоким уровнем внутреннего локуса контроля выросло (на 34,2 и 0,8% соответственно). Выросло число студентов с высокой целеустремленностью (на 1,2%) и настойчивостью (на 6,8%). </w:t>
      </w:r>
    </w:p>
    <w:p w:rsidR="00D65E92" w:rsidRPr="00EB1D1D" w:rsidRDefault="00D65E92"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Студенты стали воспринимать себя более позитивно, о чем говорит увеличение количества респондентов со средним и высоким уровнем самовосприятия (на 9,4 и на 7% соответственно). Такая же тенденция отмечается в плане самоэффективности (прирост на 9,8 и на 23,8%).</w:t>
      </w:r>
    </w:p>
    <w:p w:rsidR="00D65E92" w:rsidRPr="00EB1D1D" w:rsidRDefault="00D65E92"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Низкий уровень рефлексивного совладания студенты после формирующего </w:t>
      </w:r>
      <w:r w:rsidR="007E7208" w:rsidRPr="00EB1D1D">
        <w:rPr>
          <w:rFonts w:ascii="Times New Roman" w:hAnsi="Times New Roman" w:cs="Times New Roman"/>
          <w:sz w:val="28"/>
          <w:szCs w:val="28"/>
        </w:rPr>
        <w:t xml:space="preserve">этапа </w:t>
      </w:r>
      <w:r w:rsidRPr="00EB1D1D">
        <w:rPr>
          <w:rFonts w:ascii="Times New Roman" w:hAnsi="Times New Roman" w:cs="Times New Roman"/>
          <w:sz w:val="28"/>
          <w:szCs w:val="28"/>
        </w:rPr>
        <w:t xml:space="preserve">эксперимента </w:t>
      </w:r>
      <w:r w:rsidR="00505D2E" w:rsidRPr="00EB1D1D">
        <w:rPr>
          <w:rFonts w:ascii="Times New Roman" w:hAnsi="Times New Roman" w:cs="Times New Roman"/>
          <w:sz w:val="28"/>
          <w:szCs w:val="28"/>
        </w:rPr>
        <w:t xml:space="preserve">уже </w:t>
      </w:r>
      <w:r w:rsidRPr="00EB1D1D">
        <w:rPr>
          <w:rFonts w:ascii="Times New Roman" w:hAnsi="Times New Roman" w:cs="Times New Roman"/>
          <w:sz w:val="28"/>
          <w:szCs w:val="28"/>
        </w:rPr>
        <w:t>не отмечают. Лиц со средним уровнем рефлексивности стало на 14,8% больше, а лиц с высоким рефлексивным совладанием – на 25,9% больше.</w:t>
      </w:r>
    </w:p>
    <w:p w:rsidR="00EA79C8" w:rsidRPr="00EB1D1D" w:rsidRDefault="00D65E92"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Снизился общий уровень испытываемого студентами стресса: </w:t>
      </w:r>
      <w:r w:rsidR="009F120A" w:rsidRPr="00EB1D1D">
        <w:rPr>
          <w:rFonts w:ascii="Times New Roman" w:hAnsi="Times New Roman" w:cs="Times New Roman"/>
          <w:sz w:val="28"/>
          <w:szCs w:val="28"/>
        </w:rPr>
        <w:t xml:space="preserve">низкий уровень вырос на 22,2%; </w:t>
      </w:r>
      <w:r w:rsidRPr="00EB1D1D">
        <w:rPr>
          <w:rFonts w:ascii="Times New Roman" w:hAnsi="Times New Roman" w:cs="Times New Roman"/>
          <w:sz w:val="28"/>
          <w:szCs w:val="28"/>
        </w:rPr>
        <w:t>средний уровень снизился</w:t>
      </w:r>
      <w:r w:rsidR="009F120A" w:rsidRPr="00EB1D1D">
        <w:rPr>
          <w:rFonts w:ascii="Times New Roman" w:hAnsi="Times New Roman" w:cs="Times New Roman"/>
          <w:sz w:val="28"/>
          <w:szCs w:val="28"/>
        </w:rPr>
        <w:t xml:space="preserve"> на ту же величину.</w:t>
      </w:r>
    </w:p>
    <w:p w:rsidR="00EA79C8" w:rsidRPr="00EB1D1D" w:rsidRDefault="00EA79C8"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Позитивные изменения отмечаются и со стороны эмоционального комфорта: число лиц с низким результатом упало на 11,8%, с высоким – поднялось на 22%.</w:t>
      </w:r>
    </w:p>
    <w:p w:rsidR="00D65E92" w:rsidRPr="00EB1D1D" w:rsidRDefault="00EA79C8"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Наблюдается прирост числа студентов со средним (на 28,4%) и  высокоразвитым </w:t>
      </w:r>
      <w:r w:rsidR="00505D2E" w:rsidRPr="00EB1D1D">
        <w:rPr>
          <w:rFonts w:ascii="Times New Roman" w:hAnsi="Times New Roman" w:cs="Times New Roman"/>
          <w:sz w:val="28"/>
          <w:szCs w:val="28"/>
        </w:rPr>
        <w:t xml:space="preserve">эмоциональным интеллектом </w:t>
      </w:r>
      <w:r w:rsidRPr="00EB1D1D">
        <w:rPr>
          <w:rFonts w:ascii="Times New Roman" w:hAnsi="Times New Roman" w:cs="Times New Roman"/>
          <w:sz w:val="28"/>
          <w:szCs w:val="28"/>
        </w:rPr>
        <w:t xml:space="preserve">(на 3%). </w:t>
      </w:r>
    </w:p>
    <w:p w:rsidR="00922246" w:rsidRPr="00EB1D1D" w:rsidRDefault="00922246"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Количество студентов, демонстрирующих высокий уровень позитивного самочувствия, увеличилось на 18,5%; количество лиц со средним уровнем данного показателя уменьшилось на 7,3%. Лиц с низким уровнем позитивного благополучия после формирующего </w:t>
      </w:r>
      <w:r w:rsidR="007E7208" w:rsidRPr="00EB1D1D">
        <w:rPr>
          <w:rFonts w:ascii="Times New Roman" w:hAnsi="Times New Roman" w:cs="Times New Roman"/>
          <w:sz w:val="28"/>
          <w:szCs w:val="28"/>
        </w:rPr>
        <w:t xml:space="preserve">этапа </w:t>
      </w:r>
      <w:r w:rsidRPr="00EB1D1D">
        <w:rPr>
          <w:rFonts w:ascii="Times New Roman" w:hAnsi="Times New Roman" w:cs="Times New Roman"/>
          <w:sz w:val="28"/>
          <w:szCs w:val="28"/>
        </w:rPr>
        <w:t xml:space="preserve">эксперимента не выявлено. </w:t>
      </w:r>
    </w:p>
    <w:p w:rsidR="00922246" w:rsidRPr="00EB1D1D" w:rsidRDefault="00922246"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Низкие результаты по шкале «Студенческие стрессоры» выросли на 3,7%; средние результаты снизились на это же число. Студентов с </w:t>
      </w:r>
      <w:r w:rsidR="00EA79C8" w:rsidRPr="00EB1D1D">
        <w:rPr>
          <w:rFonts w:ascii="Times New Roman" w:hAnsi="Times New Roman" w:cs="Times New Roman"/>
          <w:sz w:val="28"/>
          <w:szCs w:val="28"/>
        </w:rPr>
        <w:t>высоким</w:t>
      </w:r>
      <w:r w:rsidRPr="00EB1D1D">
        <w:rPr>
          <w:rFonts w:ascii="Times New Roman" w:hAnsi="Times New Roman" w:cs="Times New Roman"/>
          <w:sz w:val="28"/>
          <w:szCs w:val="28"/>
        </w:rPr>
        <w:t xml:space="preserve"> уровнем </w:t>
      </w:r>
      <w:r w:rsidR="00EA79C8" w:rsidRPr="00EB1D1D">
        <w:rPr>
          <w:rFonts w:ascii="Times New Roman" w:hAnsi="Times New Roman" w:cs="Times New Roman"/>
          <w:sz w:val="28"/>
          <w:szCs w:val="28"/>
        </w:rPr>
        <w:t>данного показателя</w:t>
      </w:r>
      <w:r w:rsidRPr="00EB1D1D">
        <w:rPr>
          <w:rFonts w:ascii="Times New Roman" w:hAnsi="Times New Roman" w:cs="Times New Roman"/>
          <w:sz w:val="28"/>
          <w:szCs w:val="28"/>
        </w:rPr>
        <w:t xml:space="preserve"> при повторной диагностике уже не было. </w:t>
      </w:r>
    </w:p>
    <w:p w:rsidR="00EA79C8" w:rsidRPr="00EB1D1D" w:rsidRDefault="00EA79C8"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Эмоциональная устойчивость также претерпела изменения. Средний уровень данного показателя демонстрирует у</w:t>
      </w:r>
      <w:r w:rsidR="002327F2">
        <w:rPr>
          <w:rFonts w:ascii="Times New Roman" w:hAnsi="Times New Roman" w:cs="Times New Roman"/>
          <w:sz w:val="28"/>
          <w:szCs w:val="28"/>
        </w:rPr>
        <w:t xml:space="preserve">же на 6,2% больше студентов, а </w:t>
      </w:r>
      <w:r w:rsidRPr="00EB1D1D">
        <w:rPr>
          <w:rFonts w:ascii="Times New Roman" w:hAnsi="Times New Roman" w:cs="Times New Roman"/>
          <w:sz w:val="28"/>
          <w:szCs w:val="28"/>
        </w:rPr>
        <w:t xml:space="preserve"> высоки</w:t>
      </w:r>
      <w:r w:rsidR="002327F2">
        <w:rPr>
          <w:rFonts w:ascii="Times New Roman" w:hAnsi="Times New Roman" w:cs="Times New Roman"/>
          <w:sz w:val="28"/>
          <w:szCs w:val="28"/>
        </w:rPr>
        <w:t>й</w:t>
      </w:r>
      <w:r w:rsidRPr="00EB1D1D">
        <w:rPr>
          <w:rFonts w:ascii="Times New Roman" w:hAnsi="Times New Roman" w:cs="Times New Roman"/>
          <w:sz w:val="28"/>
          <w:szCs w:val="28"/>
        </w:rPr>
        <w:t xml:space="preserve"> уров</w:t>
      </w:r>
      <w:r w:rsidR="002327F2">
        <w:rPr>
          <w:rFonts w:ascii="Times New Roman" w:hAnsi="Times New Roman" w:cs="Times New Roman"/>
          <w:sz w:val="28"/>
          <w:szCs w:val="28"/>
        </w:rPr>
        <w:t>ень</w:t>
      </w:r>
      <w:r w:rsidRPr="00EB1D1D">
        <w:rPr>
          <w:rFonts w:ascii="Times New Roman" w:hAnsi="Times New Roman" w:cs="Times New Roman"/>
          <w:sz w:val="28"/>
          <w:szCs w:val="28"/>
        </w:rPr>
        <w:t xml:space="preserve"> – на 11,5%</w:t>
      </w:r>
      <w:r w:rsidR="002327F2">
        <w:rPr>
          <w:rFonts w:ascii="Times New Roman" w:hAnsi="Times New Roman" w:cs="Times New Roman"/>
          <w:sz w:val="28"/>
          <w:szCs w:val="28"/>
        </w:rPr>
        <w:t xml:space="preserve"> больше</w:t>
      </w:r>
      <w:r w:rsidR="004134A8">
        <w:rPr>
          <w:rFonts w:ascii="Times New Roman" w:hAnsi="Times New Roman" w:cs="Times New Roman"/>
          <w:sz w:val="28"/>
          <w:szCs w:val="28"/>
        </w:rPr>
        <w:t>.</w:t>
      </w:r>
    </w:p>
    <w:p w:rsidR="00C80EDD" w:rsidRPr="00EB1D1D" w:rsidRDefault="00C80EDD"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Число испытуемых с низким личностным ресурсом упало до 0; число лиц с высоким личностным ресурсом выросло на 18,6%. Академическую нагрузку как низкую оценивает уже на 29,6% студентов больше, чем в начале эксперимента. Среднюю оценку учебной нагрузке дает на 25,9% меньше студентов. Лиц, воспринимающих академическую нагрузку как выраженную, не отмечается. </w:t>
      </w:r>
    </w:p>
    <w:p w:rsidR="00C80EDD" w:rsidRPr="00EB1D1D" w:rsidRDefault="00C80EDD"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Средний уровень когнитивных проблем выявляют у себя на 22,2% больше человек; высокую степень когнитивных проблем повторная диагностика не обнаружила.</w:t>
      </w:r>
    </w:p>
    <w:p w:rsidR="00C80EDD" w:rsidRPr="00EB1D1D" w:rsidRDefault="00C80EDD"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Студенты стали более адаптированными в социальном </w:t>
      </w:r>
      <w:r w:rsidR="00AB5A15" w:rsidRPr="00EB1D1D">
        <w:rPr>
          <w:rFonts w:ascii="Times New Roman" w:hAnsi="Times New Roman" w:cs="Times New Roman"/>
          <w:sz w:val="28"/>
          <w:szCs w:val="28"/>
        </w:rPr>
        <w:t>плане</w:t>
      </w:r>
      <w:r w:rsidRPr="00EB1D1D">
        <w:rPr>
          <w:rFonts w:ascii="Times New Roman" w:hAnsi="Times New Roman" w:cs="Times New Roman"/>
          <w:sz w:val="28"/>
          <w:szCs w:val="28"/>
        </w:rPr>
        <w:t>, что видно по увеличению числа студентов со средним (на 9,8%) и высоким (на 5,3%) уровнем адаптивности.</w:t>
      </w:r>
    </w:p>
    <w:p w:rsidR="00571BFF" w:rsidRPr="00EB1D1D" w:rsidRDefault="00571BFF"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Высокий уровень социально</w:t>
      </w:r>
      <w:r w:rsidR="00C80EDD" w:rsidRPr="00EB1D1D">
        <w:rPr>
          <w:rFonts w:ascii="Times New Roman" w:hAnsi="Times New Roman" w:cs="Times New Roman"/>
          <w:sz w:val="28"/>
          <w:szCs w:val="28"/>
        </w:rPr>
        <w:t>й поддержки</w:t>
      </w:r>
      <w:r w:rsidRPr="00EB1D1D">
        <w:rPr>
          <w:rFonts w:ascii="Times New Roman" w:hAnsi="Times New Roman" w:cs="Times New Roman"/>
          <w:sz w:val="28"/>
          <w:szCs w:val="28"/>
        </w:rPr>
        <w:t xml:space="preserve"> демонстрируют на </w:t>
      </w:r>
      <w:r w:rsidR="00C80EDD" w:rsidRPr="00EB1D1D">
        <w:rPr>
          <w:rFonts w:ascii="Times New Roman" w:hAnsi="Times New Roman" w:cs="Times New Roman"/>
          <w:sz w:val="28"/>
          <w:szCs w:val="28"/>
        </w:rPr>
        <w:t>7,6</w:t>
      </w:r>
      <w:r w:rsidRPr="00EB1D1D">
        <w:rPr>
          <w:rFonts w:ascii="Times New Roman" w:hAnsi="Times New Roman" w:cs="Times New Roman"/>
          <w:sz w:val="28"/>
          <w:szCs w:val="28"/>
        </w:rPr>
        <w:t>% больше студентов, чем при первичной диагностике.</w:t>
      </w:r>
    </w:p>
    <w:p w:rsidR="001B1FC6" w:rsidRPr="00EB1D1D" w:rsidRDefault="001B1FC6"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Низкая способность к поиску инструментальной и эмоциональной поддержки больше не выявляется. Среднюю способность обнаруживает на 3,7% меньше студентов. Число лиц с высоким результатом по данной шкале увеличилось на 14,8%. Количество лиц со средними показателями шкалы «Поиск эмоциональной поддержки» снизилось на 7,4%. Число респондентов с высокими результатами по данной копинг-стратегии поднялось на 25,9%.</w:t>
      </w:r>
    </w:p>
    <w:p w:rsidR="00007A71" w:rsidRPr="00EB1D1D" w:rsidRDefault="00007A71"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Произошло улучшение навыков самоорганизации, о чем свидетельствует прирост числа студентов со средним уровнем данного показателя (на 30%). Выросла эффективность применяемых студентами учебных стратегий – среди них стало больше «прагматиков» (на 20%) и респондентов, применяющих метакогнитивные учебные стратегии (на 22,3%).</w:t>
      </w:r>
    </w:p>
    <w:p w:rsidR="001B1FC6" w:rsidRPr="00EB1D1D" w:rsidRDefault="001B1FC6"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Посмотрим, изменились ли показатели академической успеваемости у наших испытуемых. Данные GPA в экспериментальной группе после завершения формирующего </w:t>
      </w:r>
      <w:r w:rsidR="007E7208" w:rsidRPr="00EB1D1D">
        <w:rPr>
          <w:rFonts w:ascii="Times New Roman" w:hAnsi="Times New Roman" w:cs="Times New Roman"/>
          <w:sz w:val="28"/>
          <w:szCs w:val="28"/>
        </w:rPr>
        <w:t xml:space="preserve">этапа </w:t>
      </w:r>
      <w:r w:rsidRPr="00EB1D1D">
        <w:rPr>
          <w:rFonts w:ascii="Times New Roman" w:hAnsi="Times New Roman" w:cs="Times New Roman"/>
          <w:sz w:val="28"/>
          <w:szCs w:val="28"/>
        </w:rPr>
        <w:t>эксперимента выглядят следующим образом (таблица</w:t>
      </w:r>
      <w:r w:rsidR="00E061A4" w:rsidRPr="00EB1D1D">
        <w:rPr>
          <w:rFonts w:ascii="Times New Roman" w:hAnsi="Times New Roman" w:cs="Times New Roman"/>
          <w:sz w:val="28"/>
          <w:szCs w:val="28"/>
        </w:rPr>
        <w:t xml:space="preserve"> </w:t>
      </w:r>
      <w:r w:rsidR="00D36646" w:rsidRPr="00EB1D1D">
        <w:rPr>
          <w:rFonts w:ascii="Times New Roman" w:hAnsi="Times New Roman" w:cs="Times New Roman"/>
          <w:sz w:val="28"/>
          <w:szCs w:val="28"/>
        </w:rPr>
        <w:t>2</w:t>
      </w:r>
      <w:r w:rsidR="00342E24" w:rsidRPr="00EB1D1D">
        <w:rPr>
          <w:rFonts w:ascii="Times New Roman" w:hAnsi="Times New Roman" w:cs="Times New Roman"/>
          <w:sz w:val="28"/>
          <w:szCs w:val="28"/>
        </w:rPr>
        <w:t>1</w:t>
      </w:r>
      <w:r w:rsidRPr="00EB1D1D">
        <w:rPr>
          <w:rFonts w:ascii="Times New Roman" w:hAnsi="Times New Roman" w:cs="Times New Roman"/>
          <w:sz w:val="28"/>
          <w:szCs w:val="28"/>
        </w:rPr>
        <w:t>)</w:t>
      </w:r>
      <w:r w:rsidR="006544D4">
        <w:rPr>
          <w:rFonts w:ascii="Times New Roman" w:hAnsi="Times New Roman" w:cs="Times New Roman"/>
          <w:sz w:val="28"/>
          <w:szCs w:val="28"/>
        </w:rPr>
        <w:t>.</w:t>
      </w:r>
    </w:p>
    <w:p w:rsidR="001B1FC6" w:rsidRDefault="006544D4" w:rsidP="008D26A0">
      <w:pPr>
        <w:spacing w:after="0" w:line="240" w:lineRule="auto"/>
        <w:ind w:firstLine="426"/>
        <w:jc w:val="both"/>
        <w:rPr>
          <w:rFonts w:ascii="Times New Roman" w:hAnsi="Times New Roman" w:cs="Times New Roman"/>
          <w:sz w:val="28"/>
          <w:szCs w:val="28"/>
        </w:rPr>
      </w:pPr>
      <w:r w:rsidRPr="00EB1D1D">
        <w:rPr>
          <w:rFonts w:ascii="Times New Roman" w:hAnsi="Times New Roman" w:cs="Times New Roman"/>
          <w:sz w:val="28"/>
          <w:szCs w:val="28"/>
        </w:rPr>
        <w:t xml:space="preserve">Сравнительный анализ средних баллов успеваемости выявляет тенденцию к увеличению показателей </w:t>
      </w:r>
      <w:r w:rsidRPr="00EB1D1D">
        <w:rPr>
          <w:rFonts w:ascii="Times New Roman" w:hAnsi="Times New Roman" w:cs="Times New Roman"/>
          <w:sz w:val="24"/>
          <w:szCs w:val="24"/>
        </w:rPr>
        <w:t>GPA</w:t>
      </w:r>
      <w:r w:rsidRPr="00EB1D1D">
        <w:rPr>
          <w:rFonts w:ascii="Times New Roman" w:hAnsi="Times New Roman" w:cs="Times New Roman"/>
          <w:sz w:val="28"/>
          <w:szCs w:val="28"/>
        </w:rPr>
        <w:t>. В частности, уже не выявлено лиц с баллами, равными 2. Число лиц с GPA=2,33 снизилось на 7,4%, а количество студентов с GPA=2,67 – уменьшилось на целых 29,6%. Число лиц с баллами, равными 3, напротив, выросло на 18,5%. Оценку 3,33 получают уже на 7,4% студентов больше. Также увеличилось количество респондентов с</w:t>
      </w:r>
      <w:r w:rsidR="006D65DA" w:rsidRPr="006D65DA">
        <w:rPr>
          <w:rFonts w:ascii="Times New Roman" w:hAnsi="Times New Roman" w:cs="Times New Roman"/>
          <w:sz w:val="28"/>
          <w:szCs w:val="28"/>
        </w:rPr>
        <w:t xml:space="preserve"> </w:t>
      </w:r>
      <w:r w:rsidR="006D65DA" w:rsidRPr="00EB1D1D">
        <w:rPr>
          <w:rFonts w:ascii="Times New Roman" w:hAnsi="Times New Roman" w:cs="Times New Roman"/>
          <w:sz w:val="28"/>
          <w:szCs w:val="28"/>
        </w:rPr>
        <w:t>GPA=3,67 – на 14,8%. По показателю GPA=4 никаких изменений не произошло.</w:t>
      </w:r>
    </w:p>
    <w:p w:rsidR="006D65DA" w:rsidRDefault="006D65DA" w:rsidP="008D26A0">
      <w:pPr>
        <w:spacing w:after="0" w:line="240" w:lineRule="auto"/>
        <w:ind w:firstLine="426"/>
        <w:jc w:val="both"/>
        <w:rPr>
          <w:rFonts w:ascii="Times New Roman" w:hAnsi="Times New Roman" w:cs="Times New Roman"/>
          <w:sz w:val="28"/>
          <w:szCs w:val="28"/>
        </w:rPr>
      </w:pPr>
    </w:p>
    <w:p w:rsidR="001B1FC6" w:rsidRPr="00EB1D1D" w:rsidRDefault="001B1FC6" w:rsidP="008D26A0">
      <w:pPr>
        <w:spacing w:after="0" w:line="240" w:lineRule="auto"/>
        <w:jc w:val="both"/>
        <w:rPr>
          <w:rFonts w:ascii="Times New Roman" w:hAnsi="Times New Roman" w:cs="Times New Roman"/>
          <w:sz w:val="28"/>
          <w:szCs w:val="24"/>
        </w:rPr>
      </w:pPr>
      <w:r w:rsidRPr="00EB1D1D">
        <w:rPr>
          <w:rFonts w:ascii="Times New Roman" w:hAnsi="Times New Roman" w:cs="Times New Roman"/>
          <w:sz w:val="28"/>
          <w:szCs w:val="24"/>
        </w:rPr>
        <w:t>Таблица</w:t>
      </w:r>
      <w:r w:rsidR="00A832A3" w:rsidRPr="00EB1D1D">
        <w:rPr>
          <w:rFonts w:ascii="Times New Roman" w:hAnsi="Times New Roman" w:cs="Times New Roman"/>
          <w:sz w:val="28"/>
          <w:szCs w:val="24"/>
        </w:rPr>
        <w:t xml:space="preserve"> </w:t>
      </w:r>
      <w:r w:rsidR="00D36646" w:rsidRPr="00EB1D1D">
        <w:rPr>
          <w:rFonts w:ascii="Times New Roman" w:hAnsi="Times New Roman" w:cs="Times New Roman"/>
          <w:sz w:val="28"/>
          <w:szCs w:val="24"/>
        </w:rPr>
        <w:t>2</w:t>
      </w:r>
      <w:r w:rsidR="00342E24" w:rsidRPr="00EB1D1D">
        <w:rPr>
          <w:rFonts w:ascii="Times New Roman" w:hAnsi="Times New Roman" w:cs="Times New Roman"/>
          <w:sz w:val="28"/>
          <w:szCs w:val="24"/>
        </w:rPr>
        <w:t>1</w:t>
      </w:r>
      <w:r w:rsidR="00DF05C2" w:rsidRPr="00EB1D1D">
        <w:rPr>
          <w:rFonts w:ascii="Times New Roman" w:hAnsi="Times New Roman" w:cs="Times New Roman"/>
          <w:sz w:val="28"/>
          <w:szCs w:val="24"/>
        </w:rPr>
        <w:t xml:space="preserve"> – </w:t>
      </w:r>
      <w:r w:rsidR="008A51D3" w:rsidRPr="00EB1D1D">
        <w:rPr>
          <w:rFonts w:ascii="Times New Roman" w:hAnsi="Times New Roman" w:cs="Times New Roman"/>
          <w:sz w:val="28"/>
          <w:szCs w:val="24"/>
        </w:rPr>
        <w:t xml:space="preserve">Распределение показателей </w:t>
      </w:r>
      <w:r w:rsidRPr="00EB1D1D">
        <w:rPr>
          <w:rFonts w:ascii="Times New Roman" w:hAnsi="Times New Roman" w:cs="Times New Roman"/>
          <w:sz w:val="28"/>
          <w:szCs w:val="24"/>
        </w:rPr>
        <w:t xml:space="preserve">GPA в </w:t>
      </w:r>
      <w:r w:rsidR="009C542D" w:rsidRPr="00EB1D1D">
        <w:rPr>
          <w:rFonts w:ascii="Times New Roman" w:hAnsi="Times New Roman" w:cs="Times New Roman"/>
          <w:sz w:val="28"/>
          <w:szCs w:val="24"/>
        </w:rPr>
        <w:t>ЭГ</w:t>
      </w:r>
      <w:r w:rsidRPr="00EB1D1D">
        <w:rPr>
          <w:rFonts w:ascii="Times New Roman" w:hAnsi="Times New Roman" w:cs="Times New Roman"/>
          <w:sz w:val="28"/>
          <w:szCs w:val="24"/>
        </w:rPr>
        <w:t xml:space="preserve"> при повторной диагностике, %</w:t>
      </w:r>
    </w:p>
    <w:p w:rsidR="00DF05C2" w:rsidRPr="006544D4" w:rsidRDefault="00DF05C2" w:rsidP="006D65DA">
      <w:pPr>
        <w:spacing w:after="0" w:line="240" w:lineRule="auto"/>
        <w:ind w:firstLine="426"/>
        <w:jc w:val="right"/>
        <w:rPr>
          <w:rFonts w:ascii="Times New Roman" w:hAnsi="Times New Roman" w:cs="Times New Roman"/>
          <w:sz w:val="16"/>
          <w:szCs w:val="16"/>
        </w:rPr>
      </w:pPr>
    </w:p>
    <w:tbl>
      <w:tblPr>
        <w:tblStyle w:val="a7"/>
        <w:tblW w:w="0" w:type="auto"/>
        <w:jc w:val="center"/>
        <w:tblLook w:val="04A0" w:firstRow="1" w:lastRow="0" w:firstColumn="1" w:lastColumn="0" w:noHBand="0" w:noVBand="1"/>
      </w:tblPr>
      <w:tblGrid>
        <w:gridCol w:w="1088"/>
        <w:gridCol w:w="1196"/>
        <w:gridCol w:w="1196"/>
        <w:gridCol w:w="1196"/>
        <w:gridCol w:w="1196"/>
        <w:gridCol w:w="1197"/>
        <w:gridCol w:w="1197"/>
        <w:gridCol w:w="1197"/>
      </w:tblGrid>
      <w:tr w:rsidR="001B1FC6" w:rsidRPr="00EB1D1D" w:rsidTr="00F70DD6">
        <w:trPr>
          <w:jc w:val="center"/>
        </w:trPr>
        <w:tc>
          <w:tcPr>
            <w:tcW w:w="1088" w:type="dxa"/>
            <w:vMerge w:val="restart"/>
          </w:tcPr>
          <w:p w:rsidR="001B1FC6" w:rsidRPr="00EB1D1D" w:rsidRDefault="001B1FC6" w:rsidP="003B4A39">
            <w:pPr>
              <w:rPr>
                <w:rFonts w:ascii="Times New Roman" w:hAnsi="Times New Roman" w:cs="Times New Roman"/>
                <w:sz w:val="24"/>
                <w:szCs w:val="24"/>
              </w:rPr>
            </w:pPr>
            <w:r w:rsidRPr="00EB1D1D">
              <w:rPr>
                <w:rFonts w:ascii="Times New Roman" w:hAnsi="Times New Roman" w:cs="Times New Roman"/>
                <w:sz w:val="24"/>
                <w:szCs w:val="24"/>
              </w:rPr>
              <w:t xml:space="preserve">Группы </w:t>
            </w:r>
          </w:p>
        </w:tc>
        <w:tc>
          <w:tcPr>
            <w:tcW w:w="8375" w:type="dxa"/>
            <w:gridSpan w:val="7"/>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Показатель GPA</w:t>
            </w:r>
          </w:p>
        </w:tc>
      </w:tr>
      <w:tr w:rsidR="001B1FC6" w:rsidRPr="00EB1D1D" w:rsidTr="00F70DD6">
        <w:trPr>
          <w:jc w:val="center"/>
        </w:trPr>
        <w:tc>
          <w:tcPr>
            <w:tcW w:w="1088" w:type="dxa"/>
            <w:vMerge/>
          </w:tcPr>
          <w:p w:rsidR="001B1FC6" w:rsidRPr="00EB1D1D" w:rsidRDefault="001B1FC6" w:rsidP="003B4A39">
            <w:pPr>
              <w:rPr>
                <w:rFonts w:ascii="Times New Roman" w:hAnsi="Times New Roman" w:cs="Times New Roman"/>
                <w:sz w:val="24"/>
                <w:szCs w:val="24"/>
              </w:rPr>
            </w:pP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2,33</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2,67</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119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3,33</w:t>
            </w:r>
          </w:p>
        </w:tc>
        <w:tc>
          <w:tcPr>
            <w:tcW w:w="119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3,67</w:t>
            </w:r>
          </w:p>
        </w:tc>
        <w:tc>
          <w:tcPr>
            <w:tcW w:w="119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4</w:t>
            </w:r>
          </w:p>
        </w:tc>
      </w:tr>
      <w:tr w:rsidR="001B1FC6" w:rsidRPr="00EB1D1D" w:rsidTr="00F70DD6">
        <w:trPr>
          <w:jc w:val="center"/>
        </w:trPr>
        <w:tc>
          <w:tcPr>
            <w:tcW w:w="1088" w:type="dxa"/>
          </w:tcPr>
          <w:p w:rsidR="001B1FC6" w:rsidRPr="00EB1D1D" w:rsidRDefault="001B1FC6" w:rsidP="003B4A39">
            <w:pPr>
              <w:rPr>
                <w:rFonts w:ascii="Times New Roman" w:hAnsi="Times New Roman" w:cs="Times New Roman"/>
                <w:sz w:val="24"/>
                <w:szCs w:val="24"/>
              </w:rPr>
            </w:pPr>
            <w:r w:rsidRPr="00EB1D1D">
              <w:rPr>
                <w:rFonts w:ascii="Times New Roman" w:hAnsi="Times New Roman" w:cs="Times New Roman"/>
                <w:sz w:val="24"/>
                <w:szCs w:val="24"/>
              </w:rPr>
              <w:t>ЭГ</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0</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3,7</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3,7</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22,2</w:t>
            </w:r>
          </w:p>
        </w:tc>
        <w:tc>
          <w:tcPr>
            <w:tcW w:w="119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44,4</w:t>
            </w:r>
          </w:p>
        </w:tc>
        <w:tc>
          <w:tcPr>
            <w:tcW w:w="119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22,2</w:t>
            </w:r>
          </w:p>
        </w:tc>
        <w:tc>
          <w:tcPr>
            <w:tcW w:w="119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3,7</w:t>
            </w:r>
          </w:p>
        </w:tc>
      </w:tr>
    </w:tbl>
    <w:p w:rsidR="001B1FC6" w:rsidRPr="00EB1D1D" w:rsidRDefault="001B1FC6" w:rsidP="008D26A0">
      <w:pPr>
        <w:spacing w:after="0" w:line="240" w:lineRule="auto"/>
        <w:ind w:firstLine="709"/>
        <w:jc w:val="both"/>
        <w:rPr>
          <w:rFonts w:ascii="Times New Roman" w:hAnsi="Times New Roman" w:cs="Times New Roman"/>
          <w:sz w:val="28"/>
          <w:szCs w:val="28"/>
        </w:rPr>
      </w:pPr>
    </w:p>
    <w:p w:rsidR="003A3B0E" w:rsidRPr="00EB1D1D" w:rsidRDefault="003A3B0E"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 целом, динамика ре</w:t>
      </w:r>
      <w:r w:rsidR="00B941FA" w:rsidRPr="00EB1D1D">
        <w:rPr>
          <w:rFonts w:ascii="Times New Roman" w:hAnsi="Times New Roman" w:cs="Times New Roman"/>
          <w:sz w:val="28"/>
          <w:szCs w:val="28"/>
        </w:rPr>
        <w:t>з</w:t>
      </w:r>
      <w:r w:rsidRPr="00EB1D1D">
        <w:rPr>
          <w:rFonts w:ascii="Times New Roman" w:hAnsi="Times New Roman" w:cs="Times New Roman"/>
          <w:sz w:val="28"/>
          <w:szCs w:val="28"/>
        </w:rPr>
        <w:t>ультатов экспериментальной группы, выгляд</w:t>
      </w:r>
      <w:r w:rsidR="00B941FA" w:rsidRPr="00EB1D1D">
        <w:rPr>
          <w:rFonts w:ascii="Times New Roman" w:hAnsi="Times New Roman" w:cs="Times New Roman"/>
          <w:sz w:val="28"/>
          <w:szCs w:val="28"/>
        </w:rPr>
        <w:t>и</w:t>
      </w:r>
      <w:r w:rsidRPr="00EB1D1D">
        <w:rPr>
          <w:rFonts w:ascii="Times New Roman" w:hAnsi="Times New Roman" w:cs="Times New Roman"/>
          <w:sz w:val="28"/>
          <w:szCs w:val="28"/>
        </w:rPr>
        <w:t xml:space="preserve">т следующим образом (рисунок 13). </w:t>
      </w:r>
    </w:p>
    <w:p w:rsidR="001B5F35" w:rsidRPr="00EB1D1D" w:rsidRDefault="001B5F35" w:rsidP="008D26A0">
      <w:pPr>
        <w:widowControl w:val="0"/>
        <w:spacing w:after="0" w:line="240" w:lineRule="auto"/>
        <w:ind w:firstLine="709"/>
        <w:jc w:val="both"/>
        <w:rPr>
          <w:rFonts w:ascii="Times New Roman" w:hAnsi="Times New Roman" w:cs="Times New Roman"/>
          <w:sz w:val="28"/>
          <w:szCs w:val="28"/>
        </w:rPr>
      </w:pPr>
    </w:p>
    <w:p w:rsidR="00A03B54" w:rsidRPr="00EB1D1D" w:rsidRDefault="00A03B54" w:rsidP="003B4A39">
      <w:pPr>
        <w:widowControl w:val="0"/>
        <w:spacing w:after="0" w:line="240" w:lineRule="auto"/>
        <w:ind w:right="-284" w:firstLine="709"/>
        <w:jc w:val="both"/>
        <w:rPr>
          <w:rFonts w:ascii="Times New Roman" w:hAnsi="Times New Roman" w:cs="Times New Roman"/>
          <w:sz w:val="28"/>
          <w:szCs w:val="28"/>
        </w:rPr>
      </w:pPr>
      <w:r w:rsidRPr="00EB1D1D">
        <w:rPr>
          <w:rFonts w:ascii="Times New Roman" w:hAnsi="Times New Roman" w:cs="Times New Roman"/>
          <w:noProof/>
          <w:sz w:val="28"/>
          <w:szCs w:val="28"/>
        </w:rPr>
        <w:drawing>
          <wp:inline distT="0" distB="0" distL="0" distR="0">
            <wp:extent cx="5200650" cy="27813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44D4" w:rsidRPr="006544D4" w:rsidRDefault="006544D4" w:rsidP="003B4A39">
      <w:pPr>
        <w:widowControl w:val="0"/>
        <w:spacing w:after="0" w:line="240" w:lineRule="auto"/>
        <w:ind w:right="-284" w:firstLine="709"/>
        <w:jc w:val="both"/>
        <w:rPr>
          <w:rFonts w:ascii="Times New Roman" w:hAnsi="Times New Roman" w:cs="Times New Roman"/>
          <w:sz w:val="16"/>
          <w:szCs w:val="16"/>
        </w:rPr>
      </w:pPr>
    </w:p>
    <w:p w:rsidR="00A03B54" w:rsidRPr="00EB1D1D" w:rsidRDefault="006544D4" w:rsidP="006544D4">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4"/>
          <w:szCs w:val="28"/>
        </w:rPr>
        <w:t xml:space="preserve">1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ценностно-мотивационный компонент</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2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содержательный компонент</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3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деятельностный компонент</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4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поведенческий компонент</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5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рефлексивно-оценочный компонент; ЭГ 1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результаты первичной диагностики</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ЭГ 2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результаты повторной диагностики</w:t>
      </w:r>
    </w:p>
    <w:p w:rsidR="006544D4" w:rsidRPr="006544D4" w:rsidRDefault="006544D4" w:rsidP="008D26A0">
      <w:pPr>
        <w:widowControl w:val="0"/>
        <w:spacing w:after="0" w:line="240" w:lineRule="auto"/>
        <w:jc w:val="center"/>
        <w:rPr>
          <w:rFonts w:ascii="Times New Roman" w:hAnsi="Times New Roman" w:cs="Times New Roman"/>
          <w:sz w:val="16"/>
          <w:szCs w:val="16"/>
        </w:rPr>
      </w:pPr>
    </w:p>
    <w:p w:rsidR="00A03B54" w:rsidRPr="00EB1D1D" w:rsidRDefault="001B5F35" w:rsidP="008D26A0">
      <w:pPr>
        <w:widowControl w:val="0"/>
        <w:spacing w:after="0" w:line="240" w:lineRule="auto"/>
        <w:jc w:val="center"/>
        <w:rPr>
          <w:rFonts w:ascii="Times New Roman" w:hAnsi="Times New Roman" w:cs="Times New Roman"/>
          <w:sz w:val="28"/>
          <w:szCs w:val="28"/>
        </w:rPr>
      </w:pPr>
      <w:r w:rsidRPr="00EB1D1D">
        <w:rPr>
          <w:rFonts w:ascii="Times New Roman" w:hAnsi="Times New Roman" w:cs="Times New Roman"/>
          <w:sz w:val="28"/>
          <w:szCs w:val="28"/>
        </w:rPr>
        <w:t xml:space="preserve">Рисунок 13 – Динамика </w:t>
      </w:r>
      <w:r w:rsidR="00DB59C6" w:rsidRPr="00EB1D1D">
        <w:rPr>
          <w:rFonts w:ascii="Times New Roman" w:hAnsi="Times New Roman" w:cs="Times New Roman"/>
          <w:sz w:val="28"/>
          <w:szCs w:val="28"/>
        </w:rPr>
        <w:t xml:space="preserve">изменений </w:t>
      </w:r>
      <w:r w:rsidRPr="00EB1D1D">
        <w:rPr>
          <w:rFonts w:ascii="Times New Roman" w:hAnsi="Times New Roman" w:cs="Times New Roman"/>
          <w:sz w:val="28"/>
          <w:szCs w:val="28"/>
        </w:rPr>
        <w:t>уровней сформированности компоненто</w:t>
      </w:r>
      <w:r w:rsidR="00DB59C6" w:rsidRPr="00EB1D1D">
        <w:rPr>
          <w:rFonts w:ascii="Times New Roman" w:hAnsi="Times New Roman" w:cs="Times New Roman"/>
          <w:sz w:val="28"/>
          <w:szCs w:val="28"/>
        </w:rPr>
        <w:t>в</w:t>
      </w:r>
      <w:r w:rsidRPr="00EB1D1D">
        <w:rPr>
          <w:rFonts w:ascii="Times New Roman" w:hAnsi="Times New Roman" w:cs="Times New Roman"/>
          <w:sz w:val="28"/>
          <w:szCs w:val="28"/>
        </w:rPr>
        <w:t xml:space="preserve"> совладающего поведения в ЭГ</w:t>
      </w:r>
      <w:r w:rsidR="00C44344" w:rsidRPr="00EB1D1D">
        <w:rPr>
          <w:rFonts w:ascii="Times New Roman" w:hAnsi="Times New Roman" w:cs="Times New Roman"/>
          <w:sz w:val="28"/>
          <w:szCs w:val="28"/>
        </w:rPr>
        <w:t>, средние баллы</w:t>
      </w:r>
    </w:p>
    <w:p w:rsidR="006544D4" w:rsidRDefault="006544D4" w:rsidP="008D26A0">
      <w:pPr>
        <w:widowControl w:val="0"/>
        <w:spacing w:after="0" w:line="240" w:lineRule="auto"/>
        <w:ind w:firstLine="709"/>
        <w:jc w:val="both"/>
        <w:rPr>
          <w:rFonts w:ascii="Times New Roman" w:hAnsi="Times New Roman" w:cs="Times New Roman"/>
          <w:sz w:val="28"/>
          <w:szCs w:val="28"/>
        </w:rPr>
      </w:pPr>
    </w:p>
    <w:p w:rsidR="003A3B0E" w:rsidRPr="00EB1D1D" w:rsidRDefault="003A3B0E"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У студентов ЭГ, участвовавших в ПППС, стратегии совладания со стрессом принимают более продуктивный характер и развиваются в сторону усиления проактивного преодоления проблемных ситуаций</w:t>
      </w:r>
      <w:r w:rsidR="00B318BC" w:rsidRPr="00EB1D1D">
        <w:rPr>
          <w:rFonts w:ascii="Times New Roman" w:hAnsi="Times New Roman" w:cs="Times New Roman"/>
          <w:sz w:val="28"/>
          <w:szCs w:val="28"/>
        </w:rPr>
        <w:t>.</w:t>
      </w:r>
      <w:r w:rsidRPr="00EB1D1D">
        <w:rPr>
          <w:rFonts w:ascii="Times New Roman" w:hAnsi="Times New Roman" w:cs="Times New Roman"/>
          <w:sz w:val="28"/>
          <w:szCs w:val="28"/>
        </w:rPr>
        <w:t xml:space="preserve"> Частота применения эффективных форм совладания, а именно, стратегии разрешения проблем, существенно выросла. Результаты свидетельствуют об оптимизации процессов целеполагания и саморегуляции деятельности по постановке и достижению значимых для студентов целей. Навыки перспективной рефлексии</w:t>
      </w:r>
      <w:r w:rsidR="00AB5A15"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 и  прогнозирования достигли оптимального уровня. </w:t>
      </w:r>
    </w:p>
    <w:p w:rsidR="003A3B0E" w:rsidRPr="00EB1D1D" w:rsidRDefault="003A3B0E"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Проактивность совладания проявляется также и в повышении волевой саморегуляции поведения и деятельности, о чем свидетельствуют повышение добросовестности, целеустремленности и настойчивости при выполнении учебных задач. При осуществлении учебной деятельности студенты руководствуются внутренним локусом контроля, </w:t>
      </w:r>
      <w:r w:rsidR="009C0E5A" w:rsidRPr="00EB1D1D">
        <w:rPr>
          <w:rFonts w:ascii="Times New Roman" w:hAnsi="Times New Roman" w:cs="Times New Roman"/>
          <w:sz w:val="28"/>
          <w:szCs w:val="28"/>
        </w:rPr>
        <w:t>связывая с собой</w:t>
      </w:r>
      <w:r w:rsidRPr="00EB1D1D">
        <w:rPr>
          <w:rFonts w:ascii="Times New Roman" w:hAnsi="Times New Roman" w:cs="Times New Roman"/>
          <w:sz w:val="28"/>
          <w:szCs w:val="28"/>
        </w:rPr>
        <w:t xml:space="preserve"> ответственность за происходящие в их жизни события и за возникающие учебные трудности. Подсчет средних баллов показывает, что уровень сформированности ценностно-мотивационного компонента, куда входят вышеперечисленные характеристики, возрос на 30,3% после реализации программы сопровождения.</w:t>
      </w:r>
    </w:p>
    <w:p w:rsidR="00A23792" w:rsidRPr="00EB1D1D" w:rsidRDefault="003A3B0E"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После реализации ПППС отмечается снижение уровня академического стресса на 2</w:t>
      </w:r>
      <w:r w:rsidR="00153945" w:rsidRPr="00EB1D1D">
        <w:rPr>
          <w:rFonts w:ascii="Times New Roman" w:hAnsi="Times New Roman" w:cs="Times New Roman"/>
          <w:sz w:val="28"/>
          <w:szCs w:val="28"/>
        </w:rPr>
        <w:t>2</w:t>
      </w:r>
      <w:r w:rsidRPr="00EB1D1D">
        <w:rPr>
          <w:rFonts w:ascii="Times New Roman" w:hAnsi="Times New Roman" w:cs="Times New Roman"/>
          <w:sz w:val="28"/>
          <w:szCs w:val="28"/>
        </w:rPr>
        <w:t>,</w:t>
      </w:r>
      <w:r w:rsidR="00153945" w:rsidRPr="00EB1D1D">
        <w:rPr>
          <w:rFonts w:ascii="Times New Roman" w:hAnsi="Times New Roman" w:cs="Times New Roman"/>
          <w:sz w:val="28"/>
          <w:szCs w:val="28"/>
        </w:rPr>
        <w:t>5</w:t>
      </w:r>
      <w:r w:rsidRPr="00EB1D1D">
        <w:rPr>
          <w:rFonts w:ascii="Times New Roman" w:hAnsi="Times New Roman" w:cs="Times New Roman"/>
          <w:sz w:val="28"/>
          <w:szCs w:val="28"/>
        </w:rPr>
        <w:t>% и изменение его субъективной репрезентации</w:t>
      </w:r>
      <w:r w:rsidR="00A23792" w:rsidRPr="00EB1D1D">
        <w:rPr>
          <w:rFonts w:ascii="Times New Roman" w:hAnsi="Times New Roman" w:cs="Times New Roman"/>
          <w:sz w:val="28"/>
          <w:szCs w:val="28"/>
        </w:rPr>
        <w:t xml:space="preserve"> (рисунок 14)</w:t>
      </w:r>
      <w:r w:rsidRPr="00EB1D1D">
        <w:rPr>
          <w:rFonts w:ascii="Times New Roman" w:hAnsi="Times New Roman" w:cs="Times New Roman"/>
          <w:sz w:val="28"/>
          <w:szCs w:val="28"/>
        </w:rPr>
        <w:t xml:space="preserve">. </w:t>
      </w:r>
    </w:p>
    <w:p w:rsidR="00A23792" w:rsidRPr="00EB1D1D" w:rsidRDefault="00A23792" w:rsidP="008D26A0">
      <w:pPr>
        <w:widowControl w:val="0"/>
        <w:spacing w:after="0" w:line="240" w:lineRule="auto"/>
        <w:ind w:firstLine="709"/>
        <w:jc w:val="both"/>
        <w:rPr>
          <w:rFonts w:ascii="Times New Roman" w:hAnsi="Times New Roman" w:cs="Times New Roman"/>
          <w:sz w:val="28"/>
          <w:szCs w:val="28"/>
        </w:rPr>
      </w:pPr>
    </w:p>
    <w:p w:rsidR="00A23792" w:rsidRPr="00EB1D1D" w:rsidRDefault="00A23792" w:rsidP="003B4A39">
      <w:pPr>
        <w:widowControl w:val="0"/>
        <w:spacing w:after="0" w:line="240" w:lineRule="auto"/>
        <w:ind w:right="-284" w:firstLine="709"/>
        <w:jc w:val="both"/>
        <w:rPr>
          <w:rFonts w:ascii="Times New Roman" w:hAnsi="Times New Roman" w:cs="Times New Roman"/>
          <w:sz w:val="28"/>
          <w:szCs w:val="28"/>
        </w:rPr>
      </w:pPr>
      <w:r w:rsidRPr="00EB1D1D">
        <w:rPr>
          <w:rFonts w:ascii="Times New Roman" w:hAnsi="Times New Roman" w:cs="Times New Roman"/>
          <w:noProof/>
          <w:sz w:val="28"/>
          <w:szCs w:val="28"/>
        </w:rPr>
        <w:drawing>
          <wp:inline distT="0" distB="0" distL="0" distR="0">
            <wp:extent cx="5257800" cy="2705100"/>
            <wp:effectExtent l="0" t="0" r="0" b="0"/>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3792" w:rsidRPr="008D26A0" w:rsidRDefault="00A23792" w:rsidP="003B4A39">
      <w:pPr>
        <w:widowControl w:val="0"/>
        <w:spacing w:after="0" w:line="240" w:lineRule="auto"/>
        <w:ind w:right="-284" w:firstLine="709"/>
        <w:jc w:val="both"/>
        <w:rPr>
          <w:rFonts w:ascii="Times New Roman" w:hAnsi="Times New Roman" w:cs="Times New Roman"/>
          <w:sz w:val="16"/>
          <w:szCs w:val="16"/>
        </w:rPr>
      </w:pPr>
    </w:p>
    <w:p w:rsidR="006544D4" w:rsidRDefault="006544D4" w:rsidP="006544D4">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4"/>
          <w:szCs w:val="28"/>
        </w:rPr>
        <w:t>АС – академический стресс</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ПБ – психологическое благополучие</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СА – социальная адаптивность</w:t>
      </w:r>
    </w:p>
    <w:p w:rsidR="006544D4" w:rsidRPr="006544D4" w:rsidRDefault="006544D4" w:rsidP="008D26A0">
      <w:pPr>
        <w:widowControl w:val="0"/>
        <w:spacing w:after="0" w:line="240" w:lineRule="auto"/>
        <w:jc w:val="center"/>
        <w:rPr>
          <w:rFonts w:ascii="Times New Roman" w:hAnsi="Times New Roman" w:cs="Times New Roman"/>
          <w:sz w:val="16"/>
          <w:szCs w:val="16"/>
        </w:rPr>
      </w:pPr>
    </w:p>
    <w:p w:rsidR="00160F4C" w:rsidRPr="00EB1D1D" w:rsidRDefault="00A23792" w:rsidP="006544D4">
      <w:pPr>
        <w:widowControl w:val="0"/>
        <w:spacing w:after="0" w:line="240" w:lineRule="auto"/>
        <w:jc w:val="center"/>
        <w:rPr>
          <w:rFonts w:ascii="Times New Roman" w:hAnsi="Times New Roman" w:cs="Times New Roman"/>
          <w:sz w:val="24"/>
          <w:szCs w:val="28"/>
        </w:rPr>
      </w:pPr>
      <w:r w:rsidRPr="00EB1D1D">
        <w:rPr>
          <w:rFonts w:ascii="Times New Roman" w:hAnsi="Times New Roman" w:cs="Times New Roman"/>
          <w:sz w:val="28"/>
          <w:szCs w:val="28"/>
        </w:rPr>
        <w:t>Рисунок 1</w:t>
      </w:r>
      <w:r w:rsidR="00160F4C" w:rsidRPr="00EB1D1D">
        <w:rPr>
          <w:rFonts w:ascii="Times New Roman" w:hAnsi="Times New Roman" w:cs="Times New Roman"/>
          <w:sz w:val="28"/>
          <w:szCs w:val="28"/>
        </w:rPr>
        <w:t>4</w:t>
      </w:r>
      <w:r w:rsidRPr="00EB1D1D">
        <w:rPr>
          <w:rFonts w:ascii="Times New Roman" w:hAnsi="Times New Roman" w:cs="Times New Roman"/>
          <w:sz w:val="28"/>
          <w:szCs w:val="28"/>
        </w:rPr>
        <w:t xml:space="preserve"> – </w:t>
      </w:r>
      <w:r w:rsidR="00160F4C" w:rsidRPr="00EB1D1D">
        <w:rPr>
          <w:rFonts w:ascii="Times New Roman" w:hAnsi="Times New Roman" w:cs="Times New Roman"/>
          <w:sz w:val="28"/>
          <w:szCs w:val="28"/>
        </w:rPr>
        <w:t xml:space="preserve">Динамика изменения уровней академического стресса, психологического благополучия и социальной адаптации в ЭГ, средние баллы </w:t>
      </w:r>
    </w:p>
    <w:p w:rsidR="008D26A0" w:rsidRDefault="008D26A0" w:rsidP="003B4A39">
      <w:pPr>
        <w:spacing w:after="0" w:line="240" w:lineRule="auto"/>
        <w:ind w:right="-284" w:firstLine="709"/>
        <w:jc w:val="both"/>
        <w:rPr>
          <w:rFonts w:ascii="Times New Roman" w:hAnsi="Times New Roman" w:cs="Times New Roman"/>
          <w:sz w:val="28"/>
          <w:szCs w:val="28"/>
        </w:rPr>
      </w:pPr>
    </w:p>
    <w:p w:rsidR="003A3B0E" w:rsidRPr="00EB1D1D" w:rsidRDefault="003A3B0E"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частности, симптомы академического стресса, связанные с субъективной оценкой стрессогенности учебного процесса и повседневной студенческой жизни, а также с восприятием тяжести имеющихся проблем в познавательной сфере, значительно смягчились. Снизился уровень эмоционального напряжения, связанного с восприятием академической нагрузки, оценкой своей работоспособности и с функционированием познавательных процессов. Студенты испытывают меньшую обеспокоенность за ответственные решения, которые им предстоит сделать в отношении карьерного и жизненного пути. </w:t>
      </w:r>
    </w:p>
    <w:p w:rsidR="003A3B0E" w:rsidRPr="00EB1D1D" w:rsidRDefault="003A3B0E"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Несмотря на то, что объем учебной нагрузки объективно не снизился, субъективно она начинает восприниматься студентами как более адекватная. Число случаев неудовлетворенности университетом, учебным процессом или выбранной специальностью стремится к нулю. Студенты позитивно оценивают свою работоспособность и когнитивную активность, и способны поддерживать работу познавательных процессов на оптимальном уровне, необходимом для успешного решения учебных задач. </w:t>
      </w:r>
    </w:p>
    <w:p w:rsidR="003A3B0E" w:rsidRPr="00EB1D1D" w:rsidRDefault="003A3B0E"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Отмечается улучшение параметров субъективного благополучия, о чем свидетельствует сдвиг результатов в сторону увеличения на </w:t>
      </w:r>
      <w:r w:rsidR="00B318BC" w:rsidRPr="00EB1D1D">
        <w:rPr>
          <w:rFonts w:ascii="Times New Roman" w:hAnsi="Times New Roman" w:cs="Times New Roman"/>
          <w:sz w:val="28"/>
          <w:szCs w:val="28"/>
        </w:rPr>
        <w:t>21,5</w:t>
      </w:r>
      <w:r w:rsidRPr="00EB1D1D">
        <w:rPr>
          <w:rFonts w:ascii="Times New Roman" w:hAnsi="Times New Roman" w:cs="Times New Roman"/>
          <w:sz w:val="28"/>
          <w:szCs w:val="28"/>
        </w:rPr>
        <w:t>%. Результаты повторного исследования показали, что студенты ощущают бо́льшую удовлетворенность жизнью и позитивный настрой. Они довольны событиями, происходящими в их жизни. Будущее описывается ими более оптимистично.</w:t>
      </w:r>
    </w:p>
    <w:p w:rsidR="003A3B0E" w:rsidRPr="00EB1D1D" w:rsidRDefault="003A3B0E"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Достоверно значимо снизился уровень испытываемой студентами тревожности, подавленности, напряжения, эмоционального дискомфорта и истощения. Также значимо снизились показатели эмоционального выгорания, физического и психического утомления. Эмоциональная устойчивость стала оцениваться студентами существенно выше. Кроме того, функциональное состояние студентов, чередование состояний расслабленности и энергичности стало более стабильным и регулируемым. </w:t>
      </w:r>
    </w:p>
    <w:p w:rsidR="003A3B0E" w:rsidRPr="00EB1D1D" w:rsidRDefault="003A3B0E" w:rsidP="008D26A0">
      <w:pPr>
        <w:spacing w:after="0" w:line="240" w:lineRule="auto"/>
        <w:ind w:firstLine="709"/>
        <w:jc w:val="both"/>
        <w:rPr>
          <w:rFonts w:ascii="Times New Roman" w:hAnsi="Times New Roman" w:cs="Times New Roman"/>
          <w:bCs/>
          <w:kern w:val="36"/>
          <w:sz w:val="28"/>
          <w:szCs w:val="28"/>
        </w:rPr>
      </w:pPr>
      <w:r w:rsidRPr="00EB1D1D">
        <w:rPr>
          <w:rFonts w:ascii="Times New Roman" w:hAnsi="Times New Roman" w:cs="Times New Roman"/>
          <w:sz w:val="28"/>
          <w:szCs w:val="28"/>
        </w:rPr>
        <w:t xml:space="preserve">Обнаруженные результаты доказывают повышение эмоционального интеллекта и обогащение социального ресурса испытуемых экспериментальной группы. </w:t>
      </w:r>
      <w:r w:rsidRPr="00EB1D1D">
        <w:rPr>
          <w:rFonts w:ascii="Times New Roman" w:hAnsi="Times New Roman" w:cs="Times New Roman"/>
          <w:bCs/>
          <w:kern w:val="36"/>
          <w:sz w:val="28"/>
          <w:szCs w:val="28"/>
        </w:rPr>
        <w:t>Способность к пониманию эмоций возросла, следовательно, студент может яснее установить факт наличия или отсутствия того или иного аффективного состояния; может понять, в каком именно эмоциональном состоянии находится он сам или другое лицо; осознает причины возникновения эмоции и последствия ее переживания. Студент способен более осознанно р</w:t>
      </w:r>
      <w:r w:rsidR="00E025E4">
        <w:rPr>
          <w:rFonts w:ascii="Times New Roman" w:hAnsi="Times New Roman" w:cs="Times New Roman"/>
          <w:bCs/>
          <w:kern w:val="36"/>
          <w:sz w:val="28"/>
          <w:szCs w:val="28"/>
        </w:rPr>
        <w:t>егулировать интенсивность эмоций</w:t>
      </w:r>
      <w:r w:rsidRPr="00EB1D1D">
        <w:rPr>
          <w:rFonts w:ascii="Times New Roman" w:hAnsi="Times New Roman" w:cs="Times New Roman"/>
          <w:bCs/>
          <w:kern w:val="36"/>
          <w:sz w:val="28"/>
          <w:szCs w:val="28"/>
        </w:rPr>
        <w:t xml:space="preserve">; контролировать их экспрессию; способен сознательно вызывать у себя или окружающих определенное эмоциональное состояние. </w:t>
      </w:r>
    </w:p>
    <w:p w:rsidR="003A3B0E" w:rsidRPr="00EB1D1D" w:rsidRDefault="003A3B0E"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Отношения с окружающими людьми, друзьями и романтическими партнерами оцениваются студентами в более позитивном ключе. Окрепли чувство принятия группой и комфорт в общении. Отмечается рост умения искать и адекватно воспринимать социальную поддержку от окружающих. Количество студентов, заявляющих о наличии и полноте эмоциональной, интеллектуальной и инструментальной поддержки, возросло. </w:t>
      </w:r>
      <w:r w:rsidRPr="00EB1D1D">
        <w:rPr>
          <w:rFonts w:ascii="Times New Roman" w:hAnsi="Times New Roman" w:cs="Times New Roman"/>
          <w:bCs/>
          <w:kern w:val="36"/>
          <w:sz w:val="28"/>
          <w:szCs w:val="28"/>
        </w:rPr>
        <w:t xml:space="preserve">В целом, уровень сформированности </w:t>
      </w:r>
      <w:r w:rsidR="00CD6B3A" w:rsidRPr="00EB1D1D">
        <w:rPr>
          <w:rFonts w:ascii="Times New Roman" w:hAnsi="Times New Roman" w:cs="Times New Roman"/>
          <w:bCs/>
          <w:kern w:val="36"/>
          <w:sz w:val="28"/>
          <w:szCs w:val="28"/>
        </w:rPr>
        <w:t>поведенческого</w:t>
      </w:r>
      <w:r w:rsidRPr="00EB1D1D">
        <w:rPr>
          <w:rFonts w:ascii="Times New Roman" w:hAnsi="Times New Roman" w:cs="Times New Roman"/>
          <w:bCs/>
          <w:kern w:val="36"/>
          <w:sz w:val="28"/>
          <w:szCs w:val="28"/>
        </w:rPr>
        <w:t xml:space="preserve"> компонента поднялся на </w:t>
      </w:r>
      <w:r w:rsidR="00B318BC" w:rsidRPr="00EB1D1D">
        <w:rPr>
          <w:rFonts w:ascii="Times New Roman" w:hAnsi="Times New Roman" w:cs="Times New Roman"/>
          <w:bCs/>
          <w:kern w:val="36"/>
          <w:sz w:val="28"/>
          <w:szCs w:val="28"/>
        </w:rPr>
        <w:t>19,3</w:t>
      </w:r>
      <w:r w:rsidRPr="00EB1D1D">
        <w:rPr>
          <w:rFonts w:ascii="Times New Roman" w:hAnsi="Times New Roman" w:cs="Times New Roman"/>
          <w:bCs/>
          <w:kern w:val="36"/>
          <w:sz w:val="28"/>
          <w:szCs w:val="28"/>
        </w:rPr>
        <w:t>%.</w:t>
      </w:r>
      <w:r w:rsidRPr="00EB1D1D">
        <w:rPr>
          <w:rFonts w:ascii="Times New Roman" w:hAnsi="Times New Roman" w:cs="Times New Roman"/>
          <w:sz w:val="28"/>
          <w:szCs w:val="28"/>
        </w:rPr>
        <w:t xml:space="preserve"> Кроме того, наблюдается повышение показателей социальной адаптивности на 13,8%.</w:t>
      </w:r>
    </w:p>
    <w:p w:rsidR="003A3B0E" w:rsidRPr="00EB1D1D" w:rsidRDefault="003A3B0E" w:rsidP="008D26A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 ходе педагогического эксперимента произошла фасилитация личностных ресурсов, в частности</w:t>
      </w:r>
      <w:r w:rsidR="00E025E4">
        <w:rPr>
          <w:rFonts w:ascii="Times New Roman" w:hAnsi="Times New Roman" w:cs="Times New Roman"/>
          <w:sz w:val="28"/>
          <w:szCs w:val="28"/>
        </w:rPr>
        <w:t>,</w:t>
      </w:r>
      <w:r w:rsidRPr="00EB1D1D">
        <w:rPr>
          <w:rFonts w:ascii="Times New Roman" w:hAnsi="Times New Roman" w:cs="Times New Roman"/>
          <w:sz w:val="28"/>
          <w:szCs w:val="28"/>
        </w:rPr>
        <w:t xml:space="preserve"> повышение адекватности самооценки и ассертивности. Студенты стали более оптимистичными и уверенными, вырос уровень рефлексивности, самоэффективности и позитивного самоотношения. Уровень позитивного самовосприятия поднялся, выросла уверенность в собственных возможностях и перспективах. Студенты описывают себя как ставших более решительными, вдохновленными, более внимательными и сконцентрированными на учебе. У большей части студентов отмечается повышение самооценки. Они считают себя способными ставить важные цели и самостоятельно находить пути их достижения. Уровень сформированности рефлексивно</w:t>
      </w:r>
      <w:r w:rsidR="00B318BC" w:rsidRPr="00EB1D1D">
        <w:rPr>
          <w:rFonts w:ascii="Times New Roman" w:hAnsi="Times New Roman" w:cs="Times New Roman"/>
          <w:sz w:val="28"/>
          <w:szCs w:val="28"/>
        </w:rPr>
        <w:t>-оценочного</w:t>
      </w:r>
      <w:r w:rsidRPr="00EB1D1D">
        <w:rPr>
          <w:rFonts w:ascii="Times New Roman" w:hAnsi="Times New Roman" w:cs="Times New Roman"/>
          <w:sz w:val="28"/>
          <w:szCs w:val="28"/>
        </w:rPr>
        <w:t xml:space="preserve"> компонента увеличился на 40,1%.</w:t>
      </w:r>
    </w:p>
    <w:p w:rsidR="003A3B0E" w:rsidRPr="00EB1D1D" w:rsidRDefault="003A3B0E"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Эффективность применяемой программы психолого-педагогического сопровождения проявляется и в показателях учебной результативности. Сравнительный анализ средних баллов успеваемости </w:t>
      </w:r>
      <w:r w:rsidR="00B318BC" w:rsidRPr="00EB1D1D">
        <w:rPr>
          <w:rFonts w:ascii="Times New Roman" w:hAnsi="Times New Roman" w:cs="Times New Roman"/>
          <w:sz w:val="28"/>
          <w:szCs w:val="28"/>
        </w:rPr>
        <w:t xml:space="preserve">и показателей эффективности учебных навыков </w:t>
      </w:r>
      <w:r w:rsidRPr="00EB1D1D">
        <w:rPr>
          <w:rFonts w:ascii="Times New Roman" w:hAnsi="Times New Roman" w:cs="Times New Roman"/>
          <w:sz w:val="28"/>
          <w:szCs w:val="28"/>
        </w:rPr>
        <w:t xml:space="preserve">после проведения педагогического эксперимента выявляет тенденцию к значительному улучшению на </w:t>
      </w:r>
      <w:r w:rsidR="00410DBD" w:rsidRPr="00EB1D1D">
        <w:rPr>
          <w:rFonts w:ascii="Times New Roman" w:hAnsi="Times New Roman" w:cs="Times New Roman"/>
          <w:sz w:val="28"/>
          <w:szCs w:val="28"/>
        </w:rPr>
        <w:t>1</w:t>
      </w:r>
      <w:r w:rsidR="00B318BC" w:rsidRPr="00EB1D1D">
        <w:rPr>
          <w:rFonts w:ascii="Times New Roman" w:hAnsi="Times New Roman" w:cs="Times New Roman"/>
          <w:sz w:val="28"/>
          <w:szCs w:val="28"/>
        </w:rPr>
        <w:t>7</w:t>
      </w:r>
      <w:r w:rsidRPr="00EB1D1D">
        <w:rPr>
          <w:rFonts w:ascii="Times New Roman" w:hAnsi="Times New Roman" w:cs="Times New Roman"/>
          <w:sz w:val="28"/>
          <w:szCs w:val="28"/>
        </w:rPr>
        <w:t xml:space="preserve">%. </w:t>
      </w:r>
    </w:p>
    <w:p w:rsidR="00212239" w:rsidRPr="00EB1D1D" w:rsidRDefault="003A3B0E"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 то же время, уровень сформированности деятельностного компонента  с</w:t>
      </w:r>
      <w:r w:rsidR="00B318BC" w:rsidRPr="00EB1D1D">
        <w:rPr>
          <w:rFonts w:ascii="Times New Roman" w:hAnsi="Times New Roman" w:cs="Times New Roman"/>
          <w:sz w:val="28"/>
          <w:szCs w:val="28"/>
        </w:rPr>
        <w:t>овладающего поведения вырос на 16,3</w:t>
      </w:r>
      <w:r w:rsidRPr="00EB1D1D">
        <w:rPr>
          <w:rFonts w:ascii="Times New Roman" w:hAnsi="Times New Roman" w:cs="Times New Roman"/>
          <w:sz w:val="28"/>
          <w:szCs w:val="28"/>
        </w:rPr>
        <w:t xml:space="preserve">%. Студенты стали более открытыми новым идеям, творчеству, новым видам деятельности. Применяемые учебные стратегии стали более осознанными и эффективными. </w:t>
      </w:r>
    </w:p>
    <w:p w:rsidR="003A3B0E" w:rsidRPr="00EB1D1D" w:rsidRDefault="003A3B0E"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Наряду с этим, отмечается позитивная динамика самоорганиз</w:t>
      </w:r>
      <w:r w:rsidR="00AB5A15" w:rsidRPr="00EB1D1D">
        <w:rPr>
          <w:rFonts w:ascii="Times New Roman" w:hAnsi="Times New Roman" w:cs="Times New Roman"/>
          <w:sz w:val="28"/>
          <w:szCs w:val="28"/>
        </w:rPr>
        <w:t>ации. Благодаря улучшению навыков</w:t>
      </w:r>
      <w:r w:rsidRPr="00EB1D1D">
        <w:rPr>
          <w:rFonts w:ascii="Times New Roman" w:hAnsi="Times New Roman" w:cs="Times New Roman"/>
          <w:sz w:val="28"/>
          <w:szCs w:val="28"/>
        </w:rPr>
        <w:t xml:space="preserve"> планирования и распределения ресурсов, студенты научились более эффективно управлять временем, необходимым для успешного и своевременного выполнения учебных задач. Им стало легче сохранять баланс между учебой и внеучебной жизнью. </w:t>
      </w:r>
    </w:p>
    <w:p w:rsidR="001B1FC6" w:rsidRPr="00EB1D1D" w:rsidRDefault="001B1FC6"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Проанализируем динамику изменения рассматриваемых показателей в контрольной группе студентов, не участвовавших в программе психолого</w:t>
      </w:r>
      <w:r w:rsidR="00E061A4" w:rsidRPr="00EB1D1D">
        <w:rPr>
          <w:rFonts w:ascii="Times New Roman" w:hAnsi="Times New Roman" w:cs="Times New Roman"/>
          <w:sz w:val="28"/>
          <w:szCs w:val="28"/>
        </w:rPr>
        <w:t>-педагогического сопровождения</w:t>
      </w:r>
      <w:r w:rsidR="00A31013" w:rsidRPr="00EB1D1D">
        <w:rPr>
          <w:rFonts w:ascii="Times New Roman" w:hAnsi="Times New Roman" w:cs="Times New Roman"/>
          <w:sz w:val="28"/>
          <w:szCs w:val="28"/>
        </w:rPr>
        <w:t>. Для этого сравним результаты</w:t>
      </w:r>
      <w:r w:rsidR="00ED6C23" w:rsidRPr="00EB1D1D">
        <w:rPr>
          <w:rFonts w:ascii="Times New Roman" w:hAnsi="Times New Roman" w:cs="Times New Roman"/>
          <w:sz w:val="28"/>
          <w:szCs w:val="28"/>
        </w:rPr>
        <w:t xml:space="preserve"> первичной и </w:t>
      </w:r>
      <w:r w:rsidR="001A50F6" w:rsidRPr="00EB1D1D">
        <w:rPr>
          <w:rFonts w:ascii="Times New Roman" w:hAnsi="Times New Roman" w:cs="Times New Roman"/>
          <w:sz w:val="28"/>
          <w:szCs w:val="28"/>
        </w:rPr>
        <w:t>повторной</w:t>
      </w:r>
      <w:r w:rsidR="00ED6C23" w:rsidRPr="00EB1D1D">
        <w:rPr>
          <w:rFonts w:ascii="Times New Roman" w:hAnsi="Times New Roman" w:cs="Times New Roman"/>
          <w:sz w:val="28"/>
          <w:szCs w:val="28"/>
        </w:rPr>
        <w:t xml:space="preserve"> </w:t>
      </w:r>
      <w:r w:rsidR="000A52B4" w:rsidRPr="00EB1D1D">
        <w:rPr>
          <w:rFonts w:ascii="Times New Roman" w:hAnsi="Times New Roman" w:cs="Times New Roman"/>
          <w:sz w:val="28"/>
          <w:szCs w:val="28"/>
        </w:rPr>
        <w:t>диагностики</w:t>
      </w:r>
      <w:r w:rsidR="00A31013" w:rsidRPr="00EB1D1D">
        <w:rPr>
          <w:rFonts w:ascii="Times New Roman" w:hAnsi="Times New Roman" w:cs="Times New Roman"/>
          <w:sz w:val="28"/>
          <w:szCs w:val="28"/>
        </w:rPr>
        <w:t xml:space="preserve"> по психологическому благополучию, проактивному копингу и общему стрессу, применив Т-критерий Вилкоксона. </w:t>
      </w:r>
      <w:r w:rsidR="007E5453" w:rsidRPr="00EB1D1D">
        <w:rPr>
          <w:rFonts w:ascii="Times New Roman" w:hAnsi="Times New Roman" w:cs="Times New Roman"/>
          <w:sz w:val="28"/>
          <w:szCs w:val="28"/>
        </w:rPr>
        <w:t xml:space="preserve">Результаты отображены в </w:t>
      </w:r>
      <w:r w:rsidRPr="00EB1D1D">
        <w:rPr>
          <w:rFonts w:ascii="Times New Roman" w:hAnsi="Times New Roman" w:cs="Times New Roman"/>
          <w:sz w:val="28"/>
          <w:szCs w:val="28"/>
        </w:rPr>
        <w:t>таблиц</w:t>
      </w:r>
      <w:r w:rsidR="007E5453" w:rsidRPr="00EB1D1D">
        <w:rPr>
          <w:rFonts w:ascii="Times New Roman" w:hAnsi="Times New Roman" w:cs="Times New Roman"/>
          <w:sz w:val="28"/>
          <w:szCs w:val="28"/>
        </w:rPr>
        <w:t>е</w:t>
      </w:r>
      <w:r w:rsidR="00E061A4" w:rsidRPr="00EB1D1D">
        <w:rPr>
          <w:rFonts w:ascii="Times New Roman" w:hAnsi="Times New Roman" w:cs="Times New Roman"/>
          <w:sz w:val="28"/>
          <w:szCs w:val="28"/>
        </w:rPr>
        <w:t xml:space="preserve"> </w:t>
      </w:r>
      <w:r w:rsidR="002124FF" w:rsidRPr="00EB1D1D">
        <w:rPr>
          <w:rFonts w:ascii="Times New Roman" w:hAnsi="Times New Roman" w:cs="Times New Roman"/>
          <w:sz w:val="28"/>
          <w:szCs w:val="28"/>
        </w:rPr>
        <w:t>2</w:t>
      </w:r>
      <w:r w:rsidR="00342E24" w:rsidRPr="00EB1D1D">
        <w:rPr>
          <w:rFonts w:ascii="Times New Roman" w:hAnsi="Times New Roman" w:cs="Times New Roman"/>
          <w:sz w:val="28"/>
          <w:szCs w:val="28"/>
        </w:rPr>
        <w:t>2</w:t>
      </w:r>
      <w:r w:rsidRPr="00EB1D1D">
        <w:rPr>
          <w:rFonts w:ascii="Times New Roman" w:hAnsi="Times New Roman" w:cs="Times New Roman"/>
          <w:sz w:val="28"/>
          <w:szCs w:val="28"/>
        </w:rPr>
        <w:t>.</w:t>
      </w:r>
    </w:p>
    <w:p w:rsidR="00922246" w:rsidRPr="00EB1D1D" w:rsidRDefault="00922246" w:rsidP="008D26A0">
      <w:pPr>
        <w:spacing w:after="0" w:line="240" w:lineRule="auto"/>
        <w:ind w:firstLine="709"/>
        <w:jc w:val="both"/>
        <w:rPr>
          <w:rFonts w:ascii="Times New Roman" w:hAnsi="Times New Roman" w:cs="Times New Roman"/>
          <w:sz w:val="28"/>
          <w:szCs w:val="28"/>
        </w:rPr>
      </w:pPr>
    </w:p>
    <w:p w:rsidR="00DE5B4D" w:rsidRPr="00EB1D1D" w:rsidRDefault="001B1FC6" w:rsidP="008D26A0">
      <w:pPr>
        <w:spacing w:after="0" w:line="240" w:lineRule="auto"/>
        <w:jc w:val="both"/>
        <w:rPr>
          <w:rFonts w:ascii="Times New Roman" w:hAnsi="Times New Roman" w:cs="Times New Roman"/>
          <w:sz w:val="28"/>
          <w:szCs w:val="28"/>
        </w:rPr>
      </w:pPr>
      <w:r w:rsidRPr="00EB1D1D">
        <w:rPr>
          <w:rFonts w:ascii="Times New Roman" w:hAnsi="Times New Roman" w:cs="Times New Roman"/>
          <w:sz w:val="28"/>
          <w:szCs w:val="24"/>
        </w:rPr>
        <w:t>Таблица</w:t>
      </w:r>
      <w:r w:rsidR="00A832A3" w:rsidRPr="00EB1D1D">
        <w:rPr>
          <w:rFonts w:ascii="Times New Roman" w:hAnsi="Times New Roman" w:cs="Times New Roman"/>
          <w:sz w:val="28"/>
          <w:szCs w:val="24"/>
        </w:rPr>
        <w:t xml:space="preserve"> </w:t>
      </w:r>
      <w:r w:rsidR="002124FF" w:rsidRPr="00EB1D1D">
        <w:rPr>
          <w:rFonts w:ascii="Times New Roman" w:hAnsi="Times New Roman" w:cs="Times New Roman"/>
          <w:sz w:val="28"/>
          <w:szCs w:val="24"/>
        </w:rPr>
        <w:t>2</w:t>
      </w:r>
      <w:r w:rsidR="00342E24" w:rsidRPr="00EB1D1D">
        <w:rPr>
          <w:rFonts w:ascii="Times New Roman" w:hAnsi="Times New Roman" w:cs="Times New Roman"/>
          <w:sz w:val="28"/>
          <w:szCs w:val="24"/>
        </w:rPr>
        <w:t>2</w:t>
      </w:r>
      <w:r w:rsidR="00DF05C2" w:rsidRPr="00EB1D1D">
        <w:rPr>
          <w:rFonts w:ascii="Times New Roman" w:hAnsi="Times New Roman" w:cs="Times New Roman"/>
          <w:sz w:val="28"/>
          <w:szCs w:val="24"/>
        </w:rPr>
        <w:t xml:space="preserve"> – </w:t>
      </w:r>
      <w:r w:rsidR="00DE5B4D" w:rsidRPr="00EB1D1D">
        <w:rPr>
          <w:rFonts w:ascii="Times New Roman" w:hAnsi="Times New Roman" w:cs="Times New Roman"/>
          <w:sz w:val="28"/>
          <w:szCs w:val="28"/>
        </w:rPr>
        <w:t xml:space="preserve">Значимость изменений </w:t>
      </w:r>
      <w:r w:rsidR="009C542D" w:rsidRPr="00EB1D1D">
        <w:rPr>
          <w:rFonts w:ascii="Times New Roman" w:hAnsi="Times New Roman" w:cs="Times New Roman"/>
          <w:sz w:val="28"/>
          <w:szCs w:val="28"/>
        </w:rPr>
        <w:t xml:space="preserve">результатов </w:t>
      </w:r>
      <w:r w:rsidR="00DE5B4D" w:rsidRPr="00EB1D1D">
        <w:rPr>
          <w:rFonts w:ascii="Times New Roman" w:hAnsi="Times New Roman" w:cs="Times New Roman"/>
          <w:sz w:val="28"/>
          <w:szCs w:val="28"/>
        </w:rPr>
        <w:t xml:space="preserve">в </w:t>
      </w:r>
      <w:r w:rsidR="009C542D" w:rsidRPr="00EB1D1D">
        <w:rPr>
          <w:rFonts w:ascii="Times New Roman" w:hAnsi="Times New Roman" w:cs="Times New Roman"/>
          <w:sz w:val="28"/>
          <w:szCs w:val="28"/>
        </w:rPr>
        <w:t>КГ</w:t>
      </w:r>
      <w:r w:rsidR="00DE5B4D" w:rsidRPr="00EB1D1D">
        <w:rPr>
          <w:rFonts w:ascii="Times New Roman" w:hAnsi="Times New Roman" w:cs="Times New Roman"/>
          <w:sz w:val="28"/>
          <w:szCs w:val="28"/>
        </w:rPr>
        <w:t xml:space="preserve"> до и после формирующего </w:t>
      </w:r>
      <w:r w:rsidR="007E7208" w:rsidRPr="00EB1D1D">
        <w:rPr>
          <w:rFonts w:ascii="Times New Roman" w:hAnsi="Times New Roman" w:cs="Times New Roman"/>
          <w:sz w:val="28"/>
          <w:szCs w:val="28"/>
        </w:rPr>
        <w:t xml:space="preserve">этапа </w:t>
      </w:r>
      <w:r w:rsidR="00DE5B4D" w:rsidRPr="00EB1D1D">
        <w:rPr>
          <w:rFonts w:ascii="Times New Roman" w:hAnsi="Times New Roman" w:cs="Times New Roman"/>
          <w:sz w:val="28"/>
          <w:szCs w:val="28"/>
        </w:rPr>
        <w:t xml:space="preserve">эксперимента </w:t>
      </w:r>
    </w:p>
    <w:p w:rsidR="001B1FC6" w:rsidRPr="006544D4" w:rsidRDefault="001B1FC6" w:rsidP="003B4A39">
      <w:pPr>
        <w:spacing w:after="0" w:line="240" w:lineRule="auto"/>
        <w:ind w:right="-284"/>
        <w:jc w:val="both"/>
        <w:rPr>
          <w:rFonts w:ascii="Times New Roman" w:hAnsi="Times New Roman" w:cs="Times New Roman"/>
          <w:sz w:val="16"/>
          <w:szCs w:val="16"/>
        </w:rPr>
      </w:pPr>
    </w:p>
    <w:tbl>
      <w:tblPr>
        <w:tblStyle w:val="a7"/>
        <w:tblW w:w="0" w:type="auto"/>
        <w:jc w:val="center"/>
        <w:tblBorders>
          <w:bottom w:val="none" w:sz="0" w:space="0" w:color="auto"/>
        </w:tblBorders>
        <w:tblLayout w:type="fixed"/>
        <w:tblLook w:val="04A0" w:firstRow="1" w:lastRow="0" w:firstColumn="1" w:lastColumn="0" w:noHBand="0" w:noVBand="1"/>
      </w:tblPr>
      <w:tblGrid>
        <w:gridCol w:w="3706"/>
        <w:gridCol w:w="2057"/>
        <w:gridCol w:w="2198"/>
        <w:gridCol w:w="1698"/>
      </w:tblGrid>
      <w:tr w:rsidR="001B1FC6" w:rsidRPr="00EB1D1D" w:rsidTr="006544D4">
        <w:trPr>
          <w:trHeight w:val="20"/>
          <w:jc w:val="center"/>
        </w:trPr>
        <w:tc>
          <w:tcPr>
            <w:tcW w:w="3706"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Показатели</w:t>
            </w:r>
          </w:p>
        </w:tc>
        <w:tc>
          <w:tcPr>
            <w:tcW w:w="2057"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 xml:space="preserve">Средний балл </w:t>
            </w:r>
            <w:r w:rsidR="001A50F6" w:rsidRPr="00EB1D1D">
              <w:rPr>
                <w:rFonts w:ascii="Times New Roman" w:hAnsi="Times New Roman" w:cs="Times New Roman"/>
                <w:sz w:val="24"/>
                <w:szCs w:val="24"/>
              </w:rPr>
              <w:t>при первичной диагностике</w:t>
            </w:r>
          </w:p>
        </w:tc>
        <w:tc>
          <w:tcPr>
            <w:tcW w:w="2198"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 xml:space="preserve">Средний балл </w:t>
            </w:r>
            <w:r w:rsidR="001A50F6" w:rsidRPr="00EB1D1D">
              <w:rPr>
                <w:rFonts w:ascii="Times New Roman" w:hAnsi="Times New Roman" w:cs="Times New Roman"/>
                <w:sz w:val="24"/>
                <w:szCs w:val="24"/>
              </w:rPr>
              <w:t>при повторной диагностике</w:t>
            </w:r>
          </w:p>
        </w:tc>
        <w:tc>
          <w:tcPr>
            <w:tcW w:w="1698" w:type="dxa"/>
            <w:vAlign w:val="center"/>
          </w:tcPr>
          <w:p w:rsidR="001B1FC6" w:rsidRPr="00EB1D1D" w:rsidRDefault="001B1FC6" w:rsidP="006544D4">
            <w:pPr>
              <w:jc w:val="center"/>
              <w:rPr>
                <w:rFonts w:ascii="Times New Roman" w:hAnsi="Times New Roman" w:cs="Times New Roman"/>
                <w:sz w:val="24"/>
                <w:szCs w:val="24"/>
              </w:rPr>
            </w:pPr>
            <w:r w:rsidRPr="00EB1D1D">
              <w:rPr>
                <w:rFonts w:ascii="Times New Roman" w:hAnsi="Times New Roman" w:cs="Times New Roman"/>
                <w:sz w:val="24"/>
                <w:szCs w:val="24"/>
              </w:rPr>
              <w:t>Т-Вилкоксона</w:t>
            </w:r>
          </w:p>
        </w:tc>
      </w:tr>
      <w:tr w:rsidR="006544D4" w:rsidRPr="00EB1D1D" w:rsidTr="006544D4">
        <w:trPr>
          <w:trHeight w:val="20"/>
          <w:jc w:val="center"/>
        </w:trPr>
        <w:tc>
          <w:tcPr>
            <w:tcW w:w="3706"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1</w:t>
            </w:r>
          </w:p>
        </w:tc>
        <w:tc>
          <w:tcPr>
            <w:tcW w:w="2057"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2</w:t>
            </w:r>
          </w:p>
        </w:tc>
        <w:tc>
          <w:tcPr>
            <w:tcW w:w="2198"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3</w:t>
            </w:r>
          </w:p>
        </w:tc>
        <w:tc>
          <w:tcPr>
            <w:tcW w:w="1698" w:type="dxa"/>
            <w:vAlign w:val="center"/>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4</w:t>
            </w:r>
          </w:p>
        </w:tc>
      </w:tr>
      <w:tr w:rsidR="005549F9" w:rsidRPr="00EB1D1D" w:rsidTr="006544D4">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Проактивное совладание</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25,1</w:t>
            </w:r>
            <w:r w:rsidR="00153945" w:rsidRPr="00EB1D1D">
              <w:rPr>
                <w:rFonts w:ascii="Times New Roman" w:hAnsi="Times New Roman" w:cs="Times New Roman"/>
                <w:sz w:val="24"/>
              </w:rPr>
              <w:t>1</w:t>
            </w:r>
          </w:p>
        </w:tc>
        <w:tc>
          <w:tcPr>
            <w:tcW w:w="21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24,07</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0,067</w:t>
            </w:r>
          </w:p>
        </w:tc>
      </w:tr>
      <w:tr w:rsidR="005549F9" w:rsidRPr="00EB1D1D" w:rsidTr="006544D4">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Позитивный копинг</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5,59</w:t>
            </w:r>
          </w:p>
        </w:tc>
        <w:tc>
          <w:tcPr>
            <w:tcW w:w="21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6,02</w:t>
            </w:r>
          </w:p>
        </w:tc>
        <w:tc>
          <w:tcPr>
            <w:tcW w:w="1698" w:type="dxa"/>
          </w:tcPr>
          <w:p w:rsidR="005549F9" w:rsidRPr="00EB1D1D" w:rsidRDefault="005549F9" w:rsidP="003B4A39">
            <w:pPr>
              <w:jc w:val="center"/>
              <w:rPr>
                <w:sz w:val="24"/>
                <w:szCs w:val="24"/>
              </w:rPr>
            </w:pPr>
            <w:r w:rsidRPr="00EB1D1D">
              <w:rPr>
                <w:rFonts w:ascii="Times New Roman" w:hAnsi="Times New Roman" w:cs="Times New Roman"/>
                <w:sz w:val="24"/>
                <w:szCs w:val="24"/>
              </w:rPr>
              <w:t>0,071</w:t>
            </w:r>
          </w:p>
        </w:tc>
      </w:tr>
      <w:tr w:rsidR="005549F9" w:rsidRPr="00EB1D1D" w:rsidTr="006544D4">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Добросовестность</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5,09</w:t>
            </w:r>
          </w:p>
        </w:tc>
        <w:tc>
          <w:tcPr>
            <w:tcW w:w="2198"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5,09</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0,097</w:t>
            </w:r>
          </w:p>
        </w:tc>
      </w:tr>
      <w:tr w:rsidR="005549F9" w:rsidRPr="00EB1D1D" w:rsidTr="006544D4">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Внутренний контроль поведения</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22,1</w:t>
            </w:r>
          </w:p>
        </w:tc>
        <w:tc>
          <w:tcPr>
            <w:tcW w:w="2198"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22,0</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0,097</w:t>
            </w:r>
          </w:p>
        </w:tc>
      </w:tr>
      <w:tr w:rsidR="005549F9" w:rsidRPr="00EB1D1D" w:rsidTr="006544D4">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Целеустремленность </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15,9</w:t>
            </w:r>
          </w:p>
        </w:tc>
        <w:tc>
          <w:tcPr>
            <w:tcW w:w="2198"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12,8</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0,059</w:t>
            </w:r>
          </w:p>
        </w:tc>
      </w:tr>
      <w:tr w:rsidR="005549F9" w:rsidRPr="00EB1D1D" w:rsidTr="006544D4">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Настойчивость </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12,9</w:t>
            </w:r>
          </w:p>
        </w:tc>
        <w:tc>
          <w:tcPr>
            <w:tcW w:w="2198"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12,6</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0,081</w:t>
            </w:r>
          </w:p>
        </w:tc>
      </w:tr>
      <w:tr w:rsidR="005549F9" w:rsidRPr="00EB1D1D" w:rsidTr="006544D4">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Позитивное самовосприятие</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5,34</w:t>
            </w:r>
          </w:p>
        </w:tc>
        <w:tc>
          <w:tcPr>
            <w:tcW w:w="2198"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5,31</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0,099</w:t>
            </w:r>
          </w:p>
        </w:tc>
      </w:tr>
      <w:tr w:rsidR="005549F9" w:rsidRPr="00EB1D1D" w:rsidTr="006544D4">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Самоэффективность </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5,43</w:t>
            </w:r>
          </w:p>
        </w:tc>
        <w:tc>
          <w:tcPr>
            <w:tcW w:w="2198"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4,4</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0,056</w:t>
            </w:r>
          </w:p>
        </w:tc>
      </w:tr>
      <w:tr w:rsidR="005549F9" w:rsidRPr="00EB1D1D" w:rsidTr="006544D4">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Рефлексивное совладание</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21,79</w:t>
            </w:r>
          </w:p>
        </w:tc>
        <w:tc>
          <w:tcPr>
            <w:tcW w:w="21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21,79</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0,115</w:t>
            </w:r>
          </w:p>
        </w:tc>
      </w:tr>
      <w:tr w:rsidR="005549F9" w:rsidRPr="00EB1D1D" w:rsidTr="006544D4">
        <w:trPr>
          <w:trHeight w:val="20"/>
          <w:jc w:val="center"/>
        </w:trPr>
        <w:tc>
          <w:tcPr>
            <w:tcW w:w="3706" w:type="dxa"/>
          </w:tcPr>
          <w:p w:rsidR="005549F9" w:rsidRPr="00EB1D1D" w:rsidRDefault="005549F9"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 xml:space="preserve">Общий уровень стресса </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szCs w:val="24"/>
              </w:rPr>
              <w:t xml:space="preserve">125,46 </w:t>
            </w:r>
          </w:p>
        </w:tc>
        <w:tc>
          <w:tcPr>
            <w:tcW w:w="21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rPr>
              <w:t>136,5</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0,079</w:t>
            </w:r>
          </w:p>
        </w:tc>
      </w:tr>
      <w:tr w:rsidR="005549F9" w:rsidRPr="00EB1D1D" w:rsidTr="006544D4">
        <w:trPr>
          <w:trHeight w:val="20"/>
          <w:jc w:val="center"/>
        </w:trPr>
        <w:tc>
          <w:tcPr>
            <w:tcW w:w="3706" w:type="dxa"/>
          </w:tcPr>
          <w:p w:rsidR="005549F9" w:rsidRPr="00EB1D1D" w:rsidRDefault="005549F9"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Эмоциональный комфорт</w:t>
            </w:r>
          </w:p>
        </w:tc>
        <w:tc>
          <w:tcPr>
            <w:tcW w:w="2057" w:type="dxa"/>
          </w:tcPr>
          <w:p w:rsidR="005549F9" w:rsidRPr="00EB1D1D" w:rsidRDefault="00323B7A" w:rsidP="003B4A39">
            <w:pPr>
              <w:jc w:val="center"/>
              <w:rPr>
                <w:rFonts w:ascii="Times New Roman" w:hAnsi="Times New Roman" w:cs="Times New Roman"/>
                <w:sz w:val="24"/>
                <w:lang w:val="en-US"/>
              </w:rPr>
            </w:pPr>
            <w:r w:rsidRPr="00EB1D1D">
              <w:rPr>
                <w:rFonts w:ascii="Times New Roman" w:hAnsi="Times New Roman" w:cs="Times New Roman"/>
                <w:sz w:val="24"/>
              </w:rPr>
              <w:t>15,</w:t>
            </w:r>
            <w:r w:rsidRPr="00EB1D1D">
              <w:rPr>
                <w:rFonts w:ascii="Times New Roman" w:hAnsi="Times New Roman" w:cs="Times New Roman"/>
                <w:sz w:val="24"/>
                <w:lang w:val="en-US"/>
              </w:rPr>
              <w:t>5</w:t>
            </w:r>
          </w:p>
        </w:tc>
        <w:tc>
          <w:tcPr>
            <w:tcW w:w="2198" w:type="dxa"/>
          </w:tcPr>
          <w:p w:rsidR="005549F9" w:rsidRPr="00EB1D1D" w:rsidRDefault="005549F9" w:rsidP="003B4A39">
            <w:pPr>
              <w:jc w:val="center"/>
              <w:rPr>
                <w:rFonts w:ascii="Times New Roman" w:hAnsi="Times New Roman" w:cs="Times New Roman"/>
                <w:sz w:val="24"/>
                <w:lang w:val="en-US"/>
              </w:rPr>
            </w:pPr>
            <w:r w:rsidRPr="00EB1D1D">
              <w:rPr>
                <w:rFonts w:ascii="Times New Roman" w:hAnsi="Times New Roman" w:cs="Times New Roman"/>
                <w:sz w:val="24"/>
              </w:rPr>
              <w:t>15</w:t>
            </w:r>
            <w:r w:rsidR="00323B7A" w:rsidRPr="00EB1D1D">
              <w:rPr>
                <w:rFonts w:ascii="Times New Roman" w:hAnsi="Times New Roman" w:cs="Times New Roman"/>
                <w:sz w:val="24"/>
              </w:rPr>
              <w:t>,</w:t>
            </w:r>
            <w:r w:rsidR="00323B7A" w:rsidRPr="00EB1D1D">
              <w:rPr>
                <w:rFonts w:ascii="Times New Roman" w:hAnsi="Times New Roman" w:cs="Times New Roman"/>
                <w:sz w:val="24"/>
                <w:lang w:val="en-US"/>
              </w:rPr>
              <w:t>3</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0,056</w:t>
            </w:r>
          </w:p>
        </w:tc>
      </w:tr>
      <w:tr w:rsidR="005549F9" w:rsidRPr="00EB1D1D" w:rsidTr="006544D4">
        <w:tblPrEx>
          <w:tblBorders>
            <w:bottom w:val="single" w:sz="4" w:space="0" w:color="auto"/>
          </w:tblBorders>
        </w:tblPrEx>
        <w:trPr>
          <w:trHeight w:val="20"/>
          <w:jc w:val="center"/>
        </w:trPr>
        <w:tc>
          <w:tcPr>
            <w:tcW w:w="3706" w:type="dxa"/>
          </w:tcPr>
          <w:p w:rsidR="005549F9" w:rsidRPr="00EB1D1D" w:rsidRDefault="005549F9"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Общий эмоциональный интеллект</w:t>
            </w:r>
          </w:p>
        </w:tc>
        <w:tc>
          <w:tcPr>
            <w:tcW w:w="2057" w:type="dxa"/>
          </w:tcPr>
          <w:p w:rsidR="005549F9" w:rsidRPr="00EB1D1D" w:rsidRDefault="00323B7A" w:rsidP="003B4A39">
            <w:pPr>
              <w:jc w:val="center"/>
              <w:rPr>
                <w:rFonts w:ascii="Times New Roman" w:hAnsi="Times New Roman" w:cs="Times New Roman"/>
                <w:sz w:val="24"/>
              </w:rPr>
            </w:pPr>
            <w:r w:rsidRPr="00EB1D1D">
              <w:rPr>
                <w:rFonts w:ascii="Times New Roman" w:hAnsi="Times New Roman" w:cs="Times New Roman"/>
                <w:sz w:val="24"/>
              </w:rPr>
              <w:t>8</w:t>
            </w:r>
            <w:r w:rsidRPr="00EB1D1D">
              <w:rPr>
                <w:rFonts w:ascii="Times New Roman" w:hAnsi="Times New Roman" w:cs="Times New Roman"/>
                <w:sz w:val="24"/>
                <w:lang w:val="en-US"/>
              </w:rPr>
              <w:t>1</w:t>
            </w:r>
            <w:r w:rsidR="005549F9" w:rsidRPr="00EB1D1D">
              <w:rPr>
                <w:rFonts w:ascii="Times New Roman" w:hAnsi="Times New Roman" w:cs="Times New Roman"/>
                <w:sz w:val="24"/>
              </w:rPr>
              <w:t>,6</w:t>
            </w:r>
          </w:p>
        </w:tc>
        <w:tc>
          <w:tcPr>
            <w:tcW w:w="2198"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81,4</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0,180</w:t>
            </w:r>
          </w:p>
        </w:tc>
      </w:tr>
      <w:tr w:rsidR="005549F9" w:rsidRPr="00EB1D1D" w:rsidTr="006544D4">
        <w:tblPrEx>
          <w:tblBorders>
            <w:bottom w:val="single" w:sz="4" w:space="0" w:color="auto"/>
          </w:tblBorders>
        </w:tblPrEx>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Позитивное самочувствие</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5,14</w:t>
            </w:r>
          </w:p>
        </w:tc>
        <w:tc>
          <w:tcPr>
            <w:tcW w:w="21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5,09</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0,183</w:t>
            </w:r>
          </w:p>
        </w:tc>
      </w:tr>
      <w:tr w:rsidR="005549F9" w:rsidRPr="00EB1D1D" w:rsidTr="006544D4">
        <w:tblPrEx>
          <w:tblBorders>
            <w:bottom w:val="single" w:sz="4" w:space="0" w:color="auto"/>
          </w:tblBorders>
        </w:tblPrEx>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Студенческие стрессоры</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6,25</w:t>
            </w:r>
          </w:p>
        </w:tc>
        <w:tc>
          <w:tcPr>
            <w:tcW w:w="21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6,79</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0,083</w:t>
            </w:r>
          </w:p>
        </w:tc>
      </w:tr>
      <w:tr w:rsidR="005549F9" w:rsidRPr="00EB1D1D" w:rsidTr="006544D4">
        <w:tblPrEx>
          <w:tblBorders>
            <w:bottom w:val="single" w:sz="4" w:space="0" w:color="auto"/>
          </w:tblBorders>
        </w:tblPrEx>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Эмоциональная устойчивость</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4,3</w:t>
            </w:r>
          </w:p>
        </w:tc>
        <w:tc>
          <w:tcPr>
            <w:tcW w:w="2198"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4,4</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0,117</w:t>
            </w:r>
          </w:p>
        </w:tc>
      </w:tr>
      <w:tr w:rsidR="005549F9" w:rsidRPr="00EB1D1D" w:rsidTr="006544D4">
        <w:tblPrEx>
          <w:tblBorders>
            <w:bottom w:val="single" w:sz="4" w:space="0" w:color="auto"/>
          </w:tblBorders>
        </w:tblPrEx>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Академическая нагрузка</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5,26</w:t>
            </w:r>
          </w:p>
        </w:tc>
        <w:tc>
          <w:tcPr>
            <w:tcW w:w="21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5,62</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0,060</w:t>
            </w:r>
          </w:p>
        </w:tc>
      </w:tr>
      <w:tr w:rsidR="005549F9" w:rsidRPr="00EB1D1D" w:rsidTr="006544D4">
        <w:tblPrEx>
          <w:tblBorders>
            <w:bottom w:val="single" w:sz="4" w:space="0" w:color="auto"/>
          </w:tblBorders>
        </w:tblPrEx>
        <w:trPr>
          <w:trHeight w:val="20"/>
          <w:jc w:val="center"/>
        </w:trPr>
        <w:tc>
          <w:tcPr>
            <w:tcW w:w="3706" w:type="dxa"/>
          </w:tcPr>
          <w:p w:rsidR="005549F9" w:rsidRPr="00EB1D1D" w:rsidRDefault="005549F9" w:rsidP="003B4A39">
            <w:pPr>
              <w:autoSpaceDE w:val="0"/>
              <w:autoSpaceDN w:val="0"/>
              <w:adjustRightInd w:val="0"/>
              <w:ind w:right="60"/>
              <w:rPr>
                <w:rFonts w:ascii="Times New Roman" w:hAnsi="Times New Roman" w:cs="Times New Roman"/>
                <w:sz w:val="24"/>
                <w:szCs w:val="24"/>
              </w:rPr>
            </w:pPr>
            <w:r w:rsidRPr="00EB1D1D">
              <w:rPr>
                <w:rFonts w:ascii="Times New Roman" w:hAnsi="Times New Roman" w:cs="Times New Roman"/>
                <w:sz w:val="24"/>
                <w:szCs w:val="24"/>
              </w:rPr>
              <w:t>Когнитивные проблемы</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2,95</w:t>
            </w:r>
          </w:p>
        </w:tc>
        <w:tc>
          <w:tcPr>
            <w:tcW w:w="21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0,065</w:t>
            </w:r>
          </w:p>
        </w:tc>
      </w:tr>
      <w:tr w:rsidR="005549F9" w:rsidRPr="00EB1D1D" w:rsidTr="006544D4">
        <w:tblPrEx>
          <w:tblBorders>
            <w:bottom w:val="single" w:sz="4" w:space="0" w:color="auto"/>
          </w:tblBorders>
        </w:tblPrEx>
        <w:trPr>
          <w:trHeight w:val="20"/>
          <w:jc w:val="center"/>
        </w:trPr>
        <w:tc>
          <w:tcPr>
            <w:tcW w:w="3706" w:type="dxa"/>
          </w:tcPr>
          <w:p w:rsidR="005549F9" w:rsidRPr="00EB1D1D" w:rsidRDefault="005549F9"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Социальная адаптивность</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67,5</w:t>
            </w:r>
          </w:p>
        </w:tc>
        <w:tc>
          <w:tcPr>
            <w:tcW w:w="2198"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67,4</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0,100</w:t>
            </w:r>
          </w:p>
        </w:tc>
      </w:tr>
      <w:tr w:rsidR="005549F9" w:rsidRPr="00EB1D1D" w:rsidTr="006544D4">
        <w:tblPrEx>
          <w:tblBorders>
            <w:bottom w:val="single" w:sz="4" w:space="0" w:color="auto"/>
          </w:tblBorders>
        </w:tblPrEx>
        <w:trPr>
          <w:trHeight w:val="20"/>
          <w:jc w:val="center"/>
        </w:trPr>
        <w:tc>
          <w:tcPr>
            <w:tcW w:w="3706" w:type="dxa"/>
          </w:tcPr>
          <w:p w:rsidR="005549F9" w:rsidRPr="00EB1D1D" w:rsidRDefault="005549F9" w:rsidP="003B4A39">
            <w:pPr>
              <w:autoSpaceDE w:val="0"/>
              <w:autoSpaceDN w:val="0"/>
              <w:adjustRightInd w:val="0"/>
              <w:ind w:right="60"/>
              <w:rPr>
                <w:rFonts w:ascii="Times New Roman" w:hAnsi="Times New Roman" w:cs="Times New Roman"/>
                <w:sz w:val="24"/>
              </w:rPr>
            </w:pPr>
            <w:r w:rsidRPr="00EB1D1D">
              <w:rPr>
                <w:rFonts w:ascii="Times New Roman" w:hAnsi="Times New Roman" w:cs="Times New Roman"/>
                <w:sz w:val="24"/>
              </w:rPr>
              <w:t>Социальная поддержка</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5,71</w:t>
            </w:r>
          </w:p>
        </w:tc>
        <w:tc>
          <w:tcPr>
            <w:tcW w:w="21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5,71</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0,099</w:t>
            </w:r>
          </w:p>
        </w:tc>
      </w:tr>
      <w:tr w:rsidR="005549F9" w:rsidRPr="00EB1D1D" w:rsidTr="006544D4">
        <w:tblPrEx>
          <w:tblBorders>
            <w:bottom w:val="single" w:sz="4" w:space="0" w:color="auto"/>
          </w:tblBorders>
        </w:tblPrEx>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инструментальной поддержки</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20,18</w:t>
            </w:r>
          </w:p>
        </w:tc>
        <w:tc>
          <w:tcPr>
            <w:tcW w:w="21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20,07</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0,095</w:t>
            </w:r>
          </w:p>
        </w:tc>
      </w:tr>
      <w:tr w:rsidR="005549F9" w:rsidRPr="00EB1D1D" w:rsidTr="006544D4">
        <w:tblPrEx>
          <w:tblBorders>
            <w:bottom w:val="single" w:sz="4" w:space="0" w:color="auto"/>
          </w:tblBorders>
        </w:tblPrEx>
        <w:trPr>
          <w:trHeight w:val="20"/>
          <w:jc w:val="center"/>
        </w:trPr>
        <w:tc>
          <w:tcPr>
            <w:tcW w:w="3706" w:type="dxa"/>
            <w:tcBorders>
              <w:bottom w:val="nil"/>
            </w:tcBorders>
            <w:vAlign w:val="center"/>
          </w:tcPr>
          <w:p w:rsidR="005549F9" w:rsidRPr="00EB1D1D" w:rsidRDefault="005549F9"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эмоциональной поддержки</w:t>
            </w:r>
          </w:p>
        </w:tc>
        <w:tc>
          <w:tcPr>
            <w:tcW w:w="2057" w:type="dxa"/>
            <w:tcBorders>
              <w:bottom w:val="nil"/>
            </w:tcBorders>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10,79</w:t>
            </w:r>
          </w:p>
        </w:tc>
        <w:tc>
          <w:tcPr>
            <w:tcW w:w="2198" w:type="dxa"/>
            <w:tcBorders>
              <w:bottom w:val="nil"/>
            </w:tcBorders>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10,89</w:t>
            </w:r>
          </w:p>
        </w:tc>
        <w:tc>
          <w:tcPr>
            <w:tcW w:w="1698" w:type="dxa"/>
            <w:tcBorders>
              <w:bottom w:val="nil"/>
            </w:tcBorders>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0,087</w:t>
            </w:r>
          </w:p>
        </w:tc>
      </w:tr>
      <w:tr w:rsidR="006544D4" w:rsidRPr="00EB1D1D" w:rsidTr="006544D4">
        <w:tblPrEx>
          <w:tblBorders>
            <w:bottom w:val="single" w:sz="4" w:space="0" w:color="auto"/>
          </w:tblBorders>
        </w:tblPrEx>
        <w:trPr>
          <w:trHeight w:val="20"/>
          <w:jc w:val="center"/>
        </w:trPr>
        <w:tc>
          <w:tcPr>
            <w:tcW w:w="9659" w:type="dxa"/>
            <w:gridSpan w:val="4"/>
            <w:tcBorders>
              <w:top w:val="nil"/>
              <w:left w:val="nil"/>
              <w:right w:val="nil"/>
            </w:tcBorders>
            <w:vAlign w:val="center"/>
          </w:tcPr>
          <w:p w:rsidR="006544D4" w:rsidRPr="006544D4" w:rsidRDefault="006544D4" w:rsidP="006544D4">
            <w:pPr>
              <w:ind w:hanging="98"/>
              <w:jc w:val="both"/>
              <w:rPr>
                <w:rFonts w:ascii="Times New Roman" w:hAnsi="Times New Roman" w:cs="Times New Roman"/>
                <w:sz w:val="28"/>
                <w:szCs w:val="28"/>
              </w:rPr>
            </w:pPr>
            <w:r w:rsidRPr="006544D4">
              <w:rPr>
                <w:rFonts w:ascii="Times New Roman" w:hAnsi="Times New Roman" w:cs="Times New Roman"/>
                <w:sz w:val="28"/>
                <w:szCs w:val="28"/>
              </w:rPr>
              <w:t>Продолжение таблицы 22</w:t>
            </w:r>
          </w:p>
          <w:p w:rsidR="006544D4" w:rsidRPr="006544D4" w:rsidRDefault="006544D4" w:rsidP="006544D4">
            <w:pPr>
              <w:ind w:hanging="98"/>
              <w:jc w:val="both"/>
              <w:rPr>
                <w:rFonts w:ascii="Times New Roman" w:hAnsi="Times New Roman" w:cs="Times New Roman"/>
                <w:sz w:val="16"/>
                <w:szCs w:val="16"/>
              </w:rPr>
            </w:pPr>
          </w:p>
        </w:tc>
      </w:tr>
      <w:tr w:rsidR="006544D4" w:rsidRPr="00EB1D1D" w:rsidTr="006544D4">
        <w:tblPrEx>
          <w:tblBorders>
            <w:bottom w:val="single" w:sz="4" w:space="0" w:color="auto"/>
          </w:tblBorders>
        </w:tblPrEx>
        <w:trPr>
          <w:trHeight w:val="20"/>
          <w:jc w:val="center"/>
        </w:trPr>
        <w:tc>
          <w:tcPr>
            <w:tcW w:w="3706" w:type="dxa"/>
            <w:vAlign w:val="center"/>
          </w:tcPr>
          <w:p w:rsidR="006544D4" w:rsidRPr="00EB1D1D" w:rsidRDefault="006544D4" w:rsidP="006544D4">
            <w:pPr>
              <w:autoSpaceDE w:val="0"/>
              <w:autoSpaceDN w:val="0"/>
              <w:adjustRightInd w:val="0"/>
              <w:jc w:val="center"/>
              <w:rPr>
                <w:rFonts w:ascii="Times New Roman" w:hAnsi="Times New Roman" w:cs="Times New Roman"/>
                <w:sz w:val="24"/>
              </w:rPr>
            </w:pPr>
            <w:r>
              <w:rPr>
                <w:rFonts w:ascii="Times New Roman" w:hAnsi="Times New Roman" w:cs="Times New Roman"/>
                <w:sz w:val="24"/>
              </w:rPr>
              <w:t>1</w:t>
            </w:r>
          </w:p>
        </w:tc>
        <w:tc>
          <w:tcPr>
            <w:tcW w:w="2057"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2</w:t>
            </w:r>
          </w:p>
        </w:tc>
        <w:tc>
          <w:tcPr>
            <w:tcW w:w="2198" w:type="dxa"/>
          </w:tcPr>
          <w:p w:rsidR="006544D4" w:rsidRPr="00EB1D1D" w:rsidRDefault="006544D4" w:rsidP="006544D4">
            <w:pPr>
              <w:jc w:val="center"/>
              <w:rPr>
                <w:rFonts w:ascii="Times New Roman" w:hAnsi="Times New Roman" w:cs="Times New Roman"/>
                <w:sz w:val="24"/>
              </w:rPr>
            </w:pPr>
            <w:r>
              <w:rPr>
                <w:rFonts w:ascii="Times New Roman" w:hAnsi="Times New Roman" w:cs="Times New Roman"/>
                <w:sz w:val="24"/>
              </w:rPr>
              <w:t>3</w:t>
            </w:r>
          </w:p>
        </w:tc>
        <w:tc>
          <w:tcPr>
            <w:tcW w:w="1698" w:type="dxa"/>
          </w:tcPr>
          <w:p w:rsidR="006544D4" w:rsidRPr="00EB1D1D" w:rsidRDefault="006544D4" w:rsidP="006544D4">
            <w:pPr>
              <w:jc w:val="center"/>
              <w:rPr>
                <w:rFonts w:ascii="Times New Roman" w:hAnsi="Times New Roman" w:cs="Times New Roman"/>
                <w:sz w:val="24"/>
                <w:szCs w:val="24"/>
              </w:rPr>
            </w:pPr>
            <w:r>
              <w:rPr>
                <w:rFonts w:ascii="Times New Roman" w:hAnsi="Times New Roman" w:cs="Times New Roman"/>
                <w:sz w:val="24"/>
                <w:szCs w:val="24"/>
              </w:rPr>
              <w:t>4</w:t>
            </w:r>
          </w:p>
        </w:tc>
      </w:tr>
      <w:tr w:rsidR="005549F9" w:rsidRPr="00EB1D1D" w:rsidTr="006544D4">
        <w:tblPrEx>
          <w:tblBorders>
            <w:bottom w:val="single" w:sz="4" w:space="0" w:color="auto"/>
          </w:tblBorders>
        </w:tblPrEx>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 xml:space="preserve">Самоорганизация </w:t>
            </w:r>
          </w:p>
        </w:tc>
        <w:tc>
          <w:tcPr>
            <w:tcW w:w="2057" w:type="dxa"/>
          </w:tcPr>
          <w:p w:rsidR="005549F9" w:rsidRPr="00EB1D1D" w:rsidRDefault="00EA1157" w:rsidP="003B4A39">
            <w:pPr>
              <w:jc w:val="center"/>
              <w:rPr>
                <w:rFonts w:ascii="Times New Roman" w:hAnsi="Times New Roman" w:cs="Times New Roman"/>
                <w:sz w:val="24"/>
                <w:lang w:val="en-US"/>
              </w:rPr>
            </w:pPr>
            <w:r w:rsidRPr="00EB1D1D">
              <w:rPr>
                <w:rFonts w:ascii="Times New Roman" w:hAnsi="Times New Roman" w:cs="Times New Roman"/>
                <w:sz w:val="24"/>
              </w:rPr>
              <w:t>8,</w:t>
            </w:r>
            <w:r w:rsidRPr="00EB1D1D">
              <w:rPr>
                <w:rFonts w:ascii="Times New Roman" w:hAnsi="Times New Roman" w:cs="Times New Roman"/>
                <w:sz w:val="24"/>
                <w:lang w:val="en-US"/>
              </w:rPr>
              <w:t>6</w:t>
            </w:r>
          </w:p>
        </w:tc>
        <w:tc>
          <w:tcPr>
            <w:tcW w:w="2198" w:type="dxa"/>
          </w:tcPr>
          <w:p w:rsidR="005549F9" w:rsidRPr="00EB1D1D" w:rsidRDefault="00EA1157" w:rsidP="003B4A39">
            <w:pPr>
              <w:jc w:val="center"/>
              <w:rPr>
                <w:rFonts w:ascii="Times New Roman" w:hAnsi="Times New Roman" w:cs="Times New Roman"/>
                <w:sz w:val="24"/>
                <w:lang w:val="en-US"/>
              </w:rPr>
            </w:pPr>
            <w:r w:rsidRPr="00EB1D1D">
              <w:rPr>
                <w:rFonts w:ascii="Times New Roman" w:hAnsi="Times New Roman" w:cs="Times New Roman"/>
                <w:sz w:val="24"/>
              </w:rPr>
              <w:t>8,</w:t>
            </w:r>
            <w:r w:rsidRPr="00EB1D1D">
              <w:rPr>
                <w:rFonts w:ascii="Times New Roman" w:hAnsi="Times New Roman" w:cs="Times New Roman"/>
                <w:sz w:val="24"/>
                <w:lang w:val="en-US"/>
              </w:rPr>
              <w:t>6</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0,088</w:t>
            </w:r>
          </w:p>
        </w:tc>
      </w:tr>
      <w:tr w:rsidR="005549F9" w:rsidRPr="00EB1D1D" w:rsidTr="006544D4">
        <w:tblPrEx>
          <w:tblBorders>
            <w:bottom w:val="single" w:sz="4" w:space="0" w:color="auto"/>
          </w:tblBorders>
        </w:tblPrEx>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Учебный стиль «Прагматики»</w:t>
            </w:r>
          </w:p>
        </w:tc>
        <w:tc>
          <w:tcPr>
            <w:tcW w:w="2057"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2,8</w:t>
            </w:r>
          </w:p>
        </w:tc>
        <w:tc>
          <w:tcPr>
            <w:tcW w:w="2198" w:type="dxa"/>
          </w:tcPr>
          <w:p w:rsidR="005549F9" w:rsidRPr="00EB1D1D" w:rsidRDefault="005549F9" w:rsidP="003B4A39">
            <w:pPr>
              <w:jc w:val="center"/>
              <w:rPr>
                <w:rFonts w:ascii="Times New Roman" w:hAnsi="Times New Roman" w:cs="Times New Roman"/>
                <w:sz w:val="24"/>
              </w:rPr>
            </w:pPr>
            <w:r w:rsidRPr="00EB1D1D">
              <w:rPr>
                <w:rFonts w:ascii="Times New Roman" w:hAnsi="Times New Roman" w:cs="Times New Roman"/>
                <w:sz w:val="24"/>
              </w:rPr>
              <w:t>2,4</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0,069</w:t>
            </w:r>
          </w:p>
        </w:tc>
      </w:tr>
      <w:tr w:rsidR="005549F9" w:rsidRPr="00EB1D1D" w:rsidTr="006544D4">
        <w:tblPrEx>
          <w:tblBorders>
            <w:bottom w:val="single" w:sz="4" w:space="0" w:color="auto"/>
          </w:tblBorders>
        </w:tblPrEx>
        <w:trPr>
          <w:trHeight w:val="20"/>
          <w:jc w:val="center"/>
        </w:trPr>
        <w:tc>
          <w:tcPr>
            <w:tcW w:w="3706" w:type="dxa"/>
            <w:vAlign w:val="center"/>
          </w:tcPr>
          <w:p w:rsidR="005549F9" w:rsidRPr="00EB1D1D" w:rsidRDefault="005549F9"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Метакогнитивные учебные стратегии</w:t>
            </w:r>
          </w:p>
        </w:tc>
        <w:tc>
          <w:tcPr>
            <w:tcW w:w="2057" w:type="dxa"/>
          </w:tcPr>
          <w:p w:rsidR="005549F9" w:rsidRPr="00EB1D1D" w:rsidRDefault="00EA1157" w:rsidP="003B4A39">
            <w:pPr>
              <w:jc w:val="center"/>
              <w:rPr>
                <w:rFonts w:ascii="Times New Roman" w:hAnsi="Times New Roman" w:cs="Times New Roman"/>
                <w:sz w:val="24"/>
                <w:lang w:val="en-US"/>
              </w:rPr>
            </w:pPr>
            <w:r w:rsidRPr="00EB1D1D">
              <w:rPr>
                <w:rFonts w:ascii="Times New Roman" w:hAnsi="Times New Roman" w:cs="Times New Roman"/>
                <w:sz w:val="24"/>
              </w:rPr>
              <w:t>2,</w:t>
            </w:r>
            <w:r w:rsidR="00323B7A" w:rsidRPr="00EB1D1D">
              <w:rPr>
                <w:rFonts w:ascii="Times New Roman" w:hAnsi="Times New Roman" w:cs="Times New Roman"/>
                <w:sz w:val="24"/>
                <w:lang w:val="en-US"/>
              </w:rPr>
              <w:t>3</w:t>
            </w:r>
          </w:p>
        </w:tc>
        <w:tc>
          <w:tcPr>
            <w:tcW w:w="2198" w:type="dxa"/>
          </w:tcPr>
          <w:p w:rsidR="005549F9" w:rsidRPr="00EB1D1D" w:rsidRDefault="00EA1157" w:rsidP="003B4A39">
            <w:pPr>
              <w:jc w:val="center"/>
              <w:rPr>
                <w:rFonts w:ascii="Times New Roman" w:hAnsi="Times New Roman" w:cs="Times New Roman"/>
                <w:sz w:val="24"/>
                <w:lang w:val="en-US"/>
              </w:rPr>
            </w:pPr>
            <w:r w:rsidRPr="00EB1D1D">
              <w:rPr>
                <w:rFonts w:ascii="Times New Roman" w:hAnsi="Times New Roman" w:cs="Times New Roman"/>
                <w:sz w:val="24"/>
              </w:rPr>
              <w:t>2,</w:t>
            </w:r>
            <w:r w:rsidRPr="00EB1D1D">
              <w:rPr>
                <w:rFonts w:ascii="Times New Roman" w:hAnsi="Times New Roman" w:cs="Times New Roman"/>
                <w:sz w:val="24"/>
                <w:lang w:val="en-US"/>
              </w:rPr>
              <w:t>2</w:t>
            </w:r>
          </w:p>
        </w:tc>
        <w:tc>
          <w:tcPr>
            <w:tcW w:w="1698" w:type="dxa"/>
          </w:tcPr>
          <w:p w:rsidR="005549F9" w:rsidRPr="00EB1D1D" w:rsidRDefault="005549F9" w:rsidP="003B4A39">
            <w:pPr>
              <w:jc w:val="center"/>
              <w:rPr>
                <w:rFonts w:ascii="Times New Roman" w:hAnsi="Times New Roman" w:cs="Times New Roman"/>
                <w:sz w:val="24"/>
                <w:szCs w:val="24"/>
              </w:rPr>
            </w:pPr>
            <w:r w:rsidRPr="00EB1D1D">
              <w:rPr>
                <w:rFonts w:ascii="Times New Roman" w:hAnsi="Times New Roman" w:cs="Times New Roman"/>
                <w:sz w:val="24"/>
                <w:szCs w:val="24"/>
              </w:rPr>
              <w:t>0,081</w:t>
            </w:r>
          </w:p>
        </w:tc>
      </w:tr>
    </w:tbl>
    <w:p w:rsidR="008D26A0" w:rsidRDefault="008D26A0" w:rsidP="008D26A0">
      <w:pPr>
        <w:spacing w:after="0" w:line="240" w:lineRule="auto"/>
        <w:ind w:firstLine="709"/>
        <w:jc w:val="both"/>
        <w:rPr>
          <w:rFonts w:ascii="Times New Roman" w:hAnsi="Times New Roman" w:cs="Times New Roman"/>
          <w:sz w:val="28"/>
          <w:szCs w:val="28"/>
        </w:rPr>
      </w:pPr>
    </w:p>
    <w:p w:rsidR="001B1FC6" w:rsidRPr="00EB1D1D" w:rsidRDefault="00212239"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Анализ выявил отсутствие статистически достоверных значимых сдвигов до начала и после окончания формирующего этапа эксперимента почти по всем изучаемым характеристикам. Однако анализ средних баллов показывает, что без поддерживающего психолого-педагогического воздействия картина субъективного благополучия изменяется в нежелательную сторону. </w:t>
      </w:r>
      <w:r w:rsidR="001B1FC6" w:rsidRPr="00EB1D1D">
        <w:rPr>
          <w:rFonts w:ascii="Times New Roman" w:hAnsi="Times New Roman" w:cs="Times New Roman"/>
          <w:sz w:val="28"/>
          <w:szCs w:val="28"/>
        </w:rPr>
        <w:t>Рассмотрим более подробно обнаруженные тенденции и отразим изменения процентного соотношения студентов контрольной группы по изучаемым характеристикам в таблице после повторного обследования.</w:t>
      </w:r>
    </w:p>
    <w:p w:rsidR="00ED6C23" w:rsidRPr="00EB1D1D" w:rsidRDefault="00ED6C23" w:rsidP="008D26A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Контрольная группа не участвовала в программе сопровождения, однако в данной группе также обнаружен ряд статистически подтверждаемых изменений, выявленных при повторной диагностике (таблица 2</w:t>
      </w:r>
      <w:r w:rsidR="00342E24" w:rsidRPr="00EB1D1D">
        <w:rPr>
          <w:rFonts w:ascii="Times New Roman" w:hAnsi="Times New Roman" w:cs="Times New Roman"/>
          <w:sz w:val="28"/>
          <w:szCs w:val="28"/>
        </w:rPr>
        <w:t>3</w:t>
      </w:r>
      <w:r w:rsidRPr="00EB1D1D">
        <w:rPr>
          <w:rFonts w:ascii="Times New Roman" w:hAnsi="Times New Roman" w:cs="Times New Roman"/>
          <w:sz w:val="28"/>
          <w:szCs w:val="28"/>
        </w:rPr>
        <w:t>).</w:t>
      </w:r>
    </w:p>
    <w:p w:rsidR="001B1FC6" w:rsidRPr="00EB1D1D" w:rsidRDefault="001B1FC6" w:rsidP="008D26A0">
      <w:pPr>
        <w:tabs>
          <w:tab w:val="left" w:pos="3056"/>
        </w:tabs>
        <w:spacing w:after="0" w:line="240" w:lineRule="auto"/>
        <w:ind w:firstLine="426"/>
        <w:rPr>
          <w:rFonts w:ascii="Times New Roman" w:hAnsi="Times New Roman" w:cs="Times New Roman"/>
          <w:sz w:val="28"/>
          <w:szCs w:val="24"/>
        </w:rPr>
      </w:pPr>
      <w:r w:rsidRPr="00EB1D1D">
        <w:rPr>
          <w:rFonts w:ascii="Times New Roman" w:hAnsi="Times New Roman" w:cs="Times New Roman"/>
          <w:sz w:val="24"/>
          <w:szCs w:val="24"/>
        </w:rPr>
        <w:tab/>
      </w:r>
    </w:p>
    <w:p w:rsidR="001B1FC6" w:rsidRPr="00EB1D1D" w:rsidRDefault="001B1FC6" w:rsidP="008D26A0">
      <w:pPr>
        <w:spacing w:after="0" w:line="240" w:lineRule="auto"/>
        <w:jc w:val="both"/>
        <w:rPr>
          <w:rFonts w:ascii="Times New Roman" w:hAnsi="Times New Roman" w:cs="Times New Roman"/>
          <w:sz w:val="28"/>
          <w:szCs w:val="24"/>
        </w:rPr>
      </w:pPr>
      <w:r w:rsidRPr="00EB1D1D">
        <w:rPr>
          <w:rFonts w:ascii="Times New Roman" w:hAnsi="Times New Roman" w:cs="Times New Roman"/>
          <w:sz w:val="28"/>
          <w:szCs w:val="24"/>
        </w:rPr>
        <w:t>Таблица</w:t>
      </w:r>
      <w:r w:rsidR="002124FF" w:rsidRPr="00EB1D1D">
        <w:rPr>
          <w:rFonts w:ascii="Times New Roman" w:hAnsi="Times New Roman" w:cs="Times New Roman"/>
          <w:sz w:val="28"/>
          <w:szCs w:val="24"/>
        </w:rPr>
        <w:t xml:space="preserve"> 2</w:t>
      </w:r>
      <w:r w:rsidR="00342E24" w:rsidRPr="00EB1D1D">
        <w:rPr>
          <w:rFonts w:ascii="Times New Roman" w:hAnsi="Times New Roman" w:cs="Times New Roman"/>
          <w:sz w:val="28"/>
          <w:szCs w:val="24"/>
        </w:rPr>
        <w:t>3</w:t>
      </w:r>
      <w:r w:rsidR="00DF05C2" w:rsidRPr="00EB1D1D">
        <w:rPr>
          <w:rFonts w:ascii="Times New Roman" w:hAnsi="Times New Roman" w:cs="Times New Roman"/>
          <w:sz w:val="28"/>
          <w:szCs w:val="24"/>
        </w:rPr>
        <w:t xml:space="preserve"> – </w:t>
      </w:r>
      <w:r w:rsidR="009C542D" w:rsidRPr="00EB1D1D">
        <w:rPr>
          <w:rFonts w:ascii="Times New Roman" w:hAnsi="Times New Roman" w:cs="Times New Roman"/>
          <w:sz w:val="28"/>
          <w:szCs w:val="24"/>
        </w:rPr>
        <w:t>Распределение результатов в КГ</w:t>
      </w:r>
      <w:r w:rsidRPr="00EB1D1D">
        <w:rPr>
          <w:rFonts w:ascii="Times New Roman" w:hAnsi="Times New Roman" w:cs="Times New Roman"/>
          <w:sz w:val="28"/>
          <w:szCs w:val="24"/>
        </w:rPr>
        <w:t xml:space="preserve"> при повторной диагностике, % </w:t>
      </w:r>
    </w:p>
    <w:p w:rsidR="001B1FC6" w:rsidRPr="006544D4" w:rsidRDefault="001B1FC6" w:rsidP="003B4A39">
      <w:pPr>
        <w:spacing w:after="0" w:line="240" w:lineRule="auto"/>
        <w:ind w:right="-284" w:firstLine="426"/>
        <w:jc w:val="both"/>
        <w:rPr>
          <w:rFonts w:ascii="Times New Roman" w:hAnsi="Times New Roman" w:cs="Times New Roman"/>
          <w:sz w:val="16"/>
          <w:szCs w:val="16"/>
        </w:rPr>
      </w:pPr>
    </w:p>
    <w:tbl>
      <w:tblPr>
        <w:tblStyle w:val="a7"/>
        <w:tblW w:w="0" w:type="auto"/>
        <w:jc w:val="center"/>
        <w:tblBorders>
          <w:bottom w:val="none" w:sz="0" w:space="0" w:color="auto"/>
        </w:tblBorders>
        <w:tblLook w:val="04A0" w:firstRow="1" w:lastRow="0" w:firstColumn="1" w:lastColumn="0" w:noHBand="0" w:noVBand="1"/>
      </w:tblPr>
      <w:tblGrid>
        <w:gridCol w:w="5245"/>
        <w:gridCol w:w="1418"/>
        <w:gridCol w:w="1417"/>
        <w:gridCol w:w="1378"/>
      </w:tblGrid>
      <w:tr w:rsidR="001B1FC6" w:rsidRPr="00EB1D1D" w:rsidTr="006D65DA">
        <w:trPr>
          <w:trHeight w:val="57"/>
          <w:jc w:val="center"/>
        </w:trPr>
        <w:tc>
          <w:tcPr>
            <w:tcW w:w="5245" w:type="dxa"/>
            <w:vAlign w:val="center"/>
          </w:tcPr>
          <w:p w:rsidR="001B1FC6" w:rsidRPr="00EB1D1D" w:rsidRDefault="00E9231F" w:rsidP="006D65DA">
            <w:pPr>
              <w:jc w:val="center"/>
              <w:rPr>
                <w:rFonts w:ascii="Times New Roman" w:hAnsi="Times New Roman" w:cs="Times New Roman"/>
                <w:sz w:val="24"/>
                <w:szCs w:val="24"/>
              </w:rPr>
            </w:pPr>
            <w:r w:rsidRPr="00EB1D1D">
              <w:rPr>
                <w:rFonts w:ascii="Times New Roman" w:hAnsi="Times New Roman" w:cs="Times New Roman"/>
                <w:sz w:val="24"/>
                <w:szCs w:val="24"/>
              </w:rPr>
              <w:t>Характеристики</w:t>
            </w:r>
          </w:p>
        </w:tc>
        <w:tc>
          <w:tcPr>
            <w:tcW w:w="1418"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 xml:space="preserve">Низкий </w:t>
            </w:r>
            <w:r w:rsidR="00933BD8" w:rsidRPr="00EB1D1D">
              <w:rPr>
                <w:rFonts w:ascii="Times New Roman" w:hAnsi="Times New Roman" w:cs="Times New Roman"/>
                <w:sz w:val="24"/>
                <w:szCs w:val="24"/>
              </w:rPr>
              <w:t>уровень</w:t>
            </w:r>
          </w:p>
        </w:tc>
        <w:tc>
          <w:tcPr>
            <w:tcW w:w="141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 xml:space="preserve">Средний </w:t>
            </w:r>
            <w:r w:rsidR="00933BD8" w:rsidRPr="00EB1D1D">
              <w:rPr>
                <w:rFonts w:ascii="Times New Roman" w:hAnsi="Times New Roman" w:cs="Times New Roman"/>
                <w:sz w:val="24"/>
                <w:szCs w:val="24"/>
              </w:rPr>
              <w:t>уровень</w:t>
            </w:r>
          </w:p>
        </w:tc>
        <w:tc>
          <w:tcPr>
            <w:tcW w:w="1378"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 xml:space="preserve">Высокий </w:t>
            </w:r>
            <w:r w:rsidR="00933BD8" w:rsidRPr="00EB1D1D">
              <w:rPr>
                <w:rFonts w:ascii="Times New Roman" w:hAnsi="Times New Roman" w:cs="Times New Roman"/>
                <w:sz w:val="24"/>
                <w:szCs w:val="24"/>
              </w:rPr>
              <w:t>уровень</w:t>
            </w:r>
          </w:p>
        </w:tc>
      </w:tr>
      <w:tr w:rsidR="006E133B" w:rsidRPr="00EB1D1D" w:rsidTr="00AB5A15">
        <w:trPr>
          <w:trHeight w:val="57"/>
          <w:jc w:val="center"/>
        </w:trPr>
        <w:tc>
          <w:tcPr>
            <w:tcW w:w="5245" w:type="dxa"/>
            <w:vAlign w:val="center"/>
          </w:tcPr>
          <w:p w:rsidR="006E133B" w:rsidRPr="00EB1D1D" w:rsidRDefault="006E133B"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Проактивное совладание</w:t>
            </w:r>
          </w:p>
        </w:tc>
        <w:tc>
          <w:tcPr>
            <w:tcW w:w="1418"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64,2</w:t>
            </w:r>
          </w:p>
        </w:tc>
        <w:tc>
          <w:tcPr>
            <w:tcW w:w="1417"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35,8</w:t>
            </w:r>
          </w:p>
        </w:tc>
        <w:tc>
          <w:tcPr>
            <w:tcW w:w="1378"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r>
      <w:tr w:rsidR="006E133B" w:rsidRPr="00EB1D1D" w:rsidTr="00AB5A15">
        <w:trPr>
          <w:trHeight w:val="57"/>
          <w:jc w:val="center"/>
        </w:trPr>
        <w:tc>
          <w:tcPr>
            <w:tcW w:w="5245" w:type="dxa"/>
            <w:vAlign w:val="center"/>
          </w:tcPr>
          <w:p w:rsidR="006E133B" w:rsidRPr="00EB1D1D" w:rsidRDefault="006E133B"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Позитивный копинг</w:t>
            </w:r>
          </w:p>
        </w:tc>
        <w:tc>
          <w:tcPr>
            <w:tcW w:w="1418"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32,3</w:t>
            </w:r>
          </w:p>
        </w:tc>
        <w:tc>
          <w:tcPr>
            <w:tcW w:w="1417"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57</w:t>
            </w:r>
          </w:p>
        </w:tc>
        <w:tc>
          <w:tcPr>
            <w:tcW w:w="1378"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10,7</w:t>
            </w:r>
          </w:p>
        </w:tc>
      </w:tr>
      <w:tr w:rsidR="006E133B" w:rsidRPr="00EB1D1D" w:rsidTr="00AB5A15">
        <w:trPr>
          <w:trHeight w:val="57"/>
          <w:jc w:val="center"/>
        </w:trPr>
        <w:tc>
          <w:tcPr>
            <w:tcW w:w="5245" w:type="dxa"/>
          </w:tcPr>
          <w:p w:rsidR="006E133B" w:rsidRPr="00EB1D1D" w:rsidRDefault="006E133B" w:rsidP="003B4A39">
            <w:pPr>
              <w:rPr>
                <w:rFonts w:ascii="Times New Roman" w:hAnsi="Times New Roman" w:cs="Times New Roman"/>
                <w:sz w:val="24"/>
              </w:rPr>
            </w:pPr>
            <w:r w:rsidRPr="00EB1D1D">
              <w:rPr>
                <w:rFonts w:ascii="Times New Roman" w:hAnsi="Times New Roman" w:cs="Times New Roman"/>
                <w:sz w:val="24"/>
              </w:rPr>
              <w:t>Добросовестность</w:t>
            </w:r>
          </w:p>
        </w:tc>
        <w:tc>
          <w:tcPr>
            <w:tcW w:w="141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50,4</w:t>
            </w:r>
          </w:p>
        </w:tc>
        <w:tc>
          <w:tcPr>
            <w:tcW w:w="1417"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38,1</w:t>
            </w:r>
          </w:p>
        </w:tc>
        <w:tc>
          <w:tcPr>
            <w:tcW w:w="137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11,5</w:t>
            </w:r>
          </w:p>
        </w:tc>
      </w:tr>
      <w:tr w:rsidR="006E133B" w:rsidRPr="00EB1D1D" w:rsidTr="00AF6420">
        <w:trPr>
          <w:trHeight w:val="57"/>
          <w:jc w:val="center"/>
        </w:trPr>
        <w:tc>
          <w:tcPr>
            <w:tcW w:w="5245" w:type="dxa"/>
          </w:tcPr>
          <w:p w:rsidR="006E133B" w:rsidRPr="00EB1D1D" w:rsidRDefault="006E133B" w:rsidP="003B4A39">
            <w:pPr>
              <w:rPr>
                <w:rFonts w:ascii="Times New Roman" w:hAnsi="Times New Roman" w:cs="Times New Roman"/>
                <w:sz w:val="24"/>
              </w:rPr>
            </w:pPr>
            <w:r w:rsidRPr="00EB1D1D">
              <w:rPr>
                <w:rFonts w:ascii="Times New Roman" w:hAnsi="Times New Roman" w:cs="Times New Roman"/>
                <w:sz w:val="24"/>
              </w:rPr>
              <w:t>Внутренний контроль поведения</w:t>
            </w:r>
          </w:p>
        </w:tc>
        <w:tc>
          <w:tcPr>
            <w:tcW w:w="141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5</w:t>
            </w:r>
            <w:r w:rsidR="006C1E5C" w:rsidRPr="00EB1D1D">
              <w:rPr>
                <w:rFonts w:ascii="Times New Roman" w:hAnsi="Times New Roman" w:cs="Times New Roman"/>
                <w:sz w:val="24"/>
              </w:rPr>
              <w:t>9</w:t>
            </w:r>
          </w:p>
        </w:tc>
        <w:tc>
          <w:tcPr>
            <w:tcW w:w="1417"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41</w:t>
            </w:r>
          </w:p>
        </w:tc>
        <w:tc>
          <w:tcPr>
            <w:tcW w:w="1378" w:type="dxa"/>
          </w:tcPr>
          <w:p w:rsidR="006E133B" w:rsidRPr="00EB1D1D" w:rsidRDefault="006C1E5C" w:rsidP="003B4A39">
            <w:pPr>
              <w:jc w:val="center"/>
              <w:rPr>
                <w:rFonts w:ascii="Times New Roman" w:hAnsi="Times New Roman" w:cs="Times New Roman"/>
                <w:sz w:val="24"/>
              </w:rPr>
            </w:pPr>
            <w:r w:rsidRPr="00EB1D1D">
              <w:rPr>
                <w:rFonts w:ascii="Times New Roman" w:hAnsi="Times New Roman" w:cs="Times New Roman"/>
                <w:sz w:val="24"/>
              </w:rPr>
              <w:t>-</w:t>
            </w:r>
          </w:p>
        </w:tc>
      </w:tr>
      <w:tr w:rsidR="006E133B" w:rsidRPr="00EB1D1D" w:rsidTr="00AF6420">
        <w:trPr>
          <w:trHeight w:val="57"/>
          <w:jc w:val="center"/>
        </w:trPr>
        <w:tc>
          <w:tcPr>
            <w:tcW w:w="5245" w:type="dxa"/>
          </w:tcPr>
          <w:p w:rsidR="006E133B" w:rsidRPr="00EB1D1D" w:rsidRDefault="006E133B" w:rsidP="003B4A39">
            <w:pPr>
              <w:rPr>
                <w:rFonts w:ascii="Times New Roman" w:hAnsi="Times New Roman" w:cs="Times New Roman"/>
                <w:sz w:val="24"/>
              </w:rPr>
            </w:pPr>
            <w:r w:rsidRPr="00EB1D1D">
              <w:rPr>
                <w:rFonts w:ascii="Times New Roman" w:hAnsi="Times New Roman" w:cs="Times New Roman"/>
                <w:sz w:val="24"/>
              </w:rPr>
              <w:t>Целеустремленность</w:t>
            </w:r>
          </w:p>
        </w:tc>
        <w:tc>
          <w:tcPr>
            <w:tcW w:w="141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33,5</w:t>
            </w:r>
          </w:p>
        </w:tc>
        <w:tc>
          <w:tcPr>
            <w:tcW w:w="1417"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49,8</w:t>
            </w:r>
          </w:p>
        </w:tc>
        <w:tc>
          <w:tcPr>
            <w:tcW w:w="137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16,7</w:t>
            </w:r>
          </w:p>
        </w:tc>
      </w:tr>
      <w:tr w:rsidR="006E133B" w:rsidRPr="00EB1D1D" w:rsidTr="00AF6420">
        <w:trPr>
          <w:trHeight w:val="57"/>
          <w:jc w:val="center"/>
        </w:trPr>
        <w:tc>
          <w:tcPr>
            <w:tcW w:w="5245" w:type="dxa"/>
          </w:tcPr>
          <w:p w:rsidR="006E133B" w:rsidRPr="00EB1D1D" w:rsidRDefault="006E133B" w:rsidP="003B4A39">
            <w:pPr>
              <w:rPr>
                <w:rFonts w:ascii="Times New Roman" w:hAnsi="Times New Roman" w:cs="Times New Roman"/>
                <w:sz w:val="24"/>
              </w:rPr>
            </w:pPr>
            <w:r w:rsidRPr="00EB1D1D">
              <w:rPr>
                <w:rFonts w:ascii="Times New Roman" w:hAnsi="Times New Roman" w:cs="Times New Roman"/>
                <w:sz w:val="24"/>
              </w:rPr>
              <w:t>Настойчивость</w:t>
            </w:r>
          </w:p>
        </w:tc>
        <w:tc>
          <w:tcPr>
            <w:tcW w:w="141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51,4</w:t>
            </w:r>
          </w:p>
        </w:tc>
        <w:tc>
          <w:tcPr>
            <w:tcW w:w="1417"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33,8</w:t>
            </w:r>
          </w:p>
        </w:tc>
        <w:tc>
          <w:tcPr>
            <w:tcW w:w="137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14,8</w:t>
            </w:r>
          </w:p>
        </w:tc>
      </w:tr>
      <w:tr w:rsidR="006E133B" w:rsidRPr="00EB1D1D" w:rsidTr="00AF6420">
        <w:trPr>
          <w:trHeight w:val="57"/>
          <w:jc w:val="center"/>
        </w:trPr>
        <w:tc>
          <w:tcPr>
            <w:tcW w:w="5245" w:type="dxa"/>
          </w:tcPr>
          <w:p w:rsidR="006E133B" w:rsidRPr="00EB1D1D" w:rsidRDefault="006E133B" w:rsidP="003B4A39">
            <w:pPr>
              <w:rPr>
                <w:rFonts w:ascii="Times New Roman" w:hAnsi="Times New Roman" w:cs="Times New Roman"/>
                <w:sz w:val="24"/>
              </w:rPr>
            </w:pPr>
            <w:r w:rsidRPr="00EB1D1D">
              <w:rPr>
                <w:rFonts w:ascii="Times New Roman" w:hAnsi="Times New Roman" w:cs="Times New Roman"/>
                <w:sz w:val="24"/>
              </w:rPr>
              <w:t>Позитивное самовосприятие</w:t>
            </w:r>
          </w:p>
        </w:tc>
        <w:tc>
          <w:tcPr>
            <w:tcW w:w="141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29,3</w:t>
            </w:r>
          </w:p>
        </w:tc>
        <w:tc>
          <w:tcPr>
            <w:tcW w:w="1417"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63,7</w:t>
            </w:r>
          </w:p>
        </w:tc>
        <w:tc>
          <w:tcPr>
            <w:tcW w:w="137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7</w:t>
            </w:r>
          </w:p>
        </w:tc>
      </w:tr>
      <w:tr w:rsidR="006E133B" w:rsidRPr="00EB1D1D" w:rsidTr="00AF6420">
        <w:trPr>
          <w:trHeight w:val="57"/>
          <w:jc w:val="center"/>
        </w:trPr>
        <w:tc>
          <w:tcPr>
            <w:tcW w:w="5245" w:type="dxa"/>
          </w:tcPr>
          <w:p w:rsidR="006E133B" w:rsidRPr="00EB1D1D" w:rsidRDefault="006E133B" w:rsidP="003B4A39">
            <w:pPr>
              <w:rPr>
                <w:rFonts w:ascii="Times New Roman" w:hAnsi="Times New Roman" w:cs="Times New Roman"/>
                <w:sz w:val="24"/>
              </w:rPr>
            </w:pPr>
            <w:r w:rsidRPr="00EB1D1D">
              <w:rPr>
                <w:rFonts w:ascii="Times New Roman" w:hAnsi="Times New Roman" w:cs="Times New Roman"/>
                <w:sz w:val="24"/>
              </w:rPr>
              <w:t>Самоэффективность</w:t>
            </w:r>
          </w:p>
        </w:tc>
        <w:tc>
          <w:tcPr>
            <w:tcW w:w="141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49,1</w:t>
            </w:r>
          </w:p>
        </w:tc>
        <w:tc>
          <w:tcPr>
            <w:tcW w:w="1417"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50,9</w:t>
            </w:r>
          </w:p>
        </w:tc>
        <w:tc>
          <w:tcPr>
            <w:tcW w:w="137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w:t>
            </w:r>
          </w:p>
        </w:tc>
      </w:tr>
      <w:tr w:rsidR="006E133B" w:rsidRPr="00EB1D1D" w:rsidTr="00AF6420">
        <w:trPr>
          <w:trHeight w:val="57"/>
          <w:jc w:val="center"/>
        </w:trPr>
        <w:tc>
          <w:tcPr>
            <w:tcW w:w="5245" w:type="dxa"/>
            <w:vAlign w:val="center"/>
          </w:tcPr>
          <w:p w:rsidR="006E133B" w:rsidRPr="00EB1D1D" w:rsidRDefault="006E133B"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Рефлексивное совладание</w:t>
            </w:r>
          </w:p>
        </w:tc>
        <w:tc>
          <w:tcPr>
            <w:tcW w:w="1418"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1417"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75</w:t>
            </w:r>
          </w:p>
        </w:tc>
        <w:tc>
          <w:tcPr>
            <w:tcW w:w="1378"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r>
      <w:tr w:rsidR="006E133B" w:rsidRPr="00EB1D1D" w:rsidTr="00AF6420">
        <w:trPr>
          <w:trHeight w:val="57"/>
          <w:jc w:val="center"/>
        </w:trPr>
        <w:tc>
          <w:tcPr>
            <w:tcW w:w="5245" w:type="dxa"/>
          </w:tcPr>
          <w:p w:rsidR="006E133B" w:rsidRPr="00EB1D1D" w:rsidRDefault="006E133B" w:rsidP="003B4A39">
            <w:pPr>
              <w:autoSpaceDE w:val="0"/>
              <w:autoSpaceDN w:val="0"/>
              <w:adjustRightInd w:val="0"/>
              <w:ind w:right="60"/>
              <w:rPr>
                <w:rFonts w:ascii="Times New Roman" w:hAnsi="Times New Roman" w:cs="Times New Roman"/>
                <w:sz w:val="24"/>
                <w:szCs w:val="24"/>
              </w:rPr>
            </w:pPr>
            <w:r w:rsidRPr="00EB1D1D">
              <w:rPr>
                <w:rFonts w:ascii="Times New Roman" w:hAnsi="Times New Roman" w:cs="Times New Roman"/>
                <w:sz w:val="24"/>
                <w:szCs w:val="24"/>
              </w:rPr>
              <w:t xml:space="preserve">Общий уровень стресса </w:t>
            </w:r>
          </w:p>
        </w:tc>
        <w:tc>
          <w:tcPr>
            <w:tcW w:w="1418"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1417"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89</w:t>
            </w:r>
          </w:p>
        </w:tc>
        <w:tc>
          <w:tcPr>
            <w:tcW w:w="1378" w:type="dxa"/>
          </w:tcPr>
          <w:p w:rsidR="006E133B" w:rsidRPr="00EB1D1D" w:rsidRDefault="007E7F66" w:rsidP="003B4A39">
            <w:pPr>
              <w:jc w:val="center"/>
              <w:rPr>
                <w:rFonts w:ascii="Times New Roman" w:hAnsi="Times New Roman" w:cs="Times New Roman"/>
                <w:sz w:val="24"/>
                <w:szCs w:val="24"/>
              </w:rPr>
            </w:pPr>
            <w:r w:rsidRPr="00EB1D1D">
              <w:rPr>
                <w:rFonts w:ascii="Times New Roman" w:hAnsi="Times New Roman" w:cs="Times New Roman"/>
                <w:sz w:val="24"/>
                <w:szCs w:val="24"/>
              </w:rPr>
              <w:t>11</w:t>
            </w:r>
          </w:p>
        </w:tc>
      </w:tr>
      <w:tr w:rsidR="006E133B" w:rsidRPr="00EB1D1D" w:rsidTr="00AF6420">
        <w:trPr>
          <w:trHeight w:val="57"/>
          <w:jc w:val="center"/>
        </w:trPr>
        <w:tc>
          <w:tcPr>
            <w:tcW w:w="5245" w:type="dxa"/>
          </w:tcPr>
          <w:p w:rsidR="006E133B" w:rsidRPr="00EB1D1D" w:rsidRDefault="006E133B" w:rsidP="003B4A39">
            <w:pPr>
              <w:rPr>
                <w:rFonts w:ascii="Times New Roman" w:hAnsi="Times New Roman" w:cs="Times New Roman"/>
                <w:sz w:val="24"/>
              </w:rPr>
            </w:pPr>
            <w:r w:rsidRPr="00EB1D1D">
              <w:rPr>
                <w:rFonts w:ascii="Times New Roman" w:hAnsi="Times New Roman" w:cs="Times New Roman"/>
                <w:sz w:val="24"/>
              </w:rPr>
              <w:t>Эмоциональный комфорт</w:t>
            </w:r>
          </w:p>
        </w:tc>
        <w:tc>
          <w:tcPr>
            <w:tcW w:w="141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49,1</w:t>
            </w:r>
          </w:p>
        </w:tc>
        <w:tc>
          <w:tcPr>
            <w:tcW w:w="1417"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50,9</w:t>
            </w:r>
          </w:p>
        </w:tc>
        <w:tc>
          <w:tcPr>
            <w:tcW w:w="137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w:t>
            </w:r>
          </w:p>
        </w:tc>
      </w:tr>
      <w:tr w:rsidR="006E133B" w:rsidRPr="00EB1D1D" w:rsidTr="00AF6420">
        <w:trPr>
          <w:trHeight w:val="57"/>
          <w:jc w:val="center"/>
        </w:trPr>
        <w:tc>
          <w:tcPr>
            <w:tcW w:w="5245" w:type="dxa"/>
          </w:tcPr>
          <w:p w:rsidR="006E133B" w:rsidRPr="00EB1D1D" w:rsidRDefault="006E133B" w:rsidP="003B4A39">
            <w:pPr>
              <w:rPr>
                <w:rFonts w:ascii="Times New Roman" w:hAnsi="Times New Roman" w:cs="Times New Roman"/>
                <w:sz w:val="24"/>
              </w:rPr>
            </w:pPr>
            <w:r w:rsidRPr="00EB1D1D">
              <w:rPr>
                <w:rFonts w:ascii="Times New Roman" w:hAnsi="Times New Roman" w:cs="Times New Roman"/>
                <w:sz w:val="24"/>
              </w:rPr>
              <w:t>Общий эмоциональный интеллект</w:t>
            </w:r>
          </w:p>
        </w:tc>
        <w:tc>
          <w:tcPr>
            <w:tcW w:w="1418" w:type="dxa"/>
          </w:tcPr>
          <w:p w:rsidR="006E133B" w:rsidRPr="00EB1D1D" w:rsidRDefault="00B25147" w:rsidP="003B4A39">
            <w:pPr>
              <w:jc w:val="center"/>
              <w:rPr>
                <w:rFonts w:ascii="Times New Roman" w:hAnsi="Times New Roman" w:cs="Times New Roman"/>
                <w:sz w:val="24"/>
              </w:rPr>
            </w:pPr>
            <w:r w:rsidRPr="00EB1D1D">
              <w:rPr>
                <w:rFonts w:ascii="Times New Roman" w:hAnsi="Times New Roman" w:cs="Times New Roman"/>
                <w:sz w:val="24"/>
              </w:rPr>
              <w:t>4</w:t>
            </w:r>
            <w:r w:rsidR="006E133B" w:rsidRPr="00EB1D1D">
              <w:rPr>
                <w:rFonts w:ascii="Times New Roman" w:hAnsi="Times New Roman" w:cs="Times New Roman"/>
                <w:sz w:val="24"/>
              </w:rPr>
              <w:t>9,9</w:t>
            </w:r>
          </w:p>
        </w:tc>
        <w:tc>
          <w:tcPr>
            <w:tcW w:w="1417"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50,</w:t>
            </w:r>
            <w:r w:rsidR="00B25147" w:rsidRPr="00EB1D1D">
              <w:rPr>
                <w:rFonts w:ascii="Times New Roman" w:hAnsi="Times New Roman" w:cs="Times New Roman"/>
                <w:sz w:val="24"/>
              </w:rPr>
              <w:t>1</w:t>
            </w:r>
          </w:p>
        </w:tc>
        <w:tc>
          <w:tcPr>
            <w:tcW w:w="1378" w:type="dxa"/>
          </w:tcPr>
          <w:p w:rsidR="006E133B" w:rsidRPr="00EB1D1D" w:rsidRDefault="00B25147" w:rsidP="003B4A39">
            <w:pPr>
              <w:jc w:val="center"/>
              <w:rPr>
                <w:rFonts w:ascii="Times New Roman" w:hAnsi="Times New Roman" w:cs="Times New Roman"/>
                <w:sz w:val="24"/>
              </w:rPr>
            </w:pPr>
            <w:r w:rsidRPr="00EB1D1D">
              <w:rPr>
                <w:rFonts w:ascii="Times New Roman" w:hAnsi="Times New Roman" w:cs="Times New Roman"/>
                <w:sz w:val="24"/>
              </w:rPr>
              <w:t>-</w:t>
            </w:r>
          </w:p>
        </w:tc>
      </w:tr>
      <w:tr w:rsidR="006E133B" w:rsidRPr="00EB1D1D" w:rsidTr="00AF6420">
        <w:trPr>
          <w:trHeight w:val="57"/>
          <w:jc w:val="center"/>
        </w:trPr>
        <w:tc>
          <w:tcPr>
            <w:tcW w:w="5245" w:type="dxa"/>
            <w:vAlign w:val="center"/>
          </w:tcPr>
          <w:p w:rsidR="006E133B" w:rsidRPr="00EB1D1D" w:rsidRDefault="006E133B"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Позитивное самочувствие</w:t>
            </w:r>
          </w:p>
        </w:tc>
        <w:tc>
          <w:tcPr>
            <w:tcW w:w="1418"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17,8</w:t>
            </w:r>
          </w:p>
        </w:tc>
        <w:tc>
          <w:tcPr>
            <w:tcW w:w="1417"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82,2</w:t>
            </w:r>
          </w:p>
        </w:tc>
        <w:tc>
          <w:tcPr>
            <w:tcW w:w="1378"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r>
      <w:tr w:rsidR="006E133B" w:rsidRPr="00EB1D1D" w:rsidTr="00AB5A15">
        <w:tblPrEx>
          <w:tblBorders>
            <w:bottom w:val="single" w:sz="4" w:space="0" w:color="auto"/>
          </w:tblBorders>
        </w:tblPrEx>
        <w:trPr>
          <w:trHeight w:val="57"/>
          <w:jc w:val="center"/>
        </w:trPr>
        <w:tc>
          <w:tcPr>
            <w:tcW w:w="5245" w:type="dxa"/>
            <w:vAlign w:val="center"/>
          </w:tcPr>
          <w:p w:rsidR="006E133B" w:rsidRPr="00EB1D1D" w:rsidRDefault="006E133B"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Студенческие стрессоры</w:t>
            </w:r>
          </w:p>
        </w:tc>
        <w:tc>
          <w:tcPr>
            <w:tcW w:w="1418" w:type="dxa"/>
          </w:tcPr>
          <w:p w:rsidR="006E133B" w:rsidRPr="00EB1D1D" w:rsidRDefault="006A0F5D" w:rsidP="003B4A39">
            <w:pPr>
              <w:jc w:val="center"/>
              <w:rPr>
                <w:rFonts w:ascii="Times New Roman" w:hAnsi="Times New Roman" w:cs="Times New Roman"/>
                <w:sz w:val="24"/>
                <w:szCs w:val="24"/>
              </w:rPr>
            </w:pPr>
            <w:r w:rsidRPr="00EB1D1D">
              <w:rPr>
                <w:rFonts w:ascii="Times New Roman" w:hAnsi="Times New Roman" w:cs="Times New Roman"/>
                <w:sz w:val="24"/>
                <w:szCs w:val="24"/>
              </w:rPr>
              <w:t>-</w:t>
            </w:r>
          </w:p>
        </w:tc>
        <w:tc>
          <w:tcPr>
            <w:tcW w:w="1417"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82,2</w:t>
            </w:r>
          </w:p>
        </w:tc>
        <w:tc>
          <w:tcPr>
            <w:tcW w:w="1378" w:type="dxa"/>
          </w:tcPr>
          <w:p w:rsidR="006E133B" w:rsidRPr="00EB1D1D" w:rsidRDefault="006E133B" w:rsidP="003B4A39">
            <w:pPr>
              <w:jc w:val="center"/>
              <w:rPr>
                <w:rFonts w:ascii="Times New Roman" w:hAnsi="Times New Roman" w:cs="Times New Roman"/>
                <w:sz w:val="24"/>
                <w:szCs w:val="24"/>
              </w:rPr>
            </w:pPr>
            <w:r w:rsidRPr="00EB1D1D">
              <w:rPr>
                <w:rFonts w:ascii="Times New Roman" w:hAnsi="Times New Roman" w:cs="Times New Roman"/>
                <w:sz w:val="24"/>
                <w:szCs w:val="24"/>
              </w:rPr>
              <w:t>17,8</w:t>
            </w:r>
          </w:p>
        </w:tc>
      </w:tr>
      <w:tr w:rsidR="006E133B" w:rsidRPr="00EB1D1D" w:rsidTr="00AB5A15">
        <w:tblPrEx>
          <w:tblBorders>
            <w:bottom w:val="single" w:sz="4" w:space="0" w:color="auto"/>
          </w:tblBorders>
        </w:tblPrEx>
        <w:trPr>
          <w:trHeight w:val="57"/>
          <w:jc w:val="center"/>
        </w:trPr>
        <w:tc>
          <w:tcPr>
            <w:tcW w:w="5245" w:type="dxa"/>
          </w:tcPr>
          <w:p w:rsidR="006E133B" w:rsidRPr="00EB1D1D" w:rsidRDefault="006E133B" w:rsidP="003B4A39">
            <w:pPr>
              <w:rPr>
                <w:rFonts w:ascii="Times New Roman" w:hAnsi="Times New Roman" w:cs="Times New Roman"/>
                <w:sz w:val="24"/>
              </w:rPr>
            </w:pPr>
            <w:r w:rsidRPr="00EB1D1D">
              <w:rPr>
                <w:rFonts w:ascii="Times New Roman" w:hAnsi="Times New Roman" w:cs="Times New Roman"/>
                <w:sz w:val="24"/>
              </w:rPr>
              <w:t>Эмоциональная устойчивость</w:t>
            </w:r>
          </w:p>
        </w:tc>
        <w:tc>
          <w:tcPr>
            <w:tcW w:w="1418" w:type="dxa"/>
          </w:tcPr>
          <w:p w:rsidR="006E133B" w:rsidRPr="00EB1D1D" w:rsidRDefault="006E133B" w:rsidP="003B4A39">
            <w:pPr>
              <w:jc w:val="center"/>
              <w:rPr>
                <w:rFonts w:ascii="Times New Roman" w:hAnsi="Times New Roman" w:cs="Times New Roman"/>
                <w:sz w:val="24"/>
              </w:rPr>
            </w:pPr>
            <w:r w:rsidRPr="00EB1D1D">
              <w:rPr>
                <w:rFonts w:ascii="Times New Roman" w:hAnsi="Times New Roman" w:cs="Times New Roman"/>
                <w:sz w:val="24"/>
              </w:rPr>
              <w:t>4</w:t>
            </w:r>
            <w:r w:rsidR="003100F7" w:rsidRPr="00EB1D1D">
              <w:rPr>
                <w:rFonts w:ascii="Times New Roman" w:hAnsi="Times New Roman" w:cs="Times New Roman"/>
                <w:sz w:val="24"/>
              </w:rPr>
              <w:t>3</w:t>
            </w:r>
            <w:r w:rsidRPr="00EB1D1D">
              <w:rPr>
                <w:rFonts w:ascii="Times New Roman" w:hAnsi="Times New Roman" w:cs="Times New Roman"/>
                <w:sz w:val="24"/>
              </w:rPr>
              <w:t>,2</w:t>
            </w:r>
          </w:p>
        </w:tc>
        <w:tc>
          <w:tcPr>
            <w:tcW w:w="1417" w:type="dxa"/>
          </w:tcPr>
          <w:p w:rsidR="006E133B"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4</w:t>
            </w:r>
            <w:r w:rsidR="006E133B" w:rsidRPr="00EB1D1D">
              <w:rPr>
                <w:rFonts w:ascii="Times New Roman" w:hAnsi="Times New Roman" w:cs="Times New Roman"/>
                <w:sz w:val="24"/>
              </w:rPr>
              <w:t>9,5</w:t>
            </w:r>
          </w:p>
        </w:tc>
        <w:tc>
          <w:tcPr>
            <w:tcW w:w="1378" w:type="dxa"/>
          </w:tcPr>
          <w:p w:rsidR="006E133B"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7,3</w:t>
            </w:r>
          </w:p>
        </w:tc>
      </w:tr>
      <w:tr w:rsidR="003100F7" w:rsidRPr="00EB1D1D" w:rsidTr="00AB5A15">
        <w:tblPrEx>
          <w:tblBorders>
            <w:bottom w:val="single" w:sz="4" w:space="0" w:color="auto"/>
          </w:tblBorders>
        </w:tblPrEx>
        <w:trPr>
          <w:trHeight w:val="57"/>
          <w:jc w:val="center"/>
        </w:trPr>
        <w:tc>
          <w:tcPr>
            <w:tcW w:w="5245" w:type="dxa"/>
            <w:vAlign w:val="center"/>
          </w:tcPr>
          <w:p w:rsidR="003100F7" w:rsidRPr="00EB1D1D" w:rsidRDefault="003100F7"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Академическая нагрузка</w:t>
            </w:r>
          </w:p>
        </w:tc>
        <w:tc>
          <w:tcPr>
            <w:tcW w:w="1418"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7,2</w:t>
            </w:r>
          </w:p>
        </w:tc>
        <w:tc>
          <w:tcPr>
            <w:tcW w:w="1417"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85,6</w:t>
            </w:r>
          </w:p>
        </w:tc>
        <w:tc>
          <w:tcPr>
            <w:tcW w:w="1378"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7,2</w:t>
            </w:r>
          </w:p>
        </w:tc>
      </w:tr>
      <w:tr w:rsidR="003100F7" w:rsidRPr="00EB1D1D" w:rsidTr="00AB5A15">
        <w:tblPrEx>
          <w:tblBorders>
            <w:bottom w:val="single" w:sz="4" w:space="0" w:color="auto"/>
          </w:tblBorders>
        </w:tblPrEx>
        <w:trPr>
          <w:trHeight w:val="57"/>
          <w:jc w:val="center"/>
        </w:trPr>
        <w:tc>
          <w:tcPr>
            <w:tcW w:w="5245" w:type="dxa"/>
          </w:tcPr>
          <w:p w:rsidR="003100F7" w:rsidRPr="00EB1D1D" w:rsidRDefault="003100F7" w:rsidP="003B4A39">
            <w:pPr>
              <w:autoSpaceDE w:val="0"/>
              <w:autoSpaceDN w:val="0"/>
              <w:adjustRightInd w:val="0"/>
              <w:ind w:left="60" w:right="60"/>
              <w:rPr>
                <w:rFonts w:ascii="Times New Roman" w:hAnsi="Times New Roman" w:cs="Times New Roman"/>
                <w:sz w:val="24"/>
                <w:szCs w:val="24"/>
              </w:rPr>
            </w:pPr>
            <w:r w:rsidRPr="00EB1D1D">
              <w:rPr>
                <w:rFonts w:ascii="Times New Roman" w:hAnsi="Times New Roman" w:cs="Times New Roman"/>
                <w:sz w:val="24"/>
                <w:szCs w:val="24"/>
              </w:rPr>
              <w:t>Когнитивные проблемы</w:t>
            </w:r>
          </w:p>
        </w:tc>
        <w:tc>
          <w:tcPr>
            <w:tcW w:w="1418"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39,2</w:t>
            </w:r>
          </w:p>
        </w:tc>
        <w:tc>
          <w:tcPr>
            <w:tcW w:w="1417"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35,8</w:t>
            </w:r>
          </w:p>
        </w:tc>
        <w:tc>
          <w:tcPr>
            <w:tcW w:w="1378"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25</w:t>
            </w:r>
          </w:p>
        </w:tc>
      </w:tr>
      <w:tr w:rsidR="003100F7" w:rsidRPr="00EB1D1D" w:rsidTr="00AB5A15">
        <w:tblPrEx>
          <w:tblBorders>
            <w:bottom w:val="single" w:sz="4" w:space="0" w:color="auto"/>
          </w:tblBorders>
        </w:tblPrEx>
        <w:trPr>
          <w:trHeight w:val="57"/>
          <w:jc w:val="center"/>
        </w:trPr>
        <w:tc>
          <w:tcPr>
            <w:tcW w:w="5245" w:type="dxa"/>
          </w:tcPr>
          <w:p w:rsidR="003100F7" w:rsidRPr="00EB1D1D" w:rsidRDefault="003100F7" w:rsidP="003B4A39">
            <w:pPr>
              <w:autoSpaceDE w:val="0"/>
              <w:autoSpaceDN w:val="0"/>
              <w:adjustRightInd w:val="0"/>
              <w:ind w:left="60" w:right="60"/>
              <w:rPr>
                <w:rFonts w:ascii="Times New Roman" w:hAnsi="Times New Roman" w:cs="Times New Roman"/>
                <w:sz w:val="24"/>
              </w:rPr>
            </w:pPr>
            <w:r w:rsidRPr="00EB1D1D">
              <w:rPr>
                <w:rFonts w:ascii="Times New Roman" w:hAnsi="Times New Roman" w:cs="Times New Roman"/>
                <w:sz w:val="24"/>
              </w:rPr>
              <w:t>Социальная адаптивность</w:t>
            </w:r>
          </w:p>
        </w:tc>
        <w:tc>
          <w:tcPr>
            <w:tcW w:w="1418"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44,1</w:t>
            </w:r>
          </w:p>
        </w:tc>
        <w:tc>
          <w:tcPr>
            <w:tcW w:w="1417"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38,7</w:t>
            </w:r>
          </w:p>
        </w:tc>
        <w:tc>
          <w:tcPr>
            <w:tcW w:w="1378"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17,2</w:t>
            </w:r>
          </w:p>
        </w:tc>
      </w:tr>
      <w:tr w:rsidR="003100F7" w:rsidRPr="00EB1D1D" w:rsidTr="00AB5A15">
        <w:tblPrEx>
          <w:tblBorders>
            <w:bottom w:val="single" w:sz="4" w:space="0" w:color="auto"/>
          </w:tblBorders>
        </w:tblPrEx>
        <w:trPr>
          <w:trHeight w:val="57"/>
          <w:jc w:val="center"/>
        </w:trPr>
        <w:tc>
          <w:tcPr>
            <w:tcW w:w="5245" w:type="dxa"/>
            <w:vAlign w:val="center"/>
          </w:tcPr>
          <w:p w:rsidR="003100F7" w:rsidRPr="00EB1D1D" w:rsidRDefault="003100F7"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Социальная поддержка</w:t>
            </w:r>
          </w:p>
        </w:tc>
        <w:tc>
          <w:tcPr>
            <w:tcW w:w="1418"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7,2</w:t>
            </w:r>
          </w:p>
        </w:tc>
        <w:tc>
          <w:tcPr>
            <w:tcW w:w="1417"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82,1</w:t>
            </w:r>
          </w:p>
        </w:tc>
        <w:tc>
          <w:tcPr>
            <w:tcW w:w="1378"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10,7</w:t>
            </w:r>
          </w:p>
        </w:tc>
      </w:tr>
      <w:tr w:rsidR="003100F7" w:rsidRPr="00EB1D1D" w:rsidTr="00AB5A15">
        <w:tblPrEx>
          <w:tblBorders>
            <w:bottom w:val="single" w:sz="4" w:space="0" w:color="auto"/>
          </w:tblBorders>
        </w:tblPrEx>
        <w:trPr>
          <w:trHeight w:val="57"/>
          <w:jc w:val="center"/>
        </w:trPr>
        <w:tc>
          <w:tcPr>
            <w:tcW w:w="5245" w:type="dxa"/>
            <w:vAlign w:val="center"/>
          </w:tcPr>
          <w:p w:rsidR="003100F7" w:rsidRPr="00EB1D1D" w:rsidRDefault="003100F7"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инструментальной поддержки</w:t>
            </w:r>
          </w:p>
        </w:tc>
        <w:tc>
          <w:tcPr>
            <w:tcW w:w="1418"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7,2</w:t>
            </w:r>
          </w:p>
        </w:tc>
        <w:tc>
          <w:tcPr>
            <w:tcW w:w="1417"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8</w:t>
            </w:r>
            <w:r w:rsidR="00B567B6" w:rsidRPr="00EB1D1D">
              <w:rPr>
                <w:rFonts w:ascii="Times New Roman" w:hAnsi="Times New Roman" w:cs="Times New Roman"/>
                <w:sz w:val="24"/>
                <w:szCs w:val="24"/>
              </w:rPr>
              <w:t>6,4</w:t>
            </w:r>
          </w:p>
        </w:tc>
        <w:tc>
          <w:tcPr>
            <w:tcW w:w="1378" w:type="dxa"/>
          </w:tcPr>
          <w:p w:rsidR="003100F7" w:rsidRPr="00EB1D1D" w:rsidRDefault="00B567B6" w:rsidP="003B4A39">
            <w:pPr>
              <w:jc w:val="center"/>
              <w:rPr>
                <w:rFonts w:ascii="Times New Roman" w:hAnsi="Times New Roman" w:cs="Times New Roman"/>
                <w:sz w:val="24"/>
                <w:szCs w:val="24"/>
              </w:rPr>
            </w:pPr>
            <w:r w:rsidRPr="00EB1D1D">
              <w:rPr>
                <w:rFonts w:ascii="Times New Roman" w:hAnsi="Times New Roman" w:cs="Times New Roman"/>
                <w:sz w:val="24"/>
                <w:szCs w:val="24"/>
              </w:rPr>
              <w:t>6,4</w:t>
            </w:r>
          </w:p>
        </w:tc>
      </w:tr>
      <w:tr w:rsidR="003100F7" w:rsidRPr="00EB1D1D" w:rsidTr="00AB5A15">
        <w:tblPrEx>
          <w:tblBorders>
            <w:bottom w:val="single" w:sz="4" w:space="0" w:color="auto"/>
          </w:tblBorders>
        </w:tblPrEx>
        <w:trPr>
          <w:trHeight w:val="57"/>
          <w:jc w:val="center"/>
        </w:trPr>
        <w:tc>
          <w:tcPr>
            <w:tcW w:w="5245" w:type="dxa"/>
            <w:vAlign w:val="center"/>
          </w:tcPr>
          <w:p w:rsidR="003100F7" w:rsidRPr="00EB1D1D" w:rsidRDefault="003100F7"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эмоциональной поддержки</w:t>
            </w:r>
          </w:p>
        </w:tc>
        <w:tc>
          <w:tcPr>
            <w:tcW w:w="1418"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14,2</w:t>
            </w:r>
          </w:p>
        </w:tc>
        <w:tc>
          <w:tcPr>
            <w:tcW w:w="1417"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82,2</w:t>
            </w:r>
          </w:p>
        </w:tc>
        <w:tc>
          <w:tcPr>
            <w:tcW w:w="1378" w:type="dxa"/>
          </w:tcPr>
          <w:p w:rsidR="003100F7" w:rsidRPr="00EB1D1D" w:rsidRDefault="003100F7" w:rsidP="003B4A39">
            <w:pPr>
              <w:jc w:val="center"/>
              <w:rPr>
                <w:rFonts w:ascii="Times New Roman" w:hAnsi="Times New Roman" w:cs="Times New Roman"/>
                <w:sz w:val="24"/>
                <w:szCs w:val="24"/>
              </w:rPr>
            </w:pPr>
            <w:r w:rsidRPr="00EB1D1D">
              <w:rPr>
                <w:rFonts w:ascii="Times New Roman" w:hAnsi="Times New Roman" w:cs="Times New Roman"/>
                <w:sz w:val="24"/>
                <w:szCs w:val="24"/>
              </w:rPr>
              <w:t>3,6</w:t>
            </w:r>
          </w:p>
        </w:tc>
      </w:tr>
      <w:tr w:rsidR="003100F7" w:rsidRPr="00EB1D1D" w:rsidTr="00AB5A15">
        <w:tblPrEx>
          <w:tblBorders>
            <w:bottom w:val="single" w:sz="4" w:space="0" w:color="auto"/>
          </w:tblBorders>
        </w:tblPrEx>
        <w:trPr>
          <w:trHeight w:val="57"/>
          <w:jc w:val="center"/>
        </w:trPr>
        <w:tc>
          <w:tcPr>
            <w:tcW w:w="5245" w:type="dxa"/>
            <w:vAlign w:val="center"/>
          </w:tcPr>
          <w:p w:rsidR="003100F7" w:rsidRPr="00EB1D1D" w:rsidRDefault="003100F7"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Самоорганизация</w:t>
            </w:r>
          </w:p>
        </w:tc>
        <w:tc>
          <w:tcPr>
            <w:tcW w:w="1418"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42,2</w:t>
            </w:r>
          </w:p>
        </w:tc>
        <w:tc>
          <w:tcPr>
            <w:tcW w:w="1417"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51,8</w:t>
            </w:r>
          </w:p>
        </w:tc>
        <w:tc>
          <w:tcPr>
            <w:tcW w:w="1378"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6</w:t>
            </w:r>
          </w:p>
        </w:tc>
      </w:tr>
      <w:tr w:rsidR="003100F7" w:rsidRPr="00EB1D1D" w:rsidTr="00AB5A15">
        <w:tblPrEx>
          <w:tblBorders>
            <w:bottom w:val="single" w:sz="4" w:space="0" w:color="auto"/>
          </w:tblBorders>
        </w:tblPrEx>
        <w:trPr>
          <w:trHeight w:val="57"/>
          <w:jc w:val="center"/>
        </w:trPr>
        <w:tc>
          <w:tcPr>
            <w:tcW w:w="5245" w:type="dxa"/>
            <w:vAlign w:val="center"/>
          </w:tcPr>
          <w:p w:rsidR="003100F7" w:rsidRPr="00EB1D1D" w:rsidRDefault="003100F7"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Учебный стиль «Прагматики»</w:t>
            </w:r>
          </w:p>
        </w:tc>
        <w:tc>
          <w:tcPr>
            <w:tcW w:w="1418"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72</w:t>
            </w:r>
          </w:p>
        </w:tc>
        <w:tc>
          <w:tcPr>
            <w:tcW w:w="1417"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28</w:t>
            </w:r>
          </w:p>
        </w:tc>
        <w:tc>
          <w:tcPr>
            <w:tcW w:w="1378"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w:t>
            </w:r>
          </w:p>
        </w:tc>
      </w:tr>
      <w:tr w:rsidR="003100F7" w:rsidRPr="00EB1D1D" w:rsidTr="00AB5A15">
        <w:tblPrEx>
          <w:tblBorders>
            <w:bottom w:val="single" w:sz="4" w:space="0" w:color="auto"/>
          </w:tblBorders>
        </w:tblPrEx>
        <w:trPr>
          <w:trHeight w:val="57"/>
          <w:jc w:val="center"/>
        </w:trPr>
        <w:tc>
          <w:tcPr>
            <w:tcW w:w="5245" w:type="dxa"/>
            <w:vAlign w:val="center"/>
          </w:tcPr>
          <w:p w:rsidR="003100F7" w:rsidRPr="00EB1D1D" w:rsidRDefault="003100F7" w:rsidP="003B4A39">
            <w:pPr>
              <w:autoSpaceDE w:val="0"/>
              <w:autoSpaceDN w:val="0"/>
              <w:adjustRightInd w:val="0"/>
              <w:rPr>
                <w:rFonts w:ascii="Times New Roman" w:hAnsi="Times New Roman" w:cs="Times New Roman"/>
                <w:sz w:val="24"/>
              </w:rPr>
            </w:pPr>
            <w:r w:rsidRPr="00EB1D1D">
              <w:rPr>
                <w:rFonts w:ascii="Times New Roman" w:hAnsi="Times New Roman" w:cs="Times New Roman"/>
                <w:sz w:val="24"/>
              </w:rPr>
              <w:t>Метакогнитивные учебные стратегии</w:t>
            </w:r>
          </w:p>
        </w:tc>
        <w:tc>
          <w:tcPr>
            <w:tcW w:w="1418"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69,9</w:t>
            </w:r>
          </w:p>
        </w:tc>
        <w:tc>
          <w:tcPr>
            <w:tcW w:w="1417"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30,1</w:t>
            </w:r>
          </w:p>
        </w:tc>
        <w:tc>
          <w:tcPr>
            <w:tcW w:w="1378" w:type="dxa"/>
          </w:tcPr>
          <w:p w:rsidR="003100F7" w:rsidRPr="00EB1D1D" w:rsidRDefault="003100F7" w:rsidP="003B4A39">
            <w:pPr>
              <w:jc w:val="center"/>
              <w:rPr>
                <w:rFonts w:ascii="Times New Roman" w:hAnsi="Times New Roman" w:cs="Times New Roman"/>
                <w:sz w:val="24"/>
              </w:rPr>
            </w:pPr>
            <w:r w:rsidRPr="00EB1D1D">
              <w:rPr>
                <w:rFonts w:ascii="Times New Roman" w:hAnsi="Times New Roman" w:cs="Times New Roman"/>
                <w:sz w:val="24"/>
              </w:rPr>
              <w:t>-</w:t>
            </w:r>
          </w:p>
        </w:tc>
      </w:tr>
    </w:tbl>
    <w:p w:rsidR="001B1FC6" w:rsidRPr="00EB1D1D" w:rsidRDefault="001B1FC6" w:rsidP="00A91C60">
      <w:pPr>
        <w:spacing w:after="0" w:line="240" w:lineRule="auto"/>
        <w:ind w:right="-284" w:firstLine="709"/>
        <w:jc w:val="right"/>
        <w:rPr>
          <w:rFonts w:ascii="Times New Roman" w:hAnsi="Times New Roman" w:cs="Times New Roman"/>
          <w:sz w:val="24"/>
          <w:szCs w:val="24"/>
        </w:rPr>
      </w:pPr>
    </w:p>
    <w:p w:rsidR="00007A71" w:rsidRPr="00EB1D1D" w:rsidRDefault="00C50810"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частности, </w:t>
      </w:r>
      <w:r w:rsidR="00007A71" w:rsidRPr="00EB1D1D">
        <w:rPr>
          <w:rFonts w:ascii="Times New Roman" w:hAnsi="Times New Roman" w:cs="Times New Roman"/>
          <w:sz w:val="28"/>
          <w:szCs w:val="28"/>
        </w:rPr>
        <w:t xml:space="preserve">ухудшились показатели проактивности совладания. Произошло увеличение числа лиц с низким показателем (на 14,2%) и уменьшение числа лиц со средним уровнем проактивного совладания (на ту же величину). Все меньшее число студентов – на 10,8% меньше – прибегают к эффективным копинг-стратегиям. </w:t>
      </w:r>
    </w:p>
    <w:p w:rsidR="00007A71" w:rsidRPr="00EB1D1D" w:rsidRDefault="00EA1B94"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Незначительно снизились добросовестность</w:t>
      </w:r>
      <w:r w:rsidR="006A0F5D" w:rsidRPr="00EB1D1D">
        <w:rPr>
          <w:rFonts w:ascii="Times New Roman" w:hAnsi="Times New Roman" w:cs="Times New Roman"/>
          <w:sz w:val="28"/>
          <w:szCs w:val="28"/>
        </w:rPr>
        <w:t xml:space="preserve">, внутренний контроль и целеустремленность </w:t>
      </w:r>
      <w:r w:rsidRPr="00EB1D1D">
        <w:rPr>
          <w:rFonts w:ascii="Times New Roman" w:hAnsi="Times New Roman" w:cs="Times New Roman"/>
          <w:sz w:val="28"/>
          <w:szCs w:val="28"/>
        </w:rPr>
        <w:t>при решении учебных задач (высокие результаты упали на 3,2</w:t>
      </w:r>
      <w:r w:rsidR="006A0F5D" w:rsidRPr="00EB1D1D">
        <w:rPr>
          <w:rFonts w:ascii="Times New Roman" w:hAnsi="Times New Roman" w:cs="Times New Roman"/>
          <w:sz w:val="28"/>
          <w:szCs w:val="28"/>
        </w:rPr>
        <w:t xml:space="preserve">, </w:t>
      </w:r>
      <w:r w:rsidRPr="00EB1D1D">
        <w:rPr>
          <w:rFonts w:ascii="Times New Roman" w:hAnsi="Times New Roman" w:cs="Times New Roman"/>
          <w:sz w:val="28"/>
          <w:szCs w:val="28"/>
        </w:rPr>
        <w:t>5,9</w:t>
      </w:r>
      <w:r w:rsidR="006A0F5D" w:rsidRPr="00EB1D1D">
        <w:rPr>
          <w:rFonts w:ascii="Times New Roman" w:hAnsi="Times New Roman" w:cs="Times New Roman"/>
          <w:sz w:val="28"/>
          <w:szCs w:val="28"/>
        </w:rPr>
        <w:t xml:space="preserve"> и 5,3%</w:t>
      </w:r>
      <w:r w:rsidRPr="00EB1D1D">
        <w:rPr>
          <w:rFonts w:ascii="Times New Roman" w:hAnsi="Times New Roman" w:cs="Times New Roman"/>
          <w:sz w:val="28"/>
          <w:szCs w:val="28"/>
        </w:rPr>
        <w:t>).</w:t>
      </w:r>
      <w:r w:rsidR="006A0F5D" w:rsidRPr="00EB1D1D">
        <w:rPr>
          <w:rFonts w:ascii="Times New Roman" w:hAnsi="Times New Roman" w:cs="Times New Roman"/>
          <w:sz w:val="28"/>
          <w:szCs w:val="28"/>
        </w:rPr>
        <w:t xml:space="preserve"> </w:t>
      </w:r>
    </w:p>
    <w:p w:rsidR="006A0F5D" w:rsidRPr="00EB1D1D" w:rsidRDefault="006A0F5D"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Несколько снизилась позитивность самовосприятия: низкий уровень вырос на 4,4%, а высокий уровень упал на 7,1%. Средний уровень самоэффективности также сократился на 10,1%. Первоначально высокий уровень рефлексивного совладания также снизился на 7,2%, что говорит о потере части рефлексивных ресурсов.</w:t>
      </w:r>
    </w:p>
    <w:p w:rsidR="006A0F5D" w:rsidRPr="00EB1D1D" w:rsidRDefault="006A0F5D"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Неблагоприятная картина наблюдается в отношении общего уровня стресса, поскольку число лиц с высоким уровнем стресса возросло на 21%. Незначительно снизился уровень эмоционального комфорта (на 2,2%). </w:t>
      </w:r>
    </w:p>
    <w:p w:rsidR="006A0F5D" w:rsidRPr="00EB1D1D" w:rsidRDefault="006A0F5D"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Высокий эмоциональный интеллект существенно упал на 11%. З</w:t>
      </w:r>
      <w:r w:rsidR="00C50810" w:rsidRPr="00EB1D1D">
        <w:rPr>
          <w:rFonts w:ascii="Times New Roman" w:hAnsi="Times New Roman" w:cs="Times New Roman"/>
          <w:sz w:val="28"/>
          <w:szCs w:val="28"/>
        </w:rPr>
        <w:t>начительно</w:t>
      </w:r>
      <w:r w:rsidRPr="00EB1D1D">
        <w:rPr>
          <w:rFonts w:ascii="Times New Roman" w:hAnsi="Times New Roman" w:cs="Times New Roman"/>
          <w:sz w:val="28"/>
          <w:szCs w:val="28"/>
        </w:rPr>
        <w:t xml:space="preserve"> </w:t>
      </w:r>
      <w:r w:rsidR="00C50810" w:rsidRPr="00EB1D1D">
        <w:rPr>
          <w:rFonts w:ascii="Times New Roman" w:hAnsi="Times New Roman" w:cs="Times New Roman"/>
          <w:sz w:val="28"/>
          <w:szCs w:val="28"/>
        </w:rPr>
        <w:t>возросло количество студентов, оценивающих студенческие стрессоры как высокие</w:t>
      </w:r>
      <w:r w:rsidRPr="00EB1D1D">
        <w:rPr>
          <w:rFonts w:ascii="Times New Roman" w:hAnsi="Times New Roman" w:cs="Times New Roman"/>
          <w:sz w:val="28"/>
          <w:szCs w:val="28"/>
        </w:rPr>
        <w:t xml:space="preserve"> (на 14,4%)</w:t>
      </w:r>
      <w:r w:rsidR="00C50810" w:rsidRPr="00EB1D1D">
        <w:rPr>
          <w:rFonts w:ascii="Times New Roman" w:hAnsi="Times New Roman" w:cs="Times New Roman"/>
          <w:sz w:val="28"/>
          <w:szCs w:val="28"/>
        </w:rPr>
        <w:t xml:space="preserve">. </w:t>
      </w:r>
      <w:r w:rsidRPr="00EB1D1D">
        <w:rPr>
          <w:rFonts w:ascii="Times New Roman" w:hAnsi="Times New Roman" w:cs="Times New Roman"/>
          <w:sz w:val="28"/>
          <w:szCs w:val="28"/>
        </w:rPr>
        <w:t>Незначительно упало количество студентов с высокой эмоци</w:t>
      </w:r>
      <w:r w:rsidR="00204845" w:rsidRPr="00EB1D1D">
        <w:rPr>
          <w:rFonts w:ascii="Times New Roman" w:hAnsi="Times New Roman" w:cs="Times New Roman"/>
          <w:sz w:val="28"/>
          <w:szCs w:val="28"/>
        </w:rPr>
        <w:t>о</w:t>
      </w:r>
      <w:r w:rsidRPr="00EB1D1D">
        <w:rPr>
          <w:rFonts w:ascii="Times New Roman" w:hAnsi="Times New Roman" w:cs="Times New Roman"/>
          <w:sz w:val="28"/>
          <w:szCs w:val="28"/>
        </w:rPr>
        <w:t>нальной устойчивостью (на 2,7%).</w:t>
      </w:r>
      <w:r w:rsidR="00FA448A" w:rsidRPr="00EB1D1D">
        <w:rPr>
          <w:rFonts w:ascii="Times New Roman" w:hAnsi="Times New Roman" w:cs="Times New Roman"/>
          <w:sz w:val="28"/>
          <w:szCs w:val="28"/>
        </w:rPr>
        <w:t xml:space="preserve"> Возрос уровень академической нагрузки, </w:t>
      </w:r>
      <w:r w:rsidR="004820D6" w:rsidRPr="00EB1D1D">
        <w:rPr>
          <w:rFonts w:ascii="Times New Roman" w:hAnsi="Times New Roman" w:cs="Times New Roman"/>
          <w:sz w:val="28"/>
          <w:szCs w:val="28"/>
        </w:rPr>
        <w:t>субъективно</w:t>
      </w:r>
      <w:r w:rsidR="00FA448A" w:rsidRPr="00EB1D1D">
        <w:rPr>
          <w:rFonts w:ascii="Times New Roman" w:hAnsi="Times New Roman" w:cs="Times New Roman"/>
          <w:sz w:val="28"/>
          <w:szCs w:val="28"/>
        </w:rPr>
        <w:t xml:space="preserve"> воспринимаемой как высокая (на 3,6%). При этом социальная адаптивность также снизилась (на 5,8%).</w:t>
      </w:r>
    </w:p>
    <w:p w:rsidR="001B1FC6" w:rsidRPr="00EB1D1D" w:rsidRDefault="001B1FC6"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Примечательно, что навыки поиска инструментальной и эмоциональной поддержки </w:t>
      </w:r>
      <w:r w:rsidR="00FA448A" w:rsidRPr="00EB1D1D">
        <w:rPr>
          <w:rFonts w:ascii="Times New Roman" w:hAnsi="Times New Roman" w:cs="Times New Roman"/>
          <w:sz w:val="28"/>
          <w:szCs w:val="28"/>
        </w:rPr>
        <w:t xml:space="preserve">несколько </w:t>
      </w:r>
      <w:r w:rsidRPr="00EB1D1D">
        <w:rPr>
          <w:rFonts w:ascii="Times New Roman" w:hAnsi="Times New Roman" w:cs="Times New Roman"/>
          <w:sz w:val="28"/>
          <w:szCs w:val="28"/>
        </w:rPr>
        <w:t>усилились</w:t>
      </w:r>
      <w:r w:rsidR="00FA448A" w:rsidRPr="00EB1D1D">
        <w:rPr>
          <w:rFonts w:ascii="Times New Roman" w:hAnsi="Times New Roman" w:cs="Times New Roman"/>
          <w:sz w:val="28"/>
          <w:szCs w:val="28"/>
        </w:rPr>
        <w:t xml:space="preserve"> (на 0,8 и на 3,6%)</w:t>
      </w:r>
      <w:r w:rsidRPr="00EB1D1D">
        <w:rPr>
          <w:rFonts w:ascii="Times New Roman" w:hAnsi="Times New Roman" w:cs="Times New Roman"/>
          <w:sz w:val="28"/>
          <w:szCs w:val="28"/>
        </w:rPr>
        <w:t xml:space="preserve">. Это может быть проявлением того, что в затруднительной ситуации студенты стали больше обращаться к помощи внешнего социального окружения, ощущая нехватку собственных ресурсов преодоления учебных трудностей. </w:t>
      </w:r>
    </w:p>
    <w:p w:rsidR="00204845" w:rsidRPr="00EB1D1D" w:rsidRDefault="00FA448A"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Страдают и навыки самоорганизации учебной деятельности (снижение числа лиц с развитой самоорганизацией на 4,2%). Число лиц с неэффективными учебными стратегиями, напротив, выросло (на 6,1 и на 0,7%).</w:t>
      </w:r>
      <w:r w:rsidR="00204845"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Это закономерно приводит к снижению успеваемости студентов. </w:t>
      </w:r>
    </w:p>
    <w:p w:rsidR="001B1FC6" w:rsidRPr="00EB1D1D" w:rsidRDefault="00FA7ACE"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Если сравнить данные результаты с исходными</w:t>
      </w:r>
      <w:r w:rsidR="00477C6F" w:rsidRPr="00EB1D1D">
        <w:rPr>
          <w:rFonts w:ascii="Times New Roman" w:hAnsi="Times New Roman" w:cs="Times New Roman"/>
          <w:sz w:val="28"/>
          <w:szCs w:val="28"/>
        </w:rPr>
        <w:t xml:space="preserve"> результатами</w:t>
      </w:r>
      <w:r w:rsidRPr="00EB1D1D">
        <w:rPr>
          <w:rFonts w:ascii="Times New Roman" w:hAnsi="Times New Roman" w:cs="Times New Roman"/>
          <w:sz w:val="28"/>
          <w:szCs w:val="28"/>
        </w:rPr>
        <w:t xml:space="preserve">, то мы обнаружим, что средние баллы успеваемости изменились в сторону ухудшения. </w:t>
      </w:r>
      <w:r w:rsidR="001B1FC6" w:rsidRPr="00EB1D1D">
        <w:rPr>
          <w:rFonts w:ascii="Times New Roman" w:hAnsi="Times New Roman" w:cs="Times New Roman"/>
          <w:sz w:val="28"/>
          <w:szCs w:val="28"/>
        </w:rPr>
        <w:t xml:space="preserve">Показатели GPA </w:t>
      </w:r>
      <w:r w:rsidR="00CF0C81" w:rsidRPr="00EB1D1D">
        <w:rPr>
          <w:rFonts w:ascii="Times New Roman" w:hAnsi="Times New Roman" w:cs="Times New Roman"/>
          <w:sz w:val="28"/>
          <w:szCs w:val="28"/>
        </w:rPr>
        <w:t xml:space="preserve">при </w:t>
      </w:r>
      <w:r w:rsidR="001B1FC6" w:rsidRPr="00EB1D1D">
        <w:rPr>
          <w:rFonts w:ascii="Times New Roman" w:hAnsi="Times New Roman" w:cs="Times New Roman"/>
          <w:sz w:val="28"/>
          <w:szCs w:val="28"/>
        </w:rPr>
        <w:t>повторной диагностике выглядят следующим образом (таблица</w:t>
      </w:r>
      <w:r w:rsidR="00E061A4" w:rsidRPr="00EB1D1D">
        <w:rPr>
          <w:rFonts w:ascii="Times New Roman" w:hAnsi="Times New Roman" w:cs="Times New Roman"/>
          <w:sz w:val="28"/>
          <w:szCs w:val="28"/>
        </w:rPr>
        <w:t xml:space="preserve"> </w:t>
      </w:r>
      <w:r w:rsidR="001179BC" w:rsidRPr="00EB1D1D">
        <w:rPr>
          <w:rFonts w:ascii="Times New Roman" w:hAnsi="Times New Roman" w:cs="Times New Roman"/>
          <w:sz w:val="28"/>
          <w:szCs w:val="28"/>
        </w:rPr>
        <w:t>2</w:t>
      </w:r>
      <w:r w:rsidR="00342E24" w:rsidRPr="00EB1D1D">
        <w:rPr>
          <w:rFonts w:ascii="Times New Roman" w:hAnsi="Times New Roman" w:cs="Times New Roman"/>
          <w:sz w:val="28"/>
          <w:szCs w:val="28"/>
        </w:rPr>
        <w:t>4</w:t>
      </w:r>
      <w:r w:rsidR="001B1FC6" w:rsidRPr="00EB1D1D">
        <w:rPr>
          <w:rFonts w:ascii="Times New Roman" w:hAnsi="Times New Roman" w:cs="Times New Roman"/>
          <w:sz w:val="28"/>
          <w:szCs w:val="28"/>
        </w:rPr>
        <w:t>):</w:t>
      </w:r>
    </w:p>
    <w:p w:rsidR="001B1FC6" w:rsidRPr="00EB1D1D" w:rsidRDefault="001B1FC6" w:rsidP="00A91C60">
      <w:pPr>
        <w:spacing w:after="0" w:line="240" w:lineRule="auto"/>
        <w:ind w:firstLine="426"/>
        <w:jc w:val="both"/>
        <w:rPr>
          <w:rFonts w:ascii="Times New Roman" w:hAnsi="Times New Roman" w:cs="Times New Roman"/>
          <w:sz w:val="28"/>
          <w:szCs w:val="28"/>
        </w:rPr>
      </w:pPr>
    </w:p>
    <w:p w:rsidR="001B1FC6" w:rsidRPr="00EB1D1D" w:rsidRDefault="001B1FC6" w:rsidP="00A91C60">
      <w:pPr>
        <w:spacing w:after="0" w:line="240" w:lineRule="auto"/>
        <w:jc w:val="both"/>
        <w:rPr>
          <w:rFonts w:ascii="Times New Roman" w:hAnsi="Times New Roman" w:cs="Times New Roman"/>
          <w:sz w:val="28"/>
          <w:szCs w:val="24"/>
        </w:rPr>
      </w:pPr>
      <w:r w:rsidRPr="00EB1D1D">
        <w:rPr>
          <w:rFonts w:ascii="Times New Roman" w:hAnsi="Times New Roman" w:cs="Times New Roman"/>
          <w:sz w:val="28"/>
          <w:szCs w:val="24"/>
        </w:rPr>
        <w:t>Таблица</w:t>
      </w:r>
      <w:r w:rsidR="00A832A3" w:rsidRPr="00EB1D1D">
        <w:rPr>
          <w:rFonts w:ascii="Times New Roman" w:hAnsi="Times New Roman" w:cs="Times New Roman"/>
          <w:sz w:val="28"/>
          <w:szCs w:val="24"/>
        </w:rPr>
        <w:t xml:space="preserve"> 2</w:t>
      </w:r>
      <w:r w:rsidR="00342E24" w:rsidRPr="00EB1D1D">
        <w:rPr>
          <w:rFonts w:ascii="Times New Roman" w:hAnsi="Times New Roman" w:cs="Times New Roman"/>
          <w:sz w:val="28"/>
          <w:szCs w:val="24"/>
        </w:rPr>
        <w:t>4</w:t>
      </w:r>
      <w:r w:rsidR="00DF05C2" w:rsidRPr="00EB1D1D">
        <w:rPr>
          <w:rFonts w:ascii="Times New Roman" w:hAnsi="Times New Roman" w:cs="Times New Roman"/>
          <w:sz w:val="28"/>
          <w:szCs w:val="24"/>
        </w:rPr>
        <w:t xml:space="preserve"> – </w:t>
      </w:r>
      <w:r w:rsidR="008A51D3" w:rsidRPr="00EB1D1D">
        <w:rPr>
          <w:rFonts w:ascii="Times New Roman" w:hAnsi="Times New Roman" w:cs="Times New Roman"/>
          <w:sz w:val="28"/>
          <w:szCs w:val="24"/>
        </w:rPr>
        <w:t xml:space="preserve">Распределение показателей </w:t>
      </w:r>
      <w:r w:rsidRPr="00EB1D1D">
        <w:rPr>
          <w:rFonts w:ascii="Times New Roman" w:hAnsi="Times New Roman" w:cs="Times New Roman"/>
          <w:sz w:val="28"/>
          <w:szCs w:val="24"/>
        </w:rPr>
        <w:t xml:space="preserve">GPA в </w:t>
      </w:r>
      <w:r w:rsidR="00715818" w:rsidRPr="00EB1D1D">
        <w:rPr>
          <w:rFonts w:ascii="Times New Roman" w:hAnsi="Times New Roman" w:cs="Times New Roman"/>
          <w:sz w:val="28"/>
          <w:szCs w:val="24"/>
        </w:rPr>
        <w:t xml:space="preserve">КГ </w:t>
      </w:r>
      <w:r w:rsidRPr="00EB1D1D">
        <w:rPr>
          <w:rFonts w:ascii="Times New Roman" w:hAnsi="Times New Roman" w:cs="Times New Roman"/>
          <w:sz w:val="28"/>
          <w:szCs w:val="24"/>
        </w:rPr>
        <w:t>при повторной диагностике, %</w:t>
      </w:r>
    </w:p>
    <w:p w:rsidR="00DF05C2" w:rsidRPr="00E92E13" w:rsidRDefault="00DF05C2" w:rsidP="00A91C60">
      <w:pPr>
        <w:spacing w:after="0" w:line="240" w:lineRule="auto"/>
        <w:ind w:firstLine="426"/>
        <w:jc w:val="right"/>
        <w:rPr>
          <w:rFonts w:ascii="Times New Roman" w:hAnsi="Times New Roman" w:cs="Times New Roman"/>
          <w:sz w:val="16"/>
          <w:szCs w:val="16"/>
        </w:rPr>
      </w:pPr>
    </w:p>
    <w:tbl>
      <w:tblPr>
        <w:tblStyle w:val="a7"/>
        <w:tblW w:w="0" w:type="auto"/>
        <w:jc w:val="center"/>
        <w:tblLook w:val="04A0" w:firstRow="1" w:lastRow="0" w:firstColumn="1" w:lastColumn="0" w:noHBand="0" w:noVBand="1"/>
      </w:tblPr>
      <w:tblGrid>
        <w:gridCol w:w="1034"/>
        <w:gridCol w:w="1196"/>
        <w:gridCol w:w="1196"/>
        <w:gridCol w:w="1196"/>
        <w:gridCol w:w="1196"/>
        <w:gridCol w:w="1197"/>
        <w:gridCol w:w="1197"/>
        <w:gridCol w:w="1312"/>
      </w:tblGrid>
      <w:tr w:rsidR="001B1FC6" w:rsidRPr="00EB1D1D" w:rsidTr="006D65DA">
        <w:trPr>
          <w:jc w:val="center"/>
        </w:trPr>
        <w:tc>
          <w:tcPr>
            <w:tcW w:w="1034" w:type="dxa"/>
            <w:vMerge w:val="restart"/>
            <w:vAlign w:val="center"/>
          </w:tcPr>
          <w:p w:rsidR="001B1FC6" w:rsidRPr="00EB1D1D" w:rsidRDefault="001B1FC6" w:rsidP="006D65DA">
            <w:pPr>
              <w:jc w:val="center"/>
              <w:rPr>
                <w:rFonts w:ascii="Times New Roman" w:hAnsi="Times New Roman" w:cs="Times New Roman"/>
                <w:sz w:val="24"/>
                <w:szCs w:val="24"/>
              </w:rPr>
            </w:pPr>
            <w:r w:rsidRPr="00EB1D1D">
              <w:rPr>
                <w:rFonts w:ascii="Times New Roman" w:hAnsi="Times New Roman" w:cs="Times New Roman"/>
                <w:sz w:val="24"/>
                <w:szCs w:val="24"/>
              </w:rPr>
              <w:t>Группы</w:t>
            </w:r>
          </w:p>
        </w:tc>
        <w:tc>
          <w:tcPr>
            <w:tcW w:w="8490" w:type="dxa"/>
            <w:gridSpan w:val="7"/>
          </w:tcPr>
          <w:p w:rsidR="001B1FC6" w:rsidRPr="00EB1D1D" w:rsidRDefault="001B1FC6" w:rsidP="00A91C60">
            <w:pPr>
              <w:jc w:val="center"/>
              <w:rPr>
                <w:rFonts w:ascii="Times New Roman" w:hAnsi="Times New Roman" w:cs="Times New Roman"/>
                <w:sz w:val="24"/>
                <w:szCs w:val="24"/>
              </w:rPr>
            </w:pPr>
            <w:r w:rsidRPr="00EB1D1D">
              <w:rPr>
                <w:rFonts w:ascii="Times New Roman" w:hAnsi="Times New Roman" w:cs="Times New Roman"/>
                <w:sz w:val="24"/>
                <w:szCs w:val="24"/>
              </w:rPr>
              <w:t>Показатель GPA</w:t>
            </w:r>
          </w:p>
        </w:tc>
      </w:tr>
      <w:tr w:rsidR="001B1FC6" w:rsidRPr="00EB1D1D" w:rsidTr="00E92E13">
        <w:trPr>
          <w:jc w:val="center"/>
        </w:trPr>
        <w:tc>
          <w:tcPr>
            <w:tcW w:w="1034" w:type="dxa"/>
            <w:vMerge/>
          </w:tcPr>
          <w:p w:rsidR="001B1FC6" w:rsidRPr="00EB1D1D" w:rsidRDefault="001B1FC6" w:rsidP="003B4A39">
            <w:pPr>
              <w:rPr>
                <w:rFonts w:ascii="Times New Roman" w:hAnsi="Times New Roman" w:cs="Times New Roman"/>
                <w:sz w:val="24"/>
                <w:szCs w:val="24"/>
              </w:rPr>
            </w:pP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2,33</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2,67</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119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3,33</w:t>
            </w:r>
          </w:p>
        </w:tc>
        <w:tc>
          <w:tcPr>
            <w:tcW w:w="119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3,67</w:t>
            </w:r>
          </w:p>
        </w:tc>
        <w:tc>
          <w:tcPr>
            <w:tcW w:w="1312"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4</w:t>
            </w:r>
          </w:p>
        </w:tc>
      </w:tr>
      <w:tr w:rsidR="001B1FC6" w:rsidRPr="00EB1D1D" w:rsidTr="00E92E13">
        <w:trPr>
          <w:jc w:val="center"/>
        </w:trPr>
        <w:tc>
          <w:tcPr>
            <w:tcW w:w="1034" w:type="dxa"/>
          </w:tcPr>
          <w:p w:rsidR="001B1FC6" w:rsidRPr="00EB1D1D" w:rsidRDefault="00932897" w:rsidP="003B4A39">
            <w:pPr>
              <w:rPr>
                <w:rFonts w:ascii="Times New Roman" w:hAnsi="Times New Roman" w:cs="Times New Roman"/>
                <w:sz w:val="24"/>
                <w:szCs w:val="24"/>
              </w:rPr>
            </w:pPr>
            <w:r w:rsidRPr="00EB1D1D">
              <w:rPr>
                <w:rFonts w:ascii="Times New Roman" w:hAnsi="Times New Roman" w:cs="Times New Roman"/>
                <w:sz w:val="24"/>
                <w:szCs w:val="24"/>
              </w:rPr>
              <w:t>К</w:t>
            </w:r>
            <w:r w:rsidR="001B1FC6" w:rsidRPr="00EB1D1D">
              <w:rPr>
                <w:rFonts w:ascii="Times New Roman" w:hAnsi="Times New Roman" w:cs="Times New Roman"/>
                <w:sz w:val="24"/>
                <w:szCs w:val="24"/>
              </w:rPr>
              <w:t>Г</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0</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14,2</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14,2</w:t>
            </w:r>
          </w:p>
        </w:tc>
        <w:tc>
          <w:tcPr>
            <w:tcW w:w="1196"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14,2</w:t>
            </w:r>
          </w:p>
        </w:tc>
        <w:tc>
          <w:tcPr>
            <w:tcW w:w="119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32,1</w:t>
            </w:r>
          </w:p>
        </w:tc>
        <w:tc>
          <w:tcPr>
            <w:tcW w:w="1197"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21,4</w:t>
            </w:r>
          </w:p>
        </w:tc>
        <w:tc>
          <w:tcPr>
            <w:tcW w:w="1312" w:type="dxa"/>
          </w:tcPr>
          <w:p w:rsidR="001B1FC6" w:rsidRPr="00EB1D1D" w:rsidRDefault="001B1FC6" w:rsidP="003B4A39">
            <w:pPr>
              <w:jc w:val="center"/>
              <w:rPr>
                <w:rFonts w:ascii="Times New Roman" w:hAnsi="Times New Roman" w:cs="Times New Roman"/>
                <w:sz w:val="24"/>
                <w:szCs w:val="24"/>
              </w:rPr>
            </w:pPr>
            <w:r w:rsidRPr="00EB1D1D">
              <w:rPr>
                <w:rFonts w:ascii="Times New Roman" w:hAnsi="Times New Roman" w:cs="Times New Roman"/>
                <w:sz w:val="24"/>
                <w:szCs w:val="24"/>
              </w:rPr>
              <w:t>3,6</w:t>
            </w:r>
          </w:p>
        </w:tc>
      </w:tr>
    </w:tbl>
    <w:p w:rsidR="00625792" w:rsidRPr="00EB1D1D" w:rsidRDefault="00625792" w:rsidP="003B4A39">
      <w:pPr>
        <w:widowControl w:val="0"/>
        <w:spacing w:after="0" w:line="240" w:lineRule="auto"/>
        <w:ind w:right="-284" w:firstLine="709"/>
        <w:jc w:val="both"/>
        <w:rPr>
          <w:rFonts w:ascii="Times New Roman" w:hAnsi="Times New Roman" w:cs="Times New Roman"/>
          <w:sz w:val="28"/>
          <w:szCs w:val="28"/>
        </w:rPr>
      </w:pPr>
    </w:p>
    <w:p w:rsidR="00AB5A15" w:rsidRPr="00EB1D1D" w:rsidRDefault="00AB5A15"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частности, число студентов, имеющих балл GPA, равный 2,33, увеличилось на 7%. Число студентов с баллом 3 выросло на 3,5%. Количество лиц со средним баллом, составляющим 3,33 и 3,67, напротив, сократилось на 3,6%. </w:t>
      </w:r>
    </w:p>
    <w:p w:rsidR="00126119" w:rsidRPr="00EB1D1D" w:rsidRDefault="00126119"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Картина произошедших изменений </w:t>
      </w:r>
      <w:r w:rsidR="009A5031" w:rsidRPr="00EB1D1D">
        <w:rPr>
          <w:rFonts w:ascii="Times New Roman" w:hAnsi="Times New Roman" w:cs="Times New Roman"/>
          <w:sz w:val="28"/>
          <w:szCs w:val="28"/>
        </w:rPr>
        <w:t xml:space="preserve">в контрольной группе </w:t>
      </w:r>
      <w:r w:rsidRPr="00EB1D1D">
        <w:rPr>
          <w:rFonts w:ascii="Times New Roman" w:hAnsi="Times New Roman" w:cs="Times New Roman"/>
          <w:sz w:val="28"/>
          <w:szCs w:val="28"/>
        </w:rPr>
        <w:t>отображена на рисунке 1</w:t>
      </w:r>
      <w:r w:rsidR="00160F4C" w:rsidRPr="00EB1D1D">
        <w:rPr>
          <w:rFonts w:ascii="Times New Roman" w:hAnsi="Times New Roman" w:cs="Times New Roman"/>
          <w:sz w:val="28"/>
          <w:szCs w:val="28"/>
        </w:rPr>
        <w:t>5</w:t>
      </w:r>
      <w:r w:rsidRPr="00EB1D1D">
        <w:rPr>
          <w:rFonts w:ascii="Times New Roman" w:hAnsi="Times New Roman" w:cs="Times New Roman"/>
          <w:sz w:val="28"/>
          <w:szCs w:val="28"/>
        </w:rPr>
        <w:t>.</w:t>
      </w:r>
    </w:p>
    <w:p w:rsidR="002E38C0" w:rsidRPr="00EB1D1D" w:rsidRDefault="002E38C0" w:rsidP="00A91C60">
      <w:pPr>
        <w:widowControl w:val="0"/>
        <w:spacing w:after="0" w:line="240" w:lineRule="auto"/>
        <w:ind w:firstLine="709"/>
        <w:jc w:val="both"/>
        <w:rPr>
          <w:rFonts w:ascii="Times New Roman" w:hAnsi="Times New Roman" w:cs="Times New Roman"/>
          <w:sz w:val="28"/>
          <w:szCs w:val="28"/>
        </w:rPr>
      </w:pPr>
    </w:p>
    <w:p w:rsidR="002E38C0" w:rsidRPr="00EB1D1D" w:rsidRDefault="002E38C0" w:rsidP="003B4A39">
      <w:pPr>
        <w:widowControl w:val="0"/>
        <w:spacing w:after="0" w:line="240" w:lineRule="auto"/>
        <w:ind w:right="-284" w:firstLine="709"/>
        <w:jc w:val="both"/>
        <w:rPr>
          <w:rFonts w:ascii="Times New Roman" w:hAnsi="Times New Roman" w:cs="Times New Roman"/>
          <w:sz w:val="28"/>
          <w:szCs w:val="28"/>
        </w:rPr>
      </w:pPr>
      <w:r w:rsidRPr="00EB1D1D">
        <w:rPr>
          <w:rFonts w:ascii="Times New Roman" w:hAnsi="Times New Roman" w:cs="Times New Roman"/>
          <w:noProof/>
          <w:sz w:val="28"/>
          <w:szCs w:val="28"/>
        </w:rPr>
        <w:drawing>
          <wp:inline distT="0" distB="0" distL="0" distR="0">
            <wp:extent cx="5018567" cy="3179135"/>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92E13" w:rsidRPr="00E92E13" w:rsidRDefault="00E92E13" w:rsidP="00A91C60">
      <w:pPr>
        <w:widowControl w:val="0"/>
        <w:spacing w:after="0" w:line="240" w:lineRule="auto"/>
        <w:jc w:val="center"/>
        <w:rPr>
          <w:rFonts w:ascii="Times New Roman" w:hAnsi="Times New Roman" w:cs="Times New Roman"/>
          <w:sz w:val="16"/>
          <w:szCs w:val="16"/>
        </w:rPr>
      </w:pPr>
    </w:p>
    <w:p w:rsidR="00E92E13" w:rsidRDefault="00E92E13" w:rsidP="00E92E13">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4"/>
          <w:szCs w:val="28"/>
        </w:rPr>
        <w:t xml:space="preserve">1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ценностно-мотивационный компонент</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2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содержательный компонент</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3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деятельностный компонент</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4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поведенческий компонент</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5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рефлексивно-оценочный компонент; КГ 1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результаты первичной диагностики</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КГ 2 </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результаты повторной диагностики</w:t>
      </w:r>
    </w:p>
    <w:p w:rsidR="00E92E13" w:rsidRPr="00E92E13" w:rsidRDefault="00E92E13" w:rsidP="00A91C60">
      <w:pPr>
        <w:widowControl w:val="0"/>
        <w:spacing w:after="0" w:line="240" w:lineRule="auto"/>
        <w:jc w:val="center"/>
        <w:rPr>
          <w:rFonts w:ascii="Times New Roman" w:hAnsi="Times New Roman" w:cs="Times New Roman"/>
          <w:sz w:val="16"/>
          <w:szCs w:val="16"/>
        </w:rPr>
      </w:pPr>
    </w:p>
    <w:p w:rsidR="00160F4C" w:rsidRPr="00EB1D1D" w:rsidRDefault="00160F4C" w:rsidP="00A91C60">
      <w:pPr>
        <w:widowControl w:val="0"/>
        <w:spacing w:after="0" w:line="240" w:lineRule="auto"/>
        <w:jc w:val="center"/>
        <w:rPr>
          <w:rFonts w:ascii="Times New Roman" w:hAnsi="Times New Roman" w:cs="Times New Roman"/>
          <w:sz w:val="28"/>
          <w:szCs w:val="28"/>
        </w:rPr>
      </w:pPr>
      <w:r w:rsidRPr="00EB1D1D">
        <w:rPr>
          <w:rFonts w:ascii="Times New Roman" w:hAnsi="Times New Roman" w:cs="Times New Roman"/>
          <w:sz w:val="28"/>
          <w:szCs w:val="28"/>
        </w:rPr>
        <w:t>Рисунок 15 – Динамика изменений уровней сформированности компонентов совладающего поведения в КГ, средние баллы</w:t>
      </w:r>
    </w:p>
    <w:p w:rsidR="002E38C0" w:rsidRPr="00EB1D1D" w:rsidRDefault="002E38C0" w:rsidP="003B4A39">
      <w:pPr>
        <w:widowControl w:val="0"/>
        <w:spacing w:after="0" w:line="240" w:lineRule="auto"/>
        <w:ind w:right="-284" w:firstLine="709"/>
        <w:jc w:val="both"/>
        <w:rPr>
          <w:rFonts w:ascii="Times New Roman" w:hAnsi="Times New Roman" w:cs="Times New Roman"/>
          <w:sz w:val="28"/>
          <w:szCs w:val="28"/>
        </w:rPr>
      </w:pPr>
    </w:p>
    <w:p w:rsidR="00126119" w:rsidRPr="00EB1D1D" w:rsidRDefault="00126119"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целом, выявленная картина динамики результатов контрольной группы говорит о том, что без оказания педагогической и психологической поддержки студенты утрачивают часть ресурсов, необходимых для успешного купирования академического стресса, что отражается на </w:t>
      </w:r>
      <w:r w:rsidR="00E42D36" w:rsidRPr="00EB1D1D">
        <w:rPr>
          <w:rFonts w:ascii="Times New Roman" w:hAnsi="Times New Roman" w:cs="Times New Roman"/>
          <w:sz w:val="28"/>
          <w:szCs w:val="28"/>
        </w:rPr>
        <w:t>выраженности</w:t>
      </w:r>
      <w:r w:rsidRPr="00EB1D1D">
        <w:rPr>
          <w:rFonts w:ascii="Times New Roman" w:hAnsi="Times New Roman" w:cs="Times New Roman"/>
          <w:sz w:val="28"/>
          <w:szCs w:val="28"/>
        </w:rPr>
        <w:t xml:space="preserve"> испытываемого академического стресса, эффективности социальной адаптации и на учебных результатах. Это выражается в следующем.</w:t>
      </w:r>
    </w:p>
    <w:p w:rsidR="00126119" w:rsidRPr="00EB1D1D" w:rsidRDefault="00126119"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Уровень сформированности ценностно-мотивационного компонента снизился на 4,8%. Результаты по рефлексивно-оценочному компоненту показывают сдвиг в сторону понижения на 2,7%. Уровень сформированности содержательного компонента также снизился на 7,6%.</w:t>
      </w:r>
    </w:p>
    <w:p w:rsidR="00126119" w:rsidRPr="00EB1D1D" w:rsidRDefault="00126119"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Уровни выраженности </w:t>
      </w:r>
      <w:r w:rsidR="00CD6B3A" w:rsidRPr="00EB1D1D">
        <w:rPr>
          <w:rFonts w:ascii="Times New Roman" w:hAnsi="Times New Roman" w:cs="Times New Roman"/>
          <w:sz w:val="28"/>
          <w:szCs w:val="28"/>
        </w:rPr>
        <w:t>поведенческого</w:t>
      </w:r>
      <w:r w:rsidRPr="00EB1D1D">
        <w:rPr>
          <w:rFonts w:ascii="Times New Roman" w:hAnsi="Times New Roman" w:cs="Times New Roman"/>
          <w:sz w:val="28"/>
          <w:szCs w:val="28"/>
        </w:rPr>
        <w:t xml:space="preserve"> и деятельностного компонентов, а также уровень психологического благополучия и социальной адаптивности почти не изменились, отмечается лишь незначительное смещение в сторону уменьшения баллов. Выраженность испытываемого стресса, напротив, возросла на 8,5%</w:t>
      </w:r>
      <w:r w:rsidR="009A5031" w:rsidRPr="00EB1D1D">
        <w:rPr>
          <w:rFonts w:ascii="Times New Roman" w:hAnsi="Times New Roman" w:cs="Times New Roman"/>
          <w:sz w:val="28"/>
          <w:szCs w:val="28"/>
        </w:rPr>
        <w:t xml:space="preserve"> (рисунок 16)</w:t>
      </w:r>
      <w:r w:rsidRPr="00EB1D1D">
        <w:rPr>
          <w:rFonts w:ascii="Times New Roman" w:hAnsi="Times New Roman" w:cs="Times New Roman"/>
          <w:sz w:val="28"/>
          <w:szCs w:val="28"/>
        </w:rPr>
        <w:t>.</w:t>
      </w:r>
    </w:p>
    <w:p w:rsidR="009A5031" w:rsidRPr="00EB1D1D" w:rsidRDefault="009A5031" w:rsidP="00A91C60">
      <w:pPr>
        <w:widowControl w:val="0"/>
        <w:spacing w:after="0" w:line="240" w:lineRule="auto"/>
        <w:ind w:firstLine="709"/>
        <w:jc w:val="both"/>
        <w:rPr>
          <w:rFonts w:ascii="Times New Roman" w:hAnsi="Times New Roman" w:cs="Times New Roman"/>
          <w:sz w:val="28"/>
          <w:szCs w:val="28"/>
        </w:rPr>
      </w:pPr>
    </w:p>
    <w:p w:rsidR="009A5031" w:rsidRPr="00EB1D1D" w:rsidRDefault="009A5031" w:rsidP="003B4A39">
      <w:pPr>
        <w:widowControl w:val="0"/>
        <w:spacing w:after="0" w:line="240" w:lineRule="auto"/>
        <w:ind w:right="-284" w:firstLine="709"/>
        <w:jc w:val="both"/>
        <w:rPr>
          <w:rFonts w:ascii="Times New Roman" w:hAnsi="Times New Roman" w:cs="Times New Roman"/>
          <w:sz w:val="28"/>
          <w:szCs w:val="28"/>
        </w:rPr>
      </w:pPr>
      <w:r w:rsidRPr="00EB1D1D">
        <w:rPr>
          <w:rFonts w:ascii="Times New Roman" w:hAnsi="Times New Roman" w:cs="Times New Roman"/>
          <w:noProof/>
          <w:sz w:val="28"/>
          <w:szCs w:val="28"/>
        </w:rPr>
        <w:drawing>
          <wp:inline distT="0" distB="0" distL="0" distR="0">
            <wp:extent cx="5486400" cy="3200400"/>
            <wp:effectExtent l="0" t="0" r="0" b="0"/>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A5031" w:rsidRPr="00A91C60" w:rsidRDefault="009A5031" w:rsidP="003B4A39">
      <w:pPr>
        <w:widowControl w:val="0"/>
        <w:spacing w:after="0" w:line="240" w:lineRule="auto"/>
        <w:ind w:right="-284" w:firstLine="709"/>
        <w:jc w:val="center"/>
        <w:rPr>
          <w:rFonts w:ascii="Times New Roman" w:hAnsi="Times New Roman" w:cs="Times New Roman"/>
          <w:sz w:val="16"/>
          <w:szCs w:val="16"/>
        </w:rPr>
      </w:pPr>
    </w:p>
    <w:p w:rsidR="00E92E13" w:rsidRDefault="00E92E13" w:rsidP="00E92E13">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4"/>
          <w:szCs w:val="28"/>
        </w:rPr>
        <w:t>АС – академический стресс</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ПБ – психологическое благополучие</w:t>
      </w:r>
      <w:r w:rsidR="006D65DA">
        <w:rPr>
          <w:rFonts w:ascii="Times New Roman" w:hAnsi="Times New Roman" w:cs="Times New Roman"/>
          <w:sz w:val="24"/>
          <w:szCs w:val="28"/>
        </w:rPr>
        <w:t>;</w:t>
      </w:r>
      <w:r w:rsidRPr="00EB1D1D">
        <w:rPr>
          <w:rFonts w:ascii="Times New Roman" w:hAnsi="Times New Roman" w:cs="Times New Roman"/>
          <w:sz w:val="24"/>
          <w:szCs w:val="28"/>
        </w:rPr>
        <w:t xml:space="preserve"> СА – социальная адаптивность</w:t>
      </w:r>
    </w:p>
    <w:p w:rsidR="00E92E13" w:rsidRPr="00E92E13" w:rsidRDefault="00E92E13" w:rsidP="00A91C60">
      <w:pPr>
        <w:widowControl w:val="0"/>
        <w:spacing w:after="0" w:line="240" w:lineRule="auto"/>
        <w:ind w:right="-284"/>
        <w:jc w:val="center"/>
        <w:rPr>
          <w:rFonts w:ascii="Times New Roman" w:hAnsi="Times New Roman" w:cs="Times New Roman"/>
          <w:sz w:val="16"/>
          <w:szCs w:val="16"/>
        </w:rPr>
      </w:pPr>
    </w:p>
    <w:p w:rsidR="009A5031" w:rsidRPr="00EB1D1D" w:rsidRDefault="009A5031" w:rsidP="00E92E13">
      <w:pPr>
        <w:widowControl w:val="0"/>
        <w:spacing w:after="0" w:line="240" w:lineRule="auto"/>
        <w:jc w:val="center"/>
        <w:rPr>
          <w:rFonts w:ascii="Times New Roman" w:hAnsi="Times New Roman" w:cs="Times New Roman"/>
          <w:sz w:val="24"/>
          <w:szCs w:val="28"/>
        </w:rPr>
      </w:pPr>
      <w:r w:rsidRPr="00EB1D1D">
        <w:rPr>
          <w:rFonts w:ascii="Times New Roman" w:hAnsi="Times New Roman" w:cs="Times New Roman"/>
          <w:sz w:val="28"/>
          <w:szCs w:val="28"/>
        </w:rPr>
        <w:t xml:space="preserve">Рисунок 16 – Динамика изменения уровней академического стресса, психологического благополучия и социальной адаптации в КГ, средние баллы </w:t>
      </w:r>
    </w:p>
    <w:p w:rsidR="009A5031" w:rsidRPr="00EB1D1D" w:rsidRDefault="009A5031" w:rsidP="003B4A39">
      <w:pPr>
        <w:widowControl w:val="0"/>
        <w:spacing w:after="0" w:line="240" w:lineRule="auto"/>
        <w:ind w:right="-284" w:firstLine="709"/>
        <w:jc w:val="both"/>
        <w:rPr>
          <w:rFonts w:ascii="Times New Roman" w:hAnsi="Times New Roman" w:cs="Times New Roman"/>
          <w:sz w:val="28"/>
          <w:szCs w:val="28"/>
        </w:rPr>
      </w:pPr>
    </w:p>
    <w:p w:rsidR="00F02CF2" w:rsidRPr="00EB1D1D" w:rsidRDefault="00F02CF2"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Таким образом, анализ результатов педагогического эксперимента позволил сделать следующие выводы:</w:t>
      </w:r>
    </w:p>
    <w:p w:rsidR="00F02CF2" w:rsidRPr="00EB1D1D" w:rsidRDefault="00F02CF2"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1. В рамках констатирующего этапа эксперимента выявлен значительный уровень выраженности академического стресса, неоптимальный характер копинг-поведения и его недостаточная ресурсная обеспеченность у испытуемых экспериментальной и контрольной групп. </w:t>
      </w:r>
    </w:p>
    <w:p w:rsidR="00F02CF2" w:rsidRPr="00EB1D1D" w:rsidRDefault="00F02CF2"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2. По завершении формирующего этапа у студентов экспериментальной группы отмечается статистически значимое повышение уровней сформированности компонентов совладающего поведения. </w:t>
      </w:r>
    </w:p>
    <w:p w:rsidR="00F02CF2" w:rsidRPr="00EB1D1D" w:rsidRDefault="00F02CF2"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частности, уровень сформированности ценностно-мотивационного компонента возрос на 30,3%; уровень </w:t>
      </w:r>
      <w:r w:rsidR="00CD6B3A" w:rsidRPr="00EB1D1D">
        <w:rPr>
          <w:rFonts w:ascii="Times New Roman" w:hAnsi="Times New Roman" w:cs="Times New Roman"/>
          <w:bCs/>
          <w:kern w:val="36"/>
          <w:sz w:val="28"/>
          <w:szCs w:val="28"/>
        </w:rPr>
        <w:t>поведенческого</w:t>
      </w:r>
      <w:r w:rsidRPr="00EB1D1D">
        <w:rPr>
          <w:rFonts w:ascii="Times New Roman" w:hAnsi="Times New Roman" w:cs="Times New Roman"/>
          <w:bCs/>
          <w:kern w:val="36"/>
          <w:sz w:val="28"/>
          <w:szCs w:val="28"/>
        </w:rPr>
        <w:t xml:space="preserve"> компонента поднялся на </w:t>
      </w:r>
      <w:r w:rsidR="009617F5" w:rsidRPr="00EB1D1D">
        <w:rPr>
          <w:rFonts w:ascii="Times New Roman" w:hAnsi="Times New Roman" w:cs="Times New Roman"/>
          <w:bCs/>
          <w:kern w:val="36"/>
          <w:sz w:val="28"/>
          <w:szCs w:val="28"/>
        </w:rPr>
        <w:t>19,3</w:t>
      </w:r>
      <w:r w:rsidRPr="00EB1D1D">
        <w:rPr>
          <w:rFonts w:ascii="Times New Roman" w:hAnsi="Times New Roman" w:cs="Times New Roman"/>
          <w:bCs/>
          <w:kern w:val="36"/>
          <w:sz w:val="28"/>
          <w:szCs w:val="28"/>
        </w:rPr>
        <w:t xml:space="preserve">%; </w:t>
      </w:r>
      <w:r w:rsidRPr="00EB1D1D">
        <w:rPr>
          <w:rFonts w:ascii="Times New Roman" w:hAnsi="Times New Roman" w:cs="Times New Roman"/>
          <w:sz w:val="28"/>
          <w:szCs w:val="28"/>
        </w:rPr>
        <w:t xml:space="preserve">уровень содержательного компонента увеличился на </w:t>
      </w:r>
      <w:r w:rsidR="00410DBD" w:rsidRPr="00EB1D1D">
        <w:rPr>
          <w:rFonts w:ascii="Times New Roman" w:hAnsi="Times New Roman" w:cs="Times New Roman"/>
          <w:sz w:val="28"/>
          <w:szCs w:val="28"/>
        </w:rPr>
        <w:t>17</w:t>
      </w:r>
      <w:r w:rsidR="009617F5" w:rsidRPr="00EB1D1D">
        <w:rPr>
          <w:rFonts w:ascii="Times New Roman" w:hAnsi="Times New Roman" w:cs="Times New Roman"/>
          <w:sz w:val="28"/>
          <w:szCs w:val="28"/>
        </w:rPr>
        <w:t>%</w:t>
      </w:r>
      <w:r w:rsidR="00CE0C48"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уровень сформированности деятельностного компонента вырос на </w:t>
      </w:r>
      <w:r w:rsidR="009617F5" w:rsidRPr="00EB1D1D">
        <w:rPr>
          <w:rFonts w:ascii="Times New Roman" w:hAnsi="Times New Roman" w:cs="Times New Roman"/>
          <w:sz w:val="28"/>
          <w:szCs w:val="28"/>
        </w:rPr>
        <w:t>16,3%</w:t>
      </w:r>
      <w:r w:rsidR="00CE0C48" w:rsidRPr="00EB1D1D">
        <w:rPr>
          <w:rFonts w:ascii="Times New Roman" w:hAnsi="Times New Roman" w:cs="Times New Roman"/>
          <w:sz w:val="28"/>
          <w:szCs w:val="28"/>
        </w:rPr>
        <w:t>;</w:t>
      </w:r>
      <w:r w:rsidRPr="00EB1D1D">
        <w:rPr>
          <w:rFonts w:ascii="Times New Roman" w:hAnsi="Times New Roman" w:cs="Times New Roman"/>
          <w:sz w:val="28"/>
          <w:szCs w:val="28"/>
        </w:rPr>
        <w:t xml:space="preserve"> </w:t>
      </w:r>
      <w:r w:rsidR="00CE0C48" w:rsidRPr="00EB1D1D">
        <w:rPr>
          <w:rFonts w:ascii="Times New Roman" w:hAnsi="Times New Roman" w:cs="Times New Roman"/>
          <w:sz w:val="28"/>
          <w:szCs w:val="28"/>
        </w:rPr>
        <w:t>рефлексивно-оценочного компонента увеличился на 40,1%.</w:t>
      </w:r>
    </w:p>
    <w:p w:rsidR="00AB5A15" w:rsidRPr="00EB1D1D" w:rsidRDefault="00F02CF2"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3. Внедрение разработанной модели и программы повлияло на снижение уровня академического стресса на </w:t>
      </w:r>
      <w:r w:rsidR="009617F5" w:rsidRPr="00EB1D1D">
        <w:rPr>
          <w:rFonts w:ascii="Times New Roman" w:hAnsi="Times New Roman" w:cs="Times New Roman"/>
          <w:sz w:val="28"/>
          <w:szCs w:val="28"/>
        </w:rPr>
        <w:t>22,5%</w:t>
      </w:r>
      <w:r w:rsidRPr="00EB1D1D">
        <w:rPr>
          <w:rFonts w:ascii="Times New Roman" w:hAnsi="Times New Roman" w:cs="Times New Roman"/>
          <w:sz w:val="28"/>
          <w:szCs w:val="28"/>
        </w:rPr>
        <w:t xml:space="preserve"> и изменение его субъективной репрезентации. В частности, симптомы академического стресса, связанные с субъективной оценкой стрессогенности учебного процесса и повседневной студенческой жизни, а также с восприятием тяжести имеющихся проблем в познавательной сфере, значительно смягчились. </w:t>
      </w:r>
    </w:p>
    <w:p w:rsidR="00F02CF2" w:rsidRPr="00EB1D1D" w:rsidRDefault="00F02CF2"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4. Отмечается улучшение параметров субъективного благополучия, о чем свидетельствует сдвиг результатов в сторону увеличения на </w:t>
      </w:r>
      <w:r w:rsidR="009617F5" w:rsidRPr="00EB1D1D">
        <w:rPr>
          <w:rFonts w:ascii="Times New Roman" w:hAnsi="Times New Roman" w:cs="Times New Roman"/>
          <w:sz w:val="28"/>
          <w:szCs w:val="28"/>
        </w:rPr>
        <w:t>21,5%</w:t>
      </w:r>
      <w:r w:rsidRPr="00EB1D1D">
        <w:rPr>
          <w:rFonts w:ascii="Times New Roman" w:hAnsi="Times New Roman" w:cs="Times New Roman"/>
          <w:sz w:val="28"/>
          <w:szCs w:val="28"/>
        </w:rPr>
        <w:t xml:space="preserve">. Результаты повторного исследования показали, что студенты ощущают бо́льшую удовлетворенность жизнью и позитивный настрой. Достоверно значимо снизился уровень испытываемой студентами тревожности, подавленности, напряжения, эмоционального дискомфорта и истощения. Также значимо снизились показатели эмоционального выгорания, физического и психического утомления. </w:t>
      </w:r>
    </w:p>
    <w:p w:rsidR="00F02CF2" w:rsidRPr="00EB1D1D" w:rsidRDefault="00F02CF2" w:rsidP="00A91C60">
      <w:pPr>
        <w:spacing w:after="0" w:line="240" w:lineRule="auto"/>
        <w:ind w:firstLine="709"/>
        <w:jc w:val="both"/>
        <w:rPr>
          <w:rFonts w:ascii="Times New Roman" w:hAnsi="Times New Roman" w:cs="Times New Roman"/>
          <w:bCs/>
          <w:kern w:val="36"/>
          <w:sz w:val="28"/>
          <w:szCs w:val="28"/>
        </w:rPr>
      </w:pPr>
      <w:r w:rsidRPr="00EB1D1D">
        <w:rPr>
          <w:rFonts w:ascii="Times New Roman" w:hAnsi="Times New Roman" w:cs="Times New Roman"/>
          <w:sz w:val="28"/>
          <w:szCs w:val="28"/>
        </w:rPr>
        <w:t xml:space="preserve">5. Кроме того, наблюдается повышение показателей социальной адаптивности на 13,8%. Обнаруженные результаты доказывают повышение эмоционального интеллекта и обогащение социального ресурса испытуемых экспериментальной группы. Отмечается рост умения искать и адекватно воспринимать социальную поддержку от окружающих. Количество студентов, заявляющих о наличии и полноте эмоциональной, интеллектуальной и инструментальной поддержки, возросло. </w:t>
      </w:r>
    </w:p>
    <w:p w:rsidR="00EB1D1D" w:rsidRPr="00EB1D1D" w:rsidRDefault="00F02CF2"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bCs/>
          <w:kern w:val="36"/>
          <w:sz w:val="28"/>
          <w:szCs w:val="28"/>
        </w:rPr>
        <w:t xml:space="preserve">6. </w:t>
      </w:r>
      <w:r w:rsidRPr="00EB1D1D">
        <w:rPr>
          <w:rFonts w:ascii="Times New Roman" w:hAnsi="Times New Roman" w:cs="Times New Roman"/>
          <w:sz w:val="28"/>
          <w:szCs w:val="28"/>
        </w:rPr>
        <w:t xml:space="preserve">Чем эффективнее протекают процессы постановки и достижения учебных целей, тем осознаннее подходит обучающийся к планированию своих действий по освоению образовательных программ, и тем яснее он представляет себе характер трудностей, с которыми он может столкнуться во время учебы и может лучше к ним подготовиться. </w:t>
      </w:r>
    </w:p>
    <w:p w:rsidR="00F02CF2" w:rsidRPr="00EB1D1D" w:rsidRDefault="00F02CF2"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Согласно полученным результатам, реализованная программа психолого-педагогического сопровождения усиливает способность к созданию целенаправленного плана с четким видением пошагового алгоритма действий по продвижению к значимым личностным и академическим достижениям. Возрастает антиципирующая активность, связанная с предвосхищением вероятных стрессоров и мобилизацией различного рода ресурсов для его купирования стресса и нейтрализации его возможных негативных последствий. </w:t>
      </w:r>
    </w:p>
    <w:p w:rsidR="00F02CF2" w:rsidRPr="00EB1D1D" w:rsidRDefault="00F02CF2" w:rsidP="00A91C60">
      <w:pPr>
        <w:spacing w:after="0" w:line="240" w:lineRule="auto"/>
        <w:ind w:firstLine="709"/>
        <w:jc w:val="both"/>
        <w:rPr>
          <w:rFonts w:ascii="Times New Roman" w:hAnsi="Times New Roman"/>
          <w:sz w:val="28"/>
          <w:szCs w:val="28"/>
        </w:rPr>
      </w:pPr>
      <w:r w:rsidRPr="00EB1D1D">
        <w:rPr>
          <w:rFonts w:ascii="Times New Roman" w:hAnsi="Times New Roman"/>
          <w:sz w:val="28"/>
          <w:szCs w:val="28"/>
        </w:rPr>
        <w:t>Таким образом, результаты, полученные по завершении опытно-экспериментальной работы, дают основания утверждать, что разработанная модель</w:t>
      </w:r>
      <w:r w:rsidRPr="00EB1D1D">
        <w:rPr>
          <w:rFonts w:ascii="Times New Roman" w:hAnsi="Times New Roman" w:cs="Times New Roman"/>
          <w:sz w:val="28"/>
          <w:szCs w:val="28"/>
        </w:rPr>
        <w:t xml:space="preserve"> </w:t>
      </w:r>
      <w:r w:rsidRPr="00EB1D1D">
        <w:rPr>
          <w:rFonts w:ascii="Times New Roman" w:hAnsi="Times New Roman"/>
          <w:sz w:val="28"/>
          <w:szCs w:val="28"/>
        </w:rPr>
        <w:t xml:space="preserve">и </w:t>
      </w:r>
      <w:r w:rsidRPr="00EB1D1D">
        <w:rPr>
          <w:rFonts w:ascii="Times New Roman" w:hAnsi="Times New Roman" w:cs="Times New Roman"/>
          <w:sz w:val="28"/>
          <w:szCs w:val="28"/>
        </w:rPr>
        <w:t>программа психолого-педагогического сопровождения</w:t>
      </w:r>
      <w:r w:rsidRPr="00EB1D1D">
        <w:rPr>
          <w:rFonts w:ascii="Times New Roman" w:hAnsi="Times New Roman"/>
          <w:sz w:val="28"/>
          <w:szCs w:val="28"/>
        </w:rPr>
        <w:t xml:space="preserve"> обеспечивают успешное формирование </w:t>
      </w:r>
      <w:r w:rsidRPr="00EB1D1D">
        <w:rPr>
          <w:rFonts w:ascii="Times New Roman" w:hAnsi="Times New Roman" w:cs="Times New Roman"/>
          <w:sz w:val="28"/>
          <w:szCs w:val="28"/>
        </w:rPr>
        <w:t>совладающего поведения студентов с академическим стрессом</w:t>
      </w:r>
      <w:r w:rsidRPr="00EB1D1D">
        <w:rPr>
          <w:rFonts w:ascii="Times New Roman" w:hAnsi="Times New Roman"/>
          <w:sz w:val="28"/>
          <w:szCs w:val="28"/>
        </w:rPr>
        <w:t>.</w:t>
      </w:r>
    </w:p>
    <w:p w:rsidR="00F02CF2" w:rsidRPr="00EB1D1D" w:rsidRDefault="00F02CF2" w:rsidP="00A91C60">
      <w:pPr>
        <w:spacing w:after="0" w:line="240" w:lineRule="auto"/>
        <w:ind w:firstLine="709"/>
        <w:jc w:val="both"/>
        <w:rPr>
          <w:rFonts w:ascii="Times New Roman" w:hAnsi="Times New Roman"/>
          <w:sz w:val="28"/>
          <w:szCs w:val="28"/>
        </w:rPr>
      </w:pPr>
      <w:r w:rsidRPr="00EB1D1D">
        <w:rPr>
          <w:rFonts w:ascii="Times New Roman" w:hAnsi="Times New Roman"/>
          <w:sz w:val="28"/>
          <w:szCs w:val="28"/>
        </w:rPr>
        <w:t>Вышеизложенное позволило сделать следующие умозаключения:</w:t>
      </w:r>
    </w:p>
    <w:p w:rsidR="00F02CF2" w:rsidRPr="00EB1D1D" w:rsidRDefault="00AB5A15" w:rsidP="00A91C60">
      <w:pPr>
        <w:spacing w:after="0" w:line="240" w:lineRule="auto"/>
        <w:ind w:firstLine="709"/>
        <w:jc w:val="both"/>
        <w:rPr>
          <w:rFonts w:ascii="Times New Roman" w:hAnsi="Times New Roman"/>
          <w:sz w:val="28"/>
          <w:szCs w:val="28"/>
        </w:rPr>
      </w:pPr>
      <w:r w:rsidRPr="00EB1D1D">
        <w:rPr>
          <w:rFonts w:ascii="Times New Roman" w:hAnsi="Times New Roman"/>
          <w:sz w:val="28"/>
          <w:szCs w:val="28"/>
        </w:rPr>
        <w:t xml:space="preserve">1. </w:t>
      </w:r>
      <w:r w:rsidR="00F02CF2" w:rsidRPr="00EB1D1D">
        <w:rPr>
          <w:rFonts w:ascii="Times New Roman" w:hAnsi="Times New Roman"/>
          <w:sz w:val="28"/>
          <w:szCs w:val="28"/>
        </w:rPr>
        <w:t xml:space="preserve">В экспериментальной группе результаты имеют положительную динамику по сравнению с результатами контрольной группы, что свидетельствует об эффективности разработанной модели </w:t>
      </w:r>
      <w:r w:rsidR="00F02CF2" w:rsidRPr="00EB1D1D">
        <w:rPr>
          <w:rFonts w:ascii="Times New Roman" w:hAnsi="Times New Roman" w:cs="Times New Roman"/>
          <w:sz w:val="28"/>
          <w:szCs w:val="28"/>
        </w:rPr>
        <w:t>формирования совладающего поведения студентов с академическим стрессом</w:t>
      </w:r>
      <w:r w:rsidR="00F02CF2" w:rsidRPr="00EB1D1D">
        <w:rPr>
          <w:rFonts w:ascii="Times New Roman" w:hAnsi="Times New Roman"/>
          <w:sz w:val="28"/>
          <w:szCs w:val="28"/>
        </w:rPr>
        <w:t>.</w:t>
      </w:r>
    </w:p>
    <w:p w:rsidR="00F02CF2" w:rsidRPr="00EB1D1D" w:rsidRDefault="00AB5A15" w:rsidP="00A91C60">
      <w:pPr>
        <w:spacing w:after="0" w:line="240" w:lineRule="auto"/>
        <w:ind w:firstLine="709"/>
        <w:jc w:val="both"/>
        <w:rPr>
          <w:rFonts w:ascii="Times New Roman" w:hAnsi="Times New Roman"/>
          <w:sz w:val="28"/>
          <w:szCs w:val="28"/>
        </w:rPr>
      </w:pPr>
      <w:r w:rsidRPr="00EB1D1D">
        <w:rPr>
          <w:rFonts w:ascii="Times New Roman" w:hAnsi="Times New Roman"/>
          <w:sz w:val="28"/>
          <w:szCs w:val="28"/>
        </w:rPr>
        <w:t xml:space="preserve">2. </w:t>
      </w:r>
      <w:r w:rsidR="00F02CF2" w:rsidRPr="00EB1D1D">
        <w:rPr>
          <w:rFonts w:ascii="Times New Roman" w:hAnsi="Times New Roman"/>
          <w:sz w:val="28"/>
          <w:szCs w:val="28"/>
        </w:rPr>
        <w:t>Результаты опытно-экспериментальной работы дают основания утверждать, что разработанная и внедренная нами в образовательный процесс вуза п</w:t>
      </w:r>
      <w:r w:rsidR="00F02CF2" w:rsidRPr="00EB1D1D">
        <w:rPr>
          <w:rFonts w:ascii="Times New Roman" w:hAnsi="Times New Roman" w:cs="Times New Roman"/>
          <w:sz w:val="28"/>
          <w:szCs w:val="28"/>
        </w:rPr>
        <w:t xml:space="preserve">рограмма психолого-педагогического сопровождения </w:t>
      </w:r>
      <w:r w:rsidR="00F02CF2" w:rsidRPr="00EB1D1D">
        <w:rPr>
          <w:rFonts w:ascii="Times New Roman" w:hAnsi="Times New Roman"/>
          <w:sz w:val="28"/>
          <w:szCs w:val="28"/>
        </w:rPr>
        <w:t xml:space="preserve">обеспечивают успешное формирование </w:t>
      </w:r>
      <w:r w:rsidR="00F02CF2" w:rsidRPr="00EB1D1D">
        <w:rPr>
          <w:rFonts w:ascii="Times New Roman" w:hAnsi="Times New Roman" w:cs="Times New Roman"/>
          <w:sz w:val="28"/>
          <w:szCs w:val="28"/>
        </w:rPr>
        <w:t xml:space="preserve">совладающего поведения студентов с академическим стрессом, </w:t>
      </w:r>
      <w:r w:rsidR="00F02CF2" w:rsidRPr="00EB1D1D">
        <w:rPr>
          <w:rFonts w:ascii="Times New Roman" w:hAnsi="Times New Roman"/>
          <w:sz w:val="28"/>
          <w:szCs w:val="28"/>
        </w:rPr>
        <w:t xml:space="preserve">которое проявляется в его компонентах: </w:t>
      </w:r>
      <w:r w:rsidR="00F02CF2" w:rsidRPr="00EB1D1D">
        <w:rPr>
          <w:rFonts w:ascii="Times New Roman" w:hAnsi="Times New Roman" w:cs="Times New Roman"/>
          <w:sz w:val="28"/>
          <w:szCs w:val="28"/>
        </w:rPr>
        <w:t xml:space="preserve">ценностно-мотивационном, содержательном, деятельностном, </w:t>
      </w:r>
      <w:r w:rsidR="00CD6B3A" w:rsidRPr="00EB1D1D">
        <w:rPr>
          <w:rFonts w:ascii="Times New Roman" w:hAnsi="Times New Roman" w:cs="Times New Roman"/>
          <w:sz w:val="28"/>
          <w:szCs w:val="28"/>
        </w:rPr>
        <w:t>поведенческом</w:t>
      </w:r>
      <w:r w:rsidR="00F02CF2" w:rsidRPr="00EB1D1D">
        <w:rPr>
          <w:rFonts w:ascii="Times New Roman" w:hAnsi="Times New Roman" w:cs="Times New Roman"/>
          <w:sz w:val="28"/>
          <w:szCs w:val="28"/>
        </w:rPr>
        <w:t>, рефлексивно-оценочном.</w:t>
      </w:r>
    </w:p>
    <w:p w:rsidR="00E925B0" w:rsidRPr="00EB1D1D" w:rsidRDefault="00E925B0" w:rsidP="00A91C60">
      <w:pPr>
        <w:spacing w:after="0" w:line="240" w:lineRule="auto"/>
        <w:ind w:firstLine="709"/>
        <w:jc w:val="both"/>
        <w:rPr>
          <w:rFonts w:ascii="Times New Roman" w:hAnsi="Times New Roman" w:cs="Times New Roman"/>
          <w:sz w:val="28"/>
          <w:szCs w:val="28"/>
        </w:rPr>
      </w:pPr>
    </w:p>
    <w:p w:rsidR="00F02CF2" w:rsidRPr="00EB1D1D" w:rsidRDefault="00F02CF2" w:rsidP="00A91C60">
      <w:pPr>
        <w:tabs>
          <w:tab w:val="left" w:pos="2580"/>
        </w:tabs>
        <w:spacing w:after="0" w:line="240" w:lineRule="auto"/>
        <w:jc w:val="center"/>
        <w:rPr>
          <w:rFonts w:ascii="Times New Roman" w:hAnsi="Times New Roman" w:cs="Times New Roman"/>
          <w:b/>
          <w:sz w:val="28"/>
          <w:szCs w:val="28"/>
        </w:rPr>
      </w:pPr>
    </w:p>
    <w:p w:rsidR="00F02CF2" w:rsidRPr="00EB1D1D" w:rsidRDefault="00F02CF2" w:rsidP="00A91C60">
      <w:pPr>
        <w:tabs>
          <w:tab w:val="left" w:pos="2580"/>
        </w:tabs>
        <w:spacing w:after="0" w:line="240" w:lineRule="auto"/>
        <w:jc w:val="center"/>
        <w:rPr>
          <w:rFonts w:ascii="Times New Roman" w:hAnsi="Times New Roman" w:cs="Times New Roman"/>
          <w:b/>
          <w:sz w:val="28"/>
          <w:szCs w:val="28"/>
        </w:rPr>
      </w:pPr>
    </w:p>
    <w:p w:rsidR="00D819EB" w:rsidRPr="00EB1D1D" w:rsidRDefault="00D819EB" w:rsidP="003B4A39">
      <w:pPr>
        <w:tabs>
          <w:tab w:val="left" w:pos="2580"/>
        </w:tabs>
        <w:spacing w:after="0" w:line="240" w:lineRule="auto"/>
        <w:jc w:val="center"/>
        <w:rPr>
          <w:rFonts w:ascii="Times New Roman" w:hAnsi="Times New Roman" w:cs="Times New Roman"/>
          <w:b/>
          <w:sz w:val="28"/>
          <w:szCs w:val="28"/>
        </w:rPr>
      </w:pPr>
    </w:p>
    <w:p w:rsidR="00D819EB" w:rsidRPr="00EB1D1D" w:rsidRDefault="00D819EB" w:rsidP="003B4A39">
      <w:pPr>
        <w:tabs>
          <w:tab w:val="left" w:pos="2580"/>
        </w:tabs>
        <w:spacing w:after="0" w:line="240" w:lineRule="auto"/>
        <w:jc w:val="center"/>
        <w:rPr>
          <w:rFonts w:ascii="Times New Roman" w:hAnsi="Times New Roman" w:cs="Times New Roman"/>
          <w:b/>
          <w:sz w:val="28"/>
          <w:szCs w:val="28"/>
        </w:rPr>
      </w:pPr>
    </w:p>
    <w:p w:rsidR="001B1FC6" w:rsidRPr="00EB1D1D" w:rsidRDefault="002065C0" w:rsidP="003B4A39">
      <w:pPr>
        <w:tabs>
          <w:tab w:val="left" w:pos="2580"/>
        </w:tabs>
        <w:spacing w:after="0" w:line="240" w:lineRule="auto"/>
        <w:jc w:val="center"/>
        <w:rPr>
          <w:rFonts w:ascii="Times New Roman" w:hAnsi="Times New Roman" w:cs="Times New Roman"/>
          <w:b/>
          <w:sz w:val="28"/>
          <w:szCs w:val="28"/>
        </w:rPr>
      </w:pPr>
      <w:r w:rsidRPr="00EB1D1D">
        <w:rPr>
          <w:rFonts w:ascii="Times New Roman" w:hAnsi="Times New Roman" w:cs="Times New Roman"/>
          <w:b/>
          <w:sz w:val="28"/>
          <w:szCs w:val="28"/>
        </w:rPr>
        <w:t>З</w:t>
      </w:r>
      <w:r w:rsidR="005252ED" w:rsidRPr="00EB1D1D">
        <w:rPr>
          <w:rFonts w:ascii="Times New Roman" w:hAnsi="Times New Roman" w:cs="Times New Roman"/>
          <w:b/>
          <w:sz w:val="28"/>
          <w:szCs w:val="28"/>
        </w:rPr>
        <w:t>АКЛ</w:t>
      </w:r>
      <w:r w:rsidR="001B1FC6" w:rsidRPr="00EB1D1D">
        <w:rPr>
          <w:rFonts w:ascii="Times New Roman" w:hAnsi="Times New Roman" w:cs="Times New Roman"/>
          <w:b/>
          <w:sz w:val="28"/>
          <w:szCs w:val="28"/>
        </w:rPr>
        <w:t>ЮЧЕНИЕ</w:t>
      </w:r>
    </w:p>
    <w:p w:rsidR="00A91C60" w:rsidRDefault="00A91C60" w:rsidP="003B4A39">
      <w:pPr>
        <w:tabs>
          <w:tab w:val="left" w:pos="2460"/>
        </w:tabs>
        <w:spacing w:after="0" w:line="240" w:lineRule="auto"/>
        <w:ind w:right="-284" w:firstLine="709"/>
        <w:jc w:val="both"/>
        <w:rPr>
          <w:rFonts w:ascii="Times New Roman" w:hAnsi="Times New Roman" w:cs="Times New Roman"/>
          <w:sz w:val="28"/>
          <w:szCs w:val="28"/>
        </w:rPr>
      </w:pPr>
    </w:p>
    <w:p w:rsidR="000978FA" w:rsidRPr="00EB1D1D" w:rsidRDefault="005E0F15" w:rsidP="00A91C60">
      <w:pPr>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С</w:t>
      </w:r>
      <w:r w:rsidR="001B1FC6" w:rsidRPr="00EB1D1D">
        <w:rPr>
          <w:rFonts w:ascii="Times New Roman" w:hAnsi="Times New Roman" w:cs="Times New Roman"/>
          <w:sz w:val="28"/>
          <w:szCs w:val="28"/>
        </w:rPr>
        <w:t xml:space="preserve">истеме казахстанского высшего образования предъявляются новые требования к подготовке </w:t>
      </w:r>
      <w:r w:rsidR="00146E4B" w:rsidRPr="00EB1D1D">
        <w:rPr>
          <w:rFonts w:ascii="Times New Roman" w:hAnsi="Times New Roman" w:cs="Times New Roman"/>
          <w:sz w:val="28"/>
          <w:szCs w:val="28"/>
        </w:rPr>
        <w:t>бакалавров</w:t>
      </w:r>
      <w:r w:rsidR="001B1FC6" w:rsidRPr="00EB1D1D">
        <w:rPr>
          <w:rFonts w:ascii="Times New Roman" w:hAnsi="Times New Roman" w:cs="Times New Roman"/>
          <w:sz w:val="28"/>
          <w:szCs w:val="28"/>
        </w:rPr>
        <w:t xml:space="preserve">, которые </w:t>
      </w:r>
      <w:r w:rsidR="000978FA" w:rsidRPr="00EB1D1D">
        <w:rPr>
          <w:rFonts w:ascii="Times New Roman" w:hAnsi="Times New Roman" w:cs="Times New Roman"/>
          <w:sz w:val="28"/>
          <w:szCs w:val="28"/>
        </w:rPr>
        <w:t xml:space="preserve">наряду с узкоспециальными </w:t>
      </w:r>
      <w:r w:rsidR="001B1FC6" w:rsidRPr="00EB1D1D">
        <w:rPr>
          <w:rFonts w:ascii="Times New Roman" w:hAnsi="Times New Roman" w:cs="Times New Roman"/>
          <w:sz w:val="28"/>
          <w:szCs w:val="28"/>
        </w:rPr>
        <w:t>профессиональными знаниями и умениями</w:t>
      </w:r>
      <w:r w:rsidR="000978FA" w:rsidRPr="00EB1D1D">
        <w:rPr>
          <w:rFonts w:ascii="Times New Roman" w:hAnsi="Times New Roman" w:cs="Times New Roman"/>
          <w:sz w:val="28"/>
          <w:szCs w:val="28"/>
        </w:rPr>
        <w:t xml:space="preserve"> будут владеть теми </w:t>
      </w:r>
      <w:r w:rsidR="001B1FC6" w:rsidRPr="00EB1D1D">
        <w:rPr>
          <w:rFonts w:ascii="Times New Roman" w:hAnsi="Times New Roman" w:cs="Times New Roman"/>
          <w:sz w:val="28"/>
          <w:szCs w:val="28"/>
        </w:rPr>
        <w:t xml:space="preserve">личностными и социальными компетенциями, </w:t>
      </w:r>
      <w:r w:rsidR="000978FA" w:rsidRPr="00EB1D1D">
        <w:rPr>
          <w:rFonts w:ascii="Times New Roman" w:hAnsi="Times New Roman" w:cs="Times New Roman"/>
          <w:sz w:val="28"/>
          <w:szCs w:val="28"/>
        </w:rPr>
        <w:t xml:space="preserve">которые </w:t>
      </w:r>
      <w:r w:rsidR="001B1FC6" w:rsidRPr="00EB1D1D">
        <w:rPr>
          <w:rFonts w:ascii="Times New Roman" w:hAnsi="Times New Roman" w:cs="Times New Roman"/>
          <w:sz w:val="28"/>
          <w:szCs w:val="28"/>
        </w:rPr>
        <w:t>определяю</w:t>
      </w:r>
      <w:r w:rsidR="000978FA" w:rsidRPr="00EB1D1D">
        <w:rPr>
          <w:rFonts w:ascii="Times New Roman" w:hAnsi="Times New Roman" w:cs="Times New Roman"/>
          <w:sz w:val="28"/>
          <w:szCs w:val="28"/>
        </w:rPr>
        <w:t>т</w:t>
      </w:r>
      <w:r w:rsidR="001B1FC6" w:rsidRPr="00EB1D1D">
        <w:rPr>
          <w:rFonts w:ascii="Times New Roman" w:hAnsi="Times New Roman" w:cs="Times New Roman"/>
          <w:sz w:val="28"/>
          <w:szCs w:val="28"/>
        </w:rPr>
        <w:t xml:space="preserve"> умение успешно функционировать в </w:t>
      </w:r>
      <w:r w:rsidR="00B747EB" w:rsidRPr="00EB1D1D">
        <w:rPr>
          <w:rFonts w:ascii="Times New Roman" w:hAnsi="Times New Roman" w:cs="Times New Roman"/>
          <w:sz w:val="28"/>
          <w:szCs w:val="28"/>
        </w:rPr>
        <w:t xml:space="preserve">сложных и </w:t>
      </w:r>
      <w:r w:rsidR="001B1FC6" w:rsidRPr="00EB1D1D">
        <w:rPr>
          <w:rFonts w:ascii="Times New Roman" w:hAnsi="Times New Roman" w:cs="Times New Roman"/>
          <w:sz w:val="28"/>
          <w:szCs w:val="28"/>
        </w:rPr>
        <w:t xml:space="preserve">неоднозначных </w:t>
      </w:r>
      <w:r w:rsidR="00B747EB" w:rsidRPr="00EB1D1D">
        <w:rPr>
          <w:rFonts w:ascii="Times New Roman" w:hAnsi="Times New Roman" w:cs="Times New Roman"/>
          <w:sz w:val="28"/>
          <w:szCs w:val="28"/>
        </w:rPr>
        <w:t>стрессовых ситу</w:t>
      </w:r>
      <w:r w:rsidR="001B1FC6" w:rsidRPr="00EB1D1D">
        <w:rPr>
          <w:rFonts w:ascii="Times New Roman" w:hAnsi="Times New Roman" w:cs="Times New Roman"/>
          <w:sz w:val="28"/>
          <w:szCs w:val="28"/>
        </w:rPr>
        <w:t xml:space="preserve">ациях. Особую актуальность вопрос </w:t>
      </w:r>
      <w:r w:rsidR="000978FA" w:rsidRPr="00EB1D1D">
        <w:rPr>
          <w:rFonts w:ascii="Times New Roman" w:hAnsi="Times New Roman" w:cs="Times New Roman"/>
          <w:sz w:val="28"/>
          <w:szCs w:val="28"/>
        </w:rPr>
        <w:t xml:space="preserve">формирования совладающего со стрессом </w:t>
      </w:r>
      <w:r w:rsidR="001B1FC6" w:rsidRPr="00EB1D1D">
        <w:rPr>
          <w:rFonts w:ascii="Times New Roman" w:hAnsi="Times New Roman" w:cs="Times New Roman"/>
          <w:sz w:val="28"/>
          <w:szCs w:val="28"/>
        </w:rPr>
        <w:t>поведения приобр</w:t>
      </w:r>
      <w:r w:rsidR="000978FA" w:rsidRPr="00EB1D1D">
        <w:rPr>
          <w:rFonts w:ascii="Times New Roman" w:hAnsi="Times New Roman" w:cs="Times New Roman"/>
          <w:sz w:val="28"/>
          <w:szCs w:val="28"/>
        </w:rPr>
        <w:t>етает в настоящий момент, когда жизнь студента приобретает динамичный</w:t>
      </w:r>
      <w:r w:rsidR="00945DB9" w:rsidRPr="00EB1D1D">
        <w:rPr>
          <w:rFonts w:ascii="Times New Roman" w:hAnsi="Times New Roman" w:cs="Times New Roman"/>
          <w:sz w:val="28"/>
          <w:szCs w:val="28"/>
        </w:rPr>
        <w:t xml:space="preserve"> </w:t>
      </w:r>
      <w:r w:rsidR="000978FA" w:rsidRPr="00EB1D1D">
        <w:rPr>
          <w:rFonts w:ascii="Times New Roman" w:hAnsi="Times New Roman" w:cs="Times New Roman"/>
          <w:sz w:val="28"/>
          <w:szCs w:val="28"/>
        </w:rPr>
        <w:t xml:space="preserve">характер, </w:t>
      </w:r>
      <w:r w:rsidR="001B1FC6" w:rsidRPr="00EB1D1D">
        <w:rPr>
          <w:rFonts w:ascii="Times New Roman" w:hAnsi="Times New Roman" w:cs="Times New Roman"/>
          <w:sz w:val="28"/>
          <w:szCs w:val="28"/>
        </w:rPr>
        <w:t xml:space="preserve">расширяется круг решаемых </w:t>
      </w:r>
      <w:r w:rsidR="000978FA" w:rsidRPr="00EB1D1D">
        <w:rPr>
          <w:rFonts w:ascii="Times New Roman" w:hAnsi="Times New Roman" w:cs="Times New Roman"/>
          <w:sz w:val="28"/>
          <w:szCs w:val="28"/>
        </w:rPr>
        <w:t>им</w:t>
      </w:r>
      <w:r w:rsidR="001B1FC6" w:rsidRPr="00EB1D1D">
        <w:rPr>
          <w:rFonts w:ascii="Times New Roman" w:hAnsi="Times New Roman" w:cs="Times New Roman"/>
          <w:sz w:val="28"/>
          <w:szCs w:val="28"/>
        </w:rPr>
        <w:t xml:space="preserve"> задач, возрастает объем</w:t>
      </w:r>
      <w:r w:rsidR="000978FA" w:rsidRPr="00EB1D1D">
        <w:rPr>
          <w:rFonts w:ascii="Times New Roman" w:hAnsi="Times New Roman" w:cs="Times New Roman"/>
          <w:sz w:val="28"/>
          <w:szCs w:val="28"/>
        </w:rPr>
        <w:t xml:space="preserve"> и сложность</w:t>
      </w:r>
      <w:r w:rsidR="001B1FC6" w:rsidRPr="00EB1D1D">
        <w:rPr>
          <w:rFonts w:ascii="Times New Roman" w:hAnsi="Times New Roman" w:cs="Times New Roman"/>
          <w:sz w:val="28"/>
          <w:szCs w:val="28"/>
        </w:rPr>
        <w:t xml:space="preserve"> изучаемого материала</w:t>
      </w:r>
      <w:r w:rsidR="000978FA" w:rsidRPr="00EB1D1D">
        <w:rPr>
          <w:rFonts w:ascii="Times New Roman" w:hAnsi="Times New Roman" w:cs="Times New Roman"/>
          <w:sz w:val="28"/>
          <w:szCs w:val="28"/>
        </w:rPr>
        <w:t>.</w:t>
      </w:r>
    </w:p>
    <w:p w:rsidR="00146E4B" w:rsidRPr="00EB1D1D" w:rsidRDefault="001B1FC6" w:rsidP="00A91C60">
      <w:pPr>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Настоящее диссертационное исследование представляет собой первую в казахстанском научном пространстве попытку интегрировать имеющиеся теоретические наработки по теме совладания с академическим стрессом, систематизировать накопленный эмпирический материал по изучаемой проблематике с учетом опыта зарубежных коллег. В ходе работы над диссертацией нами был</w:t>
      </w:r>
      <w:r w:rsidR="005E0F15" w:rsidRPr="00EB1D1D">
        <w:rPr>
          <w:rFonts w:ascii="Times New Roman" w:hAnsi="Times New Roman" w:cs="Times New Roman"/>
          <w:sz w:val="28"/>
          <w:szCs w:val="28"/>
        </w:rPr>
        <w:t>и</w:t>
      </w:r>
      <w:r w:rsidRPr="00EB1D1D">
        <w:rPr>
          <w:rFonts w:ascii="Times New Roman" w:hAnsi="Times New Roman" w:cs="Times New Roman"/>
          <w:sz w:val="28"/>
          <w:szCs w:val="28"/>
        </w:rPr>
        <w:t xml:space="preserve"> осуществлен</w:t>
      </w:r>
      <w:r w:rsidR="00146E4B" w:rsidRPr="00EB1D1D">
        <w:rPr>
          <w:rFonts w:ascii="Times New Roman" w:hAnsi="Times New Roman" w:cs="Times New Roman"/>
          <w:sz w:val="28"/>
          <w:szCs w:val="28"/>
        </w:rPr>
        <w:t>о</w:t>
      </w:r>
      <w:r w:rsidRPr="00EB1D1D">
        <w:rPr>
          <w:rFonts w:ascii="Times New Roman" w:hAnsi="Times New Roman" w:cs="Times New Roman"/>
          <w:sz w:val="28"/>
          <w:szCs w:val="28"/>
        </w:rPr>
        <w:t xml:space="preserve"> теоретическое обоснование и эмпирическая проверка </w:t>
      </w:r>
      <w:r w:rsidR="00146E4B" w:rsidRPr="00EB1D1D">
        <w:rPr>
          <w:rFonts w:ascii="Times New Roman" w:hAnsi="Times New Roman" w:cs="Times New Roman"/>
          <w:sz w:val="28"/>
          <w:szCs w:val="28"/>
        </w:rPr>
        <w:t xml:space="preserve">модели формирования совладающего поведения и </w:t>
      </w:r>
      <w:r w:rsidR="00342E24" w:rsidRPr="00EB1D1D">
        <w:rPr>
          <w:rFonts w:ascii="Times New Roman" w:hAnsi="Times New Roman" w:cs="Times New Roman"/>
          <w:sz w:val="28"/>
          <w:szCs w:val="28"/>
        </w:rPr>
        <w:t>программы</w:t>
      </w:r>
      <w:r w:rsidRPr="00EB1D1D">
        <w:rPr>
          <w:rFonts w:ascii="Times New Roman" w:hAnsi="Times New Roman" w:cs="Times New Roman"/>
          <w:sz w:val="28"/>
          <w:szCs w:val="28"/>
        </w:rPr>
        <w:t xml:space="preserve"> психолого-педагогического сопровождения, </w:t>
      </w:r>
      <w:r w:rsidR="00146E4B" w:rsidRPr="00EB1D1D">
        <w:rPr>
          <w:rFonts w:ascii="Times New Roman" w:hAnsi="Times New Roman" w:cs="Times New Roman"/>
          <w:sz w:val="28"/>
          <w:szCs w:val="28"/>
        </w:rPr>
        <w:t>основанн</w:t>
      </w:r>
      <w:r w:rsidR="00B438D0" w:rsidRPr="00EB1D1D">
        <w:rPr>
          <w:rFonts w:ascii="Times New Roman" w:hAnsi="Times New Roman" w:cs="Times New Roman"/>
          <w:sz w:val="28"/>
          <w:szCs w:val="28"/>
        </w:rPr>
        <w:t>ой</w:t>
      </w:r>
      <w:r w:rsidR="00146E4B" w:rsidRPr="00EB1D1D">
        <w:rPr>
          <w:rFonts w:ascii="Times New Roman" w:hAnsi="Times New Roman" w:cs="Times New Roman"/>
          <w:sz w:val="28"/>
          <w:szCs w:val="28"/>
        </w:rPr>
        <w:t xml:space="preserve"> на проактивном копинге</w:t>
      </w:r>
      <w:r w:rsidRPr="00EB1D1D">
        <w:rPr>
          <w:rFonts w:ascii="Times New Roman" w:hAnsi="Times New Roman" w:cs="Times New Roman"/>
          <w:sz w:val="28"/>
          <w:szCs w:val="28"/>
        </w:rPr>
        <w:t xml:space="preserve">. </w:t>
      </w:r>
    </w:p>
    <w:p w:rsidR="001B1FC6" w:rsidRPr="00EB1D1D" w:rsidRDefault="001B1FC6" w:rsidP="00A91C60">
      <w:pPr>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Результаты теоретического анализа и опытно-экспериментального исследования подтвердили справедливость выдвинутых гипотез и положений, выносимых на защиту, и позволили сформ</w:t>
      </w:r>
      <w:r w:rsidR="001717F0" w:rsidRPr="00EB1D1D">
        <w:rPr>
          <w:rFonts w:ascii="Times New Roman" w:hAnsi="Times New Roman" w:cs="Times New Roman"/>
          <w:sz w:val="28"/>
          <w:szCs w:val="28"/>
        </w:rPr>
        <w:t>ул</w:t>
      </w:r>
      <w:r w:rsidRPr="00EB1D1D">
        <w:rPr>
          <w:rFonts w:ascii="Times New Roman" w:hAnsi="Times New Roman" w:cs="Times New Roman"/>
          <w:sz w:val="28"/>
          <w:szCs w:val="28"/>
        </w:rPr>
        <w:t xml:space="preserve">ировать следующие </w:t>
      </w:r>
      <w:r w:rsidRPr="00E92E13">
        <w:rPr>
          <w:rFonts w:ascii="Times New Roman" w:hAnsi="Times New Roman" w:cs="Times New Roman"/>
          <w:b/>
          <w:sz w:val="28"/>
          <w:szCs w:val="28"/>
        </w:rPr>
        <w:t>выводы:</w:t>
      </w:r>
    </w:p>
    <w:p w:rsidR="00146E4B" w:rsidRPr="00EB1D1D" w:rsidRDefault="00A90036"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1. </w:t>
      </w:r>
      <w:r w:rsidR="00832F1C" w:rsidRPr="00EB1D1D">
        <w:rPr>
          <w:rFonts w:ascii="Times New Roman" w:hAnsi="Times New Roman" w:cs="Times New Roman"/>
          <w:sz w:val="28"/>
          <w:szCs w:val="28"/>
        </w:rPr>
        <w:t>Анализ становления и современного состояния изученности проблемы академического стресса позволяет выделить адаптационный, экологический и транзактный подходы к толкованию данного феномена. В</w:t>
      </w:r>
      <w:r w:rsidRPr="00EB1D1D">
        <w:rPr>
          <w:rFonts w:ascii="Times New Roman" w:hAnsi="Times New Roman" w:cs="Times New Roman"/>
          <w:sz w:val="28"/>
          <w:szCs w:val="28"/>
        </w:rPr>
        <w:t>ыяв</w:t>
      </w:r>
      <w:r w:rsidR="00832F1C" w:rsidRPr="00EB1D1D">
        <w:rPr>
          <w:rFonts w:ascii="Times New Roman" w:hAnsi="Times New Roman" w:cs="Times New Roman"/>
          <w:sz w:val="28"/>
          <w:szCs w:val="28"/>
        </w:rPr>
        <w:t xml:space="preserve">лена </w:t>
      </w:r>
      <w:r w:rsidR="00146E4B" w:rsidRPr="00EB1D1D">
        <w:rPr>
          <w:rFonts w:ascii="Times New Roman" w:hAnsi="Times New Roman" w:cs="Times New Roman"/>
          <w:sz w:val="28"/>
          <w:szCs w:val="28"/>
        </w:rPr>
        <w:t>слаб</w:t>
      </w:r>
      <w:r w:rsidR="00832F1C" w:rsidRPr="00EB1D1D">
        <w:rPr>
          <w:rFonts w:ascii="Times New Roman" w:hAnsi="Times New Roman" w:cs="Times New Roman"/>
          <w:sz w:val="28"/>
          <w:szCs w:val="28"/>
        </w:rPr>
        <w:t>ая</w:t>
      </w:r>
      <w:r w:rsidR="00146E4B" w:rsidRPr="00EB1D1D">
        <w:rPr>
          <w:rFonts w:ascii="Times New Roman" w:hAnsi="Times New Roman" w:cs="Times New Roman"/>
          <w:sz w:val="28"/>
          <w:szCs w:val="28"/>
        </w:rPr>
        <w:t xml:space="preserve"> изученность, терминологическ</w:t>
      </w:r>
      <w:r w:rsidR="00832F1C" w:rsidRPr="00EB1D1D">
        <w:rPr>
          <w:rFonts w:ascii="Times New Roman" w:hAnsi="Times New Roman" w:cs="Times New Roman"/>
          <w:sz w:val="28"/>
          <w:szCs w:val="28"/>
        </w:rPr>
        <w:t>ая</w:t>
      </w:r>
      <w:r w:rsidR="00146E4B" w:rsidRPr="00EB1D1D">
        <w:rPr>
          <w:rFonts w:ascii="Times New Roman" w:hAnsi="Times New Roman" w:cs="Times New Roman"/>
          <w:sz w:val="28"/>
          <w:szCs w:val="28"/>
        </w:rPr>
        <w:t xml:space="preserve"> неопределенность и разноплановость трактовки стресса в разных областях науки. </w:t>
      </w:r>
      <w:r w:rsidR="00B438D0" w:rsidRPr="00EB1D1D">
        <w:rPr>
          <w:rFonts w:ascii="Times New Roman" w:hAnsi="Times New Roman" w:cs="Times New Roman"/>
          <w:sz w:val="28"/>
          <w:szCs w:val="28"/>
        </w:rPr>
        <w:t>Обнаружено</w:t>
      </w:r>
      <w:r w:rsidR="00146E4B" w:rsidRPr="00EB1D1D">
        <w:rPr>
          <w:rFonts w:ascii="Times New Roman" w:hAnsi="Times New Roman" w:cs="Times New Roman"/>
          <w:sz w:val="28"/>
          <w:szCs w:val="28"/>
        </w:rPr>
        <w:t xml:space="preserve"> смешение понятия «стресс» с понятиями психологической напряженности, кризиса, негативных эмоциональных переживаний, фрустрации и т.д. Кроме того, вопрос о едином описании этиологии и симптоматики стресса также остается открытым.</w:t>
      </w:r>
    </w:p>
    <w:p w:rsidR="00832F1C" w:rsidRPr="00EB1D1D" w:rsidRDefault="00832F1C" w:rsidP="00A91C60">
      <w:pPr>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Для казахстанского научного сообщества характерна недостаточная разработанность вопроса об академическом стрессе. Исследования академического стресса на данный момент носят узконаправленный характер и рассматривают в качестве предмета изучения отдельные </w:t>
      </w:r>
      <w:r w:rsidR="0058555A" w:rsidRPr="00EB1D1D">
        <w:rPr>
          <w:rFonts w:ascii="Times New Roman" w:hAnsi="Times New Roman" w:cs="Times New Roman"/>
          <w:sz w:val="28"/>
          <w:szCs w:val="28"/>
        </w:rPr>
        <w:t xml:space="preserve">аспекты </w:t>
      </w:r>
      <w:r w:rsidR="009124C2" w:rsidRPr="00EB1D1D">
        <w:rPr>
          <w:rFonts w:ascii="Times New Roman" w:hAnsi="Times New Roman" w:cs="Times New Roman"/>
          <w:sz w:val="28"/>
          <w:szCs w:val="28"/>
        </w:rPr>
        <w:t>изучаемой проблемы</w:t>
      </w:r>
      <w:r w:rsidRPr="00EB1D1D">
        <w:rPr>
          <w:rFonts w:ascii="Times New Roman" w:hAnsi="Times New Roman" w:cs="Times New Roman"/>
          <w:sz w:val="28"/>
          <w:szCs w:val="28"/>
        </w:rPr>
        <w:t>.</w:t>
      </w:r>
    </w:p>
    <w:p w:rsidR="00A90036" w:rsidRPr="00EB1D1D" w:rsidRDefault="009124C2" w:rsidP="00A91C60">
      <w:pPr>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Имеющиеся на сегодняшний день теори</w:t>
      </w:r>
      <w:r w:rsidR="0058555A" w:rsidRPr="00EB1D1D">
        <w:rPr>
          <w:rFonts w:ascii="Times New Roman" w:hAnsi="Times New Roman" w:cs="Times New Roman"/>
          <w:sz w:val="28"/>
          <w:szCs w:val="28"/>
        </w:rPr>
        <w:t>и</w:t>
      </w:r>
      <w:r w:rsidRPr="00EB1D1D">
        <w:rPr>
          <w:rFonts w:ascii="Times New Roman" w:hAnsi="Times New Roman" w:cs="Times New Roman"/>
          <w:sz w:val="28"/>
          <w:szCs w:val="28"/>
        </w:rPr>
        <w:t xml:space="preserve"> и модел</w:t>
      </w:r>
      <w:r w:rsidR="0058555A" w:rsidRPr="00EB1D1D">
        <w:rPr>
          <w:rFonts w:ascii="Times New Roman" w:hAnsi="Times New Roman" w:cs="Times New Roman"/>
          <w:sz w:val="28"/>
          <w:szCs w:val="28"/>
        </w:rPr>
        <w:t>и</w:t>
      </w:r>
      <w:r w:rsidRPr="00EB1D1D">
        <w:rPr>
          <w:rFonts w:ascii="Times New Roman" w:hAnsi="Times New Roman" w:cs="Times New Roman"/>
          <w:sz w:val="28"/>
          <w:szCs w:val="28"/>
        </w:rPr>
        <w:t xml:space="preserve"> стресса можно объединить в три направления: гомеостатическое, экологическое, транзактное. </w:t>
      </w:r>
      <w:r w:rsidR="00146E4B" w:rsidRPr="00EB1D1D">
        <w:rPr>
          <w:rFonts w:ascii="Times New Roman" w:hAnsi="Times New Roman" w:cs="Times New Roman"/>
          <w:sz w:val="28"/>
          <w:szCs w:val="28"/>
        </w:rPr>
        <w:t xml:space="preserve">Проведенное исследование </w:t>
      </w:r>
      <w:r w:rsidR="00A90036" w:rsidRPr="00EB1D1D">
        <w:rPr>
          <w:rFonts w:ascii="Times New Roman" w:hAnsi="Times New Roman" w:cs="Times New Roman"/>
          <w:sz w:val="28"/>
          <w:szCs w:val="28"/>
        </w:rPr>
        <w:t>позволил</w:t>
      </w:r>
      <w:r w:rsidR="00146E4B" w:rsidRPr="00EB1D1D">
        <w:rPr>
          <w:rFonts w:ascii="Times New Roman" w:hAnsi="Times New Roman" w:cs="Times New Roman"/>
          <w:sz w:val="28"/>
          <w:szCs w:val="28"/>
        </w:rPr>
        <w:t>о</w:t>
      </w:r>
      <w:r w:rsidR="00A90036" w:rsidRPr="00EB1D1D">
        <w:rPr>
          <w:rFonts w:ascii="Times New Roman" w:hAnsi="Times New Roman" w:cs="Times New Roman"/>
          <w:sz w:val="28"/>
          <w:szCs w:val="28"/>
        </w:rPr>
        <w:t xml:space="preserve"> сформировать авторское понимание данного феномена. </w:t>
      </w:r>
      <w:r w:rsidR="00A90036" w:rsidRPr="00EB1D1D">
        <w:rPr>
          <w:rFonts w:ascii="Times New Roman" w:hAnsi="Times New Roman" w:cs="Times New Roman"/>
          <w:i/>
          <w:sz w:val="28"/>
          <w:szCs w:val="28"/>
        </w:rPr>
        <w:t>Академический стресс</w:t>
      </w:r>
      <w:r w:rsidR="00A90036" w:rsidRPr="00EB1D1D">
        <w:rPr>
          <w:rFonts w:ascii="Times New Roman" w:hAnsi="Times New Roman" w:cs="Times New Roman"/>
          <w:sz w:val="28"/>
          <w:szCs w:val="28"/>
        </w:rPr>
        <w:t xml:space="preserve"> – специфическое состояние психофизиологического напряжения, возникающее у студентов в контексте особых условий и требований учебной деятельности, связанных с достижением образовательных целей, преодолением трудных учебных ситуаций и воспринимаемых студентом как субъективно значимые и существенно превышающие его ресурсы. </w:t>
      </w:r>
    </w:p>
    <w:p w:rsidR="00146E4B" w:rsidRPr="00EB1D1D" w:rsidRDefault="007C421D" w:rsidP="00A91C60">
      <w:pPr>
        <w:tabs>
          <w:tab w:val="left" w:pos="4111"/>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2. </w:t>
      </w:r>
      <w:r w:rsidR="002065C0" w:rsidRPr="00EB1D1D">
        <w:rPr>
          <w:rFonts w:ascii="Times New Roman" w:hAnsi="Times New Roman" w:cs="Times New Roman"/>
          <w:sz w:val="28"/>
          <w:szCs w:val="28"/>
        </w:rPr>
        <w:t xml:space="preserve">Результаты проведенного исследования позволили </w:t>
      </w:r>
      <w:r w:rsidR="00146E4B" w:rsidRPr="00EB1D1D">
        <w:rPr>
          <w:rFonts w:ascii="Times New Roman" w:hAnsi="Times New Roman" w:cs="Times New Roman"/>
          <w:sz w:val="28"/>
          <w:szCs w:val="28"/>
        </w:rPr>
        <w:t>конкретизировать понятие «</w:t>
      </w:r>
      <w:r w:rsidR="00B438D0" w:rsidRPr="00EB1D1D">
        <w:rPr>
          <w:rFonts w:ascii="Times New Roman" w:hAnsi="Times New Roman" w:cs="Times New Roman"/>
          <w:i/>
          <w:sz w:val="28"/>
          <w:szCs w:val="28"/>
        </w:rPr>
        <w:t xml:space="preserve">проактивное </w:t>
      </w:r>
      <w:r w:rsidR="00146E4B" w:rsidRPr="00EB1D1D">
        <w:rPr>
          <w:rFonts w:ascii="Times New Roman" w:hAnsi="Times New Roman" w:cs="Times New Roman"/>
          <w:i/>
          <w:sz w:val="28"/>
          <w:szCs w:val="28"/>
        </w:rPr>
        <w:t>совладающее поведение</w:t>
      </w:r>
      <w:r w:rsidR="00146E4B" w:rsidRPr="00EB1D1D">
        <w:rPr>
          <w:rFonts w:ascii="Times New Roman" w:hAnsi="Times New Roman" w:cs="Times New Roman"/>
          <w:sz w:val="28"/>
          <w:szCs w:val="28"/>
        </w:rPr>
        <w:t>» как осознанное предвосхищающее совладающее поведение, связанное с накоплением ресурсов для предупреждения и преодоления стрессовых ситуаций, способствующее достижению целей и личностному росту.</w:t>
      </w:r>
      <w:r w:rsidR="00146E4B" w:rsidRPr="00EB1D1D">
        <w:t xml:space="preserve"> </w:t>
      </w:r>
    </w:p>
    <w:p w:rsidR="0058555A" w:rsidRPr="00EB1D1D" w:rsidRDefault="00146E4B"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Проактивное совладание реализуется за счет осознанного аккумулирования, комбинирования, продуманного распределения и экономного расходования копинг-ресурсов. </w:t>
      </w:r>
      <w:r w:rsidRPr="00EB1D1D">
        <w:rPr>
          <w:rFonts w:ascii="Times New Roman" w:hAnsi="Times New Roman" w:cs="Times New Roman"/>
          <w:i/>
          <w:sz w:val="28"/>
          <w:szCs w:val="28"/>
        </w:rPr>
        <w:t>Ресурсы проактивного совладания</w:t>
      </w:r>
      <w:r w:rsidRPr="00EB1D1D">
        <w:rPr>
          <w:rFonts w:ascii="Times New Roman" w:hAnsi="Times New Roman" w:cs="Times New Roman"/>
          <w:sz w:val="28"/>
          <w:szCs w:val="28"/>
        </w:rPr>
        <w:t xml:space="preserve"> – система ситуационных и диспозиционных взаимосвязанных и взаимовлияющих факторов и качеств, применяемых личностью для предотвращения и купирования стресса. </w:t>
      </w:r>
    </w:p>
    <w:p w:rsidR="00146E4B" w:rsidRPr="00EB1D1D" w:rsidRDefault="00146E4B"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3. Проведенный нами теоретический анализ позволяет нам сделать вывод об актуальности и важности психолого-педагогического сопровождения студентов ввиду высокой интенсивности стрессовых влияний образовательной среды университета. При этом отмечается недостаток в исследованиях, раскрывающих сущность сопровождения и предлагающих практические приемы, которые могут быть применены для оказания помощи обучающимся, столкнувшимся с трудными учебными ситуациями. </w:t>
      </w:r>
    </w:p>
    <w:p w:rsidR="003936DA" w:rsidRPr="00EB1D1D" w:rsidRDefault="00146E4B"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Выделяются три основных подхода к реализации психолого-педагогического сопровождения в зависимости от цели, на которую оно ориентировано: адаптационный</w:t>
      </w:r>
      <w:r w:rsidR="003936DA" w:rsidRPr="00EB1D1D">
        <w:rPr>
          <w:rFonts w:ascii="Times New Roman" w:hAnsi="Times New Roman" w:cs="Times New Roman"/>
          <w:sz w:val="28"/>
          <w:szCs w:val="28"/>
        </w:rPr>
        <w:t xml:space="preserve">, профессионально-развивающий и акмеологический. </w:t>
      </w:r>
      <w:r w:rsidRPr="00EB1D1D">
        <w:rPr>
          <w:rFonts w:ascii="Times New Roman" w:hAnsi="Times New Roman" w:cs="Times New Roman"/>
          <w:sz w:val="28"/>
          <w:szCs w:val="28"/>
        </w:rPr>
        <w:t xml:space="preserve"> </w:t>
      </w:r>
    </w:p>
    <w:p w:rsidR="00146E4B" w:rsidRPr="00EB1D1D" w:rsidRDefault="00146E4B"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Наиболее эффективным способом оказания психолого-педагогической поддержки студентам в ситуации академического стресса является сопровождение, опирающееся на концепцию проактивного копинга.</w:t>
      </w:r>
      <w:r w:rsidR="003936DA" w:rsidRPr="00EB1D1D">
        <w:rPr>
          <w:rFonts w:ascii="Times New Roman" w:hAnsi="Times New Roman" w:cs="Times New Roman"/>
          <w:sz w:val="28"/>
          <w:szCs w:val="28"/>
        </w:rPr>
        <w:t xml:space="preserve"> </w:t>
      </w:r>
      <w:r w:rsidR="00AF1C16" w:rsidRPr="00EB1D1D">
        <w:rPr>
          <w:rFonts w:ascii="Times New Roman" w:hAnsi="Times New Roman" w:cs="Times New Roman"/>
          <w:sz w:val="28"/>
          <w:szCs w:val="28"/>
        </w:rPr>
        <w:t>Показателями</w:t>
      </w:r>
      <w:r w:rsidR="003936DA" w:rsidRPr="00EB1D1D">
        <w:rPr>
          <w:rFonts w:ascii="Times New Roman" w:hAnsi="Times New Roman" w:cs="Times New Roman"/>
          <w:sz w:val="28"/>
          <w:szCs w:val="28"/>
        </w:rPr>
        <w:t xml:space="preserve"> успешности психолого-педагогического сопровождения студентов, находящихся в ситуации академического стресса, выступают улучшение психологического и физического благополучия, повышение показателей </w:t>
      </w:r>
      <w:r w:rsidR="00802B7E" w:rsidRPr="00EB1D1D">
        <w:rPr>
          <w:rFonts w:ascii="Times New Roman" w:hAnsi="Times New Roman" w:cs="Times New Roman"/>
          <w:sz w:val="28"/>
          <w:szCs w:val="28"/>
        </w:rPr>
        <w:t>результативности</w:t>
      </w:r>
      <w:r w:rsidR="003936DA" w:rsidRPr="00EB1D1D">
        <w:rPr>
          <w:rFonts w:ascii="Times New Roman" w:hAnsi="Times New Roman" w:cs="Times New Roman"/>
          <w:sz w:val="28"/>
          <w:szCs w:val="28"/>
        </w:rPr>
        <w:t xml:space="preserve"> и социальной адаптированности студентов</w:t>
      </w:r>
    </w:p>
    <w:p w:rsidR="003936DA" w:rsidRPr="00EB1D1D" w:rsidRDefault="00146E4B" w:rsidP="00A91C60">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4. </w:t>
      </w:r>
      <w:r w:rsidR="003936DA" w:rsidRPr="00EB1D1D">
        <w:rPr>
          <w:rFonts w:ascii="Times New Roman" w:hAnsi="Times New Roman" w:cs="Times New Roman"/>
          <w:sz w:val="28"/>
          <w:szCs w:val="28"/>
        </w:rPr>
        <w:t xml:space="preserve">Эмпирически доказано, что проактивный копинг является наиболее эффективным типом совладающего поведения. Проактивное совладание обуславливает высокие результаты обучения, улучшает психоэмоциональное благополучие, повышает социальную адаптацию и снижает интенсивность академического стресса. </w:t>
      </w:r>
    </w:p>
    <w:p w:rsidR="00902941" w:rsidRPr="00EB1D1D" w:rsidRDefault="00A90036" w:rsidP="00A91C60">
      <w:pPr>
        <w:widowControl w:val="0"/>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Проактивн</w:t>
      </w:r>
      <w:r w:rsidR="00B438D0" w:rsidRPr="00EB1D1D">
        <w:rPr>
          <w:rFonts w:ascii="Times New Roman" w:hAnsi="Times New Roman" w:cs="Times New Roman"/>
          <w:sz w:val="28"/>
          <w:szCs w:val="28"/>
        </w:rPr>
        <w:t>ое совладающее поведение студентов вуза</w:t>
      </w:r>
      <w:r w:rsidRPr="00EB1D1D">
        <w:rPr>
          <w:rFonts w:ascii="Times New Roman" w:hAnsi="Times New Roman" w:cs="Times New Roman"/>
          <w:sz w:val="28"/>
          <w:szCs w:val="28"/>
        </w:rPr>
        <w:t xml:space="preserve"> обеспечивается</w:t>
      </w:r>
      <w:r w:rsidR="00902941" w:rsidRPr="00EB1D1D">
        <w:rPr>
          <w:rFonts w:ascii="Times New Roman" w:hAnsi="Times New Roman" w:cs="Times New Roman"/>
          <w:sz w:val="28"/>
          <w:szCs w:val="28"/>
        </w:rPr>
        <w:t xml:space="preserve"> следующими видами ресурсов:</w:t>
      </w:r>
    </w:p>
    <w:p w:rsidR="00902941" w:rsidRPr="00EB1D1D" w:rsidRDefault="00E92E13" w:rsidP="00A91C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02941" w:rsidRPr="00EB1D1D">
        <w:rPr>
          <w:rFonts w:ascii="Times New Roman" w:hAnsi="Times New Roman" w:cs="Times New Roman"/>
          <w:sz w:val="28"/>
          <w:szCs w:val="28"/>
        </w:rPr>
        <w:t xml:space="preserve"> </w:t>
      </w:r>
      <w:r w:rsidR="00902941" w:rsidRPr="00EB1D1D">
        <w:rPr>
          <w:rFonts w:ascii="Times New Roman" w:hAnsi="Times New Roman" w:cs="Times New Roman"/>
          <w:i/>
          <w:sz w:val="28"/>
          <w:szCs w:val="28"/>
        </w:rPr>
        <w:t>мотивационно-волевой ресурс</w:t>
      </w:r>
      <w:r w:rsidR="00902941" w:rsidRPr="00EB1D1D">
        <w:rPr>
          <w:rFonts w:ascii="Times New Roman" w:hAnsi="Times New Roman" w:cs="Times New Roman"/>
          <w:b/>
          <w:sz w:val="28"/>
          <w:szCs w:val="28"/>
        </w:rPr>
        <w:t xml:space="preserve"> </w:t>
      </w:r>
      <w:r w:rsidR="00902941" w:rsidRPr="00EB1D1D">
        <w:rPr>
          <w:rFonts w:ascii="Times New Roman" w:hAnsi="Times New Roman" w:cs="Times New Roman"/>
          <w:sz w:val="28"/>
          <w:szCs w:val="28"/>
        </w:rPr>
        <w:t>–</w:t>
      </w:r>
      <w:r w:rsidR="00902941" w:rsidRPr="00EB1D1D">
        <w:rPr>
          <w:rFonts w:ascii="Times New Roman" w:hAnsi="Times New Roman" w:cs="Times New Roman"/>
          <w:b/>
          <w:sz w:val="28"/>
          <w:szCs w:val="28"/>
        </w:rPr>
        <w:t xml:space="preserve"> </w:t>
      </w:r>
      <w:r w:rsidR="00902941" w:rsidRPr="00EB1D1D">
        <w:rPr>
          <w:rFonts w:ascii="Times New Roman" w:hAnsi="Times New Roman" w:cs="Times New Roman"/>
          <w:sz w:val="28"/>
          <w:szCs w:val="28"/>
        </w:rPr>
        <w:t>система мотивационных и волевых характеристик,</w:t>
      </w:r>
      <w:r w:rsidR="00902941" w:rsidRPr="00EB1D1D">
        <w:rPr>
          <w:rFonts w:ascii="Times New Roman" w:hAnsi="Times New Roman" w:cs="Times New Roman"/>
          <w:b/>
          <w:sz w:val="28"/>
          <w:szCs w:val="28"/>
        </w:rPr>
        <w:t xml:space="preserve"> </w:t>
      </w:r>
      <w:r w:rsidR="00902941" w:rsidRPr="00EB1D1D">
        <w:rPr>
          <w:rFonts w:ascii="Times New Roman" w:hAnsi="Times New Roman" w:cs="Times New Roman"/>
          <w:sz w:val="28"/>
          <w:szCs w:val="28"/>
        </w:rPr>
        <w:t>поддерживающих способность</w:t>
      </w:r>
      <w:r w:rsidR="00902941" w:rsidRPr="00EB1D1D">
        <w:rPr>
          <w:rFonts w:ascii="Times New Roman" w:hAnsi="Times New Roman" w:cs="Times New Roman"/>
          <w:b/>
          <w:sz w:val="28"/>
          <w:szCs w:val="28"/>
        </w:rPr>
        <w:t xml:space="preserve"> </w:t>
      </w:r>
      <w:r w:rsidR="00902941" w:rsidRPr="00EB1D1D">
        <w:rPr>
          <w:rFonts w:ascii="Times New Roman" w:hAnsi="Times New Roman" w:cs="Times New Roman"/>
          <w:sz w:val="28"/>
          <w:szCs w:val="28"/>
        </w:rPr>
        <w:t>личности</w:t>
      </w:r>
      <w:r w:rsidR="00902941" w:rsidRPr="00EB1D1D">
        <w:rPr>
          <w:rFonts w:ascii="Times New Roman" w:hAnsi="Times New Roman" w:cs="Times New Roman"/>
          <w:b/>
          <w:sz w:val="28"/>
          <w:szCs w:val="28"/>
        </w:rPr>
        <w:t xml:space="preserve"> </w:t>
      </w:r>
      <w:r w:rsidR="00902941" w:rsidRPr="00EB1D1D">
        <w:rPr>
          <w:rFonts w:ascii="Times New Roman" w:hAnsi="Times New Roman" w:cs="Times New Roman"/>
          <w:sz w:val="28"/>
          <w:szCs w:val="28"/>
        </w:rPr>
        <w:t>к осознанной самодетерминации поведения, направленной на активно-преобразующую деятельность по преодолению стресса;</w:t>
      </w:r>
    </w:p>
    <w:p w:rsidR="00902941" w:rsidRPr="00EB1D1D" w:rsidRDefault="00E92E13" w:rsidP="00A91C60">
      <w:pPr>
        <w:widowControl w:val="0"/>
        <w:spacing w:after="0" w:line="240" w:lineRule="auto"/>
        <w:ind w:firstLine="709"/>
        <w:jc w:val="both"/>
        <w:rPr>
          <w:rFonts w:ascii="Times New Roman" w:hAnsi="Times New Roman" w:cs="Times New Roman"/>
          <w:bCs/>
          <w:kern w:val="36"/>
          <w:sz w:val="28"/>
          <w:szCs w:val="28"/>
        </w:rPr>
      </w:pPr>
      <w:r>
        <w:rPr>
          <w:rFonts w:ascii="Times New Roman" w:hAnsi="Times New Roman" w:cs="Times New Roman"/>
          <w:sz w:val="28"/>
          <w:szCs w:val="28"/>
        </w:rPr>
        <w:t>–</w:t>
      </w:r>
      <w:r w:rsidR="00902941" w:rsidRPr="00EB1D1D">
        <w:rPr>
          <w:rFonts w:ascii="Times New Roman" w:hAnsi="Times New Roman" w:cs="Times New Roman"/>
          <w:sz w:val="28"/>
          <w:szCs w:val="28"/>
        </w:rPr>
        <w:t xml:space="preserve"> </w:t>
      </w:r>
      <w:r w:rsidR="00902941" w:rsidRPr="00EB1D1D">
        <w:rPr>
          <w:rFonts w:ascii="Times New Roman" w:hAnsi="Times New Roman" w:cs="Times New Roman"/>
          <w:i/>
          <w:sz w:val="28"/>
          <w:szCs w:val="28"/>
        </w:rPr>
        <w:t>когнитивно-деятельностный ресурс</w:t>
      </w:r>
      <w:r w:rsidR="00902941" w:rsidRPr="00EB1D1D">
        <w:rPr>
          <w:rFonts w:ascii="Times New Roman" w:hAnsi="Times New Roman" w:cs="Times New Roman"/>
          <w:sz w:val="28"/>
          <w:szCs w:val="28"/>
        </w:rPr>
        <w:t xml:space="preserve"> – совокупность интеллектуальных способностей, учебных стратегий и навыков организации деятельности, способствующих эффективному оцениванию потенциального стресса, прогнозированию его исхода и планированию копинг-поведения</w:t>
      </w:r>
      <w:r w:rsidR="00902941" w:rsidRPr="00EB1D1D">
        <w:rPr>
          <w:rFonts w:ascii="Times New Roman" w:hAnsi="Times New Roman" w:cs="Times New Roman"/>
          <w:bCs/>
          <w:kern w:val="36"/>
          <w:sz w:val="28"/>
          <w:szCs w:val="28"/>
        </w:rPr>
        <w:t>;</w:t>
      </w:r>
    </w:p>
    <w:p w:rsidR="00902941" w:rsidRPr="00EB1D1D" w:rsidRDefault="00E92E13" w:rsidP="00A91C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Cs/>
          <w:kern w:val="36"/>
          <w:sz w:val="28"/>
          <w:szCs w:val="28"/>
        </w:rPr>
        <w:t>–</w:t>
      </w:r>
      <w:r w:rsidR="00902941" w:rsidRPr="00EB1D1D">
        <w:rPr>
          <w:rFonts w:ascii="Times New Roman" w:hAnsi="Times New Roman" w:cs="Times New Roman"/>
          <w:bCs/>
          <w:kern w:val="36"/>
          <w:sz w:val="28"/>
          <w:szCs w:val="28"/>
        </w:rPr>
        <w:t xml:space="preserve"> </w:t>
      </w:r>
      <w:r w:rsidR="00902941" w:rsidRPr="00EB1D1D">
        <w:rPr>
          <w:rFonts w:ascii="Times New Roman" w:hAnsi="Times New Roman" w:cs="Times New Roman"/>
          <w:i/>
          <w:sz w:val="28"/>
          <w:szCs w:val="28"/>
        </w:rPr>
        <w:t>аффективный ресурс</w:t>
      </w:r>
      <w:r w:rsidR="00902941" w:rsidRPr="00EB1D1D">
        <w:rPr>
          <w:rFonts w:ascii="Times New Roman" w:hAnsi="Times New Roman" w:cs="Times New Roman"/>
          <w:b/>
          <w:sz w:val="28"/>
          <w:szCs w:val="28"/>
        </w:rPr>
        <w:t xml:space="preserve"> </w:t>
      </w:r>
      <w:r w:rsidR="00902941" w:rsidRPr="00EB1D1D">
        <w:rPr>
          <w:rFonts w:ascii="Times New Roman" w:hAnsi="Times New Roman" w:cs="Times New Roman"/>
          <w:sz w:val="28"/>
          <w:szCs w:val="28"/>
        </w:rPr>
        <w:t>– система эмоциональных характеристик, обеспечивающих аффективное оценивание ситуации и использование эмоциональной информации для предвосхищения и преодоления стресса;</w:t>
      </w:r>
    </w:p>
    <w:p w:rsidR="00902941" w:rsidRPr="00EB1D1D" w:rsidRDefault="00E92E13" w:rsidP="00A91C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02941" w:rsidRPr="00EB1D1D">
        <w:rPr>
          <w:rFonts w:ascii="Times New Roman" w:hAnsi="Times New Roman" w:cs="Times New Roman"/>
          <w:sz w:val="28"/>
          <w:szCs w:val="28"/>
        </w:rPr>
        <w:t xml:space="preserve"> </w:t>
      </w:r>
      <w:r w:rsidR="00902941" w:rsidRPr="00EB1D1D">
        <w:rPr>
          <w:rFonts w:ascii="Times New Roman" w:hAnsi="Times New Roman" w:cs="Times New Roman"/>
          <w:i/>
          <w:sz w:val="28"/>
          <w:szCs w:val="28"/>
        </w:rPr>
        <w:t>социальный ресурс</w:t>
      </w:r>
      <w:r w:rsidR="00902941" w:rsidRPr="00EB1D1D">
        <w:rPr>
          <w:rFonts w:ascii="Times New Roman" w:hAnsi="Times New Roman" w:cs="Times New Roman"/>
          <w:sz w:val="28"/>
          <w:szCs w:val="28"/>
        </w:rPr>
        <w:t xml:space="preserve"> – система коммуникативных качеств личности и особенности ее социального окружения, обеспечивающие выбор </w:t>
      </w:r>
      <w:r w:rsidR="009C0E5A" w:rsidRPr="00EB1D1D">
        <w:rPr>
          <w:rFonts w:ascii="Times New Roman" w:hAnsi="Times New Roman" w:cs="Times New Roman"/>
          <w:sz w:val="28"/>
          <w:szCs w:val="28"/>
        </w:rPr>
        <w:t>эффективных</w:t>
      </w:r>
      <w:r w:rsidR="00902941" w:rsidRPr="00EB1D1D">
        <w:rPr>
          <w:rFonts w:ascii="Times New Roman" w:hAnsi="Times New Roman" w:cs="Times New Roman"/>
          <w:sz w:val="28"/>
          <w:szCs w:val="28"/>
        </w:rPr>
        <w:t xml:space="preserve"> </w:t>
      </w:r>
      <w:r w:rsidR="009C0E5A" w:rsidRPr="00EB1D1D">
        <w:rPr>
          <w:rFonts w:ascii="Times New Roman" w:hAnsi="Times New Roman" w:cs="Times New Roman"/>
          <w:sz w:val="28"/>
          <w:szCs w:val="28"/>
        </w:rPr>
        <w:t>копинг-</w:t>
      </w:r>
      <w:r w:rsidR="00902941" w:rsidRPr="00EB1D1D">
        <w:rPr>
          <w:rFonts w:ascii="Times New Roman" w:hAnsi="Times New Roman" w:cs="Times New Roman"/>
          <w:sz w:val="28"/>
          <w:szCs w:val="28"/>
        </w:rPr>
        <w:t>ст</w:t>
      </w:r>
      <w:r w:rsidR="00D819EB" w:rsidRPr="00EB1D1D">
        <w:rPr>
          <w:rFonts w:ascii="Times New Roman" w:hAnsi="Times New Roman" w:cs="Times New Roman"/>
          <w:sz w:val="28"/>
          <w:szCs w:val="28"/>
        </w:rPr>
        <w:t>ратегий;</w:t>
      </w:r>
    </w:p>
    <w:p w:rsidR="00D819EB" w:rsidRPr="00EB1D1D" w:rsidRDefault="00E92E13" w:rsidP="00A91C6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sidR="00D819EB" w:rsidRPr="00EB1D1D">
        <w:rPr>
          <w:rFonts w:ascii="Times New Roman" w:hAnsi="Times New Roman" w:cs="Times New Roman"/>
          <w:b/>
          <w:sz w:val="28"/>
          <w:szCs w:val="28"/>
        </w:rPr>
        <w:t xml:space="preserve"> </w:t>
      </w:r>
      <w:r w:rsidR="00D819EB" w:rsidRPr="00EB1D1D">
        <w:rPr>
          <w:rFonts w:ascii="Times New Roman" w:hAnsi="Times New Roman" w:cs="Times New Roman"/>
          <w:i/>
          <w:sz w:val="28"/>
          <w:szCs w:val="28"/>
        </w:rPr>
        <w:t>рефлексивный ресурс</w:t>
      </w:r>
      <w:r w:rsidR="00D819EB" w:rsidRPr="00EB1D1D">
        <w:rPr>
          <w:rFonts w:ascii="Times New Roman" w:hAnsi="Times New Roman" w:cs="Times New Roman"/>
          <w:sz w:val="28"/>
          <w:szCs w:val="28"/>
        </w:rPr>
        <w:t xml:space="preserve"> – система рефлексивной регуляции, обеспечивающей способность к объективной оценке совладающего потенциала, анализу собственного поведения и личностных особенностей в качестве факторов, позволяющих совладать со стрессом.</w:t>
      </w:r>
    </w:p>
    <w:p w:rsidR="0032454F" w:rsidRPr="00EB1D1D" w:rsidRDefault="00146E4B"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5. </w:t>
      </w:r>
      <w:r w:rsidR="0032454F" w:rsidRPr="00EB1D1D">
        <w:rPr>
          <w:rFonts w:ascii="Times New Roman" w:hAnsi="Times New Roman" w:cs="Times New Roman"/>
          <w:sz w:val="28"/>
          <w:szCs w:val="28"/>
        </w:rPr>
        <w:t xml:space="preserve">Потребности общества в квалифицированных конкурентоспособных и высокоадаптивных профессионалах, а также потребность обеспечения в вузах безопасной образовательной среды обусловили создание </w:t>
      </w:r>
      <w:r w:rsidR="0032454F" w:rsidRPr="00EB1D1D">
        <w:rPr>
          <w:rFonts w:ascii="Times New Roman" w:hAnsi="Times New Roman" w:cs="Times New Roman"/>
          <w:i/>
          <w:sz w:val="28"/>
          <w:szCs w:val="28"/>
        </w:rPr>
        <w:t>модели формирования совладающего поведения студентов с академическим стрессом</w:t>
      </w:r>
      <w:r w:rsidR="0032454F" w:rsidRPr="00EB1D1D">
        <w:rPr>
          <w:rFonts w:ascii="Times New Roman" w:hAnsi="Times New Roman" w:cs="Times New Roman"/>
          <w:sz w:val="28"/>
          <w:szCs w:val="28"/>
        </w:rPr>
        <w:t>.</w:t>
      </w:r>
    </w:p>
    <w:p w:rsidR="0032454F" w:rsidRPr="00EB1D1D" w:rsidRDefault="0032454F"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Цель разработанной модели – формирование совладающего поведения студентов с академическим стрессом. Реализация поставленной цели предполагает решение ряда задач: формирование личностной направленности на формирование совладающего поведения; усвоение студентами знаний теоретических и прикладных основ стресса и совладающего поведения; формирование у студентов навыков эффективного совладающего поведения; освоение студентами навыков рефлексивного анализа и саморегуляции.</w:t>
      </w:r>
    </w:p>
    <w:p w:rsidR="0032454F" w:rsidRPr="00EB1D1D" w:rsidRDefault="0032454F"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Модель формирования совладающего поведения студентов с академическим стрессом представляет собой совокупность блоков, а именно: </w:t>
      </w:r>
    </w:p>
    <w:p w:rsidR="0032454F" w:rsidRPr="00EB1D1D" w:rsidRDefault="00E92E13" w:rsidP="00A91C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2454F" w:rsidRPr="00EB1D1D">
        <w:rPr>
          <w:rFonts w:ascii="Times New Roman" w:hAnsi="Times New Roman" w:cs="Times New Roman"/>
          <w:sz w:val="28"/>
          <w:szCs w:val="28"/>
        </w:rPr>
        <w:t xml:space="preserve"> целевой блок (формирование совладающего поведения студентов с </w:t>
      </w:r>
      <w:r w:rsidR="0058555A" w:rsidRPr="00EB1D1D">
        <w:rPr>
          <w:rFonts w:ascii="Times New Roman" w:hAnsi="Times New Roman" w:cs="Times New Roman"/>
          <w:sz w:val="28"/>
          <w:szCs w:val="28"/>
        </w:rPr>
        <w:t>академическим стрессом</w:t>
      </w:r>
      <w:r w:rsidR="0032454F" w:rsidRPr="00EB1D1D">
        <w:rPr>
          <w:rFonts w:ascii="Times New Roman" w:hAnsi="Times New Roman" w:cs="Times New Roman"/>
          <w:sz w:val="28"/>
          <w:szCs w:val="28"/>
        </w:rPr>
        <w:t xml:space="preserve">); </w:t>
      </w:r>
    </w:p>
    <w:p w:rsidR="0032454F" w:rsidRPr="00EB1D1D" w:rsidRDefault="00E92E13" w:rsidP="00A91C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2454F" w:rsidRPr="00EB1D1D">
        <w:rPr>
          <w:rFonts w:ascii="Times New Roman" w:hAnsi="Times New Roman" w:cs="Times New Roman"/>
          <w:sz w:val="28"/>
          <w:szCs w:val="28"/>
        </w:rPr>
        <w:t xml:space="preserve"> концептуальный блок, включающий: методологические подходы (системный, субъектный, ресурсный, личностный, деятельностный), методологические принципы (объективности, непрерывности, системности, активности, развития), психолого-педагогические условия формирования совладающего поведения (организационные, методические, технологические</w:t>
      </w:r>
      <w:r w:rsidR="00D819EB" w:rsidRPr="00EB1D1D">
        <w:rPr>
          <w:rFonts w:ascii="Times New Roman" w:hAnsi="Times New Roman" w:cs="Times New Roman"/>
          <w:sz w:val="28"/>
          <w:szCs w:val="28"/>
        </w:rPr>
        <w:t>, психологические</w:t>
      </w:r>
      <w:r w:rsidR="0032454F" w:rsidRPr="00EB1D1D">
        <w:rPr>
          <w:rFonts w:ascii="Times New Roman" w:hAnsi="Times New Roman" w:cs="Times New Roman"/>
          <w:sz w:val="28"/>
          <w:szCs w:val="28"/>
        </w:rPr>
        <w:t>), факторы учебной деятельности, связанные с формируемым совладающим поведением (социально-психологическая адаптация, учебная мотивация, удовлетворенность учебой, успеваемость);</w:t>
      </w:r>
    </w:p>
    <w:p w:rsidR="0032454F" w:rsidRPr="00EB1D1D" w:rsidRDefault="00E92E13" w:rsidP="00A91C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2454F" w:rsidRPr="00EB1D1D">
        <w:rPr>
          <w:rFonts w:ascii="Times New Roman" w:hAnsi="Times New Roman" w:cs="Times New Roman"/>
          <w:sz w:val="28"/>
          <w:szCs w:val="28"/>
        </w:rPr>
        <w:t xml:space="preserve"> процессуальный блок, отражающий: этапы работы (диагностический, информационно-познавательный, коррекционно-развивающий, рефлексивно-оценочный), формы работы (собственно экспериментальная, психопросветительская, тренинговая, консультативная);</w:t>
      </w:r>
    </w:p>
    <w:p w:rsidR="0032454F" w:rsidRPr="00EB1D1D" w:rsidRDefault="00E92E13" w:rsidP="00A91C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2454F" w:rsidRPr="00EB1D1D">
        <w:rPr>
          <w:rFonts w:ascii="Times New Roman" w:hAnsi="Times New Roman" w:cs="Times New Roman"/>
          <w:sz w:val="28"/>
          <w:szCs w:val="28"/>
        </w:rPr>
        <w:t xml:space="preserve"> результативный блок (студенты со сформированным совладающим поведением).</w:t>
      </w:r>
    </w:p>
    <w:p w:rsidR="00146E4B" w:rsidRPr="00EB1D1D" w:rsidRDefault="0032454F" w:rsidP="00A91C60">
      <w:pPr>
        <w:spacing w:after="0" w:line="240" w:lineRule="auto"/>
        <w:ind w:firstLine="709"/>
        <w:jc w:val="both"/>
        <w:rPr>
          <w:rFonts w:ascii="Times New Roman" w:hAnsi="Times New Roman" w:cs="Times New Roman"/>
          <w:b/>
          <w:sz w:val="28"/>
          <w:szCs w:val="28"/>
        </w:rPr>
      </w:pPr>
      <w:r w:rsidRPr="00EB1D1D">
        <w:rPr>
          <w:rFonts w:ascii="Times New Roman" w:hAnsi="Times New Roman" w:cs="Times New Roman"/>
          <w:sz w:val="28"/>
          <w:szCs w:val="28"/>
        </w:rPr>
        <w:t>Разработана</w:t>
      </w:r>
      <w:r w:rsidR="00146E4B" w:rsidRPr="00EB1D1D">
        <w:rPr>
          <w:rFonts w:ascii="Times New Roman" w:hAnsi="Times New Roman" w:cs="Times New Roman"/>
          <w:sz w:val="28"/>
          <w:szCs w:val="28"/>
        </w:rPr>
        <w:t xml:space="preserve"> </w:t>
      </w:r>
      <w:r w:rsidR="00146E4B" w:rsidRPr="00EB1D1D">
        <w:rPr>
          <w:rFonts w:ascii="Times New Roman" w:hAnsi="Times New Roman" w:cs="Times New Roman"/>
          <w:i/>
          <w:sz w:val="28"/>
          <w:szCs w:val="28"/>
        </w:rPr>
        <w:t>программа психолого-педагогического сопровождения</w:t>
      </w:r>
      <w:r w:rsidR="00146E4B" w:rsidRPr="00EB1D1D">
        <w:rPr>
          <w:rFonts w:ascii="Times New Roman" w:hAnsi="Times New Roman" w:cs="Times New Roman"/>
          <w:sz w:val="28"/>
          <w:szCs w:val="28"/>
        </w:rPr>
        <w:t>, которая представляет собой комплекс психолого-педагогических мероприятий, нацеленных на формирование совладающего поведения студентов с академическим стрессом, основанных на проактивном копинге.</w:t>
      </w:r>
      <w:r w:rsidR="00146E4B" w:rsidRPr="00EB1D1D">
        <w:rPr>
          <w:rFonts w:ascii="Times New Roman" w:hAnsi="Times New Roman" w:cs="Times New Roman"/>
          <w:b/>
          <w:sz w:val="28"/>
          <w:szCs w:val="28"/>
        </w:rPr>
        <w:t xml:space="preserve"> </w:t>
      </w:r>
    </w:p>
    <w:p w:rsidR="0058555A" w:rsidRPr="00EB1D1D" w:rsidRDefault="0058555A" w:rsidP="00A91C60">
      <w:pPr>
        <w:spacing w:after="0" w:line="240" w:lineRule="auto"/>
        <w:ind w:firstLine="709"/>
        <w:jc w:val="both"/>
        <w:rPr>
          <w:rFonts w:ascii="Times New Roman" w:hAnsi="Times New Roman"/>
          <w:sz w:val="28"/>
          <w:szCs w:val="28"/>
        </w:rPr>
      </w:pPr>
      <w:r w:rsidRPr="00EB1D1D">
        <w:rPr>
          <w:rFonts w:ascii="Times New Roman" w:hAnsi="Times New Roman"/>
          <w:sz w:val="28"/>
          <w:szCs w:val="28"/>
        </w:rPr>
        <w:t>Результаты опытно-экспериментальной работы дают основания утверждать, что разработанная и внедренная нами в образовательный процесс вуза п</w:t>
      </w:r>
      <w:r w:rsidRPr="00EB1D1D">
        <w:rPr>
          <w:rFonts w:ascii="Times New Roman" w:hAnsi="Times New Roman" w:cs="Times New Roman"/>
          <w:sz w:val="28"/>
          <w:szCs w:val="28"/>
        </w:rPr>
        <w:t xml:space="preserve">рограмма психолого-педагогического сопровождения </w:t>
      </w:r>
      <w:r w:rsidRPr="00EB1D1D">
        <w:rPr>
          <w:rFonts w:ascii="Times New Roman" w:hAnsi="Times New Roman"/>
          <w:sz w:val="28"/>
          <w:szCs w:val="28"/>
        </w:rPr>
        <w:t xml:space="preserve">обеспечивают успешное формирование </w:t>
      </w:r>
      <w:r w:rsidRPr="00EB1D1D">
        <w:rPr>
          <w:rFonts w:ascii="Times New Roman" w:hAnsi="Times New Roman" w:cs="Times New Roman"/>
          <w:sz w:val="28"/>
          <w:szCs w:val="28"/>
        </w:rPr>
        <w:t xml:space="preserve">совладающего поведения студентов с академическим стрессом, </w:t>
      </w:r>
      <w:r w:rsidRPr="00EB1D1D">
        <w:rPr>
          <w:rFonts w:ascii="Times New Roman" w:hAnsi="Times New Roman"/>
          <w:sz w:val="28"/>
          <w:szCs w:val="28"/>
        </w:rPr>
        <w:t xml:space="preserve">которое проявляется в его компонентах: </w:t>
      </w:r>
      <w:r w:rsidRPr="00EB1D1D">
        <w:rPr>
          <w:rFonts w:ascii="Times New Roman" w:hAnsi="Times New Roman" w:cs="Times New Roman"/>
          <w:sz w:val="28"/>
          <w:szCs w:val="28"/>
        </w:rPr>
        <w:t>ценностно-мотивационном, содержательном, деятельностном, поведенческом, рефлексивно-оценочном.</w:t>
      </w:r>
    </w:p>
    <w:p w:rsidR="0032454F" w:rsidRPr="00EB1D1D" w:rsidRDefault="0032454F"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 частности, уровень сформированности ценностно-мотивационного компонента возрос на 30,3%; </w:t>
      </w:r>
      <w:r w:rsidR="00CE0C48" w:rsidRPr="00EB1D1D">
        <w:rPr>
          <w:rFonts w:ascii="Times New Roman" w:hAnsi="Times New Roman" w:cs="Times New Roman"/>
          <w:sz w:val="28"/>
          <w:szCs w:val="28"/>
        </w:rPr>
        <w:t xml:space="preserve">уровень </w:t>
      </w:r>
      <w:r w:rsidR="00CE0C48" w:rsidRPr="00EB1D1D">
        <w:rPr>
          <w:rFonts w:ascii="Times New Roman" w:hAnsi="Times New Roman" w:cs="Times New Roman"/>
          <w:bCs/>
          <w:kern w:val="36"/>
          <w:sz w:val="28"/>
          <w:szCs w:val="28"/>
        </w:rPr>
        <w:t xml:space="preserve">коммуникативного компонента поднялся на 19,3%; </w:t>
      </w:r>
      <w:r w:rsidR="00CE0C48" w:rsidRPr="00EB1D1D">
        <w:rPr>
          <w:rFonts w:ascii="Times New Roman" w:hAnsi="Times New Roman" w:cs="Times New Roman"/>
          <w:sz w:val="28"/>
          <w:szCs w:val="28"/>
        </w:rPr>
        <w:t xml:space="preserve">уровень содержательного компонента увеличился на 17%, деятельностного компонента вырос на 16,3%; </w:t>
      </w:r>
      <w:r w:rsidRPr="00EB1D1D">
        <w:rPr>
          <w:rFonts w:ascii="Times New Roman" w:hAnsi="Times New Roman" w:cs="Times New Roman"/>
          <w:sz w:val="28"/>
          <w:szCs w:val="28"/>
        </w:rPr>
        <w:t xml:space="preserve">а уровень сформированности </w:t>
      </w:r>
      <w:r w:rsidR="00CE0C48" w:rsidRPr="00EB1D1D">
        <w:rPr>
          <w:rFonts w:ascii="Times New Roman" w:hAnsi="Times New Roman" w:cs="Times New Roman"/>
          <w:sz w:val="28"/>
          <w:szCs w:val="28"/>
        </w:rPr>
        <w:t>рефлексивно-оценочного компонента увеличился на 40,1%.</w:t>
      </w:r>
    </w:p>
    <w:p w:rsidR="0032454F" w:rsidRPr="00EB1D1D" w:rsidRDefault="0032454F" w:rsidP="00A91C60">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Внедрение разработанной модели и программы повлияло </w:t>
      </w:r>
      <w:r w:rsidR="0058555A" w:rsidRPr="00EB1D1D">
        <w:rPr>
          <w:rFonts w:ascii="Times New Roman" w:hAnsi="Times New Roman" w:cs="Times New Roman"/>
          <w:sz w:val="28"/>
          <w:szCs w:val="28"/>
        </w:rPr>
        <w:t xml:space="preserve">и </w:t>
      </w:r>
      <w:r w:rsidRPr="00EB1D1D">
        <w:rPr>
          <w:rFonts w:ascii="Times New Roman" w:hAnsi="Times New Roman" w:cs="Times New Roman"/>
          <w:sz w:val="28"/>
          <w:szCs w:val="28"/>
        </w:rPr>
        <w:t xml:space="preserve">на снижение уровня академического стресса на 22,5% и изменение его субъективной репрезентации. Отмечается улучшение параметров субъективного благополучия, о чем свидетельствует сдвиг результатов в сторону увеличения на 21,5%. Кроме того, наблюдается повышение показателей социальной адаптивности на 13,8%. </w:t>
      </w:r>
    </w:p>
    <w:p w:rsidR="0032454F" w:rsidRPr="00EB1D1D" w:rsidRDefault="0032454F" w:rsidP="00A91C60">
      <w:pPr>
        <w:spacing w:after="0" w:line="240" w:lineRule="auto"/>
        <w:ind w:firstLine="709"/>
        <w:jc w:val="both"/>
        <w:rPr>
          <w:rFonts w:ascii="Times New Roman" w:hAnsi="Times New Roman"/>
          <w:sz w:val="28"/>
          <w:szCs w:val="28"/>
        </w:rPr>
      </w:pPr>
      <w:r w:rsidRPr="00EB1D1D">
        <w:rPr>
          <w:rFonts w:ascii="Times New Roman" w:hAnsi="Times New Roman"/>
          <w:sz w:val="28"/>
          <w:szCs w:val="28"/>
        </w:rPr>
        <w:t xml:space="preserve">Таким образом, в экспериментальной группе результаты имеют положительную динамику по сравнению с результатами контрольной группы, что свидетельствует об эффективности разработанной модели </w:t>
      </w:r>
      <w:r w:rsidRPr="00EB1D1D">
        <w:rPr>
          <w:rFonts w:ascii="Times New Roman" w:hAnsi="Times New Roman" w:cs="Times New Roman"/>
          <w:sz w:val="28"/>
          <w:szCs w:val="28"/>
        </w:rPr>
        <w:t>формирования совладающего поведения студентов с академическим стрессом</w:t>
      </w:r>
      <w:r w:rsidRPr="00EB1D1D">
        <w:rPr>
          <w:rFonts w:ascii="Times New Roman" w:hAnsi="Times New Roman"/>
          <w:sz w:val="28"/>
          <w:szCs w:val="28"/>
        </w:rPr>
        <w:t xml:space="preserve">. </w:t>
      </w:r>
    </w:p>
    <w:p w:rsidR="00B438D0" w:rsidRPr="00EB1D1D" w:rsidRDefault="00146E4B" w:rsidP="00A91C60">
      <w:pPr>
        <w:tabs>
          <w:tab w:val="right" w:pos="9639"/>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На основании вышеизложенного, мы можем сделать заключение, что </w:t>
      </w:r>
      <w:r w:rsidR="00B438D0" w:rsidRPr="00EB1D1D">
        <w:rPr>
          <w:rFonts w:ascii="Times New Roman" w:hAnsi="Times New Roman" w:cs="Times New Roman"/>
          <w:sz w:val="28"/>
          <w:szCs w:val="28"/>
        </w:rPr>
        <w:t xml:space="preserve">поставленные нами цель и задачи достигнуты, </w:t>
      </w:r>
      <w:r w:rsidR="00AE56CC" w:rsidRPr="00EB1D1D">
        <w:rPr>
          <w:rFonts w:ascii="Times New Roman" w:hAnsi="Times New Roman" w:cs="Times New Roman"/>
          <w:sz w:val="28"/>
          <w:szCs w:val="28"/>
        </w:rPr>
        <w:t xml:space="preserve">правомерность </w:t>
      </w:r>
      <w:r w:rsidR="00B438D0" w:rsidRPr="00EB1D1D">
        <w:rPr>
          <w:rFonts w:ascii="Times New Roman" w:hAnsi="Times New Roman" w:cs="Times New Roman"/>
          <w:sz w:val="28"/>
          <w:szCs w:val="28"/>
        </w:rPr>
        <w:t>выдвинут</w:t>
      </w:r>
      <w:r w:rsidR="00AE56CC" w:rsidRPr="00EB1D1D">
        <w:rPr>
          <w:rFonts w:ascii="Times New Roman" w:hAnsi="Times New Roman" w:cs="Times New Roman"/>
          <w:sz w:val="28"/>
          <w:szCs w:val="28"/>
        </w:rPr>
        <w:t>ой</w:t>
      </w:r>
      <w:r w:rsidR="00B438D0" w:rsidRPr="00EB1D1D">
        <w:rPr>
          <w:rFonts w:ascii="Times New Roman" w:hAnsi="Times New Roman" w:cs="Times New Roman"/>
          <w:sz w:val="28"/>
          <w:szCs w:val="28"/>
        </w:rPr>
        <w:t xml:space="preserve"> гипотез</w:t>
      </w:r>
      <w:r w:rsidR="00AE56CC" w:rsidRPr="00EB1D1D">
        <w:rPr>
          <w:rFonts w:ascii="Times New Roman" w:hAnsi="Times New Roman" w:cs="Times New Roman"/>
          <w:sz w:val="28"/>
          <w:szCs w:val="28"/>
        </w:rPr>
        <w:t>ы</w:t>
      </w:r>
      <w:r w:rsidR="00B438D0" w:rsidRPr="00EB1D1D">
        <w:rPr>
          <w:rFonts w:ascii="Times New Roman" w:hAnsi="Times New Roman" w:cs="Times New Roman"/>
          <w:sz w:val="28"/>
          <w:szCs w:val="28"/>
        </w:rPr>
        <w:t xml:space="preserve"> доказа</w:t>
      </w:r>
      <w:r w:rsidR="00AE56CC" w:rsidRPr="00EB1D1D">
        <w:rPr>
          <w:rFonts w:ascii="Times New Roman" w:hAnsi="Times New Roman" w:cs="Times New Roman"/>
          <w:sz w:val="28"/>
          <w:szCs w:val="28"/>
        </w:rPr>
        <w:t>на</w:t>
      </w:r>
      <w:r w:rsidR="00B438D0" w:rsidRPr="00EB1D1D">
        <w:rPr>
          <w:rFonts w:ascii="Times New Roman" w:hAnsi="Times New Roman" w:cs="Times New Roman"/>
          <w:sz w:val="28"/>
          <w:szCs w:val="28"/>
        </w:rPr>
        <w:t xml:space="preserve">. Разработанная </w:t>
      </w:r>
      <w:r w:rsidR="00B438D0" w:rsidRPr="00EB1D1D">
        <w:rPr>
          <w:rFonts w:ascii="Times New Roman" w:hAnsi="Times New Roman"/>
          <w:sz w:val="28"/>
          <w:szCs w:val="28"/>
        </w:rPr>
        <w:t xml:space="preserve">нами модель формирования совладающего поведения и программа </w:t>
      </w:r>
      <w:r w:rsidR="00B438D0" w:rsidRPr="00EB1D1D">
        <w:rPr>
          <w:rFonts w:ascii="Times New Roman" w:hAnsi="Times New Roman" w:cs="Times New Roman"/>
          <w:sz w:val="28"/>
          <w:szCs w:val="28"/>
        </w:rPr>
        <w:t xml:space="preserve">психолого-педагогического сопровождения </w:t>
      </w:r>
      <w:r w:rsidR="00B438D0" w:rsidRPr="00EB1D1D">
        <w:rPr>
          <w:rFonts w:ascii="Times New Roman" w:hAnsi="Times New Roman"/>
          <w:sz w:val="28"/>
          <w:szCs w:val="28"/>
        </w:rPr>
        <w:t>доказал</w:t>
      </w:r>
      <w:r w:rsidR="00802B7E" w:rsidRPr="00EB1D1D">
        <w:rPr>
          <w:rFonts w:ascii="Times New Roman" w:hAnsi="Times New Roman"/>
          <w:sz w:val="28"/>
          <w:szCs w:val="28"/>
        </w:rPr>
        <w:t>и</w:t>
      </w:r>
      <w:r w:rsidR="00B438D0" w:rsidRPr="00EB1D1D">
        <w:rPr>
          <w:rFonts w:ascii="Times New Roman" w:hAnsi="Times New Roman"/>
          <w:sz w:val="28"/>
          <w:szCs w:val="28"/>
        </w:rPr>
        <w:t xml:space="preserve"> свою эффективность и мо</w:t>
      </w:r>
      <w:r w:rsidR="00802B7E" w:rsidRPr="00EB1D1D">
        <w:rPr>
          <w:rFonts w:ascii="Times New Roman" w:hAnsi="Times New Roman"/>
          <w:sz w:val="28"/>
          <w:szCs w:val="28"/>
        </w:rPr>
        <w:t>гут</w:t>
      </w:r>
      <w:r w:rsidR="00B438D0" w:rsidRPr="00EB1D1D">
        <w:rPr>
          <w:rFonts w:ascii="Times New Roman" w:hAnsi="Times New Roman"/>
          <w:sz w:val="28"/>
          <w:szCs w:val="28"/>
        </w:rPr>
        <w:t xml:space="preserve"> быть использован</w:t>
      </w:r>
      <w:r w:rsidR="00802B7E" w:rsidRPr="00EB1D1D">
        <w:rPr>
          <w:rFonts w:ascii="Times New Roman" w:hAnsi="Times New Roman"/>
          <w:sz w:val="28"/>
          <w:szCs w:val="28"/>
        </w:rPr>
        <w:t>ы</w:t>
      </w:r>
      <w:r w:rsidR="00B438D0" w:rsidRPr="00EB1D1D">
        <w:rPr>
          <w:rFonts w:ascii="Times New Roman" w:hAnsi="Times New Roman"/>
          <w:sz w:val="28"/>
          <w:szCs w:val="28"/>
        </w:rPr>
        <w:t xml:space="preserve"> в учебно-воспитательном процессе вуза.</w:t>
      </w:r>
    </w:p>
    <w:p w:rsidR="001B1FC6" w:rsidRPr="00EB1D1D" w:rsidRDefault="001B1FC6" w:rsidP="00A91C60">
      <w:pPr>
        <w:widowControl w:val="0"/>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Проведенное исследование позволяет обозначить ряд практических рекомендаций:</w:t>
      </w:r>
    </w:p>
    <w:p w:rsidR="001B1FC6" w:rsidRPr="00EB1D1D" w:rsidRDefault="001B1FC6" w:rsidP="00A91C60">
      <w:pPr>
        <w:widowControl w:val="0"/>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1. Ввести в практику </w:t>
      </w:r>
      <w:r w:rsidR="00146E4B" w:rsidRPr="00EB1D1D">
        <w:rPr>
          <w:rFonts w:ascii="Times New Roman" w:hAnsi="Times New Roman" w:cs="Times New Roman"/>
          <w:sz w:val="28"/>
          <w:szCs w:val="28"/>
        </w:rPr>
        <w:t>организаций образования</w:t>
      </w:r>
      <w:r w:rsidRPr="00EB1D1D">
        <w:rPr>
          <w:rFonts w:ascii="Times New Roman" w:hAnsi="Times New Roman" w:cs="Times New Roman"/>
          <w:sz w:val="28"/>
          <w:szCs w:val="28"/>
        </w:rPr>
        <w:t xml:space="preserve"> мероприятия по психогигиене и психолого-педагогической превенции стресса, осуществляя просветительскую работу по вопросам академического стресса, выбора эффективных форм преодоления учебных трудностей и путей наращивания ресурсов совладания со стрессом, возникающим в учебной деятельности. </w:t>
      </w:r>
    </w:p>
    <w:p w:rsidR="001B1FC6" w:rsidRPr="00EB1D1D" w:rsidRDefault="001B1FC6" w:rsidP="00A91C60">
      <w:pPr>
        <w:widowControl w:val="0"/>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2. Учитывать выявленные в ходе исследования индивидуальные стратегии</w:t>
      </w:r>
      <w:r w:rsidR="001717F0" w:rsidRPr="00EB1D1D">
        <w:rPr>
          <w:rFonts w:ascii="Times New Roman" w:hAnsi="Times New Roman" w:cs="Times New Roman"/>
          <w:sz w:val="28"/>
          <w:szCs w:val="28"/>
        </w:rPr>
        <w:t xml:space="preserve"> обучения, </w:t>
      </w:r>
      <w:r w:rsidRPr="00EB1D1D">
        <w:rPr>
          <w:rFonts w:ascii="Times New Roman" w:hAnsi="Times New Roman" w:cs="Times New Roman"/>
          <w:sz w:val="28"/>
          <w:szCs w:val="28"/>
        </w:rPr>
        <w:t xml:space="preserve">стили обучения и особенности организации учебной деятельности в процессе построения образовательных программ </w:t>
      </w:r>
      <w:r w:rsidR="00802B7E" w:rsidRPr="00EB1D1D">
        <w:rPr>
          <w:rFonts w:ascii="Times New Roman" w:hAnsi="Times New Roman" w:cs="Times New Roman"/>
          <w:sz w:val="28"/>
          <w:szCs w:val="28"/>
        </w:rPr>
        <w:t>вузов</w:t>
      </w:r>
      <w:r w:rsidRPr="00EB1D1D">
        <w:rPr>
          <w:rFonts w:ascii="Times New Roman" w:hAnsi="Times New Roman" w:cs="Times New Roman"/>
          <w:sz w:val="28"/>
          <w:szCs w:val="28"/>
        </w:rPr>
        <w:t xml:space="preserve">. </w:t>
      </w:r>
    </w:p>
    <w:p w:rsidR="001B1FC6" w:rsidRPr="00EB1D1D" w:rsidRDefault="001B1FC6" w:rsidP="00A91C60">
      <w:pPr>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3. При построении </w:t>
      </w:r>
      <w:r w:rsidR="001717F0" w:rsidRPr="00EB1D1D">
        <w:rPr>
          <w:rFonts w:ascii="Times New Roman" w:hAnsi="Times New Roman" w:cs="Times New Roman"/>
          <w:sz w:val="28"/>
          <w:szCs w:val="28"/>
        </w:rPr>
        <w:t xml:space="preserve">тренинговых </w:t>
      </w:r>
      <w:r w:rsidRPr="00EB1D1D">
        <w:rPr>
          <w:rFonts w:ascii="Times New Roman" w:hAnsi="Times New Roman" w:cs="Times New Roman"/>
          <w:sz w:val="28"/>
          <w:szCs w:val="28"/>
        </w:rPr>
        <w:t xml:space="preserve">программ совладания со стрессом применять комплексный подход, нацеленный не только на оптимизацию эмоциональных состояний студентов в трудных учебных ситуациях, но и на формирование гибких навыков и учебных компетенций, повышение психосоциальной компетентности и личностный рост студентов. </w:t>
      </w:r>
    </w:p>
    <w:p w:rsidR="001B1FC6" w:rsidRPr="00EB1D1D" w:rsidRDefault="001B1FC6" w:rsidP="00A91C60">
      <w:pPr>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4. Ввести в учебный процесс дисциплин</w:t>
      </w:r>
      <w:r w:rsidR="00B35FFA" w:rsidRPr="00EB1D1D">
        <w:rPr>
          <w:rFonts w:ascii="Times New Roman" w:hAnsi="Times New Roman" w:cs="Times New Roman"/>
          <w:sz w:val="28"/>
          <w:szCs w:val="28"/>
        </w:rPr>
        <w:t>у</w:t>
      </w:r>
      <w:r w:rsidRPr="00EB1D1D">
        <w:rPr>
          <w:rFonts w:ascii="Times New Roman" w:hAnsi="Times New Roman" w:cs="Times New Roman"/>
          <w:sz w:val="28"/>
          <w:szCs w:val="28"/>
        </w:rPr>
        <w:t xml:space="preserve"> по психологии совладания с академическим стрессом</w:t>
      </w:r>
      <w:r w:rsidR="00B35FFA" w:rsidRPr="00EB1D1D">
        <w:rPr>
          <w:rFonts w:ascii="Times New Roman" w:hAnsi="Times New Roman" w:cs="Times New Roman"/>
          <w:sz w:val="28"/>
          <w:szCs w:val="28"/>
        </w:rPr>
        <w:t xml:space="preserve"> для студентов </w:t>
      </w:r>
      <w:r w:rsidR="005B0C12" w:rsidRPr="00EB1D1D">
        <w:rPr>
          <w:rFonts w:ascii="Times New Roman" w:hAnsi="Times New Roman" w:cs="Times New Roman"/>
          <w:sz w:val="28"/>
          <w:szCs w:val="28"/>
        </w:rPr>
        <w:t>всех</w:t>
      </w:r>
      <w:r w:rsidR="00B35FFA" w:rsidRPr="00EB1D1D">
        <w:rPr>
          <w:rFonts w:ascii="Times New Roman" w:hAnsi="Times New Roman" w:cs="Times New Roman"/>
          <w:sz w:val="28"/>
          <w:szCs w:val="28"/>
        </w:rPr>
        <w:t xml:space="preserve"> специальностей.</w:t>
      </w:r>
      <w:r w:rsidR="00B747EB" w:rsidRPr="00EB1D1D">
        <w:rPr>
          <w:rFonts w:ascii="Times New Roman" w:hAnsi="Times New Roman" w:cs="Times New Roman"/>
          <w:sz w:val="28"/>
          <w:szCs w:val="28"/>
        </w:rPr>
        <w:t xml:space="preserve"> Включить обнаруженные результаты в содержание дисциплин «Педагогика», «Общая психология», «Педагогическая психология», «Психология здоровья» и др.</w:t>
      </w:r>
    </w:p>
    <w:p w:rsidR="001B1FC6" w:rsidRPr="00EB1D1D" w:rsidRDefault="001B1FC6" w:rsidP="00A91C60">
      <w:pPr>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5. Организовать консультативную работу по повышению проактивных копинг-ресурсов с абитуриентами </w:t>
      </w:r>
      <w:r w:rsidR="00802B7E" w:rsidRPr="00EB1D1D">
        <w:rPr>
          <w:rFonts w:ascii="Times New Roman" w:hAnsi="Times New Roman" w:cs="Times New Roman"/>
          <w:sz w:val="28"/>
          <w:szCs w:val="28"/>
        </w:rPr>
        <w:t>вузов</w:t>
      </w:r>
      <w:r w:rsidRPr="00EB1D1D">
        <w:rPr>
          <w:rFonts w:ascii="Times New Roman" w:hAnsi="Times New Roman" w:cs="Times New Roman"/>
          <w:sz w:val="28"/>
          <w:szCs w:val="28"/>
        </w:rPr>
        <w:t xml:space="preserve"> и со студентами в критические периоды обучения: </w:t>
      </w:r>
      <w:r w:rsidR="00B747EB" w:rsidRPr="00EB1D1D">
        <w:rPr>
          <w:rFonts w:ascii="Times New Roman" w:hAnsi="Times New Roman" w:cs="Times New Roman"/>
          <w:sz w:val="28"/>
          <w:szCs w:val="28"/>
        </w:rPr>
        <w:t xml:space="preserve">при поступлении в </w:t>
      </w:r>
      <w:r w:rsidR="00802B7E" w:rsidRPr="00EB1D1D">
        <w:rPr>
          <w:rFonts w:ascii="Times New Roman" w:hAnsi="Times New Roman" w:cs="Times New Roman"/>
          <w:sz w:val="28"/>
          <w:szCs w:val="28"/>
        </w:rPr>
        <w:t>вуз</w:t>
      </w:r>
      <w:r w:rsidR="00B747EB" w:rsidRPr="00EB1D1D">
        <w:rPr>
          <w:rFonts w:ascii="Times New Roman" w:hAnsi="Times New Roman" w:cs="Times New Roman"/>
          <w:sz w:val="28"/>
          <w:szCs w:val="28"/>
        </w:rPr>
        <w:t xml:space="preserve">, </w:t>
      </w:r>
      <w:r w:rsidRPr="00EB1D1D">
        <w:rPr>
          <w:rFonts w:ascii="Times New Roman" w:hAnsi="Times New Roman" w:cs="Times New Roman"/>
          <w:sz w:val="28"/>
          <w:szCs w:val="28"/>
        </w:rPr>
        <w:t>во время сдачи экзаменационной сессии, защиты дипломных проектов, в период прохождения практик</w:t>
      </w:r>
      <w:r w:rsidR="005B0C12" w:rsidRPr="00EB1D1D">
        <w:rPr>
          <w:rFonts w:ascii="Times New Roman" w:hAnsi="Times New Roman" w:cs="Times New Roman"/>
          <w:sz w:val="28"/>
          <w:szCs w:val="28"/>
        </w:rPr>
        <w:t xml:space="preserve"> и т.д.</w:t>
      </w:r>
    </w:p>
    <w:p w:rsidR="001B1FC6" w:rsidRPr="00EB1D1D" w:rsidRDefault="001B1FC6" w:rsidP="00A91C60">
      <w:pPr>
        <w:tabs>
          <w:tab w:val="left" w:pos="2460"/>
        </w:tabs>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 xml:space="preserve">6. Внедрить результаты исследования в </w:t>
      </w:r>
      <w:r w:rsidR="0058555A" w:rsidRPr="00EB1D1D">
        <w:rPr>
          <w:rFonts w:ascii="Times New Roman" w:hAnsi="Times New Roman" w:cs="Times New Roman"/>
          <w:sz w:val="28"/>
          <w:szCs w:val="28"/>
        </w:rPr>
        <w:t>практику</w:t>
      </w:r>
      <w:r w:rsidRPr="00EB1D1D">
        <w:rPr>
          <w:rFonts w:ascii="Times New Roman" w:hAnsi="Times New Roman" w:cs="Times New Roman"/>
          <w:sz w:val="28"/>
          <w:szCs w:val="28"/>
        </w:rPr>
        <w:t xml:space="preserve"> работы организаций повышения квалификации педагогов, социальных работников, психол</w:t>
      </w:r>
      <w:r w:rsidR="0058555A" w:rsidRPr="00EB1D1D">
        <w:rPr>
          <w:rFonts w:ascii="Times New Roman" w:hAnsi="Times New Roman" w:cs="Times New Roman"/>
          <w:sz w:val="28"/>
          <w:szCs w:val="28"/>
        </w:rPr>
        <w:t>огов образовательных учреждений и др.</w:t>
      </w:r>
      <w:r w:rsidR="00B747EB" w:rsidRPr="00EB1D1D">
        <w:rPr>
          <w:rFonts w:ascii="Times New Roman" w:hAnsi="Times New Roman" w:cs="Times New Roman"/>
          <w:sz w:val="28"/>
          <w:szCs w:val="28"/>
        </w:rPr>
        <w:t xml:space="preserve"> </w:t>
      </w:r>
      <w:r w:rsidRPr="00EB1D1D">
        <w:rPr>
          <w:rFonts w:ascii="Times New Roman" w:hAnsi="Times New Roman" w:cs="Times New Roman"/>
          <w:sz w:val="28"/>
          <w:szCs w:val="28"/>
        </w:rPr>
        <w:t xml:space="preserve">Использовать разработанный в диссертационном исследовании психолого-педагогический диагностический инструментарий и систему диагностических критериев в работе психологических служб образовательных учреждений. </w:t>
      </w:r>
    </w:p>
    <w:p w:rsidR="002B3359" w:rsidRPr="00EB1D1D" w:rsidRDefault="00412BE2" w:rsidP="00A91C60">
      <w:pPr>
        <w:tabs>
          <w:tab w:val="left" w:pos="2460"/>
        </w:tabs>
        <w:spacing w:after="0" w:line="240" w:lineRule="auto"/>
        <w:ind w:firstLine="709"/>
        <w:jc w:val="both"/>
      </w:pPr>
      <w:r w:rsidRPr="00EB1D1D">
        <w:rPr>
          <w:rFonts w:ascii="Times New Roman" w:hAnsi="Times New Roman" w:cs="Times New Roman"/>
          <w:sz w:val="28"/>
          <w:szCs w:val="28"/>
        </w:rPr>
        <w:t xml:space="preserve">Результаты проведенного диссертационного исследования не претендуют на исчерпывающую полноту освещения </w:t>
      </w:r>
      <w:r w:rsidR="00210965" w:rsidRPr="00EB1D1D">
        <w:rPr>
          <w:rFonts w:ascii="Times New Roman" w:hAnsi="Times New Roman" w:cs="Times New Roman"/>
          <w:sz w:val="28"/>
          <w:szCs w:val="28"/>
        </w:rPr>
        <w:t xml:space="preserve">всех аспектов </w:t>
      </w:r>
      <w:r w:rsidRPr="00EB1D1D">
        <w:rPr>
          <w:rFonts w:ascii="Times New Roman" w:hAnsi="Times New Roman" w:cs="Times New Roman"/>
          <w:sz w:val="28"/>
          <w:szCs w:val="28"/>
        </w:rPr>
        <w:t>рассматриваемой проблемы</w:t>
      </w:r>
      <w:r w:rsidR="00210965" w:rsidRPr="00EB1D1D">
        <w:rPr>
          <w:rFonts w:ascii="Times New Roman" w:hAnsi="Times New Roman" w:cs="Times New Roman"/>
          <w:sz w:val="28"/>
          <w:szCs w:val="28"/>
        </w:rPr>
        <w:t xml:space="preserve">. </w:t>
      </w:r>
      <w:r w:rsidR="001B1FC6" w:rsidRPr="00EB1D1D">
        <w:rPr>
          <w:rFonts w:ascii="Times New Roman" w:hAnsi="Times New Roman" w:cs="Times New Roman"/>
          <w:sz w:val="28"/>
          <w:szCs w:val="28"/>
        </w:rPr>
        <w:t xml:space="preserve">В качестве приоритетных направлений дальнейших исследований можно обозначить изучение </w:t>
      </w:r>
      <w:r w:rsidR="00DE4121" w:rsidRPr="00EB1D1D">
        <w:rPr>
          <w:rFonts w:ascii="Times New Roman" w:hAnsi="Times New Roman" w:cs="Times New Roman"/>
          <w:sz w:val="28"/>
          <w:szCs w:val="28"/>
        </w:rPr>
        <w:t xml:space="preserve">и </w:t>
      </w:r>
      <w:r w:rsidR="001B1FC6" w:rsidRPr="00EB1D1D">
        <w:rPr>
          <w:rFonts w:ascii="Times New Roman" w:hAnsi="Times New Roman" w:cs="Times New Roman"/>
          <w:sz w:val="28"/>
          <w:szCs w:val="28"/>
        </w:rPr>
        <w:t xml:space="preserve">разработку вопросов обеспечения непрерывности и преемственности психолого-педагогического сопровождения на всех ступенях образовательного процесса, включая послевузовское образование и систему повышения квалификации профессорско-преподавательского состава </w:t>
      </w:r>
      <w:r w:rsidR="007D2B11" w:rsidRPr="00EB1D1D">
        <w:rPr>
          <w:rFonts w:ascii="Times New Roman" w:hAnsi="Times New Roman" w:cs="Times New Roman"/>
          <w:sz w:val="28"/>
          <w:szCs w:val="28"/>
        </w:rPr>
        <w:t>университетов</w:t>
      </w:r>
      <w:r w:rsidR="001B1FC6" w:rsidRPr="00EB1D1D">
        <w:rPr>
          <w:rFonts w:ascii="Times New Roman" w:hAnsi="Times New Roman" w:cs="Times New Roman"/>
          <w:sz w:val="28"/>
          <w:szCs w:val="28"/>
        </w:rPr>
        <w:t>.</w:t>
      </w:r>
      <w:r w:rsidR="00AA3255" w:rsidRPr="00EB1D1D">
        <w:t xml:space="preserve"> </w:t>
      </w:r>
    </w:p>
    <w:p w:rsidR="0058555A" w:rsidRPr="00EB1D1D" w:rsidRDefault="0058555A" w:rsidP="00A91C60">
      <w:pPr>
        <w:tabs>
          <w:tab w:val="left" w:pos="2460"/>
        </w:tabs>
        <w:spacing w:after="0" w:line="240" w:lineRule="auto"/>
        <w:ind w:firstLine="709"/>
        <w:jc w:val="both"/>
      </w:pPr>
    </w:p>
    <w:p w:rsidR="0058555A" w:rsidRPr="00EB1D1D" w:rsidRDefault="0058555A" w:rsidP="00A91C60">
      <w:pPr>
        <w:tabs>
          <w:tab w:val="left" w:pos="2460"/>
        </w:tabs>
        <w:spacing w:after="0" w:line="240" w:lineRule="auto"/>
        <w:ind w:firstLine="709"/>
        <w:jc w:val="both"/>
      </w:pPr>
    </w:p>
    <w:p w:rsidR="0058555A" w:rsidRPr="00EB1D1D" w:rsidRDefault="0058555A" w:rsidP="00A91C60">
      <w:pPr>
        <w:tabs>
          <w:tab w:val="left" w:pos="2460"/>
        </w:tabs>
        <w:spacing w:after="0" w:line="240" w:lineRule="auto"/>
        <w:ind w:firstLine="709"/>
        <w:jc w:val="both"/>
      </w:pPr>
    </w:p>
    <w:p w:rsidR="0058555A" w:rsidRPr="00EB1D1D" w:rsidRDefault="0058555A" w:rsidP="00A91C60">
      <w:pPr>
        <w:tabs>
          <w:tab w:val="left" w:pos="2460"/>
        </w:tabs>
        <w:spacing w:after="0" w:line="240" w:lineRule="auto"/>
        <w:ind w:firstLine="709"/>
        <w:jc w:val="both"/>
      </w:pPr>
    </w:p>
    <w:p w:rsidR="0058555A" w:rsidRPr="00EB1D1D" w:rsidRDefault="0058555A" w:rsidP="00A91C60">
      <w:pPr>
        <w:tabs>
          <w:tab w:val="left" w:pos="2460"/>
        </w:tabs>
        <w:spacing w:after="0" w:line="240" w:lineRule="auto"/>
        <w:ind w:firstLine="709"/>
        <w:jc w:val="both"/>
      </w:pPr>
    </w:p>
    <w:p w:rsidR="0058555A" w:rsidRPr="00EB1D1D" w:rsidRDefault="0058555A" w:rsidP="00A91C60">
      <w:pPr>
        <w:tabs>
          <w:tab w:val="left" w:pos="2460"/>
        </w:tabs>
        <w:spacing w:after="0" w:line="240" w:lineRule="auto"/>
        <w:ind w:firstLine="709"/>
        <w:jc w:val="both"/>
      </w:pPr>
    </w:p>
    <w:p w:rsidR="0058555A" w:rsidRPr="00EB1D1D" w:rsidRDefault="0058555A" w:rsidP="00A91C60">
      <w:pPr>
        <w:tabs>
          <w:tab w:val="left" w:pos="2460"/>
        </w:tabs>
        <w:spacing w:after="0" w:line="240" w:lineRule="auto"/>
        <w:ind w:firstLine="709"/>
        <w:jc w:val="both"/>
      </w:pPr>
    </w:p>
    <w:p w:rsidR="0058555A" w:rsidRPr="00EB1D1D" w:rsidRDefault="0058555A" w:rsidP="00A91C60">
      <w:pPr>
        <w:tabs>
          <w:tab w:val="left" w:pos="2460"/>
        </w:tabs>
        <w:spacing w:after="0" w:line="240" w:lineRule="auto"/>
        <w:ind w:firstLine="709"/>
        <w:jc w:val="both"/>
      </w:pPr>
    </w:p>
    <w:p w:rsidR="0058555A" w:rsidRPr="00EB1D1D" w:rsidRDefault="0058555A" w:rsidP="00A91C60">
      <w:pPr>
        <w:tabs>
          <w:tab w:val="left" w:pos="2460"/>
        </w:tabs>
        <w:spacing w:after="0" w:line="240" w:lineRule="auto"/>
        <w:ind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Default="0058555A" w:rsidP="003B4A39">
      <w:pPr>
        <w:tabs>
          <w:tab w:val="left" w:pos="2460"/>
        </w:tabs>
        <w:spacing w:after="0" w:line="240" w:lineRule="auto"/>
        <w:ind w:right="-284" w:firstLine="709"/>
        <w:jc w:val="both"/>
      </w:pPr>
    </w:p>
    <w:p w:rsidR="0058555A" w:rsidRDefault="0058555A" w:rsidP="003B4A39">
      <w:pPr>
        <w:tabs>
          <w:tab w:val="left" w:pos="2460"/>
        </w:tabs>
        <w:spacing w:after="0" w:line="240" w:lineRule="auto"/>
        <w:ind w:right="-284" w:firstLine="709"/>
        <w:jc w:val="both"/>
      </w:pPr>
    </w:p>
    <w:p w:rsidR="00EB1D1D" w:rsidRDefault="00EB1D1D" w:rsidP="003B4A39">
      <w:pPr>
        <w:tabs>
          <w:tab w:val="left" w:pos="2460"/>
        </w:tabs>
        <w:spacing w:after="0" w:line="240" w:lineRule="auto"/>
        <w:ind w:right="-284" w:firstLine="709"/>
        <w:jc w:val="both"/>
      </w:pPr>
    </w:p>
    <w:p w:rsidR="00EB1D1D" w:rsidRPr="00EB1D1D" w:rsidRDefault="00EB1D1D"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58555A" w:rsidRPr="00EB1D1D" w:rsidRDefault="0058555A" w:rsidP="003B4A39">
      <w:pPr>
        <w:tabs>
          <w:tab w:val="left" w:pos="2460"/>
        </w:tabs>
        <w:spacing w:after="0" w:line="240" w:lineRule="auto"/>
        <w:ind w:right="-284" w:firstLine="709"/>
        <w:jc w:val="both"/>
      </w:pPr>
    </w:p>
    <w:p w:rsidR="00B438D0" w:rsidRPr="00EB1D1D" w:rsidRDefault="00B438D0" w:rsidP="003B4A39">
      <w:pPr>
        <w:tabs>
          <w:tab w:val="left" w:pos="2460"/>
          <w:tab w:val="center" w:pos="5032"/>
          <w:tab w:val="left" w:pos="8925"/>
        </w:tabs>
        <w:spacing w:after="0" w:line="240" w:lineRule="auto"/>
        <w:ind w:right="-284" w:firstLine="426"/>
        <w:jc w:val="center"/>
        <w:rPr>
          <w:rFonts w:ascii="Times New Roman" w:hAnsi="Times New Roman" w:cs="Times New Roman"/>
          <w:b/>
          <w:sz w:val="28"/>
          <w:szCs w:val="28"/>
        </w:rPr>
      </w:pPr>
    </w:p>
    <w:p w:rsidR="001B1FC6" w:rsidRPr="00EB1D1D" w:rsidRDefault="001B1FC6" w:rsidP="00A91C60">
      <w:pPr>
        <w:tabs>
          <w:tab w:val="left" w:pos="2460"/>
          <w:tab w:val="center" w:pos="5032"/>
          <w:tab w:val="left" w:pos="8925"/>
        </w:tabs>
        <w:spacing w:after="0" w:line="240" w:lineRule="auto"/>
        <w:ind w:firstLine="426"/>
        <w:jc w:val="center"/>
        <w:rPr>
          <w:rFonts w:ascii="Times New Roman" w:hAnsi="Times New Roman" w:cs="Times New Roman"/>
          <w:b/>
          <w:sz w:val="28"/>
          <w:szCs w:val="28"/>
        </w:rPr>
      </w:pPr>
      <w:r w:rsidRPr="00EB1D1D">
        <w:rPr>
          <w:rFonts w:ascii="Times New Roman" w:hAnsi="Times New Roman" w:cs="Times New Roman"/>
          <w:b/>
          <w:sz w:val="28"/>
          <w:szCs w:val="28"/>
        </w:rPr>
        <w:t>СПИСОК ИСПОЛЬЗОВАННЫХ ИСТОЧНИКОВ</w:t>
      </w:r>
    </w:p>
    <w:p w:rsidR="00063CA7" w:rsidRPr="00EB1D1D" w:rsidRDefault="00063CA7" w:rsidP="003B4A39">
      <w:pPr>
        <w:tabs>
          <w:tab w:val="left" w:pos="2460"/>
          <w:tab w:val="center" w:pos="5032"/>
          <w:tab w:val="left" w:pos="8925"/>
        </w:tabs>
        <w:spacing w:after="0" w:line="240" w:lineRule="auto"/>
        <w:ind w:right="-284" w:firstLine="426"/>
        <w:rPr>
          <w:rFonts w:ascii="Times New Roman" w:hAnsi="Times New Roman" w:cs="Times New Roman"/>
          <w:b/>
          <w:sz w:val="28"/>
          <w:szCs w:val="28"/>
        </w:rPr>
      </w:pPr>
    </w:p>
    <w:p w:rsidR="00EF1DD2" w:rsidRPr="0037431A" w:rsidRDefault="00E92E13" w:rsidP="00A91C60">
      <w:pPr>
        <w:pStyle w:val="a8"/>
        <w:numPr>
          <w:ilvl w:val="0"/>
          <w:numId w:val="33"/>
        </w:numPr>
        <w:tabs>
          <w:tab w:val="left" w:pos="993"/>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Президент Республики Казахстан Н.А.</w:t>
      </w:r>
      <w:r>
        <w:rPr>
          <w:rFonts w:ascii="Times New Roman" w:hAnsi="Times New Roman" w:cs="Times New Roman"/>
          <w:sz w:val="28"/>
          <w:szCs w:val="28"/>
        </w:rPr>
        <w:t xml:space="preserve"> </w:t>
      </w:r>
      <w:r w:rsidRPr="00A91C60">
        <w:rPr>
          <w:rFonts w:ascii="Times New Roman" w:hAnsi="Times New Roman" w:cs="Times New Roman"/>
          <w:sz w:val="28"/>
          <w:szCs w:val="28"/>
        </w:rPr>
        <w:t>Назарбаев</w:t>
      </w:r>
      <w:r>
        <w:rPr>
          <w:rFonts w:ascii="Times New Roman" w:hAnsi="Times New Roman" w:cs="Times New Roman"/>
          <w:sz w:val="28"/>
          <w:szCs w:val="28"/>
        </w:rPr>
        <w:t>.</w:t>
      </w:r>
      <w:r w:rsidRPr="00A91C60">
        <w:rPr>
          <w:rFonts w:ascii="Times New Roman" w:hAnsi="Times New Roman" w:cs="Times New Roman"/>
          <w:sz w:val="28"/>
          <w:szCs w:val="28"/>
        </w:rPr>
        <w:t xml:space="preserve"> </w:t>
      </w:r>
      <w:r w:rsidR="00FB3079" w:rsidRPr="00A91C60">
        <w:rPr>
          <w:rFonts w:ascii="Times New Roman" w:hAnsi="Times New Roman" w:cs="Times New Roman"/>
          <w:sz w:val="28"/>
          <w:szCs w:val="28"/>
        </w:rPr>
        <w:t xml:space="preserve">Стратегия </w:t>
      </w:r>
      <w:r w:rsidR="00FB3079" w:rsidRPr="0037431A">
        <w:rPr>
          <w:rFonts w:ascii="Times New Roman" w:hAnsi="Times New Roman" w:cs="Times New Roman"/>
          <w:sz w:val="28"/>
          <w:szCs w:val="28"/>
        </w:rPr>
        <w:t>«Казахстан-2050: новый политический курс состоявшегося государства</w:t>
      </w:r>
      <w:r w:rsidRPr="0037431A">
        <w:rPr>
          <w:rFonts w:ascii="Times New Roman" w:hAnsi="Times New Roman" w:cs="Times New Roman"/>
          <w:sz w:val="28"/>
          <w:szCs w:val="28"/>
        </w:rPr>
        <w:t>:</w:t>
      </w:r>
      <w:r w:rsidR="00FB3079" w:rsidRPr="0037431A">
        <w:rPr>
          <w:rFonts w:ascii="Times New Roman" w:hAnsi="Times New Roman" w:cs="Times New Roman"/>
          <w:sz w:val="28"/>
          <w:szCs w:val="28"/>
        </w:rPr>
        <w:t xml:space="preserve"> </w:t>
      </w:r>
      <w:r w:rsidRPr="0037431A">
        <w:rPr>
          <w:rFonts w:ascii="Times New Roman" w:hAnsi="Times New Roman" w:cs="Times New Roman"/>
          <w:sz w:val="28"/>
          <w:szCs w:val="28"/>
        </w:rPr>
        <w:t xml:space="preserve">послание </w:t>
      </w:r>
      <w:r w:rsidR="00FB3079" w:rsidRPr="0037431A">
        <w:rPr>
          <w:rFonts w:ascii="Times New Roman" w:hAnsi="Times New Roman" w:cs="Times New Roman"/>
          <w:sz w:val="28"/>
          <w:szCs w:val="28"/>
        </w:rPr>
        <w:t xml:space="preserve">народу Казахстана // </w:t>
      </w:r>
      <w:hyperlink r:id="rId26" w:history="1">
        <w:r w:rsidRPr="0037431A">
          <w:rPr>
            <w:rStyle w:val="af"/>
            <w:rFonts w:ascii="Times New Roman" w:hAnsi="Times New Roman" w:cs="Times New Roman"/>
            <w:color w:val="auto"/>
            <w:sz w:val="28"/>
            <w:szCs w:val="28"/>
            <w:u w:val="none"/>
          </w:rPr>
          <w:t>https://adilet.zan.kz/rus/docs/K1. 14.02.2022</w:t>
        </w:r>
      </w:hyperlink>
      <w:r w:rsidR="000B24AF" w:rsidRPr="0037431A">
        <w:rPr>
          <w:rFonts w:ascii="Times New Roman" w:hAnsi="Times New Roman" w:cs="Times New Roman"/>
          <w:sz w:val="28"/>
          <w:szCs w:val="28"/>
        </w:rPr>
        <w:t xml:space="preserve"> </w:t>
      </w:r>
    </w:p>
    <w:p w:rsidR="000B24AF" w:rsidRPr="0037431A" w:rsidRDefault="00E92E13" w:rsidP="00A91C60">
      <w:pPr>
        <w:pStyle w:val="a8"/>
        <w:numPr>
          <w:ilvl w:val="0"/>
          <w:numId w:val="33"/>
        </w:numPr>
        <w:tabs>
          <w:tab w:val="left" w:pos="993"/>
          <w:tab w:val="left" w:pos="1276"/>
        </w:tabs>
        <w:spacing w:after="0" w:line="240" w:lineRule="auto"/>
        <w:ind w:left="0" w:firstLine="709"/>
        <w:jc w:val="both"/>
        <w:rPr>
          <w:rFonts w:ascii="Times New Roman" w:hAnsi="Times New Roman" w:cs="Times New Roman"/>
          <w:sz w:val="28"/>
          <w:szCs w:val="28"/>
        </w:rPr>
      </w:pPr>
      <w:r w:rsidRPr="0037431A">
        <w:rPr>
          <w:rFonts w:ascii="Times New Roman" w:hAnsi="Times New Roman" w:cs="Times New Roman"/>
          <w:sz w:val="28"/>
          <w:szCs w:val="28"/>
        </w:rPr>
        <w:t xml:space="preserve">Президент Республики Казахстан Н.А. Назарбаев. </w:t>
      </w:r>
      <w:r w:rsidR="00FB3079" w:rsidRPr="0037431A">
        <w:rPr>
          <w:rFonts w:ascii="Times New Roman" w:hAnsi="Times New Roman" w:cs="Times New Roman"/>
          <w:sz w:val="28"/>
          <w:szCs w:val="28"/>
        </w:rPr>
        <w:t>Взгляд в будущее: модернизация общественного сознания</w:t>
      </w:r>
      <w:r w:rsidR="00CF0E47" w:rsidRPr="0037431A">
        <w:rPr>
          <w:rFonts w:ascii="Times New Roman" w:hAnsi="Times New Roman" w:cs="Times New Roman"/>
          <w:sz w:val="28"/>
          <w:szCs w:val="28"/>
        </w:rPr>
        <w:t xml:space="preserve"> </w:t>
      </w:r>
      <w:r w:rsidR="00886D32" w:rsidRPr="0037431A">
        <w:rPr>
          <w:rFonts w:ascii="Times New Roman" w:hAnsi="Times New Roman" w:cs="Times New Roman"/>
          <w:sz w:val="28"/>
          <w:szCs w:val="28"/>
        </w:rPr>
        <w:t xml:space="preserve">// </w:t>
      </w:r>
      <w:hyperlink r:id="rId27" w:history="1">
        <w:r w:rsidRPr="0037431A">
          <w:rPr>
            <w:rStyle w:val="af"/>
            <w:rFonts w:ascii="Times New Roman" w:hAnsi="Times New Roman" w:cs="Times New Roman"/>
            <w:color w:val="auto"/>
            <w:sz w:val="28"/>
            <w:szCs w:val="28"/>
            <w:u w:val="none"/>
          </w:rPr>
          <w:t xml:space="preserve">https://www.akorda.kz/ru. 14.02.2022. </w:t>
        </w:r>
      </w:hyperlink>
    </w:p>
    <w:p w:rsidR="00BE5CDB" w:rsidRPr="0037431A" w:rsidRDefault="00E92E13" w:rsidP="00A91C60">
      <w:pPr>
        <w:pStyle w:val="a8"/>
        <w:numPr>
          <w:ilvl w:val="0"/>
          <w:numId w:val="33"/>
        </w:numPr>
        <w:tabs>
          <w:tab w:val="left" w:pos="993"/>
          <w:tab w:val="left" w:pos="1276"/>
        </w:tabs>
        <w:spacing w:after="0" w:line="240" w:lineRule="auto"/>
        <w:ind w:left="0" w:firstLine="709"/>
        <w:jc w:val="both"/>
        <w:rPr>
          <w:rFonts w:ascii="Times New Roman" w:hAnsi="Times New Roman" w:cs="Times New Roman"/>
          <w:sz w:val="28"/>
          <w:szCs w:val="28"/>
        </w:rPr>
      </w:pPr>
      <w:r w:rsidRPr="0037431A">
        <w:rPr>
          <w:rFonts w:ascii="Times New Roman" w:hAnsi="Times New Roman" w:cs="Times New Roman"/>
          <w:sz w:val="28"/>
          <w:szCs w:val="28"/>
        </w:rPr>
        <w:t xml:space="preserve">Президент Республики Казахстан К.-Ж. Токаев. </w:t>
      </w:r>
      <w:r w:rsidR="00BE5CDB" w:rsidRPr="0037431A">
        <w:rPr>
          <w:rFonts w:ascii="Times New Roman" w:hAnsi="Times New Roman" w:cs="Times New Roman"/>
          <w:sz w:val="28"/>
          <w:szCs w:val="28"/>
        </w:rPr>
        <w:t>Справедливое государство. Единая нация. Благополучное общество</w:t>
      </w:r>
      <w:r w:rsidRPr="0037431A">
        <w:rPr>
          <w:rFonts w:ascii="Times New Roman" w:hAnsi="Times New Roman" w:cs="Times New Roman"/>
          <w:sz w:val="28"/>
          <w:szCs w:val="28"/>
        </w:rPr>
        <w:t>:</w:t>
      </w:r>
      <w:r w:rsidR="00BE5CDB" w:rsidRPr="0037431A">
        <w:rPr>
          <w:rFonts w:ascii="Times New Roman" w:hAnsi="Times New Roman" w:cs="Times New Roman"/>
          <w:sz w:val="28"/>
          <w:szCs w:val="28"/>
        </w:rPr>
        <w:t xml:space="preserve"> </w:t>
      </w:r>
      <w:r w:rsidRPr="0037431A">
        <w:rPr>
          <w:rFonts w:ascii="Times New Roman" w:hAnsi="Times New Roman" w:cs="Times New Roman"/>
          <w:sz w:val="28"/>
          <w:szCs w:val="28"/>
        </w:rPr>
        <w:t xml:space="preserve">послание </w:t>
      </w:r>
      <w:r w:rsidR="00FB3079" w:rsidRPr="0037431A">
        <w:rPr>
          <w:rFonts w:ascii="Times New Roman" w:hAnsi="Times New Roman" w:cs="Times New Roman"/>
          <w:sz w:val="28"/>
          <w:szCs w:val="28"/>
        </w:rPr>
        <w:t>народу Казахстан</w:t>
      </w:r>
      <w:r w:rsidR="00BE5CDB" w:rsidRPr="0037431A">
        <w:rPr>
          <w:rFonts w:ascii="Times New Roman" w:hAnsi="Times New Roman" w:cs="Times New Roman"/>
          <w:sz w:val="28"/>
          <w:szCs w:val="28"/>
        </w:rPr>
        <w:t>а</w:t>
      </w:r>
      <w:r w:rsidR="00FB3079" w:rsidRPr="0037431A">
        <w:rPr>
          <w:rFonts w:ascii="Times New Roman" w:hAnsi="Times New Roman" w:cs="Times New Roman"/>
          <w:sz w:val="28"/>
          <w:szCs w:val="28"/>
        </w:rPr>
        <w:t xml:space="preserve"> </w:t>
      </w:r>
      <w:r w:rsidR="00886D32" w:rsidRPr="0037431A">
        <w:rPr>
          <w:rFonts w:ascii="Times New Roman" w:hAnsi="Times New Roman" w:cs="Times New Roman"/>
          <w:sz w:val="28"/>
          <w:szCs w:val="28"/>
        </w:rPr>
        <w:t xml:space="preserve">// </w:t>
      </w:r>
      <w:hyperlink r:id="rId28" w:history="1">
        <w:r w:rsidRPr="0037431A">
          <w:rPr>
            <w:rStyle w:val="af"/>
            <w:rFonts w:ascii="Times New Roman" w:hAnsi="Times New Roman" w:cs="Times New Roman"/>
            <w:color w:val="auto"/>
            <w:sz w:val="28"/>
            <w:szCs w:val="28"/>
            <w:u w:val="none"/>
          </w:rPr>
          <w:t>https://www.akorda.kz/ru/poslanie-glavy-gosudarstva. 14.02.2022.</w:t>
        </w:r>
      </w:hyperlink>
    </w:p>
    <w:p w:rsidR="00326A4A" w:rsidRPr="0037431A" w:rsidRDefault="00326A4A" w:rsidP="00A91C60">
      <w:pPr>
        <w:pStyle w:val="a8"/>
        <w:numPr>
          <w:ilvl w:val="0"/>
          <w:numId w:val="33"/>
        </w:numPr>
        <w:tabs>
          <w:tab w:val="left" w:pos="993"/>
          <w:tab w:val="left" w:pos="1276"/>
        </w:tabs>
        <w:spacing w:after="0" w:line="240" w:lineRule="auto"/>
        <w:ind w:left="0" w:firstLine="709"/>
        <w:jc w:val="both"/>
        <w:rPr>
          <w:rFonts w:ascii="Times New Roman" w:hAnsi="Times New Roman" w:cs="Times New Roman"/>
          <w:sz w:val="28"/>
          <w:szCs w:val="28"/>
        </w:rPr>
      </w:pPr>
      <w:r w:rsidRPr="0037431A">
        <w:rPr>
          <w:rFonts w:ascii="Times New Roman" w:hAnsi="Times New Roman" w:cs="Times New Roman"/>
          <w:sz w:val="28"/>
          <w:szCs w:val="28"/>
        </w:rPr>
        <w:t>Постановление Правительства Республики Казахстан</w:t>
      </w:r>
      <w:r w:rsidR="00E92E13" w:rsidRPr="0037431A">
        <w:rPr>
          <w:rFonts w:ascii="Times New Roman" w:hAnsi="Times New Roman" w:cs="Times New Roman"/>
          <w:sz w:val="28"/>
          <w:szCs w:val="28"/>
        </w:rPr>
        <w:t>.</w:t>
      </w:r>
      <w:r w:rsidRPr="0037431A">
        <w:rPr>
          <w:rFonts w:ascii="Times New Roman" w:hAnsi="Times New Roman" w:cs="Times New Roman"/>
          <w:sz w:val="28"/>
          <w:szCs w:val="28"/>
        </w:rPr>
        <w:t xml:space="preserve"> Об утверждении национального проекта «Качественное образование «Образованная нация»</w:t>
      </w:r>
      <w:r w:rsidR="00E92E13" w:rsidRPr="0037431A">
        <w:rPr>
          <w:rFonts w:ascii="Times New Roman" w:hAnsi="Times New Roman" w:cs="Times New Roman"/>
          <w:sz w:val="28"/>
          <w:szCs w:val="28"/>
        </w:rPr>
        <w:t>: утв. 12 октября 2021 года, №726</w:t>
      </w:r>
      <w:r w:rsidR="003A1EA0" w:rsidRPr="0037431A">
        <w:rPr>
          <w:rFonts w:ascii="Times New Roman" w:hAnsi="Times New Roman" w:cs="Times New Roman"/>
          <w:sz w:val="28"/>
          <w:szCs w:val="28"/>
        </w:rPr>
        <w:t xml:space="preserve"> //</w:t>
      </w:r>
      <w:r w:rsidRPr="0037431A">
        <w:rPr>
          <w:rFonts w:ascii="Times New Roman" w:hAnsi="Times New Roman" w:cs="Times New Roman"/>
          <w:sz w:val="28"/>
          <w:szCs w:val="28"/>
        </w:rPr>
        <w:t xml:space="preserve"> </w:t>
      </w:r>
      <w:hyperlink r:id="rId29" w:history="1">
        <w:r w:rsidR="00E92E13" w:rsidRPr="0037431A">
          <w:rPr>
            <w:rStyle w:val="af"/>
            <w:rFonts w:ascii="Times New Roman" w:hAnsi="Times New Roman" w:cs="Times New Roman"/>
            <w:color w:val="auto"/>
            <w:sz w:val="28"/>
            <w:szCs w:val="28"/>
            <w:u w:val="none"/>
          </w:rPr>
          <w:t>https://adilet.zan.kz/rus/docs/</w:t>
        </w:r>
      </w:hyperlink>
      <w:r w:rsidR="00E92E13" w:rsidRPr="0037431A">
        <w:rPr>
          <w:rStyle w:val="af"/>
          <w:rFonts w:ascii="Times New Roman" w:hAnsi="Times New Roman" w:cs="Times New Roman"/>
          <w:color w:val="auto"/>
          <w:sz w:val="28"/>
          <w:szCs w:val="28"/>
          <w:u w:val="none"/>
        </w:rPr>
        <w:t>. 14.02.2022.</w:t>
      </w:r>
      <w:r w:rsidRPr="0037431A">
        <w:rPr>
          <w:rFonts w:ascii="Times New Roman" w:hAnsi="Times New Roman" w:cs="Times New Roman"/>
          <w:sz w:val="28"/>
          <w:szCs w:val="28"/>
        </w:rPr>
        <w:t xml:space="preserve"> </w:t>
      </w:r>
    </w:p>
    <w:p w:rsidR="00326A4A" w:rsidRPr="0037431A" w:rsidRDefault="00326A4A" w:rsidP="00A91C60">
      <w:pPr>
        <w:pStyle w:val="a8"/>
        <w:numPr>
          <w:ilvl w:val="0"/>
          <w:numId w:val="33"/>
        </w:numPr>
        <w:tabs>
          <w:tab w:val="left" w:pos="993"/>
          <w:tab w:val="left" w:pos="1276"/>
        </w:tabs>
        <w:spacing w:after="0" w:line="240" w:lineRule="auto"/>
        <w:ind w:left="0" w:firstLine="709"/>
        <w:jc w:val="both"/>
        <w:rPr>
          <w:rFonts w:ascii="Times New Roman" w:hAnsi="Times New Roman" w:cs="Times New Roman"/>
          <w:sz w:val="28"/>
          <w:szCs w:val="28"/>
        </w:rPr>
      </w:pPr>
      <w:r w:rsidRPr="0037431A">
        <w:rPr>
          <w:rFonts w:ascii="Times New Roman" w:hAnsi="Times New Roman" w:cs="Times New Roman"/>
          <w:sz w:val="28"/>
          <w:szCs w:val="28"/>
        </w:rPr>
        <w:t>Закон Республики Казахстан</w:t>
      </w:r>
      <w:r w:rsidR="00E92E13" w:rsidRPr="0037431A">
        <w:rPr>
          <w:rFonts w:ascii="Times New Roman" w:hAnsi="Times New Roman" w:cs="Times New Roman"/>
          <w:sz w:val="28"/>
          <w:szCs w:val="28"/>
        </w:rPr>
        <w:t>.</w:t>
      </w:r>
      <w:r w:rsidRPr="0037431A">
        <w:rPr>
          <w:rFonts w:ascii="Times New Roman" w:hAnsi="Times New Roman" w:cs="Times New Roman"/>
          <w:sz w:val="28"/>
          <w:szCs w:val="28"/>
        </w:rPr>
        <w:t xml:space="preserve"> Об образовании</w:t>
      </w:r>
      <w:r w:rsidR="00E92E13" w:rsidRPr="0037431A">
        <w:rPr>
          <w:rFonts w:ascii="Times New Roman" w:hAnsi="Times New Roman" w:cs="Times New Roman"/>
          <w:sz w:val="28"/>
          <w:szCs w:val="28"/>
        </w:rPr>
        <w:t>:</w:t>
      </w:r>
      <w:r w:rsidRPr="0037431A">
        <w:rPr>
          <w:rFonts w:ascii="Times New Roman" w:hAnsi="Times New Roman" w:cs="Times New Roman"/>
          <w:sz w:val="28"/>
          <w:szCs w:val="28"/>
        </w:rPr>
        <w:t xml:space="preserve"> </w:t>
      </w:r>
      <w:r w:rsidR="00E92E13" w:rsidRPr="0037431A">
        <w:rPr>
          <w:rFonts w:ascii="Times New Roman" w:hAnsi="Times New Roman" w:cs="Times New Roman"/>
          <w:sz w:val="28"/>
          <w:szCs w:val="28"/>
        </w:rPr>
        <w:t xml:space="preserve">принят 3 мая 2022 года, №118-VII </w:t>
      </w:r>
      <w:r w:rsidRPr="0037431A">
        <w:rPr>
          <w:rFonts w:ascii="Times New Roman" w:hAnsi="Times New Roman" w:cs="Times New Roman"/>
          <w:sz w:val="28"/>
          <w:szCs w:val="28"/>
        </w:rPr>
        <w:t>(с изменениями и дополнениями</w:t>
      </w:r>
      <w:r w:rsidR="003A1EA0" w:rsidRPr="0037431A">
        <w:rPr>
          <w:rFonts w:ascii="Times New Roman" w:hAnsi="Times New Roman" w:cs="Times New Roman"/>
          <w:sz w:val="28"/>
          <w:szCs w:val="28"/>
        </w:rPr>
        <w:t xml:space="preserve"> по состоянию на 01.09.2022 г.) //</w:t>
      </w:r>
      <w:r w:rsidRPr="0037431A">
        <w:rPr>
          <w:rFonts w:ascii="Times New Roman" w:hAnsi="Times New Roman" w:cs="Times New Roman"/>
          <w:sz w:val="28"/>
          <w:szCs w:val="28"/>
        </w:rPr>
        <w:t xml:space="preserve"> </w:t>
      </w:r>
      <w:hyperlink r:id="rId30" w:anchor="sub_id=0" w:history="1">
        <w:r w:rsidRPr="0037431A">
          <w:rPr>
            <w:rStyle w:val="af"/>
            <w:rFonts w:ascii="Times New Roman" w:hAnsi="Times New Roman" w:cs="Times New Roman"/>
            <w:color w:val="auto"/>
            <w:sz w:val="28"/>
            <w:szCs w:val="28"/>
            <w:u w:val="none"/>
          </w:rPr>
          <w:t>https://online.zakon.kz/document/?doc_id=30118747#sub_id=0</w:t>
        </w:r>
      </w:hyperlink>
      <w:r w:rsidR="00E92E13" w:rsidRPr="0037431A">
        <w:rPr>
          <w:rStyle w:val="af"/>
          <w:rFonts w:ascii="Times New Roman" w:hAnsi="Times New Roman" w:cs="Times New Roman"/>
          <w:color w:val="auto"/>
          <w:sz w:val="28"/>
          <w:szCs w:val="28"/>
          <w:u w:val="none"/>
        </w:rPr>
        <w:t>. 14.02.2022.</w:t>
      </w:r>
      <w:r w:rsidRPr="0037431A">
        <w:rPr>
          <w:rFonts w:ascii="Times New Roman" w:hAnsi="Times New Roman" w:cs="Times New Roman"/>
          <w:sz w:val="28"/>
          <w:szCs w:val="28"/>
        </w:rPr>
        <w:t xml:space="preserve"> </w:t>
      </w:r>
    </w:p>
    <w:p w:rsidR="00326A4A" w:rsidRPr="0037431A" w:rsidRDefault="00326A4A" w:rsidP="00A91C60">
      <w:pPr>
        <w:pStyle w:val="a8"/>
        <w:numPr>
          <w:ilvl w:val="0"/>
          <w:numId w:val="33"/>
        </w:numPr>
        <w:tabs>
          <w:tab w:val="left" w:pos="993"/>
          <w:tab w:val="left" w:pos="1276"/>
        </w:tabs>
        <w:spacing w:after="0" w:line="240" w:lineRule="auto"/>
        <w:ind w:left="0" w:firstLine="709"/>
        <w:jc w:val="both"/>
        <w:rPr>
          <w:rFonts w:ascii="Times New Roman" w:hAnsi="Times New Roman" w:cs="Times New Roman"/>
          <w:sz w:val="28"/>
          <w:szCs w:val="28"/>
        </w:rPr>
      </w:pPr>
      <w:r w:rsidRPr="0037431A">
        <w:rPr>
          <w:rFonts w:ascii="Times New Roman" w:hAnsi="Times New Roman" w:cs="Times New Roman"/>
          <w:sz w:val="28"/>
          <w:szCs w:val="28"/>
        </w:rPr>
        <w:t xml:space="preserve">Государственный общеобязательный стандарт высшего образования: приложение 1 </w:t>
      </w:r>
      <w:r w:rsidR="0037431A" w:rsidRPr="0037431A">
        <w:rPr>
          <w:rFonts w:ascii="Times New Roman" w:hAnsi="Times New Roman" w:cs="Times New Roman"/>
          <w:sz w:val="28"/>
          <w:szCs w:val="28"/>
        </w:rPr>
        <w:t>//</w:t>
      </w:r>
      <w:r w:rsidRPr="0037431A">
        <w:rPr>
          <w:rFonts w:ascii="Times New Roman" w:hAnsi="Times New Roman" w:cs="Times New Roman"/>
          <w:sz w:val="28"/>
          <w:szCs w:val="28"/>
        </w:rPr>
        <w:t xml:space="preserve"> </w:t>
      </w:r>
      <w:r w:rsidR="0037431A" w:rsidRPr="0037431A">
        <w:rPr>
          <w:rFonts w:ascii="Times New Roman" w:hAnsi="Times New Roman" w:cs="Times New Roman"/>
          <w:sz w:val="28"/>
          <w:szCs w:val="28"/>
        </w:rPr>
        <w:t xml:space="preserve">Об утверждении государственных общеобязательных стандартов высшего и послевузовского образования: утв. </w:t>
      </w:r>
      <w:r w:rsidRPr="0037431A">
        <w:rPr>
          <w:rFonts w:ascii="Times New Roman" w:hAnsi="Times New Roman" w:cs="Times New Roman"/>
          <w:sz w:val="28"/>
          <w:szCs w:val="28"/>
        </w:rPr>
        <w:t>приказ</w:t>
      </w:r>
      <w:r w:rsidR="0037431A" w:rsidRPr="0037431A">
        <w:rPr>
          <w:rFonts w:ascii="Times New Roman" w:hAnsi="Times New Roman" w:cs="Times New Roman"/>
          <w:sz w:val="28"/>
          <w:szCs w:val="28"/>
        </w:rPr>
        <w:t>ом</w:t>
      </w:r>
      <w:r w:rsidRPr="0037431A">
        <w:rPr>
          <w:rFonts w:ascii="Times New Roman" w:hAnsi="Times New Roman" w:cs="Times New Roman"/>
          <w:sz w:val="28"/>
          <w:szCs w:val="28"/>
        </w:rPr>
        <w:t xml:space="preserve"> Министра науки и высшего образования Республики Казахстан от 20 июля 2022 года, №2 </w:t>
      </w:r>
      <w:r w:rsidR="003A1EA0" w:rsidRPr="0037431A">
        <w:rPr>
          <w:rFonts w:ascii="Times New Roman" w:hAnsi="Times New Roman" w:cs="Times New Roman"/>
          <w:sz w:val="28"/>
          <w:szCs w:val="28"/>
        </w:rPr>
        <w:t xml:space="preserve">// </w:t>
      </w:r>
      <w:hyperlink r:id="rId31" w:anchor="z17" w:history="1">
        <w:r w:rsidRPr="0037431A">
          <w:rPr>
            <w:rStyle w:val="af"/>
            <w:rFonts w:ascii="Times New Roman" w:hAnsi="Times New Roman" w:cs="Times New Roman"/>
            <w:color w:val="auto"/>
            <w:sz w:val="28"/>
            <w:szCs w:val="28"/>
            <w:u w:val="none"/>
          </w:rPr>
          <w:t>https://adilet.zan.kz/rus/docs/V2200028916#z17</w:t>
        </w:r>
      </w:hyperlink>
      <w:r w:rsidR="0037431A" w:rsidRPr="0037431A">
        <w:rPr>
          <w:rStyle w:val="af"/>
          <w:rFonts w:ascii="Times New Roman" w:hAnsi="Times New Roman" w:cs="Times New Roman"/>
          <w:color w:val="auto"/>
          <w:sz w:val="28"/>
          <w:szCs w:val="28"/>
          <w:u w:val="none"/>
        </w:rPr>
        <w:t>. 14.02.2022.</w:t>
      </w:r>
      <w:r w:rsidRPr="0037431A">
        <w:rPr>
          <w:rFonts w:ascii="Times New Roman" w:hAnsi="Times New Roman" w:cs="Times New Roman"/>
          <w:sz w:val="28"/>
          <w:szCs w:val="28"/>
        </w:rPr>
        <w:t xml:space="preserve"> </w:t>
      </w:r>
    </w:p>
    <w:p w:rsidR="00CF54C4" w:rsidRPr="00A91C60" w:rsidRDefault="00CF54C4" w:rsidP="00A91C60">
      <w:pPr>
        <w:pStyle w:val="a8"/>
        <w:numPr>
          <w:ilvl w:val="0"/>
          <w:numId w:val="33"/>
        </w:numPr>
        <w:tabs>
          <w:tab w:val="left" w:pos="993"/>
          <w:tab w:val="left" w:pos="1276"/>
        </w:tabs>
        <w:spacing w:after="0" w:line="240" w:lineRule="auto"/>
        <w:ind w:left="0" w:firstLine="709"/>
        <w:jc w:val="both"/>
        <w:rPr>
          <w:rFonts w:ascii="Times New Roman" w:hAnsi="Times New Roman" w:cs="Times New Roman"/>
          <w:sz w:val="28"/>
          <w:szCs w:val="28"/>
        </w:rPr>
      </w:pPr>
      <w:r w:rsidRPr="0037431A">
        <w:rPr>
          <w:rFonts w:ascii="Times New Roman" w:hAnsi="Times New Roman" w:cs="Times New Roman"/>
          <w:sz w:val="28"/>
          <w:szCs w:val="28"/>
        </w:rPr>
        <w:t xml:space="preserve">Марцинковская Т.Д. История психологии: </w:t>
      </w:r>
      <w:r w:rsidR="0037431A" w:rsidRPr="0037431A">
        <w:rPr>
          <w:rFonts w:ascii="Times New Roman" w:hAnsi="Times New Roman" w:cs="Times New Roman"/>
          <w:sz w:val="28"/>
          <w:szCs w:val="28"/>
        </w:rPr>
        <w:t>у</w:t>
      </w:r>
      <w:r w:rsidRPr="0037431A">
        <w:rPr>
          <w:rFonts w:ascii="Times New Roman" w:hAnsi="Times New Roman" w:cs="Times New Roman"/>
          <w:sz w:val="28"/>
          <w:szCs w:val="28"/>
        </w:rPr>
        <w:t>чеб. пос</w:t>
      </w:r>
      <w:r w:rsidRPr="00A91C60">
        <w:rPr>
          <w:rFonts w:ascii="Times New Roman" w:hAnsi="Times New Roman" w:cs="Times New Roman"/>
          <w:sz w:val="28"/>
          <w:szCs w:val="28"/>
        </w:rPr>
        <w:t>. – М.: Академия, 2004. – 544 с.</w:t>
      </w:r>
    </w:p>
    <w:p w:rsidR="009354A5" w:rsidRPr="00A91C60" w:rsidRDefault="009354A5" w:rsidP="00A91C60">
      <w:pPr>
        <w:pStyle w:val="a8"/>
        <w:widowControl w:val="0"/>
        <w:numPr>
          <w:ilvl w:val="0"/>
          <w:numId w:val="33"/>
        </w:numPr>
        <w:tabs>
          <w:tab w:val="left" w:pos="993"/>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Бодров В.А. Психологический стресс: развитие учения и современное состояние проблемы. – М</w:t>
      </w:r>
      <w:r w:rsidR="0037431A">
        <w:rPr>
          <w:rFonts w:ascii="Times New Roman" w:hAnsi="Times New Roman" w:cs="Times New Roman"/>
          <w:sz w:val="28"/>
          <w:szCs w:val="28"/>
        </w:rPr>
        <w:t>.</w:t>
      </w:r>
      <w:r w:rsidRPr="00A91C60">
        <w:rPr>
          <w:rFonts w:ascii="Times New Roman" w:hAnsi="Times New Roman" w:cs="Times New Roman"/>
          <w:sz w:val="28"/>
          <w:szCs w:val="28"/>
        </w:rPr>
        <w:t>: ИПРАН, 1995. – 136 с.</w:t>
      </w:r>
    </w:p>
    <w:p w:rsidR="00A375C9" w:rsidRPr="00A91C60" w:rsidRDefault="00A375C9" w:rsidP="00A91C60">
      <w:pPr>
        <w:pStyle w:val="a8"/>
        <w:numPr>
          <w:ilvl w:val="0"/>
          <w:numId w:val="33"/>
        </w:numPr>
        <w:tabs>
          <w:tab w:val="left" w:pos="993"/>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Селье Г. Стресс без дистресса</w:t>
      </w:r>
      <w:r w:rsidR="00ED10B6" w:rsidRPr="00A91C60">
        <w:rPr>
          <w:rFonts w:ascii="Times New Roman" w:hAnsi="Times New Roman" w:cs="Times New Roman"/>
          <w:sz w:val="28"/>
          <w:szCs w:val="28"/>
        </w:rPr>
        <w:t xml:space="preserve"> /</w:t>
      </w:r>
      <w:r w:rsidR="0037431A">
        <w:rPr>
          <w:rFonts w:ascii="Times New Roman" w:hAnsi="Times New Roman" w:cs="Times New Roman"/>
          <w:sz w:val="28"/>
          <w:szCs w:val="28"/>
        </w:rPr>
        <w:t xml:space="preserve"> </w:t>
      </w:r>
      <w:r w:rsidR="0090374D" w:rsidRPr="00A91C60">
        <w:rPr>
          <w:rFonts w:ascii="Times New Roman" w:hAnsi="Times New Roman" w:cs="Times New Roman"/>
          <w:sz w:val="28"/>
          <w:szCs w:val="28"/>
        </w:rPr>
        <w:t>пер. с англ</w:t>
      </w:r>
      <w:r w:rsidRPr="00A91C60">
        <w:rPr>
          <w:rFonts w:ascii="Times New Roman" w:hAnsi="Times New Roman" w:cs="Times New Roman"/>
          <w:sz w:val="28"/>
          <w:szCs w:val="28"/>
        </w:rPr>
        <w:t>. – М.: Прогресс, 2001. – 274</w:t>
      </w:r>
      <w:r w:rsidR="0037431A">
        <w:rPr>
          <w:rFonts w:ascii="Times New Roman" w:hAnsi="Times New Roman" w:cs="Times New Roman"/>
          <w:sz w:val="28"/>
          <w:szCs w:val="28"/>
        </w:rPr>
        <w:t> </w:t>
      </w:r>
      <w:r w:rsidRPr="00A91C60">
        <w:rPr>
          <w:rFonts w:ascii="Times New Roman" w:hAnsi="Times New Roman" w:cs="Times New Roman"/>
          <w:sz w:val="28"/>
          <w:szCs w:val="28"/>
        </w:rPr>
        <w:t>с.</w:t>
      </w:r>
    </w:p>
    <w:p w:rsidR="009354A5" w:rsidRPr="00A91C60" w:rsidRDefault="009354A5" w:rsidP="0037431A">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Бодров В.А. Психологический стресс: развитие и преодоление. – М.: ПЕР СЭ, 2006. – 528 с.</w:t>
      </w:r>
    </w:p>
    <w:p w:rsidR="00ED10B6" w:rsidRPr="00A91C60" w:rsidRDefault="00886ED5" w:rsidP="0037431A">
      <w:pPr>
        <w:pStyle w:val="a8"/>
        <w:numPr>
          <w:ilvl w:val="0"/>
          <w:numId w:val="33"/>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Lazarus R., Folkman S. Stress, appraisal, and coping</w:t>
      </w:r>
      <w:r w:rsidR="00ED10B6" w:rsidRPr="00A91C60">
        <w:rPr>
          <w:rFonts w:ascii="Times New Roman" w:hAnsi="Times New Roman" w:cs="Times New Roman"/>
          <w:sz w:val="28"/>
          <w:szCs w:val="28"/>
          <w:lang w:val="en-US"/>
        </w:rPr>
        <w:t>. – NY</w:t>
      </w:r>
      <w:r w:rsidR="0037431A" w:rsidRPr="0037431A">
        <w:rPr>
          <w:rFonts w:ascii="Times New Roman" w:hAnsi="Times New Roman" w:cs="Times New Roman"/>
          <w:sz w:val="28"/>
          <w:szCs w:val="28"/>
          <w:lang w:val="en-US"/>
        </w:rPr>
        <w:t>.</w:t>
      </w:r>
      <w:r w:rsidR="00ED10B6" w:rsidRPr="00A91C60">
        <w:rPr>
          <w:rFonts w:ascii="Times New Roman" w:hAnsi="Times New Roman" w:cs="Times New Roman"/>
          <w:sz w:val="28"/>
          <w:szCs w:val="28"/>
          <w:lang w:val="en-US"/>
        </w:rPr>
        <w:t>: Springer Publishing Company, 1984. – 445 p.</w:t>
      </w:r>
    </w:p>
    <w:p w:rsidR="00A375C9" w:rsidRPr="00A91C60" w:rsidRDefault="00A375C9" w:rsidP="0037431A">
      <w:pPr>
        <w:pStyle w:val="a8"/>
        <w:numPr>
          <w:ilvl w:val="0"/>
          <w:numId w:val="33"/>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Hobfoll S.E. Conservation of Resources: A New Attempt at Conceptualizing Stress // American Psychologist. – 1989. – </w:t>
      </w:r>
      <w:r w:rsidR="00A25EB9" w:rsidRPr="00A91C60">
        <w:rPr>
          <w:rFonts w:ascii="Times New Roman" w:hAnsi="Times New Roman" w:cs="Times New Roman"/>
          <w:sz w:val="28"/>
          <w:szCs w:val="28"/>
          <w:lang w:val="en-US"/>
        </w:rPr>
        <w:t>Vol</w:t>
      </w:r>
      <w:r w:rsidRPr="00A91C60">
        <w:rPr>
          <w:rFonts w:ascii="Times New Roman" w:hAnsi="Times New Roman" w:cs="Times New Roman"/>
          <w:sz w:val="28"/>
          <w:szCs w:val="28"/>
          <w:lang w:val="en-US"/>
        </w:rPr>
        <w:t>.</w:t>
      </w:r>
      <w:r w:rsidR="001343F5"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44, </w:t>
      </w:r>
      <w:r w:rsidR="007B60AF" w:rsidRPr="007B60AF">
        <w:rPr>
          <w:rFonts w:ascii="Times New Roman" w:hAnsi="Times New Roman" w:cs="Times New Roman"/>
          <w:sz w:val="28"/>
          <w:szCs w:val="28"/>
          <w:lang w:val="en-US"/>
        </w:rPr>
        <w:t>№</w:t>
      </w:r>
      <w:r w:rsidRPr="00A91C60">
        <w:rPr>
          <w:rFonts w:ascii="Times New Roman" w:hAnsi="Times New Roman" w:cs="Times New Roman"/>
          <w:sz w:val="28"/>
          <w:szCs w:val="28"/>
          <w:lang w:val="en-US"/>
        </w:rPr>
        <w:t>3. – P.</w:t>
      </w:r>
      <w:r w:rsidR="0037431A">
        <w:rPr>
          <w:rFonts w:ascii="Times New Roman" w:hAnsi="Times New Roman" w:cs="Times New Roman"/>
          <w:sz w:val="28"/>
          <w:szCs w:val="28"/>
          <w:lang w:val="en-US"/>
        </w:rPr>
        <w:t> </w:t>
      </w:r>
      <w:r w:rsidRPr="00A91C60">
        <w:rPr>
          <w:rFonts w:ascii="Times New Roman" w:hAnsi="Times New Roman" w:cs="Times New Roman"/>
          <w:sz w:val="28"/>
          <w:szCs w:val="28"/>
          <w:lang w:val="en-US"/>
        </w:rPr>
        <w:t>513</w:t>
      </w:r>
      <w:r w:rsidR="00A25EB9"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524.</w:t>
      </w:r>
    </w:p>
    <w:p w:rsidR="00A375C9" w:rsidRPr="00A91C60" w:rsidRDefault="00A375C9" w:rsidP="0037431A">
      <w:pPr>
        <w:pStyle w:val="a8"/>
        <w:numPr>
          <w:ilvl w:val="0"/>
          <w:numId w:val="33"/>
        </w:numPr>
        <w:tabs>
          <w:tab w:val="left" w:pos="1134"/>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Разумов С.А. Эмоциональные реакции и эмоциональный стресс // </w:t>
      </w:r>
      <w:r w:rsidR="0037431A">
        <w:rPr>
          <w:rFonts w:ascii="Times New Roman" w:hAnsi="Times New Roman" w:cs="Times New Roman"/>
          <w:sz w:val="28"/>
          <w:szCs w:val="28"/>
        </w:rPr>
        <w:t xml:space="preserve">В кн.: </w:t>
      </w:r>
      <w:r w:rsidRPr="00A91C60">
        <w:rPr>
          <w:rFonts w:ascii="Times New Roman" w:hAnsi="Times New Roman" w:cs="Times New Roman"/>
          <w:sz w:val="28"/>
          <w:szCs w:val="28"/>
        </w:rPr>
        <w:t>Эмоциональный стресс в условиях нормы и патологии человека. – Л.: Медицина, 1976. – С. 5</w:t>
      </w:r>
      <w:r w:rsidR="0090374D" w:rsidRPr="00A91C60">
        <w:rPr>
          <w:rFonts w:ascii="Times New Roman" w:hAnsi="Times New Roman" w:cs="Times New Roman"/>
          <w:sz w:val="28"/>
          <w:szCs w:val="28"/>
        </w:rPr>
        <w:t>-</w:t>
      </w:r>
      <w:r w:rsidRPr="00A91C60">
        <w:rPr>
          <w:rFonts w:ascii="Times New Roman" w:hAnsi="Times New Roman" w:cs="Times New Roman"/>
          <w:sz w:val="28"/>
          <w:szCs w:val="28"/>
        </w:rPr>
        <w:t>32.</w:t>
      </w:r>
    </w:p>
    <w:p w:rsidR="00A375C9" w:rsidRPr="00A91C60" w:rsidRDefault="00A375C9" w:rsidP="0037431A">
      <w:pPr>
        <w:pStyle w:val="a8"/>
        <w:numPr>
          <w:ilvl w:val="0"/>
          <w:numId w:val="33"/>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Snyder C.R., Ford C.E., Harris R.N. The effects of theoretical perspective on the analysis of coping with negative life events // </w:t>
      </w:r>
      <w:r w:rsidR="0037431A">
        <w:rPr>
          <w:rFonts w:ascii="Times New Roman" w:hAnsi="Times New Roman" w:cs="Times New Roman"/>
          <w:sz w:val="28"/>
          <w:szCs w:val="28"/>
          <w:lang w:val="en-US"/>
        </w:rPr>
        <w:t xml:space="preserve">In book: </w:t>
      </w:r>
      <w:r w:rsidRPr="00A91C60">
        <w:rPr>
          <w:rFonts w:ascii="Times New Roman" w:hAnsi="Times New Roman" w:cs="Times New Roman"/>
          <w:sz w:val="28"/>
          <w:szCs w:val="28"/>
          <w:lang w:val="en-US"/>
        </w:rPr>
        <w:t>Coping with negative life events</w:t>
      </w:r>
      <w:r w:rsidR="00A33D85" w:rsidRPr="00A33D85">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 Clinical and social psychological perspectives</w:t>
      </w:r>
      <w:r w:rsidR="00DD5168" w:rsidRPr="00A91C60">
        <w:rPr>
          <w:rFonts w:ascii="Times New Roman" w:hAnsi="Times New Roman" w:cs="Times New Roman"/>
          <w:sz w:val="28"/>
          <w:szCs w:val="28"/>
          <w:lang w:val="en-US"/>
        </w:rPr>
        <w:t>. – N</w:t>
      </w:r>
      <w:r w:rsidRPr="00A91C60">
        <w:rPr>
          <w:rFonts w:ascii="Times New Roman" w:hAnsi="Times New Roman" w:cs="Times New Roman"/>
          <w:sz w:val="28"/>
          <w:szCs w:val="28"/>
          <w:lang w:val="en-US"/>
        </w:rPr>
        <w:t>Y</w:t>
      </w:r>
      <w:r w:rsidR="0037431A">
        <w:rPr>
          <w:rFonts w:ascii="Times New Roman" w:hAnsi="Times New Roman" w:cs="Times New Roman"/>
          <w:sz w:val="28"/>
          <w:szCs w:val="28"/>
          <w:lang w:val="en-US"/>
        </w:rPr>
        <w:t>.</w:t>
      </w:r>
      <w:r w:rsidRPr="00A91C60">
        <w:rPr>
          <w:rFonts w:ascii="Times New Roman" w:hAnsi="Times New Roman" w:cs="Times New Roman"/>
          <w:sz w:val="28"/>
          <w:szCs w:val="28"/>
          <w:lang w:val="en-US"/>
        </w:rPr>
        <w:t>: Plenum Press, 1987. – P. 14</w:t>
      </w:r>
      <w:r w:rsidR="0090374D"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29. </w:t>
      </w:r>
    </w:p>
    <w:p w:rsidR="00A375C9" w:rsidRPr="00A91C60" w:rsidRDefault="00A375C9" w:rsidP="0037431A">
      <w:pPr>
        <w:pStyle w:val="a8"/>
        <w:widowControl w:val="0"/>
        <w:numPr>
          <w:ilvl w:val="0"/>
          <w:numId w:val="33"/>
        </w:numPr>
        <w:tabs>
          <w:tab w:val="left" w:pos="1134"/>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Марьин М.И., Ловчан С.И., Леви М.В.</w:t>
      </w:r>
      <w:r w:rsidR="0037431A">
        <w:rPr>
          <w:rFonts w:ascii="Times New Roman" w:hAnsi="Times New Roman" w:cs="Times New Roman"/>
          <w:sz w:val="28"/>
          <w:szCs w:val="28"/>
        </w:rPr>
        <w:t xml:space="preserve"> и др.</w:t>
      </w:r>
      <w:r w:rsidRPr="00A91C60">
        <w:rPr>
          <w:rFonts w:ascii="Times New Roman" w:hAnsi="Times New Roman" w:cs="Times New Roman"/>
          <w:sz w:val="28"/>
          <w:szCs w:val="28"/>
        </w:rPr>
        <w:t xml:space="preserve"> Диагностика, профилактика и коррекция стрессовых расстройств среди сотрудников ГПС МВД России</w:t>
      </w:r>
      <w:r w:rsidR="0037431A">
        <w:rPr>
          <w:rFonts w:ascii="Times New Roman" w:hAnsi="Times New Roman" w:cs="Times New Roman"/>
          <w:sz w:val="28"/>
          <w:szCs w:val="28"/>
        </w:rPr>
        <w:t>:</w:t>
      </w:r>
      <w:r w:rsidRPr="00A91C60">
        <w:rPr>
          <w:rFonts w:ascii="Times New Roman" w:hAnsi="Times New Roman" w:cs="Times New Roman"/>
          <w:sz w:val="28"/>
          <w:szCs w:val="28"/>
        </w:rPr>
        <w:t xml:space="preserve"> </w:t>
      </w:r>
      <w:r w:rsidR="0037431A" w:rsidRPr="00A91C60">
        <w:rPr>
          <w:rFonts w:ascii="Times New Roman" w:hAnsi="Times New Roman" w:cs="Times New Roman"/>
          <w:sz w:val="28"/>
          <w:szCs w:val="28"/>
        </w:rPr>
        <w:t>метод</w:t>
      </w:r>
      <w:r w:rsidR="0037431A">
        <w:rPr>
          <w:rFonts w:ascii="Times New Roman" w:hAnsi="Times New Roman" w:cs="Times New Roman"/>
          <w:sz w:val="28"/>
          <w:szCs w:val="28"/>
        </w:rPr>
        <w:t>.</w:t>
      </w:r>
      <w:r w:rsidR="0037431A" w:rsidRPr="00A91C60">
        <w:rPr>
          <w:rFonts w:ascii="Times New Roman" w:hAnsi="Times New Roman" w:cs="Times New Roman"/>
          <w:sz w:val="28"/>
          <w:szCs w:val="28"/>
        </w:rPr>
        <w:t xml:space="preserve"> </w:t>
      </w:r>
      <w:r w:rsidRPr="00A91C60">
        <w:rPr>
          <w:rFonts w:ascii="Times New Roman" w:hAnsi="Times New Roman" w:cs="Times New Roman"/>
          <w:sz w:val="28"/>
          <w:szCs w:val="28"/>
        </w:rPr>
        <w:t xml:space="preserve">пос. – М.: ВНИИПО, 1999. – 211 с. </w:t>
      </w:r>
    </w:p>
    <w:p w:rsidR="00A375C9" w:rsidRPr="00A91C60" w:rsidRDefault="00A375C9"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Небылицын В.Д. Психофизиологические исследования индивидуальных различий. – М.: Наука, 1976. – 336 с.</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Одинцова М.А., Захарова Н.Л. Психология стресса: учеб</w:t>
      </w:r>
      <w:r w:rsidR="0037431A">
        <w:rPr>
          <w:rFonts w:ascii="Times New Roman" w:hAnsi="Times New Roman" w:cs="Times New Roman"/>
          <w:sz w:val="28"/>
          <w:szCs w:val="28"/>
        </w:rPr>
        <w:t>.</w:t>
      </w:r>
      <w:r w:rsidRPr="00A91C60">
        <w:rPr>
          <w:rFonts w:ascii="Times New Roman" w:hAnsi="Times New Roman" w:cs="Times New Roman"/>
          <w:sz w:val="28"/>
          <w:szCs w:val="28"/>
        </w:rPr>
        <w:t xml:space="preserve"> – М.: Издательство Юрайт, 2018. – 299 с.</w:t>
      </w:r>
    </w:p>
    <w:p w:rsidR="00933A4B" w:rsidRPr="00A91C60" w:rsidRDefault="00933A4B"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Баранов М.В., Холуева К.А. Стрессовые ситуации студентов в процессе обучения // Международный журнал экспериментального образования. – 2014. – №6. – С. 74-75.</w:t>
      </w:r>
    </w:p>
    <w:p w:rsidR="00933A4B" w:rsidRPr="00A91C60" w:rsidRDefault="00933A4B"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Sood P. Academic stress and coping strategies of high school students // Behavioral medicine Journal. – 1998. – Vol.</w:t>
      </w:r>
      <w:r w:rsidR="000A52B4"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1,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1. – P. 61-63.</w:t>
      </w:r>
    </w:p>
    <w:p w:rsidR="00933A4B" w:rsidRPr="00A91C60" w:rsidRDefault="00933A4B"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Shirom A. </w:t>
      </w:r>
      <w:r w:rsidR="000A52B4" w:rsidRPr="00A91C60">
        <w:rPr>
          <w:rFonts w:ascii="Times New Roman" w:hAnsi="Times New Roman" w:cs="Times New Roman"/>
          <w:sz w:val="28"/>
          <w:szCs w:val="28"/>
          <w:lang w:val="en-US"/>
        </w:rPr>
        <w:t>Students’</w:t>
      </w:r>
      <w:r w:rsidRPr="00A91C60">
        <w:rPr>
          <w:rFonts w:ascii="Times New Roman" w:hAnsi="Times New Roman" w:cs="Times New Roman"/>
          <w:sz w:val="28"/>
          <w:szCs w:val="28"/>
          <w:lang w:val="en-US"/>
        </w:rPr>
        <w:t xml:space="preserve"> stress // Higher Education. – 1986. – Vol.</w:t>
      </w:r>
      <w:r w:rsidR="000A52B4"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15,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6. – P.</w:t>
      </w:r>
      <w:r w:rsidR="00A33D85" w:rsidRPr="00A33D85">
        <w:rPr>
          <w:rFonts w:ascii="Times New Roman" w:hAnsi="Times New Roman" w:cs="Times New Roman"/>
          <w:sz w:val="28"/>
          <w:szCs w:val="28"/>
          <w:lang w:val="en-US"/>
        </w:rPr>
        <w:t> </w:t>
      </w:r>
      <w:r w:rsidRPr="00A91C60">
        <w:rPr>
          <w:rFonts w:ascii="Times New Roman" w:hAnsi="Times New Roman" w:cs="Times New Roman"/>
          <w:sz w:val="28"/>
          <w:szCs w:val="28"/>
          <w:lang w:val="en-US"/>
        </w:rPr>
        <w:t>667-676.</w:t>
      </w:r>
    </w:p>
    <w:p w:rsidR="00933A4B" w:rsidRPr="00A91C60" w:rsidRDefault="00933A4B"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Robotham D., Julian C. Stress and the higher education student: A critical review of the literature // Journal of Further and Higher Education. – 2006. – Vol. 30,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2. – P. 107-117.</w:t>
      </w:r>
    </w:p>
    <w:p w:rsidR="00933A4B" w:rsidRPr="00A91C60" w:rsidRDefault="00933A4B"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DeBerard M.S., Spielmans G., Julka D. Predictors of academic achievement and retention among college freshmen: A longitudinal study // College student journal. – 2004. – Vol. 38,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1. – P. 66-80.</w:t>
      </w:r>
    </w:p>
    <w:p w:rsidR="00933A4B" w:rsidRPr="00A33D85" w:rsidRDefault="00933A4B"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Щербатых Ю.В. Экзаменационный стресс</w:t>
      </w:r>
      <w:r w:rsidR="00A33D85">
        <w:rPr>
          <w:rFonts w:ascii="Times New Roman" w:hAnsi="Times New Roman" w:cs="Times New Roman"/>
          <w:sz w:val="28"/>
          <w:szCs w:val="28"/>
        </w:rPr>
        <w:t>:</w:t>
      </w:r>
      <w:r w:rsidRPr="00A91C60">
        <w:rPr>
          <w:rFonts w:ascii="Times New Roman" w:hAnsi="Times New Roman" w:cs="Times New Roman"/>
          <w:sz w:val="28"/>
          <w:szCs w:val="28"/>
        </w:rPr>
        <w:t xml:space="preserve"> диагностика, течение и коррекция. </w:t>
      </w:r>
      <w:r w:rsidRPr="00A33D85">
        <w:rPr>
          <w:rFonts w:ascii="Times New Roman" w:hAnsi="Times New Roman" w:cs="Times New Roman"/>
          <w:sz w:val="28"/>
          <w:szCs w:val="28"/>
        </w:rPr>
        <w:t xml:space="preserve">– </w:t>
      </w:r>
      <w:r w:rsidRPr="00A91C60">
        <w:rPr>
          <w:rFonts w:ascii="Times New Roman" w:hAnsi="Times New Roman" w:cs="Times New Roman"/>
          <w:sz w:val="28"/>
          <w:szCs w:val="28"/>
        </w:rPr>
        <w:t>Воронеж</w:t>
      </w:r>
      <w:r w:rsidRPr="00A33D85">
        <w:rPr>
          <w:rFonts w:ascii="Times New Roman" w:hAnsi="Times New Roman" w:cs="Times New Roman"/>
          <w:sz w:val="28"/>
          <w:szCs w:val="28"/>
        </w:rPr>
        <w:t xml:space="preserve">: </w:t>
      </w:r>
      <w:r w:rsidRPr="00A91C60">
        <w:rPr>
          <w:rFonts w:ascii="Times New Roman" w:hAnsi="Times New Roman" w:cs="Times New Roman"/>
          <w:sz w:val="28"/>
          <w:szCs w:val="28"/>
        </w:rPr>
        <w:t>ИАН</w:t>
      </w:r>
      <w:r w:rsidRPr="00A33D85">
        <w:rPr>
          <w:rFonts w:ascii="Times New Roman" w:hAnsi="Times New Roman" w:cs="Times New Roman"/>
          <w:sz w:val="28"/>
          <w:szCs w:val="28"/>
        </w:rPr>
        <w:t xml:space="preserve">, 2000. – 120 </w:t>
      </w:r>
      <w:r w:rsidRPr="00A91C60">
        <w:rPr>
          <w:rFonts w:ascii="Times New Roman" w:hAnsi="Times New Roman" w:cs="Times New Roman"/>
          <w:sz w:val="28"/>
          <w:szCs w:val="28"/>
        </w:rPr>
        <w:t>с</w:t>
      </w:r>
      <w:r w:rsidRPr="00A33D85">
        <w:rPr>
          <w:rFonts w:ascii="Times New Roman" w:hAnsi="Times New Roman" w:cs="Times New Roman"/>
          <w:sz w:val="28"/>
          <w:szCs w:val="28"/>
        </w:rPr>
        <w:t>.</w:t>
      </w:r>
    </w:p>
    <w:p w:rsidR="00933A4B" w:rsidRPr="00A91C60" w:rsidRDefault="00933A4B"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Burris J.L., Brechting E.H., Salsman J</w:t>
      </w:r>
      <w:r w:rsidR="00A33D85">
        <w:rPr>
          <w:rFonts w:ascii="Times New Roman" w:hAnsi="Times New Roman" w:cs="Times New Roman"/>
          <w:sz w:val="28"/>
          <w:szCs w:val="28"/>
          <w:lang w:val="en-US"/>
        </w:rPr>
        <w:t xml:space="preserve"> et al.</w:t>
      </w:r>
      <w:r w:rsidRPr="00A91C60">
        <w:rPr>
          <w:rFonts w:ascii="Times New Roman" w:hAnsi="Times New Roman" w:cs="Times New Roman"/>
          <w:sz w:val="28"/>
          <w:szCs w:val="28"/>
          <w:lang w:val="en-US"/>
        </w:rPr>
        <w:t xml:space="preserve"> Factors associated with the psychological well-being and distress of university students // Journal of American College Health. – 2009. – Vol. 57,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5. – P. 536-543. </w:t>
      </w:r>
    </w:p>
    <w:p w:rsidR="00933A4B" w:rsidRPr="00A33D85" w:rsidRDefault="00933A4B"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Chambel M.J., Curral L. Stress in academic life: work characteristics as predictors of student well</w:t>
      </w:r>
      <w:r w:rsidRPr="00A91C60">
        <w:rPr>
          <w:rFonts w:ascii="Cambria Math" w:hAnsi="Cambria Math" w:cs="Cambria Math"/>
          <w:sz w:val="28"/>
          <w:szCs w:val="28"/>
          <w:lang w:val="en-US"/>
        </w:rPr>
        <w:t>‐</w:t>
      </w:r>
      <w:r w:rsidRPr="00A91C60">
        <w:rPr>
          <w:rFonts w:ascii="Times New Roman" w:hAnsi="Times New Roman" w:cs="Times New Roman"/>
          <w:sz w:val="28"/>
          <w:szCs w:val="28"/>
          <w:lang w:val="en-US"/>
        </w:rPr>
        <w:t xml:space="preserve">being and performance // Applied Psychology. – 2005. </w:t>
      </w:r>
      <w:r w:rsidRPr="00A33D85">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Vol</w:t>
      </w:r>
      <w:r w:rsidRPr="00A33D85">
        <w:rPr>
          <w:rFonts w:ascii="Times New Roman" w:hAnsi="Times New Roman" w:cs="Times New Roman"/>
          <w:sz w:val="28"/>
          <w:szCs w:val="28"/>
          <w:lang w:val="en-US"/>
        </w:rPr>
        <w:t xml:space="preserve">. 54, </w:t>
      </w:r>
      <w:r w:rsidR="00A33D85" w:rsidRPr="00A91C60">
        <w:rPr>
          <w:rFonts w:ascii="Times New Roman" w:hAnsi="Times New Roman" w:cs="Times New Roman"/>
          <w:sz w:val="28"/>
          <w:szCs w:val="28"/>
          <w:lang w:val="en-US"/>
        </w:rPr>
        <w:t>№</w:t>
      </w:r>
      <w:r w:rsidRPr="00A33D85">
        <w:rPr>
          <w:rFonts w:ascii="Times New Roman" w:hAnsi="Times New Roman" w:cs="Times New Roman"/>
          <w:sz w:val="28"/>
          <w:szCs w:val="28"/>
          <w:lang w:val="en-US"/>
        </w:rPr>
        <w:t xml:space="preserve">1. – </w:t>
      </w:r>
      <w:r w:rsidRPr="00A91C60">
        <w:rPr>
          <w:rFonts w:ascii="Times New Roman" w:hAnsi="Times New Roman" w:cs="Times New Roman"/>
          <w:sz w:val="28"/>
          <w:szCs w:val="28"/>
          <w:lang w:val="en-US"/>
        </w:rPr>
        <w:t>P</w:t>
      </w:r>
      <w:r w:rsidRPr="00A33D85">
        <w:rPr>
          <w:rFonts w:ascii="Times New Roman" w:hAnsi="Times New Roman" w:cs="Times New Roman"/>
          <w:sz w:val="28"/>
          <w:szCs w:val="28"/>
          <w:lang w:val="en-US"/>
        </w:rPr>
        <w:t xml:space="preserve">. 135-147.  </w:t>
      </w:r>
    </w:p>
    <w:p w:rsidR="00933A4B" w:rsidRPr="00A91C60" w:rsidRDefault="00933A4B"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Артюхова Т.Ю. Психологическое здоровье участников образовательного процесса как основа психологической безопасности //  Человеческий фактор: проблемы психологии и эргономики. – 2006. – №2. – С.</w:t>
      </w:r>
      <w:r w:rsidR="00A33D85">
        <w:rPr>
          <w:rFonts w:ascii="Times New Roman" w:hAnsi="Times New Roman" w:cs="Times New Roman"/>
          <w:sz w:val="28"/>
          <w:szCs w:val="28"/>
          <w:lang w:val="en-US"/>
        </w:rPr>
        <w:t> </w:t>
      </w:r>
      <w:r w:rsidRPr="00A91C60">
        <w:rPr>
          <w:rFonts w:ascii="Times New Roman" w:hAnsi="Times New Roman" w:cs="Times New Roman"/>
          <w:sz w:val="28"/>
          <w:szCs w:val="28"/>
        </w:rPr>
        <w:t>26-29.</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Schaufeli W.B., Martinez I.M., Marques-Pinto A.</w:t>
      </w:r>
      <w:r w:rsidR="00A33D85">
        <w:rPr>
          <w:rFonts w:ascii="Times New Roman" w:hAnsi="Times New Roman" w:cs="Times New Roman"/>
          <w:sz w:val="28"/>
          <w:szCs w:val="28"/>
          <w:lang w:val="en-US"/>
        </w:rPr>
        <w:t xml:space="preserve"> et al.</w:t>
      </w:r>
      <w:r w:rsidRPr="00A91C60">
        <w:rPr>
          <w:rFonts w:ascii="Times New Roman" w:hAnsi="Times New Roman" w:cs="Times New Roman"/>
          <w:sz w:val="28"/>
          <w:szCs w:val="28"/>
          <w:lang w:val="en-US"/>
        </w:rPr>
        <w:t xml:space="preserve"> Burnout and engagement in university students: A cross-national study // Journal of Cross-Cultural Psychology. – 2002. – </w:t>
      </w:r>
      <w:r w:rsidR="0090374D" w:rsidRPr="00A91C60">
        <w:rPr>
          <w:rFonts w:ascii="Times New Roman" w:hAnsi="Times New Roman" w:cs="Times New Roman"/>
          <w:sz w:val="28"/>
          <w:szCs w:val="28"/>
          <w:lang w:val="en-US"/>
        </w:rPr>
        <w:t>Vol.</w:t>
      </w:r>
      <w:r w:rsidR="001343F5" w:rsidRPr="00A91C60">
        <w:rPr>
          <w:rFonts w:ascii="Times New Roman" w:hAnsi="Times New Roman" w:cs="Times New Roman"/>
          <w:sz w:val="28"/>
          <w:szCs w:val="28"/>
          <w:lang w:val="en-US"/>
        </w:rPr>
        <w:t xml:space="preserve"> </w:t>
      </w:r>
      <w:r w:rsidR="0090374D" w:rsidRPr="00A91C60">
        <w:rPr>
          <w:rFonts w:ascii="Times New Roman" w:hAnsi="Times New Roman" w:cs="Times New Roman"/>
          <w:sz w:val="28"/>
          <w:szCs w:val="28"/>
          <w:lang w:val="en-US"/>
        </w:rPr>
        <w:t xml:space="preserve">33, </w:t>
      </w:r>
      <w:r w:rsidR="00922E68" w:rsidRPr="00A91C60">
        <w:rPr>
          <w:rFonts w:ascii="Times New Roman" w:hAnsi="Times New Roman" w:cs="Times New Roman"/>
          <w:sz w:val="28"/>
          <w:szCs w:val="28"/>
          <w:lang w:val="en-US"/>
        </w:rPr>
        <w:t>№</w:t>
      </w:r>
      <w:r w:rsidR="0090374D" w:rsidRPr="00A91C60">
        <w:rPr>
          <w:rFonts w:ascii="Times New Roman" w:hAnsi="Times New Roman" w:cs="Times New Roman"/>
          <w:sz w:val="28"/>
          <w:szCs w:val="28"/>
          <w:lang w:val="en-US"/>
        </w:rPr>
        <w:t>5</w:t>
      </w:r>
      <w:r w:rsidRPr="00A91C60">
        <w:rPr>
          <w:rFonts w:ascii="Times New Roman" w:hAnsi="Times New Roman" w:cs="Times New Roman"/>
          <w:sz w:val="28"/>
          <w:szCs w:val="28"/>
          <w:lang w:val="en-US"/>
        </w:rPr>
        <w:t>. – P. 464-481.</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Березин Ф.Б. Психическая и психофизиологическая адаптация человека. – Л.: Наука, 1988. – 270 с.</w:t>
      </w:r>
    </w:p>
    <w:p w:rsidR="00926052" w:rsidRPr="00A91C60" w:rsidRDefault="00A375C9" w:rsidP="007B60AF">
      <w:pPr>
        <w:pStyle w:val="a8"/>
        <w:widowControl w:val="0"/>
        <w:numPr>
          <w:ilvl w:val="0"/>
          <w:numId w:val="33"/>
        </w:numPr>
        <w:tabs>
          <w:tab w:val="left" w:pos="1134"/>
        </w:tabs>
        <w:spacing w:after="0" w:line="240" w:lineRule="auto"/>
        <w:ind w:left="0" w:firstLine="709"/>
        <w:jc w:val="both"/>
        <w:rPr>
          <w:rStyle w:val="extendedtext-full"/>
          <w:rFonts w:ascii="Times New Roman" w:hAnsi="Times New Roman" w:cs="Times New Roman"/>
          <w:sz w:val="28"/>
          <w:szCs w:val="28"/>
        </w:rPr>
      </w:pPr>
      <w:r w:rsidRPr="00A91C60">
        <w:rPr>
          <w:rFonts w:ascii="Times New Roman" w:hAnsi="Times New Roman" w:cs="Times New Roman"/>
          <w:sz w:val="28"/>
          <w:szCs w:val="28"/>
        </w:rPr>
        <w:t xml:space="preserve">Дикая Л.Г., Гримак Л.П. Теоретические и экспериментальные проблемы управления психическим состоянием человека // </w:t>
      </w:r>
      <w:r w:rsidR="0090374D" w:rsidRPr="00A91C60">
        <w:rPr>
          <w:rFonts w:ascii="Times New Roman" w:hAnsi="Times New Roman" w:cs="Times New Roman"/>
          <w:sz w:val="28"/>
          <w:szCs w:val="28"/>
        </w:rPr>
        <w:t xml:space="preserve">В </w:t>
      </w:r>
      <w:r w:rsidR="00DD5168" w:rsidRPr="00A91C60">
        <w:rPr>
          <w:rFonts w:ascii="Times New Roman" w:hAnsi="Times New Roman" w:cs="Times New Roman"/>
          <w:sz w:val="28"/>
          <w:szCs w:val="28"/>
        </w:rPr>
        <w:t>кн.</w:t>
      </w:r>
      <w:r w:rsidR="0090374D" w:rsidRPr="00A91C60">
        <w:rPr>
          <w:rFonts w:ascii="Times New Roman" w:hAnsi="Times New Roman" w:cs="Times New Roman"/>
          <w:sz w:val="28"/>
          <w:szCs w:val="28"/>
        </w:rPr>
        <w:t xml:space="preserve">: </w:t>
      </w:r>
      <w:r w:rsidRPr="00A91C60">
        <w:rPr>
          <w:rFonts w:ascii="Times New Roman" w:hAnsi="Times New Roman" w:cs="Times New Roman"/>
          <w:sz w:val="28"/>
          <w:szCs w:val="28"/>
        </w:rPr>
        <w:t>Вопросы кибернетики</w:t>
      </w:r>
      <w:r w:rsidR="00A33D85" w:rsidRPr="00A33D85">
        <w:rPr>
          <w:rFonts w:ascii="Times New Roman" w:hAnsi="Times New Roman" w:cs="Times New Roman"/>
          <w:sz w:val="28"/>
          <w:szCs w:val="28"/>
        </w:rPr>
        <w:t>:</w:t>
      </w:r>
      <w:r w:rsidRPr="00A91C60">
        <w:rPr>
          <w:rFonts w:ascii="Times New Roman" w:hAnsi="Times New Roman" w:cs="Times New Roman"/>
          <w:sz w:val="28"/>
          <w:szCs w:val="28"/>
        </w:rPr>
        <w:t xml:space="preserve"> </w:t>
      </w:r>
      <w:r w:rsidR="00A33D85" w:rsidRPr="00A91C60">
        <w:rPr>
          <w:rFonts w:ascii="Times New Roman" w:hAnsi="Times New Roman" w:cs="Times New Roman"/>
          <w:sz w:val="28"/>
          <w:szCs w:val="28"/>
        </w:rPr>
        <w:t xml:space="preserve">психические </w:t>
      </w:r>
      <w:r w:rsidRPr="00A91C60">
        <w:rPr>
          <w:rFonts w:ascii="Times New Roman" w:hAnsi="Times New Roman" w:cs="Times New Roman"/>
          <w:sz w:val="28"/>
          <w:szCs w:val="28"/>
        </w:rPr>
        <w:t>состояния и эффективность деятельности</w:t>
      </w:r>
      <w:r w:rsidR="00A33D85" w:rsidRPr="00A33D85">
        <w:rPr>
          <w:rFonts w:ascii="Times New Roman" w:hAnsi="Times New Roman" w:cs="Times New Roman"/>
          <w:sz w:val="28"/>
          <w:szCs w:val="28"/>
        </w:rPr>
        <w:t>.</w:t>
      </w:r>
      <w:r w:rsidR="00926052" w:rsidRPr="00A91C60">
        <w:rPr>
          <w:rFonts w:ascii="Times New Roman" w:hAnsi="Times New Roman" w:cs="Times New Roman"/>
          <w:sz w:val="28"/>
          <w:szCs w:val="28"/>
        </w:rPr>
        <w:t xml:space="preserve"> </w:t>
      </w:r>
      <w:r w:rsidRPr="00A91C60">
        <w:rPr>
          <w:rFonts w:ascii="Times New Roman" w:hAnsi="Times New Roman" w:cs="Times New Roman"/>
          <w:sz w:val="28"/>
          <w:szCs w:val="28"/>
        </w:rPr>
        <w:t>– М.: Наука, 1983. – С. 28</w:t>
      </w:r>
      <w:r w:rsidR="00926052" w:rsidRPr="00A91C60">
        <w:rPr>
          <w:rFonts w:ascii="Times New Roman" w:hAnsi="Times New Roman" w:cs="Times New Roman"/>
          <w:sz w:val="28"/>
          <w:szCs w:val="28"/>
        </w:rPr>
        <w:t>-</w:t>
      </w:r>
      <w:r w:rsidRPr="00A91C60">
        <w:rPr>
          <w:rFonts w:ascii="Times New Roman" w:hAnsi="Times New Roman" w:cs="Times New Roman"/>
          <w:sz w:val="28"/>
          <w:szCs w:val="28"/>
        </w:rPr>
        <w:t>54.</w:t>
      </w:r>
      <w:r w:rsidR="00926052" w:rsidRPr="00A91C60">
        <w:rPr>
          <w:rStyle w:val="20"/>
          <w:rFonts w:ascii="Times New Roman" w:hAnsi="Times New Roman" w:cs="Times New Roman"/>
          <w:b w:val="0"/>
          <w:bCs w:val="0"/>
          <w:color w:val="auto"/>
          <w:sz w:val="28"/>
          <w:szCs w:val="28"/>
        </w:rPr>
        <w:t xml:space="preserve"> </w:t>
      </w:r>
    </w:p>
    <w:p w:rsidR="00A375C9" w:rsidRPr="00A91C60" w:rsidRDefault="00A375C9"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Акбаева A.M. Развитие позитивного отношения к профессии у студентов педагогического вуза: дис. ... канд. психол. наук: 19.00.07. – Карачаевск, 2004. – 194 с.</w:t>
      </w:r>
    </w:p>
    <w:p w:rsidR="00A375C9" w:rsidRPr="00A91C60" w:rsidRDefault="00A375C9"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Антипова И.Г. Отношение к учебной деятельности старшеклассников и студентов как субъективная реальность: дис. ... канд. психол. наук: 19.00.07. – Р</w:t>
      </w:r>
      <w:r w:rsidR="00A33D85" w:rsidRPr="00A33D85">
        <w:rPr>
          <w:rFonts w:ascii="Times New Roman" w:hAnsi="Times New Roman" w:cs="Times New Roman"/>
          <w:sz w:val="28"/>
          <w:szCs w:val="28"/>
        </w:rPr>
        <w:t>-</w:t>
      </w:r>
      <w:r w:rsidRPr="00A91C60">
        <w:rPr>
          <w:rFonts w:ascii="Times New Roman" w:hAnsi="Times New Roman" w:cs="Times New Roman"/>
          <w:sz w:val="28"/>
          <w:szCs w:val="28"/>
        </w:rPr>
        <w:t>н</w:t>
      </w:r>
      <w:r w:rsidR="00A33D85">
        <w:rPr>
          <w:rFonts w:ascii="Times New Roman" w:hAnsi="Times New Roman" w:cs="Times New Roman"/>
          <w:sz w:val="28"/>
          <w:szCs w:val="28"/>
          <w:lang w:val="en-US"/>
        </w:rPr>
        <w:t>a</w:t>
      </w:r>
      <w:r w:rsidR="00A33D85" w:rsidRPr="00A33D85">
        <w:rPr>
          <w:rFonts w:ascii="Times New Roman" w:hAnsi="Times New Roman" w:cs="Times New Roman"/>
          <w:sz w:val="28"/>
          <w:szCs w:val="28"/>
        </w:rPr>
        <w:t>-</w:t>
      </w:r>
      <w:r w:rsidRPr="00A91C60">
        <w:rPr>
          <w:rFonts w:ascii="Times New Roman" w:hAnsi="Times New Roman" w:cs="Times New Roman"/>
          <w:sz w:val="28"/>
          <w:szCs w:val="28"/>
        </w:rPr>
        <w:t>Д, 2000. – 171 с.</w:t>
      </w:r>
    </w:p>
    <w:p w:rsidR="00A375C9" w:rsidRPr="00A91C60" w:rsidRDefault="00A375C9"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Краснова В.В., Холмогорова А.Б. Социальная тревожность и студенческая дезадаптация // Психологическая наука и образование. – 2011. – Т.3, №1. – С.</w:t>
      </w:r>
      <w:r w:rsidR="00913733" w:rsidRPr="00A91C60">
        <w:rPr>
          <w:rFonts w:ascii="Times New Roman" w:hAnsi="Times New Roman" w:cs="Times New Roman"/>
          <w:sz w:val="28"/>
          <w:szCs w:val="28"/>
        </w:rPr>
        <w:t xml:space="preserve"> </w:t>
      </w:r>
      <w:r w:rsidRPr="00A91C60">
        <w:rPr>
          <w:rFonts w:ascii="Times New Roman" w:hAnsi="Times New Roman" w:cs="Times New Roman"/>
          <w:sz w:val="28"/>
          <w:szCs w:val="28"/>
        </w:rPr>
        <w:t xml:space="preserve">140-150. </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Холмогорова А.Б., Гаранян Н.Г., Евдокимова Я.Г.</w:t>
      </w:r>
      <w:r w:rsidR="00A33D85">
        <w:rPr>
          <w:rFonts w:ascii="Times New Roman" w:hAnsi="Times New Roman" w:cs="Times New Roman"/>
          <w:sz w:val="28"/>
          <w:szCs w:val="28"/>
        </w:rPr>
        <w:t xml:space="preserve"> и др.</w:t>
      </w:r>
      <w:r w:rsidRPr="00A91C60">
        <w:rPr>
          <w:rFonts w:ascii="Times New Roman" w:hAnsi="Times New Roman" w:cs="Times New Roman"/>
          <w:sz w:val="28"/>
          <w:szCs w:val="28"/>
        </w:rPr>
        <w:t xml:space="preserve"> Психологические факторы эмоциональной дезадаптации у студентов // Вопросы психологии. – 2009. – №3. – С. 16-26.</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Андреева А.А. Факторы, влияющие на уровень стресса и стрессоустойчивости в учебной деятельности // Практическая психология: от фундаментальных исследований до инноваций: матер. науч</w:t>
      </w:r>
      <w:r w:rsidR="003F6C1B" w:rsidRPr="00A91C60">
        <w:rPr>
          <w:rFonts w:ascii="Times New Roman" w:hAnsi="Times New Roman" w:cs="Times New Roman"/>
          <w:sz w:val="28"/>
          <w:szCs w:val="28"/>
        </w:rPr>
        <w:t>.</w:t>
      </w:r>
      <w:r w:rsidR="00913733" w:rsidRPr="00A91C60">
        <w:rPr>
          <w:rFonts w:ascii="Times New Roman" w:hAnsi="Times New Roman" w:cs="Times New Roman"/>
          <w:sz w:val="28"/>
          <w:szCs w:val="28"/>
        </w:rPr>
        <w:t>-</w:t>
      </w:r>
      <w:r w:rsidRPr="00A91C60">
        <w:rPr>
          <w:rFonts w:ascii="Times New Roman" w:hAnsi="Times New Roman" w:cs="Times New Roman"/>
          <w:sz w:val="28"/>
          <w:szCs w:val="28"/>
        </w:rPr>
        <w:t>практ. конф.</w:t>
      </w:r>
      <w:r w:rsidR="00101A19" w:rsidRPr="00A91C60">
        <w:rPr>
          <w:rFonts w:ascii="Times New Roman" w:hAnsi="Times New Roman" w:cs="Times New Roman"/>
          <w:sz w:val="28"/>
          <w:szCs w:val="28"/>
        </w:rPr>
        <w:t xml:space="preserve"> </w:t>
      </w:r>
      <w:r w:rsidRPr="00A91C60">
        <w:rPr>
          <w:rFonts w:ascii="Times New Roman" w:hAnsi="Times New Roman" w:cs="Times New Roman"/>
          <w:sz w:val="28"/>
          <w:szCs w:val="28"/>
        </w:rPr>
        <w:t xml:space="preserve">– Тамбов, 2007. – С. 149-150. </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Войцех В.Ф., Семикин Г.И. Предэкзаменационный стресс и эмоциональная дезадаптация у студентов младших курсов // Социальная и клиническая психиатрия. – 2007. – №2. – </w:t>
      </w:r>
      <w:r w:rsidRPr="00A91C60">
        <w:rPr>
          <w:rFonts w:ascii="Times New Roman" w:hAnsi="Times New Roman" w:cs="Times New Roman"/>
          <w:sz w:val="28"/>
          <w:szCs w:val="28"/>
          <w:lang w:val="en-US"/>
        </w:rPr>
        <w:t>C</w:t>
      </w:r>
      <w:r w:rsidRPr="00A91C60">
        <w:rPr>
          <w:rFonts w:ascii="Times New Roman" w:hAnsi="Times New Roman" w:cs="Times New Roman"/>
          <w:sz w:val="28"/>
          <w:szCs w:val="28"/>
        </w:rPr>
        <w:t>. 38-43.</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Misra R., McKean M. College students’ academic stress and its relation to their anxiety, time management, and leisure Satisfaction // American Journal of Health Studies. – 2000. – </w:t>
      </w:r>
      <w:r w:rsidR="003C6632" w:rsidRPr="00A91C60">
        <w:rPr>
          <w:rFonts w:ascii="Times New Roman" w:hAnsi="Times New Roman" w:cs="Times New Roman"/>
          <w:sz w:val="28"/>
          <w:szCs w:val="28"/>
          <w:lang w:val="en-US"/>
        </w:rPr>
        <w:t>Vol.</w:t>
      </w:r>
      <w:r w:rsidR="00913733" w:rsidRPr="00A91C60">
        <w:rPr>
          <w:rFonts w:ascii="Times New Roman" w:hAnsi="Times New Roman" w:cs="Times New Roman"/>
          <w:sz w:val="28"/>
          <w:szCs w:val="28"/>
          <w:lang w:val="en-US"/>
        </w:rPr>
        <w:t xml:space="preserve"> </w:t>
      </w:r>
      <w:r w:rsidR="003C6632" w:rsidRPr="00A91C60">
        <w:rPr>
          <w:rFonts w:ascii="Times New Roman" w:hAnsi="Times New Roman" w:cs="Times New Roman"/>
          <w:sz w:val="28"/>
          <w:szCs w:val="28"/>
          <w:lang w:val="en-US"/>
        </w:rPr>
        <w:t xml:space="preserve">16, </w:t>
      </w:r>
      <w:r w:rsidR="00922E68" w:rsidRPr="00A91C60">
        <w:rPr>
          <w:rFonts w:ascii="Times New Roman" w:hAnsi="Times New Roman" w:cs="Times New Roman"/>
          <w:sz w:val="28"/>
          <w:szCs w:val="28"/>
          <w:lang w:val="en-US"/>
        </w:rPr>
        <w:t>№</w:t>
      </w:r>
      <w:r w:rsidR="003C6632" w:rsidRPr="00A91C60">
        <w:rPr>
          <w:rFonts w:ascii="Times New Roman" w:hAnsi="Times New Roman" w:cs="Times New Roman"/>
          <w:sz w:val="28"/>
          <w:szCs w:val="28"/>
          <w:lang w:val="en-US"/>
        </w:rPr>
        <w:t>1</w:t>
      </w:r>
      <w:r w:rsidRPr="00A91C60">
        <w:rPr>
          <w:rFonts w:ascii="Times New Roman" w:hAnsi="Times New Roman" w:cs="Times New Roman"/>
          <w:sz w:val="28"/>
          <w:szCs w:val="28"/>
          <w:lang w:val="en-US"/>
        </w:rPr>
        <w:t>. – P. 41-51.</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Kariv D., Heiman T. Task-oriented versus emotion-oriented coping strategies: The case of college students // College Student Journal. – 2005. – </w:t>
      </w:r>
      <w:r w:rsidR="003C6632" w:rsidRPr="00A91C60">
        <w:rPr>
          <w:rFonts w:ascii="Times New Roman" w:hAnsi="Times New Roman" w:cs="Times New Roman"/>
          <w:sz w:val="28"/>
          <w:szCs w:val="28"/>
          <w:lang w:val="en-US"/>
        </w:rPr>
        <w:t>Vol.</w:t>
      </w:r>
      <w:r w:rsidR="001343F5" w:rsidRPr="00A91C60">
        <w:rPr>
          <w:rFonts w:ascii="Times New Roman" w:hAnsi="Times New Roman" w:cs="Times New Roman"/>
          <w:sz w:val="28"/>
          <w:szCs w:val="28"/>
          <w:lang w:val="en-US"/>
        </w:rPr>
        <w:t xml:space="preserve"> </w:t>
      </w:r>
      <w:r w:rsidR="003C6632" w:rsidRPr="00A91C60">
        <w:rPr>
          <w:rFonts w:ascii="Times New Roman" w:hAnsi="Times New Roman" w:cs="Times New Roman"/>
          <w:sz w:val="28"/>
          <w:szCs w:val="28"/>
          <w:lang w:val="en-US"/>
        </w:rPr>
        <w:t xml:space="preserve">39, </w:t>
      </w:r>
      <w:r w:rsidR="00922E68" w:rsidRPr="00A91C60">
        <w:rPr>
          <w:rFonts w:ascii="Times New Roman" w:hAnsi="Times New Roman" w:cs="Times New Roman"/>
          <w:sz w:val="28"/>
          <w:szCs w:val="28"/>
          <w:lang w:val="en-US"/>
        </w:rPr>
        <w:t>№</w:t>
      </w:r>
      <w:r w:rsidR="003C6632" w:rsidRPr="00A91C60">
        <w:rPr>
          <w:rFonts w:ascii="Times New Roman" w:hAnsi="Times New Roman" w:cs="Times New Roman"/>
          <w:sz w:val="28"/>
          <w:szCs w:val="28"/>
          <w:lang w:val="en-US"/>
        </w:rPr>
        <w:t>1</w:t>
      </w:r>
      <w:r w:rsidRPr="00A91C60">
        <w:rPr>
          <w:rFonts w:ascii="Times New Roman" w:hAnsi="Times New Roman" w:cs="Times New Roman"/>
          <w:sz w:val="28"/>
          <w:szCs w:val="28"/>
          <w:lang w:val="en-US"/>
        </w:rPr>
        <w:t>. – P. 72-85.</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Nakano K. The role of coping strategies on psychological and physical well-being // Japanese Psychological Research. – 1991. – </w:t>
      </w:r>
      <w:r w:rsidR="003C6632" w:rsidRPr="00A91C60">
        <w:rPr>
          <w:rFonts w:ascii="Times New Roman" w:hAnsi="Times New Roman" w:cs="Times New Roman"/>
          <w:sz w:val="28"/>
          <w:szCs w:val="28"/>
          <w:lang w:val="en-US"/>
        </w:rPr>
        <w:t>Vol.</w:t>
      </w:r>
      <w:r w:rsidR="001343F5" w:rsidRPr="00A91C60">
        <w:rPr>
          <w:rFonts w:ascii="Times New Roman" w:hAnsi="Times New Roman" w:cs="Times New Roman"/>
          <w:sz w:val="28"/>
          <w:szCs w:val="28"/>
          <w:lang w:val="en-US"/>
        </w:rPr>
        <w:t xml:space="preserve"> </w:t>
      </w:r>
      <w:r w:rsidR="003C6632" w:rsidRPr="00A91C60">
        <w:rPr>
          <w:rFonts w:ascii="Times New Roman" w:hAnsi="Times New Roman" w:cs="Times New Roman"/>
          <w:sz w:val="28"/>
          <w:szCs w:val="28"/>
          <w:lang w:val="en-US"/>
        </w:rPr>
        <w:t xml:space="preserve">33,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4. – P.</w:t>
      </w:r>
      <w:r w:rsidR="00913733"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160-167.</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Hull J.G., van Treuren R.R., Propsom P.M. Attributional style and the components of</w:t>
      </w:r>
      <w:r w:rsidR="00514BFD"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 hardiness // Personality and Social Psychology Bulletin. – 1988. – </w:t>
      </w:r>
      <w:r w:rsidR="001343F5" w:rsidRPr="00A91C60">
        <w:rPr>
          <w:rFonts w:ascii="Times New Roman" w:hAnsi="Times New Roman" w:cs="Times New Roman"/>
          <w:sz w:val="28"/>
          <w:szCs w:val="28"/>
          <w:lang w:val="en-US"/>
        </w:rPr>
        <w:t xml:space="preserve">Vol. 14, </w:t>
      </w:r>
      <w:r w:rsidR="00922E68" w:rsidRPr="00A91C60">
        <w:rPr>
          <w:rFonts w:ascii="Times New Roman" w:hAnsi="Times New Roman" w:cs="Times New Roman"/>
          <w:sz w:val="28"/>
          <w:szCs w:val="28"/>
          <w:lang w:val="en-US"/>
        </w:rPr>
        <w:t>№</w:t>
      </w:r>
      <w:r w:rsidR="001343F5" w:rsidRPr="00A91C60">
        <w:rPr>
          <w:rFonts w:ascii="Times New Roman" w:hAnsi="Times New Roman" w:cs="Times New Roman"/>
          <w:sz w:val="28"/>
          <w:szCs w:val="28"/>
          <w:lang w:val="en-US"/>
        </w:rPr>
        <w:t>3.</w:t>
      </w:r>
      <w:r w:rsidRPr="00A91C60">
        <w:rPr>
          <w:rFonts w:ascii="Times New Roman" w:hAnsi="Times New Roman" w:cs="Times New Roman"/>
          <w:sz w:val="28"/>
          <w:szCs w:val="28"/>
          <w:lang w:val="en-US"/>
        </w:rPr>
        <w:t xml:space="preserve"> – P. 505</w:t>
      </w:r>
      <w:r w:rsidR="00E202BB" w:rsidRPr="00E202BB">
        <w:rPr>
          <w:rFonts w:ascii="Times New Roman" w:hAnsi="Times New Roman" w:cs="Times New Roman"/>
          <w:sz w:val="28"/>
          <w:szCs w:val="28"/>
          <w:lang w:val="en-US"/>
        </w:rPr>
        <w:t>-</w:t>
      </w:r>
      <w:r w:rsidRPr="00A91C60">
        <w:rPr>
          <w:rFonts w:ascii="Times New Roman" w:hAnsi="Times New Roman" w:cs="Times New Roman"/>
          <w:sz w:val="28"/>
          <w:szCs w:val="28"/>
          <w:lang w:val="en-US"/>
        </w:rPr>
        <w:t>513.</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Jung J. The Relationship of Daily Hassles. Social Support, and Coping to Depression it Black and White Students // The Journal of General Psychology. – 1989. – </w:t>
      </w:r>
      <w:r w:rsidR="001343F5" w:rsidRPr="00A91C60">
        <w:rPr>
          <w:rFonts w:ascii="Times New Roman" w:hAnsi="Times New Roman" w:cs="Times New Roman"/>
          <w:sz w:val="28"/>
          <w:szCs w:val="28"/>
          <w:lang w:val="en-US"/>
        </w:rPr>
        <w:t xml:space="preserve">Vol. 116,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4. – P. 407-417.</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Kuo B., Arnold R., Rodriguez-Rubio B. Mediating effects of coping in the link between spirituality and psychological distress in a culturally diverse undergraduate sample // Mental Health, Religion &amp; Culture. – </w:t>
      </w:r>
      <w:r w:rsidR="00871EC7" w:rsidRPr="00A91C60">
        <w:rPr>
          <w:rFonts w:ascii="Times New Roman" w:hAnsi="Times New Roman" w:cs="Times New Roman"/>
          <w:sz w:val="28"/>
          <w:szCs w:val="28"/>
          <w:lang w:val="en-US"/>
        </w:rPr>
        <w:t xml:space="preserve">2014. – </w:t>
      </w:r>
      <w:r w:rsidR="001343F5" w:rsidRPr="00A91C60">
        <w:rPr>
          <w:rFonts w:ascii="Times New Roman" w:hAnsi="Times New Roman" w:cs="Times New Roman"/>
          <w:sz w:val="28"/>
          <w:szCs w:val="28"/>
          <w:lang w:val="en-US"/>
        </w:rPr>
        <w:t xml:space="preserve">Vol. 17,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2. – P.</w:t>
      </w:r>
      <w:r w:rsidR="00913733"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173-184. </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Dwyer A.L., Cummings A.L. Stress, self-efficacy, social support, and coping strategies in university students // Canadian Journal of </w:t>
      </w:r>
      <w:r w:rsidR="00DD5168" w:rsidRPr="00A91C60">
        <w:rPr>
          <w:rFonts w:ascii="Times New Roman" w:hAnsi="Times New Roman" w:cs="Times New Roman"/>
          <w:sz w:val="28"/>
          <w:szCs w:val="28"/>
          <w:lang w:val="en-US"/>
        </w:rPr>
        <w:t>Counseling</w:t>
      </w:r>
      <w:r w:rsidR="00CB27CF" w:rsidRPr="00A91C60">
        <w:rPr>
          <w:rFonts w:ascii="Times New Roman" w:hAnsi="Times New Roman" w:cs="Times New Roman"/>
          <w:sz w:val="28"/>
          <w:szCs w:val="28"/>
          <w:lang w:val="en-US"/>
        </w:rPr>
        <w:t xml:space="preserve"> and Psychotherapy</w:t>
      </w:r>
      <w:r w:rsidRPr="00A91C60">
        <w:rPr>
          <w:rFonts w:ascii="Times New Roman" w:hAnsi="Times New Roman" w:cs="Times New Roman"/>
          <w:sz w:val="28"/>
          <w:szCs w:val="28"/>
          <w:lang w:val="en-US"/>
        </w:rPr>
        <w:t>. – 2001.</w:t>
      </w:r>
      <w:r w:rsidR="00871EC7" w:rsidRPr="00A91C60">
        <w:rPr>
          <w:rFonts w:ascii="Times New Roman" w:hAnsi="Times New Roman" w:cs="Times New Roman"/>
          <w:sz w:val="28"/>
          <w:szCs w:val="28"/>
          <w:lang w:val="en-US"/>
        </w:rPr>
        <w:t xml:space="preserve"> – Vol. 35, </w:t>
      </w:r>
      <w:r w:rsidR="00922E68" w:rsidRPr="00A91C60">
        <w:rPr>
          <w:rFonts w:ascii="Times New Roman" w:hAnsi="Times New Roman" w:cs="Times New Roman"/>
          <w:sz w:val="28"/>
          <w:szCs w:val="28"/>
          <w:lang w:val="en-US"/>
        </w:rPr>
        <w:t>№</w:t>
      </w:r>
      <w:r w:rsidR="00871EC7" w:rsidRPr="00A91C60">
        <w:rPr>
          <w:rFonts w:ascii="Times New Roman" w:hAnsi="Times New Roman" w:cs="Times New Roman"/>
          <w:sz w:val="28"/>
          <w:szCs w:val="28"/>
          <w:lang w:val="en-US"/>
        </w:rPr>
        <w:t xml:space="preserve">3. – </w:t>
      </w:r>
      <w:r w:rsidRPr="00A91C60">
        <w:rPr>
          <w:rFonts w:ascii="Times New Roman" w:hAnsi="Times New Roman" w:cs="Times New Roman"/>
          <w:sz w:val="28"/>
          <w:szCs w:val="28"/>
          <w:lang w:val="en-US"/>
        </w:rPr>
        <w:t>P. 208-220.</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Lawson T.J., Fuehrer A. The </w:t>
      </w:r>
      <w:r w:rsidR="00A71B1B" w:rsidRPr="00A91C60">
        <w:rPr>
          <w:rFonts w:ascii="Times New Roman" w:hAnsi="Times New Roman" w:cs="Times New Roman"/>
          <w:sz w:val="28"/>
          <w:szCs w:val="28"/>
          <w:lang w:val="en-US"/>
        </w:rPr>
        <w:t xml:space="preserve">role of social support in moderating the stress that first-year graduate students experience </w:t>
      </w:r>
      <w:r w:rsidRPr="00A91C60">
        <w:rPr>
          <w:rFonts w:ascii="Times New Roman" w:hAnsi="Times New Roman" w:cs="Times New Roman"/>
          <w:sz w:val="28"/>
          <w:szCs w:val="28"/>
          <w:lang w:val="en-US"/>
        </w:rPr>
        <w:t xml:space="preserve">// Education. – 1989. – </w:t>
      </w:r>
      <w:r w:rsidR="00871EC7" w:rsidRPr="00A91C60">
        <w:rPr>
          <w:rFonts w:ascii="Times New Roman" w:hAnsi="Times New Roman" w:cs="Times New Roman"/>
          <w:sz w:val="28"/>
          <w:szCs w:val="28"/>
          <w:lang w:val="en-US"/>
        </w:rPr>
        <w:t>Vol</w:t>
      </w:r>
      <w:r w:rsidRPr="00A91C60">
        <w:rPr>
          <w:rFonts w:ascii="Times New Roman" w:hAnsi="Times New Roman" w:cs="Times New Roman"/>
          <w:sz w:val="28"/>
          <w:szCs w:val="28"/>
          <w:lang w:val="en-US"/>
        </w:rPr>
        <w:t>.</w:t>
      </w:r>
      <w:r w:rsidR="00871EC7"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110,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2. – P.</w:t>
      </w:r>
      <w:r w:rsidR="00A33D85" w:rsidRPr="00A33D85">
        <w:rPr>
          <w:rFonts w:ascii="Times New Roman" w:hAnsi="Times New Roman" w:cs="Times New Roman"/>
          <w:sz w:val="28"/>
          <w:szCs w:val="28"/>
          <w:lang w:val="en-US"/>
        </w:rPr>
        <w:t> </w:t>
      </w:r>
      <w:r w:rsidRPr="00A91C60">
        <w:rPr>
          <w:rFonts w:ascii="Times New Roman" w:hAnsi="Times New Roman" w:cs="Times New Roman"/>
          <w:sz w:val="28"/>
          <w:szCs w:val="28"/>
          <w:lang w:val="en-US"/>
        </w:rPr>
        <w:t>186-193.</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Yasin A.S.</w:t>
      </w:r>
      <w:r w:rsidR="001B19A9" w:rsidRPr="00A91C60">
        <w:rPr>
          <w:rFonts w:ascii="Times New Roman" w:hAnsi="Times New Roman" w:cs="Times New Roman"/>
          <w:sz w:val="28"/>
          <w:szCs w:val="28"/>
          <w:lang w:val="en-US"/>
        </w:rPr>
        <w:t>M., Dzulkifli M.</w:t>
      </w:r>
      <w:r w:rsidRPr="00A91C60">
        <w:rPr>
          <w:rFonts w:ascii="Times New Roman" w:hAnsi="Times New Roman" w:cs="Times New Roman"/>
          <w:sz w:val="28"/>
          <w:szCs w:val="28"/>
          <w:lang w:val="en-US"/>
        </w:rPr>
        <w:t>A. The relationship between social support and academic achievement // International Journal of Humanities and Social Science. – 2011. – V</w:t>
      </w:r>
      <w:r w:rsidR="00871EC7"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w:t>
      </w:r>
      <w:r w:rsidR="00871EC7"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1,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5. – P. 277-281.</w:t>
      </w:r>
    </w:p>
    <w:p w:rsidR="00C6175D" w:rsidRPr="00A91C60" w:rsidRDefault="00C6175D"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Алимова С., Гумарова Л., Амзеева У</w:t>
      </w:r>
      <w:r w:rsidR="00A33D85">
        <w:rPr>
          <w:rFonts w:ascii="Times New Roman" w:hAnsi="Times New Roman" w:cs="Times New Roman"/>
          <w:sz w:val="28"/>
          <w:szCs w:val="28"/>
        </w:rPr>
        <w:t>. и др.</w:t>
      </w:r>
      <w:r w:rsidRPr="00A91C60">
        <w:rPr>
          <w:rFonts w:ascii="Times New Roman" w:hAnsi="Times New Roman" w:cs="Times New Roman"/>
          <w:sz w:val="28"/>
          <w:szCs w:val="28"/>
        </w:rPr>
        <w:t xml:space="preserve"> Влияние экзаменационного стресса на циркадианную структуру сердечного ритма</w:t>
      </w:r>
      <w:r w:rsidR="00A559AE" w:rsidRPr="00A91C60">
        <w:rPr>
          <w:rFonts w:ascii="Times New Roman" w:hAnsi="Times New Roman" w:cs="Times New Roman"/>
          <w:sz w:val="28"/>
          <w:szCs w:val="28"/>
        </w:rPr>
        <w:t xml:space="preserve"> // </w:t>
      </w:r>
      <w:r w:rsidRPr="00A91C60">
        <w:rPr>
          <w:rFonts w:ascii="Times New Roman" w:hAnsi="Times New Roman" w:cs="Times New Roman"/>
          <w:sz w:val="28"/>
          <w:szCs w:val="28"/>
        </w:rPr>
        <w:t xml:space="preserve">Вестник КазНУ. </w:t>
      </w:r>
      <w:r w:rsidR="00A559AE" w:rsidRPr="00A91C60">
        <w:rPr>
          <w:rFonts w:ascii="Times New Roman" w:hAnsi="Times New Roman" w:cs="Times New Roman"/>
          <w:sz w:val="28"/>
          <w:szCs w:val="28"/>
        </w:rPr>
        <w:t>– 2015. – №</w:t>
      </w:r>
      <w:r w:rsidR="00A33D85">
        <w:rPr>
          <w:rFonts w:ascii="Times New Roman" w:hAnsi="Times New Roman" w:cs="Times New Roman"/>
          <w:sz w:val="28"/>
          <w:szCs w:val="28"/>
        </w:rPr>
        <w:t>1</w:t>
      </w:r>
      <w:r w:rsidR="00A559AE" w:rsidRPr="00A91C60">
        <w:rPr>
          <w:rFonts w:ascii="Times New Roman" w:hAnsi="Times New Roman" w:cs="Times New Roman"/>
          <w:sz w:val="28"/>
          <w:szCs w:val="28"/>
        </w:rPr>
        <w:t xml:space="preserve">(63). – С. </w:t>
      </w:r>
      <w:r w:rsidRPr="00A91C60">
        <w:rPr>
          <w:rFonts w:ascii="Times New Roman" w:hAnsi="Times New Roman" w:cs="Times New Roman"/>
          <w:sz w:val="28"/>
          <w:szCs w:val="28"/>
        </w:rPr>
        <w:t>291-294</w:t>
      </w:r>
      <w:r w:rsidR="00A559AE" w:rsidRPr="00A91C60">
        <w:rPr>
          <w:rFonts w:ascii="Times New Roman" w:hAnsi="Times New Roman" w:cs="Times New Roman"/>
          <w:sz w:val="28"/>
          <w:szCs w:val="28"/>
        </w:rPr>
        <w:t>.</w:t>
      </w:r>
    </w:p>
    <w:p w:rsidR="00A375C9" w:rsidRPr="00A91C60" w:rsidRDefault="00A375C9"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Аскарова З.А., Сраилова Г.Т. К вопросу о функциональном состоянии кардиореспираторной системы студентов при адаптации к учебному процессу // Вестник КазНУ. – 2011. – Т.</w:t>
      </w:r>
      <w:r w:rsidR="000A52B4" w:rsidRPr="00A91C60">
        <w:rPr>
          <w:rFonts w:ascii="Times New Roman" w:hAnsi="Times New Roman" w:cs="Times New Roman"/>
          <w:sz w:val="28"/>
          <w:szCs w:val="28"/>
        </w:rPr>
        <w:t xml:space="preserve"> </w:t>
      </w:r>
      <w:r w:rsidRPr="00A91C60">
        <w:rPr>
          <w:rFonts w:ascii="Times New Roman" w:hAnsi="Times New Roman" w:cs="Times New Roman"/>
          <w:sz w:val="28"/>
          <w:szCs w:val="28"/>
        </w:rPr>
        <w:t>3, №48. – С. 30-32.</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Нагимтаева А.А. Состояние условно-рефлекторной деятельности и поведенческих реакций при действии стресса и коррекция аскорбиновой кислотой: дис. … канд. м</w:t>
      </w:r>
      <w:r w:rsidR="00A33D85">
        <w:rPr>
          <w:rFonts w:ascii="Times New Roman" w:hAnsi="Times New Roman" w:cs="Times New Roman"/>
          <w:sz w:val="28"/>
          <w:szCs w:val="28"/>
        </w:rPr>
        <w:t>ед</w:t>
      </w:r>
      <w:r w:rsidRPr="00A91C60">
        <w:rPr>
          <w:rFonts w:ascii="Times New Roman" w:hAnsi="Times New Roman" w:cs="Times New Roman"/>
          <w:sz w:val="28"/>
          <w:szCs w:val="28"/>
        </w:rPr>
        <w:t>. наук: 03.00.18. – Алматы, 2009. – 112 с.</w:t>
      </w:r>
    </w:p>
    <w:p w:rsidR="00A375C9" w:rsidRPr="00A91C60" w:rsidRDefault="00A559AE"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Мациевская Л.Л. </w:t>
      </w:r>
      <w:r w:rsidR="00A375C9" w:rsidRPr="00A91C60">
        <w:rPr>
          <w:rFonts w:ascii="Times New Roman" w:hAnsi="Times New Roman" w:cs="Times New Roman"/>
          <w:sz w:val="28"/>
          <w:szCs w:val="28"/>
        </w:rPr>
        <w:t>Групповая психотерапия пограничных психических расстройств студентов медицинского ВУЗа: автореф … канд. м</w:t>
      </w:r>
      <w:r w:rsidR="00A33D85">
        <w:rPr>
          <w:rFonts w:ascii="Times New Roman" w:hAnsi="Times New Roman" w:cs="Times New Roman"/>
          <w:sz w:val="28"/>
          <w:szCs w:val="28"/>
        </w:rPr>
        <w:t>ед</w:t>
      </w:r>
      <w:r w:rsidR="00A375C9" w:rsidRPr="00A91C60">
        <w:rPr>
          <w:rFonts w:ascii="Times New Roman" w:hAnsi="Times New Roman" w:cs="Times New Roman"/>
          <w:sz w:val="28"/>
          <w:szCs w:val="28"/>
        </w:rPr>
        <w:t>. наук: 14.00.18. – Алматы, 2009. – 29 с.</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Ниетбаева Г.Б. Развитие психологического здоровья современных студентов: дис. … док</w:t>
      </w:r>
      <w:r w:rsidR="00871EC7" w:rsidRPr="00A91C60">
        <w:rPr>
          <w:rFonts w:ascii="Times New Roman" w:hAnsi="Times New Roman" w:cs="Times New Roman"/>
          <w:sz w:val="28"/>
          <w:szCs w:val="28"/>
        </w:rPr>
        <w:t xml:space="preserve">. </w:t>
      </w:r>
      <w:r w:rsidRPr="00A91C60">
        <w:rPr>
          <w:rFonts w:ascii="Times New Roman" w:hAnsi="Times New Roman" w:cs="Times New Roman"/>
          <w:sz w:val="28"/>
          <w:szCs w:val="28"/>
        </w:rPr>
        <w:t>PhD. – Алматы, 2014. – 207 с.</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Бапаева М.К., Бапаева С.Т., Ракишева Т.Б. Психологическая поддержка студентам при состоянии фрустрации // Вестник Казахского национального женского педагогического университета. – 2019. – №2. – </w:t>
      </w:r>
      <w:r w:rsidR="00A33D85">
        <w:rPr>
          <w:rFonts w:ascii="Times New Roman" w:hAnsi="Times New Roman" w:cs="Times New Roman"/>
          <w:sz w:val="28"/>
          <w:szCs w:val="28"/>
        </w:rPr>
        <w:t xml:space="preserve">                                                          </w:t>
      </w:r>
      <w:r w:rsidRPr="00A91C60">
        <w:rPr>
          <w:rFonts w:ascii="Times New Roman" w:hAnsi="Times New Roman" w:cs="Times New Roman"/>
          <w:sz w:val="28"/>
          <w:szCs w:val="28"/>
        </w:rPr>
        <w:t>С. 246-252.</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rPr>
        <w:t>Жолдасова М.К. Влияние стресса и утомления на регуляцию внимания и вовлеченности выполнения задачи: дис. … док</w:t>
      </w:r>
      <w:r w:rsidR="00871EC7" w:rsidRPr="00A91C60">
        <w:rPr>
          <w:rFonts w:ascii="Times New Roman" w:hAnsi="Times New Roman" w:cs="Times New Roman"/>
          <w:sz w:val="28"/>
          <w:szCs w:val="28"/>
        </w:rPr>
        <w:t xml:space="preserve">. </w:t>
      </w:r>
      <w:r w:rsidRPr="00A91C60">
        <w:rPr>
          <w:rFonts w:ascii="Times New Roman" w:hAnsi="Times New Roman" w:cs="Times New Roman"/>
          <w:sz w:val="28"/>
          <w:szCs w:val="28"/>
          <w:lang w:val="en-US"/>
        </w:rPr>
        <w:t>PhD</w:t>
      </w:r>
      <w:r w:rsidRPr="00A33D85">
        <w:rPr>
          <w:rFonts w:ascii="Times New Roman" w:hAnsi="Times New Roman" w:cs="Times New Roman"/>
          <w:sz w:val="28"/>
          <w:szCs w:val="28"/>
        </w:rPr>
        <w:t xml:space="preserve">. – </w:t>
      </w:r>
      <w:r w:rsidRPr="00A91C60">
        <w:rPr>
          <w:rFonts w:ascii="Times New Roman" w:hAnsi="Times New Roman" w:cs="Times New Roman"/>
          <w:sz w:val="28"/>
          <w:szCs w:val="28"/>
        </w:rPr>
        <w:t>Алматы</w:t>
      </w:r>
      <w:r w:rsidRPr="00A33D85">
        <w:rPr>
          <w:rFonts w:ascii="Times New Roman" w:hAnsi="Times New Roman" w:cs="Times New Roman"/>
          <w:sz w:val="28"/>
          <w:szCs w:val="28"/>
        </w:rPr>
        <w:t xml:space="preserve">, </w:t>
      </w:r>
      <w:r w:rsidRPr="00A91C60">
        <w:rPr>
          <w:rFonts w:ascii="Times New Roman" w:hAnsi="Times New Roman" w:cs="Times New Roman"/>
          <w:sz w:val="28"/>
          <w:szCs w:val="28"/>
          <w:lang w:val="en-US"/>
        </w:rPr>
        <w:t xml:space="preserve">2012. – 138 </w:t>
      </w:r>
      <w:r w:rsidRPr="00A91C60">
        <w:rPr>
          <w:rFonts w:ascii="Times New Roman" w:hAnsi="Times New Roman" w:cs="Times New Roman"/>
          <w:sz w:val="28"/>
          <w:szCs w:val="28"/>
        </w:rPr>
        <w:t>с</w:t>
      </w:r>
      <w:r w:rsidRPr="00A91C60">
        <w:rPr>
          <w:rFonts w:ascii="Times New Roman" w:hAnsi="Times New Roman" w:cs="Times New Roman"/>
          <w:sz w:val="28"/>
          <w:szCs w:val="28"/>
          <w:lang w:val="en-US"/>
        </w:rPr>
        <w:t xml:space="preserve">. </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Kassymova G.</w:t>
      </w:r>
      <w:r w:rsidRPr="00A91C60">
        <w:rPr>
          <w:rFonts w:ascii="Times New Roman" w:hAnsi="Times New Roman" w:cs="Times New Roman"/>
          <w:sz w:val="28"/>
          <w:szCs w:val="28"/>
        </w:rPr>
        <w:t>К</w:t>
      </w:r>
      <w:r w:rsidRPr="00A91C60">
        <w:rPr>
          <w:rFonts w:ascii="Times New Roman" w:hAnsi="Times New Roman" w:cs="Times New Roman"/>
          <w:sz w:val="28"/>
          <w:szCs w:val="28"/>
          <w:lang w:val="en-US"/>
        </w:rPr>
        <w:t>., Tokar O.V., Tashcheva A.I.</w:t>
      </w:r>
      <w:r w:rsidR="00A33D85">
        <w:rPr>
          <w:rFonts w:ascii="Times New Roman" w:hAnsi="Times New Roman" w:cs="Times New Roman"/>
          <w:sz w:val="28"/>
          <w:szCs w:val="28"/>
          <w:lang w:val="en-US"/>
        </w:rPr>
        <w:t xml:space="preserve"> et al.</w:t>
      </w:r>
      <w:r w:rsidRPr="00A91C60">
        <w:rPr>
          <w:rFonts w:ascii="Times New Roman" w:hAnsi="Times New Roman" w:cs="Times New Roman"/>
          <w:sz w:val="28"/>
          <w:szCs w:val="28"/>
          <w:lang w:val="en-US"/>
        </w:rPr>
        <w:t xml:space="preserve"> Impact of stress on creative human resources and psychological counseling in crises // International journal of education and information technologies. – 2019. – V</w:t>
      </w:r>
      <w:r w:rsidR="00871EC7"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w:t>
      </w:r>
      <w:r w:rsidR="00871EC7"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13,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1. – P. 26-32.  </w:t>
      </w:r>
    </w:p>
    <w:p w:rsidR="00A559AE" w:rsidRPr="00A91C60" w:rsidRDefault="00A559AE"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Сабирова</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Р</w:t>
      </w:r>
      <w:r w:rsidRPr="00672834">
        <w:rPr>
          <w:rFonts w:ascii="Times New Roman" w:hAnsi="Times New Roman" w:cs="Times New Roman"/>
          <w:sz w:val="28"/>
          <w:szCs w:val="28"/>
        </w:rPr>
        <w:t>.</w:t>
      </w:r>
      <w:r w:rsidRPr="00A91C60">
        <w:rPr>
          <w:rFonts w:ascii="Times New Roman" w:hAnsi="Times New Roman" w:cs="Times New Roman"/>
          <w:sz w:val="28"/>
          <w:szCs w:val="28"/>
        </w:rPr>
        <w:t>Ш</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Умуркулова</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М</w:t>
      </w:r>
      <w:r w:rsidRPr="00672834">
        <w:rPr>
          <w:rFonts w:ascii="Times New Roman" w:hAnsi="Times New Roman" w:cs="Times New Roman"/>
          <w:sz w:val="28"/>
          <w:szCs w:val="28"/>
        </w:rPr>
        <w:t>.</w:t>
      </w:r>
      <w:r w:rsidRPr="00A91C60">
        <w:rPr>
          <w:rFonts w:ascii="Times New Roman" w:hAnsi="Times New Roman" w:cs="Times New Roman"/>
          <w:sz w:val="28"/>
          <w:szCs w:val="28"/>
        </w:rPr>
        <w:t>М</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Современное</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состояние</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изученности</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проблемы</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совладания</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с</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академическим</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стрессом</w:t>
      </w:r>
      <w:r w:rsidRPr="00672834">
        <w:rPr>
          <w:rFonts w:ascii="Times New Roman" w:hAnsi="Times New Roman" w:cs="Times New Roman"/>
          <w:sz w:val="28"/>
          <w:szCs w:val="28"/>
        </w:rPr>
        <w:t xml:space="preserve"> // </w:t>
      </w:r>
      <w:r w:rsidRPr="00A91C60">
        <w:rPr>
          <w:rFonts w:ascii="Times New Roman" w:hAnsi="Times New Roman" w:cs="Times New Roman"/>
          <w:sz w:val="28"/>
          <w:szCs w:val="28"/>
        </w:rPr>
        <w:t>Актуальные проблемы теории и практики психологических, психолого-педагогических и педагогических исследований (Левитовские чтения): матер. междунар. науч-практ. конф.</w:t>
      </w:r>
      <w:r w:rsidR="00672834" w:rsidRPr="00672834">
        <w:rPr>
          <w:rFonts w:ascii="Times New Roman" w:hAnsi="Times New Roman" w:cs="Times New Roman"/>
          <w:sz w:val="28"/>
          <w:szCs w:val="28"/>
        </w:rPr>
        <w:t xml:space="preserve"> </w:t>
      </w:r>
      <w:r w:rsidRPr="00A91C60">
        <w:rPr>
          <w:rFonts w:ascii="Times New Roman" w:hAnsi="Times New Roman" w:cs="Times New Roman"/>
          <w:sz w:val="28"/>
          <w:szCs w:val="28"/>
        </w:rPr>
        <w:t>– М</w:t>
      </w:r>
      <w:r w:rsidR="00672834" w:rsidRPr="00672834">
        <w:rPr>
          <w:rFonts w:ascii="Times New Roman" w:hAnsi="Times New Roman" w:cs="Times New Roman"/>
          <w:sz w:val="28"/>
          <w:szCs w:val="28"/>
        </w:rPr>
        <w:t>.</w:t>
      </w:r>
      <w:r w:rsidRPr="00A91C60">
        <w:rPr>
          <w:rFonts w:ascii="Times New Roman" w:hAnsi="Times New Roman" w:cs="Times New Roman"/>
          <w:sz w:val="28"/>
          <w:szCs w:val="28"/>
        </w:rPr>
        <w:t>, 2020. – С. 710-716.</w:t>
      </w:r>
    </w:p>
    <w:p w:rsidR="00CD5488" w:rsidRPr="00A91C60" w:rsidRDefault="00CD5488"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Умуркулова М.М., Сабирова Р.Ш., Карипжанова Ш.С. Образовательная среда как предиктор академического стресса</w:t>
      </w:r>
      <w:r w:rsidR="00B4073B" w:rsidRPr="00A91C60">
        <w:rPr>
          <w:rFonts w:ascii="Times New Roman" w:hAnsi="Times New Roman" w:cs="Times New Roman"/>
          <w:sz w:val="28"/>
          <w:szCs w:val="28"/>
        </w:rPr>
        <w:t xml:space="preserve"> // Образование и психолого-педагогическая наука: системность, преемственность, инновационность: матер. </w:t>
      </w:r>
      <w:r w:rsidRPr="00A91C60">
        <w:rPr>
          <w:rFonts w:ascii="Times New Roman" w:hAnsi="Times New Roman" w:cs="Times New Roman"/>
          <w:sz w:val="28"/>
          <w:szCs w:val="28"/>
        </w:rPr>
        <w:t>междунар. науч-практ. конф.</w:t>
      </w:r>
      <w:r w:rsidR="00B4073B" w:rsidRPr="00A91C60">
        <w:rPr>
          <w:rFonts w:ascii="Times New Roman" w:hAnsi="Times New Roman" w:cs="Times New Roman"/>
          <w:sz w:val="28"/>
          <w:szCs w:val="28"/>
        </w:rPr>
        <w:t xml:space="preserve"> </w:t>
      </w:r>
      <w:r w:rsidRPr="00A91C60">
        <w:rPr>
          <w:rFonts w:ascii="Times New Roman" w:hAnsi="Times New Roman" w:cs="Times New Roman"/>
          <w:sz w:val="28"/>
          <w:szCs w:val="28"/>
        </w:rPr>
        <w:t>–</w:t>
      </w:r>
      <w:r w:rsidR="00B4073B" w:rsidRPr="00A91C60">
        <w:rPr>
          <w:rFonts w:ascii="Times New Roman" w:hAnsi="Times New Roman" w:cs="Times New Roman"/>
          <w:sz w:val="28"/>
          <w:szCs w:val="28"/>
        </w:rPr>
        <w:t xml:space="preserve"> </w:t>
      </w:r>
      <w:r w:rsidRPr="00A91C60">
        <w:rPr>
          <w:rFonts w:ascii="Times New Roman" w:hAnsi="Times New Roman" w:cs="Times New Roman"/>
          <w:sz w:val="28"/>
          <w:szCs w:val="28"/>
        </w:rPr>
        <w:t>Алматы</w:t>
      </w:r>
      <w:r w:rsidR="00672834" w:rsidRPr="00672834">
        <w:rPr>
          <w:rFonts w:ascii="Times New Roman" w:hAnsi="Times New Roman" w:cs="Times New Roman"/>
          <w:sz w:val="28"/>
          <w:szCs w:val="28"/>
        </w:rPr>
        <w:t>:</w:t>
      </w:r>
      <w:r w:rsidRPr="00A91C60">
        <w:rPr>
          <w:rFonts w:ascii="Times New Roman" w:hAnsi="Times New Roman" w:cs="Times New Roman"/>
          <w:sz w:val="28"/>
          <w:szCs w:val="28"/>
        </w:rPr>
        <w:t xml:space="preserve"> КазНУ</w:t>
      </w:r>
      <w:r w:rsidR="00B4073B" w:rsidRPr="00A91C60">
        <w:rPr>
          <w:rFonts w:ascii="Times New Roman" w:hAnsi="Times New Roman" w:cs="Times New Roman"/>
          <w:sz w:val="28"/>
          <w:szCs w:val="28"/>
        </w:rPr>
        <w:t>, 2020</w:t>
      </w:r>
      <w:r w:rsidRPr="00A91C60">
        <w:rPr>
          <w:rFonts w:ascii="Times New Roman" w:hAnsi="Times New Roman" w:cs="Times New Roman"/>
          <w:sz w:val="28"/>
          <w:szCs w:val="28"/>
        </w:rPr>
        <w:t>. – С. 31-34.</w:t>
      </w:r>
    </w:p>
    <w:p w:rsidR="00A375C9" w:rsidRPr="00A91C60" w:rsidRDefault="00672834"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Kuh G.</w:t>
      </w:r>
      <w:r w:rsidR="00A375C9" w:rsidRPr="00A91C60">
        <w:rPr>
          <w:rFonts w:ascii="Times New Roman" w:hAnsi="Times New Roman" w:cs="Times New Roman"/>
          <w:sz w:val="28"/>
          <w:szCs w:val="28"/>
          <w:lang w:val="en-US"/>
        </w:rPr>
        <w:t xml:space="preserve">D. Understanding campus environments // </w:t>
      </w:r>
      <w:r w:rsidR="0046311C" w:rsidRPr="00A91C60">
        <w:rPr>
          <w:rFonts w:ascii="Times New Roman" w:hAnsi="Times New Roman" w:cs="Times New Roman"/>
          <w:sz w:val="28"/>
          <w:szCs w:val="28"/>
          <w:lang w:val="en-US"/>
        </w:rPr>
        <w:t>In b</w:t>
      </w:r>
      <w:r>
        <w:rPr>
          <w:rFonts w:ascii="Times New Roman" w:hAnsi="Times New Roman" w:cs="Times New Roman"/>
          <w:sz w:val="28"/>
          <w:szCs w:val="28"/>
          <w:lang w:val="en-US"/>
        </w:rPr>
        <w:t>ook</w:t>
      </w:r>
      <w:r w:rsidR="0046311C" w:rsidRPr="00A91C60">
        <w:rPr>
          <w:rFonts w:ascii="Times New Roman" w:hAnsi="Times New Roman" w:cs="Times New Roman"/>
          <w:sz w:val="28"/>
          <w:szCs w:val="28"/>
          <w:lang w:val="en-US"/>
        </w:rPr>
        <w:t xml:space="preserve">: </w:t>
      </w:r>
      <w:r w:rsidR="00A375C9" w:rsidRPr="00A91C60">
        <w:rPr>
          <w:rFonts w:ascii="Times New Roman" w:hAnsi="Times New Roman" w:cs="Times New Roman"/>
          <w:sz w:val="28"/>
          <w:szCs w:val="28"/>
          <w:lang w:val="en-US"/>
        </w:rPr>
        <w:t>Handbook in student affairs administration. – San Francisco: Jossey Bass. Pp., 2000. – P. 59-80.</w:t>
      </w:r>
    </w:p>
    <w:p w:rsidR="00A375C9" w:rsidRPr="00672834"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Ронгинская Т.И. Социальная поддержка как фактор психического здоровья студентов // </w:t>
      </w:r>
      <w:r w:rsidR="00672834">
        <w:rPr>
          <w:rFonts w:ascii="Times New Roman" w:hAnsi="Times New Roman" w:cs="Times New Roman"/>
          <w:sz w:val="28"/>
          <w:szCs w:val="28"/>
        </w:rPr>
        <w:t xml:space="preserve">В кн.: </w:t>
      </w:r>
      <w:r w:rsidRPr="00A91C60">
        <w:rPr>
          <w:rFonts w:ascii="Times New Roman" w:hAnsi="Times New Roman" w:cs="Times New Roman"/>
          <w:sz w:val="28"/>
          <w:szCs w:val="28"/>
        </w:rPr>
        <w:t>Психология здоровья: учеб</w:t>
      </w:r>
      <w:r w:rsidRPr="00672834">
        <w:rPr>
          <w:rFonts w:ascii="Times New Roman" w:hAnsi="Times New Roman" w:cs="Times New Roman"/>
          <w:sz w:val="28"/>
          <w:szCs w:val="28"/>
        </w:rPr>
        <w:t xml:space="preserve">. – </w:t>
      </w:r>
      <w:r w:rsidRPr="00A91C60">
        <w:rPr>
          <w:rFonts w:ascii="Times New Roman" w:hAnsi="Times New Roman" w:cs="Times New Roman"/>
          <w:sz w:val="28"/>
          <w:szCs w:val="28"/>
        </w:rPr>
        <w:t>СПб</w:t>
      </w:r>
      <w:r w:rsidRPr="00672834">
        <w:rPr>
          <w:rFonts w:ascii="Times New Roman" w:hAnsi="Times New Roman" w:cs="Times New Roman"/>
          <w:sz w:val="28"/>
          <w:szCs w:val="28"/>
        </w:rPr>
        <w:t xml:space="preserve">.: </w:t>
      </w:r>
      <w:r w:rsidRPr="00A91C60">
        <w:rPr>
          <w:rFonts w:ascii="Times New Roman" w:hAnsi="Times New Roman" w:cs="Times New Roman"/>
          <w:sz w:val="28"/>
          <w:szCs w:val="28"/>
        </w:rPr>
        <w:t>Питер</w:t>
      </w:r>
      <w:r w:rsidRPr="00672834">
        <w:rPr>
          <w:rFonts w:ascii="Times New Roman" w:hAnsi="Times New Roman" w:cs="Times New Roman"/>
          <w:sz w:val="28"/>
          <w:szCs w:val="28"/>
        </w:rPr>
        <w:t xml:space="preserve">, 2003. – </w:t>
      </w:r>
      <w:r w:rsidRPr="00A91C60">
        <w:rPr>
          <w:rFonts w:ascii="Times New Roman" w:hAnsi="Times New Roman" w:cs="Times New Roman"/>
          <w:sz w:val="28"/>
          <w:szCs w:val="28"/>
        </w:rPr>
        <w:t>С</w:t>
      </w:r>
      <w:r w:rsidRPr="00672834">
        <w:rPr>
          <w:rFonts w:ascii="Times New Roman" w:hAnsi="Times New Roman" w:cs="Times New Roman"/>
          <w:sz w:val="28"/>
          <w:szCs w:val="28"/>
        </w:rPr>
        <w:t>. 476-479.</w:t>
      </w:r>
    </w:p>
    <w:p w:rsidR="00A375C9" w:rsidRPr="00A91C60" w:rsidRDefault="00A375C9"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Kartal A., Cetinkaya B. Perceived social support status of college students and factors affecting social support // First health services magazine. – 2009. – V</w:t>
      </w:r>
      <w:r w:rsidR="0046311C"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w:t>
      </w:r>
      <w:r w:rsidR="00672834" w:rsidRPr="00672834">
        <w:rPr>
          <w:rFonts w:ascii="Times New Roman" w:hAnsi="Times New Roman" w:cs="Times New Roman"/>
          <w:sz w:val="28"/>
          <w:szCs w:val="28"/>
          <w:lang w:val="en-US"/>
        </w:rPr>
        <w:t> </w:t>
      </w:r>
      <w:r w:rsidRPr="00A91C60">
        <w:rPr>
          <w:rFonts w:ascii="Times New Roman" w:hAnsi="Times New Roman" w:cs="Times New Roman"/>
          <w:sz w:val="28"/>
          <w:szCs w:val="28"/>
          <w:lang w:val="en-US"/>
        </w:rPr>
        <w:t>4,</w:t>
      </w:r>
      <w:r w:rsidR="0046311C"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12. – P. 3-20. </w:t>
      </w:r>
    </w:p>
    <w:p w:rsidR="00A375C9" w:rsidRPr="00A91C60" w:rsidRDefault="00A375C9"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Nonis S.A., Hudson G.I. Academic performance of college students: Influence </w:t>
      </w:r>
      <w:r w:rsidR="00DD5168" w:rsidRPr="00A91C60">
        <w:rPr>
          <w:rFonts w:ascii="Times New Roman" w:hAnsi="Times New Roman" w:cs="Times New Roman"/>
          <w:sz w:val="28"/>
          <w:szCs w:val="28"/>
          <w:lang w:val="en-US"/>
        </w:rPr>
        <w:t>of time</w:t>
      </w:r>
      <w:r w:rsidRPr="00A91C60">
        <w:rPr>
          <w:rFonts w:ascii="Times New Roman" w:hAnsi="Times New Roman" w:cs="Times New Roman"/>
          <w:sz w:val="28"/>
          <w:szCs w:val="28"/>
          <w:lang w:val="en-US"/>
        </w:rPr>
        <w:t xml:space="preserve"> spent studying and working // Journal of Education for Business. – 2006. – V</w:t>
      </w:r>
      <w:r w:rsidR="00BF1A4C"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 xml:space="preserve">. 81,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3. – P. 151-159. </w:t>
      </w:r>
    </w:p>
    <w:p w:rsidR="00887EDB" w:rsidRPr="00A91C60" w:rsidRDefault="00887EDB"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Баева И.А. Психологическая безопасность в образовании: </w:t>
      </w:r>
      <w:r w:rsidR="00672834" w:rsidRPr="00A91C60">
        <w:rPr>
          <w:rFonts w:ascii="Times New Roman" w:hAnsi="Times New Roman" w:cs="Times New Roman"/>
          <w:sz w:val="28"/>
          <w:szCs w:val="28"/>
        </w:rPr>
        <w:t>м</w:t>
      </w:r>
      <w:r w:rsidRPr="00A91C60">
        <w:rPr>
          <w:rFonts w:ascii="Times New Roman" w:hAnsi="Times New Roman" w:cs="Times New Roman"/>
          <w:sz w:val="28"/>
          <w:szCs w:val="28"/>
        </w:rPr>
        <w:t>онография. – СПб.: Издательство «СОЮЗ», 2002. – 271 с.</w:t>
      </w:r>
    </w:p>
    <w:p w:rsidR="00BB715D" w:rsidRPr="00672834" w:rsidRDefault="00BB715D"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Риклефс В.П., Умуркулова М.М., Букеева А.С.</w:t>
      </w:r>
      <w:r w:rsidR="00672834">
        <w:rPr>
          <w:rFonts w:ascii="Times New Roman" w:hAnsi="Times New Roman" w:cs="Times New Roman"/>
          <w:sz w:val="28"/>
          <w:szCs w:val="28"/>
        </w:rPr>
        <w:t xml:space="preserve"> и др. </w:t>
      </w:r>
      <w:r w:rsidRPr="00A91C60">
        <w:rPr>
          <w:rFonts w:ascii="Times New Roman" w:hAnsi="Times New Roman" w:cs="Times New Roman"/>
          <w:sz w:val="28"/>
          <w:szCs w:val="28"/>
        </w:rPr>
        <w:t>Психол</w:t>
      </w:r>
      <w:r w:rsidR="00E202BB">
        <w:rPr>
          <w:rFonts w:ascii="Times New Roman" w:hAnsi="Times New Roman" w:cs="Times New Roman"/>
          <w:sz w:val="28"/>
          <w:szCs w:val="28"/>
        </w:rPr>
        <w:t xml:space="preserve">ого-педагогическое обоснование </w:t>
      </w:r>
      <w:r w:rsidRPr="00A91C60">
        <w:rPr>
          <w:rFonts w:ascii="Times New Roman" w:hAnsi="Times New Roman" w:cs="Times New Roman"/>
          <w:sz w:val="28"/>
          <w:szCs w:val="28"/>
        </w:rPr>
        <w:t xml:space="preserve">необходимости развития навыков конвергентного обучения у студентов на примере медицинского и многопрофильного университетов Казахстана // Вестник КазНПУ имени Абая. </w:t>
      </w:r>
      <w:r w:rsidRPr="00672834">
        <w:rPr>
          <w:rFonts w:ascii="Times New Roman" w:hAnsi="Times New Roman" w:cs="Times New Roman"/>
          <w:sz w:val="28"/>
          <w:szCs w:val="28"/>
        </w:rPr>
        <w:t xml:space="preserve">– 2021. – №3(68). – </w:t>
      </w:r>
      <w:r w:rsidRPr="00A91C60">
        <w:rPr>
          <w:rFonts w:ascii="Times New Roman" w:hAnsi="Times New Roman" w:cs="Times New Roman"/>
          <w:sz w:val="28"/>
          <w:szCs w:val="28"/>
        </w:rPr>
        <w:t>С</w:t>
      </w:r>
      <w:r w:rsidR="00E202BB">
        <w:rPr>
          <w:rFonts w:ascii="Times New Roman" w:hAnsi="Times New Roman" w:cs="Times New Roman"/>
          <w:sz w:val="28"/>
          <w:szCs w:val="28"/>
        </w:rPr>
        <w:t>. 154-165.</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Kolb</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D</w:t>
      </w:r>
      <w:r w:rsidRPr="00672834">
        <w:rPr>
          <w:rFonts w:ascii="Times New Roman" w:hAnsi="Times New Roman" w:cs="Times New Roman"/>
          <w:sz w:val="28"/>
          <w:szCs w:val="28"/>
          <w:lang w:val="en-US"/>
        </w:rPr>
        <w:t>.</w:t>
      </w:r>
      <w:r w:rsidRPr="00A91C60">
        <w:rPr>
          <w:rFonts w:ascii="Times New Roman" w:hAnsi="Times New Roman" w:cs="Times New Roman"/>
          <w:sz w:val="28"/>
          <w:szCs w:val="28"/>
          <w:lang w:val="en-US"/>
        </w:rPr>
        <w:t>A</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Experiential</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learning</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Experience</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as</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the</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source</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of</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learning</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and</w:t>
      </w:r>
      <w:r w:rsidRPr="00672834">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development</w:t>
      </w:r>
      <w:r w:rsidRPr="00672834">
        <w:rPr>
          <w:rFonts w:ascii="Times New Roman" w:hAnsi="Times New Roman" w:cs="Times New Roman"/>
          <w:sz w:val="28"/>
          <w:szCs w:val="28"/>
          <w:lang w:val="en-US"/>
        </w:rPr>
        <w:t xml:space="preserve">. – </w:t>
      </w:r>
      <w:r w:rsidR="00672834">
        <w:rPr>
          <w:rFonts w:ascii="Times New Roman" w:hAnsi="Times New Roman" w:cs="Times New Roman"/>
          <w:sz w:val="28"/>
          <w:szCs w:val="28"/>
          <w:lang w:val="en-US"/>
        </w:rPr>
        <w:t xml:space="preserve">New Jersey: </w:t>
      </w:r>
      <w:r w:rsidR="00515D0D" w:rsidRPr="00A91C60">
        <w:rPr>
          <w:rFonts w:ascii="Times New Roman" w:hAnsi="Times New Roman" w:cs="Times New Roman"/>
          <w:sz w:val="28"/>
          <w:szCs w:val="28"/>
          <w:lang w:val="en-US"/>
        </w:rPr>
        <w:t>Pearson</w:t>
      </w:r>
      <w:r w:rsidR="00515D0D" w:rsidRPr="00672834">
        <w:rPr>
          <w:rFonts w:ascii="Times New Roman" w:hAnsi="Times New Roman" w:cs="Times New Roman"/>
          <w:sz w:val="28"/>
          <w:szCs w:val="28"/>
          <w:lang w:val="en-US"/>
        </w:rPr>
        <w:t xml:space="preserve"> </w:t>
      </w:r>
      <w:r w:rsidR="00515D0D" w:rsidRPr="00A91C60">
        <w:rPr>
          <w:rFonts w:ascii="Times New Roman" w:hAnsi="Times New Roman" w:cs="Times New Roman"/>
          <w:sz w:val="28"/>
          <w:szCs w:val="28"/>
          <w:lang w:val="en-US"/>
        </w:rPr>
        <w:t>Education</w:t>
      </w:r>
      <w:r w:rsidR="00515D0D" w:rsidRPr="00672834">
        <w:rPr>
          <w:rFonts w:ascii="Times New Roman" w:hAnsi="Times New Roman" w:cs="Times New Roman"/>
          <w:sz w:val="28"/>
          <w:szCs w:val="28"/>
          <w:lang w:val="en-US"/>
        </w:rPr>
        <w:t xml:space="preserve">, </w:t>
      </w:r>
      <w:r w:rsidR="00515D0D" w:rsidRPr="00A91C60">
        <w:rPr>
          <w:rFonts w:ascii="Times New Roman" w:hAnsi="Times New Roman" w:cs="Times New Roman"/>
          <w:sz w:val="28"/>
          <w:szCs w:val="28"/>
          <w:lang w:val="en-US"/>
        </w:rPr>
        <w:t>Inc</w:t>
      </w:r>
      <w:r w:rsidR="00515D0D" w:rsidRPr="00672834">
        <w:rPr>
          <w:rFonts w:ascii="Times New Roman" w:hAnsi="Times New Roman" w:cs="Times New Roman"/>
          <w:sz w:val="28"/>
          <w:szCs w:val="28"/>
          <w:lang w:val="en-US"/>
        </w:rPr>
        <w:t xml:space="preserve">, 2015. </w:t>
      </w:r>
      <w:r w:rsidRPr="00672834">
        <w:rPr>
          <w:rFonts w:ascii="Times New Roman" w:hAnsi="Times New Roman" w:cs="Times New Roman"/>
          <w:sz w:val="28"/>
          <w:szCs w:val="28"/>
          <w:lang w:val="en-US"/>
        </w:rPr>
        <w:t>– 4</w:t>
      </w:r>
      <w:r w:rsidRPr="00A91C60">
        <w:rPr>
          <w:rFonts w:ascii="Times New Roman" w:hAnsi="Times New Roman" w:cs="Times New Roman"/>
          <w:sz w:val="28"/>
          <w:szCs w:val="28"/>
          <w:lang w:val="en-US"/>
        </w:rPr>
        <w:t>17 p.</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Dunlosky</w:t>
      </w:r>
      <w:r w:rsidR="00E8764F" w:rsidRPr="00A91C60">
        <w:rPr>
          <w:rFonts w:ascii="Times New Roman" w:hAnsi="Times New Roman" w:cs="Times New Roman"/>
          <w:sz w:val="28"/>
          <w:szCs w:val="28"/>
          <w:lang w:val="en-US"/>
        </w:rPr>
        <w:t xml:space="preserve"> J.</w:t>
      </w:r>
      <w:r w:rsidRPr="00A91C60">
        <w:rPr>
          <w:rFonts w:ascii="Times New Roman" w:hAnsi="Times New Roman" w:cs="Times New Roman"/>
          <w:sz w:val="28"/>
          <w:szCs w:val="28"/>
          <w:lang w:val="en-US"/>
        </w:rPr>
        <w:t>,</w:t>
      </w:r>
      <w:r w:rsidR="00E8764F"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Rawson</w:t>
      </w:r>
      <w:r w:rsidR="00E8764F" w:rsidRPr="00A91C60">
        <w:rPr>
          <w:rFonts w:ascii="Times New Roman" w:hAnsi="Times New Roman" w:cs="Times New Roman"/>
          <w:sz w:val="28"/>
          <w:szCs w:val="28"/>
          <w:lang w:val="en-US"/>
        </w:rPr>
        <w:t xml:space="preserve"> K.A.</w:t>
      </w:r>
      <w:r w:rsidRPr="00A91C60">
        <w:rPr>
          <w:rFonts w:ascii="Times New Roman" w:hAnsi="Times New Roman" w:cs="Times New Roman"/>
          <w:sz w:val="28"/>
          <w:szCs w:val="28"/>
          <w:lang w:val="en-US"/>
        </w:rPr>
        <w:t>,</w:t>
      </w:r>
      <w:r w:rsidR="00E8764F"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Marsh</w:t>
      </w:r>
      <w:r w:rsidR="00E8764F" w:rsidRPr="00A91C60">
        <w:rPr>
          <w:rFonts w:ascii="Times New Roman" w:hAnsi="Times New Roman" w:cs="Times New Roman"/>
          <w:sz w:val="28"/>
          <w:szCs w:val="28"/>
          <w:lang w:val="en-US"/>
        </w:rPr>
        <w:t xml:space="preserve"> E.J.</w:t>
      </w:r>
      <w:r w:rsidR="00672834">
        <w:rPr>
          <w:rFonts w:ascii="Times New Roman" w:hAnsi="Times New Roman" w:cs="Times New Roman"/>
          <w:sz w:val="28"/>
          <w:szCs w:val="28"/>
          <w:lang w:val="en-US"/>
        </w:rPr>
        <w:t xml:space="preserve"> et al.</w:t>
      </w:r>
      <w:r w:rsidRPr="00A91C60">
        <w:rPr>
          <w:rFonts w:ascii="Times New Roman" w:hAnsi="Times New Roman" w:cs="Times New Roman"/>
          <w:sz w:val="28"/>
          <w:szCs w:val="28"/>
          <w:lang w:val="en-US"/>
        </w:rPr>
        <w:t xml:space="preserve"> Improving Students’ Learning With Effective Learning Techniques: Promising Directions From Cognitive and Educational Psychology // Psychological Science in the Public Interest. – 2013. – V</w:t>
      </w:r>
      <w:r w:rsidR="00BF1A4C"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w:t>
      </w:r>
      <w:r w:rsidR="00BF1A4C"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14,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1. – </w:t>
      </w:r>
      <w:r w:rsidR="00F67D1A" w:rsidRPr="00A91C60">
        <w:rPr>
          <w:rFonts w:ascii="Times New Roman" w:hAnsi="Times New Roman" w:cs="Times New Roman"/>
          <w:sz w:val="28"/>
          <w:szCs w:val="28"/>
          <w:lang w:val="en-US"/>
        </w:rPr>
        <w:t>P</w:t>
      </w:r>
      <w:r w:rsidR="00BF1A4C" w:rsidRPr="00A91C60">
        <w:rPr>
          <w:rFonts w:ascii="Times New Roman" w:hAnsi="Times New Roman" w:cs="Times New Roman"/>
          <w:sz w:val="28"/>
          <w:szCs w:val="28"/>
          <w:lang w:val="en-US"/>
        </w:rPr>
        <w:t>. 4-</w:t>
      </w:r>
      <w:r w:rsidRPr="00A91C60">
        <w:rPr>
          <w:rFonts w:ascii="Times New Roman" w:hAnsi="Times New Roman" w:cs="Times New Roman"/>
          <w:sz w:val="28"/>
          <w:szCs w:val="28"/>
          <w:lang w:val="en-US"/>
        </w:rPr>
        <w:t>58.</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Sweller J. Element interactivity and intrinsic, extraneous and germane cognitive load // Educational Psychology Review. – 2010. – </w:t>
      </w:r>
      <w:r w:rsidR="002B54B9" w:rsidRPr="00A91C60">
        <w:rPr>
          <w:rFonts w:ascii="Times New Roman" w:hAnsi="Times New Roman" w:cs="Times New Roman"/>
          <w:sz w:val="28"/>
          <w:szCs w:val="28"/>
          <w:lang w:val="en-US"/>
        </w:rPr>
        <w:t xml:space="preserve">Vol. </w:t>
      </w:r>
      <w:r w:rsidRPr="00A91C60">
        <w:rPr>
          <w:rFonts w:ascii="Times New Roman" w:hAnsi="Times New Roman" w:cs="Times New Roman"/>
          <w:sz w:val="28"/>
          <w:szCs w:val="28"/>
          <w:lang w:val="en-US"/>
        </w:rPr>
        <w:t>22</w:t>
      </w:r>
      <w:r w:rsidR="002B54B9"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002B54B9" w:rsidRPr="00A91C60">
        <w:rPr>
          <w:rFonts w:ascii="Times New Roman" w:hAnsi="Times New Roman" w:cs="Times New Roman"/>
          <w:sz w:val="28"/>
          <w:szCs w:val="28"/>
          <w:lang w:val="en-US"/>
        </w:rPr>
        <w:t>2</w:t>
      </w:r>
      <w:r w:rsidRPr="00A91C60">
        <w:rPr>
          <w:rFonts w:ascii="Times New Roman" w:hAnsi="Times New Roman" w:cs="Times New Roman"/>
          <w:sz w:val="28"/>
          <w:szCs w:val="28"/>
          <w:lang w:val="en-US"/>
        </w:rPr>
        <w:t xml:space="preserve">. – </w:t>
      </w:r>
      <w:r w:rsidR="00672834">
        <w:rPr>
          <w:rFonts w:ascii="Times New Roman" w:hAnsi="Times New Roman" w:cs="Times New Roman"/>
          <w:sz w:val="28"/>
          <w:szCs w:val="28"/>
          <w:lang w:val="en-US"/>
        </w:rPr>
        <w:t xml:space="preserve">                                                </w:t>
      </w:r>
      <w:r w:rsidR="00F67D1A" w:rsidRPr="00A91C60">
        <w:rPr>
          <w:rFonts w:ascii="Times New Roman" w:hAnsi="Times New Roman" w:cs="Times New Roman"/>
          <w:sz w:val="28"/>
          <w:szCs w:val="28"/>
          <w:lang w:val="en-US"/>
        </w:rPr>
        <w:t>P</w:t>
      </w:r>
      <w:r w:rsidRPr="00A91C60">
        <w:rPr>
          <w:rFonts w:ascii="Times New Roman" w:hAnsi="Times New Roman" w:cs="Times New Roman"/>
          <w:sz w:val="28"/>
          <w:szCs w:val="28"/>
          <w:lang w:val="en-US"/>
        </w:rPr>
        <w:t>. 123</w:t>
      </w:r>
      <w:r w:rsidR="002B54B9"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138.</w:t>
      </w:r>
    </w:p>
    <w:p w:rsidR="00DE26E0" w:rsidRPr="00A91C60" w:rsidRDefault="00DE26E0"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Wittrock M.C. Student's thought processes // In b</w:t>
      </w:r>
      <w:r w:rsidR="00672834">
        <w:rPr>
          <w:rFonts w:ascii="Times New Roman" w:hAnsi="Times New Roman" w:cs="Times New Roman"/>
          <w:sz w:val="28"/>
          <w:szCs w:val="28"/>
          <w:lang w:val="en-US"/>
        </w:rPr>
        <w:t>ook</w:t>
      </w:r>
      <w:r w:rsidRPr="00A91C60">
        <w:rPr>
          <w:rFonts w:ascii="Times New Roman" w:hAnsi="Times New Roman" w:cs="Times New Roman"/>
          <w:sz w:val="28"/>
          <w:szCs w:val="28"/>
          <w:lang w:val="en-US"/>
        </w:rPr>
        <w:t>: Handbook of Research on Teaching</w:t>
      </w:r>
      <w:r w:rsidR="00672834">
        <w:rPr>
          <w:rFonts w:ascii="Times New Roman" w:hAnsi="Times New Roman" w:cs="Times New Roman"/>
          <w:sz w:val="28"/>
          <w:szCs w:val="28"/>
          <w:lang w:val="en-US"/>
        </w:rPr>
        <w:t>. – Ed.</w:t>
      </w:r>
      <w:r w:rsidRPr="00A91C60">
        <w:rPr>
          <w:rFonts w:ascii="Times New Roman" w:hAnsi="Times New Roman" w:cs="Times New Roman"/>
          <w:sz w:val="28"/>
          <w:szCs w:val="28"/>
          <w:lang w:val="en-US"/>
        </w:rPr>
        <w:t xml:space="preserve"> 3rd. – NY</w:t>
      </w:r>
      <w:r w:rsidR="00672834">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 1986. </w:t>
      </w:r>
      <w:r w:rsidR="00672834">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 P. 297-314.</w:t>
      </w:r>
    </w:p>
    <w:p w:rsidR="007011E8"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Маленова А.Ю.</w:t>
      </w:r>
      <w:r w:rsidR="007011E8" w:rsidRPr="00A91C60">
        <w:rPr>
          <w:rFonts w:ascii="Times New Roman" w:hAnsi="Times New Roman" w:cs="Times New Roman"/>
          <w:sz w:val="28"/>
          <w:szCs w:val="28"/>
        </w:rPr>
        <w:t xml:space="preserve"> Особенности и личностные детерминанты копинг-поведения в ситуациях оценивания (на примере ситуации экзамена): автореф. ... канд.</w:t>
      </w:r>
      <w:r w:rsidR="00DD5168" w:rsidRPr="00A91C60">
        <w:rPr>
          <w:rFonts w:ascii="Times New Roman" w:hAnsi="Times New Roman" w:cs="Times New Roman"/>
          <w:sz w:val="28"/>
          <w:szCs w:val="28"/>
        </w:rPr>
        <w:t xml:space="preserve"> </w:t>
      </w:r>
      <w:r w:rsidR="007011E8" w:rsidRPr="00A91C60">
        <w:rPr>
          <w:rFonts w:ascii="Times New Roman" w:hAnsi="Times New Roman" w:cs="Times New Roman"/>
          <w:sz w:val="28"/>
          <w:szCs w:val="28"/>
        </w:rPr>
        <w:t>пс</w:t>
      </w:r>
      <w:r w:rsidR="00672834">
        <w:rPr>
          <w:rFonts w:ascii="Times New Roman" w:hAnsi="Times New Roman" w:cs="Times New Roman"/>
          <w:sz w:val="28"/>
          <w:szCs w:val="28"/>
        </w:rPr>
        <w:t>ихол</w:t>
      </w:r>
      <w:r w:rsidR="007011E8" w:rsidRPr="00A91C60">
        <w:rPr>
          <w:rFonts w:ascii="Times New Roman" w:hAnsi="Times New Roman" w:cs="Times New Roman"/>
          <w:sz w:val="28"/>
          <w:szCs w:val="28"/>
        </w:rPr>
        <w:t>. наук: 19.00.01. – Краснодар, 2007. – 23 с.</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Маркова А.К. Психология труда учителя. – М., 1993. – 192 с. </w:t>
      </w:r>
    </w:p>
    <w:p w:rsidR="00206DD0" w:rsidRPr="00206DD0" w:rsidRDefault="00206DD0" w:rsidP="00206DD0">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206DD0">
        <w:rPr>
          <w:rFonts w:ascii="Times New Roman" w:hAnsi="Times New Roman" w:cs="Times New Roman"/>
          <w:sz w:val="28"/>
          <w:szCs w:val="28"/>
        </w:rPr>
        <w:t xml:space="preserve">Арпентьева М.Р., Тащева А.И., Гриднева С.В. Дидактогении и стрессы инноваций в высшем образовании // Профессиональное образование в современном мире. </w:t>
      </w:r>
      <w:r w:rsidR="00E202BB">
        <w:rPr>
          <w:rFonts w:ascii="Times New Roman" w:hAnsi="Times New Roman" w:cs="Times New Roman"/>
          <w:sz w:val="28"/>
          <w:szCs w:val="28"/>
        </w:rPr>
        <w:t>–</w:t>
      </w:r>
      <w:r w:rsidRPr="00206DD0">
        <w:rPr>
          <w:rFonts w:ascii="Times New Roman" w:hAnsi="Times New Roman" w:cs="Times New Roman"/>
          <w:sz w:val="28"/>
          <w:szCs w:val="28"/>
        </w:rPr>
        <w:t xml:space="preserve"> 2020. </w:t>
      </w:r>
      <w:r w:rsidR="00E202BB">
        <w:rPr>
          <w:rFonts w:ascii="Times New Roman" w:hAnsi="Times New Roman" w:cs="Times New Roman"/>
          <w:sz w:val="28"/>
          <w:szCs w:val="28"/>
        </w:rPr>
        <w:t>–</w:t>
      </w:r>
      <w:r w:rsidRPr="00206DD0">
        <w:rPr>
          <w:rFonts w:ascii="Times New Roman" w:hAnsi="Times New Roman" w:cs="Times New Roman"/>
          <w:sz w:val="28"/>
          <w:szCs w:val="28"/>
        </w:rPr>
        <w:t xml:space="preserve"> Т. 10</w:t>
      </w:r>
      <w:r w:rsidR="00E202BB">
        <w:rPr>
          <w:rFonts w:ascii="Times New Roman" w:hAnsi="Times New Roman" w:cs="Times New Roman"/>
          <w:sz w:val="28"/>
          <w:szCs w:val="28"/>
        </w:rPr>
        <w:t>,</w:t>
      </w:r>
      <w:r w:rsidRPr="00206DD0">
        <w:rPr>
          <w:rFonts w:ascii="Times New Roman" w:hAnsi="Times New Roman" w:cs="Times New Roman"/>
          <w:sz w:val="28"/>
          <w:szCs w:val="28"/>
        </w:rPr>
        <w:t xml:space="preserve"> №3. – С. 4130-4145.</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Baumeister R.F., Schmeichel B.J., V</w:t>
      </w:r>
      <w:r w:rsidR="00243C42" w:rsidRPr="00A91C60">
        <w:rPr>
          <w:rFonts w:ascii="Times New Roman" w:hAnsi="Times New Roman" w:cs="Times New Roman"/>
          <w:sz w:val="28"/>
          <w:szCs w:val="28"/>
          <w:lang w:val="en-US"/>
        </w:rPr>
        <w:t>ohs K.D. Self-r</w:t>
      </w:r>
      <w:r w:rsidRPr="00A91C60">
        <w:rPr>
          <w:rFonts w:ascii="Times New Roman" w:hAnsi="Times New Roman" w:cs="Times New Roman"/>
          <w:sz w:val="28"/>
          <w:szCs w:val="28"/>
          <w:lang w:val="en-US"/>
        </w:rPr>
        <w:t xml:space="preserve">egulation and executive function: The Self as controlling agent // </w:t>
      </w:r>
      <w:r w:rsidR="005B3D25" w:rsidRPr="00A91C60">
        <w:rPr>
          <w:rFonts w:ascii="Times New Roman" w:hAnsi="Times New Roman" w:cs="Times New Roman"/>
          <w:sz w:val="28"/>
          <w:szCs w:val="28"/>
          <w:lang w:val="en-US"/>
        </w:rPr>
        <w:t>In b</w:t>
      </w:r>
      <w:r w:rsidR="00993A6A">
        <w:rPr>
          <w:rFonts w:ascii="Times New Roman" w:hAnsi="Times New Roman" w:cs="Times New Roman"/>
          <w:sz w:val="28"/>
          <w:szCs w:val="28"/>
          <w:lang w:val="en-US"/>
        </w:rPr>
        <w:t>ook</w:t>
      </w:r>
      <w:r w:rsidR="005B3D25" w:rsidRPr="00A91C60">
        <w:rPr>
          <w:rFonts w:ascii="Times New Roman" w:hAnsi="Times New Roman" w:cs="Times New Roman"/>
          <w:sz w:val="28"/>
          <w:szCs w:val="28"/>
          <w:lang w:val="en-US"/>
        </w:rPr>
        <w:t xml:space="preserve">: Social psychology: Handboock of basic principles. </w:t>
      </w:r>
      <w:r w:rsidRPr="00A91C60">
        <w:rPr>
          <w:rFonts w:ascii="Times New Roman" w:hAnsi="Times New Roman" w:cs="Times New Roman"/>
          <w:sz w:val="28"/>
          <w:szCs w:val="28"/>
          <w:lang w:val="en-US"/>
        </w:rPr>
        <w:t>– NY</w:t>
      </w:r>
      <w:r w:rsidR="00993A6A">
        <w:rPr>
          <w:rFonts w:ascii="Times New Roman" w:hAnsi="Times New Roman" w:cs="Times New Roman"/>
          <w:sz w:val="28"/>
          <w:szCs w:val="28"/>
          <w:lang w:val="en-US"/>
        </w:rPr>
        <w:t>.</w:t>
      </w:r>
      <w:r w:rsidRPr="00A91C60">
        <w:rPr>
          <w:rFonts w:ascii="Times New Roman" w:hAnsi="Times New Roman" w:cs="Times New Roman"/>
          <w:sz w:val="28"/>
          <w:szCs w:val="28"/>
          <w:lang w:val="en-US"/>
        </w:rPr>
        <w:t>: Guilford Press, 2007. – P. 516</w:t>
      </w:r>
      <w:r w:rsidR="005B3D25"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539. </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Broadbent D.E. Decision and stress. – NY</w:t>
      </w:r>
      <w:r w:rsidR="00993A6A">
        <w:rPr>
          <w:rFonts w:ascii="Times New Roman" w:hAnsi="Times New Roman" w:cs="Times New Roman"/>
          <w:sz w:val="28"/>
          <w:szCs w:val="28"/>
          <w:lang w:val="en-US"/>
        </w:rPr>
        <w:t>.</w:t>
      </w:r>
      <w:r w:rsidRPr="00A91C60">
        <w:rPr>
          <w:rFonts w:ascii="Times New Roman" w:hAnsi="Times New Roman" w:cs="Times New Roman"/>
          <w:sz w:val="28"/>
          <w:szCs w:val="28"/>
          <w:lang w:val="en-US"/>
        </w:rPr>
        <w:t>: Academic Press, 1971. – 522 p.</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Stoeber J., Childs J.H., Hayward J.A.</w:t>
      </w:r>
      <w:r w:rsidR="00993A6A">
        <w:rPr>
          <w:rFonts w:ascii="Times New Roman" w:hAnsi="Times New Roman" w:cs="Times New Roman"/>
          <w:sz w:val="28"/>
          <w:szCs w:val="28"/>
          <w:lang w:val="en-US"/>
        </w:rPr>
        <w:t xml:space="preserve"> et al.</w:t>
      </w:r>
      <w:r w:rsidRPr="00A91C60">
        <w:rPr>
          <w:rFonts w:ascii="Times New Roman" w:hAnsi="Times New Roman" w:cs="Times New Roman"/>
          <w:sz w:val="28"/>
          <w:szCs w:val="28"/>
          <w:lang w:val="en-US"/>
        </w:rPr>
        <w:t xml:space="preserve"> Passion and motivation for studying: Predicting academic engagement and burnout in university students // Educational Psychology</w:t>
      </w:r>
      <w:r w:rsidR="005B3D25" w:rsidRPr="00A91C60">
        <w:rPr>
          <w:rFonts w:ascii="Times New Roman" w:hAnsi="Times New Roman" w:cs="Times New Roman"/>
          <w:sz w:val="28"/>
          <w:szCs w:val="28"/>
          <w:lang w:val="en-US"/>
        </w:rPr>
        <w:t xml:space="preserve">. – </w:t>
      </w:r>
      <w:r w:rsidRPr="00A91C60">
        <w:rPr>
          <w:rFonts w:ascii="Times New Roman" w:hAnsi="Times New Roman" w:cs="Times New Roman"/>
          <w:sz w:val="28"/>
          <w:szCs w:val="28"/>
          <w:lang w:val="en-US"/>
        </w:rPr>
        <w:t>2011. – V</w:t>
      </w:r>
      <w:r w:rsidR="005B3D25"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w:t>
      </w:r>
      <w:r w:rsidR="005B3D25"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31,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4. – P. 513-528. </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Haynes N. A comparison of learning and motivati</w:t>
      </w:r>
      <w:r w:rsidR="00DD5168" w:rsidRPr="00A91C60">
        <w:rPr>
          <w:rFonts w:ascii="Times New Roman" w:hAnsi="Times New Roman" w:cs="Times New Roman"/>
          <w:sz w:val="28"/>
          <w:szCs w:val="28"/>
          <w:lang w:val="en-US"/>
        </w:rPr>
        <w:t>o</w:t>
      </w:r>
      <w:r w:rsidRPr="00A91C60">
        <w:rPr>
          <w:rFonts w:ascii="Times New Roman" w:hAnsi="Times New Roman" w:cs="Times New Roman"/>
          <w:sz w:val="28"/>
          <w:szCs w:val="28"/>
          <w:lang w:val="en-US"/>
        </w:rPr>
        <w:t>n among high school students // Psychology in the Schools. – 1990. – V</w:t>
      </w:r>
      <w:r w:rsidR="005B3D25"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w:t>
      </w:r>
      <w:r w:rsidR="005B3D25"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27,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2. – P. 163-171.</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Smith T., Renk K. Predictors of academic-related stress in college students: an examination of coping, social support, parenting, and anxiety // NASPA Journal. – 2007. – </w:t>
      </w:r>
      <w:r w:rsidR="005B3D25" w:rsidRPr="00A91C60">
        <w:rPr>
          <w:rFonts w:ascii="Times New Roman" w:hAnsi="Times New Roman" w:cs="Times New Roman"/>
          <w:sz w:val="28"/>
          <w:szCs w:val="28"/>
          <w:lang w:val="en-US"/>
        </w:rPr>
        <w:t xml:space="preserve">Vol. </w:t>
      </w:r>
      <w:r w:rsidRPr="00A91C60">
        <w:rPr>
          <w:rFonts w:ascii="Times New Roman" w:hAnsi="Times New Roman" w:cs="Times New Roman"/>
          <w:sz w:val="28"/>
          <w:szCs w:val="28"/>
          <w:lang w:val="en-US"/>
        </w:rPr>
        <w:t>44</w:t>
      </w:r>
      <w:r w:rsidR="005B3D25"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005B3D25" w:rsidRPr="00A91C60">
        <w:rPr>
          <w:rFonts w:ascii="Times New Roman" w:hAnsi="Times New Roman" w:cs="Times New Roman"/>
          <w:sz w:val="28"/>
          <w:szCs w:val="28"/>
          <w:lang w:val="en-US"/>
        </w:rPr>
        <w:t>3</w:t>
      </w:r>
      <w:r w:rsidRPr="00A91C60">
        <w:rPr>
          <w:rFonts w:ascii="Times New Roman" w:hAnsi="Times New Roman" w:cs="Times New Roman"/>
          <w:sz w:val="28"/>
          <w:szCs w:val="28"/>
          <w:lang w:val="en-US"/>
        </w:rPr>
        <w:t>. – P. 405-431.</w:t>
      </w:r>
    </w:p>
    <w:p w:rsidR="005B3D25"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Spielberger C.D. Conceptual and methodological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s in anxiety research //</w:t>
      </w:r>
      <w:r w:rsidR="005B3D25" w:rsidRPr="00A91C60">
        <w:rPr>
          <w:rFonts w:ascii="Times New Roman" w:hAnsi="Times New Roman" w:cs="Times New Roman"/>
          <w:sz w:val="28"/>
          <w:szCs w:val="28"/>
          <w:lang w:val="en-US"/>
        </w:rPr>
        <w:t xml:space="preserve"> In b</w:t>
      </w:r>
      <w:r w:rsidR="00993A6A">
        <w:rPr>
          <w:rFonts w:ascii="Times New Roman" w:hAnsi="Times New Roman" w:cs="Times New Roman"/>
          <w:sz w:val="28"/>
          <w:szCs w:val="28"/>
          <w:lang w:val="en-US"/>
        </w:rPr>
        <w:t>ook</w:t>
      </w:r>
      <w:r w:rsidR="005B3D25"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Anxiety: Curren</w:t>
      </w:r>
      <w:r w:rsidR="005B3D25" w:rsidRPr="00A91C60">
        <w:rPr>
          <w:rFonts w:ascii="Times New Roman" w:hAnsi="Times New Roman" w:cs="Times New Roman"/>
          <w:sz w:val="28"/>
          <w:szCs w:val="28"/>
          <w:lang w:val="en-US"/>
        </w:rPr>
        <w:t>t trends in theory and research</w:t>
      </w:r>
      <w:r w:rsidR="00993A6A">
        <w:rPr>
          <w:rFonts w:ascii="Times New Roman" w:hAnsi="Times New Roman" w:cs="Times New Roman"/>
          <w:sz w:val="28"/>
          <w:szCs w:val="28"/>
          <w:lang w:val="en-US"/>
        </w:rPr>
        <w:t>.</w:t>
      </w:r>
      <w:r w:rsidR="005B3D25" w:rsidRPr="00A91C60">
        <w:rPr>
          <w:rFonts w:ascii="Times New Roman" w:hAnsi="Times New Roman" w:cs="Times New Roman"/>
          <w:sz w:val="28"/>
          <w:szCs w:val="28"/>
          <w:lang w:val="en-US"/>
        </w:rPr>
        <w:t xml:space="preserve"> – </w:t>
      </w:r>
      <w:r w:rsidRPr="00A91C60">
        <w:rPr>
          <w:rFonts w:ascii="Times New Roman" w:hAnsi="Times New Roman" w:cs="Times New Roman"/>
          <w:sz w:val="28"/>
          <w:szCs w:val="28"/>
          <w:lang w:val="en-US"/>
        </w:rPr>
        <w:t>NY</w:t>
      </w:r>
      <w:r w:rsidR="00993A6A">
        <w:rPr>
          <w:rFonts w:ascii="Times New Roman" w:hAnsi="Times New Roman" w:cs="Times New Roman"/>
          <w:sz w:val="28"/>
          <w:szCs w:val="28"/>
          <w:lang w:val="en-US"/>
        </w:rPr>
        <w:t>.</w:t>
      </w:r>
      <w:r w:rsidRPr="00A91C60">
        <w:rPr>
          <w:rFonts w:ascii="Times New Roman" w:hAnsi="Times New Roman" w:cs="Times New Roman"/>
          <w:sz w:val="28"/>
          <w:szCs w:val="28"/>
          <w:lang w:val="en-US"/>
        </w:rPr>
        <w:t>:</w:t>
      </w:r>
      <w:r w:rsidR="000A52B4"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Academic Press, 1972. </w:t>
      </w:r>
      <w:r w:rsidR="00993A6A" w:rsidRPr="00A91C60">
        <w:rPr>
          <w:rFonts w:ascii="Times New Roman" w:hAnsi="Times New Roman" w:cs="Times New Roman"/>
          <w:sz w:val="28"/>
          <w:szCs w:val="28"/>
          <w:lang w:val="en-US"/>
        </w:rPr>
        <w:t>– Vol. 2.</w:t>
      </w:r>
      <w:r w:rsidR="00993A6A">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w:t>
      </w:r>
      <w:r w:rsidR="00993A6A">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P. 481-49</w:t>
      </w:r>
      <w:r w:rsidR="005B3D25" w:rsidRPr="00A91C60">
        <w:rPr>
          <w:rFonts w:ascii="Times New Roman" w:hAnsi="Times New Roman" w:cs="Times New Roman"/>
          <w:sz w:val="28"/>
          <w:szCs w:val="28"/>
          <w:lang w:val="en-US"/>
        </w:rPr>
        <w:t>3</w:t>
      </w:r>
      <w:r w:rsidRPr="00A91C60">
        <w:rPr>
          <w:rFonts w:ascii="Times New Roman" w:hAnsi="Times New Roman" w:cs="Times New Roman"/>
          <w:sz w:val="28"/>
          <w:szCs w:val="28"/>
          <w:lang w:val="en-US"/>
        </w:rPr>
        <w:t>.</w:t>
      </w:r>
      <w:r w:rsidR="005B3D25" w:rsidRPr="00A91C60">
        <w:rPr>
          <w:rFonts w:ascii="Times New Roman" w:hAnsi="Times New Roman" w:cs="Times New Roman"/>
          <w:sz w:val="28"/>
          <w:szCs w:val="28"/>
          <w:lang w:val="en-US"/>
        </w:rPr>
        <w:t xml:space="preserve"> </w:t>
      </w:r>
    </w:p>
    <w:p w:rsidR="00A375C9" w:rsidRPr="00A91C60" w:rsidRDefault="00A375C9"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Марищук В.Л., Евдокимов В.И. Поведение и саморегуляция человека в условиях стресса. – СПб.: Сентябрь, 2001. – 259 </w:t>
      </w:r>
      <w:r w:rsidRPr="00A91C60">
        <w:rPr>
          <w:rFonts w:ascii="Times New Roman" w:hAnsi="Times New Roman" w:cs="Times New Roman"/>
          <w:sz w:val="28"/>
          <w:szCs w:val="28"/>
          <w:lang w:val="en-US"/>
        </w:rPr>
        <w:t>c</w:t>
      </w:r>
      <w:r w:rsidRPr="00A91C60">
        <w:rPr>
          <w:rFonts w:ascii="Times New Roman" w:hAnsi="Times New Roman" w:cs="Times New Roman"/>
          <w:sz w:val="28"/>
          <w:szCs w:val="28"/>
        </w:rPr>
        <w:t xml:space="preserve">. </w:t>
      </w:r>
    </w:p>
    <w:p w:rsidR="00A375C9" w:rsidRPr="00A91C60" w:rsidRDefault="00A375C9"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Britton B.K., Tesser A. Effects of time-management practices on college grades // Journal of Educational Psychology. – 1991. – </w:t>
      </w:r>
      <w:r w:rsidR="005B3D25" w:rsidRPr="00A91C60">
        <w:rPr>
          <w:rFonts w:ascii="Times New Roman" w:hAnsi="Times New Roman" w:cs="Times New Roman"/>
          <w:sz w:val="28"/>
          <w:szCs w:val="28"/>
          <w:lang w:val="en-US"/>
        </w:rPr>
        <w:t xml:space="preserve">Vol. </w:t>
      </w:r>
      <w:r w:rsidRPr="00A91C60">
        <w:rPr>
          <w:rFonts w:ascii="Times New Roman" w:hAnsi="Times New Roman" w:cs="Times New Roman"/>
          <w:sz w:val="28"/>
          <w:szCs w:val="28"/>
          <w:lang w:val="en-US"/>
        </w:rPr>
        <w:t>83</w:t>
      </w:r>
      <w:r w:rsidR="005B3D25"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005B3D25" w:rsidRPr="00A91C60">
        <w:rPr>
          <w:rFonts w:ascii="Times New Roman" w:hAnsi="Times New Roman" w:cs="Times New Roman"/>
          <w:sz w:val="28"/>
          <w:szCs w:val="28"/>
          <w:lang w:val="en-US"/>
        </w:rPr>
        <w:t>3</w:t>
      </w:r>
      <w:r w:rsidRPr="00A91C60">
        <w:rPr>
          <w:rFonts w:ascii="Times New Roman" w:hAnsi="Times New Roman" w:cs="Times New Roman"/>
          <w:sz w:val="28"/>
          <w:szCs w:val="28"/>
          <w:lang w:val="en-US"/>
        </w:rPr>
        <w:t>. – P. 405-410.</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Brown R.T. Helping students confront and deal with stress and procrastination // Journal of College Student Psychotherapy. – 1991. – </w:t>
      </w:r>
      <w:r w:rsidR="005B3D25" w:rsidRPr="00A91C60">
        <w:rPr>
          <w:rFonts w:ascii="Times New Roman" w:hAnsi="Times New Roman" w:cs="Times New Roman"/>
          <w:sz w:val="28"/>
          <w:szCs w:val="28"/>
          <w:lang w:val="en-US"/>
        </w:rPr>
        <w:t xml:space="preserve">Vol. </w:t>
      </w:r>
      <w:r w:rsidRPr="00A91C60">
        <w:rPr>
          <w:rFonts w:ascii="Times New Roman" w:hAnsi="Times New Roman" w:cs="Times New Roman"/>
          <w:sz w:val="28"/>
          <w:szCs w:val="28"/>
          <w:lang w:val="en-US"/>
        </w:rPr>
        <w:t>6</w:t>
      </w:r>
      <w:r w:rsidR="005B3D25"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005B3D25" w:rsidRPr="00A91C60">
        <w:rPr>
          <w:rFonts w:ascii="Times New Roman" w:hAnsi="Times New Roman" w:cs="Times New Roman"/>
          <w:sz w:val="28"/>
          <w:szCs w:val="28"/>
          <w:lang w:val="en-US"/>
        </w:rPr>
        <w:t>2</w:t>
      </w:r>
      <w:r w:rsidRPr="00A91C60">
        <w:rPr>
          <w:rFonts w:ascii="Times New Roman" w:hAnsi="Times New Roman" w:cs="Times New Roman"/>
          <w:sz w:val="28"/>
          <w:szCs w:val="28"/>
          <w:lang w:val="en-US"/>
        </w:rPr>
        <w:t>. – P. 87-102.</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Фоменко Л.А. Оценка психосоматического здоровья студентов на основе математико-статистического моделирования по данным мониторинга: автореф. ... канд.</w:t>
      </w:r>
      <w:r w:rsidR="00993A6A" w:rsidRPr="00993A6A">
        <w:rPr>
          <w:rFonts w:ascii="Times New Roman" w:hAnsi="Times New Roman" w:cs="Times New Roman"/>
          <w:sz w:val="28"/>
          <w:szCs w:val="28"/>
        </w:rPr>
        <w:t xml:space="preserve"> </w:t>
      </w:r>
      <w:r w:rsidRPr="00A91C60">
        <w:rPr>
          <w:rFonts w:ascii="Times New Roman" w:hAnsi="Times New Roman" w:cs="Times New Roman"/>
          <w:sz w:val="28"/>
          <w:szCs w:val="28"/>
        </w:rPr>
        <w:t>пс</w:t>
      </w:r>
      <w:r w:rsidR="00993A6A">
        <w:rPr>
          <w:rFonts w:ascii="Times New Roman" w:hAnsi="Times New Roman" w:cs="Times New Roman"/>
          <w:sz w:val="28"/>
          <w:szCs w:val="28"/>
        </w:rPr>
        <w:t>ихол</w:t>
      </w:r>
      <w:r w:rsidRPr="00A91C60">
        <w:rPr>
          <w:rFonts w:ascii="Times New Roman" w:hAnsi="Times New Roman" w:cs="Times New Roman"/>
          <w:sz w:val="28"/>
          <w:szCs w:val="28"/>
        </w:rPr>
        <w:t>. наук: 19.00.04. – СПб</w:t>
      </w:r>
      <w:r w:rsidR="00993A6A">
        <w:rPr>
          <w:rFonts w:ascii="Times New Roman" w:hAnsi="Times New Roman" w:cs="Times New Roman"/>
          <w:sz w:val="28"/>
          <w:szCs w:val="28"/>
        </w:rPr>
        <w:t>.</w:t>
      </w:r>
      <w:r w:rsidRPr="00A91C60">
        <w:rPr>
          <w:rFonts w:ascii="Times New Roman" w:hAnsi="Times New Roman" w:cs="Times New Roman"/>
          <w:sz w:val="28"/>
          <w:szCs w:val="28"/>
        </w:rPr>
        <w:t>, 2002. – 31 с.</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Andrews B., Wilding J.M. The relation of depression and anxiety to life- stress and achievement in students // British Journal of Psychology. – 2004. </w:t>
      </w:r>
      <w:r w:rsidR="004A5EDD"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 </w:t>
      </w:r>
      <w:r w:rsidR="004A5EDD" w:rsidRPr="00A91C60">
        <w:rPr>
          <w:rFonts w:ascii="Times New Roman" w:hAnsi="Times New Roman" w:cs="Times New Roman"/>
          <w:sz w:val="28"/>
          <w:szCs w:val="28"/>
          <w:lang w:val="en-US"/>
        </w:rPr>
        <w:t>Vol</w:t>
      </w:r>
      <w:r w:rsidR="00DD5168" w:rsidRPr="00A91C60">
        <w:rPr>
          <w:rFonts w:ascii="Times New Roman" w:hAnsi="Times New Roman" w:cs="Times New Roman"/>
          <w:sz w:val="28"/>
          <w:szCs w:val="28"/>
          <w:lang w:val="en-US"/>
        </w:rPr>
        <w:t>.</w:t>
      </w:r>
      <w:r w:rsidR="00993A6A" w:rsidRPr="00993A6A">
        <w:rPr>
          <w:rFonts w:ascii="Times New Roman" w:hAnsi="Times New Roman" w:cs="Times New Roman"/>
          <w:sz w:val="28"/>
          <w:szCs w:val="28"/>
          <w:lang w:val="en-US"/>
        </w:rPr>
        <w:t> </w:t>
      </w:r>
      <w:r w:rsidRPr="00A91C60">
        <w:rPr>
          <w:rFonts w:ascii="Times New Roman" w:hAnsi="Times New Roman" w:cs="Times New Roman"/>
          <w:sz w:val="28"/>
          <w:szCs w:val="28"/>
          <w:lang w:val="en-US"/>
        </w:rPr>
        <w:t>95</w:t>
      </w:r>
      <w:r w:rsidR="004A5EDD"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004A5EDD" w:rsidRPr="00A91C60">
        <w:rPr>
          <w:rFonts w:ascii="Times New Roman" w:hAnsi="Times New Roman" w:cs="Times New Roman"/>
          <w:sz w:val="28"/>
          <w:szCs w:val="28"/>
          <w:lang w:val="en-US"/>
        </w:rPr>
        <w:t>4</w:t>
      </w:r>
      <w:r w:rsidRPr="00A91C60">
        <w:rPr>
          <w:rFonts w:ascii="Times New Roman" w:hAnsi="Times New Roman" w:cs="Times New Roman"/>
          <w:sz w:val="28"/>
          <w:szCs w:val="28"/>
          <w:lang w:val="en-US"/>
        </w:rPr>
        <w:t xml:space="preserve">. – P. 509-521. </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Dahlin M., Joneborg N., Runeson B. Stress and depression among medical students: A cross-sectional study // Medical Education. – 2005. – </w:t>
      </w:r>
      <w:r w:rsidR="004A5EDD" w:rsidRPr="00A91C60">
        <w:rPr>
          <w:rFonts w:ascii="Times New Roman" w:hAnsi="Times New Roman" w:cs="Times New Roman"/>
          <w:sz w:val="28"/>
          <w:szCs w:val="28"/>
          <w:lang w:val="en-US"/>
        </w:rPr>
        <w:t xml:space="preserve">Vol. </w:t>
      </w:r>
      <w:r w:rsidRPr="00A91C60">
        <w:rPr>
          <w:rFonts w:ascii="Times New Roman" w:hAnsi="Times New Roman" w:cs="Times New Roman"/>
          <w:sz w:val="28"/>
          <w:szCs w:val="28"/>
          <w:lang w:val="en-US"/>
        </w:rPr>
        <w:t>39</w:t>
      </w:r>
      <w:r w:rsidR="004A5EDD"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004A5EDD" w:rsidRPr="00A91C60">
        <w:rPr>
          <w:rFonts w:ascii="Times New Roman" w:hAnsi="Times New Roman" w:cs="Times New Roman"/>
          <w:sz w:val="28"/>
          <w:szCs w:val="28"/>
          <w:lang w:val="en-US"/>
        </w:rPr>
        <w:t>6</w:t>
      </w:r>
      <w:r w:rsidRPr="00A91C60">
        <w:rPr>
          <w:rFonts w:ascii="Times New Roman" w:hAnsi="Times New Roman" w:cs="Times New Roman"/>
          <w:sz w:val="28"/>
          <w:szCs w:val="28"/>
          <w:lang w:val="en-US"/>
        </w:rPr>
        <w:t>. – P.</w:t>
      </w:r>
      <w:r w:rsidR="00993A6A" w:rsidRPr="00993A6A">
        <w:rPr>
          <w:rFonts w:ascii="Times New Roman" w:hAnsi="Times New Roman" w:cs="Times New Roman"/>
          <w:sz w:val="28"/>
          <w:szCs w:val="28"/>
          <w:lang w:val="en-US"/>
        </w:rPr>
        <w:t> </w:t>
      </w:r>
      <w:r w:rsidRPr="00A91C60">
        <w:rPr>
          <w:rFonts w:ascii="Times New Roman" w:hAnsi="Times New Roman" w:cs="Times New Roman"/>
          <w:sz w:val="28"/>
          <w:szCs w:val="28"/>
          <w:lang w:val="en-US"/>
        </w:rPr>
        <w:t>594-604.</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Новгородцева И.В., Мусихина С.Е., Пьянкова В.О. Учебный стресс у студентов медиков: причины и проявления // Вятский медицинский вестник. – 2014. – №3. – С.</w:t>
      </w:r>
      <w:r w:rsidR="00243C42" w:rsidRPr="00A91C60">
        <w:rPr>
          <w:rFonts w:ascii="Times New Roman" w:hAnsi="Times New Roman" w:cs="Times New Roman"/>
          <w:sz w:val="28"/>
          <w:szCs w:val="28"/>
        </w:rPr>
        <w:t xml:space="preserve"> </w:t>
      </w:r>
      <w:r w:rsidRPr="00A91C60">
        <w:rPr>
          <w:rFonts w:ascii="Times New Roman" w:hAnsi="Times New Roman" w:cs="Times New Roman"/>
          <w:sz w:val="28"/>
          <w:szCs w:val="28"/>
        </w:rPr>
        <w:t>34-37.</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Hodgson C., Simoni J. Graduate student academic and psychological functioning // Journal of College Student Development. – 1995. – V</w:t>
      </w:r>
      <w:r w:rsidR="004A5EDD"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 xml:space="preserve">. 36,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3. – P.</w:t>
      </w:r>
      <w:r w:rsidR="00993A6A" w:rsidRPr="00993A6A">
        <w:rPr>
          <w:rFonts w:ascii="Times New Roman" w:hAnsi="Times New Roman" w:cs="Times New Roman"/>
          <w:sz w:val="28"/>
          <w:szCs w:val="28"/>
          <w:lang w:val="en-US"/>
        </w:rPr>
        <w:t> </w:t>
      </w:r>
      <w:r w:rsidRPr="00A91C60">
        <w:rPr>
          <w:rFonts w:ascii="Times New Roman" w:hAnsi="Times New Roman" w:cs="Times New Roman"/>
          <w:sz w:val="28"/>
          <w:szCs w:val="28"/>
          <w:lang w:val="en-US"/>
        </w:rPr>
        <w:t xml:space="preserve">244-253. </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Левитов Н.Д. О психических состояниях человека. – М.: Просвещение, 1964. –</w:t>
      </w:r>
      <w:r w:rsidR="00993A6A">
        <w:rPr>
          <w:rFonts w:ascii="Times New Roman" w:hAnsi="Times New Roman" w:cs="Times New Roman"/>
          <w:sz w:val="28"/>
          <w:szCs w:val="28"/>
        </w:rPr>
        <w:t xml:space="preserve"> </w:t>
      </w:r>
      <w:r w:rsidRPr="00A91C60">
        <w:rPr>
          <w:rFonts w:ascii="Times New Roman" w:hAnsi="Times New Roman" w:cs="Times New Roman"/>
          <w:sz w:val="28"/>
          <w:szCs w:val="28"/>
        </w:rPr>
        <w:t xml:space="preserve">334 с. </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Сергеева О.М. Влияние экзаменационного стресса на учебную мотивацию студентов ВУЗа: автореф. … канд. психол. наук: 19.00.07. – Н.</w:t>
      </w:r>
      <w:r w:rsidR="00993A6A">
        <w:rPr>
          <w:rFonts w:ascii="Times New Roman" w:hAnsi="Times New Roman" w:cs="Times New Roman"/>
          <w:sz w:val="28"/>
          <w:szCs w:val="28"/>
        </w:rPr>
        <w:t> </w:t>
      </w:r>
      <w:r w:rsidRPr="00A91C60">
        <w:rPr>
          <w:rFonts w:ascii="Times New Roman" w:hAnsi="Times New Roman" w:cs="Times New Roman"/>
          <w:sz w:val="28"/>
          <w:szCs w:val="28"/>
        </w:rPr>
        <w:t xml:space="preserve">Новгород, 2008. – 25 с. </w:t>
      </w:r>
    </w:p>
    <w:p w:rsidR="00A375C9" w:rsidRPr="00A91C60" w:rsidRDefault="00993A6A"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Тарасова Л.</w:t>
      </w:r>
      <w:r w:rsidR="00A375C9" w:rsidRPr="00A91C60">
        <w:rPr>
          <w:rFonts w:ascii="Times New Roman" w:hAnsi="Times New Roman" w:cs="Times New Roman"/>
          <w:sz w:val="28"/>
          <w:szCs w:val="28"/>
        </w:rPr>
        <w:t>Е. Страх перед экзаменами и его детерминанты у студентов-гуманитариев // Известия Саратовского университета. – 2009. – Т. 9, №3. – С. 78</w:t>
      </w:r>
      <w:r w:rsidR="004A5EDD" w:rsidRPr="00A91C60">
        <w:rPr>
          <w:rFonts w:ascii="Times New Roman" w:hAnsi="Times New Roman" w:cs="Times New Roman"/>
          <w:sz w:val="28"/>
          <w:szCs w:val="28"/>
        </w:rPr>
        <w:t>-</w:t>
      </w:r>
      <w:r w:rsidR="00A375C9" w:rsidRPr="00A91C60">
        <w:rPr>
          <w:rFonts w:ascii="Times New Roman" w:hAnsi="Times New Roman" w:cs="Times New Roman"/>
          <w:sz w:val="28"/>
          <w:szCs w:val="28"/>
        </w:rPr>
        <w:t>83.</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Распопин Е.В., Рябова М.Г., Отраднова А.С. Методы совладания с экзаменационным стрессом и их взаимосвязь с успешностью сдачи экзаменационной сессии: на примере курсантов Юридического института МВД России // Педагогическое образование в России. – 2016. – №5. – С. 88-92.</w:t>
      </w:r>
    </w:p>
    <w:p w:rsidR="00E8764F" w:rsidRPr="00A91C60" w:rsidRDefault="00E8764F"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Карякина С.Н. Характеристика учебного стресса студентов младших и старших курсов высшего учебного заведения // Ученые записки Орловского государственного университета. – 2010. – №2. – С. 210-</w:t>
      </w:r>
      <w:r w:rsidR="00E202BB">
        <w:rPr>
          <w:rFonts w:ascii="Times New Roman" w:hAnsi="Times New Roman" w:cs="Times New Roman"/>
          <w:sz w:val="28"/>
          <w:szCs w:val="28"/>
        </w:rPr>
        <w:t>215</w:t>
      </w:r>
      <w:r w:rsidRPr="00A91C60">
        <w:rPr>
          <w:rFonts w:ascii="Times New Roman" w:hAnsi="Times New Roman" w:cs="Times New Roman"/>
          <w:sz w:val="28"/>
          <w:szCs w:val="28"/>
        </w:rPr>
        <w:t>.</w:t>
      </w:r>
    </w:p>
    <w:p w:rsidR="00134210"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Кучина З.Б.</w:t>
      </w:r>
      <w:r w:rsidR="00134210" w:rsidRPr="00A91C60">
        <w:rPr>
          <w:rFonts w:ascii="Times New Roman" w:hAnsi="Times New Roman" w:cs="Times New Roman"/>
          <w:sz w:val="28"/>
          <w:szCs w:val="28"/>
        </w:rPr>
        <w:t xml:space="preserve"> Психолого-акмеологические особенности совладающего поведения студентов вуза на экзаменах разного типа: автореф. … канд. психол. наук: 19.00.13. – Кострома, 2010. – 28 с.</w:t>
      </w:r>
    </w:p>
    <w:p w:rsidR="00A375C9" w:rsidRPr="00A91C60" w:rsidRDefault="00993A6A"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Culler R.E., Holahan C.</w:t>
      </w:r>
      <w:r w:rsidR="00A375C9" w:rsidRPr="00A91C60">
        <w:rPr>
          <w:rFonts w:ascii="Times New Roman" w:hAnsi="Times New Roman" w:cs="Times New Roman"/>
          <w:sz w:val="28"/>
          <w:szCs w:val="28"/>
          <w:lang w:val="en-US"/>
        </w:rPr>
        <w:t>J. Test anxiety and academic performance: The effect of study-related behaviors // Journal of Educational Psychology</w:t>
      </w:r>
      <w:r w:rsidR="00DD5168" w:rsidRPr="00A91C60">
        <w:rPr>
          <w:rFonts w:ascii="Times New Roman" w:hAnsi="Times New Roman" w:cs="Times New Roman"/>
          <w:sz w:val="28"/>
          <w:szCs w:val="28"/>
          <w:lang w:val="en-US"/>
        </w:rPr>
        <w:t>.</w:t>
      </w:r>
      <w:r w:rsidR="00A375C9" w:rsidRPr="00A91C60">
        <w:rPr>
          <w:rFonts w:ascii="Times New Roman" w:hAnsi="Times New Roman" w:cs="Times New Roman"/>
          <w:sz w:val="28"/>
          <w:szCs w:val="28"/>
          <w:lang w:val="en-US"/>
        </w:rPr>
        <w:t xml:space="preserve"> – 1980. – </w:t>
      </w:r>
      <w:r w:rsidR="004A5EDD" w:rsidRPr="00A91C60">
        <w:rPr>
          <w:rFonts w:ascii="Times New Roman" w:hAnsi="Times New Roman" w:cs="Times New Roman"/>
          <w:sz w:val="28"/>
          <w:szCs w:val="28"/>
          <w:lang w:val="en-US"/>
        </w:rPr>
        <w:t>Vol.</w:t>
      </w:r>
      <w:r w:rsidRPr="00993A6A">
        <w:rPr>
          <w:rFonts w:ascii="Times New Roman" w:hAnsi="Times New Roman" w:cs="Times New Roman"/>
          <w:sz w:val="28"/>
          <w:szCs w:val="28"/>
          <w:lang w:val="en-US"/>
        </w:rPr>
        <w:t> </w:t>
      </w:r>
      <w:r w:rsidR="00A375C9" w:rsidRPr="00A91C60">
        <w:rPr>
          <w:rFonts w:ascii="Times New Roman" w:hAnsi="Times New Roman" w:cs="Times New Roman"/>
          <w:sz w:val="28"/>
          <w:szCs w:val="28"/>
          <w:lang w:val="en-US"/>
        </w:rPr>
        <w:t>72</w:t>
      </w:r>
      <w:r w:rsidR="004A5EDD"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004A5EDD" w:rsidRPr="00A91C60">
        <w:rPr>
          <w:rFonts w:ascii="Times New Roman" w:hAnsi="Times New Roman" w:cs="Times New Roman"/>
          <w:sz w:val="28"/>
          <w:szCs w:val="28"/>
          <w:lang w:val="en-US"/>
        </w:rPr>
        <w:t>1</w:t>
      </w:r>
      <w:r w:rsidR="00A375C9" w:rsidRPr="00A91C60">
        <w:rPr>
          <w:rFonts w:ascii="Times New Roman" w:hAnsi="Times New Roman" w:cs="Times New Roman"/>
          <w:sz w:val="28"/>
          <w:szCs w:val="28"/>
          <w:lang w:val="en-US"/>
        </w:rPr>
        <w:t>. – P. 16-20.</w:t>
      </w:r>
    </w:p>
    <w:p w:rsidR="00A375C9" w:rsidRPr="00A91C60" w:rsidRDefault="00A375C9" w:rsidP="007B60AF">
      <w:pPr>
        <w:pStyle w:val="a8"/>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Соколова Е.Д. Педагогическое содействие самореализации студентов в процессе их профессиональной подготовки // Преподаватель XX Века. – 2011. – №3. – С. 67-71.</w:t>
      </w:r>
    </w:p>
    <w:p w:rsidR="005F0822" w:rsidRPr="00A91C60" w:rsidRDefault="00E472ED"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Крюкова Т.Л. Психология совладающего поведения в разные периоды жизни</w:t>
      </w:r>
      <w:r w:rsidR="005F0822" w:rsidRPr="00A91C60">
        <w:rPr>
          <w:rFonts w:ascii="Times New Roman" w:hAnsi="Times New Roman" w:cs="Times New Roman"/>
          <w:sz w:val="28"/>
          <w:szCs w:val="28"/>
        </w:rPr>
        <w:t xml:space="preserve">: </w:t>
      </w:r>
      <w:r w:rsidR="00BC74E9" w:rsidRPr="00A91C60">
        <w:rPr>
          <w:rFonts w:ascii="Times New Roman" w:hAnsi="Times New Roman" w:cs="Times New Roman"/>
          <w:sz w:val="28"/>
          <w:szCs w:val="28"/>
        </w:rPr>
        <w:t>автореф</w:t>
      </w:r>
      <w:r w:rsidR="005F0822" w:rsidRPr="00A91C60">
        <w:rPr>
          <w:rFonts w:ascii="Times New Roman" w:hAnsi="Times New Roman" w:cs="Times New Roman"/>
          <w:sz w:val="28"/>
          <w:szCs w:val="28"/>
        </w:rPr>
        <w:t xml:space="preserve">. ... </w:t>
      </w:r>
      <w:r w:rsidR="004A5EDD" w:rsidRPr="00A91C60">
        <w:rPr>
          <w:rFonts w:ascii="Times New Roman" w:hAnsi="Times New Roman" w:cs="Times New Roman"/>
          <w:sz w:val="28"/>
          <w:szCs w:val="28"/>
        </w:rPr>
        <w:t>док.</w:t>
      </w:r>
      <w:r w:rsidR="005F0822" w:rsidRPr="00A91C60">
        <w:rPr>
          <w:rFonts w:ascii="Times New Roman" w:hAnsi="Times New Roman" w:cs="Times New Roman"/>
          <w:sz w:val="28"/>
          <w:szCs w:val="28"/>
        </w:rPr>
        <w:t xml:space="preserve"> психол. н</w:t>
      </w:r>
      <w:r w:rsidR="00993A6A">
        <w:rPr>
          <w:rFonts w:ascii="Times New Roman" w:hAnsi="Times New Roman" w:cs="Times New Roman"/>
          <w:sz w:val="28"/>
          <w:szCs w:val="28"/>
        </w:rPr>
        <w:t>аук</w:t>
      </w:r>
      <w:r w:rsidR="005F0822" w:rsidRPr="00A91C60">
        <w:rPr>
          <w:rFonts w:ascii="Times New Roman" w:hAnsi="Times New Roman" w:cs="Times New Roman"/>
          <w:sz w:val="28"/>
          <w:szCs w:val="28"/>
        </w:rPr>
        <w:t>: 19.00.13. – Кострома, 2005. – 4</w:t>
      </w:r>
      <w:r w:rsidR="00D43C84" w:rsidRPr="00A91C60">
        <w:rPr>
          <w:rFonts w:ascii="Times New Roman" w:hAnsi="Times New Roman" w:cs="Times New Roman"/>
          <w:sz w:val="28"/>
          <w:szCs w:val="28"/>
        </w:rPr>
        <w:t>8</w:t>
      </w:r>
      <w:r w:rsidR="005F0822" w:rsidRPr="00A91C60">
        <w:rPr>
          <w:rFonts w:ascii="Times New Roman" w:hAnsi="Times New Roman" w:cs="Times New Roman"/>
          <w:sz w:val="28"/>
          <w:szCs w:val="28"/>
        </w:rPr>
        <w:t xml:space="preserve"> с.</w:t>
      </w:r>
    </w:p>
    <w:p w:rsidR="005F0822" w:rsidRPr="00A91C60" w:rsidRDefault="005F0822"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Фрейд </w:t>
      </w:r>
      <w:r w:rsidR="00BD0AF5" w:rsidRPr="00A91C60">
        <w:rPr>
          <w:rFonts w:ascii="Times New Roman" w:hAnsi="Times New Roman" w:cs="Times New Roman"/>
          <w:sz w:val="28"/>
          <w:szCs w:val="28"/>
        </w:rPr>
        <w:t>А</w:t>
      </w:r>
      <w:r w:rsidRPr="00A91C60">
        <w:rPr>
          <w:rFonts w:ascii="Times New Roman" w:hAnsi="Times New Roman" w:cs="Times New Roman"/>
          <w:sz w:val="28"/>
          <w:szCs w:val="28"/>
        </w:rPr>
        <w:t>. Психология «Я» и защитные механизмы</w:t>
      </w:r>
      <w:r w:rsidR="004A5EDD" w:rsidRPr="00A91C60">
        <w:rPr>
          <w:rFonts w:ascii="Times New Roman" w:hAnsi="Times New Roman" w:cs="Times New Roman"/>
          <w:sz w:val="28"/>
          <w:szCs w:val="28"/>
        </w:rPr>
        <w:t xml:space="preserve"> / пер. с англ</w:t>
      </w:r>
      <w:r w:rsidRPr="00A91C60">
        <w:rPr>
          <w:rFonts w:ascii="Times New Roman" w:hAnsi="Times New Roman" w:cs="Times New Roman"/>
          <w:sz w:val="28"/>
          <w:szCs w:val="28"/>
        </w:rPr>
        <w:t>. – М., 2015. – 590 с.</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Акимова А.Р. Практикум по психологии стресса: в 4 ч. – Ульяновск: Зебра, 2016. </w:t>
      </w:r>
      <w:r w:rsidR="00993A6A">
        <w:rPr>
          <w:rFonts w:ascii="Times New Roman" w:hAnsi="Times New Roman" w:cs="Times New Roman"/>
          <w:sz w:val="28"/>
          <w:szCs w:val="28"/>
        </w:rPr>
        <w:t xml:space="preserve">– Ч. 4. </w:t>
      </w:r>
      <w:r w:rsidRPr="00A91C60">
        <w:rPr>
          <w:rFonts w:ascii="Times New Roman" w:hAnsi="Times New Roman" w:cs="Times New Roman"/>
          <w:sz w:val="28"/>
          <w:szCs w:val="28"/>
        </w:rPr>
        <w:t xml:space="preserve">– 121 с. </w:t>
      </w:r>
    </w:p>
    <w:p w:rsidR="005F0822" w:rsidRPr="00A91C60" w:rsidRDefault="005F0822"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Акимова А.Р. Практикум по психологии стресса: в 4 ч. – Ульяновск: Зебра, 2016. </w:t>
      </w:r>
      <w:r w:rsidR="00E202BB">
        <w:rPr>
          <w:rFonts w:ascii="Times New Roman" w:hAnsi="Times New Roman" w:cs="Times New Roman"/>
          <w:sz w:val="28"/>
          <w:szCs w:val="28"/>
        </w:rPr>
        <w:t xml:space="preserve">– </w:t>
      </w:r>
      <w:r w:rsidR="00993A6A">
        <w:rPr>
          <w:rFonts w:ascii="Times New Roman" w:hAnsi="Times New Roman" w:cs="Times New Roman"/>
          <w:sz w:val="28"/>
          <w:szCs w:val="28"/>
        </w:rPr>
        <w:t xml:space="preserve">Ч. 3. </w:t>
      </w:r>
      <w:r w:rsidRPr="00A91C60">
        <w:rPr>
          <w:rFonts w:ascii="Times New Roman" w:hAnsi="Times New Roman" w:cs="Times New Roman"/>
          <w:sz w:val="28"/>
          <w:szCs w:val="28"/>
        </w:rPr>
        <w:t xml:space="preserve">– 106 с. </w:t>
      </w:r>
    </w:p>
    <w:p w:rsidR="00A375C9" w:rsidRPr="00993A6A"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Жуйкова М.В. Интегративный подход к концепции совладающего поведения // Психология психических состояний</w:t>
      </w:r>
      <w:r w:rsidR="00654520" w:rsidRPr="00A91C60">
        <w:rPr>
          <w:rFonts w:ascii="Times New Roman" w:hAnsi="Times New Roman" w:cs="Times New Roman"/>
          <w:sz w:val="28"/>
          <w:szCs w:val="28"/>
        </w:rPr>
        <w:t>: с</w:t>
      </w:r>
      <w:r w:rsidRPr="00A91C60">
        <w:rPr>
          <w:rFonts w:ascii="Times New Roman" w:hAnsi="Times New Roman" w:cs="Times New Roman"/>
          <w:sz w:val="28"/>
          <w:szCs w:val="28"/>
        </w:rPr>
        <w:t>б</w:t>
      </w:r>
      <w:r w:rsidR="00654520" w:rsidRPr="00A91C60">
        <w:rPr>
          <w:rFonts w:ascii="Times New Roman" w:hAnsi="Times New Roman" w:cs="Times New Roman"/>
          <w:sz w:val="28"/>
          <w:szCs w:val="28"/>
        </w:rPr>
        <w:t xml:space="preserve">. </w:t>
      </w:r>
      <w:r w:rsidRPr="00A91C60">
        <w:rPr>
          <w:rFonts w:ascii="Times New Roman" w:hAnsi="Times New Roman" w:cs="Times New Roman"/>
          <w:sz w:val="28"/>
          <w:szCs w:val="28"/>
        </w:rPr>
        <w:t xml:space="preserve">ст. </w:t>
      </w:r>
      <w:r w:rsidRPr="00993A6A">
        <w:rPr>
          <w:rFonts w:ascii="Times New Roman" w:hAnsi="Times New Roman" w:cs="Times New Roman"/>
          <w:sz w:val="28"/>
          <w:szCs w:val="28"/>
        </w:rPr>
        <w:t xml:space="preserve">– </w:t>
      </w:r>
      <w:r w:rsidRPr="00A91C60">
        <w:rPr>
          <w:rFonts w:ascii="Times New Roman" w:hAnsi="Times New Roman" w:cs="Times New Roman"/>
          <w:sz w:val="28"/>
          <w:szCs w:val="28"/>
        </w:rPr>
        <w:t>Казань</w:t>
      </w:r>
      <w:r w:rsidRPr="00993A6A">
        <w:rPr>
          <w:rFonts w:ascii="Times New Roman" w:hAnsi="Times New Roman" w:cs="Times New Roman"/>
          <w:sz w:val="28"/>
          <w:szCs w:val="28"/>
        </w:rPr>
        <w:t xml:space="preserve">: </w:t>
      </w:r>
      <w:r w:rsidRPr="00A91C60">
        <w:rPr>
          <w:rFonts w:ascii="Times New Roman" w:hAnsi="Times New Roman" w:cs="Times New Roman"/>
          <w:sz w:val="28"/>
          <w:szCs w:val="28"/>
        </w:rPr>
        <w:t>Изд</w:t>
      </w:r>
      <w:r w:rsidRPr="00993A6A">
        <w:rPr>
          <w:rFonts w:ascii="Times New Roman" w:hAnsi="Times New Roman" w:cs="Times New Roman"/>
          <w:sz w:val="28"/>
          <w:szCs w:val="28"/>
        </w:rPr>
        <w:t>-</w:t>
      </w:r>
      <w:r w:rsidRPr="00A91C60">
        <w:rPr>
          <w:rFonts w:ascii="Times New Roman" w:hAnsi="Times New Roman" w:cs="Times New Roman"/>
          <w:sz w:val="28"/>
          <w:szCs w:val="28"/>
        </w:rPr>
        <w:t>во</w:t>
      </w:r>
      <w:r w:rsidRPr="00993A6A">
        <w:rPr>
          <w:rFonts w:ascii="Times New Roman" w:hAnsi="Times New Roman" w:cs="Times New Roman"/>
          <w:sz w:val="28"/>
          <w:szCs w:val="28"/>
        </w:rPr>
        <w:t xml:space="preserve"> «</w:t>
      </w:r>
      <w:r w:rsidRPr="00A91C60">
        <w:rPr>
          <w:rFonts w:ascii="Times New Roman" w:hAnsi="Times New Roman" w:cs="Times New Roman"/>
          <w:sz w:val="28"/>
          <w:szCs w:val="28"/>
        </w:rPr>
        <w:t>Отечество</w:t>
      </w:r>
      <w:r w:rsidRPr="00993A6A">
        <w:rPr>
          <w:rFonts w:ascii="Times New Roman" w:hAnsi="Times New Roman" w:cs="Times New Roman"/>
          <w:sz w:val="28"/>
          <w:szCs w:val="28"/>
        </w:rPr>
        <w:t xml:space="preserve">», 2009. </w:t>
      </w:r>
      <w:r w:rsidR="00993A6A" w:rsidRPr="00993A6A">
        <w:rPr>
          <w:rFonts w:ascii="Times New Roman" w:hAnsi="Times New Roman" w:cs="Times New Roman"/>
          <w:sz w:val="28"/>
          <w:szCs w:val="28"/>
        </w:rPr>
        <w:t xml:space="preserve">– </w:t>
      </w:r>
      <w:r w:rsidR="00993A6A">
        <w:rPr>
          <w:rFonts w:ascii="Times New Roman" w:hAnsi="Times New Roman" w:cs="Times New Roman"/>
          <w:sz w:val="28"/>
          <w:szCs w:val="28"/>
        </w:rPr>
        <w:t>Вып</w:t>
      </w:r>
      <w:r w:rsidR="00993A6A" w:rsidRPr="00993A6A">
        <w:rPr>
          <w:rFonts w:ascii="Times New Roman" w:hAnsi="Times New Roman" w:cs="Times New Roman"/>
          <w:sz w:val="28"/>
          <w:szCs w:val="28"/>
        </w:rPr>
        <w:t xml:space="preserve">. 6. </w:t>
      </w:r>
      <w:r w:rsidRPr="00993A6A">
        <w:rPr>
          <w:rFonts w:ascii="Times New Roman" w:hAnsi="Times New Roman" w:cs="Times New Roman"/>
          <w:sz w:val="28"/>
          <w:szCs w:val="28"/>
        </w:rPr>
        <w:t xml:space="preserve">– </w:t>
      </w:r>
      <w:r w:rsidRPr="00A91C60">
        <w:rPr>
          <w:rFonts w:ascii="Times New Roman" w:hAnsi="Times New Roman" w:cs="Times New Roman"/>
          <w:sz w:val="28"/>
          <w:szCs w:val="28"/>
        </w:rPr>
        <w:t>С</w:t>
      </w:r>
      <w:r w:rsidRPr="00993A6A">
        <w:rPr>
          <w:rFonts w:ascii="Times New Roman" w:hAnsi="Times New Roman" w:cs="Times New Roman"/>
          <w:sz w:val="28"/>
          <w:szCs w:val="28"/>
        </w:rPr>
        <w:t>. 568-577.</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Perrez M. </w:t>
      </w:r>
      <w:r w:rsidR="00A71B1B" w:rsidRPr="00A91C60">
        <w:rPr>
          <w:rFonts w:ascii="Times New Roman" w:hAnsi="Times New Roman" w:cs="Times New Roman"/>
          <w:sz w:val="28"/>
          <w:szCs w:val="28"/>
          <w:lang w:val="en-US"/>
        </w:rPr>
        <w:t>Stress, coping and health</w:t>
      </w:r>
      <w:r w:rsidRPr="00A91C60">
        <w:rPr>
          <w:rFonts w:ascii="Times New Roman" w:hAnsi="Times New Roman" w:cs="Times New Roman"/>
          <w:sz w:val="28"/>
          <w:szCs w:val="28"/>
          <w:lang w:val="en-US"/>
        </w:rPr>
        <w:t>: a situation behavior approach: theory, methods, applications /</w:t>
      </w:r>
      <w:r w:rsidR="00654520"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 In b</w:t>
      </w:r>
      <w:r w:rsidR="00993A6A">
        <w:rPr>
          <w:rFonts w:ascii="Times New Roman" w:hAnsi="Times New Roman" w:cs="Times New Roman"/>
          <w:sz w:val="28"/>
          <w:szCs w:val="28"/>
          <w:lang w:val="en-US"/>
        </w:rPr>
        <w:t>ook</w:t>
      </w:r>
      <w:r w:rsidRPr="00A91C60">
        <w:rPr>
          <w:rFonts w:ascii="Times New Roman" w:hAnsi="Times New Roman" w:cs="Times New Roman"/>
          <w:sz w:val="28"/>
          <w:szCs w:val="28"/>
          <w:lang w:val="en-US"/>
        </w:rPr>
        <w:t xml:space="preserve">: </w:t>
      </w:r>
      <w:r w:rsidR="00654520" w:rsidRPr="00A91C60">
        <w:rPr>
          <w:rFonts w:ascii="Times New Roman" w:hAnsi="Times New Roman" w:cs="Times New Roman"/>
          <w:sz w:val="28"/>
          <w:szCs w:val="28"/>
          <w:lang w:val="en-US"/>
        </w:rPr>
        <w:t>Foreword by R.S. Lazarus</w:t>
      </w:r>
      <w:r w:rsidRPr="00A91C60">
        <w:rPr>
          <w:rFonts w:ascii="Times New Roman" w:hAnsi="Times New Roman" w:cs="Times New Roman"/>
          <w:sz w:val="28"/>
          <w:szCs w:val="28"/>
          <w:lang w:val="en-US"/>
        </w:rPr>
        <w:t>. – Seattle</w:t>
      </w:r>
      <w:r w:rsidR="00993A6A">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 Hogret and Huber Publishers, 1992. – 233 p.</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Wong P.T. Effective management of life stress: The resource-congruence model // Stress medicine. – 1993. – V</w:t>
      </w:r>
      <w:r w:rsidR="00654520"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 xml:space="preserve">. 9,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3.</w:t>
      </w:r>
      <w:r w:rsidR="00993A6A">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rPr>
        <w:t>Р</w:t>
      </w:r>
      <w:r w:rsidRPr="00A91C60">
        <w:rPr>
          <w:rFonts w:ascii="Times New Roman" w:hAnsi="Times New Roman" w:cs="Times New Roman"/>
          <w:sz w:val="28"/>
          <w:szCs w:val="28"/>
          <w:lang w:val="en-US"/>
        </w:rPr>
        <w:t>. 51-60.</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Heim E. Koping und adaptivited: gibt es geeignetes oder ungeeignetes koping? // Psychotherap</w:t>
      </w:r>
      <w:r w:rsidR="00243C42" w:rsidRPr="00A91C60">
        <w:rPr>
          <w:rFonts w:ascii="Times New Roman" w:hAnsi="Times New Roman" w:cs="Times New Roman"/>
          <w:sz w:val="28"/>
          <w:szCs w:val="28"/>
          <w:lang w:val="en-US"/>
        </w:rPr>
        <w:t>ie, Psychosomatik, Medizinische</w:t>
      </w:r>
      <w:r w:rsidRPr="00A91C60">
        <w:rPr>
          <w:rFonts w:ascii="Times New Roman" w:hAnsi="Times New Roman" w:cs="Times New Roman"/>
          <w:sz w:val="28"/>
          <w:szCs w:val="28"/>
          <w:lang w:val="en-US"/>
        </w:rPr>
        <w:t xml:space="preserve"> Psychologie. – 1988. – №1. – </w:t>
      </w:r>
      <w:r w:rsidRPr="00A91C60">
        <w:rPr>
          <w:rFonts w:ascii="Times New Roman" w:hAnsi="Times New Roman" w:cs="Times New Roman"/>
          <w:sz w:val="28"/>
          <w:szCs w:val="28"/>
        </w:rPr>
        <w:t>Р</w:t>
      </w:r>
      <w:r w:rsidRPr="00A91C60">
        <w:rPr>
          <w:rFonts w:ascii="Times New Roman" w:hAnsi="Times New Roman" w:cs="Times New Roman"/>
          <w:sz w:val="28"/>
          <w:szCs w:val="28"/>
          <w:lang w:val="en-US"/>
        </w:rPr>
        <w:t>. 8-17.</w:t>
      </w:r>
    </w:p>
    <w:p w:rsidR="00A375C9" w:rsidRPr="00A91C60" w:rsidRDefault="00A375C9"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Сизова И.Г., Филиппченкова С.И. Методика диагностики когнитивно-поведенческих стратегий преодоления // Современная психология: состояние и перспективы исследований: матер. научн. конф. ин-та психологии РАН. – М.: Изд-во Ин-та психологии РАН, 2002. – С. 180</w:t>
      </w:r>
      <w:r w:rsidR="00654520" w:rsidRPr="00A91C60">
        <w:rPr>
          <w:rFonts w:ascii="Times New Roman" w:hAnsi="Times New Roman" w:cs="Times New Roman"/>
          <w:sz w:val="28"/>
          <w:szCs w:val="28"/>
        </w:rPr>
        <w:t>-</w:t>
      </w:r>
      <w:r w:rsidRPr="00A91C60">
        <w:rPr>
          <w:rFonts w:ascii="Times New Roman" w:hAnsi="Times New Roman" w:cs="Times New Roman"/>
          <w:sz w:val="28"/>
          <w:szCs w:val="28"/>
        </w:rPr>
        <w:t>199.</w:t>
      </w:r>
    </w:p>
    <w:p w:rsidR="00A375C9" w:rsidRPr="00A91C60" w:rsidRDefault="00F21DB5" w:rsidP="007B60AF">
      <w:pPr>
        <w:pStyle w:val="a8"/>
        <w:numPr>
          <w:ilvl w:val="0"/>
          <w:numId w:val="33"/>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Малкина-Пых И.</w:t>
      </w:r>
      <w:r w:rsidR="00A375C9" w:rsidRPr="00A91C60">
        <w:rPr>
          <w:rFonts w:ascii="Times New Roman" w:hAnsi="Times New Roman" w:cs="Times New Roman"/>
          <w:sz w:val="28"/>
          <w:szCs w:val="28"/>
        </w:rPr>
        <w:t>Г. Психологическая помощь в кризисных ситуациях. – М.: Изд-во Эксмо, 2005. – 960 с.</w:t>
      </w:r>
    </w:p>
    <w:p w:rsidR="00240173" w:rsidRPr="00A91C60" w:rsidRDefault="00240173"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Франкл В. Человек в поисках смысла. – М.: Прогресс, 1990. – 178 с. </w:t>
      </w:r>
    </w:p>
    <w:p w:rsidR="00240173" w:rsidRPr="00A91C60" w:rsidRDefault="00240173"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Kobasa S.C., Maddi S.R., Kahn S. Hardiness and health: a prospective study // Journal of Personality and Social Psychology. – 1982. – Vol. 42,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1. – P.</w:t>
      </w:r>
      <w:r w:rsidR="00F21DB5">
        <w:rPr>
          <w:rFonts w:ascii="Times New Roman" w:hAnsi="Times New Roman" w:cs="Times New Roman"/>
          <w:sz w:val="28"/>
          <w:szCs w:val="28"/>
          <w:lang w:val="en-US"/>
        </w:rPr>
        <w:t> </w:t>
      </w:r>
      <w:r w:rsidRPr="00A91C60">
        <w:rPr>
          <w:rFonts w:ascii="Times New Roman" w:hAnsi="Times New Roman" w:cs="Times New Roman"/>
          <w:sz w:val="28"/>
          <w:szCs w:val="28"/>
          <w:lang w:val="en-US"/>
        </w:rPr>
        <w:t>558-567.</w:t>
      </w:r>
    </w:p>
    <w:p w:rsidR="00240173" w:rsidRPr="00A91C60" w:rsidRDefault="00240173"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Зиглер Д., Хьелл Л. Теории личности / пер. с англ. – СПб.: Питер, 2013. – 608 с.</w:t>
      </w:r>
    </w:p>
    <w:p w:rsidR="00240173" w:rsidRPr="00A91C60" w:rsidRDefault="00240173"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Allport G.W. Pattern and growth of personality. – NY</w:t>
      </w:r>
      <w:r w:rsidR="00F21DB5">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 Holt, Rinehart &amp; Winston. 1961. – 593 </w:t>
      </w:r>
      <w:r w:rsidRPr="00A91C60">
        <w:rPr>
          <w:rFonts w:ascii="Times New Roman" w:hAnsi="Times New Roman" w:cs="Times New Roman"/>
          <w:sz w:val="28"/>
          <w:szCs w:val="28"/>
        </w:rPr>
        <w:t>р</w:t>
      </w:r>
      <w:r w:rsidRPr="00A91C60">
        <w:rPr>
          <w:rFonts w:ascii="Times New Roman" w:hAnsi="Times New Roman" w:cs="Times New Roman"/>
          <w:sz w:val="28"/>
          <w:szCs w:val="28"/>
          <w:lang w:val="en-US"/>
        </w:rPr>
        <w:t>.</w:t>
      </w:r>
    </w:p>
    <w:p w:rsidR="00771BF9" w:rsidRPr="00A91C60" w:rsidRDefault="00771BF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Schwarzer R., Knoll N. Positive coping: mastering demands and searching for meaning // In b</w:t>
      </w:r>
      <w:r w:rsidR="00F21DB5">
        <w:rPr>
          <w:rFonts w:ascii="Times New Roman" w:hAnsi="Times New Roman" w:cs="Times New Roman"/>
          <w:sz w:val="28"/>
          <w:szCs w:val="28"/>
          <w:lang w:val="en-US"/>
        </w:rPr>
        <w:t>ook</w:t>
      </w:r>
      <w:r w:rsidRPr="00A91C60">
        <w:rPr>
          <w:rFonts w:ascii="Times New Roman" w:hAnsi="Times New Roman" w:cs="Times New Roman"/>
          <w:sz w:val="28"/>
          <w:szCs w:val="28"/>
          <w:lang w:val="en-US"/>
        </w:rPr>
        <w:t xml:space="preserve">: Handbook of positive psychological assessment. – Washington, DC: American Psychological Association, 2003. – P. 393-409. </w:t>
      </w:r>
    </w:p>
    <w:p w:rsidR="00771BF9" w:rsidRPr="00A91C60" w:rsidRDefault="00771BF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Parker S.K., Collins C.G. Taking stock: Integrating and differentiating multiple proactive behaviors // Journal of Management. – 2010. – Vol. 36,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3. – P.</w:t>
      </w:r>
      <w:r w:rsidR="00F21DB5">
        <w:rPr>
          <w:rFonts w:ascii="Times New Roman" w:hAnsi="Times New Roman" w:cs="Times New Roman"/>
          <w:sz w:val="28"/>
          <w:szCs w:val="28"/>
          <w:lang w:val="en-US"/>
        </w:rPr>
        <w:t> </w:t>
      </w:r>
      <w:r w:rsidRPr="00A91C60">
        <w:rPr>
          <w:rFonts w:ascii="Times New Roman" w:hAnsi="Times New Roman" w:cs="Times New Roman"/>
          <w:sz w:val="28"/>
          <w:szCs w:val="28"/>
          <w:lang w:val="en-US"/>
        </w:rPr>
        <w:t>633-662.</w:t>
      </w:r>
    </w:p>
    <w:p w:rsidR="00771BF9" w:rsidRPr="00A91C60" w:rsidRDefault="00771BF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Bateman T.S., Crant J.M. The proactive component of organizational behavior: A measure and correlates // Journal of Organizational Behavior. – 1993. – Vol. 14,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2. – P. 103-118.</w:t>
      </w:r>
    </w:p>
    <w:p w:rsidR="00771BF9" w:rsidRPr="00A91C60" w:rsidRDefault="00771BF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Grant A.M., Ashford S.J. The dynamics of proactivity at work // Research in Organizational Behavior – 2008. – Vol. 28. – P.</w:t>
      </w:r>
      <w:r w:rsidR="00243C42"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3-34.</w:t>
      </w:r>
    </w:p>
    <w:p w:rsidR="00771BF9" w:rsidRPr="00A91C60" w:rsidRDefault="00771BF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Greenglass E., Schwarzer R., Jakubiec S.D.</w:t>
      </w:r>
      <w:r w:rsidR="00F21DB5">
        <w:rPr>
          <w:rFonts w:ascii="Times New Roman" w:hAnsi="Times New Roman" w:cs="Times New Roman"/>
          <w:sz w:val="28"/>
          <w:szCs w:val="28"/>
          <w:lang w:val="en-US"/>
        </w:rPr>
        <w:t xml:space="preserve"> et al.</w:t>
      </w:r>
      <w:r w:rsidRPr="00A91C60">
        <w:rPr>
          <w:rFonts w:ascii="Times New Roman" w:hAnsi="Times New Roman" w:cs="Times New Roman"/>
          <w:sz w:val="28"/>
          <w:szCs w:val="28"/>
          <w:lang w:val="en-US"/>
        </w:rPr>
        <w:t xml:space="preserve"> The Proa</w:t>
      </w:r>
      <w:r w:rsidR="00B84236" w:rsidRPr="00A91C60">
        <w:rPr>
          <w:rFonts w:ascii="Times New Roman" w:hAnsi="Times New Roman" w:cs="Times New Roman"/>
          <w:sz w:val="28"/>
          <w:szCs w:val="28"/>
          <w:lang w:val="en-US"/>
        </w:rPr>
        <w:t>c</w:t>
      </w:r>
      <w:r w:rsidRPr="00A91C60">
        <w:rPr>
          <w:rFonts w:ascii="Times New Roman" w:hAnsi="Times New Roman" w:cs="Times New Roman"/>
          <w:sz w:val="28"/>
          <w:szCs w:val="28"/>
          <w:lang w:val="en-US"/>
        </w:rPr>
        <w:t>tive Coping Inventory (PCI): A multidimensional research instrument // Proc</w:t>
      </w:r>
      <w:r w:rsidR="00F21DB5">
        <w:rPr>
          <w:rFonts w:ascii="Times New Roman" w:hAnsi="Times New Roman" w:cs="Times New Roman"/>
          <w:sz w:val="28"/>
          <w:szCs w:val="28"/>
          <w:lang w:val="en-US"/>
        </w:rPr>
        <w:t>ced</w:t>
      </w:r>
      <w:r w:rsidRPr="00A91C60">
        <w:rPr>
          <w:rFonts w:ascii="Times New Roman" w:hAnsi="Times New Roman" w:cs="Times New Roman"/>
          <w:sz w:val="28"/>
          <w:szCs w:val="28"/>
          <w:lang w:val="en-US"/>
        </w:rPr>
        <w:t xml:space="preserve">. of the 20th </w:t>
      </w:r>
      <w:r w:rsidR="00F21DB5" w:rsidRPr="00A91C60">
        <w:rPr>
          <w:rFonts w:ascii="Times New Roman" w:hAnsi="Times New Roman" w:cs="Times New Roman"/>
          <w:sz w:val="28"/>
          <w:szCs w:val="28"/>
          <w:lang w:val="en-US"/>
        </w:rPr>
        <w:t>internat. conf</w:t>
      </w:r>
      <w:r w:rsidRPr="00A91C60">
        <w:rPr>
          <w:rFonts w:ascii="Times New Roman" w:hAnsi="Times New Roman" w:cs="Times New Roman"/>
          <w:sz w:val="28"/>
          <w:szCs w:val="28"/>
          <w:lang w:val="en-US"/>
        </w:rPr>
        <w:t>. of the STAR. – Cracow, 1999. – P.</w:t>
      </w:r>
      <w:r w:rsidR="00243C42"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1-18. </w:t>
      </w:r>
    </w:p>
    <w:p w:rsidR="00771BF9" w:rsidRPr="00A91C60" w:rsidRDefault="00771BF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Wills T.A., Shiffman S.  Coping and substance use: A conceptual structure. – Orlando etc.: Acad. press, 1985. – 408 p.</w:t>
      </w:r>
    </w:p>
    <w:p w:rsidR="009652E7" w:rsidRPr="00A91C60" w:rsidRDefault="009652E7"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Aspinwall L.G., Taylor S.E. A stitch in time: Self-regulation and proactive coping // Psychological Bulletin. – 1997. – Vol. 121,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3. – P. 417-436.</w:t>
      </w:r>
    </w:p>
    <w:p w:rsidR="00404880" w:rsidRPr="00A91C60" w:rsidRDefault="00404880"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Абитов И.Р. Антиципационная состоятельность в структуре совладающего поведения (в норме и при психосоматических, и невротических расстройствах): автореф. … канд. психол. наук: 19.00.01. – Казань, 2007. – 21 с. </w:t>
      </w:r>
    </w:p>
    <w:p w:rsidR="00404880" w:rsidRPr="00A91C60" w:rsidRDefault="00404880"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Ничипоренко Н.П., Менделевич В.Д. Феномен антиципационных способностей как предмет психологического исследования // Психологический журнал. – 2006. – Т. 27, №5. – С. 50-59.</w:t>
      </w:r>
    </w:p>
    <w:p w:rsidR="001F07F0" w:rsidRPr="00A91C60" w:rsidRDefault="001F07F0"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Ялтонский В.М., Сирота Н.А. Психология совладающего поведения: развитие, достижения, проблемы, перспективы // В кн.: Совладающее поведение: современное состояние и перспективы. – М</w:t>
      </w:r>
      <w:r w:rsidR="00F21DB5" w:rsidRPr="00F21DB5">
        <w:rPr>
          <w:rFonts w:ascii="Times New Roman" w:hAnsi="Times New Roman" w:cs="Times New Roman"/>
          <w:sz w:val="28"/>
          <w:szCs w:val="28"/>
        </w:rPr>
        <w:t>.:</w:t>
      </w:r>
      <w:r w:rsidRPr="00A91C60">
        <w:rPr>
          <w:rFonts w:ascii="Times New Roman" w:hAnsi="Times New Roman" w:cs="Times New Roman"/>
          <w:sz w:val="28"/>
          <w:szCs w:val="28"/>
        </w:rPr>
        <w:t xml:space="preserve"> Институт психологии РАН, 2008. – С. 21-54.  </w:t>
      </w:r>
    </w:p>
    <w:p w:rsidR="00B16C3A" w:rsidRPr="00A91C60" w:rsidRDefault="00B16C3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Слабинский В.Ю., Воищева Н.М. Проактивность как смыслоцентрированное свойство личности // </w:t>
      </w:r>
      <w:r w:rsidR="00F21DB5">
        <w:rPr>
          <w:rFonts w:ascii="Times New Roman" w:hAnsi="Times New Roman" w:cs="Times New Roman"/>
          <w:sz w:val="28"/>
          <w:szCs w:val="28"/>
        </w:rPr>
        <w:t xml:space="preserve">В кн.: </w:t>
      </w:r>
      <w:r w:rsidRPr="00A91C60">
        <w:rPr>
          <w:rFonts w:ascii="Times New Roman" w:hAnsi="Times New Roman" w:cs="Times New Roman"/>
          <w:sz w:val="28"/>
          <w:szCs w:val="28"/>
        </w:rPr>
        <w:t>Когнитивная психология: методология и практика</w:t>
      </w:r>
      <w:r w:rsidR="00F21DB5">
        <w:rPr>
          <w:rFonts w:ascii="Times New Roman" w:hAnsi="Times New Roman" w:cs="Times New Roman"/>
          <w:sz w:val="28"/>
          <w:szCs w:val="28"/>
        </w:rPr>
        <w:t>.</w:t>
      </w:r>
      <w:r w:rsidRPr="00A91C60">
        <w:rPr>
          <w:rFonts w:ascii="Times New Roman" w:hAnsi="Times New Roman" w:cs="Times New Roman"/>
          <w:sz w:val="28"/>
          <w:szCs w:val="28"/>
        </w:rPr>
        <w:t xml:space="preserve"> – СПб., 2015. – С. 161-170. </w:t>
      </w:r>
    </w:p>
    <w:p w:rsidR="00EE0644" w:rsidRPr="00A91C60" w:rsidRDefault="00EE0644"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Ерзин А.И. </w:t>
      </w:r>
      <w:r w:rsidRPr="00A91C60">
        <w:rPr>
          <w:rFonts w:ascii="Times New Roman" w:hAnsi="Times New Roman" w:cs="Times New Roman"/>
          <w:sz w:val="28"/>
          <w:szCs w:val="28"/>
        </w:rPr>
        <w:tab/>
        <w:t>Личностные факторы проактивности у больных с первым эпизодом шизофрении: дис. ... канд. психол. наук: 19.00.04. – М</w:t>
      </w:r>
      <w:r w:rsidR="00F21DB5">
        <w:rPr>
          <w:rFonts w:ascii="Times New Roman" w:hAnsi="Times New Roman" w:cs="Times New Roman"/>
          <w:sz w:val="28"/>
          <w:szCs w:val="28"/>
        </w:rPr>
        <w:t>.</w:t>
      </w:r>
      <w:r w:rsidRPr="00A91C60">
        <w:rPr>
          <w:rFonts w:ascii="Times New Roman" w:hAnsi="Times New Roman" w:cs="Times New Roman"/>
          <w:sz w:val="28"/>
          <w:szCs w:val="28"/>
        </w:rPr>
        <w:t xml:space="preserve">, 2016. </w:t>
      </w:r>
      <w:r w:rsidR="00F21DB5">
        <w:rPr>
          <w:rFonts w:ascii="Times New Roman" w:hAnsi="Times New Roman" w:cs="Times New Roman"/>
          <w:sz w:val="28"/>
          <w:szCs w:val="28"/>
        </w:rPr>
        <w:t>–</w:t>
      </w:r>
      <w:r w:rsidRPr="00A91C60">
        <w:rPr>
          <w:rFonts w:ascii="Times New Roman" w:hAnsi="Times New Roman" w:cs="Times New Roman"/>
          <w:sz w:val="28"/>
          <w:szCs w:val="28"/>
        </w:rPr>
        <w:t xml:space="preserve"> 177 с. </w:t>
      </w:r>
    </w:p>
    <w:p w:rsidR="00EE0644" w:rsidRPr="00A91C60" w:rsidRDefault="00EE0644"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Анцыферова Л.И. Личность в трудных жизненных условиях: переосмысливание, преобразование ситуаций и психологическая защита // Психологический журнал. – 1994. –</w:t>
      </w:r>
      <w:r w:rsidR="00E202BB">
        <w:rPr>
          <w:rFonts w:ascii="Times New Roman" w:hAnsi="Times New Roman" w:cs="Times New Roman"/>
          <w:sz w:val="28"/>
          <w:szCs w:val="28"/>
        </w:rPr>
        <w:t xml:space="preserve"> </w:t>
      </w:r>
      <w:r w:rsidRPr="00A91C60">
        <w:rPr>
          <w:rFonts w:ascii="Times New Roman" w:hAnsi="Times New Roman" w:cs="Times New Roman"/>
          <w:sz w:val="28"/>
          <w:szCs w:val="28"/>
        </w:rPr>
        <w:t>Т. 15, №1. – С. 3-18.</w:t>
      </w:r>
    </w:p>
    <w:p w:rsidR="00A375C9" w:rsidRPr="00F21DB5" w:rsidRDefault="00A375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Старченкова Е.С. Концепция проактивного совладающего поведения // Вестник Санкт-Петербургского университета. </w:t>
      </w:r>
      <w:r w:rsidR="00654520" w:rsidRPr="00F21DB5">
        <w:rPr>
          <w:rFonts w:ascii="Times New Roman" w:hAnsi="Times New Roman" w:cs="Times New Roman"/>
          <w:sz w:val="28"/>
          <w:szCs w:val="28"/>
        </w:rPr>
        <w:t xml:space="preserve">– 2009. – </w:t>
      </w:r>
      <w:r w:rsidR="00654520" w:rsidRPr="00A91C60">
        <w:rPr>
          <w:rFonts w:ascii="Times New Roman" w:hAnsi="Times New Roman" w:cs="Times New Roman"/>
          <w:sz w:val="28"/>
          <w:szCs w:val="28"/>
        </w:rPr>
        <w:t>Вып</w:t>
      </w:r>
      <w:r w:rsidR="00654520" w:rsidRPr="00F21DB5">
        <w:rPr>
          <w:rFonts w:ascii="Times New Roman" w:hAnsi="Times New Roman" w:cs="Times New Roman"/>
          <w:sz w:val="28"/>
          <w:szCs w:val="28"/>
        </w:rPr>
        <w:t>.</w:t>
      </w:r>
      <w:r w:rsidR="00243C42" w:rsidRPr="00F21DB5">
        <w:rPr>
          <w:rFonts w:ascii="Times New Roman" w:hAnsi="Times New Roman" w:cs="Times New Roman"/>
          <w:sz w:val="28"/>
          <w:szCs w:val="28"/>
        </w:rPr>
        <w:t xml:space="preserve"> </w:t>
      </w:r>
      <w:r w:rsidR="00654520" w:rsidRPr="00F21DB5">
        <w:rPr>
          <w:rFonts w:ascii="Times New Roman" w:hAnsi="Times New Roman" w:cs="Times New Roman"/>
          <w:sz w:val="28"/>
          <w:szCs w:val="28"/>
        </w:rPr>
        <w:t xml:space="preserve">2, </w:t>
      </w:r>
      <w:r w:rsidR="00F21DB5" w:rsidRPr="00A91C60">
        <w:rPr>
          <w:rFonts w:ascii="Times New Roman" w:hAnsi="Times New Roman" w:cs="Times New Roman"/>
          <w:sz w:val="28"/>
          <w:szCs w:val="28"/>
        </w:rPr>
        <w:t>ч</w:t>
      </w:r>
      <w:r w:rsidRPr="00F21DB5">
        <w:rPr>
          <w:rFonts w:ascii="Times New Roman" w:hAnsi="Times New Roman" w:cs="Times New Roman"/>
          <w:sz w:val="28"/>
          <w:szCs w:val="28"/>
        </w:rPr>
        <w:t>.</w:t>
      </w:r>
      <w:r w:rsidR="00F21DB5">
        <w:rPr>
          <w:rFonts w:ascii="Times New Roman" w:hAnsi="Times New Roman" w:cs="Times New Roman"/>
          <w:sz w:val="28"/>
          <w:szCs w:val="28"/>
        </w:rPr>
        <w:t xml:space="preserve"> </w:t>
      </w:r>
      <w:r w:rsidRPr="00F21DB5">
        <w:rPr>
          <w:rFonts w:ascii="Times New Roman" w:hAnsi="Times New Roman" w:cs="Times New Roman"/>
          <w:sz w:val="28"/>
          <w:szCs w:val="28"/>
        </w:rPr>
        <w:t xml:space="preserve">1. – </w:t>
      </w:r>
      <w:r w:rsidR="00F21DB5">
        <w:rPr>
          <w:rFonts w:ascii="Times New Roman" w:hAnsi="Times New Roman" w:cs="Times New Roman"/>
          <w:sz w:val="28"/>
          <w:szCs w:val="28"/>
        </w:rPr>
        <w:t xml:space="preserve">                                                                     </w:t>
      </w:r>
      <w:r w:rsidRPr="00A91C60">
        <w:rPr>
          <w:rFonts w:ascii="Times New Roman" w:hAnsi="Times New Roman" w:cs="Times New Roman"/>
          <w:sz w:val="28"/>
          <w:szCs w:val="28"/>
        </w:rPr>
        <w:t>С</w:t>
      </w:r>
      <w:r w:rsidRPr="00F21DB5">
        <w:rPr>
          <w:rFonts w:ascii="Times New Roman" w:hAnsi="Times New Roman" w:cs="Times New Roman"/>
          <w:sz w:val="28"/>
          <w:szCs w:val="28"/>
        </w:rPr>
        <w:t>.</w:t>
      </w:r>
      <w:r w:rsidR="00F21DB5">
        <w:rPr>
          <w:rFonts w:ascii="Times New Roman" w:hAnsi="Times New Roman" w:cs="Times New Roman"/>
          <w:sz w:val="28"/>
          <w:szCs w:val="28"/>
        </w:rPr>
        <w:t xml:space="preserve"> </w:t>
      </w:r>
      <w:r w:rsidRPr="00F21DB5">
        <w:rPr>
          <w:rFonts w:ascii="Times New Roman" w:hAnsi="Times New Roman" w:cs="Times New Roman"/>
          <w:sz w:val="28"/>
          <w:szCs w:val="28"/>
        </w:rPr>
        <w:t>198-205.</w:t>
      </w:r>
    </w:p>
    <w:p w:rsidR="00A375C9" w:rsidRPr="00A91C60" w:rsidRDefault="00A375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Matheny K.B., Aycock D.W., Curlette W.L.</w:t>
      </w:r>
      <w:r w:rsidR="00F21DB5" w:rsidRPr="00F21DB5">
        <w:rPr>
          <w:rFonts w:ascii="Times New Roman" w:hAnsi="Times New Roman" w:cs="Times New Roman"/>
          <w:sz w:val="28"/>
          <w:szCs w:val="28"/>
          <w:lang w:val="en-US"/>
        </w:rPr>
        <w:t xml:space="preserve"> </w:t>
      </w:r>
      <w:r w:rsidR="00F21DB5">
        <w:rPr>
          <w:rFonts w:ascii="Times New Roman" w:hAnsi="Times New Roman" w:cs="Times New Roman"/>
          <w:sz w:val="28"/>
          <w:szCs w:val="28"/>
          <w:lang w:val="en-US"/>
        </w:rPr>
        <w:t>et al.</w:t>
      </w:r>
      <w:r w:rsidRPr="00A91C60">
        <w:rPr>
          <w:rFonts w:ascii="Times New Roman" w:hAnsi="Times New Roman" w:cs="Times New Roman"/>
          <w:sz w:val="28"/>
          <w:szCs w:val="28"/>
          <w:lang w:val="en-US"/>
        </w:rPr>
        <w:t xml:space="preserve"> The </w:t>
      </w:r>
      <w:r w:rsidR="00243C42" w:rsidRPr="00A91C60">
        <w:rPr>
          <w:rFonts w:ascii="Times New Roman" w:hAnsi="Times New Roman" w:cs="Times New Roman"/>
          <w:sz w:val="28"/>
          <w:szCs w:val="28"/>
          <w:lang w:val="en-US"/>
        </w:rPr>
        <w:t xml:space="preserve">coping </w:t>
      </w:r>
      <w:r w:rsidR="000A52B4" w:rsidRPr="00A91C60">
        <w:rPr>
          <w:rFonts w:ascii="Times New Roman" w:hAnsi="Times New Roman" w:cs="Times New Roman"/>
          <w:sz w:val="28"/>
          <w:szCs w:val="28"/>
          <w:lang w:val="en-US"/>
        </w:rPr>
        <w:t>recourses</w:t>
      </w:r>
      <w:r w:rsidR="00243C42" w:rsidRPr="00A91C60">
        <w:rPr>
          <w:rFonts w:ascii="Times New Roman" w:hAnsi="Times New Roman" w:cs="Times New Roman"/>
          <w:sz w:val="28"/>
          <w:szCs w:val="28"/>
          <w:lang w:val="en-US"/>
        </w:rPr>
        <w:t xml:space="preserve"> inventory for stress</w:t>
      </w:r>
      <w:r w:rsidRPr="00A91C60">
        <w:rPr>
          <w:rFonts w:ascii="Times New Roman" w:hAnsi="Times New Roman" w:cs="Times New Roman"/>
          <w:sz w:val="28"/>
          <w:szCs w:val="28"/>
          <w:lang w:val="en-US"/>
        </w:rPr>
        <w:t xml:space="preserve">: </w:t>
      </w:r>
      <w:r w:rsidR="00243C42" w:rsidRPr="00A91C60">
        <w:rPr>
          <w:rFonts w:ascii="Times New Roman" w:hAnsi="Times New Roman" w:cs="Times New Roman"/>
          <w:sz w:val="28"/>
          <w:szCs w:val="28"/>
          <w:lang w:val="en-US"/>
        </w:rPr>
        <w:t xml:space="preserve">a measure of perceived resourcefulness </w:t>
      </w:r>
      <w:r w:rsidRPr="00A91C60">
        <w:rPr>
          <w:rFonts w:ascii="Times New Roman" w:hAnsi="Times New Roman" w:cs="Times New Roman"/>
          <w:sz w:val="28"/>
          <w:szCs w:val="28"/>
          <w:lang w:val="en-US"/>
        </w:rPr>
        <w:t>// Journal of Clinical Psychology. – 2003. –V</w:t>
      </w:r>
      <w:r w:rsidR="00CB5DE3"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 xml:space="preserve">. 59,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12. – P. 1261-1277</w:t>
      </w:r>
      <w:r w:rsidR="00CB5DE3" w:rsidRPr="00A91C60">
        <w:rPr>
          <w:rFonts w:ascii="Times New Roman" w:hAnsi="Times New Roman" w:cs="Times New Roman"/>
          <w:sz w:val="28"/>
          <w:szCs w:val="28"/>
          <w:lang w:val="en-US"/>
        </w:rPr>
        <w:t>.</w:t>
      </w:r>
    </w:p>
    <w:p w:rsidR="00A375C9" w:rsidRPr="00A91C60" w:rsidRDefault="00A375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Vernon L.L., Dillon J.M., Steiner A.R.W. Proactive coping, gratitude, and posttraumatic stress disorder in college women // Anxiety, Stress &amp; Coping. – 2009. – V</w:t>
      </w:r>
      <w:r w:rsidR="00CB5DE3"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 xml:space="preserve">. 22,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1. – P. 117-127. </w:t>
      </w:r>
    </w:p>
    <w:p w:rsidR="00A375C9" w:rsidRPr="00A91C60" w:rsidRDefault="00A375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Wagner S.L., Martin C.A. Can </w:t>
      </w:r>
      <w:r w:rsidR="00A71B1B" w:rsidRPr="00A91C60">
        <w:rPr>
          <w:rFonts w:ascii="Times New Roman" w:hAnsi="Times New Roman" w:cs="Times New Roman"/>
          <w:sz w:val="28"/>
          <w:szCs w:val="28"/>
          <w:lang w:val="en-US"/>
        </w:rPr>
        <w:t xml:space="preserve">firefighters’ mental health be predicted by emotional intelligence and proactive coping? </w:t>
      </w:r>
      <w:r w:rsidRPr="00A91C60">
        <w:rPr>
          <w:rFonts w:ascii="Times New Roman" w:hAnsi="Times New Roman" w:cs="Times New Roman"/>
          <w:sz w:val="28"/>
          <w:szCs w:val="28"/>
          <w:lang w:val="en-US"/>
        </w:rPr>
        <w:t xml:space="preserve">// Journal of Loss and Trauma. – 2012. – </w:t>
      </w:r>
      <w:r w:rsidR="00CB5DE3" w:rsidRPr="00A91C60">
        <w:rPr>
          <w:rFonts w:ascii="Times New Roman" w:hAnsi="Times New Roman" w:cs="Times New Roman"/>
          <w:sz w:val="28"/>
          <w:szCs w:val="28"/>
          <w:lang w:val="en-US"/>
        </w:rPr>
        <w:t xml:space="preserve">Vol. 17, </w:t>
      </w:r>
      <w:r w:rsidR="00922E68" w:rsidRPr="00A91C60">
        <w:rPr>
          <w:rFonts w:ascii="Times New Roman" w:hAnsi="Times New Roman" w:cs="Times New Roman"/>
          <w:sz w:val="28"/>
          <w:szCs w:val="28"/>
          <w:lang w:val="en-US"/>
        </w:rPr>
        <w:t>№</w:t>
      </w:r>
      <w:r w:rsidR="00CB5DE3" w:rsidRPr="00A91C60">
        <w:rPr>
          <w:rFonts w:ascii="Times New Roman" w:hAnsi="Times New Roman" w:cs="Times New Roman"/>
          <w:sz w:val="28"/>
          <w:szCs w:val="28"/>
          <w:lang w:val="en-US"/>
        </w:rPr>
        <w:t>1. – P. 56-</w:t>
      </w:r>
      <w:r w:rsidRPr="00A91C60">
        <w:rPr>
          <w:rFonts w:ascii="Times New Roman" w:hAnsi="Times New Roman" w:cs="Times New Roman"/>
          <w:sz w:val="28"/>
          <w:szCs w:val="28"/>
          <w:lang w:val="en-US"/>
        </w:rPr>
        <w:t>72.</w:t>
      </w:r>
    </w:p>
    <w:p w:rsidR="00A375C9" w:rsidRPr="00A91C60" w:rsidRDefault="00A375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Stroebe M.S., Schut H. Meaning making in the dual process model of coping with bereavement // In b</w:t>
      </w:r>
      <w:r w:rsidR="00F21DB5">
        <w:rPr>
          <w:rFonts w:ascii="Times New Roman" w:hAnsi="Times New Roman" w:cs="Times New Roman"/>
          <w:sz w:val="28"/>
          <w:szCs w:val="28"/>
          <w:lang w:val="en-US"/>
        </w:rPr>
        <w:t>ook</w:t>
      </w:r>
      <w:r w:rsidRPr="00A91C60">
        <w:rPr>
          <w:rFonts w:ascii="Times New Roman" w:hAnsi="Times New Roman" w:cs="Times New Roman"/>
          <w:sz w:val="28"/>
          <w:szCs w:val="28"/>
          <w:lang w:val="en-US"/>
        </w:rPr>
        <w:t>: R.A. Neimeyer. Meaning Reconstruction, the Experience of Loss. – Washington, DC: Am. Psychol. Assoc., 2001. – P. 55</w:t>
      </w:r>
      <w:r w:rsidR="0037198C"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73.</w:t>
      </w:r>
    </w:p>
    <w:p w:rsidR="00E7055C" w:rsidRPr="00A91C60" w:rsidRDefault="00E7055C"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Умуркулова М.М., Сабирова Р.Ш., Сланбекова Г.К. Проактивные ресурсы совладания с академическим стрессом // Вестник КазНПУ имени Абая. – 2021. – №3(68). – С. 170-179. </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Стресс</w:t>
      </w:r>
      <w:r w:rsidR="00243C42" w:rsidRPr="00A91C60">
        <w:rPr>
          <w:rFonts w:ascii="Times New Roman" w:hAnsi="Times New Roman" w:cs="Times New Roman"/>
          <w:sz w:val="28"/>
          <w:szCs w:val="28"/>
        </w:rPr>
        <w:t>,</w:t>
      </w:r>
      <w:r w:rsidRPr="00A91C60">
        <w:rPr>
          <w:rFonts w:ascii="Times New Roman" w:hAnsi="Times New Roman" w:cs="Times New Roman"/>
          <w:sz w:val="28"/>
          <w:szCs w:val="28"/>
        </w:rPr>
        <w:t xml:space="preserve"> выгорание, совладание в современном контексте</w:t>
      </w:r>
      <w:r w:rsidR="00D730FA" w:rsidRPr="00A91C60">
        <w:rPr>
          <w:rFonts w:ascii="Times New Roman" w:hAnsi="Times New Roman" w:cs="Times New Roman"/>
          <w:sz w:val="28"/>
          <w:szCs w:val="28"/>
        </w:rPr>
        <w:t>: монография</w:t>
      </w:r>
      <w:r w:rsidRPr="00A91C60">
        <w:rPr>
          <w:rFonts w:ascii="Times New Roman" w:hAnsi="Times New Roman" w:cs="Times New Roman"/>
          <w:sz w:val="28"/>
          <w:szCs w:val="28"/>
        </w:rPr>
        <w:t xml:space="preserve"> / </w:t>
      </w:r>
      <w:r w:rsidR="00F21DB5" w:rsidRPr="00A91C60">
        <w:rPr>
          <w:rFonts w:ascii="Times New Roman" w:hAnsi="Times New Roman" w:cs="Times New Roman"/>
          <w:sz w:val="28"/>
          <w:szCs w:val="28"/>
        </w:rPr>
        <w:t>п</w:t>
      </w:r>
      <w:r w:rsidRPr="00A91C60">
        <w:rPr>
          <w:rFonts w:ascii="Times New Roman" w:hAnsi="Times New Roman" w:cs="Times New Roman"/>
          <w:sz w:val="28"/>
          <w:szCs w:val="28"/>
        </w:rPr>
        <w:t>од. ред. А.</w:t>
      </w:r>
      <w:r w:rsidR="00D730FA" w:rsidRPr="00A91C60">
        <w:rPr>
          <w:rFonts w:ascii="Times New Roman" w:hAnsi="Times New Roman" w:cs="Times New Roman"/>
          <w:sz w:val="28"/>
          <w:szCs w:val="28"/>
        </w:rPr>
        <w:t>Л. Журавлева, Е.</w:t>
      </w:r>
      <w:r w:rsidRPr="00A91C60">
        <w:rPr>
          <w:rFonts w:ascii="Times New Roman" w:hAnsi="Times New Roman" w:cs="Times New Roman"/>
          <w:sz w:val="28"/>
          <w:szCs w:val="28"/>
        </w:rPr>
        <w:t xml:space="preserve">А. Сергиенко. – М.: Институт психологии РАН, 2011. – 512 с. </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Hancock P.A. A dynamic model of stress and sustained attention //</w:t>
      </w:r>
      <w:r w:rsidR="000931C1" w:rsidRPr="00A91C60">
        <w:rPr>
          <w:rFonts w:ascii="Times New Roman" w:hAnsi="Times New Roman" w:cs="Times New Roman"/>
          <w:sz w:val="28"/>
          <w:szCs w:val="28"/>
          <w:lang w:val="en-US"/>
        </w:rPr>
        <w:t xml:space="preserve"> Human Fa</w:t>
      </w:r>
      <w:r w:rsidRPr="00A91C60">
        <w:rPr>
          <w:rFonts w:ascii="Times New Roman" w:hAnsi="Times New Roman" w:cs="Times New Roman"/>
          <w:sz w:val="28"/>
          <w:szCs w:val="28"/>
          <w:lang w:val="en-US"/>
        </w:rPr>
        <w:t>ctors. – 1989. – V</w:t>
      </w:r>
      <w:r w:rsidR="00D730FA"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 xml:space="preserve">. 31,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5. – P. 519-537.</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Gaillard A.W. Comparing the concepts of mental load and stress // Ergonomics. – 1993. – V</w:t>
      </w:r>
      <w:r w:rsidR="00D730FA"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 xml:space="preserve">. 36,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9. – P. 991-1005.</w:t>
      </w:r>
    </w:p>
    <w:p w:rsidR="000C3C83" w:rsidRPr="00A91C60" w:rsidRDefault="000C3C83" w:rsidP="00A91C60">
      <w:pPr>
        <w:pStyle w:val="a8"/>
        <w:numPr>
          <w:ilvl w:val="0"/>
          <w:numId w:val="33"/>
        </w:numPr>
        <w:tabs>
          <w:tab w:val="left" w:pos="1276"/>
          <w:tab w:val="left" w:pos="1485"/>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Водопьянова Н.Е. Психодиагностика стресса. – СПб.: Питер, 2009. – 336 с.</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Леонтьев Д.А. Личностный потенциал как потенциал саморегуляции // </w:t>
      </w:r>
      <w:r w:rsidR="00F21DB5">
        <w:rPr>
          <w:rFonts w:ascii="Times New Roman" w:hAnsi="Times New Roman" w:cs="Times New Roman"/>
          <w:sz w:val="28"/>
          <w:szCs w:val="28"/>
        </w:rPr>
        <w:t xml:space="preserve">В кн.: </w:t>
      </w:r>
      <w:r w:rsidRPr="00A91C60">
        <w:rPr>
          <w:rFonts w:ascii="Times New Roman" w:hAnsi="Times New Roman" w:cs="Times New Roman"/>
          <w:sz w:val="28"/>
          <w:szCs w:val="28"/>
        </w:rPr>
        <w:t>Личностный потенциал: структура и диагностика. – М.: Смысл, 2011. – С. 642-667.</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Старченкова Е.С. Ресурсы проактивного совладающего поведения // Вестник Санкт-Петербургского университета. – 2012. – №1. – С. 51-61.</w:t>
      </w:r>
    </w:p>
    <w:p w:rsidR="00813023" w:rsidRPr="00A91C60" w:rsidRDefault="00813023"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Moher D</w:t>
      </w:r>
      <w:r w:rsidR="00F21DB5" w:rsidRPr="00F21DB5">
        <w:rPr>
          <w:rFonts w:ascii="Times New Roman" w:hAnsi="Times New Roman" w:cs="Times New Roman"/>
          <w:sz w:val="28"/>
          <w:szCs w:val="28"/>
          <w:lang w:val="en-US"/>
        </w:rPr>
        <w:t>.</w:t>
      </w:r>
      <w:r w:rsidRPr="00A91C60">
        <w:rPr>
          <w:rFonts w:ascii="Times New Roman" w:hAnsi="Times New Roman" w:cs="Times New Roman"/>
          <w:sz w:val="28"/>
          <w:szCs w:val="28"/>
          <w:lang w:val="en-US"/>
        </w:rPr>
        <w:t>, Shamseer L</w:t>
      </w:r>
      <w:r w:rsidR="00F21DB5" w:rsidRPr="00F21DB5">
        <w:rPr>
          <w:rFonts w:ascii="Times New Roman" w:hAnsi="Times New Roman" w:cs="Times New Roman"/>
          <w:sz w:val="28"/>
          <w:szCs w:val="28"/>
          <w:lang w:val="en-US"/>
        </w:rPr>
        <w:t>.</w:t>
      </w:r>
      <w:r w:rsidRPr="00A91C60">
        <w:rPr>
          <w:rFonts w:ascii="Times New Roman" w:hAnsi="Times New Roman" w:cs="Times New Roman"/>
          <w:sz w:val="28"/>
          <w:szCs w:val="28"/>
          <w:lang w:val="en-US"/>
        </w:rPr>
        <w:t>, Clarke M</w:t>
      </w:r>
      <w:r w:rsidR="00F21DB5" w:rsidRPr="00F21DB5">
        <w:rPr>
          <w:rFonts w:ascii="Times New Roman" w:hAnsi="Times New Roman" w:cs="Times New Roman"/>
          <w:sz w:val="28"/>
          <w:szCs w:val="28"/>
          <w:lang w:val="en-US"/>
        </w:rPr>
        <w:t xml:space="preserve">. </w:t>
      </w:r>
      <w:r w:rsidR="00F21DB5">
        <w:rPr>
          <w:rFonts w:ascii="Times New Roman" w:hAnsi="Times New Roman" w:cs="Times New Roman"/>
          <w:sz w:val="28"/>
          <w:szCs w:val="28"/>
          <w:lang w:val="en-US"/>
        </w:rPr>
        <w:t>et al.</w:t>
      </w:r>
      <w:r w:rsidRPr="00A91C60">
        <w:rPr>
          <w:rFonts w:ascii="Times New Roman" w:hAnsi="Times New Roman" w:cs="Times New Roman"/>
          <w:sz w:val="28"/>
          <w:szCs w:val="28"/>
          <w:lang w:val="en-US"/>
        </w:rPr>
        <w:t xml:space="preserve"> Preferred reporting items for systematic review and meta-analysis protocols (PRISMA-P) 2015 statement</w:t>
      </w:r>
      <w:r w:rsidR="00F21DB5">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 Syst Rev. </w:t>
      </w:r>
      <w:r w:rsidR="00F21DB5">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2015</w:t>
      </w:r>
      <w:r w:rsidR="00F21DB5">
        <w:rPr>
          <w:rFonts w:ascii="Times New Roman" w:hAnsi="Times New Roman" w:cs="Times New Roman"/>
          <w:sz w:val="28"/>
          <w:szCs w:val="28"/>
          <w:lang w:val="en-US"/>
        </w:rPr>
        <w:t xml:space="preserve">. – Vol. </w:t>
      </w:r>
      <w:r w:rsidRPr="00A91C60">
        <w:rPr>
          <w:rFonts w:ascii="Times New Roman" w:hAnsi="Times New Roman" w:cs="Times New Roman"/>
          <w:sz w:val="28"/>
          <w:szCs w:val="28"/>
          <w:lang w:val="en-US"/>
        </w:rPr>
        <w:t>4</w:t>
      </w:r>
      <w:r w:rsidR="00F21DB5">
        <w:rPr>
          <w:rFonts w:ascii="Times New Roman" w:hAnsi="Times New Roman" w:cs="Times New Roman"/>
          <w:sz w:val="28"/>
          <w:szCs w:val="28"/>
          <w:lang w:val="en-US"/>
        </w:rPr>
        <w:t xml:space="preserve">, </w:t>
      </w:r>
      <w:r w:rsidR="00F21DB5" w:rsidRPr="00F21DB5">
        <w:rPr>
          <w:rFonts w:ascii="Times New Roman" w:hAnsi="Times New Roman" w:cs="Times New Roman"/>
          <w:sz w:val="28"/>
          <w:szCs w:val="28"/>
          <w:lang w:val="en-US"/>
        </w:rPr>
        <w:t>№</w:t>
      </w:r>
      <w:r w:rsidRPr="00A91C60">
        <w:rPr>
          <w:rFonts w:ascii="Times New Roman" w:hAnsi="Times New Roman" w:cs="Times New Roman"/>
          <w:sz w:val="28"/>
          <w:szCs w:val="28"/>
          <w:lang w:val="en-US"/>
        </w:rPr>
        <w:t>1</w:t>
      </w:r>
      <w:r w:rsidR="00F21DB5">
        <w:rPr>
          <w:rFonts w:ascii="Times New Roman" w:hAnsi="Times New Roman" w:cs="Times New Roman"/>
          <w:sz w:val="28"/>
          <w:szCs w:val="28"/>
          <w:lang w:val="en-US"/>
        </w:rPr>
        <w:t xml:space="preserve">. – P. </w:t>
      </w:r>
      <w:r w:rsidRPr="00A91C60">
        <w:rPr>
          <w:rFonts w:ascii="Times New Roman" w:hAnsi="Times New Roman" w:cs="Times New Roman"/>
          <w:sz w:val="28"/>
          <w:szCs w:val="28"/>
          <w:lang w:val="en-US"/>
        </w:rPr>
        <w:t>1</w:t>
      </w:r>
      <w:r w:rsidR="00F21DB5">
        <w:rPr>
          <w:rFonts w:ascii="Times New Roman" w:hAnsi="Times New Roman" w:cs="Times New Roman"/>
          <w:sz w:val="28"/>
          <w:szCs w:val="28"/>
          <w:lang w:val="en-US"/>
        </w:rPr>
        <w:t>-1-1-10</w:t>
      </w:r>
      <w:r w:rsidRPr="00A91C60">
        <w:rPr>
          <w:rFonts w:ascii="Times New Roman" w:hAnsi="Times New Roman" w:cs="Times New Roman"/>
          <w:sz w:val="28"/>
          <w:szCs w:val="28"/>
          <w:lang w:val="en-US"/>
        </w:rPr>
        <w:t>.</w:t>
      </w:r>
    </w:p>
    <w:p w:rsidR="00813023" w:rsidRPr="00A91C60" w:rsidRDefault="00813023"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Mathes T., Klaßen P., Pieper D. Frequency of data extraction errors and methods to increase data extraction quality: A methodological review // Medical Research Methodology. – 2017. – Vol.</w:t>
      </w:r>
      <w:r w:rsidR="00F21DB5">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 xml:space="preserve">17,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1. – P. 152-160.</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Христидис Т.В. Психолого-педагогическое сопровождение студентов в вузе // Вестник Московского государственного университета культуры и искусств. – 2015. – Вып. 1, №63. – С. 172-176.  </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Газман О.С. Педагогика свободы: путь в гуманистическую цивилизацию XXI века // Классный руководитель. – 2000. – №3. – С. 6-33. </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Фоминых Е.К. Психолого-акмеологическое сопровождение продуктивного личностного самоопределения субъекта образовательной деятельности // Ученые записки Казанского государственного университета. – 2009. –</w:t>
      </w:r>
      <w:r w:rsidR="00F21DB5" w:rsidRPr="00F21DB5">
        <w:rPr>
          <w:rFonts w:ascii="Times New Roman" w:hAnsi="Times New Roman" w:cs="Times New Roman"/>
          <w:sz w:val="28"/>
          <w:szCs w:val="28"/>
        </w:rPr>
        <w:t xml:space="preserve"> </w:t>
      </w:r>
      <w:r w:rsidRPr="00A91C60">
        <w:rPr>
          <w:rFonts w:ascii="Times New Roman" w:hAnsi="Times New Roman" w:cs="Times New Roman"/>
          <w:sz w:val="28"/>
          <w:szCs w:val="28"/>
        </w:rPr>
        <w:t>Т.</w:t>
      </w:r>
      <w:r w:rsidR="00F21DB5" w:rsidRPr="00F21DB5">
        <w:rPr>
          <w:rFonts w:ascii="Times New Roman" w:hAnsi="Times New Roman" w:cs="Times New Roman"/>
          <w:sz w:val="28"/>
          <w:szCs w:val="28"/>
        </w:rPr>
        <w:t xml:space="preserve"> </w:t>
      </w:r>
      <w:r w:rsidRPr="00A91C60">
        <w:rPr>
          <w:rFonts w:ascii="Times New Roman" w:hAnsi="Times New Roman" w:cs="Times New Roman"/>
          <w:sz w:val="28"/>
          <w:szCs w:val="28"/>
        </w:rPr>
        <w:t xml:space="preserve">151, №5-1. – С. 248-254. </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Михайлова Н.Н., Пакулина Н., Юсфин С.М. Педагогика поддержки: </w:t>
      </w:r>
      <w:r w:rsidR="00F21DB5" w:rsidRPr="00A91C60">
        <w:rPr>
          <w:rFonts w:ascii="Times New Roman" w:hAnsi="Times New Roman" w:cs="Times New Roman"/>
          <w:sz w:val="28"/>
          <w:szCs w:val="28"/>
        </w:rPr>
        <w:t>у</w:t>
      </w:r>
      <w:r w:rsidRPr="00A91C60">
        <w:rPr>
          <w:rFonts w:ascii="Times New Roman" w:hAnsi="Times New Roman" w:cs="Times New Roman"/>
          <w:sz w:val="28"/>
          <w:szCs w:val="28"/>
        </w:rPr>
        <w:t>чеб</w:t>
      </w:r>
      <w:r w:rsidR="00F21DB5" w:rsidRPr="00F21DB5">
        <w:rPr>
          <w:rFonts w:ascii="Times New Roman" w:hAnsi="Times New Roman" w:cs="Times New Roman"/>
          <w:sz w:val="28"/>
          <w:szCs w:val="28"/>
        </w:rPr>
        <w:t>.</w:t>
      </w:r>
      <w:r w:rsidRPr="00A91C60">
        <w:rPr>
          <w:rFonts w:ascii="Times New Roman" w:hAnsi="Times New Roman" w:cs="Times New Roman"/>
          <w:sz w:val="28"/>
          <w:szCs w:val="28"/>
        </w:rPr>
        <w:t>-метод</w:t>
      </w:r>
      <w:r w:rsidR="00F21DB5" w:rsidRPr="00F21DB5">
        <w:rPr>
          <w:rFonts w:ascii="Times New Roman" w:hAnsi="Times New Roman" w:cs="Times New Roman"/>
          <w:sz w:val="28"/>
          <w:szCs w:val="28"/>
        </w:rPr>
        <w:t>.</w:t>
      </w:r>
      <w:r w:rsidRPr="00A91C60">
        <w:rPr>
          <w:rFonts w:ascii="Times New Roman" w:hAnsi="Times New Roman" w:cs="Times New Roman"/>
          <w:sz w:val="28"/>
          <w:szCs w:val="28"/>
        </w:rPr>
        <w:t xml:space="preserve"> пос.</w:t>
      </w:r>
      <w:r w:rsidR="00F21DB5" w:rsidRPr="00F21DB5">
        <w:rPr>
          <w:rFonts w:ascii="Times New Roman" w:hAnsi="Times New Roman" w:cs="Times New Roman"/>
          <w:sz w:val="28"/>
          <w:szCs w:val="28"/>
        </w:rPr>
        <w:t xml:space="preserve"> </w:t>
      </w:r>
      <w:r w:rsidRPr="00A91C60">
        <w:rPr>
          <w:rFonts w:ascii="Times New Roman" w:hAnsi="Times New Roman" w:cs="Times New Roman"/>
          <w:sz w:val="28"/>
          <w:szCs w:val="28"/>
        </w:rPr>
        <w:t xml:space="preserve">– М.: МИРОС, 2001. – 208 с. </w:t>
      </w:r>
    </w:p>
    <w:p w:rsidR="00BE565A" w:rsidRPr="00A91C60" w:rsidRDefault="00BE565A"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Шипицына Л.М. Психолого-педагогическое консультирование и сопровождение развития ребенка: </w:t>
      </w:r>
      <w:r w:rsidR="00F21DB5" w:rsidRPr="00A91C60">
        <w:rPr>
          <w:rFonts w:ascii="Times New Roman" w:hAnsi="Times New Roman" w:cs="Times New Roman"/>
          <w:sz w:val="28"/>
          <w:szCs w:val="28"/>
        </w:rPr>
        <w:t>п</w:t>
      </w:r>
      <w:r w:rsidRPr="00A91C60">
        <w:rPr>
          <w:rFonts w:ascii="Times New Roman" w:hAnsi="Times New Roman" w:cs="Times New Roman"/>
          <w:sz w:val="28"/>
          <w:szCs w:val="28"/>
        </w:rPr>
        <w:t>ос. – М.: Гуманит. изд. центр ВЛАДОС, 2003. – 528 с.</w:t>
      </w:r>
    </w:p>
    <w:p w:rsidR="00BE565A" w:rsidRPr="00A91C60" w:rsidRDefault="00BE565A"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Коджаспирова Г.М., Коджаспиров А.Ю. Словарь по педагогике. – М</w:t>
      </w:r>
      <w:r w:rsidR="00F21DB5" w:rsidRPr="00F21DB5">
        <w:rPr>
          <w:rFonts w:ascii="Times New Roman" w:hAnsi="Times New Roman" w:cs="Times New Roman"/>
          <w:sz w:val="28"/>
          <w:szCs w:val="28"/>
        </w:rPr>
        <w:t>.</w:t>
      </w:r>
      <w:r w:rsidRPr="00A91C60">
        <w:rPr>
          <w:rFonts w:ascii="Times New Roman" w:hAnsi="Times New Roman" w:cs="Times New Roman"/>
          <w:sz w:val="28"/>
          <w:szCs w:val="28"/>
        </w:rPr>
        <w:t>; Р</w:t>
      </w:r>
      <w:r w:rsidR="00F21DB5" w:rsidRPr="00F21DB5">
        <w:rPr>
          <w:rFonts w:ascii="Times New Roman" w:hAnsi="Times New Roman" w:cs="Times New Roman"/>
          <w:sz w:val="28"/>
          <w:szCs w:val="28"/>
        </w:rPr>
        <w:t>-</w:t>
      </w:r>
      <w:r w:rsidRPr="00A91C60">
        <w:rPr>
          <w:rFonts w:ascii="Times New Roman" w:hAnsi="Times New Roman" w:cs="Times New Roman"/>
          <w:sz w:val="28"/>
          <w:szCs w:val="28"/>
        </w:rPr>
        <w:t>н</w:t>
      </w:r>
      <w:r w:rsidR="00F21DB5">
        <w:rPr>
          <w:rFonts w:ascii="Times New Roman" w:hAnsi="Times New Roman" w:cs="Times New Roman"/>
          <w:sz w:val="28"/>
          <w:szCs w:val="28"/>
          <w:lang w:val="en-US"/>
        </w:rPr>
        <w:t>a</w:t>
      </w:r>
      <w:r w:rsidR="00F21DB5" w:rsidRPr="00F21DB5">
        <w:rPr>
          <w:rFonts w:ascii="Times New Roman" w:hAnsi="Times New Roman" w:cs="Times New Roman"/>
          <w:sz w:val="28"/>
          <w:szCs w:val="28"/>
        </w:rPr>
        <w:t>-</w:t>
      </w:r>
      <w:r w:rsidRPr="00A91C60">
        <w:rPr>
          <w:rFonts w:ascii="Times New Roman" w:hAnsi="Times New Roman" w:cs="Times New Roman"/>
          <w:sz w:val="28"/>
          <w:szCs w:val="28"/>
        </w:rPr>
        <w:t>Д</w:t>
      </w:r>
      <w:r w:rsidR="00F21DB5" w:rsidRPr="00F21DB5">
        <w:rPr>
          <w:rFonts w:ascii="Times New Roman" w:hAnsi="Times New Roman" w:cs="Times New Roman"/>
          <w:sz w:val="28"/>
          <w:szCs w:val="28"/>
        </w:rPr>
        <w:t>.</w:t>
      </w:r>
      <w:r w:rsidRPr="00A91C60">
        <w:rPr>
          <w:rFonts w:ascii="Times New Roman" w:hAnsi="Times New Roman" w:cs="Times New Roman"/>
          <w:sz w:val="28"/>
          <w:szCs w:val="28"/>
        </w:rPr>
        <w:t>: Изд. центр «МарТ», 2005. – 448 с.</w:t>
      </w:r>
    </w:p>
    <w:p w:rsidR="00BE565A" w:rsidRPr="00A91C60" w:rsidRDefault="00BE565A"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Овчарова Р. В. Практическая психология образования: </w:t>
      </w:r>
      <w:r w:rsidR="00F21DB5" w:rsidRPr="00A91C60">
        <w:rPr>
          <w:rFonts w:ascii="Times New Roman" w:hAnsi="Times New Roman" w:cs="Times New Roman"/>
          <w:sz w:val="28"/>
          <w:szCs w:val="28"/>
        </w:rPr>
        <w:t>у</w:t>
      </w:r>
      <w:r w:rsidRPr="00A91C60">
        <w:rPr>
          <w:rFonts w:ascii="Times New Roman" w:hAnsi="Times New Roman" w:cs="Times New Roman"/>
          <w:sz w:val="28"/>
          <w:szCs w:val="28"/>
        </w:rPr>
        <w:t xml:space="preserve">чеб. пос. – М.: Академия, 2003. – 448 с. </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Яничева Т. Г. Психологическое сопровождение деятельности школы. Подход. Опыт. Находки // Журнал практического психолога. – 1999. – №3. – С.</w:t>
      </w:r>
      <w:r w:rsidR="00F21DB5">
        <w:rPr>
          <w:rFonts w:ascii="Times New Roman" w:hAnsi="Times New Roman" w:cs="Times New Roman"/>
          <w:sz w:val="28"/>
          <w:szCs w:val="28"/>
          <w:lang w:val="en-US"/>
        </w:rPr>
        <w:t> </w:t>
      </w:r>
      <w:r w:rsidRPr="00A91C60">
        <w:rPr>
          <w:rFonts w:ascii="Times New Roman" w:hAnsi="Times New Roman" w:cs="Times New Roman"/>
          <w:sz w:val="28"/>
          <w:szCs w:val="28"/>
        </w:rPr>
        <w:t xml:space="preserve">101-119.  </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Ожигова Л.Н. Психологическая служба в вузе: научные и прикладные задачи сопровождения профессионального обучения // Развитие современного образования: теория, методика и практика. – 2015. – №3(5). – С.</w:t>
      </w:r>
      <w:r w:rsidR="00F21DB5">
        <w:rPr>
          <w:rFonts w:ascii="Times New Roman" w:hAnsi="Times New Roman" w:cs="Times New Roman"/>
          <w:sz w:val="28"/>
          <w:szCs w:val="28"/>
          <w:lang w:val="en-US"/>
        </w:rPr>
        <w:t> </w:t>
      </w:r>
      <w:r w:rsidRPr="00A91C60">
        <w:rPr>
          <w:rFonts w:ascii="Times New Roman" w:hAnsi="Times New Roman" w:cs="Times New Roman"/>
          <w:sz w:val="28"/>
          <w:szCs w:val="28"/>
        </w:rPr>
        <w:t xml:space="preserve">88-91. </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Белов В.В., Корзунин В.А. Психологическое сопровождение личностного развития студентов в вузе // Вестник Ленинградского государственного университета им. А.С. Пушкина. – 2015. – Т. 5, №4. – </w:t>
      </w:r>
      <w:r w:rsidR="00F21DB5">
        <w:rPr>
          <w:rFonts w:ascii="Times New Roman" w:hAnsi="Times New Roman" w:cs="Times New Roman"/>
          <w:sz w:val="28"/>
          <w:szCs w:val="28"/>
          <w:lang w:val="en-US"/>
        </w:rPr>
        <w:t xml:space="preserve">                                                           </w:t>
      </w:r>
      <w:r w:rsidRPr="00A91C60">
        <w:rPr>
          <w:rFonts w:ascii="Times New Roman" w:hAnsi="Times New Roman" w:cs="Times New Roman"/>
          <w:sz w:val="28"/>
          <w:szCs w:val="28"/>
        </w:rPr>
        <w:t>С. 33-45.</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Маклаков А.Г. Теоретические и методологические основы организации психологического сопровождения образовательного процесса в вузе // Психология XXI века: сб. матер</w:t>
      </w:r>
      <w:r w:rsidR="00F21DB5" w:rsidRPr="00F21DB5">
        <w:rPr>
          <w:rFonts w:ascii="Times New Roman" w:hAnsi="Times New Roman" w:cs="Times New Roman"/>
          <w:sz w:val="28"/>
          <w:szCs w:val="28"/>
        </w:rPr>
        <w:t>.</w:t>
      </w:r>
      <w:r w:rsidRPr="00A91C60">
        <w:rPr>
          <w:rFonts w:ascii="Times New Roman" w:hAnsi="Times New Roman" w:cs="Times New Roman"/>
          <w:sz w:val="28"/>
          <w:szCs w:val="28"/>
        </w:rPr>
        <w:t xml:space="preserve"> </w:t>
      </w:r>
      <w:r w:rsidR="00F21DB5">
        <w:rPr>
          <w:rFonts w:ascii="Times New Roman" w:hAnsi="Times New Roman" w:cs="Times New Roman"/>
          <w:sz w:val="28"/>
          <w:szCs w:val="28"/>
        </w:rPr>
        <w:t>9-й</w:t>
      </w:r>
      <w:r w:rsidRPr="00A91C60">
        <w:rPr>
          <w:rFonts w:ascii="Times New Roman" w:hAnsi="Times New Roman" w:cs="Times New Roman"/>
          <w:sz w:val="28"/>
          <w:szCs w:val="28"/>
        </w:rPr>
        <w:t xml:space="preserve"> междунар. науч.-практ. конф. – СПб.: ЛГУ им. А.С. Пушкина, 2014. – С. 9-14. </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Лобейко Ю.А., Таранова Е.В., Русинова С.В. Психолого-педагогическая поддержка первокурсников в вузе: учеб</w:t>
      </w:r>
      <w:r w:rsidR="004B447D">
        <w:rPr>
          <w:rFonts w:ascii="Times New Roman" w:hAnsi="Times New Roman" w:cs="Times New Roman"/>
          <w:sz w:val="28"/>
          <w:szCs w:val="28"/>
        </w:rPr>
        <w:t>.</w:t>
      </w:r>
      <w:r w:rsidRPr="00A91C60">
        <w:rPr>
          <w:rFonts w:ascii="Times New Roman" w:hAnsi="Times New Roman" w:cs="Times New Roman"/>
          <w:sz w:val="28"/>
          <w:szCs w:val="28"/>
        </w:rPr>
        <w:t xml:space="preserve"> пос. – Ставрополь: АГРУС, 2007. – 236 с.</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Салахутдинова Е.С. Педагогическое сопровождение адаптации студентов в учебной группе: дис. ... канд. пед. наук: 13.00.01. – Кострома, 2014. – 258 с.</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Зеер Э.Ф., Сыманюк Э.Э. Кризисы профессионального становления личности // Психологический журнал. – 1997. – №6. – С. 35-44.</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Чермянин С.В., Корзунин В.А., Скороход А.С. Методологические аспекты психолого-педагогического сопровождения студентов вуза, обучающихся по специальности «Клиническая психология» // Вестник Ленинградского государственного университета им. А.С. Пушкина. – 2015. – Т.</w:t>
      </w:r>
      <w:r w:rsidR="004B447D">
        <w:rPr>
          <w:rFonts w:ascii="Times New Roman" w:hAnsi="Times New Roman" w:cs="Times New Roman"/>
          <w:sz w:val="28"/>
          <w:szCs w:val="28"/>
        </w:rPr>
        <w:t> 5, вып. 1. – С. 5-17.</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Пашкова А.П. Психолого-акмеологическое сопровождение студентов на начальном этапе планирования карьеры: автореф. … канд. психол. наук: 19.00.13. – Р</w:t>
      </w:r>
      <w:r w:rsidR="004B447D">
        <w:rPr>
          <w:rFonts w:ascii="Times New Roman" w:hAnsi="Times New Roman" w:cs="Times New Roman"/>
          <w:sz w:val="28"/>
          <w:szCs w:val="28"/>
        </w:rPr>
        <w:t>-</w:t>
      </w:r>
      <w:r w:rsidRPr="00A91C60">
        <w:rPr>
          <w:rFonts w:ascii="Times New Roman" w:hAnsi="Times New Roman" w:cs="Times New Roman"/>
          <w:sz w:val="28"/>
          <w:szCs w:val="28"/>
        </w:rPr>
        <w:t>н</w:t>
      </w:r>
      <w:r w:rsidR="004B447D">
        <w:rPr>
          <w:rFonts w:ascii="Times New Roman" w:hAnsi="Times New Roman" w:cs="Times New Roman"/>
          <w:sz w:val="28"/>
          <w:szCs w:val="28"/>
        </w:rPr>
        <w:t>а-</w:t>
      </w:r>
      <w:r w:rsidRPr="00A91C60">
        <w:rPr>
          <w:rFonts w:ascii="Times New Roman" w:hAnsi="Times New Roman" w:cs="Times New Roman"/>
          <w:sz w:val="28"/>
          <w:szCs w:val="28"/>
        </w:rPr>
        <w:t>Д., 2010. – 24 с.</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Щукина Е.Г. Эмоциональная неустойчивость как ведущий фактор формирования дезадаптивного поведения студентов: автореф. … канд. психол. наук: 19.00.03. – М</w:t>
      </w:r>
      <w:r w:rsidR="004B447D">
        <w:rPr>
          <w:rFonts w:ascii="Times New Roman" w:hAnsi="Times New Roman" w:cs="Times New Roman"/>
          <w:sz w:val="28"/>
          <w:szCs w:val="28"/>
        </w:rPr>
        <w:t>.</w:t>
      </w:r>
      <w:r w:rsidRPr="00A91C60">
        <w:rPr>
          <w:rFonts w:ascii="Times New Roman" w:hAnsi="Times New Roman" w:cs="Times New Roman"/>
          <w:sz w:val="28"/>
          <w:szCs w:val="28"/>
        </w:rPr>
        <w:t>, 1998. – 26 с.</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Битянова М. Р. Организация психологической работы в школе. – М.: Совершенство, 1997. – 299 с. </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Елисеева И.Г., Ерсарина А.К. Психолого-педагогическое сопровождение детей с особыми образовательными потребностями в общеобразовательной школе: метод. реком. – Алматы: ННПЦ КП, 2019. – 96 с.</w:t>
      </w:r>
    </w:p>
    <w:p w:rsidR="00BE565A" w:rsidRPr="00A91C60" w:rsidRDefault="00BE565A"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Мовкебаева З.А. Организация психолого-педагогического сопровождения студентов-инвалидов в вузах Республики Казахстан // Инклюзия в образовании. – 2016. – Т. 1, №1. – С. 140-148. </w:t>
      </w:r>
    </w:p>
    <w:p w:rsidR="00BE565A" w:rsidRPr="00A91C60" w:rsidRDefault="00BE565A"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Жангазакова Ж.М. Психолого-педагогическое сопровождение студентов-оралманов // Пензенский психологический вестник. – 2014. – Т. 2, №3. – С. 158-164. </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Токтобаев К.А. Проблемы психолого-педагогического сопровождения адаптации студентов младших курсов // Научный мир Казахстана. – 2011. – Т. 1, №35. – С. 144-148.</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Бактыбаева К.С. Психолого-педагогическое сопровождение подростков группы риска: автореф. … канд. пед. наук: 13.00.01. – Алматы, 2008. – 30 с. </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Сарсенбаева Л.О. Теоретико-методологические основы развития направленности личности современных школьников и студентов: автореф. … док. психол. наук: 19.00.07. – Алматы, 2010. – 42 с.</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Уйсенбаева Ш.О. Технология педагогического сопровождения в условиях профессионального обучения // Сб. конф. НИЦ «Социосфера». – 2013. – №28. – С. 95-98.</w:t>
      </w:r>
      <w:r w:rsidRPr="00A91C60">
        <w:rPr>
          <w:rFonts w:ascii="Times New Roman" w:hAnsi="Times New Roman" w:cs="Times New Roman"/>
          <w:sz w:val="28"/>
          <w:szCs w:val="28"/>
        </w:rPr>
        <w:tab/>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Жумажанова Р.Ж. Педагогическое сопровождение как технология повышения эффективности учебно-воспитательного процесса колледжа: автореф… канд. пед. наук: 13.00.01. – Алматы: Қазақ университеті, 2007. </w:t>
      </w:r>
      <w:r w:rsidR="004B447D">
        <w:rPr>
          <w:rFonts w:ascii="Times New Roman" w:hAnsi="Times New Roman" w:cs="Times New Roman"/>
          <w:sz w:val="28"/>
          <w:szCs w:val="28"/>
        </w:rPr>
        <w:t xml:space="preserve">– </w:t>
      </w:r>
      <w:r w:rsidRPr="00A91C60">
        <w:rPr>
          <w:rFonts w:ascii="Times New Roman" w:hAnsi="Times New Roman" w:cs="Times New Roman"/>
          <w:sz w:val="28"/>
          <w:szCs w:val="28"/>
        </w:rPr>
        <w:t>24 с.</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Мухатаева Д.И., Қасен Г.А. Социально-педагогическое сопровождение процесса формирования проектной компетентности студентов в системе университетского образования: метод</w:t>
      </w:r>
      <w:r w:rsidR="004B447D">
        <w:rPr>
          <w:rFonts w:ascii="Times New Roman" w:hAnsi="Times New Roman" w:cs="Times New Roman"/>
          <w:sz w:val="28"/>
          <w:szCs w:val="28"/>
        </w:rPr>
        <w:t>.</w:t>
      </w:r>
      <w:r w:rsidRPr="00A91C60">
        <w:rPr>
          <w:rFonts w:ascii="Times New Roman" w:hAnsi="Times New Roman" w:cs="Times New Roman"/>
          <w:sz w:val="28"/>
          <w:szCs w:val="28"/>
        </w:rPr>
        <w:t xml:space="preserve"> руков. – Алматы: Қазақ университеті, 2018. – 163 с.</w:t>
      </w:r>
    </w:p>
    <w:p w:rsidR="00BE565A" w:rsidRPr="00A91C60" w:rsidRDefault="00BE565A"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Лекерова Г.Ж., Тагайбекова Д.С., Жошибекова Б.С.</w:t>
      </w:r>
      <w:r w:rsidR="004B447D">
        <w:rPr>
          <w:rFonts w:ascii="Times New Roman" w:hAnsi="Times New Roman" w:cs="Times New Roman"/>
          <w:sz w:val="28"/>
          <w:szCs w:val="28"/>
        </w:rPr>
        <w:t xml:space="preserve"> и др.</w:t>
      </w:r>
      <w:r w:rsidRPr="00A91C60">
        <w:rPr>
          <w:rFonts w:ascii="Times New Roman" w:hAnsi="Times New Roman" w:cs="Times New Roman"/>
          <w:sz w:val="28"/>
          <w:szCs w:val="28"/>
        </w:rPr>
        <w:t xml:space="preserve"> Психологическое сопровождение процесса социализации личности // Педагогический опыт: от теории к практике: сб. матер. </w:t>
      </w:r>
      <w:r w:rsidR="004B447D">
        <w:rPr>
          <w:rFonts w:ascii="Times New Roman" w:hAnsi="Times New Roman" w:cs="Times New Roman"/>
          <w:sz w:val="28"/>
          <w:szCs w:val="28"/>
        </w:rPr>
        <w:t>5-й</w:t>
      </w:r>
      <w:r w:rsidRPr="00A91C60">
        <w:rPr>
          <w:rFonts w:ascii="Times New Roman" w:hAnsi="Times New Roman" w:cs="Times New Roman"/>
          <w:sz w:val="28"/>
          <w:szCs w:val="28"/>
        </w:rPr>
        <w:t xml:space="preserve"> </w:t>
      </w:r>
      <w:r w:rsidR="004B447D" w:rsidRPr="00A91C60">
        <w:rPr>
          <w:rFonts w:ascii="Times New Roman" w:hAnsi="Times New Roman" w:cs="Times New Roman"/>
          <w:sz w:val="28"/>
          <w:szCs w:val="28"/>
        </w:rPr>
        <w:t>междунар</w:t>
      </w:r>
      <w:r w:rsidRPr="00A91C60">
        <w:rPr>
          <w:rFonts w:ascii="Times New Roman" w:hAnsi="Times New Roman" w:cs="Times New Roman"/>
          <w:sz w:val="28"/>
          <w:szCs w:val="28"/>
        </w:rPr>
        <w:t>. науч.-практ. конф. – Чебоксары, 2018. – С. 53-59.</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Dunkel</w:t>
      </w:r>
      <w:r w:rsidRPr="004B447D">
        <w:rPr>
          <w:rFonts w:ascii="Times New Roman" w:hAnsi="Times New Roman" w:cs="Times New Roman"/>
          <w:sz w:val="28"/>
          <w:szCs w:val="28"/>
          <w:lang w:val="en-US"/>
        </w:rPr>
        <w:t>-</w:t>
      </w:r>
      <w:r w:rsidRPr="00A91C60">
        <w:rPr>
          <w:rFonts w:ascii="Times New Roman" w:hAnsi="Times New Roman" w:cs="Times New Roman"/>
          <w:sz w:val="28"/>
          <w:szCs w:val="28"/>
          <w:lang w:val="en-US"/>
        </w:rPr>
        <w:t>Schetter</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C</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Scocan</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L</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Determinants</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of</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social</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support</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provision</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in</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personal</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relationships</w:t>
      </w:r>
      <w:r w:rsidRPr="004B447D">
        <w:rPr>
          <w:rFonts w:ascii="Times New Roman" w:hAnsi="Times New Roman" w:cs="Times New Roman"/>
          <w:sz w:val="28"/>
          <w:szCs w:val="28"/>
          <w:lang w:val="en-US"/>
        </w:rPr>
        <w:t xml:space="preserve"> // </w:t>
      </w:r>
      <w:r w:rsidRPr="00A91C60">
        <w:rPr>
          <w:rFonts w:ascii="Times New Roman" w:hAnsi="Times New Roman" w:cs="Times New Roman"/>
          <w:sz w:val="28"/>
          <w:szCs w:val="28"/>
          <w:lang w:val="en-US"/>
        </w:rPr>
        <w:t>Journal</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of</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Social</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and</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Personal Relationships. – 1990. – Vol.</w:t>
      </w:r>
      <w:r w:rsidR="004B447D" w:rsidRPr="004B447D">
        <w:rPr>
          <w:rFonts w:ascii="Times New Roman" w:hAnsi="Times New Roman" w:cs="Times New Roman"/>
          <w:sz w:val="28"/>
          <w:szCs w:val="28"/>
          <w:lang w:val="en-US"/>
        </w:rPr>
        <w:t> </w:t>
      </w:r>
      <w:r w:rsidRPr="00A91C60">
        <w:rPr>
          <w:rFonts w:ascii="Times New Roman" w:hAnsi="Times New Roman" w:cs="Times New Roman"/>
          <w:sz w:val="28"/>
          <w:szCs w:val="28"/>
          <w:lang w:val="en-US"/>
        </w:rPr>
        <w:t>7. – P. 437-450.</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Ghaith G.M. The relationship between cooperative learning, perception of social support, and academic achievement // System. – 2002. – Vol. 30,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3. – P.</w:t>
      </w:r>
      <w:r w:rsidR="004B447D" w:rsidRPr="004B447D">
        <w:rPr>
          <w:rFonts w:ascii="Times New Roman" w:hAnsi="Times New Roman" w:cs="Times New Roman"/>
          <w:sz w:val="28"/>
          <w:szCs w:val="28"/>
          <w:lang w:val="en-US"/>
        </w:rPr>
        <w:t> </w:t>
      </w:r>
      <w:r w:rsidRPr="00A91C60">
        <w:rPr>
          <w:rFonts w:ascii="Times New Roman" w:hAnsi="Times New Roman" w:cs="Times New Roman"/>
          <w:sz w:val="28"/>
          <w:szCs w:val="28"/>
          <w:lang w:val="en-US"/>
        </w:rPr>
        <w:t>263-273.</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Cohen S., Wills T. Stress, social support, and the buffering hypothesis // Psychological Bulletin. – 1985. – Vol. 98,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2. – P. 310-357.</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Hudd S.S., Dumlao J., Erdmann-Sager D.</w:t>
      </w:r>
      <w:r w:rsidR="004B447D">
        <w:rPr>
          <w:rFonts w:ascii="Times New Roman" w:hAnsi="Times New Roman" w:cs="Times New Roman"/>
          <w:sz w:val="28"/>
          <w:szCs w:val="28"/>
          <w:lang w:val="en-US"/>
        </w:rPr>
        <w:t xml:space="preserve"> et al.</w:t>
      </w:r>
      <w:r w:rsidRPr="00A91C60">
        <w:rPr>
          <w:rFonts w:ascii="Times New Roman" w:hAnsi="Times New Roman" w:cs="Times New Roman"/>
          <w:sz w:val="28"/>
          <w:szCs w:val="28"/>
          <w:lang w:val="en-US"/>
        </w:rPr>
        <w:t xml:space="preserve"> Stress at college: effects on health habits, health status and self-esteem // College student </w:t>
      </w:r>
      <w:r w:rsidR="004B447D" w:rsidRPr="00A91C60">
        <w:rPr>
          <w:rFonts w:ascii="Times New Roman" w:hAnsi="Times New Roman" w:cs="Times New Roman"/>
          <w:sz w:val="28"/>
          <w:szCs w:val="28"/>
          <w:lang w:val="en-US"/>
        </w:rPr>
        <w:t>J</w:t>
      </w:r>
      <w:r w:rsidRPr="00A91C60">
        <w:rPr>
          <w:rFonts w:ascii="Times New Roman" w:hAnsi="Times New Roman" w:cs="Times New Roman"/>
          <w:sz w:val="28"/>
          <w:szCs w:val="28"/>
          <w:lang w:val="en-US"/>
        </w:rPr>
        <w:t xml:space="preserve">ournal. – 2000. – Vol. 34,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 2. – P. 217-228.</w:t>
      </w:r>
    </w:p>
    <w:p w:rsidR="00BE565A" w:rsidRPr="00E202BB" w:rsidRDefault="00BE565A"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Brawer F. Retention-Attrition in Nineties // </w:t>
      </w:r>
      <w:hyperlink w:history="1">
        <w:r w:rsidR="00E202BB" w:rsidRPr="00E202BB">
          <w:rPr>
            <w:rStyle w:val="af"/>
            <w:rFonts w:ascii="Times New Roman" w:hAnsi="Times New Roman" w:cs="Times New Roman"/>
            <w:color w:val="auto"/>
            <w:sz w:val="28"/>
            <w:szCs w:val="28"/>
            <w:u w:val="none"/>
            <w:lang w:val="en-US"/>
          </w:rPr>
          <w:t>https://www.ericdigests.org /1996-4/retention.htm</w:t>
        </w:r>
      </w:hyperlink>
      <w:r w:rsidR="00293C20" w:rsidRPr="00E202BB">
        <w:rPr>
          <w:rStyle w:val="af"/>
          <w:rFonts w:ascii="Times New Roman" w:hAnsi="Times New Roman" w:cs="Times New Roman"/>
          <w:color w:val="auto"/>
          <w:sz w:val="28"/>
          <w:szCs w:val="28"/>
          <w:u w:val="none"/>
          <w:lang w:val="en-US"/>
        </w:rPr>
        <w:t>.</w:t>
      </w:r>
      <w:r w:rsidRPr="00E202BB">
        <w:rPr>
          <w:rFonts w:ascii="Times New Roman" w:hAnsi="Times New Roman" w:cs="Times New Roman"/>
          <w:sz w:val="28"/>
          <w:szCs w:val="28"/>
          <w:lang w:val="en-US"/>
        </w:rPr>
        <w:t xml:space="preserve"> 18.09.2021.</w:t>
      </w:r>
    </w:p>
    <w:p w:rsidR="00BE565A" w:rsidRPr="00A91C60" w:rsidRDefault="00BE565A"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Gardner J. N. Helping america's first-generation college students: a bottom-line list of institutions of higher learning must do // About Campus. – 1996. – Vol. 1,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5. – P. 31-32.</w:t>
      </w:r>
    </w:p>
    <w:p w:rsidR="00BE565A" w:rsidRPr="004B447D" w:rsidRDefault="00BE565A"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Frost S.H. Academic advising for student success: a system o f shared </w:t>
      </w:r>
      <w:r w:rsidRPr="004B447D">
        <w:rPr>
          <w:rFonts w:ascii="Times New Roman" w:hAnsi="Times New Roman" w:cs="Times New Roman"/>
          <w:sz w:val="28"/>
          <w:szCs w:val="28"/>
          <w:lang w:val="en-US"/>
        </w:rPr>
        <w:t xml:space="preserve">responsibility </w:t>
      </w:r>
      <w:r w:rsidR="004B447D" w:rsidRPr="004B447D">
        <w:rPr>
          <w:rFonts w:ascii="Times New Roman" w:hAnsi="Times New Roman" w:cs="Times New Roman"/>
          <w:sz w:val="28"/>
          <w:szCs w:val="28"/>
          <w:lang w:val="en-US"/>
        </w:rPr>
        <w:t xml:space="preserve">// </w:t>
      </w:r>
      <w:hyperlink r:id="rId32" w:history="1">
        <w:r w:rsidRPr="004B447D">
          <w:rPr>
            <w:rStyle w:val="af"/>
            <w:rFonts w:ascii="Times New Roman" w:hAnsi="Times New Roman" w:cs="Times New Roman"/>
            <w:color w:val="auto"/>
            <w:sz w:val="28"/>
            <w:szCs w:val="28"/>
            <w:u w:val="none"/>
            <w:lang w:val="en-US"/>
          </w:rPr>
          <w:t>https://www.ericdigests.org/1992-4/advising.htm</w:t>
        </w:r>
      </w:hyperlink>
      <w:r w:rsidR="004B447D" w:rsidRPr="004B447D">
        <w:rPr>
          <w:rStyle w:val="af"/>
          <w:rFonts w:ascii="Times New Roman" w:hAnsi="Times New Roman" w:cs="Times New Roman"/>
          <w:color w:val="auto"/>
          <w:sz w:val="28"/>
          <w:szCs w:val="28"/>
          <w:u w:val="none"/>
          <w:lang w:val="en-US"/>
        </w:rPr>
        <w:t>.</w:t>
      </w:r>
      <w:r w:rsidRPr="004B447D">
        <w:rPr>
          <w:rFonts w:ascii="Times New Roman" w:hAnsi="Times New Roman" w:cs="Times New Roman"/>
          <w:sz w:val="28"/>
          <w:szCs w:val="28"/>
          <w:lang w:val="en-US"/>
        </w:rPr>
        <w:t xml:space="preserve"> 18.02.2022.</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Schafer W. Stress management for wellness. – London: Harcourt Brace College Publishers, 1992. – 544 p.</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Xiangyang T., Lan Z., Xueping M.</w:t>
      </w:r>
      <w:r w:rsidR="004B447D">
        <w:rPr>
          <w:rFonts w:ascii="Times New Roman" w:hAnsi="Times New Roman" w:cs="Times New Roman"/>
          <w:sz w:val="28"/>
          <w:szCs w:val="28"/>
          <w:lang w:val="en-US"/>
        </w:rPr>
        <w:t xml:space="preserve"> et al.</w:t>
      </w:r>
      <w:r w:rsidRPr="00A91C60">
        <w:rPr>
          <w:rFonts w:ascii="Times New Roman" w:hAnsi="Times New Roman" w:cs="Times New Roman"/>
          <w:sz w:val="28"/>
          <w:szCs w:val="28"/>
          <w:lang w:val="en-US"/>
        </w:rPr>
        <w:t xml:space="preserve"> Beijing health promoting universities: practice and evaluation // Health promotion international. – 2003. – Vol.</w:t>
      </w:r>
      <w:r w:rsidR="004B447D">
        <w:rPr>
          <w:rFonts w:ascii="Times New Roman" w:hAnsi="Times New Roman" w:cs="Times New Roman"/>
          <w:sz w:val="28"/>
          <w:szCs w:val="28"/>
          <w:lang w:val="en-US"/>
        </w:rPr>
        <w:t> </w:t>
      </w:r>
      <w:r w:rsidRPr="00A91C60">
        <w:rPr>
          <w:rFonts w:ascii="Times New Roman" w:hAnsi="Times New Roman" w:cs="Times New Roman"/>
          <w:sz w:val="28"/>
          <w:szCs w:val="28"/>
          <w:lang w:val="en-US"/>
        </w:rPr>
        <w:t xml:space="preserve">18,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2. – P. 107-113.</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King N.S., Sc Wooten B.M. Building community on a commuter campus // In b</w:t>
      </w:r>
      <w:r w:rsidR="004B447D">
        <w:rPr>
          <w:rFonts w:ascii="Times New Roman" w:hAnsi="Times New Roman" w:cs="Times New Roman"/>
          <w:sz w:val="28"/>
          <w:szCs w:val="28"/>
          <w:lang w:val="en-US"/>
        </w:rPr>
        <w:t>ook</w:t>
      </w:r>
      <w:r w:rsidRPr="00A91C60">
        <w:rPr>
          <w:rFonts w:ascii="Times New Roman" w:hAnsi="Times New Roman" w:cs="Times New Roman"/>
          <w:sz w:val="28"/>
          <w:szCs w:val="28"/>
          <w:lang w:val="en-US"/>
        </w:rPr>
        <w:t>: Involvement in campus activities and the retention of first year college students. – Colombia, SC: University of South Carolina, 2003. – P. 51-62.</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Chang H.L. Acculturation level, perceived English fluency, perceived social support level, and depression among Taiwanese international students // College Student Journal. – 2007. – Vol. 41,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2. – P. 287-295.</w:t>
      </w:r>
    </w:p>
    <w:p w:rsidR="00BE565A" w:rsidRPr="004B447D"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Bootlick R. University student support systems, help-seeking behavior and the management of student psychological distress </w:t>
      </w:r>
      <w:r w:rsidR="004B447D">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 </w:t>
      </w:r>
      <w:hyperlink r:id="rId33" w:history="1">
        <w:r w:rsidRPr="004B447D">
          <w:rPr>
            <w:rStyle w:val="af"/>
            <w:rFonts w:ascii="Times New Roman" w:hAnsi="Times New Roman" w:cs="Times New Roman"/>
            <w:color w:val="auto"/>
            <w:sz w:val="28"/>
            <w:szCs w:val="28"/>
            <w:u w:val="none"/>
            <w:lang w:val="en-US"/>
          </w:rPr>
          <w:t>https://ro.ecu.edu.au/theses/1458</w:t>
        </w:r>
      </w:hyperlink>
      <w:r w:rsidR="004B447D" w:rsidRPr="004B447D">
        <w:rPr>
          <w:rStyle w:val="af"/>
          <w:rFonts w:ascii="Times New Roman" w:hAnsi="Times New Roman" w:cs="Times New Roman"/>
          <w:color w:val="auto"/>
          <w:sz w:val="28"/>
          <w:szCs w:val="28"/>
          <w:u w:val="none"/>
          <w:lang w:val="en-US"/>
        </w:rPr>
        <w:t>.</w:t>
      </w:r>
      <w:r w:rsidRPr="004B447D">
        <w:rPr>
          <w:rFonts w:ascii="Times New Roman" w:hAnsi="Times New Roman" w:cs="Times New Roman"/>
          <w:sz w:val="28"/>
          <w:szCs w:val="28"/>
          <w:lang w:val="en-US"/>
        </w:rPr>
        <w:t xml:space="preserve"> 20.01.2022.</w:t>
      </w:r>
    </w:p>
    <w:p w:rsidR="00BE565A" w:rsidRPr="00A91C60" w:rsidRDefault="00BE565A" w:rsidP="00A91C60">
      <w:pPr>
        <w:pStyle w:val="a8"/>
        <w:numPr>
          <w:ilvl w:val="0"/>
          <w:numId w:val="33"/>
        </w:numPr>
        <w:tabs>
          <w:tab w:val="left" w:pos="1276"/>
          <w:tab w:val="left" w:pos="1785"/>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Regehr C., Glancy D., Pitts A. Interventions to reduce stress in university students: A review and meta-analysis // Journal of affective disorders. – 2013. – Vol.</w:t>
      </w:r>
      <w:r w:rsidR="004B447D">
        <w:rPr>
          <w:rFonts w:ascii="Times New Roman" w:hAnsi="Times New Roman" w:cs="Times New Roman"/>
          <w:sz w:val="28"/>
          <w:szCs w:val="28"/>
          <w:lang w:val="en-US"/>
        </w:rPr>
        <w:t> </w:t>
      </w:r>
      <w:r w:rsidRPr="00A91C60">
        <w:rPr>
          <w:rFonts w:ascii="Times New Roman" w:hAnsi="Times New Roman" w:cs="Times New Roman"/>
          <w:sz w:val="28"/>
          <w:szCs w:val="28"/>
          <w:lang w:val="en-US"/>
        </w:rPr>
        <w:t xml:space="preserve">148,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1. – P. 1-11.</w:t>
      </w:r>
    </w:p>
    <w:p w:rsidR="00BE565A" w:rsidRPr="00A91C60" w:rsidRDefault="00BE565A"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Старченкова</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Е</w:t>
      </w:r>
      <w:r w:rsidRPr="004B447D">
        <w:rPr>
          <w:rFonts w:ascii="Times New Roman" w:hAnsi="Times New Roman" w:cs="Times New Roman"/>
          <w:sz w:val="28"/>
          <w:szCs w:val="28"/>
        </w:rPr>
        <w:t>.</w:t>
      </w:r>
      <w:r w:rsidRPr="00A91C60">
        <w:rPr>
          <w:rFonts w:ascii="Times New Roman" w:hAnsi="Times New Roman" w:cs="Times New Roman"/>
          <w:sz w:val="28"/>
          <w:szCs w:val="28"/>
        </w:rPr>
        <w:t>С</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Программа</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обучения</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конструктивному</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совладающему</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поведению</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в</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профессионально</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трудных</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ситуациях</w:t>
      </w:r>
      <w:r w:rsidRPr="004B447D">
        <w:rPr>
          <w:rFonts w:ascii="Times New Roman" w:hAnsi="Times New Roman" w:cs="Times New Roman"/>
          <w:sz w:val="28"/>
          <w:szCs w:val="28"/>
        </w:rPr>
        <w:t xml:space="preserve"> // </w:t>
      </w:r>
      <w:r w:rsidRPr="00A91C60">
        <w:rPr>
          <w:rFonts w:ascii="Times New Roman" w:hAnsi="Times New Roman" w:cs="Times New Roman"/>
          <w:sz w:val="28"/>
          <w:szCs w:val="28"/>
        </w:rPr>
        <w:t>Вестник</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 xml:space="preserve">Санкт-Петербургского ун-та. – 2016. – Вып. 2. – С. 122-134. </w:t>
      </w:r>
    </w:p>
    <w:p w:rsidR="00296C2D" w:rsidRPr="00A91C60" w:rsidRDefault="00296C2D" w:rsidP="00A91C60">
      <w:pPr>
        <w:pStyle w:val="a8"/>
        <w:numPr>
          <w:ilvl w:val="0"/>
          <w:numId w:val="33"/>
        </w:numPr>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Щербатых Ю.В. Психология стресса и методы коррекции. – СПб.: Питер, 2006. – 256 с.</w:t>
      </w:r>
    </w:p>
    <w:p w:rsidR="000206F4" w:rsidRPr="00A91C60" w:rsidRDefault="000206F4"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Осницкий А.К. Определение характеристик социальной адаптации // Психология и школа. – 2004. – №1. – С.</w:t>
      </w:r>
      <w:r w:rsidR="00952993" w:rsidRPr="00A91C60">
        <w:rPr>
          <w:rFonts w:ascii="Times New Roman" w:hAnsi="Times New Roman" w:cs="Times New Roman"/>
          <w:sz w:val="28"/>
          <w:szCs w:val="28"/>
        </w:rPr>
        <w:t xml:space="preserve"> </w:t>
      </w:r>
      <w:r w:rsidRPr="00A91C60">
        <w:rPr>
          <w:rFonts w:ascii="Times New Roman" w:hAnsi="Times New Roman" w:cs="Times New Roman"/>
          <w:sz w:val="28"/>
          <w:szCs w:val="28"/>
        </w:rPr>
        <w:t>43-56.</w:t>
      </w:r>
    </w:p>
    <w:p w:rsidR="000206F4" w:rsidRPr="00A91C60" w:rsidRDefault="000206F4"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Мандрикова Е.Ю. Разработка опросника самоорганизации деятельности // Психологическая диагностика. – 2010. – №2. – С. 87-111.</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Люсин Д.В. Новая методика для измерения эмоционального интеллекта: опросник ЭмИн // Психологическая диагностика. – 2006. – №4. – С.</w:t>
      </w:r>
      <w:r w:rsidR="004B447D">
        <w:rPr>
          <w:rFonts w:ascii="Times New Roman" w:hAnsi="Times New Roman" w:cs="Times New Roman"/>
          <w:sz w:val="28"/>
          <w:szCs w:val="28"/>
          <w:lang w:val="en-US"/>
        </w:rPr>
        <w:t> </w:t>
      </w:r>
      <w:r w:rsidRPr="00A91C60">
        <w:rPr>
          <w:rFonts w:ascii="Times New Roman" w:hAnsi="Times New Roman" w:cs="Times New Roman"/>
          <w:sz w:val="28"/>
          <w:szCs w:val="28"/>
        </w:rPr>
        <w:t>3-22.</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Ишков А.Д. Учебная деятельность студента: психологические факторы успешности: </w:t>
      </w:r>
      <w:r w:rsidR="004B447D" w:rsidRPr="00A91C60">
        <w:rPr>
          <w:rFonts w:ascii="Times New Roman" w:hAnsi="Times New Roman" w:cs="Times New Roman"/>
          <w:sz w:val="28"/>
          <w:szCs w:val="28"/>
        </w:rPr>
        <w:t>м</w:t>
      </w:r>
      <w:r w:rsidRPr="00A91C60">
        <w:rPr>
          <w:rFonts w:ascii="Times New Roman" w:hAnsi="Times New Roman" w:cs="Times New Roman"/>
          <w:sz w:val="28"/>
          <w:szCs w:val="28"/>
        </w:rPr>
        <w:t>онография. – М.: Издательство АСВ</w:t>
      </w:r>
      <w:r w:rsidR="004B447D" w:rsidRPr="004B447D">
        <w:rPr>
          <w:rFonts w:ascii="Times New Roman" w:hAnsi="Times New Roman" w:cs="Times New Roman"/>
          <w:sz w:val="28"/>
          <w:szCs w:val="28"/>
        </w:rPr>
        <w:t>,</w:t>
      </w:r>
      <w:r w:rsidRPr="00A91C60">
        <w:rPr>
          <w:rFonts w:ascii="Times New Roman" w:hAnsi="Times New Roman" w:cs="Times New Roman"/>
          <w:sz w:val="28"/>
          <w:szCs w:val="28"/>
        </w:rPr>
        <w:t xml:space="preserve"> 2004. – 224 с.</w:t>
      </w:r>
    </w:p>
    <w:p w:rsidR="00A375C9" w:rsidRPr="004B447D" w:rsidRDefault="00A375C9" w:rsidP="00A91C60">
      <w:pPr>
        <w:pStyle w:val="a8"/>
        <w:widowControl w:val="0"/>
        <w:numPr>
          <w:ilvl w:val="0"/>
          <w:numId w:val="33"/>
        </w:numPr>
        <w:tabs>
          <w:tab w:val="left" w:pos="1276"/>
          <w:tab w:val="left" w:pos="1485"/>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Дворникова Т.А., Костромина С.Н. Диагностика степени сформированности учебных стратегий у студентов // Вестник Санкт-Петербургского университета. </w:t>
      </w:r>
      <w:r w:rsidRPr="004B447D">
        <w:rPr>
          <w:rFonts w:ascii="Times New Roman" w:hAnsi="Times New Roman" w:cs="Times New Roman"/>
          <w:sz w:val="28"/>
          <w:szCs w:val="28"/>
        </w:rPr>
        <w:t xml:space="preserve">– 2009. – </w:t>
      </w:r>
      <w:r w:rsidRPr="00A91C60">
        <w:rPr>
          <w:rFonts w:ascii="Times New Roman" w:hAnsi="Times New Roman" w:cs="Times New Roman"/>
          <w:sz w:val="28"/>
          <w:szCs w:val="28"/>
        </w:rPr>
        <w:t>Т</w:t>
      </w:r>
      <w:r w:rsidRPr="004B447D">
        <w:rPr>
          <w:rFonts w:ascii="Times New Roman" w:hAnsi="Times New Roman" w:cs="Times New Roman"/>
          <w:sz w:val="28"/>
          <w:szCs w:val="28"/>
        </w:rPr>
        <w:t>.</w:t>
      </w:r>
      <w:r w:rsidR="004B447D" w:rsidRPr="004B447D">
        <w:rPr>
          <w:rFonts w:ascii="Times New Roman" w:hAnsi="Times New Roman" w:cs="Times New Roman"/>
          <w:sz w:val="28"/>
          <w:szCs w:val="28"/>
        </w:rPr>
        <w:t xml:space="preserve"> </w:t>
      </w:r>
      <w:r w:rsidRPr="004B447D">
        <w:rPr>
          <w:rFonts w:ascii="Times New Roman" w:hAnsi="Times New Roman" w:cs="Times New Roman"/>
          <w:sz w:val="28"/>
          <w:szCs w:val="28"/>
        </w:rPr>
        <w:t xml:space="preserve">1, №1. – </w:t>
      </w:r>
      <w:r w:rsidRPr="00A91C60">
        <w:rPr>
          <w:rFonts w:ascii="Times New Roman" w:hAnsi="Times New Roman" w:cs="Times New Roman"/>
          <w:sz w:val="28"/>
          <w:szCs w:val="28"/>
        </w:rPr>
        <w:t>С</w:t>
      </w:r>
      <w:r w:rsidRPr="004B447D">
        <w:rPr>
          <w:rFonts w:ascii="Times New Roman" w:hAnsi="Times New Roman" w:cs="Times New Roman"/>
          <w:sz w:val="28"/>
          <w:szCs w:val="28"/>
        </w:rPr>
        <w:t>. 321-331.</w:t>
      </w:r>
    </w:p>
    <w:p w:rsidR="0051133D" w:rsidRPr="00A91C60" w:rsidRDefault="00B32507"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Umurkulova M.M. Sabirova R.SH., Slanbekova G.K</w:t>
      </w:r>
      <w:r w:rsidR="004B447D">
        <w:rPr>
          <w:rFonts w:ascii="Times New Roman" w:hAnsi="Times New Roman" w:cs="Times New Roman"/>
          <w:sz w:val="28"/>
          <w:szCs w:val="28"/>
          <w:lang w:val="en-US"/>
        </w:rPr>
        <w:t>. et al.</w:t>
      </w:r>
      <w:r w:rsidRPr="00A91C60">
        <w:rPr>
          <w:rFonts w:ascii="Times New Roman" w:hAnsi="Times New Roman" w:cs="Times New Roman"/>
          <w:sz w:val="28"/>
          <w:szCs w:val="28"/>
          <w:lang w:val="en-US"/>
        </w:rPr>
        <w:t xml:space="preserve"> Adaptation of the Student Well-being Process Questionnaire for Russian-speaking</w:t>
      </w:r>
      <w:r w:rsidR="002861DF"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students of Kazakhstan</w:t>
      </w:r>
      <w:r w:rsidR="002861DF" w:rsidRPr="00A91C60">
        <w:rPr>
          <w:rFonts w:ascii="Times New Roman" w:hAnsi="Times New Roman" w:cs="Times New Roman"/>
          <w:sz w:val="28"/>
          <w:szCs w:val="28"/>
          <w:lang w:val="en-US"/>
        </w:rPr>
        <w:t xml:space="preserve"> // </w:t>
      </w:r>
      <w:r w:rsidRPr="00A91C60">
        <w:rPr>
          <w:rFonts w:ascii="Times New Roman" w:hAnsi="Times New Roman" w:cs="Times New Roman"/>
          <w:sz w:val="28"/>
          <w:szCs w:val="28"/>
          <w:lang w:val="en-US"/>
        </w:rPr>
        <w:t>International Journal of School &amp; Educational Psychology</w:t>
      </w:r>
      <w:r w:rsidR="002861DF" w:rsidRPr="00A91C60">
        <w:rPr>
          <w:rFonts w:ascii="Times New Roman" w:hAnsi="Times New Roman" w:cs="Times New Roman"/>
          <w:sz w:val="28"/>
          <w:szCs w:val="28"/>
          <w:lang w:val="en-US"/>
        </w:rPr>
        <w:t xml:space="preserve">. – </w:t>
      </w:r>
      <w:r w:rsidR="0051133D" w:rsidRPr="00A91C60">
        <w:rPr>
          <w:rFonts w:ascii="Times New Roman" w:hAnsi="Times New Roman" w:cs="Times New Roman"/>
          <w:sz w:val="28"/>
          <w:szCs w:val="28"/>
          <w:lang w:val="en-US"/>
        </w:rPr>
        <w:t xml:space="preserve">2022. –Vol. 10, </w:t>
      </w:r>
      <w:r w:rsidR="00922E68" w:rsidRPr="00A91C60">
        <w:rPr>
          <w:rFonts w:ascii="Times New Roman" w:hAnsi="Times New Roman" w:cs="Times New Roman"/>
          <w:sz w:val="28"/>
          <w:szCs w:val="28"/>
          <w:lang w:val="en-US"/>
        </w:rPr>
        <w:t>№</w:t>
      </w:r>
      <w:r w:rsidR="0051133D" w:rsidRPr="00A91C60">
        <w:rPr>
          <w:rFonts w:ascii="Times New Roman" w:hAnsi="Times New Roman" w:cs="Times New Roman"/>
          <w:sz w:val="28"/>
          <w:szCs w:val="28"/>
          <w:lang w:val="en-US"/>
        </w:rPr>
        <w:t>3. – P. 383-394.</w:t>
      </w:r>
    </w:p>
    <w:p w:rsidR="00A375C9" w:rsidRPr="00A91C60" w:rsidRDefault="00A375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Williams G., Pendlebury H., Thomas K.</w:t>
      </w:r>
      <w:r w:rsidR="004B447D">
        <w:rPr>
          <w:rFonts w:ascii="Times New Roman" w:hAnsi="Times New Roman" w:cs="Times New Roman"/>
          <w:sz w:val="28"/>
          <w:szCs w:val="28"/>
          <w:lang w:val="en-US"/>
        </w:rPr>
        <w:t xml:space="preserve"> et al.</w:t>
      </w:r>
      <w:r w:rsidRPr="00A91C60">
        <w:rPr>
          <w:rFonts w:ascii="Times New Roman" w:hAnsi="Times New Roman" w:cs="Times New Roman"/>
          <w:sz w:val="28"/>
          <w:szCs w:val="28"/>
          <w:lang w:val="en-US"/>
        </w:rPr>
        <w:t xml:space="preserve"> The student wellbeing process questionnaire (Student WPQ) // Psychology. – 2017. – </w:t>
      </w:r>
      <w:r w:rsidR="004D2140" w:rsidRPr="00A91C60">
        <w:rPr>
          <w:rFonts w:ascii="Times New Roman" w:hAnsi="Times New Roman" w:cs="Times New Roman"/>
          <w:sz w:val="28"/>
          <w:szCs w:val="28"/>
          <w:lang w:val="en-US"/>
        </w:rPr>
        <w:t xml:space="preserve">Vol. </w:t>
      </w:r>
      <w:r w:rsidRPr="00A91C60">
        <w:rPr>
          <w:rFonts w:ascii="Times New Roman" w:hAnsi="Times New Roman" w:cs="Times New Roman"/>
          <w:sz w:val="28"/>
          <w:szCs w:val="28"/>
          <w:lang w:val="en-US"/>
        </w:rPr>
        <w:t>8</w:t>
      </w:r>
      <w:r w:rsidR="004D2140"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004D2140" w:rsidRPr="00A91C60">
        <w:rPr>
          <w:rFonts w:ascii="Times New Roman" w:hAnsi="Times New Roman" w:cs="Times New Roman"/>
          <w:sz w:val="28"/>
          <w:szCs w:val="28"/>
          <w:lang w:val="en-US"/>
        </w:rPr>
        <w:t>11</w:t>
      </w:r>
      <w:r w:rsidRPr="00A91C60">
        <w:rPr>
          <w:rFonts w:ascii="Times New Roman" w:hAnsi="Times New Roman" w:cs="Times New Roman"/>
          <w:sz w:val="28"/>
          <w:szCs w:val="28"/>
          <w:lang w:val="en-US"/>
        </w:rPr>
        <w:t>. – P.</w:t>
      </w:r>
      <w:r w:rsidR="004B447D">
        <w:rPr>
          <w:rFonts w:ascii="Times New Roman" w:hAnsi="Times New Roman" w:cs="Times New Roman"/>
          <w:sz w:val="28"/>
          <w:szCs w:val="28"/>
          <w:lang w:val="en-US"/>
        </w:rPr>
        <w:t> </w:t>
      </w:r>
      <w:r w:rsidRPr="00A91C60">
        <w:rPr>
          <w:rFonts w:ascii="Times New Roman" w:hAnsi="Times New Roman" w:cs="Times New Roman"/>
          <w:sz w:val="28"/>
          <w:szCs w:val="28"/>
          <w:lang w:val="en-US"/>
        </w:rPr>
        <w:t>1748-1761.</w:t>
      </w:r>
    </w:p>
    <w:p w:rsidR="00A375C9" w:rsidRPr="004B447D"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Умуркулова</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М</w:t>
      </w:r>
      <w:r w:rsidRPr="004B447D">
        <w:rPr>
          <w:rFonts w:ascii="Times New Roman" w:hAnsi="Times New Roman" w:cs="Times New Roman"/>
          <w:sz w:val="28"/>
          <w:szCs w:val="28"/>
        </w:rPr>
        <w:t>.</w:t>
      </w:r>
      <w:r w:rsidRPr="00A91C60">
        <w:rPr>
          <w:rFonts w:ascii="Times New Roman" w:hAnsi="Times New Roman" w:cs="Times New Roman"/>
          <w:sz w:val="28"/>
          <w:szCs w:val="28"/>
        </w:rPr>
        <w:t>М</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Сабирова</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Р</w:t>
      </w:r>
      <w:r w:rsidRPr="004B447D">
        <w:rPr>
          <w:rFonts w:ascii="Times New Roman" w:hAnsi="Times New Roman" w:cs="Times New Roman"/>
          <w:sz w:val="28"/>
          <w:szCs w:val="28"/>
        </w:rPr>
        <w:t>.</w:t>
      </w:r>
      <w:r w:rsidRPr="00A91C60">
        <w:rPr>
          <w:rFonts w:ascii="Times New Roman" w:hAnsi="Times New Roman" w:cs="Times New Roman"/>
          <w:sz w:val="28"/>
          <w:szCs w:val="28"/>
        </w:rPr>
        <w:t>Ш</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Касымова</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Л</w:t>
      </w:r>
      <w:r w:rsidRPr="004B447D">
        <w:rPr>
          <w:rFonts w:ascii="Times New Roman" w:hAnsi="Times New Roman" w:cs="Times New Roman"/>
          <w:sz w:val="28"/>
          <w:szCs w:val="28"/>
        </w:rPr>
        <w:t>.</w:t>
      </w:r>
      <w:r w:rsidRPr="00A91C60">
        <w:rPr>
          <w:rFonts w:ascii="Times New Roman" w:hAnsi="Times New Roman" w:cs="Times New Roman"/>
          <w:sz w:val="28"/>
          <w:szCs w:val="28"/>
        </w:rPr>
        <w:t>С</w:t>
      </w:r>
      <w:r w:rsidRPr="004B447D">
        <w:rPr>
          <w:rFonts w:ascii="Times New Roman" w:hAnsi="Times New Roman" w:cs="Times New Roman"/>
          <w:sz w:val="28"/>
          <w:szCs w:val="28"/>
        </w:rPr>
        <w:t>.</w:t>
      </w:r>
      <w:r w:rsidR="004B447D" w:rsidRPr="004B447D">
        <w:rPr>
          <w:rFonts w:ascii="Times New Roman" w:hAnsi="Times New Roman" w:cs="Times New Roman"/>
          <w:sz w:val="28"/>
          <w:szCs w:val="28"/>
        </w:rPr>
        <w:t xml:space="preserve"> </w:t>
      </w:r>
      <w:r w:rsidR="004B447D">
        <w:rPr>
          <w:rFonts w:ascii="Times New Roman" w:hAnsi="Times New Roman" w:cs="Times New Roman"/>
          <w:sz w:val="28"/>
          <w:szCs w:val="28"/>
        </w:rPr>
        <w:t>и</w:t>
      </w:r>
      <w:r w:rsidR="004B447D" w:rsidRPr="004B447D">
        <w:rPr>
          <w:rFonts w:ascii="Times New Roman" w:hAnsi="Times New Roman" w:cs="Times New Roman"/>
          <w:sz w:val="28"/>
          <w:szCs w:val="28"/>
        </w:rPr>
        <w:t xml:space="preserve"> </w:t>
      </w:r>
      <w:r w:rsidR="004B447D">
        <w:rPr>
          <w:rFonts w:ascii="Times New Roman" w:hAnsi="Times New Roman" w:cs="Times New Roman"/>
          <w:sz w:val="28"/>
          <w:szCs w:val="28"/>
        </w:rPr>
        <w:t>др</w:t>
      </w:r>
      <w:r w:rsidR="004B447D" w:rsidRPr="004B447D">
        <w:rPr>
          <w:rFonts w:ascii="Times New Roman" w:hAnsi="Times New Roman" w:cs="Times New Roman"/>
          <w:sz w:val="28"/>
          <w:szCs w:val="28"/>
        </w:rPr>
        <w:t>.</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Опыт</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адаптации</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опросника</w:t>
      </w:r>
      <w:r w:rsidRPr="004B447D">
        <w:rPr>
          <w:rFonts w:ascii="Times New Roman" w:hAnsi="Times New Roman" w:cs="Times New Roman"/>
          <w:sz w:val="28"/>
          <w:szCs w:val="28"/>
        </w:rPr>
        <w:t xml:space="preserve"> «</w:t>
      </w:r>
      <w:r w:rsidRPr="00A91C60">
        <w:rPr>
          <w:rFonts w:ascii="Times New Roman" w:hAnsi="Times New Roman" w:cs="Times New Roman"/>
          <w:sz w:val="28"/>
          <w:szCs w:val="28"/>
          <w:lang w:val="en-US"/>
        </w:rPr>
        <w:t>Undergraduate</w:t>
      </w:r>
      <w:r w:rsidRPr="004B447D">
        <w:rPr>
          <w:rFonts w:ascii="Times New Roman" w:hAnsi="Times New Roman" w:cs="Times New Roman"/>
          <w:sz w:val="28"/>
          <w:szCs w:val="28"/>
        </w:rPr>
        <w:t xml:space="preserve"> </w:t>
      </w:r>
      <w:r w:rsidRPr="00A91C60">
        <w:rPr>
          <w:rFonts w:ascii="Times New Roman" w:hAnsi="Times New Roman" w:cs="Times New Roman"/>
          <w:sz w:val="28"/>
          <w:szCs w:val="28"/>
          <w:lang w:val="en-US"/>
        </w:rPr>
        <w:t>stress</w:t>
      </w:r>
      <w:r w:rsidRPr="004B447D">
        <w:rPr>
          <w:rFonts w:ascii="Times New Roman" w:hAnsi="Times New Roman" w:cs="Times New Roman"/>
          <w:sz w:val="28"/>
          <w:szCs w:val="28"/>
        </w:rPr>
        <w:t xml:space="preserve"> </w:t>
      </w:r>
      <w:r w:rsidRPr="00A91C60">
        <w:rPr>
          <w:rFonts w:ascii="Times New Roman" w:hAnsi="Times New Roman" w:cs="Times New Roman"/>
          <w:sz w:val="28"/>
          <w:szCs w:val="28"/>
          <w:lang w:val="en-US"/>
        </w:rPr>
        <w:t>questionnaire</w:t>
      </w:r>
      <w:r w:rsidRPr="004B447D">
        <w:rPr>
          <w:rFonts w:ascii="Times New Roman" w:hAnsi="Times New Roman" w:cs="Times New Roman"/>
          <w:sz w:val="28"/>
          <w:szCs w:val="28"/>
        </w:rPr>
        <w:t xml:space="preserve">» // </w:t>
      </w:r>
      <w:r w:rsidRPr="00A91C60">
        <w:rPr>
          <w:rFonts w:ascii="Times New Roman" w:hAnsi="Times New Roman" w:cs="Times New Roman"/>
          <w:sz w:val="28"/>
          <w:szCs w:val="28"/>
        </w:rPr>
        <w:t>Вестник</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КазНУ</w:t>
      </w:r>
      <w:r w:rsidRPr="004B447D">
        <w:rPr>
          <w:rFonts w:ascii="Times New Roman" w:hAnsi="Times New Roman" w:cs="Times New Roman"/>
          <w:sz w:val="28"/>
          <w:szCs w:val="28"/>
        </w:rPr>
        <w:t xml:space="preserve">. – 2021. – №1(76). – </w:t>
      </w:r>
      <w:r w:rsidRPr="00A91C60">
        <w:rPr>
          <w:rFonts w:ascii="Times New Roman" w:hAnsi="Times New Roman" w:cs="Times New Roman"/>
          <w:sz w:val="28"/>
          <w:szCs w:val="28"/>
        </w:rPr>
        <w:t>С</w:t>
      </w:r>
      <w:r w:rsidRPr="004B447D">
        <w:rPr>
          <w:rFonts w:ascii="Times New Roman" w:hAnsi="Times New Roman" w:cs="Times New Roman"/>
          <w:sz w:val="28"/>
          <w:szCs w:val="28"/>
        </w:rPr>
        <w:t>.</w:t>
      </w:r>
      <w:r w:rsidR="004B447D">
        <w:rPr>
          <w:rFonts w:ascii="Times New Roman" w:hAnsi="Times New Roman" w:cs="Times New Roman"/>
          <w:sz w:val="28"/>
          <w:szCs w:val="28"/>
        </w:rPr>
        <w:t xml:space="preserve"> </w:t>
      </w:r>
      <w:r w:rsidRPr="004B447D">
        <w:rPr>
          <w:rFonts w:ascii="Times New Roman" w:hAnsi="Times New Roman" w:cs="Times New Roman"/>
          <w:sz w:val="28"/>
          <w:szCs w:val="28"/>
        </w:rPr>
        <w:t>4-16.</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Crandall C.S., Preisler J.J., Aussprung J. Measuring life event stress in the lives of college students: The Undergraduate Stress Questionnaire (USQ) // Journal of Behavioral Medicine. – 1992. –</w:t>
      </w:r>
      <w:r w:rsidR="004B447D" w:rsidRPr="004B447D">
        <w:rPr>
          <w:rFonts w:ascii="Times New Roman" w:hAnsi="Times New Roman" w:cs="Times New Roman"/>
          <w:sz w:val="28"/>
          <w:szCs w:val="28"/>
          <w:lang w:val="en-US"/>
        </w:rPr>
        <w:t xml:space="preserve"> </w:t>
      </w:r>
      <w:r w:rsidR="004D2140" w:rsidRPr="00A91C60">
        <w:rPr>
          <w:rFonts w:ascii="Times New Roman" w:hAnsi="Times New Roman" w:cs="Times New Roman"/>
          <w:sz w:val="28"/>
          <w:szCs w:val="28"/>
          <w:lang w:val="en-US"/>
        </w:rPr>
        <w:t xml:space="preserve">Vol. </w:t>
      </w:r>
      <w:r w:rsidRPr="00A91C60">
        <w:rPr>
          <w:rFonts w:ascii="Times New Roman" w:hAnsi="Times New Roman" w:cs="Times New Roman"/>
          <w:sz w:val="28"/>
          <w:szCs w:val="28"/>
          <w:lang w:val="en-US"/>
        </w:rPr>
        <w:t>15</w:t>
      </w:r>
      <w:r w:rsidR="004D2140"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004D2140" w:rsidRPr="00A91C60">
        <w:rPr>
          <w:rFonts w:ascii="Times New Roman" w:hAnsi="Times New Roman" w:cs="Times New Roman"/>
          <w:sz w:val="28"/>
          <w:szCs w:val="28"/>
          <w:lang w:val="en-US"/>
        </w:rPr>
        <w:t>6</w:t>
      </w:r>
      <w:r w:rsidRPr="00A91C60">
        <w:rPr>
          <w:rFonts w:ascii="Times New Roman" w:hAnsi="Times New Roman" w:cs="Times New Roman"/>
          <w:sz w:val="28"/>
          <w:szCs w:val="28"/>
          <w:lang w:val="en-US"/>
        </w:rPr>
        <w:t>. – P. 627-662.</w:t>
      </w:r>
    </w:p>
    <w:p w:rsidR="00B20BB8" w:rsidRPr="004B447D" w:rsidRDefault="00B20BB8"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Sabirova R.Sh., Umurkulova M.M., Ben C.H. Kuo. Academic stress at different years of study // Вестник Карагандинского университета. </w:t>
      </w:r>
      <w:r w:rsidRPr="004B447D">
        <w:rPr>
          <w:rFonts w:ascii="Times New Roman" w:hAnsi="Times New Roman" w:cs="Times New Roman"/>
          <w:sz w:val="28"/>
          <w:szCs w:val="28"/>
          <w:lang w:val="en-US"/>
        </w:rPr>
        <w:t xml:space="preserve">– 2020. – №4(100). – </w:t>
      </w:r>
      <w:r w:rsidRPr="00A91C60">
        <w:rPr>
          <w:rFonts w:ascii="Times New Roman" w:hAnsi="Times New Roman" w:cs="Times New Roman"/>
          <w:sz w:val="28"/>
          <w:szCs w:val="28"/>
          <w:lang w:val="en-US"/>
        </w:rPr>
        <w:t>C</w:t>
      </w:r>
      <w:r w:rsidRPr="004B447D">
        <w:rPr>
          <w:rFonts w:ascii="Times New Roman" w:hAnsi="Times New Roman" w:cs="Times New Roman"/>
          <w:sz w:val="28"/>
          <w:szCs w:val="28"/>
          <w:lang w:val="en-US"/>
        </w:rPr>
        <w:t>. 71-78.</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Сабирова Р.Ш., Умуркулова М.М. Специфические особенности академического стресса студентов и их учет в учебном процессе // Вестник КазНПУ им. Абая. – 2019. – №4(64). – С. 158-164.</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Бехтер А.А. К вопросу о проактивности в совладающем поведении студентов вуза // Проблемы высшего образования: матер. </w:t>
      </w:r>
      <w:r w:rsidR="004B447D" w:rsidRPr="00A91C60">
        <w:rPr>
          <w:rFonts w:ascii="Times New Roman" w:hAnsi="Times New Roman" w:cs="Times New Roman"/>
          <w:sz w:val="28"/>
          <w:szCs w:val="28"/>
        </w:rPr>
        <w:t>м</w:t>
      </w:r>
      <w:r w:rsidRPr="00A91C60">
        <w:rPr>
          <w:rFonts w:ascii="Times New Roman" w:hAnsi="Times New Roman" w:cs="Times New Roman"/>
          <w:sz w:val="28"/>
          <w:szCs w:val="28"/>
        </w:rPr>
        <w:t>еждунар. науч.-метод. конф. – Хабаровск: Изд-во Тихоокеан. гос. ун-та, 2019. – С.</w:t>
      </w:r>
      <w:r w:rsidR="00952993" w:rsidRPr="00A91C60">
        <w:rPr>
          <w:rFonts w:ascii="Times New Roman" w:hAnsi="Times New Roman" w:cs="Times New Roman"/>
          <w:sz w:val="28"/>
          <w:szCs w:val="28"/>
        </w:rPr>
        <w:t xml:space="preserve"> </w:t>
      </w:r>
      <w:r w:rsidRPr="00A91C60">
        <w:rPr>
          <w:rFonts w:ascii="Times New Roman" w:hAnsi="Times New Roman" w:cs="Times New Roman"/>
          <w:sz w:val="28"/>
          <w:szCs w:val="28"/>
        </w:rPr>
        <w:t>344-347.</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Нартова-Бочавер С.К. «Coping behavior» в системе понятий психологии личности // Психологический журнал. – 1997. – №5. – С. 20-30.</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Suls J., Fletcher B. The relative efficacy of avoidant and non</w:t>
      </w:r>
      <w:r w:rsidR="00393B06"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avoidant coping strategies: A meta-analysis // Health Psychology. – 1985. – V</w:t>
      </w:r>
      <w:r w:rsidR="004D2140" w:rsidRPr="00A91C60">
        <w:rPr>
          <w:rFonts w:ascii="Times New Roman" w:hAnsi="Times New Roman" w:cs="Times New Roman"/>
          <w:sz w:val="28"/>
          <w:szCs w:val="28"/>
          <w:lang w:val="en-US"/>
        </w:rPr>
        <w:t>ol</w:t>
      </w:r>
      <w:r w:rsidRPr="00A91C60">
        <w:rPr>
          <w:rFonts w:ascii="Times New Roman" w:hAnsi="Times New Roman" w:cs="Times New Roman"/>
          <w:sz w:val="28"/>
          <w:szCs w:val="28"/>
          <w:lang w:val="en-US"/>
        </w:rPr>
        <w:t>.</w:t>
      </w:r>
      <w:r w:rsidR="004D2140" w:rsidRPr="00A91C60">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4</w:t>
      </w:r>
      <w:r w:rsidR="004D2140" w:rsidRPr="00A91C60">
        <w:rPr>
          <w:rFonts w:ascii="Times New Roman" w:hAnsi="Times New Roman" w:cs="Times New Roman"/>
          <w:sz w:val="28"/>
          <w:szCs w:val="28"/>
          <w:lang w:val="en-US"/>
        </w:rPr>
        <w:t xml:space="preserve">, </w:t>
      </w:r>
      <w:r w:rsidR="00922E68" w:rsidRPr="00A91C60">
        <w:rPr>
          <w:rFonts w:ascii="Times New Roman" w:hAnsi="Times New Roman" w:cs="Times New Roman"/>
          <w:sz w:val="28"/>
          <w:szCs w:val="28"/>
          <w:lang w:val="en-US"/>
        </w:rPr>
        <w:t>№</w:t>
      </w:r>
      <w:r w:rsidR="004D2140" w:rsidRPr="00A91C60">
        <w:rPr>
          <w:rFonts w:ascii="Times New Roman" w:hAnsi="Times New Roman" w:cs="Times New Roman"/>
          <w:sz w:val="28"/>
          <w:szCs w:val="28"/>
          <w:lang w:val="en-US"/>
        </w:rPr>
        <w:t>3</w:t>
      </w:r>
      <w:r w:rsidRPr="00A91C60">
        <w:rPr>
          <w:rFonts w:ascii="Times New Roman" w:hAnsi="Times New Roman" w:cs="Times New Roman"/>
          <w:sz w:val="28"/>
          <w:szCs w:val="28"/>
          <w:lang w:val="en-US"/>
        </w:rPr>
        <w:t>. – P.</w:t>
      </w:r>
      <w:r w:rsidR="004B447D" w:rsidRPr="004B447D">
        <w:rPr>
          <w:rFonts w:ascii="Times New Roman" w:hAnsi="Times New Roman" w:cs="Times New Roman"/>
          <w:sz w:val="28"/>
          <w:szCs w:val="28"/>
          <w:lang w:val="en-US"/>
        </w:rPr>
        <w:t> </w:t>
      </w:r>
      <w:r w:rsidRPr="00A91C60">
        <w:rPr>
          <w:rFonts w:ascii="Times New Roman" w:hAnsi="Times New Roman" w:cs="Times New Roman"/>
          <w:sz w:val="28"/>
          <w:szCs w:val="28"/>
          <w:lang w:val="en-US"/>
        </w:rPr>
        <w:t>249-288.</w:t>
      </w:r>
    </w:p>
    <w:p w:rsidR="00A375C9" w:rsidRPr="00A91C60" w:rsidRDefault="00A375C9" w:rsidP="00A91C60">
      <w:pPr>
        <w:pStyle w:val="a3"/>
        <w:numPr>
          <w:ilvl w:val="0"/>
          <w:numId w:val="33"/>
        </w:numPr>
        <w:tabs>
          <w:tab w:val="left" w:pos="1276"/>
        </w:tabs>
        <w:spacing w:before="0" w:beforeAutospacing="0" w:after="0" w:afterAutospacing="0"/>
        <w:ind w:left="0" w:firstLine="709"/>
        <w:jc w:val="both"/>
        <w:rPr>
          <w:sz w:val="28"/>
          <w:szCs w:val="28"/>
          <w:lang w:val="en-US"/>
        </w:rPr>
      </w:pPr>
      <w:r w:rsidRPr="00A91C60">
        <w:rPr>
          <w:sz w:val="28"/>
          <w:szCs w:val="28"/>
          <w:lang w:val="en-US"/>
        </w:rPr>
        <w:t>Hess G.C., Zingle H.W. Improving Self-concept and motivation: The relationship betwe</w:t>
      </w:r>
      <w:r w:rsidR="004B447D">
        <w:rPr>
          <w:sz w:val="28"/>
          <w:szCs w:val="28"/>
          <w:lang w:val="en-US"/>
        </w:rPr>
        <w:t xml:space="preserve">en the affective domains // In book: </w:t>
      </w:r>
      <w:r w:rsidRPr="00A91C60">
        <w:rPr>
          <w:sz w:val="28"/>
          <w:szCs w:val="28"/>
          <w:lang w:val="en-US"/>
        </w:rPr>
        <w:t>Educational Ps</w:t>
      </w:r>
      <w:r w:rsidR="00826B8C" w:rsidRPr="00A91C60">
        <w:rPr>
          <w:sz w:val="28"/>
          <w:szCs w:val="28"/>
          <w:lang w:val="en-US"/>
        </w:rPr>
        <w:t>ychology: Canadian Perspectives</w:t>
      </w:r>
      <w:r w:rsidRPr="00A91C60">
        <w:rPr>
          <w:sz w:val="28"/>
          <w:szCs w:val="28"/>
          <w:lang w:val="en-US"/>
        </w:rPr>
        <w:t>. – Toronto, Copp Clark Pitman</w:t>
      </w:r>
      <w:r w:rsidR="004B447D">
        <w:rPr>
          <w:sz w:val="28"/>
          <w:szCs w:val="28"/>
          <w:lang w:val="en-US"/>
        </w:rPr>
        <w:t>,</w:t>
      </w:r>
      <w:r w:rsidRPr="00A91C60">
        <w:rPr>
          <w:sz w:val="28"/>
          <w:szCs w:val="28"/>
          <w:lang w:val="en-US"/>
        </w:rPr>
        <w:t xml:space="preserve"> 1991. – P. 176-196. </w:t>
      </w:r>
    </w:p>
    <w:p w:rsidR="00A375C9" w:rsidRPr="00A91C60" w:rsidRDefault="00A375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Семенов </w:t>
      </w:r>
      <w:r w:rsidR="00FF11D0" w:rsidRPr="00A91C60">
        <w:rPr>
          <w:rFonts w:ascii="Times New Roman" w:hAnsi="Times New Roman" w:cs="Times New Roman"/>
          <w:sz w:val="28"/>
          <w:szCs w:val="28"/>
        </w:rPr>
        <w:t>И.Н.</w:t>
      </w:r>
      <w:r w:rsidRPr="00A91C60">
        <w:rPr>
          <w:rFonts w:ascii="Times New Roman" w:hAnsi="Times New Roman" w:cs="Times New Roman"/>
          <w:sz w:val="28"/>
          <w:szCs w:val="28"/>
        </w:rPr>
        <w:t xml:space="preserve"> Как защититься от стресса? Практические методики и рекомендации. – М.: Феникс, 2014. – 160</w:t>
      </w:r>
      <w:r w:rsidR="00826B8C" w:rsidRPr="00A91C60">
        <w:rPr>
          <w:rFonts w:ascii="Times New Roman" w:hAnsi="Times New Roman" w:cs="Times New Roman"/>
          <w:sz w:val="28"/>
          <w:szCs w:val="28"/>
        </w:rPr>
        <w:t xml:space="preserve"> </w:t>
      </w:r>
      <w:r w:rsidRPr="00A91C60">
        <w:rPr>
          <w:rFonts w:ascii="Times New Roman" w:hAnsi="Times New Roman" w:cs="Times New Roman"/>
          <w:sz w:val="28"/>
          <w:szCs w:val="28"/>
        </w:rPr>
        <w:t xml:space="preserve">c. </w:t>
      </w:r>
    </w:p>
    <w:p w:rsidR="00E22F25" w:rsidRPr="00A91C60" w:rsidRDefault="00E22F25"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Roddenberry A., Kimberly R. Locus of control and self</w:t>
      </w:r>
      <w:r w:rsidR="00DD51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efficacy: Potential mediators of stress, illness, and utilization of health services in college students // Child Psychiatry &amp; Human Development. – 2010. – Vol. 41,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4. – P. 353-370. </w:t>
      </w:r>
    </w:p>
    <w:p w:rsidR="00684AC9" w:rsidRPr="004B447D" w:rsidRDefault="00684A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Дементий Л.И., Романов К.Ю. Личностные ресурсы копинг-поведения в ситуации выбора жизненных стратегий (на примере ситуации окончания средних и высших учебных заведений) // Вестник Омского университета. </w:t>
      </w:r>
      <w:r w:rsidRPr="004B447D">
        <w:rPr>
          <w:rFonts w:ascii="Times New Roman" w:hAnsi="Times New Roman" w:cs="Times New Roman"/>
          <w:sz w:val="28"/>
          <w:szCs w:val="28"/>
        </w:rPr>
        <w:t xml:space="preserve">– 2013. – №1. – </w:t>
      </w:r>
      <w:r w:rsidRPr="00A91C60">
        <w:rPr>
          <w:rFonts w:ascii="Times New Roman" w:hAnsi="Times New Roman" w:cs="Times New Roman"/>
          <w:sz w:val="28"/>
          <w:szCs w:val="28"/>
        </w:rPr>
        <w:t>С</w:t>
      </w:r>
      <w:r w:rsidRPr="004B447D">
        <w:rPr>
          <w:rFonts w:ascii="Times New Roman" w:hAnsi="Times New Roman" w:cs="Times New Roman"/>
          <w:sz w:val="28"/>
          <w:szCs w:val="28"/>
        </w:rPr>
        <w:t>. 20-26.</w:t>
      </w:r>
    </w:p>
    <w:p w:rsidR="00E22F25" w:rsidRPr="00A91C60" w:rsidRDefault="00E22F25"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Холодная М. А. Интеллект как ресурс совладающего поведения // Матер. итог. науч. конф. Института психологии РАН. – М.: Изд-во «Институт психологии РАН», 2009. – С. 236-249.</w:t>
      </w:r>
    </w:p>
    <w:p w:rsidR="00E22F25" w:rsidRPr="00A91C60" w:rsidRDefault="00E22F25"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Котова С.С., Шахматова О.Н. Психологические особенности самоорганизации учебной деятельности студентов // Новые педагогические исследования. – 2007. – №4. – С. 91-98.</w:t>
      </w:r>
    </w:p>
    <w:p w:rsidR="00E22F25" w:rsidRPr="00A91C60" w:rsidRDefault="00E22F25"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Писаренко В.М. Роль психики в обеспечении эмоциональной устойчивости человека // Психологический журнал. – 1986. – №1. – С. 62-72.</w:t>
      </w:r>
    </w:p>
    <w:p w:rsidR="00E22F25" w:rsidRPr="00A91C60" w:rsidRDefault="00E22F25"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Аболин Л.М. Эмоциональная устойчивость в напряженной деятельности, ее психологические механизмы и пути повышения: автореф. ... док. пед. наук</w:t>
      </w:r>
      <w:r w:rsidR="004B447D" w:rsidRPr="004B447D">
        <w:rPr>
          <w:rFonts w:ascii="Times New Roman" w:hAnsi="Times New Roman" w:cs="Times New Roman"/>
          <w:sz w:val="28"/>
          <w:szCs w:val="28"/>
        </w:rPr>
        <w:t>: 19.00.01.</w:t>
      </w:r>
      <w:r w:rsidRPr="00A91C60">
        <w:rPr>
          <w:rFonts w:ascii="Times New Roman" w:hAnsi="Times New Roman" w:cs="Times New Roman"/>
          <w:sz w:val="28"/>
          <w:szCs w:val="28"/>
        </w:rPr>
        <w:t xml:space="preserve"> – М., 1989. – 42 с.</w:t>
      </w:r>
    </w:p>
    <w:p w:rsidR="00E22F25" w:rsidRPr="004B447D" w:rsidRDefault="00E22F25"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Варданян Б.Х. Механизмы регуляции эмоциональной устойчивости // </w:t>
      </w:r>
      <w:r w:rsidR="004B447D">
        <w:rPr>
          <w:rFonts w:ascii="Times New Roman" w:hAnsi="Times New Roman" w:cs="Times New Roman"/>
          <w:sz w:val="28"/>
          <w:szCs w:val="28"/>
        </w:rPr>
        <w:t xml:space="preserve">В кн.: </w:t>
      </w:r>
      <w:r w:rsidRPr="00A91C60">
        <w:rPr>
          <w:rFonts w:ascii="Times New Roman" w:hAnsi="Times New Roman" w:cs="Times New Roman"/>
          <w:sz w:val="28"/>
          <w:szCs w:val="28"/>
        </w:rPr>
        <w:t>Категории, принципы и методы психологии. Психические</w:t>
      </w:r>
      <w:r w:rsidRPr="004B447D">
        <w:rPr>
          <w:rFonts w:ascii="Times New Roman" w:hAnsi="Times New Roman" w:cs="Times New Roman"/>
          <w:sz w:val="28"/>
          <w:szCs w:val="28"/>
        </w:rPr>
        <w:t xml:space="preserve"> </w:t>
      </w:r>
      <w:r w:rsidRPr="00A91C60">
        <w:rPr>
          <w:rFonts w:ascii="Times New Roman" w:hAnsi="Times New Roman" w:cs="Times New Roman"/>
          <w:sz w:val="28"/>
          <w:szCs w:val="28"/>
        </w:rPr>
        <w:t>процессы</w:t>
      </w:r>
      <w:r w:rsidRPr="004B447D">
        <w:rPr>
          <w:rFonts w:ascii="Times New Roman" w:hAnsi="Times New Roman" w:cs="Times New Roman"/>
          <w:sz w:val="28"/>
          <w:szCs w:val="28"/>
        </w:rPr>
        <w:t xml:space="preserve">. – </w:t>
      </w:r>
      <w:r w:rsidRPr="00A91C60">
        <w:rPr>
          <w:rFonts w:ascii="Times New Roman" w:hAnsi="Times New Roman" w:cs="Times New Roman"/>
          <w:sz w:val="28"/>
          <w:szCs w:val="28"/>
        </w:rPr>
        <w:t>М</w:t>
      </w:r>
      <w:r w:rsidRPr="004B447D">
        <w:rPr>
          <w:rFonts w:ascii="Times New Roman" w:hAnsi="Times New Roman" w:cs="Times New Roman"/>
          <w:sz w:val="28"/>
          <w:szCs w:val="28"/>
        </w:rPr>
        <w:t xml:space="preserve">., 1983. – </w:t>
      </w:r>
      <w:r w:rsidRPr="00A91C60">
        <w:rPr>
          <w:rFonts w:ascii="Times New Roman" w:hAnsi="Times New Roman" w:cs="Times New Roman"/>
          <w:sz w:val="28"/>
          <w:szCs w:val="28"/>
        </w:rPr>
        <w:t>С</w:t>
      </w:r>
      <w:r w:rsidRPr="004B447D">
        <w:rPr>
          <w:rFonts w:ascii="Times New Roman" w:hAnsi="Times New Roman" w:cs="Times New Roman"/>
          <w:sz w:val="28"/>
          <w:szCs w:val="28"/>
        </w:rPr>
        <w:t>. 542-543.</w:t>
      </w:r>
    </w:p>
    <w:p w:rsidR="00E24FC0" w:rsidRPr="00A91C60" w:rsidRDefault="00E24FC0"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Brouwer</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J</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Jansen</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E</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Flache</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A</w:t>
      </w:r>
      <w:r w:rsidRPr="004B447D">
        <w:rPr>
          <w:rFonts w:ascii="Times New Roman" w:hAnsi="Times New Roman" w:cs="Times New Roman"/>
          <w:sz w:val="28"/>
          <w:szCs w:val="28"/>
          <w:lang w:val="en-US"/>
        </w:rPr>
        <w:t>.</w:t>
      </w:r>
      <w:r w:rsidR="004B447D">
        <w:rPr>
          <w:rFonts w:ascii="Times New Roman" w:hAnsi="Times New Roman" w:cs="Times New Roman"/>
          <w:sz w:val="28"/>
          <w:szCs w:val="28"/>
          <w:lang w:val="en-US"/>
        </w:rPr>
        <w:t xml:space="preserve"> et al.</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The</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impact</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of</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social</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capital</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on</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self</w:t>
      </w:r>
      <w:r w:rsidRPr="004B447D">
        <w:rPr>
          <w:rFonts w:ascii="Times New Roman" w:hAnsi="Times New Roman" w:cs="Times New Roman"/>
          <w:sz w:val="28"/>
          <w:szCs w:val="28"/>
          <w:lang w:val="en-US"/>
        </w:rPr>
        <w:t>-</w:t>
      </w:r>
      <w:r w:rsidRPr="00A91C60">
        <w:rPr>
          <w:rFonts w:ascii="Times New Roman" w:hAnsi="Times New Roman" w:cs="Times New Roman"/>
          <w:sz w:val="28"/>
          <w:szCs w:val="28"/>
          <w:lang w:val="en-US"/>
        </w:rPr>
        <w:t>efficacy</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and</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study</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success</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among</w:t>
      </w:r>
      <w:r w:rsidRPr="004B447D">
        <w:rPr>
          <w:rFonts w:ascii="Times New Roman" w:hAnsi="Times New Roman" w:cs="Times New Roman"/>
          <w:sz w:val="28"/>
          <w:szCs w:val="28"/>
          <w:lang w:val="en-US"/>
        </w:rPr>
        <w:t xml:space="preserve"> </w:t>
      </w:r>
      <w:r w:rsidRPr="00A91C60">
        <w:rPr>
          <w:rFonts w:ascii="Times New Roman" w:hAnsi="Times New Roman" w:cs="Times New Roman"/>
          <w:sz w:val="28"/>
          <w:szCs w:val="28"/>
          <w:lang w:val="en-US"/>
        </w:rPr>
        <w:t>first</w:t>
      </w:r>
      <w:r w:rsidRPr="004B447D">
        <w:rPr>
          <w:rFonts w:ascii="Times New Roman" w:hAnsi="Times New Roman" w:cs="Times New Roman"/>
          <w:sz w:val="28"/>
          <w:szCs w:val="28"/>
          <w:lang w:val="en-US"/>
        </w:rPr>
        <w:t>-</w:t>
      </w:r>
      <w:r w:rsidRPr="00A91C60">
        <w:rPr>
          <w:rFonts w:ascii="Times New Roman" w:hAnsi="Times New Roman" w:cs="Times New Roman"/>
          <w:sz w:val="28"/>
          <w:szCs w:val="28"/>
          <w:lang w:val="en-US"/>
        </w:rPr>
        <w:t>year university students // Learning and Individual Differences. – 2016. – Vol</w:t>
      </w:r>
      <w:r w:rsidR="00DD51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 xml:space="preserve"> 52. – P. 109-118.</w:t>
      </w:r>
    </w:p>
    <w:p w:rsidR="00E24FC0" w:rsidRPr="00A91C60" w:rsidRDefault="00E24FC0"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Rayle A.D., Chung K. Revisiting first year college students’ mattering: Social support, academic stress and the mattering experience // Journal of College Student Retention: Research, Theory and Practice. – 2008. – Vol. 9, </w:t>
      </w:r>
      <w:r w:rsidR="00922E68" w:rsidRPr="00A91C60">
        <w:rPr>
          <w:rFonts w:ascii="Times New Roman" w:hAnsi="Times New Roman" w:cs="Times New Roman"/>
          <w:sz w:val="28"/>
          <w:szCs w:val="28"/>
          <w:lang w:val="en-US"/>
        </w:rPr>
        <w:t>№</w:t>
      </w:r>
      <w:r w:rsidRPr="00A91C60">
        <w:rPr>
          <w:rFonts w:ascii="Times New Roman" w:hAnsi="Times New Roman" w:cs="Times New Roman"/>
          <w:sz w:val="28"/>
          <w:szCs w:val="28"/>
          <w:lang w:val="en-US"/>
        </w:rPr>
        <w:t>1. – P. 21-37.</w:t>
      </w:r>
    </w:p>
    <w:p w:rsidR="00E24FC0" w:rsidRPr="00A91C60" w:rsidRDefault="00E24FC0"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Bandura A. Self-referent thought: A developmental analysis of self-efficacy // In b</w:t>
      </w:r>
      <w:r w:rsidR="004B447D">
        <w:rPr>
          <w:rFonts w:ascii="Times New Roman" w:hAnsi="Times New Roman" w:cs="Times New Roman"/>
          <w:sz w:val="28"/>
          <w:szCs w:val="28"/>
          <w:lang w:val="en-US"/>
        </w:rPr>
        <w:t>ook</w:t>
      </w:r>
      <w:r w:rsidRPr="00A91C60">
        <w:rPr>
          <w:rFonts w:ascii="Times New Roman" w:hAnsi="Times New Roman" w:cs="Times New Roman"/>
          <w:sz w:val="28"/>
          <w:szCs w:val="28"/>
          <w:lang w:val="en-US"/>
        </w:rPr>
        <w:t>: Social cognitive development: Frontiers and possible futures. – Cambridge, 1981. – P. 200-239.</w:t>
      </w:r>
    </w:p>
    <w:p w:rsidR="000E4458" w:rsidRPr="00A91C60" w:rsidRDefault="000E4458"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Бирон Б.В. Структура личностных копинг-ресурсов и их влияние на проактивный копинг // Вестник по педагогике и психологии Южной Сибири. – 2013. – №3. – С. 83-92.</w:t>
      </w:r>
    </w:p>
    <w:p w:rsidR="008E4266" w:rsidRPr="00A91C60" w:rsidRDefault="008E4266" w:rsidP="00A91C60">
      <w:pPr>
        <w:pStyle w:val="a8"/>
        <w:widowControl w:val="0"/>
        <w:numPr>
          <w:ilvl w:val="0"/>
          <w:numId w:val="33"/>
        </w:numPr>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Уемов А.И. Логические основы моделирования. – М.: Мысль, 1971. – 312 с.</w:t>
      </w:r>
    </w:p>
    <w:p w:rsidR="008E4266" w:rsidRPr="00A91C60" w:rsidRDefault="008E4266" w:rsidP="00A91C60">
      <w:pPr>
        <w:pStyle w:val="a8"/>
        <w:widowControl w:val="0"/>
        <w:numPr>
          <w:ilvl w:val="0"/>
          <w:numId w:val="33"/>
        </w:numPr>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Штофф Б.А. Моделирование и философия. – Л.: Наука, 1966. – 302</w:t>
      </w:r>
      <w:r w:rsidR="0034093F">
        <w:rPr>
          <w:rFonts w:ascii="Times New Roman" w:hAnsi="Times New Roman" w:cs="Times New Roman"/>
          <w:sz w:val="28"/>
          <w:szCs w:val="28"/>
          <w:lang w:val="en-US"/>
        </w:rPr>
        <w:t> </w:t>
      </w:r>
      <w:r w:rsidRPr="00A91C60">
        <w:rPr>
          <w:rFonts w:ascii="Times New Roman" w:hAnsi="Times New Roman" w:cs="Times New Roman"/>
          <w:sz w:val="28"/>
          <w:szCs w:val="28"/>
        </w:rPr>
        <w:t>с.</w:t>
      </w:r>
    </w:p>
    <w:p w:rsidR="008E4266" w:rsidRPr="00A91C60" w:rsidRDefault="008E4266" w:rsidP="00A91C60">
      <w:pPr>
        <w:pStyle w:val="a8"/>
        <w:widowControl w:val="0"/>
        <w:numPr>
          <w:ilvl w:val="0"/>
          <w:numId w:val="33"/>
        </w:numPr>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Коростелев А.А. Современные модели осуществления аналитической деятельности // Вестник БурГУ. Личность. Общество. – 2013. – №1. – С.</w:t>
      </w:r>
      <w:r w:rsidR="0034093F">
        <w:rPr>
          <w:rFonts w:ascii="Times New Roman" w:hAnsi="Times New Roman" w:cs="Times New Roman"/>
          <w:sz w:val="28"/>
          <w:szCs w:val="28"/>
          <w:lang w:val="en-US"/>
        </w:rPr>
        <w:t xml:space="preserve"> </w:t>
      </w:r>
      <w:r w:rsidRPr="00A91C60">
        <w:rPr>
          <w:rFonts w:ascii="Times New Roman" w:hAnsi="Times New Roman" w:cs="Times New Roman"/>
          <w:sz w:val="28"/>
          <w:szCs w:val="28"/>
        </w:rPr>
        <w:t>101-106.</w:t>
      </w:r>
    </w:p>
    <w:p w:rsidR="008E4266" w:rsidRPr="00A91C60" w:rsidRDefault="008E4266" w:rsidP="00A91C60">
      <w:pPr>
        <w:pStyle w:val="a8"/>
        <w:widowControl w:val="0"/>
        <w:numPr>
          <w:ilvl w:val="0"/>
          <w:numId w:val="33"/>
        </w:numPr>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Ван Дейк Т.А. Язык. Познание. Коммуникация. – </w:t>
      </w:r>
      <w:r w:rsidR="0034093F" w:rsidRPr="0034093F">
        <w:rPr>
          <w:rFonts w:ascii="Times New Roman" w:eastAsia="Times-Roman" w:hAnsi="Times New Roman" w:cs="Times New Roman"/>
          <w:sz w:val="28"/>
          <w:szCs w:val="28"/>
        </w:rPr>
        <w:t>Благовещенск</w:t>
      </w:r>
      <w:r w:rsidRPr="0034093F">
        <w:rPr>
          <w:rFonts w:ascii="Times New Roman" w:hAnsi="Times New Roman" w:cs="Times New Roman"/>
          <w:sz w:val="28"/>
          <w:szCs w:val="28"/>
        </w:rPr>
        <w:t>:</w:t>
      </w:r>
      <w:r w:rsidRPr="00A91C60">
        <w:rPr>
          <w:rFonts w:ascii="Times New Roman" w:hAnsi="Times New Roman" w:cs="Times New Roman"/>
          <w:sz w:val="28"/>
          <w:szCs w:val="28"/>
        </w:rPr>
        <w:t xml:space="preserve"> БГК им. И.А.Бодуэна де Куртенэ, 2000. – 308 с.</w:t>
      </w:r>
    </w:p>
    <w:p w:rsidR="008E4266" w:rsidRPr="00A91C60" w:rsidRDefault="008E4266" w:rsidP="00A91C60">
      <w:pPr>
        <w:pStyle w:val="a8"/>
        <w:widowControl w:val="0"/>
        <w:numPr>
          <w:ilvl w:val="0"/>
          <w:numId w:val="33"/>
        </w:numPr>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Вартофский М. Модели: </w:t>
      </w:r>
      <w:r w:rsidR="006638AB" w:rsidRPr="00A91C60">
        <w:rPr>
          <w:rFonts w:ascii="Times New Roman" w:hAnsi="Times New Roman" w:cs="Times New Roman"/>
          <w:sz w:val="28"/>
          <w:szCs w:val="28"/>
        </w:rPr>
        <w:t>р</w:t>
      </w:r>
      <w:r w:rsidRPr="00A91C60">
        <w:rPr>
          <w:rFonts w:ascii="Times New Roman" w:hAnsi="Times New Roman" w:cs="Times New Roman"/>
          <w:sz w:val="28"/>
          <w:szCs w:val="28"/>
        </w:rPr>
        <w:t>епрезентация и научное понимание. – М.: Прогресс, 1988. – 508 с</w:t>
      </w:r>
      <w:r w:rsidR="006638AB" w:rsidRPr="006638AB">
        <w:rPr>
          <w:rFonts w:ascii="Times New Roman" w:hAnsi="Times New Roman" w:cs="Times New Roman"/>
          <w:sz w:val="28"/>
          <w:szCs w:val="28"/>
        </w:rPr>
        <w:t>.</w:t>
      </w:r>
    </w:p>
    <w:p w:rsidR="00E24FC0" w:rsidRPr="00A91C60" w:rsidRDefault="00E24FC0"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 xml:space="preserve">Караева К.В. Субъектность как фактор преодоления экзаменационного стресса // Вектор науки Тольяттинского государственного университета. </w:t>
      </w:r>
      <w:r w:rsidR="0034093F">
        <w:rPr>
          <w:rFonts w:ascii="Times New Roman" w:hAnsi="Times New Roman" w:cs="Times New Roman"/>
          <w:sz w:val="28"/>
          <w:szCs w:val="28"/>
        </w:rPr>
        <w:t>–</w:t>
      </w:r>
      <w:r w:rsidRPr="00A91C60">
        <w:rPr>
          <w:rFonts w:ascii="Times New Roman" w:hAnsi="Times New Roman" w:cs="Times New Roman"/>
          <w:sz w:val="28"/>
          <w:szCs w:val="28"/>
        </w:rPr>
        <w:t>2011. – №4. – С. 163-166.</w:t>
      </w:r>
    </w:p>
    <w:p w:rsidR="00E24FC0" w:rsidRPr="00A91C60" w:rsidRDefault="00A40812"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К</w:t>
      </w:r>
      <w:r w:rsidR="00E24FC0" w:rsidRPr="00A91C60">
        <w:rPr>
          <w:rFonts w:ascii="Times New Roman" w:hAnsi="Times New Roman" w:cs="Times New Roman"/>
          <w:sz w:val="28"/>
          <w:szCs w:val="28"/>
        </w:rPr>
        <w:t>ожевникова Е. Ю. О ресурсах совладающего поведения // Человек. Сообщество. Управление. – 2001. – №2. – С. 107-117.</w:t>
      </w:r>
    </w:p>
    <w:p w:rsidR="00E24FC0" w:rsidRPr="00A91C60" w:rsidRDefault="00E24FC0"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Илюхин А.Г. Развитие копинг-стратегий у студентов в ситуациях интеллектуальных испытаний: автореф</w:t>
      </w:r>
      <w:r w:rsidR="00DD5168" w:rsidRPr="00A91C60">
        <w:rPr>
          <w:rFonts w:ascii="Times New Roman" w:hAnsi="Times New Roman" w:cs="Times New Roman"/>
          <w:sz w:val="28"/>
          <w:szCs w:val="28"/>
        </w:rPr>
        <w:t>.</w:t>
      </w:r>
      <w:r w:rsidRPr="00A91C60">
        <w:rPr>
          <w:rFonts w:ascii="Times New Roman" w:hAnsi="Times New Roman" w:cs="Times New Roman"/>
          <w:sz w:val="28"/>
          <w:szCs w:val="28"/>
        </w:rPr>
        <w:t xml:space="preserve"> … канд. психол. наук: 19.00.13. – Тамбов, 2011. – 22 с.</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Бехтер А.А., Гагарин А.В. Оптимизация совладающего поведения будущего психолога путём развития рефлексивности личности // Акмеология. – 2014. – №1-2. – С. 37-40.</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Формирование знаний и умений на основе теории поэтапного усвоения умственных действий</w:t>
      </w:r>
      <w:r w:rsidR="0034093F" w:rsidRPr="0034093F">
        <w:rPr>
          <w:rFonts w:ascii="Times New Roman" w:hAnsi="Times New Roman" w:cs="Times New Roman"/>
          <w:sz w:val="28"/>
          <w:szCs w:val="28"/>
        </w:rPr>
        <w:t>:</w:t>
      </w:r>
      <w:r w:rsidR="00E478A7" w:rsidRPr="00A91C60">
        <w:rPr>
          <w:rFonts w:ascii="Times New Roman" w:hAnsi="Times New Roman" w:cs="Times New Roman"/>
          <w:sz w:val="28"/>
          <w:szCs w:val="28"/>
        </w:rPr>
        <w:t xml:space="preserve"> </w:t>
      </w:r>
      <w:r w:rsidR="0034093F" w:rsidRPr="00A91C60">
        <w:rPr>
          <w:rFonts w:ascii="Times New Roman" w:hAnsi="Times New Roman" w:cs="Times New Roman"/>
          <w:sz w:val="28"/>
          <w:szCs w:val="28"/>
        </w:rPr>
        <w:t>сб</w:t>
      </w:r>
      <w:r w:rsidR="00E478A7" w:rsidRPr="00A91C60">
        <w:rPr>
          <w:rFonts w:ascii="Times New Roman" w:hAnsi="Times New Roman" w:cs="Times New Roman"/>
          <w:sz w:val="28"/>
          <w:szCs w:val="28"/>
        </w:rPr>
        <w:t>. с</w:t>
      </w:r>
      <w:r w:rsidRPr="00A91C60">
        <w:rPr>
          <w:rFonts w:ascii="Times New Roman" w:hAnsi="Times New Roman" w:cs="Times New Roman"/>
          <w:sz w:val="28"/>
          <w:szCs w:val="28"/>
        </w:rPr>
        <w:t>т</w:t>
      </w:r>
      <w:r w:rsidR="0034093F" w:rsidRPr="0034093F">
        <w:rPr>
          <w:rFonts w:ascii="Times New Roman" w:hAnsi="Times New Roman" w:cs="Times New Roman"/>
          <w:sz w:val="28"/>
          <w:szCs w:val="28"/>
        </w:rPr>
        <w:t xml:space="preserve">. / </w:t>
      </w:r>
      <w:r w:rsidR="0034093F" w:rsidRPr="00A91C60">
        <w:rPr>
          <w:rFonts w:ascii="Times New Roman" w:hAnsi="Times New Roman" w:cs="Times New Roman"/>
          <w:sz w:val="28"/>
          <w:szCs w:val="28"/>
        </w:rPr>
        <w:t>п</w:t>
      </w:r>
      <w:r w:rsidR="006638AB">
        <w:rPr>
          <w:rFonts w:ascii="Times New Roman" w:hAnsi="Times New Roman" w:cs="Times New Roman"/>
          <w:sz w:val="28"/>
          <w:szCs w:val="28"/>
        </w:rPr>
        <w:t>од ред. П.</w:t>
      </w:r>
      <w:r w:rsidRPr="00A91C60">
        <w:rPr>
          <w:rFonts w:ascii="Times New Roman" w:hAnsi="Times New Roman" w:cs="Times New Roman"/>
          <w:sz w:val="28"/>
          <w:szCs w:val="28"/>
        </w:rPr>
        <w:t>Я. Гальперина</w:t>
      </w:r>
      <w:r w:rsidR="0034093F" w:rsidRPr="0034093F">
        <w:rPr>
          <w:rFonts w:ascii="Times New Roman" w:hAnsi="Times New Roman" w:cs="Times New Roman"/>
          <w:sz w:val="28"/>
          <w:szCs w:val="28"/>
        </w:rPr>
        <w:t>,</w:t>
      </w:r>
      <w:r w:rsidRPr="00A91C60">
        <w:rPr>
          <w:rFonts w:ascii="Times New Roman" w:hAnsi="Times New Roman" w:cs="Times New Roman"/>
          <w:sz w:val="28"/>
          <w:szCs w:val="28"/>
        </w:rPr>
        <w:t xml:space="preserve"> Н.Ф.</w:t>
      </w:r>
      <w:r w:rsidR="0034093F">
        <w:rPr>
          <w:rFonts w:ascii="Times New Roman" w:hAnsi="Times New Roman" w:cs="Times New Roman"/>
          <w:sz w:val="28"/>
          <w:szCs w:val="28"/>
          <w:lang w:val="en-US"/>
        </w:rPr>
        <w:t> </w:t>
      </w:r>
      <w:r w:rsidRPr="00A91C60">
        <w:rPr>
          <w:rFonts w:ascii="Times New Roman" w:hAnsi="Times New Roman" w:cs="Times New Roman"/>
          <w:sz w:val="28"/>
          <w:szCs w:val="28"/>
        </w:rPr>
        <w:t>Талызиной. – М</w:t>
      </w:r>
      <w:r w:rsidR="0034093F" w:rsidRPr="0034093F">
        <w:rPr>
          <w:rFonts w:ascii="Times New Roman" w:hAnsi="Times New Roman" w:cs="Times New Roman"/>
          <w:sz w:val="28"/>
          <w:szCs w:val="28"/>
        </w:rPr>
        <w:t>.</w:t>
      </w:r>
      <w:r w:rsidRPr="00A91C60">
        <w:rPr>
          <w:rFonts w:ascii="Times New Roman" w:hAnsi="Times New Roman" w:cs="Times New Roman"/>
          <w:sz w:val="28"/>
          <w:szCs w:val="28"/>
        </w:rPr>
        <w:t xml:space="preserve">: Изд-во Моск. ун-та, 1968. – 135 с. </w:t>
      </w:r>
    </w:p>
    <w:p w:rsidR="00A375C9" w:rsidRPr="00A91C60" w:rsidRDefault="00A375C9"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Зимняя И.А. Педагогическая психология</w:t>
      </w:r>
      <w:r w:rsidR="00E478A7" w:rsidRPr="00A91C60">
        <w:rPr>
          <w:rFonts w:ascii="Times New Roman" w:hAnsi="Times New Roman" w:cs="Times New Roman"/>
          <w:sz w:val="28"/>
          <w:szCs w:val="28"/>
        </w:rPr>
        <w:t>: у</w:t>
      </w:r>
      <w:r w:rsidRPr="00A91C60">
        <w:rPr>
          <w:rFonts w:ascii="Times New Roman" w:hAnsi="Times New Roman" w:cs="Times New Roman"/>
          <w:sz w:val="28"/>
          <w:szCs w:val="28"/>
        </w:rPr>
        <w:t xml:space="preserve">чеб. – М.: Логос, 2000. – 384 с. </w:t>
      </w:r>
    </w:p>
    <w:p w:rsidR="00A375C9" w:rsidRPr="00A91C60" w:rsidRDefault="00A375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Хуторской А.В. Современная дидактика: учеб. – М</w:t>
      </w:r>
      <w:r w:rsidR="0034093F" w:rsidRPr="0034093F">
        <w:rPr>
          <w:rFonts w:ascii="Times New Roman" w:hAnsi="Times New Roman" w:cs="Times New Roman"/>
          <w:sz w:val="28"/>
          <w:szCs w:val="28"/>
        </w:rPr>
        <w:t>.</w:t>
      </w:r>
      <w:r w:rsidR="0034093F">
        <w:rPr>
          <w:rFonts w:ascii="Times New Roman" w:hAnsi="Times New Roman" w:cs="Times New Roman"/>
          <w:sz w:val="28"/>
          <w:szCs w:val="28"/>
        </w:rPr>
        <w:t xml:space="preserve">: </w:t>
      </w:r>
      <w:r w:rsidRPr="00A91C60">
        <w:rPr>
          <w:rFonts w:ascii="Times New Roman" w:hAnsi="Times New Roman" w:cs="Times New Roman"/>
          <w:sz w:val="28"/>
          <w:szCs w:val="28"/>
        </w:rPr>
        <w:t>Юрайт, 2021. – 406 с.</w:t>
      </w:r>
    </w:p>
    <w:p w:rsidR="00A375C9" w:rsidRPr="0034093F" w:rsidRDefault="00A375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Coyne J.C., Lasarus R.S. Cognitive style, stress perception and coping //  </w:t>
      </w:r>
      <w:r w:rsidRPr="0034093F">
        <w:rPr>
          <w:rFonts w:ascii="Times New Roman" w:hAnsi="Times New Roman" w:cs="Times New Roman"/>
          <w:sz w:val="28"/>
          <w:szCs w:val="28"/>
          <w:lang w:val="en-US"/>
        </w:rPr>
        <w:t>In b</w:t>
      </w:r>
      <w:r w:rsidR="0034093F" w:rsidRPr="0034093F">
        <w:rPr>
          <w:rFonts w:ascii="Times New Roman" w:hAnsi="Times New Roman" w:cs="Times New Roman"/>
          <w:sz w:val="28"/>
          <w:szCs w:val="28"/>
          <w:lang w:val="en-US"/>
        </w:rPr>
        <w:t>ook</w:t>
      </w:r>
      <w:r w:rsidRPr="0034093F">
        <w:rPr>
          <w:rFonts w:ascii="Times New Roman" w:hAnsi="Times New Roman" w:cs="Times New Roman"/>
          <w:sz w:val="28"/>
          <w:szCs w:val="28"/>
          <w:lang w:val="en-US"/>
        </w:rPr>
        <w:t xml:space="preserve">: </w:t>
      </w:r>
      <w:r w:rsidR="0034093F" w:rsidRPr="0034093F">
        <w:rPr>
          <w:rFonts w:ascii="Times New Roman" w:hAnsi="Times New Roman" w:cs="Times New Roman"/>
          <w:sz w:val="28"/>
          <w:szCs w:val="28"/>
          <w:lang w:val="en-US"/>
        </w:rPr>
        <w:t>Handbook on Stress and Anxiety: Contemporary Knowledge, Theory, and Treatment</w:t>
      </w:r>
      <w:r w:rsidR="0034093F">
        <w:rPr>
          <w:rFonts w:ascii="Times New Roman" w:hAnsi="Times New Roman" w:cs="Times New Roman"/>
          <w:sz w:val="28"/>
          <w:szCs w:val="28"/>
          <w:lang w:val="en-US"/>
        </w:rPr>
        <w:t>.</w:t>
      </w:r>
      <w:r w:rsidRPr="0034093F">
        <w:rPr>
          <w:rFonts w:ascii="Times New Roman" w:hAnsi="Times New Roman" w:cs="Times New Roman"/>
          <w:sz w:val="28"/>
          <w:szCs w:val="28"/>
          <w:lang w:val="en-US"/>
        </w:rPr>
        <w:t xml:space="preserve"> – </w:t>
      </w:r>
      <w:r w:rsidR="0034093F" w:rsidRPr="0034093F">
        <w:rPr>
          <w:rFonts w:ascii="Times New Roman" w:hAnsi="Times New Roman" w:cs="Times New Roman"/>
          <w:sz w:val="28"/>
          <w:szCs w:val="28"/>
          <w:lang w:val="en-US"/>
        </w:rPr>
        <w:t xml:space="preserve">San Francisco, </w:t>
      </w:r>
      <w:r w:rsidRPr="0034093F">
        <w:rPr>
          <w:rFonts w:ascii="Times New Roman" w:hAnsi="Times New Roman" w:cs="Times New Roman"/>
          <w:sz w:val="28"/>
          <w:szCs w:val="28"/>
          <w:lang w:val="en-US"/>
        </w:rPr>
        <w:t>1980. – P. 144-158.</w:t>
      </w:r>
    </w:p>
    <w:p w:rsidR="00A375C9" w:rsidRPr="00A91C60" w:rsidRDefault="00A375C9" w:rsidP="00A91C60">
      <w:pPr>
        <w:pStyle w:val="a8"/>
        <w:widowControl w:val="0"/>
        <w:numPr>
          <w:ilvl w:val="0"/>
          <w:numId w:val="33"/>
        </w:numPr>
        <w:tabs>
          <w:tab w:val="left" w:pos="1276"/>
        </w:tabs>
        <w:spacing w:after="0" w:line="240" w:lineRule="auto"/>
        <w:ind w:left="0" w:firstLine="709"/>
        <w:jc w:val="both"/>
        <w:rPr>
          <w:rFonts w:ascii="Times New Roman" w:hAnsi="Times New Roman" w:cs="Times New Roman"/>
          <w:sz w:val="28"/>
          <w:szCs w:val="28"/>
          <w:lang w:val="en-US"/>
        </w:rPr>
      </w:pPr>
      <w:r w:rsidRPr="00A91C60">
        <w:rPr>
          <w:rFonts w:ascii="Times New Roman" w:hAnsi="Times New Roman" w:cs="Times New Roman"/>
          <w:sz w:val="28"/>
          <w:szCs w:val="28"/>
          <w:lang w:val="en-US"/>
        </w:rPr>
        <w:t xml:space="preserve">Butterworth J., Thwaites G. Thinking </w:t>
      </w:r>
      <w:r w:rsidR="00A71B1B" w:rsidRPr="00A91C60">
        <w:rPr>
          <w:rFonts w:ascii="Times New Roman" w:hAnsi="Times New Roman" w:cs="Times New Roman"/>
          <w:sz w:val="28"/>
          <w:szCs w:val="28"/>
          <w:lang w:val="en-US"/>
        </w:rPr>
        <w:t>skills, critical thinking and problem solving</w:t>
      </w:r>
      <w:r w:rsidRPr="00A91C60">
        <w:rPr>
          <w:rFonts w:ascii="Times New Roman" w:hAnsi="Times New Roman" w:cs="Times New Roman"/>
          <w:sz w:val="28"/>
          <w:szCs w:val="28"/>
          <w:lang w:val="en-US"/>
        </w:rPr>
        <w:t>. – Cambridge, 2013. – 354 p.</w:t>
      </w:r>
    </w:p>
    <w:p w:rsidR="00F36535" w:rsidRPr="00A91C60" w:rsidRDefault="000C0B9F" w:rsidP="00A91C60">
      <w:pPr>
        <w:pStyle w:val="a8"/>
        <w:numPr>
          <w:ilvl w:val="0"/>
          <w:numId w:val="33"/>
        </w:numPr>
        <w:tabs>
          <w:tab w:val="left" w:pos="1276"/>
        </w:tabs>
        <w:spacing w:after="0" w:line="240" w:lineRule="auto"/>
        <w:ind w:left="0" w:firstLine="709"/>
        <w:jc w:val="both"/>
        <w:rPr>
          <w:rFonts w:ascii="Times New Roman" w:hAnsi="Times New Roman" w:cs="Times New Roman"/>
          <w:sz w:val="28"/>
          <w:szCs w:val="28"/>
        </w:rPr>
      </w:pPr>
      <w:r w:rsidRPr="00A91C60">
        <w:rPr>
          <w:rFonts w:ascii="Times New Roman" w:hAnsi="Times New Roman" w:cs="Times New Roman"/>
          <w:sz w:val="28"/>
          <w:szCs w:val="28"/>
        </w:rPr>
        <w:t>У</w:t>
      </w:r>
      <w:r w:rsidR="00F36535" w:rsidRPr="00A91C60">
        <w:rPr>
          <w:rFonts w:ascii="Times New Roman" w:hAnsi="Times New Roman" w:cs="Times New Roman"/>
          <w:sz w:val="28"/>
          <w:szCs w:val="28"/>
        </w:rPr>
        <w:t>муркулова</w:t>
      </w:r>
      <w:r w:rsidR="00F36535" w:rsidRPr="0034093F">
        <w:rPr>
          <w:rFonts w:ascii="Times New Roman" w:hAnsi="Times New Roman" w:cs="Times New Roman"/>
          <w:sz w:val="28"/>
          <w:szCs w:val="28"/>
        </w:rPr>
        <w:t xml:space="preserve"> </w:t>
      </w:r>
      <w:r w:rsidR="00F36535" w:rsidRPr="00A91C60">
        <w:rPr>
          <w:rFonts w:ascii="Times New Roman" w:hAnsi="Times New Roman" w:cs="Times New Roman"/>
          <w:sz w:val="28"/>
          <w:szCs w:val="28"/>
        </w:rPr>
        <w:t>М</w:t>
      </w:r>
      <w:r w:rsidR="00F36535" w:rsidRPr="0034093F">
        <w:rPr>
          <w:rFonts w:ascii="Times New Roman" w:hAnsi="Times New Roman" w:cs="Times New Roman"/>
          <w:sz w:val="28"/>
          <w:szCs w:val="28"/>
        </w:rPr>
        <w:t>.</w:t>
      </w:r>
      <w:r w:rsidR="00F36535" w:rsidRPr="00A91C60">
        <w:rPr>
          <w:rFonts w:ascii="Times New Roman" w:hAnsi="Times New Roman" w:cs="Times New Roman"/>
          <w:sz w:val="28"/>
          <w:szCs w:val="28"/>
        </w:rPr>
        <w:t>М</w:t>
      </w:r>
      <w:r w:rsidR="00F36535" w:rsidRPr="0034093F">
        <w:rPr>
          <w:rFonts w:ascii="Times New Roman" w:hAnsi="Times New Roman" w:cs="Times New Roman"/>
          <w:sz w:val="28"/>
          <w:szCs w:val="28"/>
        </w:rPr>
        <w:t>.,</w:t>
      </w:r>
      <w:r w:rsidR="00A91C60" w:rsidRPr="0034093F">
        <w:rPr>
          <w:rFonts w:ascii="Times New Roman" w:hAnsi="Times New Roman" w:cs="Times New Roman"/>
          <w:sz w:val="28"/>
          <w:szCs w:val="28"/>
        </w:rPr>
        <w:t xml:space="preserve"> </w:t>
      </w:r>
      <w:r w:rsidR="00A91C60">
        <w:rPr>
          <w:rFonts w:ascii="Times New Roman" w:hAnsi="Times New Roman" w:cs="Times New Roman"/>
          <w:sz w:val="28"/>
          <w:szCs w:val="28"/>
        </w:rPr>
        <w:t>Мухамедкаримова</w:t>
      </w:r>
      <w:r w:rsidR="00A91C60" w:rsidRPr="0034093F">
        <w:rPr>
          <w:rFonts w:ascii="Times New Roman" w:hAnsi="Times New Roman" w:cs="Times New Roman"/>
          <w:sz w:val="28"/>
          <w:szCs w:val="28"/>
        </w:rPr>
        <w:t xml:space="preserve"> </w:t>
      </w:r>
      <w:r w:rsidR="00A91C60">
        <w:rPr>
          <w:rFonts w:ascii="Times New Roman" w:hAnsi="Times New Roman" w:cs="Times New Roman"/>
          <w:sz w:val="28"/>
          <w:szCs w:val="28"/>
        </w:rPr>
        <w:t>Д</w:t>
      </w:r>
      <w:r w:rsidR="00A91C60" w:rsidRPr="0034093F">
        <w:rPr>
          <w:rFonts w:ascii="Times New Roman" w:hAnsi="Times New Roman" w:cs="Times New Roman"/>
          <w:sz w:val="28"/>
          <w:szCs w:val="28"/>
        </w:rPr>
        <w:t>.</w:t>
      </w:r>
      <w:r w:rsidR="00A91C60">
        <w:rPr>
          <w:rFonts w:ascii="Times New Roman" w:hAnsi="Times New Roman" w:cs="Times New Roman"/>
          <w:sz w:val="28"/>
          <w:szCs w:val="28"/>
        </w:rPr>
        <w:t>В</w:t>
      </w:r>
      <w:r w:rsidR="00A91C60" w:rsidRPr="0034093F">
        <w:rPr>
          <w:rFonts w:ascii="Times New Roman" w:hAnsi="Times New Roman" w:cs="Times New Roman"/>
          <w:sz w:val="28"/>
          <w:szCs w:val="28"/>
        </w:rPr>
        <w:t xml:space="preserve">., </w:t>
      </w:r>
      <w:r w:rsidR="00A91C60">
        <w:rPr>
          <w:rFonts w:ascii="Times New Roman" w:hAnsi="Times New Roman" w:cs="Times New Roman"/>
          <w:sz w:val="28"/>
          <w:szCs w:val="28"/>
        </w:rPr>
        <w:t>Тен</w:t>
      </w:r>
      <w:r w:rsidR="00A91C60" w:rsidRPr="0034093F">
        <w:rPr>
          <w:rFonts w:ascii="Times New Roman" w:hAnsi="Times New Roman" w:cs="Times New Roman"/>
          <w:sz w:val="28"/>
          <w:szCs w:val="28"/>
        </w:rPr>
        <w:t xml:space="preserve"> </w:t>
      </w:r>
      <w:r w:rsidR="00A91C60">
        <w:rPr>
          <w:rFonts w:ascii="Times New Roman" w:hAnsi="Times New Roman" w:cs="Times New Roman"/>
          <w:sz w:val="28"/>
          <w:szCs w:val="28"/>
        </w:rPr>
        <w:t>Р</w:t>
      </w:r>
      <w:r w:rsidR="00A91C60" w:rsidRPr="0034093F">
        <w:rPr>
          <w:rFonts w:ascii="Times New Roman" w:hAnsi="Times New Roman" w:cs="Times New Roman"/>
          <w:sz w:val="28"/>
          <w:szCs w:val="28"/>
        </w:rPr>
        <w:t>.</w:t>
      </w:r>
      <w:r w:rsidR="00A91C60">
        <w:rPr>
          <w:rFonts w:ascii="Times New Roman" w:hAnsi="Times New Roman" w:cs="Times New Roman"/>
          <w:sz w:val="28"/>
          <w:szCs w:val="28"/>
        </w:rPr>
        <w:t>В</w:t>
      </w:r>
      <w:r w:rsidR="00A91C60" w:rsidRPr="0034093F">
        <w:rPr>
          <w:rFonts w:ascii="Times New Roman" w:hAnsi="Times New Roman" w:cs="Times New Roman"/>
          <w:sz w:val="28"/>
          <w:szCs w:val="28"/>
        </w:rPr>
        <w:t xml:space="preserve">. </w:t>
      </w:r>
      <w:r w:rsidR="00F36535" w:rsidRPr="00A91C60">
        <w:rPr>
          <w:rFonts w:ascii="Times New Roman" w:hAnsi="Times New Roman" w:cs="Times New Roman"/>
          <w:sz w:val="28"/>
          <w:szCs w:val="28"/>
        </w:rPr>
        <w:t>Психолого</w:t>
      </w:r>
      <w:r w:rsidR="00F36535" w:rsidRPr="0034093F">
        <w:rPr>
          <w:rFonts w:ascii="Times New Roman" w:hAnsi="Times New Roman" w:cs="Times New Roman"/>
          <w:sz w:val="28"/>
          <w:szCs w:val="28"/>
        </w:rPr>
        <w:t>-</w:t>
      </w:r>
      <w:r w:rsidR="00F36535" w:rsidRPr="00A91C60">
        <w:rPr>
          <w:rFonts w:ascii="Times New Roman" w:hAnsi="Times New Roman" w:cs="Times New Roman"/>
          <w:sz w:val="28"/>
          <w:szCs w:val="28"/>
        </w:rPr>
        <w:t>педагогическое</w:t>
      </w:r>
      <w:r w:rsidR="00F36535" w:rsidRPr="0034093F">
        <w:rPr>
          <w:rFonts w:ascii="Times New Roman" w:hAnsi="Times New Roman" w:cs="Times New Roman"/>
          <w:sz w:val="28"/>
          <w:szCs w:val="28"/>
        </w:rPr>
        <w:t xml:space="preserve"> </w:t>
      </w:r>
      <w:r w:rsidR="00F36535" w:rsidRPr="00A91C60">
        <w:rPr>
          <w:rFonts w:ascii="Times New Roman" w:hAnsi="Times New Roman" w:cs="Times New Roman"/>
          <w:sz w:val="28"/>
          <w:szCs w:val="28"/>
        </w:rPr>
        <w:t>сопровождение</w:t>
      </w:r>
      <w:r w:rsidR="00F36535" w:rsidRPr="0034093F">
        <w:rPr>
          <w:rFonts w:ascii="Times New Roman" w:hAnsi="Times New Roman" w:cs="Times New Roman"/>
          <w:sz w:val="28"/>
          <w:szCs w:val="28"/>
        </w:rPr>
        <w:t xml:space="preserve"> </w:t>
      </w:r>
      <w:r w:rsidR="00F36535" w:rsidRPr="00A91C60">
        <w:rPr>
          <w:rFonts w:ascii="Times New Roman" w:hAnsi="Times New Roman" w:cs="Times New Roman"/>
          <w:sz w:val="28"/>
          <w:szCs w:val="28"/>
        </w:rPr>
        <w:t>развития</w:t>
      </w:r>
      <w:r w:rsidR="00F36535" w:rsidRPr="0034093F">
        <w:rPr>
          <w:rFonts w:ascii="Times New Roman" w:hAnsi="Times New Roman" w:cs="Times New Roman"/>
          <w:sz w:val="28"/>
          <w:szCs w:val="28"/>
        </w:rPr>
        <w:t xml:space="preserve"> </w:t>
      </w:r>
      <w:r w:rsidR="00F36535" w:rsidRPr="00A91C60">
        <w:rPr>
          <w:rFonts w:ascii="Times New Roman" w:hAnsi="Times New Roman" w:cs="Times New Roman"/>
          <w:sz w:val="28"/>
          <w:szCs w:val="28"/>
        </w:rPr>
        <w:t>проактивного</w:t>
      </w:r>
      <w:r w:rsidR="00F36535" w:rsidRPr="0034093F">
        <w:rPr>
          <w:rFonts w:ascii="Times New Roman" w:hAnsi="Times New Roman" w:cs="Times New Roman"/>
          <w:sz w:val="28"/>
          <w:szCs w:val="28"/>
        </w:rPr>
        <w:t xml:space="preserve"> </w:t>
      </w:r>
      <w:r w:rsidR="00F36535" w:rsidRPr="00A91C60">
        <w:rPr>
          <w:rFonts w:ascii="Times New Roman" w:hAnsi="Times New Roman" w:cs="Times New Roman"/>
          <w:sz w:val="28"/>
          <w:szCs w:val="28"/>
        </w:rPr>
        <w:t>совладания</w:t>
      </w:r>
      <w:r w:rsidR="00F36535" w:rsidRPr="0034093F">
        <w:rPr>
          <w:rFonts w:ascii="Times New Roman" w:hAnsi="Times New Roman" w:cs="Times New Roman"/>
          <w:sz w:val="28"/>
          <w:szCs w:val="28"/>
        </w:rPr>
        <w:t xml:space="preserve"> </w:t>
      </w:r>
      <w:r w:rsidR="00F36535" w:rsidRPr="00A91C60">
        <w:rPr>
          <w:rFonts w:ascii="Times New Roman" w:hAnsi="Times New Roman" w:cs="Times New Roman"/>
          <w:sz w:val="28"/>
          <w:szCs w:val="28"/>
        </w:rPr>
        <w:t>с</w:t>
      </w:r>
      <w:r w:rsidR="00F36535" w:rsidRPr="0034093F">
        <w:rPr>
          <w:rFonts w:ascii="Times New Roman" w:hAnsi="Times New Roman" w:cs="Times New Roman"/>
          <w:sz w:val="28"/>
          <w:szCs w:val="28"/>
        </w:rPr>
        <w:t xml:space="preserve"> </w:t>
      </w:r>
      <w:r w:rsidR="00F36535" w:rsidRPr="00A91C60">
        <w:rPr>
          <w:rFonts w:ascii="Times New Roman" w:hAnsi="Times New Roman" w:cs="Times New Roman"/>
          <w:sz w:val="28"/>
          <w:szCs w:val="28"/>
        </w:rPr>
        <w:t>академическим стрессом // Вестник КазНПУ. – 2021. – №4(49). – С. 84-98.</w:t>
      </w:r>
    </w:p>
    <w:p w:rsidR="00F36535" w:rsidRPr="00A91C60" w:rsidRDefault="00F36535" w:rsidP="00A91C60">
      <w:pPr>
        <w:pStyle w:val="a8"/>
        <w:tabs>
          <w:tab w:val="left" w:pos="1418"/>
        </w:tabs>
        <w:spacing w:after="0" w:line="240" w:lineRule="auto"/>
        <w:ind w:left="0" w:firstLine="709"/>
        <w:jc w:val="both"/>
        <w:rPr>
          <w:rFonts w:ascii="Times New Roman" w:hAnsi="Times New Roman" w:cs="Times New Roman"/>
          <w:sz w:val="28"/>
          <w:szCs w:val="28"/>
        </w:rPr>
      </w:pPr>
    </w:p>
    <w:p w:rsidR="000F6F86" w:rsidRPr="00A91C60" w:rsidRDefault="000F6F86" w:rsidP="00A91C60">
      <w:pPr>
        <w:tabs>
          <w:tab w:val="left" w:pos="1418"/>
        </w:tabs>
        <w:spacing w:after="0" w:line="240" w:lineRule="auto"/>
        <w:ind w:firstLine="709"/>
        <w:jc w:val="both"/>
        <w:rPr>
          <w:rFonts w:ascii="Times New Roman" w:hAnsi="Times New Roman" w:cs="Times New Roman"/>
          <w:b/>
          <w:sz w:val="28"/>
          <w:szCs w:val="28"/>
        </w:rPr>
      </w:pPr>
    </w:p>
    <w:p w:rsidR="000F6F86" w:rsidRPr="00EB1D1D" w:rsidRDefault="000F6F86" w:rsidP="003B4A39">
      <w:pPr>
        <w:spacing w:after="0" w:line="240" w:lineRule="auto"/>
        <w:ind w:left="720" w:right="-284"/>
        <w:jc w:val="center"/>
        <w:rPr>
          <w:rFonts w:ascii="Times New Roman" w:hAnsi="Times New Roman" w:cs="Times New Roman"/>
          <w:b/>
          <w:sz w:val="28"/>
          <w:szCs w:val="28"/>
        </w:rPr>
      </w:pPr>
    </w:p>
    <w:p w:rsidR="000F6F86" w:rsidRPr="00EB1D1D" w:rsidRDefault="000F6F86" w:rsidP="003B4A39">
      <w:pPr>
        <w:spacing w:after="0" w:line="240" w:lineRule="auto"/>
        <w:ind w:left="720" w:right="-284"/>
        <w:jc w:val="center"/>
        <w:rPr>
          <w:rFonts w:ascii="Times New Roman" w:hAnsi="Times New Roman" w:cs="Times New Roman"/>
          <w:b/>
          <w:sz w:val="28"/>
          <w:szCs w:val="28"/>
        </w:rPr>
      </w:pPr>
    </w:p>
    <w:p w:rsidR="000F6F86" w:rsidRPr="00EB1D1D" w:rsidRDefault="000F6F86" w:rsidP="003B4A39">
      <w:pPr>
        <w:spacing w:after="0" w:line="240" w:lineRule="auto"/>
        <w:ind w:left="360" w:right="-284"/>
        <w:jc w:val="center"/>
        <w:rPr>
          <w:rFonts w:ascii="Times New Roman" w:hAnsi="Times New Roman" w:cs="Times New Roman"/>
          <w:b/>
          <w:sz w:val="28"/>
          <w:szCs w:val="28"/>
        </w:rPr>
      </w:pPr>
    </w:p>
    <w:p w:rsidR="000F6F86" w:rsidRPr="00EB1D1D" w:rsidRDefault="000F6F86" w:rsidP="003B4A39">
      <w:pPr>
        <w:spacing w:after="0" w:line="240" w:lineRule="auto"/>
        <w:ind w:left="360" w:right="-284"/>
        <w:jc w:val="center"/>
        <w:rPr>
          <w:rFonts w:ascii="Times New Roman" w:hAnsi="Times New Roman" w:cs="Times New Roman"/>
          <w:b/>
          <w:sz w:val="28"/>
          <w:szCs w:val="28"/>
        </w:rPr>
      </w:pPr>
    </w:p>
    <w:p w:rsidR="000F6F86" w:rsidRPr="00EB1D1D" w:rsidRDefault="000F6F86" w:rsidP="003B4A39">
      <w:pPr>
        <w:spacing w:after="0" w:line="240" w:lineRule="auto"/>
        <w:ind w:left="360" w:right="-284"/>
        <w:jc w:val="center"/>
        <w:rPr>
          <w:rFonts w:ascii="Times New Roman" w:hAnsi="Times New Roman" w:cs="Times New Roman"/>
          <w:b/>
          <w:sz w:val="28"/>
          <w:szCs w:val="28"/>
        </w:rPr>
      </w:pPr>
    </w:p>
    <w:p w:rsidR="000F6F86" w:rsidRPr="00EB1D1D" w:rsidRDefault="000F6F86" w:rsidP="003B4A39">
      <w:pPr>
        <w:spacing w:after="0" w:line="240" w:lineRule="auto"/>
        <w:ind w:left="360" w:right="-284"/>
        <w:jc w:val="center"/>
        <w:rPr>
          <w:rFonts w:ascii="Times New Roman" w:hAnsi="Times New Roman" w:cs="Times New Roman"/>
          <w:b/>
          <w:sz w:val="28"/>
          <w:szCs w:val="28"/>
        </w:rPr>
      </w:pPr>
    </w:p>
    <w:p w:rsidR="000F6F86" w:rsidRPr="00EB1D1D" w:rsidRDefault="000F6F86" w:rsidP="003B4A39">
      <w:pPr>
        <w:spacing w:after="0" w:line="240" w:lineRule="auto"/>
        <w:ind w:left="360" w:right="-284"/>
        <w:jc w:val="center"/>
        <w:rPr>
          <w:rFonts w:ascii="Times New Roman" w:hAnsi="Times New Roman" w:cs="Times New Roman"/>
          <w:b/>
          <w:sz w:val="28"/>
          <w:szCs w:val="28"/>
        </w:rPr>
      </w:pPr>
    </w:p>
    <w:p w:rsidR="00311FAA" w:rsidRPr="00EB1D1D" w:rsidRDefault="00311FAA" w:rsidP="003B4A39">
      <w:pPr>
        <w:tabs>
          <w:tab w:val="left" w:pos="3570"/>
          <w:tab w:val="center" w:pos="4999"/>
        </w:tabs>
        <w:spacing w:after="0" w:line="240" w:lineRule="auto"/>
        <w:ind w:left="360" w:right="-284"/>
        <w:rPr>
          <w:rFonts w:ascii="Times New Roman" w:hAnsi="Times New Roman" w:cs="Times New Roman"/>
          <w:b/>
          <w:sz w:val="28"/>
          <w:szCs w:val="28"/>
        </w:rPr>
      </w:pPr>
    </w:p>
    <w:p w:rsidR="00615336" w:rsidRDefault="00615336" w:rsidP="0034093F">
      <w:pPr>
        <w:tabs>
          <w:tab w:val="left" w:pos="3570"/>
          <w:tab w:val="center" w:pos="4999"/>
        </w:tabs>
        <w:spacing w:after="0" w:line="240" w:lineRule="auto"/>
        <w:ind w:left="360"/>
        <w:jc w:val="center"/>
        <w:rPr>
          <w:rFonts w:ascii="Times New Roman" w:hAnsi="Times New Roman" w:cs="Times New Roman"/>
          <w:b/>
          <w:sz w:val="28"/>
          <w:szCs w:val="28"/>
        </w:rPr>
      </w:pPr>
    </w:p>
    <w:p w:rsidR="00615336" w:rsidRDefault="00615336" w:rsidP="0034093F">
      <w:pPr>
        <w:tabs>
          <w:tab w:val="left" w:pos="3570"/>
          <w:tab w:val="center" w:pos="4999"/>
        </w:tabs>
        <w:spacing w:after="0" w:line="240" w:lineRule="auto"/>
        <w:ind w:left="360"/>
        <w:jc w:val="center"/>
        <w:rPr>
          <w:rFonts w:ascii="Times New Roman" w:hAnsi="Times New Roman" w:cs="Times New Roman"/>
          <w:b/>
          <w:sz w:val="28"/>
          <w:szCs w:val="28"/>
        </w:rPr>
      </w:pPr>
    </w:p>
    <w:p w:rsidR="00B70092" w:rsidRPr="00EB1D1D" w:rsidRDefault="00B70092" w:rsidP="0034093F">
      <w:pPr>
        <w:tabs>
          <w:tab w:val="left" w:pos="3570"/>
          <w:tab w:val="center" w:pos="4999"/>
        </w:tabs>
        <w:spacing w:after="0" w:line="240" w:lineRule="auto"/>
        <w:ind w:left="360"/>
        <w:jc w:val="center"/>
        <w:rPr>
          <w:rFonts w:ascii="Times New Roman" w:hAnsi="Times New Roman" w:cs="Times New Roman"/>
          <w:b/>
          <w:sz w:val="28"/>
          <w:szCs w:val="28"/>
        </w:rPr>
      </w:pPr>
      <w:r w:rsidRPr="00EB1D1D">
        <w:rPr>
          <w:rFonts w:ascii="Times New Roman" w:hAnsi="Times New Roman" w:cs="Times New Roman"/>
          <w:b/>
          <w:sz w:val="28"/>
          <w:szCs w:val="28"/>
        </w:rPr>
        <w:t>ПРИЛОЖЕНИЕ А</w:t>
      </w:r>
    </w:p>
    <w:p w:rsidR="00B70092" w:rsidRPr="00EB1D1D" w:rsidRDefault="00B70092" w:rsidP="003B4A39">
      <w:pPr>
        <w:tabs>
          <w:tab w:val="left" w:pos="3570"/>
          <w:tab w:val="center" w:pos="4999"/>
        </w:tabs>
        <w:spacing w:after="0" w:line="240" w:lineRule="auto"/>
        <w:ind w:left="360" w:right="-284"/>
        <w:jc w:val="center"/>
        <w:rPr>
          <w:rFonts w:ascii="Times New Roman" w:hAnsi="Times New Roman" w:cs="Times New Roman"/>
          <w:b/>
          <w:sz w:val="28"/>
          <w:szCs w:val="28"/>
        </w:rPr>
      </w:pPr>
    </w:p>
    <w:p w:rsidR="00B70092" w:rsidRPr="00EB1D1D" w:rsidRDefault="00B70092" w:rsidP="0034093F">
      <w:pPr>
        <w:tabs>
          <w:tab w:val="left" w:pos="3570"/>
          <w:tab w:val="center" w:pos="4999"/>
        </w:tabs>
        <w:spacing w:after="0" w:line="240" w:lineRule="auto"/>
        <w:ind w:left="360" w:right="141"/>
        <w:jc w:val="center"/>
        <w:rPr>
          <w:rFonts w:ascii="Times New Roman" w:hAnsi="Times New Roman" w:cs="Times New Roman"/>
          <w:sz w:val="28"/>
          <w:szCs w:val="28"/>
        </w:rPr>
      </w:pPr>
      <w:r w:rsidRPr="00EB1D1D">
        <w:rPr>
          <w:rFonts w:ascii="Times New Roman" w:hAnsi="Times New Roman" w:cs="Times New Roman"/>
          <w:sz w:val="28"/>
          <w:szCs w:val="28"/>
        </w:rPr>
        <w:t>Список источников, отобранных для аналитического обзора</w:t>
      </w:r>
    </w:p>
    <w:p w:rsidR="00B70092" w:rsidRPr="00EB1D1D" w:rsidRDefault="00B70092" w:rsidP="003B4A39">
      <w:pPr>
        <w:tabs>
          <w:tab w:val="left" w:pos="3570"/>
          <w:tab w:val="center" w:pos="4999"/>
        </w:tabs>
        <w:spacing w:after="0" w:line="240" w:lineRule="auto"/>
        <w:ind w:left="360" w:right="-284"/>
        <w:jc w:val="center"/>
        <w:rPr>
          <w:rFonts w:ascii="Times New Roman" w:hAnsi="Times New Roman" w:cs="Times New Roman"/>
          <w:sz w:val="28"/>
          <w:szCs w:val="28"/>
        </w:rPr>
      </w:pP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Акимова А.Р. Практикум по психологии стресса: в 4 ч. Часть 4. Индивидуальные и межличностные копинги. – Ульяновск: Зебра, 2016. – 121 с. </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Ананьев Б.Г. Избранные психологические труды: В 2-х т. Т. 1. – М., 2004. – 232 с.</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Анцыферова Л.И. Личность в трудных жизненных условиях: переосмысливание, преобразование ситуаций и психологическая защита // Психологический журнал. – 1994. – № 1. – С. 3-18.</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Белан Е.А. Совладание личности с жизненными трудностями: активность, поведение, деятельность // Психология совладающего поведения: материалы Междунар. науч.-практ. конф. / Отв. ред. Е.А. Сергиенко, Т.Л.Крюкова. – Кострома: КГУ им. Н. А. Некрасова, 2007. – С. 19-20.</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Бехтер А.А. К вопросу о проактивности в совладающем поведении студентов вуза // Проблемы высшего образования. – 2019. – № 1. – С. 344–347. </w:t>
      </w:r>
    </w:p>
    <w:p w:rsidR="00B70092" w:rsidRPr="0034093F" w:rsidRDefault="00B70092" w:rsidP="0034093F">
      <w:pPr>
        <w:pStyle w:val="a9"/>
        <w:numPr>
          <w:ilvl w:val="0"/>
          <w:numId w:val="34"/>
        </w:numPr>
        <w:tabs>
          <w:tab w:val="left" w:pos="1134"/>
        </w:tabs>
        <w:spacing w:before="0"/>
        <w:ind w:left="0" w:firstLine="709"/>
        <w:outlineLvl w:val="0"/>
        <w:rPr>
          <w:b w:val="0"/>
          <w:color w:val="auto"/>
          <w:spacing w:val="0"/>
          <w:szCs w:val="28"/>
        </w:rPr>
      </w:pPr>
      <w:r w:rsidRPr="0034093F">
        <w:rPr>
          <w:b w:val="0"/>
          <w:color w:val="auto"/>
          <w:spacing w:val="0"/>
          <w:szCs w:val="28"/>
        </w:rPr>
        <w:t>Бехтер А.А. Специфика ресурсов совладающего поведения специалистов помогающих профессий // Ресурсы и антиресурсы личности в современных копинг-исследованиях: матер.  Всероссийской науч.-практ. конф. / под ред. Л. И. Дементий. – Омск: Изд-во Ом. гос. ун-та, 2012. – С. 189-194.</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Бирон Б.В. Структура личностных копинг-ресурсов и их влияние на проактивный копинг // Вестник по педагогике и психологии Южной Сибири. – 2013. – № 3. – С. 83-92.</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Битюцкая Е.В. Когнитивное оценивание и стратегии совладания в трудных жизненных ситуациях: дис. ... канд. психол. наук: 19.00.01. – Москва, 2007. – 209 с.</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Бодров В.А. Психологический стресс: развитие и преодоление. – М.: ПЕР СЭ, 2006. – 528 с.</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Боковиков А.М. Влияние модуса контроля над деятельностью на устойчивость человека к стрессу в неконтролируемых ситуациях: дис. ... канд. психол. наук: 19.00.01. – Москва, 1998. – 176 с. </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Ветрова И.И. Соотношение контроля поведения и стратегий совладения развивающейся личности // Психологические исследования / Под ред. А. Л. Журавлева, Е. А. Сергиенко. – М.: Изд-во «Институт психологии РАН», 2006. – Вып. 1. – С. 63-76.</w:t>
      </w:r>
    </w:p>
    <w:p w:rsidR="00B70092" w:rsidRPr="0034093F" w:rsidRDefault="00B70092" w:rsidP="0034093F">
      <w:pPr>
        <w:pStyle w:val="a9"/>
        <w:numPr>
          <w:ilvl w:val="0"/>
          <w:numId w:val="34"/>
        </w:numPr>
        <w:tabs>
          <w:tab w:val="left" w:pos="1134"/>
        </w:tabs>
        <w:spacing w:before="0"/>
        <w:ind w:left="0" w:firstLine="709"/>
        <w:outlineLvl w:val="0"/>
        <w:rPr>
          <w:b w:val="0"/>
          <w:color w:val="auto"/>
          <w:spacing w:val="0"/>
          <w:szCs w:val="28"/>
        </w:rPr>
      </w:pPr>
      <w:r w:rsidRPr="0034093F">
        <w:rPr>
          <w:b w:val="0"/>
          <w:color w:val="auto"/>
          <w:spacing w:val="0"/>
          <w:szCs w:val="28"/>
        </w:rPr>
        <w:t>Водопьянова Н.Е. Психодиагностика стресса. – СПб.: Питер, 2009. –  336 с.</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Дементий Л.И., Романов К.Ю. Личностные ресурсы копинг-поведения в ситуации выбора жизненных стратегий (на примере ситуации окончания средних и высших учебных заведений) // Вестник Омского университета. Серия «Психология». – 2013. – № 1. – С. 20-26.</w:t>
      </w:r>
    </w:p>
    <w:p w:rsidR="00B70092" w:rsidRPr="0034093F" w:rsidRDefault="00B70092" w:rsidP="0034093F">
      <w:pPr>
        <w:pStyle w:val="a9"/>
        <w:numPr>
          <w:ilvl w:val="0"/>
          <w:numId w:val="34"/>
        </w:numPr>
        <w:tabs>
          <w:tab w:val="left" w:pos="1134"/>
        </w:tabs>
        <w:spacing w:before="0"/>
        <w:ind w:left="0" w:firstLine="709"/>
        <w:outlineLvl w:val="0"/>
        <w:rPr>
          <w:b w:val="0"/>
          <w:color w:val="auto"/>
          <w:spacing w:val="0"/>
          <w:szCs w:val="28"/>
        </w:rPr>
      </w:pPr>
      <w:r w:rsidRPr="0034093F">
        <w:rPr>
          <w:b w:val="0"/>
          <w:color w:val="auto"/>
          <w:spacing w:val="0"/>
          <w:szCs w:val="28"/>
        </w:rPr>
        <w:t>Дворникова Т.А., Костромина С.Н. Диагностика степени сформированности учебных стратегий у студентов // Вестник Санкт-Петербургского университета. Серия 12. Психология. Социология. Педагогика. – 2009. – Т.</w:t>
      </w:r>
      <w:r w:rsidR="00952993" w:rsidRPr="0034093F">
        <w:rPr>
          <w:b w:val="0"/>
          <w:color w:val="auto"/>
          <w:spacing w:val="0"/>
          <w:szCs w:val="28"/>
        </w:rPr>
        <w:t xml:space="preserve"> </w:t>
      </w:r>
      <w:r w:rsidRPr="0034093F">
        <w:rPr>
          <w:b w:val="0"/>
          <w:color w:val="auto"/>
          <w:spacing w:val="0"/>
          <w:szCs w:val="28"/>
        </w:rPr>
        <w:t>1, № 1. – С. 321-331.</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Дикая Л.Г. Итоги и перспективные направления исследований в психологии труда в XXI веке // Психологический журнал. – 2002. – Т. 23, № 6. – С. 18-37.</w:t>
      </w:r>
    </w:p>
    <w:p w:rsidR="00B70092" w:rsidRPr="0034093F" w:rsidRDefault="00B70092" w:rsidP="0034093F">
      <w:pPr>
        <w:pStyle w:val="a9"/>
        <w:numPr>
          <w:ilvl w:val="0"/>
          <w:numId w:val="34"/>
        </w:numPr>
        <w:tabs>
          <w:tab w:val="left" w:pos="1134"/>
        </w:tabs>
        <w:spacing w:before="0"/>
        <w:ind w:left="0" w:firstLine="709"/>
        <w:outlineLvl w:val="0"/>
        <w:rPr>
          <w:b w:val="0"/>
          <w:color w:val="auto"/>
          <w:spacing w:val="0"/>
          <w:szCs w:val="28"/>
        </w:rPr>
      </w:pPr>
      <w:r w:rsidRPr="0034093F">
        <w:rPr>
          <w:rFonts w:eastAsiaTheme="minorHAnsi"/>
          <w:b w:val="0"/>
          <w:color w:val="auto"/>
          <w:spacing w:val="0"/>
          <w:szCs w:val="28"/>
        </w:rPr>
        <w:t xml:space="preserve">Дружинин В.Н. Психология общих способностей. – Москва: Юрайт, 2019. – 349 с. </w:t>
      </w:r>
    </w:p>
    <w:p w:rsidR="00B70092" w:rsidRPr="0034093F" w:rsidRDefault="00B70092" w:rsidP="0034093F">
      <w:pPr>
        <w:pStyle w:val="a9"/>
        <w:numPr>
          <w:ilvl w:val="0"/>
          <w:numId w:val="34"/>
        </w:numPr>
        <w:tabs>
          <w:tab w:val="left" w:pos="1134"/>
        </w:tabs>
        <w:spacing w:before="0"/>
        <w:ind w:left="0" w:firstLine="709"/>
        <w:outlineLvl w:val="0"/>
        <w:rPr>
          <w:b w:val="0"/>
          <w:color w:val="auto"/>
          <w:spacing w:val="0"/>
          <w:szCs w:val="28"/>
        </w:rPr>
      </w:pPr>
      <w:r w:rsidRPr="0034093F">
        <w:rPr>
          <w:b w:val="0"/>
          <w:color w:val="auto"/>
          <w:spacing w:val="0"/>
          <w:szCs w:val="28"/>
        </w:rPr>
        <w:t>Ерзин А.И. Личностные факторы проактивности у больных с первым эпизодом шизофрении: дисс. ... канд. пс. н.: 19.00.04. – Москва, 2016. – 177 с.</w:t>
      </w:r>
    </w:p>
    <w:p w:rsidR="002424A1" w:rsidRPr="0034093F" w:rsidRDefault="002424A1"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Зеленова М.Е. Роль «Я-концепции» в постстрессовой адаптации участников боевых действий // Психология психических состояний. Сб. статей. Вып. 5 / Под ред. А. О. Прохорова. – Казань: Изд-во «Центр инновационных технологий», 2004. – С. 470-483.</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Исаева Е.Р. Копинг-поведение и психологическая защита личности в условиях здоровья и болезни. – СПб.: Издательство СПбГМУ, 2009. – 136 c.</w:t>
      </w:r>
    </w:p>
    <w:p w:rsidR="00AA6D6A" w:rsidRPr="0034093F" w:rsidRDefault="00AA6D6A" w:rsidP="0034093F">
      <w:pPr>
        <w:pStyle w:val="a8"/>
        <w:widowControl w:val="0"/>
        <w:numPr>
          <w:ilvl w:val="0"/>
          <w:numId w:val="34"/>
        </w:numPr>
        <w:tabs>
          <w:tab w:val="left" w:pos="1276"/>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Ишков А.Д. Учебная деятельность студента: психологические факторы успешности: Монография. – М.: Издательство АСВ. – 2004. – 224 с.</w:t>
      </w:r>
    </w:p>
    <w:p w:rsidR="00B70092" w:rsidRPr="0034093F" w:rsidRDefault="00B70092" w:rsidP="0034093F">
      <w:pPr>
        <w:pStyle w:val="a8"/>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Клиническая психология и психотерапия. 3-е изд. / под ред. М. Перре, У. Бауманна; пер. с нем. – СПБ.: Питер, 2012. – 944 с.</w:t>
      </w:r>
    </w:p>
    <w:p w:rsidR="00B70092" w:rsidRPr="0034093F" w:rsidRDefault="00B70092" w:rsidP="0034093F">
      <w:pPr>
        <w:pStyle w:val="a9"/>
        <w:numPr>
          <w:ilvl w:val="0"/>
          <w:numId w:val="34"/>
        </w:numPr>
        <w:tabs>
          <w:tab w:val="left" w:pos="1134"/>
        </w:tabs>
        <w:spacing w:before="0"/>
        <w:ind w:left="0" w:firstLine="709"/>
        <w:outlineLvl w:val="0"/>
        <w:rPr>
          <w:b w:val="0"/>
          <w:color w:val="auto"/>
          <w:spacing w:val="0"/>
          <w:szCs w:val="28"/>
        </w:rPr>
      </w:pPr>
      <w:r w:rsidRPr="0034093F">
        <w:rPr>
          <w:b w:val="0"/>
          <w:color w:val="auto"/>
          <w:spacing w:val="0"/>
          <w:szCs w:val="28"/>
        </w:rPr>
        <w:t>Кожевникова Е.Ю. О ресурсах совладающего поведения // Человек. Сообщество. Управление. – Краснодар, 2001. – № 2. –  С. 72-89.</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Конопкин О.А. Участие эмоций в осознанной регуляции целенаправленной активности человека // Вопросы психологии. – 2006. – № 3. – С. 39-48. </w:t>
      </w:r>
    </w:p>
    <w:p w:rsidR="002424A1" w:rsidRPr="0034093F" w:rsidRDefault="002424A1" w:rsidP="0034093F">
      <w:pPr>
        <w:pStyle w:val="af4"/>
        <w:numPr>
          <w:ilvl w:val="0"/>
          <w:numId w:val="34"/>
        </w:numPr>
        <w:tabs>
          <w:tab w:val="left" w:pos="1134"/>
        </w:tabs>
        <w:spacing w:before="0"/>
        <w:ind w:left="0" w:firstLine="709"/>
        <w:rPr>
          <w:color w:val="auto"/>
          <w:spacing w:val="0"/>
          <w:sz w:val="28"/>
          <w:szCs w:val="28"/>
        </w:rPr>
      </w:pPr>
      <w:r w:rsidRPr="0034093F">
        <w:rPr>
          <w:color w:val="auto"/>
          <w:spacing w:val="0"/>
          <w:sz w:val="28"/>
          <w:szCs w:val="28"/>
        </w:rPr>
        <w:t>Корзун С.А. Эмоциональный интеллект как копинг-ресурс совладающего поведения // Ресурсы и антиресурсы личности в современных копинг-исследованиях: матер.  Всероссийской науч.-практ. конф. / под ред. Л. И. Дементий. – Омск: Изд-во Ом. гос. ун-та, 2012. – С. 78-83.</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Котова С.С., Шахматова О.Н. Психологические особенности самоорганизации учебной деятельности студентов // Новые педагогические исследования. – 2007. – № 4. – С. 91-98.</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Краева К.В., Смирнова Е.И. Личностные ресурсы преодоления стресса военнослужащих // Ресурсы и антиресурсы личности в современных копинг-исследованиях: матер.  Всероссийской науч.-практ. конф. / под ред. Л. И. Дементий. – Омск: Изд-во Ом. гос. ун-та, 2012. – С. 83-88. </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Крюкова Т.Л. Психология совладающего поведения в разные периоды жизни: автореф. ... док. психол. наук: 19.00.13. – Кострома, 2005. – 48 с.</w:t>
      </w:r>
    </w:p>
    <w:p w:rsidR="00B70092" w:rsidRPr="0034093F" w:rsidRDefault="00B70092" w:rsidP="0034093F">
      <w:pPr>
        <w:pStyle w:val="af4"/>
        <w:numPr>
          <w:ilvl w:val="0"/>
          <w:numId w:val="34"/>
        </w:numPr>
        <w:tabs>
          <w:tab w:val="left" w:pos="1134"/>
        </w:tabs>
        <w:spacing w:before="0"/>
        <w:ind w:left="0" w:firstLine="709"/>
        <w:rPr>
          <w:color w:val="auto"/>
          <w:spacing w:val="0"/>
          <w:sz w:val="28"/>
          <w:szCs w:val="28"/>
        </w:rPr>
      </w:pPr>
      <w:r w:rsidRPr="0034093F">
        <w:rPr>
          <w:bCs/>
          <w:color w:val="auto"/>
          <w:spacing w:val="0"/>
          <w:sz w:val="28"/>
          <w:szCs w:val="28"/>
        </w:rPr>
        <w:t xml:space="preserve">Ксенофонтова Е.Г. </w:t>
      </w:r>
      <w:r w:rsidRPr="0034093F">
        <w:rPr>
          <w:color w:val="auto"/>
          <w:spacing w:val="0"/>
          <w:sz w:val="28"/>
          <w:szCs w:val="28"/>
        </w:rPr>
        <w:t>Локус контроля - более полувека исследований: монография / под ред. Е. Г. Ксенофонтовой. - Москва: Проспект, 2021. - 112 с.</w:t>
      </w:r>
    </w:p>
    <w:p w:rsidR="00B70092" w:rsidRPr="0034093F" w:rsidRDefault="00B70092" w:rsidP="0034093F">
      <w:pPr>
        <w:pStyle w:val="af4"/>
        <w:numPr>
          <w:ilvl w:val="0"/>
          <w:numId w:val="34"/>
        </w:numPr>
        <w:tabs>
          <w:tab w:val="left" w:pos="1134"/>
        </w:tabs>
        <w:spacing w:before="0"/>
        <w:ind w:left="0" w:firstLine="709"/>
        <w:rPr>
          <w:color w:val="auto"/>
          <w:spacing w:val="0"/>
          <w:sz w:val="28"/>
          <w:szCs w:val="28"/>
        </w:rPr>
      </w:pPr>
      <w:r w:rsidRPr="0034093F">
        <w:rPr>
          <w:color w:val="auto"/>
          <w:spacing w:val="0"/>
          <w:sz w:val="28"/>
          <w:szCs w:val="28"/>
        </w:rPr>
        <w:t xml:space="preserve">Куликов Л.В. Стресс и стрессоустойчивость личности // Теоретические и прикладные вопросы психологии. Вып. 1. Ч. 1 / Под ред. Крылова А. А.  –  СПб., 1995. – С. 123-132. </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Кучина З.Б. Психолого-акмеологические особенности совладающего поведения студентов вуза на экзаменах разного типа: автореф. … канд. психол. наук: 19.00.13.  – Кострома, 2010. – 28 с.</w:t>
      </w:r>
    </w:p>
    <w:p w:rsidR="00B70092" w:rsidRPr="0034093F" w:rsidRDefault="00B70092" w:rsidP="0034093F">
      <w:pPr>
        <w:pStyle w:val="af4"/>
        <w:numPr>
          <w:ilvl w:val="0"/>
          <w:numId w:val="34"/>
        </w:numPr>
        <w:tabs>
          <w:tab w:val="left" w:pos="1134"/>
        </w:tabs>
        <w:spacing w:before="0"/>
        <w:ind w:left="0" w:firstLine="709"/>
        <w:rPr>
          <w:color w:val="auto"/>
          <w:spacing w:val="0"/>
          <w:sz w:val="28"/>
          <w:szCs w:val="28"/>
        </w:rPr>
      </w:pPr>
      <w:r w:rsidRPr="0034093F">
        <w:rPr>
          <w:color w:val="auto"/>
          <w:spacing w:val="0"/>
          <w:sz w:val="28"/>
          <w:szCs w:val="28"/>
        </w:rPr>
        <w:t>Леонтьев Д.А. Личностный потенциал как потенциал саморегуляции // Личностный потенциал: структура и диагностика / под ред. Д.А. Леонтьева. – М.: Смысл, 2011. – С. 112.</w:t>
      </w:r>
    </w:p>
    <w:p w:rsidR="00B70092" w:rsidRPr="0034093F" w:rsidRDefault="00B70092" w:rsidP="0034093F">
      <w:pPr>
        <w:pStyle w:val="af4"/>
        <w:numPr>
          <w:ilvl w:val="0"/>
          <w:numId w:val="34"/>
        </w:numPr>
        <w:tabs>
          <w:tab w:val="left" w:pos="1134"/>
        </w:tabs>
        <w:spacing w:before="0"/>
        <w:ind w:left="0" w:firstLine="709"/>
        <w:rPr>
          <w:color w:val="auto"/>
          <w:spacing w:val="0"/>
          <w:sz w:val="28"/>
          <w:szCs w:val="28"/>
        </w:rPr>
      </w:pPr>
      <w:r w:rsidRPr="0034093F">
        <w:rPr>
          <w:color w:val="auto"/>
          <w:spacing w:val="0"/>
          <w:sz w:val="28"/>
          <w:szCs w:val="28"/>
        </w:rPr>
        <w:t>Леонтьев Д. А. Психологические ресурсы преодоления стрессовых ситуаций: к уточнению базовых понятий // Психология стресса и совладающего поведения: материалы II Междунар. науч.-практ. конф. / Отв. ред. Т. Л. Крюкова, М. В. Сапоровская, С. А. Хазова. – Кострома: КГУ им. Н. А. Некрасова, 2010. –  С. 40–42.</w:t>
      </w:r>
    </w:p>
    <w:p w:rsidR="002424A1" w:rsidRPr="0034093F" w:rsidRDefault="002424A1" w:rsidP="0034093F">
      <w:pPr>
        <w:pStyle w:val="a9"/>
        <w:numPr>
          <w:ilvl w:val="0"/>
          <w:numId w:val="34"/>
        </w:numPr>
        <w:tabs>
          <w:tab w:val="left" w:pos="1134"/>
        </w:tabs>
        <w:spacing w:before="0"/>
        <w:ind w:left="0" w:firstLine="709"/>
        <w:outlineLvl w:val="0"/>
        <w:rPr>
          <w:b w:val="0"/>
          <w:color w:val="auto"/>
          <w:spacing w:val="0"/>
          <w:szCs w:val="28"/>
        </w:rPr>
      </w:pPr>
      <w:r w:rsidRPr="0034093F">
        <w:rPr>
          <w:b w:val="0"/>
          <w:color w:val="auto"/>
          <w:spacing w:val="0"/>
          <w:szCs w:val="28"/>
        </w:rPr>
        <w:t>Маленова А.Ю. Особенности и личностные детерминанты копинг-поведения в ситуациях оценивания (на примере ситуации экзамена): автореф. ... канд. пс. н.: 19.00.01. – Краснодар, 2007. – 23 с.</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Маленова А.Ю., Маленов А.А. Копинг-ресурсы личности в ситуациях оценивания (на примере экзаменационной аттестации) // Научно-технические ведомости СПбГПУ. Гуманитарные и общественные науки. – 2011. – № 4. – С. 150-159.</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Мандрикова Е.Ю. Разработка опросника самоорганизации деятельности // Психологическая диагностика. –  2010. – № 2. – С. 87-111.</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Махнач А.В., Лактионова А.И. Личностные и поведенческие характеристики подростков как фактор их жизнеспособности и социальной адаптации // Психологический журнал. – Т. 34, № 5. – 2013. – С. 69-84.</w:t>
      </w:r>
    </w:p>
    <w:p w:rsidR="00B70092" w:rsidRPr="0034093F" w:rsidRDefault="00B70092" w:rsidP="0034093F">
      <w:pPr>
        <w:pStyle w:val="a8"/>
        <w:numPr>
          <w:ilvl w:val="0"/>
          <w:numId w:val="34"/>
        </w:numPr>
        <w:tabs>
          <w:tab w:val="left" w:pos="1134"/>
          <w:tab w:val="left" w:pos="7401"/>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Моросанова В.И. Индивидуальный стиль саморегуляции: феномен, структура и функции в произвольной активности человека. – М.: Наука, 2001. – 192 с.</w:t>
      </w:r>
    </w:p>
    <w:p w:rsidR="00B70092" w:rsidRPr="0034093F" w:rsidRDefault="00B70092" w:rsidP="0034093F">
      <w:pPr>
        <w:pStyle w:val="a8"/>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Нартова-Бочавер С.К.  «Coping behavior» в системе понятий психологии личности // Психологический журнал. – 1997. – № 5. – С. 20-30.</w:t>
      </w:r>
    </w:p>
    <w:p w:rsidR="00B70092" w:rsidRPr="0034093F" w:rsidRDefault="00B70092" w:rsidP="0034093F">
      <w:pPr>
        <w:pStyle w:val="a8"/>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Сандомирский М.Е. Защита от стресса. Физиолого-ориентированный подход к решению психологических проблем (Метод РЕТРИ). – М.: Изд-во Ин-та психотерапии, 2001. – 336 с. </w:t>
      </w:r>
    </w:p>
    <w:p w:rsidR="00B70092" w:rsidRPr="0034093F" w:rsidRDefault="00B70092" w:rsidP="0034093F">
      <w:pPr>
        <w:pStyle w:val="a8"/>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Сергеева О.М. Влияние экзаменационного стресса на учебную мотивацию студентов ВУЗа: автореф. … канд. психол. наук: 19.00.07. – Н. Новгород, 2008. – 25 с. </w:t>
      </w:r>
    </w:p>
    <w:p w:rsidR="002424A1" w:rsidRPr="0034093F" w:rsidRDefault="002424A1" w:rsidP="0034093F">
      <w:pPr>
        <w:pStyle w:val="a8"/>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Сергиенко Е.А. Контроль поведения как психологический механизм саморегуляции субъекта // Ежегодник Российского психологического общества. – 2005. – Т. 1. – С. 225-226.</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Сергиенко Е. А. Субъектная регуляция и совладающее поведение // Психология совладающего поведения: материалы Междунар. науч.-практ. конф. / Отв. ред.: Е. А. Сергиенко, Т. Л. Крюкова. – Кострома: КГУ им. Н. А. Некрасова, 2007. – С. 64-66.</w:t>
      </w:r>
    </w:p>
    <w:p w:rsidR="002424A1" w:rsidRPr="0034093F" w:rsidRDefault="002424A1"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Сирота Н.А. Копинг-поведение и профилактика психосоциальных расстройств у подростков / Н.А. Сирота, В.М. Ялтонский // Обозрение психиатрии и медицинской психологии им. В.М. Бехтерева. – 1994. – №1. – С.63-74.</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Сирота Н.А., Ялтонский В. М. Программа формирования здорового жизненного стиля // Серия «Работающие программы». – МО РФ, НМЦ «ДАР». – М., 2000. – 36 с.</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Слабинский В.Ю., Воищева Н.М. Проактивность как смыслоцентрированное свойство личности // Когнитивная психология: методология и практика / под науч. ред. В.М. Аллахвердова, Н.В. Дмитриевой, О.В. Защиринской, С.Н. Костроминой, Т.В. Черниговской, Ю.Е. Шелепина. – СПб., 2015. – С. 161-170. </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Совладающее поведение: Современное состояние и перспективы / Под ред. А. Л. Журавлева, Т. Л. Крюковой, Е. А. Сергиенко. – М.: Изд-во «Институт психологии РАН», 2008. – 474 с. </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Старченкова Е.С. Ресурсы проактивного совладающего поведения // Вестник Санкт-Петербургского университета. Серия 12: Психология. Социология. Педагогика. – 2012. – № 1. – С. 51-61.</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Стресс, выгорание, совладание в современном контексте / Под. ред. А. Л. Журавлева, Е. А. Сергиенко. – М.: Изд-во «Институт психологии РАН», 2011. – 512 с. </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Style w:val="a4"/>
          <w:rFonts w:ascii="Times New Roman" w:hAnsi="Times New Roman" w:cs="Times New Roman"/>
          <w:i w:val="0"/>
          <w:sz w:val="28"/>
          <w:szCs w:val="28"/>
        </w:rPr>
        <w:t>Творогова</w:t>
      </w:r>
      <w:r w:rsidRPr="0034093F">
        <w:rPr>
          <w:rFonts w:ascii="Times New Roman" w:hAnsi="Times New Roman" w:cs="Times New Roman"/>
          <w:i/>
          <w:sz w:val="28"/>
          <w:szCs w:val="28"/>
        </w:rPr>
        <w:t xml:space="preserve"> </w:t>
      </w:r>
      <w:r w:rsidRPr="0034093F">
        <w:rPr>
          <w:rStyle w:val="a4"/>
          <w:rFonts w:ascii="Times New Roman" w:hAnsi="Times New Roman" w:cs="Times New Roman"/>
          <w:i w:val="0"/>
          <w:sz w:val="28"/>
          <w:szCs w:val="28"/>
        </w:rPr>
        <w:t>Н</w:t>
      </w:r>
      <w:r w:rsidRPr="0034093F">
        <w:rPr>
          <w:rFonts w:ascii="Times New Roman" w:hAnsi="Times New Roman" w:cs="Times New Roman"/>
          <w:i/>
          <w:sz w:val="28"/>
          <w:szCs w:val="28"/>
        </w:rPr>
        <w:t>.</w:t>
      </w:r>
      <w:r w:rsidRPr="0034093F">
        <w:rPr>
          <w:rStyle w:val="a4"/>
          <w:rFonts w:ascii="Times New Roman" w:hAnsi="Times New Roman" w:cs="Times New Roman"/>
          <w:i w:val="0"/>
          <w:sz w:val="28"/>
          <w:szCs w:val="28"/>
        </w:rPr>
        <w:t>Д</w:t>
      </w:r>
      <w:r w:rsidRPr="0034093F">
        <w:rPr>
          <w:rFonts w:ascii="Times New Roman" w:hAnsi="Times New Roman" w:cs="Times New Roman"/>
          <w:i/>
          <w:sz w:val="28"/>
          <w:szCs w:val="28"/>
        </w:rPr>
        <w:t xml:space="preserve">. </w:t>
      </w:r>
      <w:r w:rsidRPr="0034093F">
        <w:rPr>
          <w:rFonts w:ascii="Times New Roman" w:hAnsi="Times New Roman" w:cs="Times New Roman"/>
          <w:sz w:val="28"/>
          <w:szCs w:val="28"/>
        </w:rPr>
        <w:t xml:space="preserve">Техника общения студента и его успешность </w:t>
      </w:r>
      <w:r w:rsidRPr="0034093F">
        <w:rPr>
          <w:rStyle w:val="a4"/>
          <w:rFonts w:ascii="Times New Roman" w:hAnsi="Times New Roman" w:cs="Times New Roman"/>
          <w:i w:val="0"/>
          <w:sz w:val="28"/>
          <w:szCs w:val="28"/>
        </w:rPr>
        <w:t>на</w:t>
      </w:r>
      <w:r w:rsidRPr="0034093F">
        <w:rPr>
          <w:rFonts w:ascii="Times New Roman" w:hAnsi="Times New Roman" w:cs="Times New Roman"/>
          <w:sz w:val="28"/>
          <w:szCs w:val="28"/>
        </w:rPr>
        <w:t xml:space="preserve"> экзамене// Потребности и </w:t>
      </w:r>
      <w:r w:rsidRPr="0034093F">
        <w:rPr>
          <w:rStyle w:val="a4"/>
          <w:rFonts w:ascii="Times New Roman" w:hAnsi="Times New Roman" w:cs="Times New Roman"/>
          <w:i w:val="0"/>
          <w:sz w:val="28"/>
          <w:szCs w:val="28"/>
        </w:rPr>
        <w:t>мотивы</w:t>
      </w:r>
      <w:r w:rsidRPr="0034093F">
        <w:rPr>
          <w:rFonts w:ascii="Times New Roman" w:hAnsi="Times New Roman" w:cs="Times New Roman"/>
          <w:sz w:val="28"/>
          <w:szCs w:val="28"/>
        </w:rPr>
        <w:t xml:space="preserve"> учебной деятельности студентов медвуза. – М., 2006. – С. 62-65.</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Торчинская Е.Е. Роль ценностно-смысловых образований личности в адаптации к хроническому стрессу (на примере спинальных больных) // Психологический журнал. – 2001. – Т.</w:t>
      </w:r>
      <w:r w:rsidR="00393B06" w:rsidRPr="0034093F">
        <w:rPr>
          <w:rFonts w:ascii="Times New Roman" w:hAnsi="Times New Roman" w:cs="Times New Roman"/>
          <w:sz w:val="28"/>
          <w:szCs w:val="28"/>
        </w:rPr>
        <w:t xml:space="preserve"> </w:t>
      </w:r>
      <w:r w:rsidRPr="0034093F">
        <w:rPr>
          <w:rFonts w:ascii="Times New Roman" w:hAnsi="Times New Roman" w:cs="Times New Roman"/>
          <w:sz w:val="28"/>
          <w:szCs w:val="28"/>
        </w:rPr>
        <w:t>22, № 2. – С. 27-35.</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Хазова С.А. Когнитивные ресурсы совладающего поведения: эмпирические исследования. – Кострома, 2010. – 152 с.</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Холодная М.А. Интеллект как ресурс совладающего поведения // Материалы итоговой научной конференции Института психологии РАН. – М.: Изд-во «Институт психологии РАН», 2009. – С. 236-249.</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Хохлова К.А. Характеристики саногенного потенциала личности наркозависимых: дисс. …канд. психол. наук. – СПб., 2007. – 234 с.</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Шапкин С.А. Методика изучения стратегий адаптации человека к стрессогенным условиям профессиональной деятельности // Проблемность в профессиональной деятельности: теория и методы психологического анализа. – М.: Изд-во ИП РАН, 1999. – С. 132-160.</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Штроо В.А. Защитные механизмы групповой динамики в организационном контексте // Психология. Журнал Высшей школы экономики. – 2007. – Т. 4., № 1. – С. 151-157.</w:t>
      </w:r>
    </w:p>
    <w:p w:rsidR="00B70092" w:rsidRPr="0034093F" w:rsidRDefault="00B70092" w:rsidP="0034093F">
      <w:pPr>
        <w:pStyle w:val="a9"/>
        <w:numPr>
          <w:ilvl w:val="0"/>
          <w:numId w:val="34"/>
        </w:numPr>
        <w:tabs>
          <w:tab w:val="left" w:pos="1134"/>
        </w:tabs>
        <w:spacing w:before="0"/>
        <w:ind w:left="0" w:firstLine="709"/>
        <w:outlineLvl w:val="0"/>
        <w:rPr>
          <w:b w:val="0"/>
          <w:color w:val="auto"/>
          <w:spacing w:val="0"/>
          <w:szCs w:val="28"/>
        </w:rPr>
      </w:pPr>
      <w:r w:rsidRPr="0034093F">
        <w:rPr>
          <w:b w:val="0"/>
          <w:color w:val="auto"/>
          <w:spacing w:val="0"/>
          <w:szCs w:val="28"/>
        </w:rPr>
        <w:t>Щербатых Ю.В. Психология стресса и методы коррекции. – СПб.: Питер, 2006. – 256 с.</w:t>
      </w:r>
    </w:p>
    <w:p w:rsidR="00B70092" w:rsidRPr="0034093F" w:rsidRDefault="00B70092" w:rsidP="0034093F">
      <w:pPr>
        <w:pStyle w:val="a9"/>
        <w:numPr>
          <w:ilvl w:val="0"/>
          <w:numId w:val="34"/>
        </w:numPr>
        <w:tabs>
          <w:tab w:val="left" w:pos="1134"/>
        </w:tabs>
        <w:spacing w:before="0"/>
        <w:ind w:left="0" w:firstLine="709"/>
        <w:outlineLvl w:val="0"/>
        <w:rPr>
          <w:b w:val="0"/>
          <w:color w:val="auto"/>
          <w:spacing w:val="0"/>
          <w:szCs w:val="28"/>
        </w:rPr>
      </w:pPr>
      <w:r w:rsidRPr="0034093F">
        <w:rPr>
          <w:b w:val="0"/>
          <w:color w:val="auto"/>
          <w:spacing w:val="0"/>
          <w:szCs w:val="28"/>
        </w:rPr>
        <w:t>Эйдман Е.В., Дементий Л.И. В поисках личностных ресурсов копинга: волевой самоконтроль и интернальность как факторы снижения тревоги личности // Ресурсы и антиресурсы личности в современных копинг-исследованиях: матер.  Всероссийской науч.-практ. конф. / под ред. Л. И. Дементий. – Омск: Изд-во Ом. гос. ун-та, 2012. – С.</w:t>
      </w:r>
      <w:r w:rsidR="00393B06" w:rsidRPr="0034093F">
        <w:rPr>
          <w:b w:val="0"/>
          <w:color w:val="auto"/>
          <w:spacing w:val="0"/>
          <w:szCs w:val="28"/>
        </w:rPr>
        <w:t xml:space="preserve"> </w:t>
      </w:r>
      <w:r w:rsidRPr="0034093F">
        <w:rPr>
          <w:b w:val="0"/>
          <w:color w:val="auto"/>
          <w:spacing w:val="0"/>
          <w:szCs w:val="28"/>
        </w:rPr>
        <w:t>119-122.</w:t>
      </w:r>
    </w:p>
    <w:p w:rsidR="00B70092" w:rsidRPr="0034093F" w:rsidRDefault="00B70092" w:rsidP="0034093F">
      <w:pPr>
        <w:pStyle w:val="a8"/>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Ялтонский В.М., Сирота Н.А. Психология совладающего поведения: развитие, достижения, проблемы, перспективы // Совладающее поведение: современное состояние и перспективы / под ред. А.Л. Журавлева, Т.Л. Крюковой, Е.А. Сергиенко. – Москва, 2008. – С. 21-54.  </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Antonovsky A. Health, stress and coping. – San-Francisco: JosseyBass Publ., 1999. – 255 p.</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Aspinwall L.G., Taylor S.E. A stitch in time: Self-regulation and proactive coping // Psychological Bulletin. – 1997. – V. 121, Is. 3. – P. 417-436.</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Bandura A. Self-efficacy: The exercise of control. New York: Freeman, 1997. – 191 p.</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Blankstein K., Flett G., Watson M.S. Coping and academic problemsolving ability in lest anxiety//Journal of clinical psychology. – 1992. – V</w:t>
      </w:r>
      <w:r w:rsidR="00393B06" w:rsidRPr="0034093F">
        <w:rPr>
          <w:rFonts w:ascii="Times New Roman" w:hAnsi="Times New Roman" w:cs="Times New Roman"/>
          <w:sz w:val="28"/>
          <w:szCs w:val="28"/>
          <w:lang w:val="en-US"/>
        </w:rPr>
        <w:t>ol</w:t>
      </w:r>
      <w:r w:rsidRPr="0034093F">
        <w:rPr>
          <w:rFonts w:ascii="Times New Roman" w:hAnsi="Times New Roman" w:cs="Times New Roman"/>
          <w:sz w:val="28"/>
          <w:szCs w:val="28"/>
          <w:lang w:val="en-US"/>
        </w:rPr>
        <w:t xml:space="preserve">. 48, </w:t>
      </w:r>
      <w:r w:rsidR="00922E68" w:rsidRPr="0034093F">
        <w:rPr>
          <w:rFonts w:ascii="Times New Roman" w:hAnsi="Times New Roman" w:cs="Times New Roman"/>
          <w:sz w:val="28"/>
          <w:szCs w:val="28"/>
          <w:lang w:val="en-US"/>
        </w:rPr>
        <w:t>№</w:t>
      </w:r>
      <w:r w:rsidR="00393B06" w:rsidRPr="0034093F">
        <w:rPr>
          <w:rFonts w:ascii="Times New Roman" w:hAnsi="Times New Roman" w:cs="Times New Roman"/>
          <w:sz w:val="28"/>
          <w:szCs w:val="28"/>
          <w:lang w:val="en-US"/>
        </w:rPr>
        <w:t xml:space="preserve"> </w:t>
      </w:r>
      <w:r w:rsidRPr="0034093F">
        <w:rPr>
          <w:rFonts w:ascii="Times New Roman" w:hAnsi="Times New Roman" w:cs="Times New Roman"/>
          <w:sz w:val="28"/>
          <w:szCs w:val="28"/>
          <w:lang w:val="en-US"/>
        </w:rPr>
        <w:t>1. – P.</w:t>
      </w:r>
      <w:r w:rsidR="00393B06" w:rsidRPr="0034093F">
        <w:rPr>
          <w:rFonts w:ascii="Times New Roman" w:hAnsi="Times New Roman" w:cs="Times New Roman"/>
          <w:sz w:val="28"/>
          <w:szCs w:val="28"/>
          <w:lang w:val="en-US"/>
        </w:rPr>
        <w:t xml:space="preserve"> </w:t>
      </w:r>
      <w:r w:rsidRPr="0034093F">
        <w:rPr>
          <w:rFonts w:ascii="Times New Roman" w:hAnsi="Times New Roman" w:cs="Times New Roman"/>
          <w:sz w:val="28"/>
          <w:szCs w:val="28"/>
          <w:lang w:val="en-US"/>
        </w:rPr>
        <w:t>44.</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Brennan P., Moos R. Life stressors, social resources, and late-life problem drinking // Psychology and Aging. – 1990. – V</w:t>
      </w:r>
      <w:r w:rsidR="00393B06" w:rsidRPr="0034093F">
        <w:rPr>
          <w:rFonts w:ascii="Times New Roman" w:hAnsi="Times New Roman" w:cs="Times New Roman"/>
          <w:sz w:val="28"/>
          <w:szCs w:val="28"/>
          <w:lang w:val="en-US"/>
        </w:rPr>
        <w:t>ol</w:t>
      </w:r>
      <w:r w:rsidRPr="0034093F">
        <w:rPr>
          <w:rFonts w:ascii="Times New Roman" w:hAnsi="Times New Roman" w:cs="Times New Roman"/>
          <w:sz w:val="28"/>
          <w:szCs w:val="28"/>
          <w:lang w:val="en-US"/>
        </w:rPr>
        <w:t>.</w:t>
      </w:r>
      <w:r w:rsidR="00393B06" w:rsidRPr="0034093F">
        <w:rPr>
          <w:rFonts w:ascii="Times New Roman" w:hAnsi="Times New Roman" w:cs="Times New Roman"/>
          <w:sz w:val="28"/>
          <w:szCs w:val="28"/>
          <w:lang w:val="en-US"/>
        </w:rPr>
        <w:t xml:space="preserve"> </w:t>
      </w:r>
      <w:r w:rsidRPr="0034093F">
        <w:rPr>
          <w:rFonts w:ascii="Times New Roman" w:hAnsi="Times New Roman" w:cs="Times New Roman"/>
          <w:sz w:val="28"/>
          <w:szCs w:val="28"/>
          <w:lang w:val="en-US"/>
        </w:rPr>
        <w:t>5. – 491-501.</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Brenner M.H. Influence of the social environment on psychopathology: The historic perspective // Stress and mental disorder / Ed. by J.E. Barrett. – New York: Raven Press, 1999. – P. 161-200.</w:t>
      </w:r>
    </w:p>
    <w:p w:rsidR="00B70092" w:rsidRPr="0034093F" w:rsidRDefault="00B70092" w:rsidP="0034093F">
      <w:pPr>
        <w:pStyle w:val="a8"/>
        <w:numPr>
          <w:ilvl w:val="0"/>
          <w:numId w:val="34"/>
        </w:numPr>
        <w:tabs>
          <w:tab w:val="left" w:pos="1276"/>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 xml:space="preserve">Burris J.L., Brechting E.H., Salsman J., Carlson C.R. Factors associated with the psychological well-being and distress of university students // Journal of American College Health. – 2009. – Vol. 57, </w:t>
      </w:r>
      <w:r w:rsidR="00922E68" w:rsidRPr="0034093F">
        <w:rPr>
          <w:rFonts w:ascii="Times New Roman" w:hAnsi="Times New Roman" w:cs="Times New Roman"/>
          <w:sz w:val="28"/>
          <w:szCs w:val="28"/>
          <w:lang w:val="en-US"/>
        </w:rPr>
        <w:t>№</w:t>
      </w:r>
      <w:r w:rsidRPr="0034093F">
        <w:rPr>
          <w:rFonts w:ascii="Times New Roman" w:hAnsi="Times New Roman" w:cs="Times New Roman"/>
          <w:sz w:val="28"/>
          <w:szCs w:val="28"/>
          <w:lang w:val="en-US"/>
        </w:rPr>
        <w:t xml:space="preserve"> 5. – P. 536-543. </w:t>
      </w:r>
    </w:p>
    <w:p w:rsidR="002424A1" w:rsidRPr="0034093F" w:rsidRDefault="002424A1"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Carver C.S., Scheier M.F. Situational coping and coping dispositions in a stressful transaction // Journal of Personality and Social Psychology. – 1994. – V. 66. – P. 184-199.</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Carver C.S., Scheier M.F., Fulford D. Self-regulatory processes, stress, and coping // In O.P. John, R.W. Robins, L.A.Pervin (Eds.), Handbook of personality: Theory and research. – 2008. – P. 725-742.</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Conway V.J., Terry D.J. Appraised Controllability as a Moderator of the Effectiveness of Different Coping Strategies: A Test of the Goodness of Fit Hypothesis // Australian Journal of Psychology. – 1992. – V</w:t>
      </w:r>
      <w:r w:rsidR="00393B06" w:rsidRPr="0034093F">
        <w:rPr>
          <w:rFonts w:ascii="Times New Roman" w:hAnsi="Times New Roman" w:cs="Times New Roman"/>
          <w:sz w:val="28"/>
          <w:szCs w:val="28"/>
          <w:lang w:val="en-US"/>
        </w:rPr>
        <w:t>ol</w:t>
      </w:r>
      <w:r w:rsidRPr="0034093F">
        <w:rPr>
          <w:rFonts w:ascii="Times New Roman" w:hAnsi="Times New Roman" w:cs="Times New Roman"/>
          <w:sz w:val="28"/>
          <w:szCs w:val="28"/>
          <w:lang w:val="en-US"/>
        </w:rPr>
        <w:t xml:space="preserve">. 44, </w:t>
      </w:r>
      <w:r w:rsidR="00922E68" w:rsidRPr="0034093F">
        <w:rPr>
          <w:rFonts w:ascii="Times New Roman" w:hAnsi="Times New Roman" w:cs="Times New Roman"/>
          <w:sz w:val="28"/>
          <w:szCs w:val="28"/>
          <w:lang w:val="en-US"/>
        </w:rPr>
        <w:t>№</w:t>
      </w:r>
      <w:r w:rsidR="00393B06" w:rsidRPr="0034093F">
        <w:rPr>
          <w:rFonts w:ascii="Times New Roman" w:hAnsi="Times New Roman" w:cs="Times New Roman"/>
          <w:sz w:val="28"/>
          <w:szCs w:val="28"/>
          <w:lang w:val="en-US"/>
        </w:rPr>
        <w:t xml:space="preserve"> </w:t>
      </w:r>
      <w:r w:rsidRPr="0034093F">
        <w:rPr>
          <w:rFonts w:ascii="Times New Roman" w:hAnsi="Times New Roman" w:cs="Times New Roman"/>
          <w:sz w:val="28"/>
          <w:szCs w:val="28"/>
          <w:lang w:val="en-US"/>
        </w:rPr>
        <w:t>1. – P. 1-7.</w:t>
      </w:r>
    </w:p>
    <w:p w:rsidR="002424A1" w:rsidRPr="0034093F" w:rsidRDefault="002424A1" w:rsidP="0034093F">
      <w:pPr>
        <w:pStyle w:val="a8"/>
        <w:numPr>
          <w:ilvl w:val="0"/>
          <w:numId w:val="34"/>
        </w:numPr>
        <w:tabs>
          <w:tab w:val="left" w:pos="1276"/>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DeB</w:t>
      </w:r>
      <w:r w:rsidR="00393B06" w:rsidRPr="0034093F">
        <w:rPr>
          <w:rFonts w:ascii="Times New Roman" w:hAnsi="Times New Roman" w:cs="Times New Roman"/>
          <w:sz w:val="28"/>
          <w:szCs w:val="28"/>
          <w:lang w:val="en-US"/>
        </w:rPr>
        <w:t>erard M.S., Spielmans G., Julka</w:t>
      </w:r>
      <w:r w:rsidRPr="0034093F">
        <w:rPr>
          <w:rFonts w:ascii="Times New Roman" w:hAnsi="Times New Roman" w:cs="Times New Roman"/>
          <w:sz w:val="28"/>
          <w:szCs w:val="28"/>
          <w:lang w:val="en-US"/>
        </w:rPr>
        <w:t xml:space="preserve"> D. Predictors of academic achievement and retention among college freshmen: A longitudinal study // College student journal. – 2004. – Vol. 38, </w:t>
      </w:r>
      <w:r w:rsidR="00922E68" w:rsidRPr="0034093F">
        <w:rPr>
          <w:rFonts w:ascii="Times New Roman" w:hAnsi="Times New Roman" w:cs="Times New Roman"/>
          <w:sz w:val="28"/>
          <w:szCs w:val="28"/>
          <w:lang w:val="en-US"/>
        </w:rPr>
        <w:t>№</w:t>
      </w:r>
      <w:r w:rsidRPr="0034093F">
        <w:rPr>
          <w:rFonts w:ascii="Times New Roman" w:hAnsi="Times New Roman" w:cs="Times New Roman"/>
          <w:sz w:val="28"/>
          <w:szCs w:val="28"/>
          <w:lang w:val="en-US"/>
        </w:rPr>
        <w:t xml:space="preserve"> 1. – P. 66-80.</w:t>
      </w:r>
    </w:p>
    <w:p w:rsidR="00B70092" w:rsidRPr="0034093F" w:rsidRDefault="00B70092" w:rsidP="0034093F">
      <w:pPr>
        <w:pStyle w:val="a8"/>
        <w:numPr>
          <w:ilvl w:val="0"/>
          <w:numId w:val="34"/>
        </w:numPr>
        <w:tabs>
          <w:tab w:val="left" w:pos="1276"/>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 xml:space="preserve">Dwyer A.L., Cummings A.L. Stress, self-efficacy, social support, and coping strategies in university students // Canadian Journal of Counseling and Psychotherapy. – 2001. – Vol. 35, </w:t>
      </w:r>
      <w:r w:rsidR="00922E68" w:rsidRPr="0034093F">
        <w:rPr>
          <w:rFonts w:ascii="Times New Roman" w:hAnsi="Times New Roman" w:cs="Times New Roman"/>
          <w:sz w:val="28"/>
          <w:szCs w:val="28"/>
          <w:lang w:val="en-US"/>
        </w:rPr>
        <w:t>№</w:t>
      </w:r>
      <w:r w:rsidRPr="0034093F">
        <w:rPr>
          <w:rFonts w:ascii="Times New Roman" w:hAnsi="Times New Roman" w:cs="Times New Roman"/>
          <w:sz w:val="28"/>
          <w:szCs w:val="28"/>
          <w:lang w:val="en-US"/>
        </w:rPr>
        <w:t xml:space="preserve"> 3. – P. 208-220.</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Folkman S. Coping and Emotion. – N.-Y.: Columbia University Press, 1991. – P. 207-227.</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Folkman S. Personal control and stress and coping processes: a theoretical analysis / S. Folkman // Journal of Personality and Social Psychology. – 1984. – V. 46, Is. 4. – P. 839-852.</w:t>
      </w:r>
    </w:p>
    <w:p w:rsidR="002424A1" w:rsidRPr="0034093F" w:rsidRDefault="002424A1"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Ironson G., Balbin E., Stuetzle R., Fletcher M.A., O'Cleirigh C., Laurenceau J.P., Schneiderman N., Solomon G. Dispositional optimism and the mechanisms by which it predicts slower disease progression in HIV: proactive behavior, avoidant coping, and depression // International Journal of Behavioral Medicine. – 2005. – V</w:t>
      </w:r>
      <w:r w:rsidR="00393B06" w:rsidRPr="0034093F">
        <w:rPr>
          <w:rFonts w:ascii="Times New Roman" w:hAnsi="Times New Roman" w:cs="Times New Roman"/>
          <w:sz w:val="28"/>
          <w:szCs w:val="28"/>
          <w:lang w:val="en-US"/>
        </w:rPr>
        <w:t>ol</w:t>
      </w:r>
      <w:r w:rsidRPr="0034093F">
        <w:rPr>
          <w:rFonts w:ascii="Times New Roman" w:hAnsi="Times New Roman" w:cs="Times New Roman"/>
          <w:sz w:val="28"/>
          <w:szCs w:val="28"/>
          <w:lang w:val="en-US"/>
        </w:rPr>
        <w:t>.12. – P. 86-97.</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Lazarus R., Folkman S. Stress, appraisal and coping. – N.-Y.: Springer Pub. Co. – 2004. – 159 p.</w:t>
      </w:r>
    </w:p>
    <w:p w:rsidR="002424A1" w:rsidRPr="0034093F" w:rsidRDefault="002424A1"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Maddi S.R. Creating Meaning Through Making Decisions // The Human Search for Meaning / Ed. by P. T.P. Wong, P. S. Fry. – Mahwah: Lawrence Erlbaum, 1998. – P. 1–25.</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Maddi S.R., Kobasa S.C. Intrinsic Motivation and Health. In: Day, H.I. (eds) Advances in Intrinsic Motivation and Aesthetics. Springer, Boston, MA. – 1991. – P.</w:t>
      </w:r>
      <w:r w:rsidRPr="0034093F">
        <w:rPr>
          <w:rStyle w:val="c-chapter-book-detailsmeta"/>
          <w:rFonts w:ascii="Times New Roman" w:hAnsi="Times New Roman" w:cs="Times New Roman"/>
          <w:sz w:val="28"/>
          <w:szCs w:val="28"/>
          <w:lang w:val="en-US"/>
        </w:rPr>
        <w:t xml:space="preserve"> 299-321</w:t>
      </w:r>
      <w:r w:rsidRPr="0034093F">
        <w:rPr>
          <w:rFonts w:ascii="Times New Roman" w:hAnsi="Times New Roman" w:cs="Times New Roman"/>
          <w:sz w:val="28"/>
          <w:szCs w:val="28"/>
          <w:lang w:val="en-US"/>
        </w:rPr>
        <w:t>.</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Masten A.S., Reed M.-G. Resilience in development / Ed. C.R. Snyder &amp; S. J. Lopez. Handbook of positive psychology. – Oxford: University Press, 2002. – P. 74-88.</w:t>
      </w:r>
    </w:p>
    <w:p w:rsidR="00B70092" w:rsidRPr="0034093F" w:rsidRDefault="00B70092" w:rsidP="0034093F">
      <w:pPr>
        <w:pStyle w:val="a9"/>
        <w:numPr>
          <w:ilvl w:val="0"/>
          <w:numId w:val="34"/>
        </w:numPr>
        <w:tabs>
          <w:tab w:val="left" w:pos="1134"/>
        </w:tabs>
        <w:spacing w:before="0"/>
        <w:ind w:left="0" w:firstLine="709"/>
        <w:outlineLvl w:val="0"/>
        <w:rPr>
          <w:b w:val="0"/>
          <w:color w:val="auto"/>
          <w:spacing w:val="0"/>
          <w:szCs w:val="28"/>
          <w:lang w:val="en-US"/>
        </w:rPr>
      </w:pPr>
      <w:r w:rsidRPr="0034093F">
        <w:rPr>
          <w:b w:val="0"/>
          <w:color w:val="auto"/>
          <w:spacing w:val="0"/>
          <w:szCs w:val="28"/>
          <w:lang w:val="en-US"/>
        </w:rPr>
        <w:t>Misra R., McKean M. College students’ academic stress and its relation to their anxiety, time management, and leisure Satisfaction // American Journal of Health Studies. – 2000. – V. 16. – P. 41-51.</w:t>
      </w:r>
    </w:p>
    <w:p w:rsidR="00B70092" w:rsidRPr="0034093F" w:rsidRDefault="00B70092" w:rsidP="0034093F">
      <w:pPr>
        <w:pStyle w:val="a8"/>
        <w:widowControl w:val="0"/>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Nakano K. The role of coping strategies on psychological and physical well-being // Japanese Psychological Research. – 1991. – V. 33, Is. 4. – P. 165.</w:t>
      </w:r>
    </w:p>
    <w:p w:rsidR="00B70092" w:rsidRPr="0034093F" w:rsidRDefault="00B70092" w:rsidP="0034093F">
      <w:pPr>
        <w:pStyle w:val="a8"/>
        <w:widowControl w:val="0"/>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Parkes K.R. Locus of control as moderator: An explanation for additive versus interactive findings in the demand—discretion model of work stress? // British journal of psychology. – 1991. – V. 82(3). – P. 291-312.</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 xml:space="preserve">Petrosky M.J., Birkimer J.C. The relationship among locus of control, coping styles, and psychological symptom reporting // </w:t>
      </w:r>
      <w:r w:rsidRPr="0034093F">
        <w:rPr>
          <w:rStyle w:val="a4"/>
          <w:rFonts w:ascii="Times New Roman" w:hAnsi="Times New Roman" w:cs="Times New Roman"/>
          <w:i w:val="0"/>
          <w:sz w:val="28"/>
          <w:szCs w:val="28"/>
          <w:lang w:val="en-US"/>
        </w:rPr>
        <w:t>Journal</w:t>
      </w:r>
      <w:r w:rsidRPr="0034093F">
        <w:rPr>
          <w:rFonts w:ascii="Times New Roman" w:hAnsi="Times New Roman" w:cs="Times New Roman"/>
          <w:i/>
          <w:sz w:val="28"/>
          <w:szCs w:val="28"/>
          <w:lang w:val="en-US"/>
        </w:rPr>
        <w:t xml:space="preserve"> </w:t>
      </w:r>
      <w:r w:rsidRPr="0034093F">
        <w:rPr>
          <w:rFonts w:ascii="Times New Roman" w:hAnsi="Times New Roman" w:cs="Times New Roman"/>
          <w:sz w:val="28"/>
          <w:szCs w:val="28"/>
          <w:lang w:val="en-US"/>
        </w:rPr>
        <w:t>of</w:t>
      </w:r>
      <w:r w:rsidRPr="0034093F">
        <w:rPr>
          <w:rFonts w:ascii="Times New Roman" w:hAnsi="Times New Roman" w:cs="Times New Roman"/>
          <w:i/>
          <w:sz w:val="28"/>
          <w:szCs w:val="28"/>
          <w:lang w:val="en-US"/>
        </w:rPr>
        <w:t xml:space="preserve"> </w:t>
      </w:r>
      <w:r w:rsidRPr="0034093F">
        <w:rPr>
          <w:rStyle w:val="a4"/>
          <w:rFonts w:ascii="Times New Roman" w:hAnsi="Times New Roman" w:cs="Times New Roman"/>
          <w:i w:val="0"/>
          <w:sz w:val="28"/>
          <w:szCs w:val="28"/>
          <w:lang w:val="en-US"/>
        </w:rPr>
        <w:t>Clinical Psychology</w:t>
      </w:r>
      <w:r w:rsidRPr="0034093F">
        <w:rPr>
          <w:rFonts w:ascii="Times New Roman" w:hAnsi="Times New Roman" w:cs="Times New Roman"/>
          <w:sz w:val="28"/>
          <w:szCs w:val="28"/>
          <w:lang w:val="en-US"/>
        </w:rPr>
        <w:t>. – 1991. – V. 47, № 3. – P. 336-345.</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Rosen C.S., Glassman L.H., Morland L.A. Telepsychotherapy during a pandemic: A traumatic stress perspective // Journal of Psychotherapy Integration. – 2020. – 30(2). – P. 174-187.</w:t>
      </w:r>
    </w:p>
    <w:p w:rsidR="002424A1" w:rsidRPr="0034093F" w:rsidRDefault="002424A1"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Scheithauer H., Niebank K., Petermann F. Biopsychosoziale Riziken in der frühkindlichen Entwicklung: das Risiko- und Schutzfaktorenkonzept aus entwicklungspsychologischen Sicht. – Weinheim: Beltz, 1999. – P. 66-97.</w:t>
      </w:r>
    </w:p>
    <w:p w:rsidR="002424A1" w:rsidRPr="0034093F" w:rsidRDefault="002424A1"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 xml:space="preserve">Smith R.E., Smoll F.L., Ptacek J.T. Conjunctive moderator variables in vulnerability and resiliency research: life stress, social support and coping skills, and adolescent sports injuries // </w:t>
      </w:r>
      <w:r w:rsidRPr="0034093F">
        <w:rPr>
          <w:rStyle w:val="a4"/>
          <w:rFonts w:ascii="Times New Roman" w:hAnsi="Times New Roman" w:cs="Times New Roman"/>
          <w:i w:val="0"/>
          <w:sz w:val="28"/>
          <w:szCs w:val="28"/>
          <w:lang w:val="en-US"/>
        </w:rPr>
        <w:t>Journal</w:t>
      </w:r>
      <w:r w:rsidRPr="0034093F">
        <w:rPr>
          <w:rFonts w:ascii="Times New Roman" w:hAnsi="Times New Roman" w:cs="Times New Roman"/>
          <w:sz w:val="28"/>
          <w:szCs w:val="28"/>
          <w:lang w:val="en-US"/>
        </w:rPr>
        <w:t xml:space="preserve"> of Personality and Social Psychology. – 1990. – V</w:t>
      </w:r>
      <w:r w:rsidR="006638AB">
        <w:rPr>
          <w:rFonts w:ascii="Times New Roman" w:hAnsi="Times New Roman" w:cs="Times New Roman"/>
          <w:sz w:val="28"/>
          <w:szCs w:val="28"/>
          <w:lang w:val="en-US"/>
        </w:rPr>
        <w:t>ol</w:t>
      </w:r>
      <w:r w:rsidRPr="0034093F">
        <w:rPr>
          <w:rFonts w:ascii="Times New Roman" w:hAnsi="Times New Roman" w:cs="Times New Roman"/>
          <w:sz w:val="28"/>
          <w:szCs w:val="28"/>
          <w:lang w:val="en-US"/>
        </w:rPr>
        <w:t>. 58. – P. 360-369.</w:t>
      </w:r>
    </w:p>
    <w:p w:rsidR="002424A1" w:rsidRPr="0034093F" w:rsidRDefault="002424A1"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 xml:space="preserve">Steptoe A. Psychological coping, individual differences and physiological stress responses // </w:t>
      </w:r>
      <w:r w:rsidR="006638AB">
        <w:rPr>
          <w:rFonts w:ascii="Times New Roman" w:hAnsi="Times New Roman" w:cs="Times New Roman"/>
          <w:sz w:val="28"/>
          <w:szCs w:val="28"/>
          <w:lang w:val="en-US"/>
        </w:rPr>
        <w:t xml:space="preserve">In book: </w:t>
      </w:r>
      <w:r w:rsidRPr="0034093F">
        <w:rPr>
          <w:rFonts w:ascii="Times New Roman" w:hAnsi="Times New Roman" w:cs="Times New Roman"/>
          <w:sz w:val="28"/>
          <w:szCs w:val="28"/>
          <w:lang w:val="en-US"/>
        </w:rPr>
        <w:t xml:space="preserve">Personality and stress: Individual differences in the stress process. – </w:t>
      </w:r>
      <w:r w:rsidR="006638AB" w:rsidRPr="0034093F">
        <w:rPr>
          <w:rFonts w:ascii="Times New Roman" w:hAnsi="Times New Roman" w:cs="Times New Roman"/>
          <w:sz w:val="28"/>
          <w:szCs w:val="28"/>
          <w:lang w:val="en-US"/>
        </w:rPr>
        <w:t>Chichester</w:t>
      </w:r>
      <w:r w:rsidR="006638AB">
        <w:rPr>
          <w:rFonts w:ascii="Times New Roman" w:hAnsi="Times New Roman" w:cs="Times New Roman"/>
          <w:sz w:val="28"/>
          <w:szCs w:val="28"/>
          <w:lang w:val="en-US"/>
        </w:rPr>
        <w:t>:</w:t>
      </w:r>
      <w:r w:rsidR="006638AB" w:rsidRPr="0034093F">
        <w:rPr>
          <w:rFonts w:ascii="Times New Roman" w:hAnsi="Times New Roman" w:cs="Times New Roman"/>
          <w:sz w:val="28"/>
          <w:szCs w:val="28"/>
          <w:lang w:val="en-US"/>
        </w:rPr>
        <w:t xml:space="preserve"> </w:t>
      </w:r>
      <w:r w:rsidRPr="0034093F">
        <w:rPr>
          <w:rFonts w:ascii="Times New Roman" w:hAnsi="Times New Roman" w:cs="Times New Roman"/>
          <w:sz w:val="28"/>
          <w:szCs w:val="28"/>
          <w:lang w:val="en-US"/>
        </w:rPr>
        <w:t>Wiley, 1991. – P. 205-233.</w:t>
      </w:r>
    </w:p>
    <w:p w:rsidR="00AA6D6A" w:rsidRPr="0034093F" w:rsidRDefault="00AA6D6A" w:rsidP="0034093F">
      <w:pPr>
        <w:pStyle w:val="a8"/>
        <w:numPr>
          <w:ilvl w:val="0"/>
          <w:numId w:val="34"/>
        </w:numPr>
        <w:tabs>
          <w:tab w:val="left" w:pos="1276"/>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Taylor S.E. Adjustment to threatening events: A theory of cognitive adaptation // American Psychologist. – 1983. – Vol. 38. – P. 1161-1173.</w:t>
      </w:r>
    </w:p>
    <w:p w:rsidR="002424A1" w:rsidRPr="0034093F" w:rsidRDefault="002424A1"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Taylor S.E., Buunk P.B., Aspinwall L.G. Social Comparison, Stress, and Coping // Personality and Social Psychology Bulletin. – 1990. – V</w:t>
      </w:r>
      <w:r w:rsidR="006638AB">
        <w:rPr>
          <w:rFonts w:ascii="Times New Roman" w:hAnsi="Times New Roman" w:cs="Times New Roman"/>
          <w:sz w:val="28"/>
          <w:szCs w:val="28"/>
          <w:lang w:val="en-US"/>
        </w:rPr>
        <w:t>ol</w:t>
      </w:r>
      <w:r w:rsidRPr="0034093F">
        <w:rPr>
          <w:rFonts w:ascii="Times New Roman" w:hAnsi="Times New Roman" w:cs="Times New Roman"/>
          <w:sz w:val="28"/>
          <w:szCs w:val="28"/>
          <w:lang w:val="en-US"/>
        </w:rPr>
        <w:t>. 16 (1). – P. 74-89.</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Terry D.J. Stress, coping and adaptation to new parenthood // Journal of Social and Personal Relationships. – 1991. – V</w:t>
      </w:r>
      <w:r w:rsidR="006638AB">
        <w:rPr>
          <w:rFonts w:ascii="Times New Roman" w:hAnsi="Times New Roman" w:cs="Times New Roman"/>
          <w:sz w:val="28"/>
          <w:szCs w:val="28"/>
          <w:lang w:val="en-US"/>
        </w:rPr>
        <w:t>ol</w:t>
      </w:r>
      <w:r w:rsidRPr="0034093F">
        <w:rPr>
          <w:rFonts w:ascii="Times New Roman" w:hAnsi="Times New Roman" w:cs="Times New Roman"/>
          <w:sz w:val="28"/>
          <w:szCs w:val="28"/>
          <w:lang w:val="en-US"/>
        </w:rPr>
        <w:t>. 8(4). – P. 527-547.</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Terry D.J., Tenge L., Callan V.J. Employee adjustment to stress: the role of coping resources, situational factors and coping responses // Anxiety, stress and coping. – 1995. – V</w:t>
      </w:r>
      <w:r w:rsidR="006638AB">
        <w:rPr>
          <w:rFonts w:ascii="Times New Roman" w:hAnsi="Times New Roman" w:cs="Times New Roman"/>
          <w:sz w:val="28"/>
          <w:szCs w:val="28"/>
          <w:lang w:val="en-US"/>
        </w:rPr>
        <w:t>ol</w:t>
      </w:r>
      <w:r w:rsidRPr="0034093F">
        <w:rPr>
          <w:rFonts w:ascii="Times New Roman" w:hAnsi="Times New Roman" w:cs="Times New Roman"/>
          <w:sz w:val="28"/>
          <w:szCs w:val="28"/>
          <w:lang w:val="en-US"/>
        </w:rPr>
        <w:t>. 8. – P. 1-24.</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 xml:space="preserve">Turner R.J., Roszell P. Psychological resources and the stress process // </w:t>
      </w:r>
      <w:r w:rsidR="006638AB">
        <w:rPr>
          <w:rFonts w:ascii="Times New Roman" w:hAnsi="Times New Roman" w:cs="Times New Roman"/>
          <w:sz w:val="28"/>
          <w:szCs w:val="28"/>
          <w:lang w:val="en-US"/>
        </w:rPr>
        <w:t xml:space="preserve">In book: </w:t>
      </w:r>
      <w:r w:rsidRPr="0034093F">
        <w:rPr>
          <w:rFonts w:ascii="Times New Roman" w:hAnsi="Times New Roman" w:cs="Times New Roman"/>
          <w:sz w:val="28"/>
          <w:szCs w:val="28"/>
          <w:lang w:val="en-US"/>
        </w:rPr>
        <w:t xml:space="preserve">Stress and mental health: Contemporary </w:t>
      </w:r>
      <w:r w:rsidR="006638AB">
        <w:rPr>
          <w:rFonts w:ascii="Times New Roman" w:hAnsi="Times New Roman" w:cs="Times New Roman"/>
          <w:sz w:val="28"/>
          <w:szCs w:val="28"/>
          <w:lang w:val="en-US"/>
        </w:rPr>
        <w:t>is</w:t>
      </w:r>
      <w:r w:rsidRPr="0034093F">
        <w:rPr>
          <w:rFonts w:ascii="Times New Roman" w:hAnsi="Times New Roman" w:cs="Times New Roman"/>
          <w:sz w:val="28"/>
          <w:szCs w:val="28"/>
          <w:lang w:val="en-US"/>
        </w:rPr>
        <w:t>s</w:t>
      </w:r>
      <w:r w:rsidR="006638AB">
        <w:rPr>
          <w:rFonts w:ascii="Times New Roman" w:hAnsi="Times New Roman" w:cs="Times New Roman"/>
          <w:sz w:val="28"/>
          <w:szCs w:val="28"/>
          <w:lang w:val="en-US"/>
        </w:rPr>
        <w:t>.</w:t>
      </w:r>
      <w:r w:rsidRPr="0034093F">
        <w:rPr>
          <w:rFonts w:ascii="Times New Roman" w:hAnsi="Times New Roman" w:cs="Times New Roman"/>
          <w:sz w:val="28"/>
          <w:szCs w:val="28"/>
          <w:lang w:val="en-US"/>
        </w:rPr>
        <w:t xml:space="preserve"> </w:t>
      </w:r>
      <w:r w:rsidR="006638AB" w:rsidRPr="0034093F">
        <w:rPr>
          <w:rFonts w:ascii="Times New Roman" w:hAnsi="Times New Roman" w:cs="Times New Roman"/>
          <w:sz w:val="28"/>
          <w:szCs w:val="28"/>
          <w:lang w:val="en-US"/>
        </w:rPr>
        <w:t>a</w:t>
      </w:r>
      <w:r w:rsidR="006638AB">
        <w:rPr>
          <w:rFonts w:ascii="Times New Roman" w:hAnsi="Times New Roman" w:cs="Times New Roman"/>
          <w:sz w:val="28"/>
          <w:szCs w:val="28"/>
          <w:lang w:val="en-US"/>
        </w:rPr>
        <w:t>.</w:t>
      </w:r>
      <w:r w:rsidRPr="0034093F">
        <w:rPr>
          <w:rFonts w:ascii="Times New Roman" w:hAnsi="Times New Roman" w:cs="Times New Roman"/>
          <w:sz w:val="28"/>
          <w:szCs w:val="28"/>
          <w:lang w:val="en-US"/>
        </w:rPr>
        <w:t xml:space="preserve"> prospects for the future. – NY</w:t>
      </w:r>
      <w:r w:rsidR="006638AB">
        <w:rPr>
          <w:rFonts w:ascii="Times New Roman" w:hAnsi="Times New Roman" w:cs="Times New Roman"/>
          <w:sz w:val="28"/>
          <w:szCs w:val="28"/>
          <w:lang w:val="en-US"/>
        </w:rPr>
        <w:t>.</w:t>
      </w:r>
      <w:r w:rsidRPr="0034093F">
        <w:rPr>
          <w:rFonts w:ascii="Times New Roman" w:hAnsi="Times New Roman" w:cs="Times New Roman"/>
          <w:sz w:val="28"/>
          <w:szCs w:val="28"/>
          <w:lang w:val="en-US"/>
        </w:rPr>
        <w:t>: Plenum Press, 1994. – P. 179-209.</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Zeidner M.</w:t>
      </w:r>
      <w:r w:rsidR="002424A1" w:rsidRPr="0034093F">
        <w:rPr>
          <w:rFonts w:ascii="Times New Roman" w:hAnsi="Times New Roman" w:cs="Times New Roman"/>
          <w:sz w:val="28"/>
          <w:szCs w:val="28"/>
          <w:lang w:val="en-US"/>
        </w:rPr>
        <w:t>,</w:t>
      </w:r>
      <w:r w:rsidRPr="0034093F">
        <w:rPr>
          <w:rFonts w:ascii="Times New Roman" w:hAnsi="Times New Roman" w:cs="Times New Roman"/>
          <w:sz w:val="28"/>
          <w:szCs w:val="28"/>
          <w:lang w:val="en-US"/>
        </w:rPr>
        <w:t xml:space="preserve"> Hammer A. Life events and coping resources as predictors of stress </w:t>
      </w:r>
      <w:r w:rsidR="00393B06" w:rsidRPr="0034093F">
        <w:rPr>
          <w:rFonts w:ascii="Times New Roman" w:hAnsi="Times New Roman" w:cs="Times New Roman"/>
          <w:sz w:val="28"/>
          <w:szCs w:val="28"/>
          <w:lang w:val="en-US"/>
        </w:rPr>
        <w:t>symptom</w:t>
      </w:r>
      <w:r w:rsidRPr="0034093F">
        <w:rPr>
          <w:rFonts w:ascii="Times New Roman" w:hAnsi="Times New Roman" w:cs="Times New Roman"/>
          <w:sz w:val="28"/>
          <w:szCs w:val="28"/>
          <w:lang w:val="en-US"/>
        </w:rPr>
        <w:t xml:space="preserve"> in adolescents // Personality and </w:t>
      </w:r>
      <w:r w:rsidRPr="0034093F">
        <w:rPr>
          <w:rStyle w:val="a4"/>
          <w:rFonts w:ascii="Times New Roman" w:hAnsi="Times New Roman" w:cs="Times New Roman"/>
          <w:sz w:val="28"/>
          <w:szCs w:val="28"/>
          <w:lang w:val="en-US"/>
        </w:rPr>
        <w:t>Individual</w:t>
      </w:r>
      <w:r w:rsidRPr="0034093F">
        <w:rPr>
          <w:rFonts w:ascii="Times New Roman" w:hAnsi="Times New Roman" w:cs="Times New Roman"/>
          <w:sz w:val="28"/>
          <w:szCs w:val="28"/>
          <w:lang w:val="en-US"/>
        </w:rPr>
        <w:t xml:space="preserve"> Differences. – 1990. – V</w:t>
      </w:r>
      <w:r w:rsidR="006638AB">
        <w:rPr>
          <w:rFonts w:ascii="Times New Roman" w:hAnsi="Times New Roman" w:cs="Times New Roman"/>
          <w:sz w:val="28"/>
          <w:szCs w:val="28"/>
          <w:lang w:val="en-US"/>
        </w:rPr>
        <w:t>ol</w:t>
      </w:r>
      <w:r w:rsidRPr="0034093F">
        <w:rPr>
          <w:rFonts w:ascii="Times New Roman" w:hAnsi="Times New Roman" w:cs="Times New Roman"/>
          <w:sz w:val="28"/>
          <w:szCs w:val="28"/>
          <w:lang w:val="en-US"/>
        </w:rPr>
        <w:t>. 11, №7. – P. 693-703.</w:t>
      </w:r>
    </w:p>
    <w:p w:rsidR="00F55A0E" w:rsidRPr="0034093F" w:rsidRDefault="00F55A0E"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 xml:space="preserve">Vernon L.L., Dillon J.M., Steiner A.R.W. Proactive coping, gratitude, and posttraumatic stress disorder in college women // Anxiety, Stress &amp; Coping. – 2009. – Vol. 22, </w:t>
      </w:r>
      <w:r w:rsidR="00922E68" w:rsidRPr="0034093F">
        <w:rPr>
          <w:rFonts w:ascii="Times New Roman" w:hAnsi="Times New Roman" w:cs="Times New Roman"/>
          <w:sz w:val="28"/>
          <w:szCs w:val="28"/>
          <w:lang w:val="en-US"/>
        </w:rPr>
        <w:t>№</w:t>
      </w:r>
      <w:r w:rsidRPr="0034093F">
        <w:rPr>
          <w:rFonts w:ascii="Times New Roman" w:hAnsi="Times New Roman" w:cs="Times New Roman"/>
          <w:sz w:val="28"/>
          <w:szCs w:val="28"/>
          <w:lang w:val="en-US"/>
        </w:rPr>
        <w:t>1. – P. 117-127.</w:t>
      </w:r>
    </w:p>
    <w:p w:rsidR="00F55A0E" w:rsidRPr="0034093F" w:rsidRDefault="00F55A0E" w:rsidP="0034093F">
      <w:pPr>
        <w:pStyle w:val="a8"/>
        <w:widowControl w:val="0"/>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 xml:space="preserve">Wagner S.L., Martin C.A. Can Firefighters’ Mental Health Be Predicted by Emotional Intelligence and Proactive Coping? // Journal of Loss and Trauma. – 2012. – Vol. 17, </w:t>
      </w:r>
      <w:r w:rsidR="00922E68" w:rsidRPr="0034093F">
        <w:rPr>
          <w:rFonts w:ascii="Times New Roman" w:hAnsi="Times New Roman" w:cs="Times New Roman"/>
          <w:sz w:val="28"/>
          <w:szCs w:val="28"/>
          <w:lang w:val="en-US"/>
        </w:rPr>
        <w:t>№</w:t>
      </w:r>
      <w:r w:rsidRPr="0034093F">
        <w:rPr>
          <w:rFonts w:ascii="Times New Roman" w:hAnsi="Times New Roman" w:cs="Times New Roman"/>
          <w:sz w:val="28"/>
          <w:szCs w:val="28"/>
          <w:lang w:val="en-US"/>
        </w:rPr>
        <w:t>1. – P. 56-72.</w:t>
      </w:r>
    </w:p>
    <w:p w:rsidR="00B70092" w:rsidRPr="0034093F" w:rsidRDefault="00B70092" w:rsidP="0034093F">
      <w:pPr>
        <w:pStyle w:val="a8"/>
        <w:numPr>
          <w:ilvl w:val="0"/>
          <w:numId w:val="34"/>
        </w:numPr>
        <w:tabs>
          <w:tab w:val="left" w:pos="1276"/>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Wittrock M.C. Student's thought processes // In b</w:t>
      </w:r>
      <w:r w:rsidR="006638AB">
        <w:rPr>
          <w:rFonts w:ascii="Times New Roman" w:hAnsi="Times New Roman" w:cs="Times New Roman"/>
          <w:sz w:val="28"/>
          <w:szCs w:val="28"/>
          <w:lang w:val="en-US"/>
        </w:rPr>
        <w:t>ook</w:t>
      </w:r>
      <w:r w:rsidRPr="0034093F">
        <w:rPr>
          <w:rFonts w:ascii="Times New Roman" w:hAnsi="Times New Roman" w:cs="Times New Roman"/>
          <w:sz w:val="28"/>
          <w:szCs w:val="28"/>
          <w:lang w:val="en-US"/>
        </w:rPr>
        <w:t>: Handbook of Research on Teaching</w:t>
      </w:r>
      <w:r w:rsidR="006638AB">
        <w:rPr>
          <w:rFonts w:ascii="Times New Roman" w:hAnsi="Times New Roman" w:cs="Times New Roman"/>
          <w:sz w:val="28"/>
          <w:szCs w:val="28"/>
          <w:lang w:val="en-US"/>
        </w:rPr>
        <w:t xml:space="preserve">. – Ed. </w:t>
      </w:r>
      <w:r w:rsidRPr="0034093F">
        <w:rPr>
          <w:rFonts w:ascii="Times New Roman" w:hAnsi="Times New Roman" w:cs="Times New Roman"/>
          <w:sz w:val="28"/>
          <w:szCs w:val="28"/>
          <w:lang w:val="en-US"/>
        </w:rPr>
        <w:t>3rd. – NY</w:t>
      </w:r>
      <w:r w:rsidR="006638AB">
        <w:rPr>
          <w:rFonts w:ascii="Times New Roman" w:hAnsi="Times New Roman" w:cs="Times New Roman"/>
          <w:sz w:val="28"/>
          <w:szCs w:val="28"/>
          <w:lang w:val="en-US"/>
        </w:rPr>
        <w:t>.:</w:t>
      </w:r>
      <w:r w:rsidRPr="0034093F">
        <w:rPr>
          <w:rFonts w:ascii="Times New Roman" w:hAnsi="Times New Roman" w:cs="Times New Roman"/>
          <w:sz w:val="28"/>
          <w:szCs w:val="28"/>
          <w:lang w:val="en-US"/>
        </w:rPr>
        <w:t xml:space="preserve"> Macmillan, 1986. </w:t>
      </w:r>
      <w:r w:rsidR="006638AB">
        <w:rPr>
          <w:rFonts w:ascii="Times New Roman" w:hAnsi="Times New Roman" w:cs="Times New Roman"/>
          <w:sz w:val="28"/>
          <w:szCs w:val="28"/>
          <w:lang w:val="en-US"/>
        </w:rPr>
        <w:t xml:space="preserve">– </w:t>
      </w:r>
      <w:r w:rsidRPr="0034093F">
        <w:rPr>
          <w:rFonts w:ascii="Times New Roman" w:hAnsi="Times New Roman" w:cs="Times New Roman"/>
          <w:sz w:val="28"/>
          <w:szCs w:val="28"/>
          <w:lang w:val="en-US"/>
        </w:rPr>
        <w:t>P. 297-314.</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Wong P.T. Effective management of life stress: The resource-congruence model // Stress medicine. – 1993. – V</w:t>
      </w:r>
      <w:r w:rsidR="00393B06" w:rsidRPr="0034093F">
        <w:rPr>
          <w:rFonts w:ascii="Times New Roman" w:hAnsi="Times New Roman" w:cs="Times New Roman"/>
          <w:sz w:val="28"/>
          <w:szCs w:val="28"/>
          <w:lang w:val="en-US"/>
        </w:rPr>
        <w:t>ol</w:t>
      </w:r>
      <w:r w:rsidRPr="0034093F">
        <w:rPr>
          <w:rFonts w:ascii="Times New Roman" w:hAnsi="Times New Roman" w:cs="Times New Roman"/>
          <w:sz w:val="28"/>
          <w:szCs w:val="28"/>
          <w:lang w:val="en-US"/>
        </w:rPr>
        <w:t>. 9, №3.</w:t>
      </w:r>
      <w:r w:rsidR="006638AB" w:rsidRPr="006638AB">
        <w:rPr>
          <w:rFonts w:ascii="Times New Roman" w:hAnsi="Times New Roman" w:cs="Times New Roman"/>
          <w:sz w:val="28"/>
          <w:szCs w:val="28"/>
          <w:lang w:val="en-US"/>
        </w:rPr>
        <w:t xml:space="preserve"> </w:t>
      </w:r>
      <w:r w:rsidRPr="0034093F">
        <w:rPr>
          <w:rFonts w:ascii="Times New Roman" w:hAnsi="Times New Roman" w:cs="Times New Roman"/>
          <w:sz w:val="28"/>
          <w:szCs w:val="28"/>
          <w:lang w:val="en-US"/>
        </w:rPr>
        <w:t xml:space="preserve">– </w:t>
      </w:r>
      <w:r w:rsidRPr="0034093F">
        <w:rPr>
          <w:rFonts w:ascii="Times New Roman" w:hAnsi="Times New Roman" w:cs="Times New Roman"/>
          <w:sz w:val="28"/>
          <w:szCs w:val="28"/>
        </w:rPr>
        <w:t>Р</w:t>
      </w:r>
      <w:r w:rsidRPr="0034093F">
        <w:rPr>
          <w:rFonts w:ascii="Times New Roman" w:hAnsi="Times New Roman" w:cs="Times New Roman"/>
          <w:sz w:val="28"/>
          <w:szCs w:val="28"/>
          <w:lang w:val="en-US"/>
        </w:rPr>
        <w:t>. 51-60.</w:t>
      </w:r>
    </w:p>
    <w:p w:rsidR="00B70092" w:rsidRPr="0034093F" w:rsidRDefault="00B70092" w:rsidP="0034093F">
      <w:pPr>
        <w:pStyle w:val="a8"/>
        <w:numPr>
          <w:ilvl w:val="0"/>
          <w:numId w:val="34"/>
        </w:numPr>
        <w:tabs>
          <w:tab w:val="left" w:pos="1134"/>
        </w:tabs>
        <w:spacing w:after="0" w:line="240" w:lineRule="auto"/>
        <w:ind w:left="0" w:firstLine="709"/>
        <w:jc w:val="both"/>
        <w:rPr>
          <w:rFonts w:ascii="Times New Roman" w:hAnsi="Times New Roman" w:cs="Times New Roman"/>
          <w:sz w:val="28"/>
          <w:szCs w:val="28"/>
          <w:lang w:val="en-US"/>
        </w:rPr>
      </w:pPr>
      <w:r w:rsidRPr="0034093F">
        <w:rPr>
          <w:rFonts w:ascii="Times New Roman" w:hAnsi="Times New Roman" w:cs="Times New Roman"/>
          <w:sz w:val="28"/>
          <w:szCs w:val="28"/>
          <w:lang w:val="en-US"/>
        </w:rPr>
        <w:t xml:space="preserve">Wong P.T. The psychology of control (Special </w:t>
      </w:r>
      <w:r w:rsidR="00922E68" w:rsidRPr="0034093F">
        <w:rPr>
          <w:rFonts w:ascii="Times New Roman" w:hAnsi="Times New Roman" w:cs="Times New Roman"/>
          <w:sz w:val="28"/>
          <w:szCs w:val="28"/>
          <w:lang w:val="en-US"/>
        </w:rPr>
        <w:t>№</w:t>
      </w:r>
      <w:r w:rsidRPr="0034093F">
        <w:rPr>
          <w:rFonts w:ascii="Times New Roman" w:hAnsi="Times New Roman" w:cs="Times New Roman"/>
          <w:sz w:val="28"/>
          <w:szCs w:val="28"/>
          <w:lang w:val="en-US"/>
        </w:rPr>
        <w:t>) // Canadian Journal of Behavior Science. – 1992. – V</w:t>
      </w:r>
      <w:r w:rsidR="00393B06" w:rsidRPr="0034093F">
        <w:rPr>
          <w:rFonts w:ascii="Times New Roman" w:hAnsi="Times New Roman" w:cs="Times New Roman"/>
          <w:sz w:val="28"/>
          <w:szCs w:val="28"/>
          <w:lang w:val="en-US"/>
        </w:rPr>
        <w:t>ol</w:t>
      </w:r>
      <w:r w:rsidRPr="0034093F">
        <w:rPr>
          <w:rFonts w:ascii="Times New Roman" w:hAnsi="Times New Roman" w:cs="Times New Roman"/>
          <w:sz w:val="28"/>
          <w:szCs w:val="28"/>
          <w:lang w:val="en-US"/>
        </w:rPr>
        <w:t>. 24</w:t>
      </w:r>
      <w:r w:rsidR="000C41E3" w:rsidRPr="006638AB">
        <w:rPr>
          <w:rFonts w:ascii="Times New Roman" w:hAnsi="Times New Roman" w:cs="Times New Roman"/>
          <w:sz w:val="28"/>
          <w:szCs w:val="28"/>
          <w:lang w:val="en-US"/>
        </w:rPr>
        <w:t>, №</w:t>
      </w:r>
      <w:r w:rsidRPr="0034093F">
        <w:rPr>
          <w:rFonts w:ascii="Times New Roman" w:hAnsi="Times New Roman" w:cs="Times New Roman"/>
          <w:sz w:val="28"/>
          <w:szCs w:val="28"/>
          <w:lang w:val="en-US"/>
        </w:rPr>
        <w:t>2. – P. 93-96.</w:t>
      </w:r>
    </w:p>
    <w:p w:rsidR="00B70092" w:rsidRPr="00EB1D1D" w:rsidRDefault="00B70092" w:rsidP="0034093F">
      <w:pPr>
        <w:tabs>
          <w:tab w:val="left" w:pos="3570"/>
          <w:tab w:val="center" w:pos="4999"/>
        </w:tabs>
        <w:spacing w:after="0" w:line="240" w:lineRule="auto"/>
        <w:jc w:val="center"/>
        <w:rPr>
          <w:rFonts w:ascii="Times New Roman" w:hAnsi="Times New Roman" w:cs="Times New Roman"/>
          <w:sz w:val="28"/>
          <w:szCs w:val="28"/>
          <w:lang w:val="en-US"/>
        </w:rPr>
      </w:pPr>
    </w:p>
    <w:p w:rsidR="00B33D5B" w:rsidRPr="00EB1D1D" w:rsidRDefault="00B33D5B"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B33D5B" w:rsidRPr="00EB1D1D" w:rsidRDefault="00B33D5B"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B33D5B" w:rsidRPr="00EB1D1D" w:rsidRDefault="00B33D5B"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F55A0E" w:rsidRPr="00EB1D1D" w:rsidRDefault="00F55A0E"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625792" w:rsidRPr="00EB1D1D" w:rsidRDefault="00625792"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B33D5B" w:rsidRDefault="00B33D5B"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34093F" w:rsidRDefault="0034093F" w:rsidP="003B4A39">
      <w:pPr>
        <w:tabs>
          <w:tab w:val="left" w:pos="3570"/>
          <w:tab w:val="center" w:pos="4999"/>
        </w:tabs>
        <w:spacing w:after="0" w:line="240" w:lineRule="auto"/>
        <w:ind w:left="360" w:right="-284"/>
        <w:jc w:val="center"/>
        <w:rPr>
          <w:rFonts w:ascii="Times New Roman" w:hAnsi="Times New Roman" w:cs="Times New Roman"/>
          <w:sz w:val="28"/>
          <w:szCs w:val="28"/>
          <w:lang w:val="en-US"/>
        </w:rPr>
      </w:pPr>
    </w:p>
    <w:p w:rsidR="00A00390" w:rsidRPr="00EB1D1D" w:rsidRDefault="00A00390" w:rsidP="0034093F">
      <w:pPr>
        <w:tabs>
          <w:tab w:val="left" w:pos="3570"/>
          <w:tab w:val="center" w:pos="4999"/>
        </w:tabs>
        <w:spacing w:after="0" w:line="240" w:lineRule="auto"/>
        <w:ind w:left="360"/>
        <w:jc w:val="center"/>
        <w:rPr>
          <w:rFonts w:ascii="Times New Roman" w:hAnsi="Times New Roman" w:cs="Times New Roman"/>
          <w:b/>
          <w:sz w:val="28"/>
          <w:szCs w:val="28"/>
        </w:rPr>
      </w:pPr>
      <w:r w:rsidRPr="00EB1D1D">
        <w:rPr>
          <w:rFonts w:ascii="Times New Roman" w:hAnsi="Times New Roman" w:cs="Times New Roman"/>
          <w:b/>
          <w:sz w:val="28"/>
          <w:szCs w:val="28"/>
        </w:rPr>
        <w:t xml:space="preserve">ПРИЛОЖЕНИЕ </w:t>
      </w:r>
      <w:r w:rsidR="00B70092" w:rsidRPr="00EB1D1D">
        <w:rPr>
          <w:rFonts w:ascii="Times New Roman" w:hAnsi="Times New Roman" w:cs="Times New Roman"/>
          <w:b/>
          <w:sz w:val="28"/>
          <w:szCs w:val="28"/>
        </w:rPr>
        <w:t>Б</w:t>
      </w:r>
    </w:p>
    <w:p w:rsidR="00A00390" w:rsidRPr="00EB1D1D" w:rsidRDefault="00A00390" w:rsidP="003B4A39">
      <w:pPr>
        <w:spacing w:after="0" w:line="240" w:lineRule="auto"/>
        <w:ind w:left="360" w:right="-284"/>
        <w:jc w:val="center"/>
        <w:rPr>
          <w:rFonts w:ascii="Times New Roman" w:hAnsi="Times New Roman" w:cs="Times New Roman"/>
          <w:sz w:val="28"/>
          <w:szCs w:val="28"/>
        </w:rPr>
      </w:pPr>
    </w:p>
    <w:p w:rsidR="00A00390" w:rsidRPr="00436CF9" w:rsidRDefault="00FF3DE7" w:rsidP="0034093F">
      <w:pPr>
        <w:spacing w:after="0" w:line="240" w:lineRule="auto"/>
        <w:jc w:val="center"/>
        <w:rPr>
          <w:rFonts w:ascii="Times New Roman" w:hAnsi="Times New Roman"/>
          <w:sz w:val="28"/>
          <w:szCs w:val="28"/>
        </w:rPr>
      </w:pPr>
      <w:r w:rsidRPr="00436CF9">
        <w:rPr>
          <w:rFonts w:ascii="Times New Roman" w:hAnsi="Times New Roman"/>
          <w:sz w:val="28"/>
          <w:szCs w:val="28"/>
        </w:rPr>
        <w:t xml:space="preserve">Опросник </w:t>
      </w:r>
      <w:r w:rsidR="00311FAA" w:rsidRPr="00436CF9">
        <w:rPr>
          <w:rFonts w:ascii="Times New Roman" w:hAnsi="Times New Roman"/>
          <w:sz w:val="28"/>
          <w:szCs w:val="28"/>
        </w:rPr>
        <w:t>психологического</w:t>
      </w:r>
      <w:r w:rsidRPr="00436CF9">
        <w:rPr>
          <w:rFonts w:ascii="Times New Roman" w:hAnsi="Times New Roman"/>
          <w:sz w:val="28"/>
          <w:szCs w:val="28"/>
        </w:rPr>
        <w:t xml:space="preserve"> благополучия</w:t>
      </w:r>
      <w:r w:rsidR="00311FAA" w:rsidRPr="00436CF9">
        <w:rPr>
          <w:rFonts w:ascii="Times New Roman" w:hAnsi="Times New Roman"/>
          <w:sz w:val="28"/>
          <w:szCs w:val="28"/>
        </w:rPr>
        <w:t xml:space="preserve"> студентов</w:t>
      </w:r>
    </w:p>
    <w:p w:rsidR="00A00390" w:rsidRPr="00EB1D1D" w:rsidRDefault="00A00390" w:rsidP="0034093F">
      <w:pPr>
        <w:spacing w:after="0" w:line="240" w:lineRule="auto"/>
        <w:jc w:val="center"/>
        <w:rPr>
          <w:rFonts w:ascii="Times New Roman" w:hAnsi="Times New Roman"/>
          <w:sz w:val="20"/>
          <w:szCs w:val="20"/>
        </w:rPr>
      </w:pPr>
    </w:p>
    <w:p w:rsidR="00FF3DE7" w:rsidRPr="0034093F" w:rsidRDefault="00FF3DE7" w:rsidP="0034093F">
      <w:pPr>
        <w:tabs>
          <w:tab w:val="left" w:pos="12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i/>
          <w:sz w:val="28"/>
          <w:szCs w:val="28"/>
        </w:rPr>
        <w:t>Инструкция</w:t>
      </w:r>
      <w:r w:rsidRPr="0034093F">
        <w:rPr>
          <w:rFonts w:ascii="Times New Roman" w:hAnsi="Times New Roman" w:cs="Times New Roman"/>
          <w:sz w:val="28"/>
          <w:szCs w:val="28"/>
        </w:rPr>
        <w:t>: следующие вопросы содержат ряд утверждений относительно аспектов Вашей жизни и Ваших чувств к себе. Многие из этих вопросов содержат  примеры мыслей или поступков, которые раскрывают содержание вопроса и важны для понимания его сути. Пожалуйста, постарайтесь быть максимально точным</w:t>
      </w:r>
      <w:r w:rsidR="009C0E5A" w:rsidRPr="0034093F">
        <w:rPr>
          <w:rFonts w:ascii="Times New Roman" w:hAnsi="Times New Roman" w:cs="Times New Roman"/>
          <w:sz w:val="28"/>
          <w:szCs w:val="28"/>
        </w:rPr>
        <w:t xml:space="preserve"> в ответах</w:t>
      </w:r>
      <w:r w:rsidRPr="0034093F">
        <w:rPr>
          <w:rFonts w:ascii="Times New Roman" w:hAnsi="Times New Roman" w:cs="Times New Roman"/>
          <w:sz w:val="28"/>
          <w:szCs w:val="28"/>
        </w:rPr>
        <w:t xml:space="preserve">, но старайтесь не размышлять долго над </w:t>
      </w:r>
      <w:r w:rsidR="009C0E5A" w:rsidRPr="0034093F">
        <w:rPr>
          <w:rFonts w:ascii="Times New Roman" w:hAnsi="Times New Roman" w:cs="Times New Roman"/>
          <w:sz w:val="28"/>
          <w:szCs w:val="28"/>
        </w:rPr>
        <w:t>ними</w:t>
      </w:r>
      <w:r w:rsidRPr="0034093F">
        <w:rPr>
          <w:rFonts w:ascii="Times New Roman" w:hAnsi="Times New Roman" w:cs="Times New Roman"/>
          <w:sz w:val="28"/>
          <w:szCs w:val="28"/>
        </w:rPr>
        <w:t>.</w:t>
      </w:r>
    </w:p>
    <w:p w:rsidR="00FF3DE7" w:rsidRPr="0034093F" w:rsidRDefault="00FF3DE7" w:rsidP="0034093F">
      <w:pPr>
        <w:tabs>
          <w:tab w:val="left" w:pos="1235"/>
        </w:tabs>
        <w:spacing w:after="0" w:line="240" w:lineRule="auto"/>
        <w:ind w:firstLine="709"/>
        <w:jc w:val="both"/>
        <w:rPr>
          <w:rFonts w:ascii="Times New Roman" w:hAnsi="Times New Roman" w:cs="Times New Roman"/>
          <w:sz w:val="28"/>
          <w:szCs w:val="28"/>
        </w:rPr>
      </w:pPr>
    </w:p>
    <w:p w:rsidR="00FF3DE7" w:rsidRPr="0034093F" w:rsidRDefault="00FF3DE7" w:rsidP="0034093F">
      <w:pPr>
        <w:tabs>
          <w:tab w:val="left" w:pos="12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1.</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 xml:space="preserve">Позитивное самочувствие </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 xml:space="preserve">Пожалуйста, укажите, насколько </w:t>
      </w:r>
      <w:r w:rsidR="009C0E5A" w:rsidRPr="0034093F">
        <w:rPr>
          <w:rFonts w:ascii="Times New Roman" w:hAnsi="Times New Roman" w:cs="Times New Roman"/>
          <w:i/>
          <w:sz w:val="28"/>
          <w:szCs w:val="28"/>
        </w:rPr>
        <w:t>Вы</w:t>
      </w:r>
      <w:r w:rsidRPr="0034093F">
        <w:rPr>
          <w:rFonts w:ascii="Times New Roman" w:hAnsi="Times New Roman" w:cs="Times New Roman"/>
          <w:i/>
          <w:sz w:val="28"/>
          <w:szCs w:val="28"/>
        </w:rPr>
        <w:t xml:space="preserve"> согласны</w:t>
      </w:r>
      <w:r w:rsidR="009C0E5A" w:rsidRPr="0034093F">
        <w:rPr>
          <w:rFonts w:ascii="Times New Roman" w:hAnsi="Times New Roman" w:cs="Times New Roman"/>
          <w:i/>
          <w:sz w:val="28"/>
          <w:szCs w:val="28"/>
        </w:rPr>
        <w:t xml:space="preserve"> </w:t>
      </w:r>
      <w:r w:rsidRPr="0034093F">
        <w:rPr>
          <w:rFonts w:ascii="Times New Roman" w:hAnsi="Times New Roman" w:cs="Times New Roman"/>
          <w:i/>
          <w:sz w:val="28"/>
          <w:szCs w:val="28"/>
        </w:rPr>
        <w:t>со следующими утверждениями:</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1. Удовлетворенность жизнью</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В целом, я чувствую, что я доволен своей жизнью (моя жизнь близка к идеалу, у меня есть </w:t>
      </w:r>
      <w:r w:rsidR="00CE2B48" w:rsidRPr="0034093F">
        <w:rPr>
          <w:rFonts w:ascii="Times New Roman" w:hAnsi="Times New Roman" w:cs="Times New Roman"/>
          <w:sz w:val="28"/>
          <w:szCs w:val="28"/>
        </w:rPr>
        <w:t>все необходимое для удовлетворительной и качественной</w:t>
      </w:r>
      <w:r w:rsidRPr="0034093F">
        <w:rPr>
          <w:rFonts w:ascii="Times New Roman" w:hAnsi="Times New Roman" w:cs="Times New Roman"/>
          <w:sz w:val="28"/>
          <w:szCs w:val="28"/>
        </w:rPr>
        <w:t xml:space="preserve"> жизни).</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 xml:space="preserve">2. Счастье </w:t>
      </w:r>
    </w:p>
    <w:p w:rsidR="00FF3DE7" w:rsidRPr="0034093F" w:rsidRDefault="00CE2B48"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Н</w:t>
      </w:r>
      <w:r w:rsidR="00FF3DE7" w:rsidRPr="0034093F">
        <w:rPr>
          <w:rFonts w:ascii="Times New Roman" w:hAnsi="Times New Roman" w:cs="Times New Roman"/>
          <w:sz w:val="28"/>
          <w:szCs w:val="28"/>
        </w:rPr>
        <w:t>асколько Вы счастливы?</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Очень несчастен 1  2  3  4  5  6  7  8  9  10  Очень счастлив</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3. Положительный настрой</w:t>
      </w:r>
    </w:p>
    <w:p w:rsidR="00FF3DE7" w:rsidRPr="0034093F" w:rsidRDefault="00CE2B48"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В </w:t>
      </w:r>
      <w:r w:rsidR="00FF3DE7" w:rsidRPr="0034093F">
        <w:rPr>
          <w:rFonts w:ascii="Times New Roman" w:hAnsi="Times New Roman" w:cs="Times New Roman"/>
          <w:sz w:val="28"/>
          <w:szCs w:val="28"/>
        </w:rPr>
        <w:t xml:space="preserve">основном </w:t>
      </w:r>
      <w:r w:rsidRPr="0034093F">
        <w:rPr>
          <w:rFonts w:ascii="Times New Roman" w:hAnsi="Times New Roman" w:cs="Times New Roman"/>
          <w:sz w:val="28"/>
          <w:szCs w:val="28"/>
        </w:rPr>
        <w:t xml:space="preserve">я </w:t>
      </w:r>
      <w:r w:rsidR="00FF3DE7" w:rsidRPr="0034093F">
        <w:rPr>
          <w:rFonts w:ascii="Times New Roman" w:hAnsi="Times New Roman" w:cs="Times New Roman"/>
          <w:sz w:val="28"/>
          <w:szCs w:val="28"/>
        </w:rPr>
        <w:t>испытываю положительные чувства</w:t>
      </w:r>
      <w:r w:rsidRPr="0034093F">
        <w:rPr>
          <w:rFonts w:ascii="Times New Roman" w:hAnsi="Times New Roman" w:cs="Times New Roman"/>
          <w:sz w:val="28"/>
          <w:szCs w:val="28"/>
        </w:rPr>
        <w:t xml:space="preserve"> к себе и своей жизни</w:t>
      </w:r>
      <w:r w:rsidR="00FF3DE7" w:rsidRPr="0034093F">
        <w:rPr>
          <w:rFonts w:ascii="Times New Roman" w:hAnsi="Times New Roman" w:cs="Times New Roman"/>
          <w:sz w:val="28"/>
          <w:szCs w:val="28"/>
        </w:rPr>
        <w:t xml:space="preserve"> (чувствую себя собран</w:t>
      </w:r>
      <w:r w:rsidRPr="0034093F">
        <w:rPr>
          <w:rFonts w:ascii="Times New Roman" w:hAnsi="Times New Roman" w:cs="Times New Roman"/>
          <w:sz w:val="28"/>
          <w:szCs w:val="28"/>
        </w:rPr>
        <w:t>ным, вдохновленным, решительным</w:t>
      </w:r>
      <w:r w:rsidR="00FF3DE7" w:rsidRPr="0034093F">
        <w:rPr>
          <w:rFonts w:ascii="Times New Roman" w:hAnsi="Times New Roman" w:cs="Times New Roman"/>
          <w:sz w:val="28"/>
          <w:szCs w:val="28"/>
        </w:rPr>
        <w:t>).</w:t>
      </w:r>
      <w:r w:rsidR="00FF3DE7" w:rsidRPr="0034093F">
        <w:rPr>
          <w:rFonts w:ascii="Times New Roman" w:hAnsi="Times New Roman" w:cs="Times New Roman"/>
          <w:sz w:val="28"/>
          <w:szCs w:val="28"/>
        </w:rPr>
        <w:tab/>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 xml:space="preserve">4. Позитивное самовосприятие </w:t>
      </w:r>
    </w:p>
    <w:p w:rsidR="00FF3DE7" w:rsidRPr="0034093F" w:rsidRDefault="00CE2B48"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В целом я положительно отношусь к себе</w:t>
      </w:r>
      <w:r w:rsidR="00FF3DE7" w:rsidRPr="0034093F">
        <w:rPr>
          <w:rFonts w:ascii="Times New Roman" w:hAnsi="Times New Roman" w:cs="Times New Roman"/>
          <w:sz w:val="28"/>
          <w:szCs w:val="28"/>
        </w:rPr>
        <w:t xml:space="preserve"> (с оптимизмом смотрю в будущее, чувствую себя хорошо и уверен в своих силах).</w:t>
      </w:r>
      <w:r w:rsidR="00FF3DE7" w:rsidRPr="0034093F">
        <w:rPr>
          <w:rFonts w:ascii="Times New Roman" w:hAnsi="Times New Roman" w:cs="Times New Roman"/>
          <w:sz w:val="28"/>
          <w:szCs w:val="28"/>
        </w:rPr>
        <w:tab/>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5. Позитивные отношения</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Я чувствую себя комфортно в </w:t>
      </w:r>
      <w:r w:rsidR="00CE2B48" w:rsidRPr="0034093F">
        <w:rPr>
          <w:rFonts w:ascii="Times New Roman" w:hAnsi="Times New Roman" w:cs="Times New Roman"/>
          <w:sz w:val="28"/>
          <w:szCs w:val="28"/>
        </w:rPr>
        <w:t>общении</w:t>
      </w:r>
      <w:r w:rsidRPr="0034093F">
        <w:rPr>
          <w:rFonts w:ascii="Times New Roman" w:hAnsi="Times New Roman" w:cs="Times New Roman"/>
          <w:sz w:val="28"/>
          <w:szCs w:val="28"/>
        </w:rPr>
        <w:t xml:space="preserve"> (хорошо лажу с друзьями/коллегами, чувствую себя любимым моими близкими).</w:t>
      </w:r>
      <w:r w:rsidRPr="0034093F">
        <w:rPr>
          <w:rFonts w:ascii="Times New Roman" w:hAnsi="Times New Roman" w:cs="Times New Roman"/>
          <w:sz w:val="28"/>
          <w:szCs w:val="28"/>
        </w:rPr>
        <w:tab/>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 xml:space="preserve">6. Расслабленность </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Я чувствую, что могу быть расслабленным, когда </w:t>
      </w:r>
      <w:r w:rsidR="00CE2B48" w:rsidRPr="0034093F">
        <w:rPr>
          <w:rFonts w:ascii="Times New Roman" w:hAnsi="Times New Roman" w:cs="Times New Roman"/>
          <w:sz w:val="28"/>
          <w:szCs w:val="28"/>
        </w:rPr>
        <w:t>за</w:t>
      </w:r>
      <w:r w:rsidRPr="0034093F">
        <w:rPr>
          <w:rFonts w:ascii="Times New Roman" w:hAnsi="Times New Roman" w:cs="Times New Roman"/>
          <w:sz w:val="28"/>
          <w:szCs w:val="28"/>
        </w:rPr>
        <w:t>хочу.</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7. Энергичность</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Я чувствую</w:t>
      </w:r>
      <w:r w:rsidR="00CE2B48" w:rsidRPr="0034093F">
        <w:rPr>
          <w:rFonts w:ascii="Times New Roman" w:hAnsi="Times New Roman" w:cs="Times New Roman"/>
          <w:sz w:val="28"/>
          <w:szCs w:val="28"/>
        </w:rPr>
        <w:t>, что могу быть</w:t>
      </w:r>
      <w:r w:rsidRPr="0034093F">
        <w:rPr>
          <w:rFonts w:ascii="Times New Roman" w:hAnsi="Times New Roman" w:cs="Times New Roman"/>
          <w:sz w:val="28"/>
          <w:szCs w:val="28"/>
        </w:rPr>
        <w:t xml:space="preserve"> энергичным, когда это нужно.</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Шкала 2. Негативное самочувствие </w:t>
      </w:r>
    </w:p>
    <w:p w:rsidR="00FF3DE7" w:rsidRPr="0034093F" w:rsidRDefault="00FF3DE7" w:rsidP="003E0DCB">
      <w:pPr>
        <w:tabs>
          <w:tab w:val="left" w:pos="1235"/>
        </w:tabs>
        <w:spacing w:after="0" w:line="240" w:lineRule="auto"/>
        <w:ind w:firstLine="851"/>
        <w:jc w:val="both"/>
        <w:rPr>
          <w:rFonts w:ascii="Times New Roman" w:hAnsi="Times New Roman" w:cs="Times New Roman"/>
          <w:i/>
          <w:sz w:val="28"/>
          <w:szCs w:val="28"/>
        </w:rPr>
      </w:pPr>
      <w:r w:rsidRPr="0034093F">
        <w:rPr>
          <w:rFonts w:ascii="Times New Roman" w:hAnsi="Times New Roman" w:cs="Times New Roman"/>
          <w:i/>
          <w:sz w:val="28"/>
          <w:szCs w:val="28"/>
        </w:rPr>
        <w:t>Оцените свое актуальное состояние:</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 xml:space="preserve">8. Тревожность </w:t>
      </w:r>
    </w:p>
    <w:p w:rsidR="00FF3DE7" w:rsidRPr="0034093F" w:rsidRDefault="00CE2B48"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Н</w:t>
      </w:r>
      <w:r w:rsidR="00FF3DE7" w:rsidRPr="0034093F">
        <w:rPr>
          <w:rFonts w:ascii="Times New Roman" w:hAnsi="Times New Roman" w:cs="Times New Roman"/>
          <w:sz w:val="28"/>
          <w:szCs w:val="28"/>
        </w:rPr>
        <w:t xml:space="preserve">асколько Вы тревожный человек (чувствуете </w:t>
      </w:r>
      <w:r w:rsidRPr="0034093F">
        <w:rPr>
          <w:rFonts w:ascii="Times New Roman" w:hAnsi="Times New Roman" w:cs="Times New Roman"/>
          <w:sz w:val="28"/>
          <w:szCs w:val="28"/>
        </w:rPr>
        <w:t xml:space="preserve">беспокойство, </w:t>
      </w:r>
      <w:r w:rsidR="00FF3DE7" w:rsidRPr="0034093F">
        <w:rPr>
          <w:rFonts w:ascii="Times New Roman" w:hAnsi="Times New Roman" w:cs="Times New Roman"/>
          <w:sz w:val="28"/>
          <w:szCs w:val="28"/>
        </w:rPr>
        <w:t>напряжение, невозможность расслабиться)</w:t>
      </w:r>
      <w:r w:rsidR="00D443C5" w:rsidRPr="0034093F">
        <w:rPr>
          <w:rFonts w:ascii="Times New Roman" w:hAnsi="Times New Roman" w:cs="Times New Roman"/>
          <w:sz w:val="28"/>
          <w:szCs w:val="28"/>
        </w:rPr>
        <w:t>?</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Абсолютно не тревожный 1  2  3  4  5  6  7  8  9  10  Чрезвычайно тревожный</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9. Стрессонаполненность жизни</w:t>
      </w:r>
    </w:p>
    <w:p w:rsidR="00FF3DE7" w:rsidRPr="0034093F" w:rsidRDefault="00CE2B48"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Н</w:t>
      </w:r>
      <w:r w:rsidR="00FF3DE7" w:rsidRPr="0034093F">
        <w:rPr>
          <w:rFonts w:ascii="Times New Roman" w:hAnsi="Times New Roman" w:cs="Times New Roman"/>
          <w:sz w:val="28"/>
          <w:szCs w:val="28"/>
        </w:rPr>
        <w:t>асколько стрессовой является Ваша жизнь?</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Абсолютно не стрессовая 1  2  3  4  5  6  7  8  9  10  Очень стрессовая</w:t>
      </w:r>
    </w:p>
    <w:p w:rsidR="00FF3DE7" w:rsidRPr="0034093F" w:rsidRDefault="00FF3DE7" w:rsidP="0034093F">
      <w:pPr>
        <w:widowControl w:val="0"/>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 xml:space="preserve">10. Депрессия </w:t>
      </w:r>
    </w:p>
    <w:p w:rsidR="00FF3DE7" w:rsidRPr="0034093F" w:rsidRDefault="00CE2B48" w:rsidP="003E0DCB">
      <w:pPr>
        <w:widowControl w:val="0"/>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Н</w:t>
      </w:r>
      <w:r w:rsidR="00FF3DE7" w:rsidRPr="0034093F">
        <w:rPr>
          <w:rFonts w:ascii="Times New Roman" w:hAnsi="Times New Roman" w:cs="Times New Roman"/>
          <w:sz w:val="28"/>
          <w:szCs w:val="28"/>
        </w:rPr>
        <w:t xml:space="preserve">асколько Вы депрессивный человек (чувствую себя подавленным, </w:t>
      </w:r>
      <w:r w:rsidRPr="0034093F">
        <w:rPr>
          <w:rFonts w:ascii="Times New Roman" w:hAnsi="Times New Roman" w:cs="Times New Roman"/>
          <w:sz w:val="28"/>
          <w:szCs w:val="28"/>
        </w:rPr>
        <w:t>пессимистичным</w:t>
      </w:r>
      <w:r w:rsidR="00D443C5" w:rsidRPr="0034093F">
        <w:rPr>
          <w:rFonts w:ascii="Times New Roman" w:hAnsi="Times New Roman" w:cs="Times New Roman"/>
          <w:sz w:val="28"/>
          <w:szCs w:val="28"/>
        </w:rPr>
        <w:t>)?</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Абсолютно не подавлен 1  2  3  4  5  6  7  8  9  10  Чрезвычайно подавлен </w:t>
      </w:r>
    </w:p>
    <w:p w:rsidR="00FF3DE7" w:rsidRPr="0034093F" w:rsidRDefault="00FF3DE7" w:rsidP="0034093F">
      <w:pPr>
        <w:widowControl w:val="0"/>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11. Негативное самовосприятие</w:t>
      </w:r>
    </w:p>
    <w:p w:rsidR="00FF3DE7" w:rsidRPr="0034093F" w:rsidRDefault="00CE2B48" w:rsidP="003E0DCB">
      <w:pPr>
        <w:widowControl w:val="0"/>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В целом я негативно отношусь к себе </w:t>
      </w:r>
      <w:r w:rsidR="00FF3DE7" w:rsidRPr="0034093F">
        <w:rPr>
          <w:rFonts w:ascii="Times New Roman" w:hAnsi="Times New Roman" w:cs="Times New Roman"/>
          <w:sz w:val="28"/>
          <w:szCs w:val="28"/>
        </w:rPr>
        <w:t xml:space="preserve">(чувствую себя расстроенным, </w:t>
      </w:r>
      <w:r w:rsidRPr="0034093F">
        <w:rPr>
          <w:rFonts w:ascii="Times New Roman" w:hAnsi="Times New Roman" w:cs="Times New Roman"/>
          <w:sz w:val="28"/>
          <w:szCs w:val="28"/>
        </w:rPr>
        <w:t xml:space="preserve">некомпетентным, </w:t>
      </w:r>
      <w:r w:rsidR="00FF3DE7" w:rsidRPr="0034093F">
        <w:rPr>
          <w:rFonts w:ascii="Times New Roman" w:hAnsi="Times New Roman" w:cs="Times New Roman"/>
          <w:sz w:val="28"/>
          <w:szCs w:val="28"/>
        </w:rPr>
        <w:t>нервным)</w:t>
      </w:r>
      <w:r w:rsidR="00D443C5" w:rsidRPr="0034093F">
        <w:rPr>
          <w:rFonts w:ascii="Times New Roman" w:hAnsi="Times New Roman" w:cs="Times New Roman"/>
          <w:sz w:val="28"/>
          <w:szCs w:val="28"/>
        </w:rPr>
        <w:t>.</w:t>
      </w:r>
      <w:r w:rsidR="00FF3DE7" w:rsidRPr="0034093F">
        <w:rPr>
          <w:rFonts w:ascii="Times New Roman" w:hAnsi="Times New Roman" w:cs="Times New Roman"/>
          <w:sz w:val="28"/>
          <w:szCs w:val="28"/>
        </w:rPr>
        <w:tab/>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12. Физическая усталость</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Как часто Вы чувствуете физическую усталость?</w:t>
      </w:r>
      <w:r w:rsidRPr="0034093F">
        <w:rPr>
          <w:rFonts w:ascii="Times New Roman" w:hAnsi="Times New Roman" w:cs="Times New Roman"/>
          <w:sz w:val="28"/>
          <w:szCs w:val="28"/>
        </w:rPr>
        <w:tab/>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Никогда  1  2  3  4  5  6  7  8  9  10  Постоянно</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13. Психическое утомление</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Как часто Вы чувствуете себя психическ</w:t>
      </w:r>
      <w:r w:rsidR="00CE2B48" w:rsidRPr="0034093F">
        <w:rPr>
          <w:rFonts w:ascii="Times New Roman" w:hAnsi="Times New Roman" w:cs="Times New Roman"/>
          <w:sz w:val="28"/>
          <w:szCs w:val="28"/>
        </w:rPr>
        <w:t>ую усталость</w:t>
      </w:r>
      <w:r w:rsidRPr="0034093F">
        <w:rPr>
          <w:rFonts w:ascii="Times New Roman" w:hAnsi="Times New Roman" w:cs="Times New Roman"/>
          <w:sz w:val="28"/>
          <w:szCs w:val="28"/>
        </w:rPr>
        <w:t>?</w:t>
      </w:r>
      <w:r w:rsidRPr="0034093F">
        <w:rPr>
          <w:rFonts w:ascii="Times New Roman" w:hAnsi="Times New Roman" w:cs="Times New Roman"/>
          <w:sz w:val="28"/>
          <w:szCs w:val="28"/>
        </w:rPr>
        <w:tab/>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Никогда  1  2  3  4  5  6  7  8  9  10  Постоянно</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14. Эмоциональное выгорание</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Я чувствую себя выгоревшим (эмоционально истощенным</w:t>
      </w:r>
      <w:r w:rsidR="00CE2B48" w:rsidRPr="0034093F">
        <w:rPr>
          <w:rFonts w:ascii="Times New Roman" w:hAnsi="Times New Roman" w:cs="Times New Roman"/>
          <w:sz w:val="28"/>
          <w:szCs w:val="28"/>
        </w:rPr>
        <w:t xml:space="preserve">, </w:t>
      </w:r>
      <w:r w:rsidRPr="0034093F">
        <w:rPr>
          <w:rFonts w:ascii="Times New Roman" w:hAnsi="Times New Roman" w:cs="Times New Roman"/>
          <w:sz w:val="28"/>
          <w:szCs w:val="28"/>
        </w:rPr>
        <w:t>измотанным; чувствую разочарование; чувствую, что я работаю слишком усердно</w:t>
      </w:r>
      <w:r w:rsidR="00DD5168" w:rsidRPr="0034093F">
        <w:rPr>
          <w:rFonts w:ascii="Times New Roman" w:hAnsi="Times New Roman" w:cs="Times New Roman"/>
          <w:sz w:val="28"/>
          <w:szCs w:val="28"/>
        </w:rPr>
        <w:t>)</w:t>
      </w:r>
      <w:r w:rsidRPr="0034093F">
        <w:rPr>
          <w:rFonts w:ascii="Times New Roman" w:hAnsi="Times New Roman" w:cs="Times New Roman"/>
          <w:sz w:val="28"/>
          <w:szCs w:val="28"/>
        </w:rPr>
        <w:t>.</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Совсем не так 1 2 3 4 5 6 7 8 9 10 Полностью так</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Шкала 3. Студенческие стрессоры</w:t>
      </w:r>
    </w:p>
    <w:p w:rsidR="00FF3DE7" w:rsidRPr="0034093F" w:rsidRDefault="00FF3DE7" w:rsidP="003E0DCB">
      <w:pPr>
        <w:tabs>
          <w:tab w:val="left" w:pos="1235"/>
        </w:tabs>
        <w:spacing w:after="0" w:line="240" w:lineRule="auto"/>
        <w:ind w:firstLine="851"/>
        <w:jc w:val="both"/>
        <w:rPr>
          <w:rFonts w:ascii="Times New Roman" w:hAnsi="Times New Roman" w:cs="Times New Roman"/>
          <w:i/>
          <w:sz w:val="28"/>
          <w:szCs w:val="28"/>
        </w:rPr>
      </w:pPr>
      <w:r w:rsidRPr="0034093F">
        <w:rPr>
          <w:rFonts w:ascii="Times New Roman" w:hAnsi="Times New Roman" w:cs="Times New Roman"/>
          <w:i/>
          <w:sz w:val="28"/>
          <w:szCs w:val="28"/>
        </w:rPr>
        <w:t xml:space="preserve">Пожалуйста, рассмотрите следующие аспекты и укажите, в какой степени они были частью Вашей жизни за последние 6 месяцев. </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15. Сложности развития</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Сложности Вашего развития (например, важные решения относительно образования и будущей карьеры, неудовлетворенность Вашими способностями).</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Совсем не часть моей жизни 1  2  3  4  5  6  7  8  9  10  Очень большая часть моей жизни</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16. Нехватка времени</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Проблема нехватки времени (слишком много дел, обязанностей). </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Совсем не часть моей жизни 1  2  3  4  5  6  7  8  9  10  Очень большая часть моей жизни</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17. Академическая неудовлетворенность</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Академическая неудовлетворенность (неприязнь к учебе, </w:t>
      </w:r>
      <w:r w:rsidR="00CE2B48" w:rsidRPr="0034093F">
        <w:rPr>
          <w:rFonts w:ascii="Times New Roman" w:hAnsi="Times New Roman" w:cs="Times New Roman"/>
          <w:sz w:val="28"/>
          <w:szCs w:val="28"/>
        </w:rPr>
        <w:t xml:space="preserve">к университету, </w:t>
      </w:r>
      <w:r w:rsidRPr="0034093F">
        <w:rPr>
          <w:rFonts w:ascii="Times New Roman" w:hAnsi="Times New Roman" w:cs="Times New Roman"/>
          <w:sz w:val="28"/>
          <w:szCs w:val="28"/>
        </w:rPr>
        <w:t>неинтересные занятия).</w:t>
      </w:r>
      <w:r w:rsidRPr="0034093F">
        <w:rPr>
          <w:rFonts w:ascii="Times New Roman" w:hAnsi="Times New Roman" w:cs="Times New Roman"/>
          <w:sz w:val="28"/>
          <w:szCs w:val="28"/>
        </w:rPr>
        <w:tab/>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Совсем не часть моей жизни 1  2  3  4  5  6  7  8  9  10  Очень большая часть моей жизни</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18. Проблемы в романтических отношениях</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Проблемы в </w:t>
      </w:r>
      <w:r w:rsidR="00CE2B48" w:rsidRPr="0034093F">
        <w:rPr>
          <w:rFonts w:ascii="Times New Roman" w:hAnsi="Times New Roman" w:cs="Times New Roman"/>
          <w:sz w:val="28"/>
          <w:szCs w:val="28"/>
        </w:rPr>
        <w:t>романтических</w:t>
      </w:r>
      <w:r w:rsidRPr="0034093F">
        <w:rPr>
          <w:rFonts w:ascii="Times New Roman" w:hAnsi="Times New Roman" w:cs="Times New Roman"/>
          <w:sz w:val="28"/>
          <w:szCs w:val="28"/>
        </w:rPr>
        <w:t xml:space="preserve"> отношениях (конфликты с парнем/девушкой</w:t>
      </w:r>
      <w:r w:rsidR="00C50278" w:rsidRPr="0034093F">
        <w:rPr>
          <w:rFonts w:ascii="Times New Roman" w:hAnsi="Times New Roman" w:cs="Times New Roman"/>
          <w:sz w:val="28"/>
          <w:szCs w:val="28"/>
        </w:rPr>
        <w:t>, с его/ее семьей</w:t>
      </w:r>
      <w:r w:rsidRPr="0034093F">
        <w:rPr>
          <w:rFonts w:ascii="Times New Roman" w:hAnsi="Times New Roman" w:cs="Times New Roman"/>
          <w:sz w:val="28"/>
          <w:szCs w:val="28"/>
        </w:rPr>
        <w:t>).</w:t>
      </w:r>
      <w:r w:rsidRPr="0034093F">
        <w:rPr>
          <w:rFonts w:ascii="Times New Roman" w:hAnsi="Times New Roman" w:cs="Times New Roman"/>
          <w:sz w:val="28"/>
          <w:szCs w:val="28"/>
        </w:rPr>
        <w:tab/>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Совсем не часть моей жизни 1  2  3  4  5  6  7  8  9  10  Очень большая часть моей жизни</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19. Неприязнь к окружающим</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Раздражение к окружающим (например, к сокурсникам).</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Совсем не часть моей жизни 1  2  3  4  5  6  7  8  9  10  Очень большая часть моей жизни</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20. Неприязнь со стороны  окружающих</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Плохое отношение со стороны  окружающих (социальное отвержение, </w:t>
      </w:r>
      <w:r w:rsidR="00C50278" w:rsidRPr="0034093F">
        <w:rPr>
          <w:rFonts w:ascii="Times New Roman" w:hAnsi="Times New Roman" w:cs="Times New Roman"/>
          <w:sz w:val="28"/>
          <w:szCs w:val="28"/>
        </w:rPr>
        <w:t>изоляция</w:t>
      </w:r>
      <w:r w:rsidRPr="0034093F">
        <w:rPr>
          <w:rFonts w:ascii="Times New Roman" w:hAnsi="Times New Roman" w:cs="Times New Roman"/>
          <w:sz w:val="28"/>
          <w:szCs w:val="28"/>
        </w:rPr>
        <w:t>).</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Совсем не часть моей жизни 1  2  3  4  5  6  7  8  9  10  Очень большая часть моей жизни</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21. Проблемы в дружбе</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Проблемы в дружбе (конфликты с друзьями, разочарование, предательство).</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Совсем не часть моей жизни 1  2  3  4  5  6  7  8  9  10  Очень большая часть моей жизни</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Шкала 4. Социальный ресурс</w:t>
      </w:r>
    </w:p>
    <w:p w:rsidR="00FF3DE7" w:rsidRPr="0034093F" w:rsidRDefault="00FF3DE7" w:rsidP="003E0DCB">
      <w:pPr>
        <w:widowControl w:val="0"/>
        <w:tabs>
          <w:tab w:val="left" w:pos="1235"/>
        </w:tabs>
        <w:spacing w:after="0" w:line="240" w:lineRule="auto"/>
        <w:ind w:firstLine="851"/>
        <w:jc w:val="both"/>
        <w:rPr>
          <w:rFonts w:ascii="Times New Roman" w:hAnsi="Times New Roman" w:cs="Times New Roman"/>
          <w:i/>
          <w:sz w:val="28"/>
          <w:szCs w:val="28"/>
        </w:rPr>
      </w:pPr>
      <w:r w:rsidRPr="0034093F">
        <w:rPr>
          <w:rFonts w:ascii="Times New Roman" w:hAnsi="Times New Roman" w:cs="Times New Roman"/>
          <w:i/>
          <w:sz w:val="28"/>
          <w:szCs w:val="28"/>
        </w:rPr>
        <w:t>Пожалуйста, укажите, насколько Вы согласны или не согласны со следующими утверждениями:</w:t>
      </w:r>
    </w:p>
    <w:p w:rsidR="00FF3DE7" w:rsidRPr="0034093F" w:rsidRDefault="00FF3DE7" w:rsidP="0034093F">
      <w:pPr>
        <w:widowControl w:val="0"/>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22. Наличие социальной поддержки</w:t>
      </w:r>
    </w:p>
    <w:p w:rsidR="00FF3DE7" w:rsidRPr="0034093F" w:rsidRDefault="00FF3DE7" w:rsidP="003E0DCB">
      <w:pPr>
        <w:widowControl w:val="0"/>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Я чувствую, что у меня есть поддержка, в которой я нуждаюсь (есть кто-то, кто выслушает меня, даст совет</w:t>
      </w:r>
      <w:r w:rsidR="00C50278" w:rsidRPr="0034093F">
        <w:rPr>
          <w:rFonts w:ascii="Times New Roman" w:hAnsi="Times New Roman" w:cs="Times New Roman"/>
          <w:sz w:val="28"/>
          <w:szCs w:val="28"/>
        </w:rPr>
        <w:t xml:space="preserve">, </w:t>
      </w:r>
      <w:r w:rsidRPr="0034093F">
        <w:rPr>
          <w:rFonts w:ascii="Times New Roman" w:hAnsi="Times New Roman" w:cs="Times New Roman"/>
          <w:sz w:val="28"/>
          <w:szCs w:val="28"/>
        </w:rPr>
        <w:t>проявляет ко мне любовь и привязанность).</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23. Материальная поддержка</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В моей жизни есть люди, которые окажут мне </w:t>
      </w:r>
      <w:r w:rsidR="00C50278" w:rsidRPr="0034093F">
        <w:rPr>
          <w:rFonts w:ascii="Times New Roman" w:hAnsi="Times New Roman" w:cs="Times New Roman"/>
          <w:sz w:val="28"/>
          <w:szCs w:val="28"/>
        </w:rPr>
        <w:t>материальную</w:t>
      </w:r>
      <w:r w:rsidRPr="0034093F">
        <w:rPr>
          <w:rFonts w:ascii="Times New Roman" w:hAnsi="Times New Roman" w:cs="Times New Roman"/>
          <w:sz w:val="28"/>
          <w:szCs w:val="28"/>
        </w:rPr>
        <w:t xml:space="preserve"> поддержку</w:t>
      </w:r>
      <w:r w:rsidR="00C50278" w:rsidRPr="0034093F">
        <w:rPr>
          <w:rFonts w:ascii="Times New Roman" w:hAnsi="Times New Roman" w:cs="Times New Roman"/>
          <w:sz w:val="28"/>
          <w:szCs w:val="28"/>
        </w:rPr>
        <w:t xml:space="preserve"> </w:t>
      </w:r>
      <w:r w:rsidRPr="0034093F">
        <w:rPr>
          <w:rFonts w:ascii="Times New Roman" w:hAnsi="Times New Roman" w:cs="Times New Roman"/>
          <w:sz w:val="28"/>
          <w:szCs w:val="28"/>
        </w:rPr>
        <w:t>(</w:t>
      </w:r>
      <w:r w:rsidR="00C50278" w:rsidRPr="0034093F">
        <w:rPr>
          <w:rFonts w:ascii="Times New Roman" w:hAnsi="Times New Roman" w:cs="Times New Roman"/>
          <w:sz w:val="28"/>
          <w:szCs w:val="28"/>
        </w:rPr>
        <w:t>одолжат</w:t>
      </w:r>
      <w:r w:rsidRPr="0034093F">
        <w:rPr>
          <w:rFonts w:ascii="Times New Roman" w:hAnsi="Times New Roman" w:cs="Times New Roman"/>
          <w:sz w:val="28"/>
          <w:szCs w:val="28"/>
        </w:rPr>
        <w:t xml:space="preserve"> деньги на обед, оплатят поездку на автобусе, оплатят телефонный звонок).</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24. Чувство принадлежности</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В моей жизни есть люди, которые дают мне чувство принадлежности (я могу всегда найти кого-нибудь, чтобы пойти в кино, </w:t>
      </w:r>
      <w:r w:rsidR="00C50278" w:rsidRPr="0034093F">
        <w:rPr>
          <w:rFonts w:ascii="Times New Roman" w:hAnsi="Times New Roman" w:cs="Times New Roman"/>
          <w:sz w:val="28"/>
          <w:szCs w:val="28"/>
        </w:rPr>
        <w:t>часто хожу</w:t>
      </w:r>
      <w:r w:rsidRPr="0034093F">
        <w:rPr>
          <w:rFonts w:ascii="Times New Roman" w:hAnsi="Times New Roman" w:cs="Times New Roman"/>
          <w:sz w:val="28"/>
          <w:szCs w:val="28"/>
        </w:rPr>
        <w:t xml:space="preserve"> в гости, общаюсь с друзьями).</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25. Эмоциональная поддержка</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В моей жизни есть люди, с которыми я чувств</w:t>
      </w:r>
      <w:r w:rsidR="00C50278" w:rsidRPr="0034093F">
        <w:rPr>
          <w:rFonts w:ascii="Times New Roman" w:hAnsi="Times New Roman" w:cs="Times New Roman"/>
          <w:sz w:val="28"/>
          <w:szCs w:val="28"/>
        </w:rPr>
        <w:t>ую</w:t>
      </w:r>
      <w:r w:rsidRPr="0034093F">
        <w:rPr>
          <w:rFonts w:ascii="Times New Roman" w:hAnsi="Times New Roman" w:cs="Times New Roman"/>
          <w:sz w:val="28"/>
          <w:szCs w:val="28"/>
        </w:rPr>
        <w:t xml:space="preserve"> себя вполне комфортно, обсуждая любые проблемы  (трудности в социальной жизни, отношения с родителями</w:t>
      </w:r>
      <w:r w:rsidR="00C50278" w:rsidRPr="0034093F">
        <w:rPr>
          <w:rFonts w:ascii="Times New Roman" w:hAnsi="Times New Roman" w:cs="Times New Roman"/>
          <w:sz w:val="28"/>
          <w:szCs w:val="28"/>
        </w:rPr>
        <w:t xml:space="preserve"> и др.</w:t>
      </w:r>
      <w:r w:rsidRPr="0034093F">
        <w:rPr>
          <w:rFonts w:ascii="Times New Roman" w:hAnsi="Times New Roman" w:cs="Times New Roman"/>
          <w:sz w:val="28"/>
          <w:szCs w:val="28"/>
        </w:rPr>
        <w:t>).</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5. Позитивный копинг</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Пожалуйста, укажите, насколько Вы согласны или не согласны со следующими утверждениями:</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26. Ориентация на разрешение проблемы</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Когда я нахожусь в </w:t>
      </w:r>
      <w:r w:rsidR="00C50278" w:rsidRPr="0034093F">
        <w:rPr>
          <w:rFonts w:ascii="Times New Roman" w:hAnsi="Times New Roman" w:cs="Times New Roman"/>
          <w:sz w:val="28"/>
          <w:szCs w:val="28"/>
        </w:rPr>
        <w:t>сложной</w:t>
      </w:r>
      <w:r w:rsidRPr="0034093F">
        <w:rPr>
          <w:rFonts w:ascii="Times New Roman" w:hAnsi="Times New Roman" w:cs="Times New Roman"/>
          <w:sz w:val="28"/>
          <w:szCs w:val="28"/>
        </w:rPr>
        <w:t xml:space="preserve"> ситуаци</w:t>
      </w:r>
      <w:r w:rsidR="00C50278" w:rsidRPr="0034093F">
        <w:rPr>
          <w:rFonts w:ascii="Times New Roman" w:hAnsi="Times New Roman" w:cs="Times New Roman"/>
          <w:sz w:val="28"/>
          <w:szCs w:val="28"/>
        </w:rPr>
        <w:t>и</w:t>
      </w:r>
      <w:r w:rsidRPr="0034093F">
        <w:rPr>
          <w:rFonts w:ascii="Times New Roman" w:hAnsi="Times New Roman" w:cs="Times New Roman"/>
          <w:sz w:val="28"/>
          <w:szCs w:val="28"/>
        </w:rPr>
        <w:t xml:space="preserve">, я </w:t>
      </w:r>
      <w:r w:rsidR="00C50278" w:rsidRPr="0034093F">
        <w:rPr>
          <w:rFonts w:ascii="Times New Roman" w:hAnsi="Times New Roman" w:cs="Times New Roman"/>
          <w:sz w:val="28"/>
          <w:szCs w:val="28"/>
        </w:rPr>
        <w:t xml:space="preserve">пытаюсь решить </w:t>
      </w:r>
      <w:r w:rsidRPr="0034093F">
        <w:rPr>
          <w:rFonts w:ascii="Times New Roman" w:hAnsi="Times New Roman" w:cs="Times New Roman"/>
          <w:sz w:val="28"/>
          <w:szCs w:val="28"/>
        </w:rPr>
        <w:t>проблему (делаю шаг за шагом, чтобы разрешить ситуацию; меняю ситуацию или себя, чтобы справиться с проблемой; не поз</w:t>
      </w:r>
      <w:r w:rsidR="00C50278" w:rsidRPr="0034093F">
        <w:rPr>
          <w:rFonts w:ascii="Times New Roman" w:hAnsi="Times New Roman" w:cs="Times New Roman"/>
          <w:sz w:val="28"/>
          <w:szCs w:val="28"/>
        </w:rPr>
        <w:t>воляю своим чувствам брать верх</w:t>
      </w:r>
      <w:r w:rsidRPr="0034093F">
        <w:rPr>
          <w:rFonts w:ascii="Times New Roman" w:hAnsi="Times New Roman" w:cs="Times New Roman"/>
          <w:sz w:val="28"/>
          <w:szCs w:val="28"/>
        </w:rPr>
        <w:t>).</w:t>
      </w:r>
      <w:r w:rsidRPr="0034093F">
        <w:rPr>
          <w:rFonts w:ascii="Times New Roman" w:hAnsi="Times New Roman" w:cs="Times New Roman"/>
          <w:sz w:val="28"/>
          <w:szCs w:val="28"/>
        </w:rPr>
        <w:tab/>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27. Поиск социальной поддержки</w:t>
      </w:r>
    </w:p>
    <w:p w:rsidR="00FF3DE7" w:rsidRPr="0034093F" w:rsidRDefault="00C50278"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Когда я нахожусь в сложной ситуации,</w:t>
      </w:r>
      <w:r w:rsidR="00FF3DE7" w:rsidRPr="0034093F">
        <w:rPr>
          <w:rFonts w:ascii="Times New Roman" w:hAnsi="Times New Roman" w:cs="Times New Roman"/>
          <w:sz w:val="28"/>
          <w:szCs w:val="28"/>
        </w:rPr>
        <w:t xml:space="preserve"> я ищу социальную поддержку (говорю с кем-то, чтобы получить больше информации; спрашиваю совета, говорю о своих </w:t>
      </w:r>
      <w:r w:rsidRPr="0034093F">
        <w:rPr>
          <w:rFonts w:ascii="Times New Roman" w:hAnsi="Times New Roman" w:cs="Times New Roman"/>
          <w:sz w:val="28"/>
          <w:szCs w:val="28"/>
        </w:rPr>
        <w:t>переживаниях</w:t>
      </w:r>
      <w:r w:rsidR="00FF3DE7" w:rsidRPr="0034093F">
        <w:rPr>
          <w:rFonts w:ascii="Times New Roman" w:hAnsi="Times New Roman" w:cs="Times New Roman"/>
          <w:sz w:val="28"/>
          <w:szCs w:val="28"/>
        </w:rPr>
        <w:t>).</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6. Негативный копинг</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Пожалуйста, укажите, насколько Вы согласны или не согласны со следующими утверждениями:</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28. Самообвинение</w:t>
      </w:r>
    </w:p>
    <w:p w:rsidR="00FF3DE7" w:rsidRPr="0034093F" w:rsidRDefault="00C50278"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Когда я нахожусь в сложной ситуации, </w:t>
      </w:r>
      <w:r w:rsidR="00FF3DE7" w:rsidRPr="0034093F">
        <w:rPr>
          <w:rFonts w:ascii="Times New Roman" w:hAnsi="Times New Roman" w:cs="Times New Roman"/>
          <w:sz w:val="28"/>
          <w:szCs w:val="28"/>
        </w:rPr>
        <w:t xml:space="preserve">я виню </w:t>
      </w:r>
      <w:r w:rsidRPr="0034093F">
        <w:rPr>
          <w:rFonts w:ascii="Times New Roman" w:hAnsi="Times New Roman" w:cs="Times New Roman"/>
          <w:sz w:val="28"/>
          <w:szCs w:val="28"/>
        </w:rPr>
        <w:t xml:space="preserve">во всем </w:t>
      </w:r>
      <w:r w:rsidR="00FF3DE7" w:rsidRPr="0034093F">
        <w:rPr>
          <w:rFonts w:ascii="Times New Roman" w:hAnsi="Times New Roman" w:cs="Times New Roman"/>
          <w:sz w:val="28"/>
          <w:szCs w:val="28"/>
        </w:rPr>
        <w:t xml:space="preserve">себя (критикую и </w:t>
      </w:r>
      <w:r w:rsidRPr="0034093F">
        <w:rPr>
          <w:rFonts w:ascii="Times New Roman" w:hAnsi="Times New Roman" w:cs="Times New Roman"/>
          <w:sz w:val="28"/>
          <w:szCs w:val="28"/>
        </w:rPr>
        <w:t>ругаю</w:t>
      </w:r>
      <w:r w:rsidR="00FF3DE7" w:rsidRPr="0034093F">
        <w:rPr>
          <w:rFonts w:ascii="Times New Roman" w:hAnsi="Times New Roman" w:cs="Times New Roman"/>
          <w:sz w:val="28"/>
          <w:szCs w:val="28"/>
        </w:rPr>
        <w:t xml:space="preserve"> себя; считаю,  что </w:t>
      </w:r>
      <w:r w:rsidRPr="0034093F">
        <w:rPr>
          <w:rFonts w:ascii="Times New Roman" w:hAnsi="Times New Roman" w:cs="Times New Roman"/>
          <w:sz w:val="28"/>
          <w:szCs w:val="28"/>
        </w:rPr>
        <w:t>создал</w:t>
      </w:r>
      <w:r w:rsidR="00FF3DE7" w:rsidRPr="0034093F">
        <w:rPr>
          <w:rFonts w:ascii="Times New Roman" w:hAnsi="Times New Roman" w:cs="Times New Roman"/>
          <w:sz w:val="28"/>
          <w:szCs w:val="28"/>
        </w:rPr>
        <w:t xml:space="preserve"> эту проблему сам).</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29. Фантазирование</w:t>
      </w:r>
    </w:p>
    <w:p w:rsidR="00FF3DE7" w:rsidRPr="0034093F" w:rsidRDefault="00C50278"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Когда я нахожусь в сложной ситуации, </w:t>
      </w:r>
      <w:r w:rsidR="00FF3DE7" w:rsidRPr="0034093F">
        <w:rPr>
          <w:rFonts w:ascii="Times New Roman" w:hAnsi="Times New Roman" w:cs="Times New Roman"/>
          <w:sz w:val="28"/>
          <w:szCs w:val="28"/>
        </w:rPr>
        <w:t xml:space="preserve">я хочу, чтобы все </w:t>
      </w:r>
      <w:r w:rsidRPr="0034093F">
        <w:rPr>
          <w:rFonts w:ascii="Times New Roman" w:hAnsi="Times New Roman" w:cs="Times New Roman"/>
          <w:sz w:val="28"/>
          <w:szCs w:val="28"/>
        </w:rPr>
        <w:t>самой собой изменилось</w:t>
      </w:r>
      <w:r w:rsidR="00FF3DE7" w:rsidRPr="0034093F">
        <w:rPr>
          <w:rFonts w:ascii="Times New Roman" w:hAnsi="Times New Roman" w:cs="Times New Roman"/>
          <w:sz w:val="28"/>
          <w:szCs w:val="28"/>
        </w:rPr>
        <w:t xml:space="preserve"> (надеюсь, что произойдет чудо, мечтаю о том, что могу изменить</w:t>
      </w:r>
      <w:r w:rsidRPr="0034093F">
        <w:rPr>
          <w:rFonts w:ascii="Times New Roman" w:hAnsi="Times New Roman" w:cs="Times New Roman"/>
          <w:sz w:val="28"/>
          <w:szCs w:val="28"/>
        </w:rPr>
        <w:t xml:space="preserve"> что-то</w:t>
      </w:r>
      <w:r w:rsidR="00FF3DE7" w:rsidRPr="0034093F">
        <w:rPr>
          <w:rFonts w:ascii="Times New Roman" w:hAnsi="Times New Roman" w:cs="Times New Roman"/>
          <w:sz w:val="28"/>
          <w:szCs w:val="28"/>
        </w:rPr>
        <w:t>).</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30. Избегание</w:t>
      </w:r>
    </w:p>
    <w:p w:rsidR="00FF3DE7" w:rsidRPr="0034093F" w:rsidRDefault="00C50278"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Когда я нахожусь в сложной ситуации, </w:t>
      </w:r>
      <w:r w:rsidR="00FF3DE7" w:rsidRPr="0034093F">
        <w:rPr>
          <w:rFonts w:ascii="Times New Roman" w:hAnsi="Times New Roman" w:cs="Times New Roman"/>
          <w:sz w:val="28"/>
          <w:szCs w:val="28"/>
        </w:rPr>
        <w:t xml:space="preserve"> я стараюсь избегать проблем (держу все в  себе, продолжаю жить, как будто ничего не произошло, стараюсь улучшить настроение </w:t>
      </w:r>
      <w:r w:rsidRPr="0034093F">
        <w:rPr>
          <w:rFonts w:ascii="Times New Roman" w:hAnsi="Times New Roman" w:cs="Times New Roman"/>
          <w:sz w:val="28"/>
          <w:szCs w:val="28"/>
        </w:rPr>
        <w:t xml:space="preserve">вкусной </w:t>
      </w:r>
      <w:r w:rsidR="00FF3DE7" w:rsidRPr="0034093F">
        <w:rPr>
          <w:rFonts w:ascii="Times New Roman" w:hAnsi="Times New Roman" w:cs="Times New Roman"/>
          <w:sz w:val="28"/>
          <w:szCs w:val="28"/>
        </w:rPr>
        <w:t>едой, выпивкой, курением).</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Полностью не согласен  1  2  3  4  5  6  7  8  9  10  Полностью согласен </w:t>
      </w:r>
    </w:p>
    <w:p w:rsidR="00FF3DE7" w:rsidRPr="0034093F" w:rsidRDefault="00FF3DE7" w:rsidP="0034093F">
      <w:pPr>
        <w:widowControl w:val="0"/>
        <w:tabs>
          <w:tab w:val="left" w:pos="12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7. Личностный  ресурс</w:t>
      </w:r>
    </w:p>
    <w:p w:rsidR="00FF3DE7" w:rsidRPr="0034093F" w:rsidRDefault="00FF3DE7" w:rsidP="0034093F">
      <w:pPr>
        <w:widowControl w:val="0"/>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Пожалуйста, укажите, насколько Вы согласны или не согласны со следующими утверждениями:</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31. Оптимизм</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В целом, я с оптимизмом смотрю в будущее (ожидаю лучшего; ожидаю, что со мной случится больше хорошего, чем плохого).</w:t>
      </w:r>
      <w:r w:rsidRPr="0034093F">
        <w:rPr>
          <w:rFonts w:ascii="Times New Roman" w:hAnsi="Times New Roman" w:cs="Times New Roman"/>
          <w:sz w:val="28"/>
          <w:szCs w:val="28"/>
        </w:rPr>
        <w:tab/>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i/>
          <w:sz w:val="28"/>
          <w:szCs w:val="28"/>
        </w:rPr>
        <w:t>32. Самоэффективность</w:t>
      </w:r>
      <w:r w:rsidRPr="0034093F">
        <w:rPr>
          <w:rFonts w:ascii="Times New Roman" w:hAnsi="Times New Roman" w:cs="Times New Roman"/>
          <w:sz w:val="28"/>
          <w:szCs w:val="28"/>
        </w:rPr>
        <w:t xml:space="preserve"> </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Я уверен в своей способности </w:t>
      </w:r>
      <w:r w:rsidR="00C50278" w:rsidRPr="0034093F">
        <w:rPr>
          <w:rFonts w:ascii="Times New Roman" w:hAnsi="Times New Roman" w:cs="Times New Roman"/>
          <w:sz w:val="28"/>
          <w:szCs w:val="28"/>
        </w:rPr>
        <w:t>самостоятельно раз</w:t>
      </w:r>
      <w:r w:rsidRPr="0034093F">
        <w:rPr>
          <w:rFonts w:ascii="Times New Roman" w:hAnsi="Times New Roman" w:cs="Times New Roman"/>
          <w:sz w:val="28"/>
          <w:szCs w:val="28"/>
        </w:rPr>
        <w:t>решать проблемы, с которыми я могу столкнуться (могу справиться со всем, что встанет у меня на пути; могу ставить перед собой цели и достигать их).</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33. Самооценка</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В целом, я чувствую, что у меня позитивная самооценка (в целом я доволен собой; я могу делать что-то так же хорошо, как и </w:t>
      </w:r>
      <w:r w:rsidR="00C50278" w:rsidRPr="0034093F">
        <w:rPr>
          <w:rFonts w:ascii="Times New Roman" w:hAnsi="Times New Roman" w:cs="Times New Roman"/>
          <w:sz w:val="28"/>
          <w:szCs w:val="28"/>
        </w:rPr>
        <w:t>другие</w:t>
      </w:r>
      <w:r w:rsidRPr="0034093F">
        <w:rPr>
          <w:rFonts w:ascii="Times New Roman" w:hAnsi="Times New Roman" w:cs="Times New Roman"/>
          <w:sz w:val="28"/>
          <w:szCs w:val="28"/>
        </w:rPr>
        <w:t xml:space="preserve">; чувствую, что я достойный </w:t>
      </w:r>
      <w:r w:rsidR="00C50278" w:rsidRPr="0034093F">
        <w:rPr>
          <w:rFonts w:ascii="Times New Roman" w:hAnsi="Times New Roman" w:cs="Times New Roman"/>
          <w:sz w:val="28"/>
          <w:szCs w:val="28"/>
        </w:rPr>
        <w:t xml:space="preserve">уважения </w:t>
      </w:r>
      <w:r w:rsidRPr="0034093F">
        <w:rPr>
          <w:rFonts w:ascii="Times New Roman" w:hAnsi="Times New Roman" w:cs="Times New Roman"/>
          <w:sz w:val="28"/>
          <w:szCs w:val="28"/>
        </w:rPr>
        <w:t>человек).</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Шкала 8. Большая пятерка</w:t>
      </w:r>
    </w:p>
    <w:p w:rsidR="00FF3DE7" w:rsidRPr="0034093F" w:rsidRDefault="00FF3DE7" w:rsidP="0034093F">
      <w:pPr>
        <w:widowControl w:val="0"/>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34. Открытость</w:t>
      </w:r>
    </w:p>
    <w:p w:rsidR="00FF3DE7" w:rsidRPr="0034093F" w:rsidRDefault="00FF3DE7" w:rsidP="003E0DCB">
      <w:pPr>
        <w:widowControl w:val="0"/>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Я открыт для новых идей (</w:t>
      </w:r>
      <w:r w:rsidR="00C50278" w:rsidRPr="0034093F">
        <w:rPr>
          <w:rFonts w:ascii="Times New Roman" w:hAnsi="Times New Roman" w:cs="Times New Roman"/>
          <w:sz w:val="28"/>
          <w:szCs w:val="28"/>
        </w:rPr>
        <w:t>мне нрави</w:t>
      </w:r>
      <w:r w:rsidRPr="0034093F">
        <w:rPr>
          <w:rFonts w:ascii="Times New Roman" w:hAnsi="Times New Roman" w:cs="Times New Roman"/>
          <w:sz w:val="28"/>
          <w:szCs w:val="28"/>
        </w:rPr>
        <w:t>тся диску</w:t>
      </w:r>
      <w:r w:rsidR="00C50278" w:rsidRPr="0034093F">
        <w:rPr>
          <w:rFonts w:ascii="Times New Roman" w:hAnsi="Times New Roman" w:cs="Times New Roman"/>
          <w:sz w:val="28"/>
          <w:szCs w:val="28"/>
        </w:rPr>
        <w:t xml:space="preserve">тировать, </w:t>
      </w:r>
      <w:r w:rsidRPr="0034093F">
        <w:rPr>
          <w:rFonts w:ascii="Times New Roman" w:hAnsi="Times New Roman" w:cs="Times New Roman"/>
          <w:sz w:val="28"/>
          <w:szCs w:val="28"/>
        </w:rPr>
        <w:t>фантазировать, проявлять творчество).</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35. Доброжелательность</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Я чувствую, что у меня приятный характер (я чувствую симпатию к </w:t>
      </w:r>
      <w:r w:rsidR="00210980" w:rsidRPr="0034093F">
        <w:rPr>
          <w:rFonts w:ascii="Times New Roman" w:hAnsi="Times New Roman" w:cs="Times New Roman"/>
          <w:sz w:val="28"/>
          <w:szCs w:val="28"/>
        </w:rPr>
        <w:t>окружающим</w:t>
      </w:r>
      <w:r w:rsidRPr="0034093F">
        <w:rPr>
          <w:rFonts w:ascii="Times New Roman" w:hAnsi="Times New Roman" w:cs="Times New Roman"/>
          <w:sz w:val="28"/>
          <w:szCs w:val="28"/>
        </w:rPr>
        <w:t>, мне нравится быть добрым к людям, сотруднича</w:t>
      </w:r>
      <w:r w:rsidR="00230896" w:rsidRPr="0034093F">
        <w:rPr>
          <w:rFonts w:ascii="Times New Roman" w:hAnsi="Times New Roman" w:cs="Times New Roman"/>
          <w:sz w:val="28"/>
          <w:szCs w:val="28"/>
        </w:rPr>
        <w:t>ть</w:t>
      </w:r>
      <w:r w:rsidRPr="0034093F">
        <w:rPr>
          <w:rFonts w:ascii="Times New Roman" w:hAnsi="Times New Roman" w:cs="Times New Roman"/>
          <w:sz w:val="28"/>
          <w:szCs w:val="28"/>
        </w:rPr>
        <w:t xml:space="preserve"> с </w:t>
      </w:r>
      <w:r w:rsidR="00230896" w:rsidRPr="0034093F">
        <w:rPr>
          <w:rFonts w:ascii="Times New Roman" w:hAnsi="Times New Roman" w:cs="Times New Roman"/>
          <w:sz w:val="28"/>
          <w:szCs w:val="28"/>
        </w:rPr>
        <w:t>ними</w:t>
      </w:r>
      <w:r w:rsidRPr="0034093F">
        <w:rPr>
          <w:rFonts w:ascii="Times New Roman" w:hAnsi="Times New Roman" w:cs="Times New Roman"/>
          <w:sz w:val="28"/>
          <w:szCs w:val="28"/>
        </w:rPr>
        <w:t>).</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36. Добросовестность</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Я чувствую, что я добросовестный человек (всегда </w:t>
      </w:r>
      <w:r w:rsidR="00210980" w:rsidRPr="0034093F">
        <w:rPr>
          <w:rFonts w:ascii="Times New Roman" w:hAnsi="Times New Roman" w:cs="Times New Roman"/>
          <w:sz w:val="28"/>
          <w:szCs w:val="28"/>
        </w:rPr>
        <w:t>готов</w:t>
      </w:r>
      <w:r w:rsidRPr="0034093F">
        <w:rPr>
          <w:rFonts w:ascii="Times New Roman" w:hAnsi="Times New Roman" w:cs="Times New Roman"/>
          <w:sz w:val="28"/>
          <w:szCs w:val="28"/>
        </w:rPr>
        <w:t xml:space="preserve"> к работе, строю планы и придерживаюсь их).</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37. Экстраверсия</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Я чувствую, что я общительный</w:t>
      </w:r>
      <w:r w:rsidR="00210980" w:rsidRPr="0034093F">
        <w:rPr>
          <w:rFonts w:ascii="Times New Roman" w:hAnsi="Times New Roman" w:cs="Times New Roman"/>
          <w:sz w:val="28"/>
          <w:szCs w:val="28"/>
        </w:rPr>
        <w:t>, открытый</w:t>
      </w:r>
      <w:r w:rsidRPr="0034093F">
        <w:rPr>
          <w:rFonts w:ascii="Times New Roman" w:hAnsi="Times New Roman" w:cs="Times New Roman"/>
          <w:sz w:val="28"/>
          <w:szCs w:val="28"/>
        </w:rPr>
        <w:t xml:space="preserve"> человек.</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38. Эмоциональная устойчивость</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Я чувствую, что я спокоен и эмоционально стабилен (не беспокоюсь и не расстраиваюсь).</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Полностью не согласен  1  2  3  4  5  6  7  8  9  10  Полностью согласен</w:t>
      </w:r>
    </w:p>
    <w:p w:rsidR="00FF3DE7" w:rsidRPr="0034093F" w:rsidRDefault="00FF3DE7" w:rsidP="0034093F">
      <w:pPr>
        <w:tabs>
          <w:tab w:val="left" w:pos="12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9. Академическая нагрузка</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Оцените свое актуальное состояние по следующим параметрам:</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39. Текущая учебная нагрузка</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Как бы Вы оценили текущую учебную нагрузку (</w:t>
      </w:r>
      <w:r w:rsidR="00210980" w:rsidRPr="0034093F">
        <w:rPr>
          <w:rFonts w:ascii="Times New Roman" w:hAnsi="Times New Roman" w:cs="Times New Roman"/>
          <w:sz w:val="28"/>
          <w:szCs w:val="28"/>
        </w:rPr>
        <w:t>от значения</w:t>
      </w:r>
      <w:r w:rsidRPr="0034093F">
        <w:rPr>
          <w:rFonts w:ascii="Times New Roman" w:hAnsi="Times New Roman" w:cs="Times New Roman"/>
          <w:sz w:val="28"/>
          <w:szCs w:val="28"/>
        </w:rPr>
        <w:t xml:space="preserve"> </w:t>
      </w:r>
      <w:r w:rsidR="00210980" w:rsidRPr="0034093F">
        <w:rPr>
          <w:rFonts w:ascii="Times New Roman" w:hAnsi="Times New Roman" w:cs="Times New Roman"/>
          <w:sz w:val="28"/>
          <w:szCs w:val="28"/>
        </w:rPr>
        <w:t xml:space="preserve">1 - </w:t>
      </w:r>
      <w:r w:rsidRPr="0034093F">
        <w:rPr>
          <w:rFonts w:ascii="Times New Roman" w:hAnsi="Times New Roman" w:cs="Times New Roman"/>
          <w:sz w:val="28"/>
          <w:szCs w:val="28"/>
        </w:rPr>
        <w:t>«мало или совсем нет рабочей нагрузки»</w:t>
      </w:r>
      <w:r w:rsidR="00210980" w:rsidRPr="0034093F">
        <w:rPr>
          <w:rFonts w:ascii="Times New Roman" w:hAnsi="Times New Roman" w:cs="Times New Roman"/>
          <w:sz w:val="28"/>
          <w:szCs w:val="28"/>
        </w:rPr>
        <w:t xml:space="preserve"> до значения 10 - </w:t>
      </w:r>
      <w:r w:rsidRPr="0034093F">
        <w:rPr>
          <w:rFonts w:ascii="Times New Roman" w:hAnsi="Times New Roman" w:cs="Times New Roman"/>
          <w:sz w:val="28"/>
          <w:szCs w:val="28"/>
        </w:rPr>
        <w:t>«очень большая нагрузка»)?</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1   2  3</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4</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5</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6</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7</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8</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9</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10 </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40. Стрессовый характер учебы</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Насколько стрессовой Вы считаете свою учебу (</w:t>
      </w:r>
      <w:r w:rsidR="00210980" w:rsidRPr="0034093F">
        <w:rPr>
          <w:rFonts w:ascii="Times New Roman" w:hAnsi="Times New Roman" w:cs="Times New Roman"/>
          <w:sz w:val="28"/>
          <w:szCs w:val="28"/>
        </w:rPr>
        <w:t xml:space="preserve">от значения </w:t>
      </w:r>
      <w:r w:rsidRPr="0034093F">
        <w:rPr>
          <w:rFonts w:ascii="Times New Roman" w:hAnsi="Times New Roman" w:cs="Times New Roman"/>
          <w:sz w:val="28"/>
          <w:szCs w:val="28"/>
        </w:rPr>
        <w:t>1</w:t>
      </w:r>
      <w:r w:rsidR="00210980" w:rsidRPr="0034093F">
        <w:rPr>
          <w:rFonts w:ascii="Times New Roman" w:hAnsi="Times New Roman" w:cs="Times New Roman"/>
          <w:sz w:val="28"/>
          <w:szCs w:val="28"/>
        </w:rPr>
        <w:t xml:space="preserve"> - </w:t>
      </w:r>
      <w:r w:rsidRPr="0034093F">
        <w:rPr>
          <w:rFonts w:ascii="Times New Roman" w:hAnsi="Times New Roman" w:cs="Times New Roman"/>
          <w:sz w:val="28"/>
          <w:szCs w:val="28"/>
        </w:rPr>
        <w:t>«совсем не стрессовая»</w:t>
      </w:r>
      <w:r w:rsidR="00210980" w:rsidRPr="0034093F">
        <w:rPr>
          <w:rFonts w:ascii="Times New Roman" w:hAnsi="Times New Roman" w:cs="Times New Roman"/>
          <w:sz w:val="28"/>
          <w:szCs w:val="28"/>
        </w:rPr>
        <w:t xml:space="preserve"> до значения</w:t>
      </w:r>
      <w:r w:rsidRPr="0034093F">
        <w:rPr>
          <w:rFonts w:ascii="Times New Roman" w:hAnsi="Times New Roman" w:cs="Times New Roman"/>
          <w:sz w:val="28"/>
          <w:szCs w:val="28"/>
        </w:rPr>
        <w:t xml:space="preserve"> 10 </w:t>
      </w:r>
      <w:r w:rsidR="00210980" w:rsidRPr="0034093F">
        <w:rPr>
          <w:rFonts w:ascii="Times New Roman" w:hAnsi="Times New Roman" w:cs="Times New Roman"/>
          <w:sz w:val="28"/>
          <w:szCs w:val="28"/>
        </w:rPr>
        <w:t xml:space="preserve">- </w:t>
      </w:r>
      <w:r w:rsidRPr="0034093F">
        <w:rPr>
          <w:rFonts w:ascii="Times New Roman" w:hAnsi="Times New Roman" w:cs="Times New Roman"/>
          <w:sz w:val="28"/>
          <w:szCs w:val="28"/>
        </w:rPr>
        <w:t>«самая стрессовая, какая только может быть»)?</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1 </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 xml:space="preserve"> 2 </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 xml:space="preserve"> 3</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4</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5</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6</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7</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8</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9</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10 </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41. Баланс между учебой и внеучебной жизнью</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 xml:space="preserve">Насколько успешно вам удается </w:t>
      </w:r>
      <w:r w:rsidR="00210980" w:rsidRPr="0034093F">
        <w:rPr>
          <w:rFonts w:ascii="Times New Roman" w:hAnsi="Times New Roman" w:cs="Times New Roman"/>
          <w:sz w:val="28"/>
          <w:szCs w:val="28"/>
        </w:rPr>
        <w:t>соблюдать</w:t>
      </w:r>
      <w:r w:rsidRPr="0034093F">
        <w:rPr>
          <w:rFonts w:ascii="Times New Roman" w:hAnsi="Times New Roman" w:cs="Times New Roman"/>
          <w:sz w:val="28"/>
          <w:szCs w:val="28"/>
        </w:rPr>
        <w:t xml:space="preserve"> баланс между учебой и внеучебной жизнью?</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1   2</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 xml:space="preserve">  3</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4</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5</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6</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7</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8</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9</w:t>
      </w:r>
      <w:r w:rsidR="003E0DCB">
        <w:rPr>
          <w:rFonts w:ascii="Times New Roman" w:hAnsi="Times New Roman" w:cs="Times New Roman"/>
          <w:sz w:val="28"/>
          <w:szCs w:val="28"/>
        </w:rPr>
        <w:t xml:space="preserve">   </w:t>
      </w:r>
      <w:r w:rsidRPr="0034093F">
        <w:rPr>
          <w:rFonts w:ascii="Times New Roman" w:hAnsi="Times New Roman" w:cs="Times New Roman"/>
          <w:sz w:val="28"/>
          <w:szCs w:val="28"/>
        </w:rPr>
        <w:t>10 </w:t>
      </w:r>
    </w:p>
    <w:p w:rsidR="00FF3DE7" w:rsidRPr="0034093F" w:rsidRDefault="00FF3DE7" w:rsidP="0034093F">
      <w:pPr>
        <w:tabs>
          <w:tab w:val="left" w:pos="12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10. Когнитивные проблемы</w:t>
      </w:r>
    </w:p>
    <w:p w:rsidR="00FF3DE7" w:rsidRPr="0034093F" w:rsidRDefault="00FF3DE7" w:rsidP="0034093F">
      <w:pPr>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42. Когнитивные проблемы</w:t>
      </w:r>
    </w:p>
    <w:p w:rsidR="00FF3DE7" w:rsidRPr="0034093F" w:rsidRDefault="00210980"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Как часто за последние две недели Вы обнаруживали, что</w:t>
      </w:r>
      <w:r w:rsidR="00FF3DE7" w:rsidRPr="0034093F">
        <w:rPr>
          <w:rFonts w:ascii="Times New Roman" w:hAnsi="Times New Roman" w:cs="Times New Roman"/>
          <w:sz w:val="28"/>
          <w:szCs w:val="28"/>
        </w:rPr>
        <w:t xml:space="preserve"> у Вас появились проблемы с памятью, вниманием или поведением?</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Совсем нет (1)     Редко (2)     Иногда (3)    Часто (4)      Очень часто (5)</w:t>
      </w:r>
    </w:p>
    <w:p w:rsidR="00FF3DE7" w:rsidRPr="0034093F" w:rsidRDefault="00FF3DE7" w:rsidP="0034093F">
      <w:pPr>
        <w:widowControl w:val="0"/>
        <w:tabs>
          <w:tab w:val="left" w:pos="123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43. Работоспособность</w:t>
      </w:r>
    </w:p>
    <w:p w:rsidR="00FF3DE7" w:rsidRPr="0034093F" w:rsidRDefault="00FF3DE7" w:rsidP="003E0DCB">
      <w:pPr>
        <w:widowControl w:val="0"/>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Как часто за последние две недели Вы обнаруживали, что выполняете не так много работы, как хотелось бы?</w:t>
      </w:r>
    </w:p>
    <w:p w:rsidR="00FF3DE7" w:rsidRPr="0034093F" w:rsidRDefault="00FF3DE7" w:rsidP="003E0DCB">
      <w:pPr>
        <w:tabs>
          <w:tab w:val="left" w:pos="1235"/>
        </w:tabs>
        <w:spacing w:after="0" w:line="240" w:lineRule="auto"/>
        <w:ind w:firstLine="851"/>
        <w:jc w:val="both"/>
        <w:rPr>
          <w:rFonts w:ascii="Times New Roman" w:hAnsi="Times New Roman" w:cs="Times New Roman"/>
          <w:sz w:val="28"/>
          <w:szCs w:val="28"/>
        </w:rPr>
      </w:pPr>
      <w:r w:rsidRPr="0034093F">
        <w:rPr>
          <w:rFonts w:ascii="Times New Roman" w:hAnsi="Times New Roman" w:cs="Times New Roman"/>
          <w:sz w:val="28"/>
          <w:szCs w:val="28"/>
        </w:rPr>
        <w:t>Совсем нет (1)     Редко (2)     Иногда (3)    Часто (4)      Очень часто (5)</w:t>
      </w:r>
    </w:p>
    <w:p w:rsidR="00FF3DE7" w:rsidRPr="0034093F" w:rsidRDefault="00FF3DE7" w:rsidP="0034093F">
      <w:pPr>
        <w:tabs>
          <w:tab w:val="left" w:pos="2415"/>
        </w:tabs>
        <w:spacing w:after="0" w:line="240" w:lineRule="auto"/>
        <w:ind w:firstLine="709"/>
        <w:jc w:val="both"/>
        <w:rPr>
          <w:rFonts w:ascii="Times New Roman" w:hAnsi="Times New Roman" w:cs="Times New Roman"/>
          <w:i/>
          <w:sz w:val="28"/>
          <w:szCs w:val="28"/>
        </w:rPr>
      </w:pPr>
      <w:r w:rsidRPr="0034093F">
        <w:rPr>
          <w:rFonts w:ascii="Times New Roman" w:hAnsi="Times New Roman" w:cs="Times New Roman"/>
          <w:i/>
          <w:sz w:val="28"/>
          <w:szCs w:val="28"/>
        </w:rPr>
        <w:t xml:space="preserve">Обработка и </w:t>
      </w:r>
      <w:r w:rsidR="00952993" w:rsidRPr="0034093F">
        <w:rPr>
          <w:rFonts w:ascii="Times New Roman" w:hAnsi="Times New Roman" w:cs="Times New Roman"/>
          <w:i/>
          <w:sz w:val="28"/>
          <w:szCs w:val="28"/>
        </w:rPr>
        <w:t>интерпретация</w:t>
      </w:r>
      <w:r w:rsidRPr="0034093F">
        <w:rPr>
          <w:rFonts w:ascii="Times New Roman" w:hAnsi="Times New Roman" w:cs="Times New Roman"/>
          <w:i/>
          <w:sz w:val="28"/>
          <w:szCs w:val="28"/>
        </w:rPr>
        <w:t xml:space="preserve"> результатов</w:t>
      </w:r>
    </w:p>
    <w:p w:rsidR="00FF3DE7" w:rsidRPr="0034093F" w:rsidRDefault="00FF3DE7" w:rsidP="0034093F">
      <w:pPr>
        <w:tabs>
          <w:tab w:val="left" w:pos="241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Все пункты (за исключением последних двух пунктов) имеют шкалу ответов от 1 до 10. Пункты 42 и 43 оцениваются по шкале от 1 до 5. Чтобы уменьшить двусмысленность утверждений и вопросов, приводятся примерные варианты ответов, на которые может ориентироваться испытуемый. Общий балл рассчитывается по каждой шкале путем подсчета среднего арифметического значения. </w:t>
      </w:r>
    </w:p>
    <w:p w:rsidR="00FF3DE7" w:rsidRPr="00EB1D1D" w:rsidRDefault="00FF3DE7" w:rsidP="003B4A39">
      <w:pPr>
        <w:tabs>
          <w:tab w:val="left" w:pos="2415"/>
        </w:tabs>
        <w:spacing w:after="0" w:line="240" w:lineRule="auto"/>
        <w:ind w:right="-284" w:firstLine="567"/>
        <w:jc w:val="right"/>
        <w:rPr>
          <w:rFonts w:ascii="Times New Roman" w:hAnsi="Times New Roman" w:cs="Times New Roman"/>
          <w:sz w:val="24"/>
          <w:szCs w:val="24"/>
        </w:rPr>
      </w:pPr>
    </w:p>
    <w:tbl>
      <w:tblPr>
        <w:tblStyle w:val="a7"/>
        <w:tblW w:w="0" w:type="auto"/>
        <w:tblInd w:w="250" w:type="dxa"/>
        <w:tblLook w:val="04A0" w:firstRow="1" w:lastRow="0" w:firstColumn="1" w:lastColumn="0" w:noHBand="0" w:noVBand="1"/>
      </w:tblPr>
      <w:tblGrid>
        <w:gridCol w:w="2142"/>
        <w:gridCol w:w="2393"/>
        <w:gridCol w:w="2393"/>
        <w:gridCol w:w="2393"/>
      </w:tblGrid>
      <w:tr w:rsidR="00FF3DE7" w:rsidRPr="00EB1D1D" w:rsidTr="003E0DCB">
        <w:tc>
          <w:tcPr>
            <w:tcW w:w="2142" w:type="dxa"/>
            <w:vAlign w:val="center"/>
          </w:tcPr>
          <w:p w:rsidR="00FF3DE7" w:rsidRPr="00EB1D1D" w:rsidRDefault="00FF3DE7" w:rsidP="003E0DCB">
            <w:pPr>
              <w:tabs>
                <w:tab w:val="left" w:pos="1935"/>
              </w:tabs>
              <w:ind w:right="113"/>
              <w:jc w:val="center"/>
              <w:rPr>
                <w:rFonts w:ascii="Times New Roman" w:hAnsi="Times New Roman" w:cs="Times New Roman"/>
                <w:sz w:val="24"/>
                <w:szCs w:val="24"/>
              </w:rPr>
            </w:pPr>
            <w:r w:rsidRPr="00EB1D1D">
              <w:rPr>
                <w:rFonts w:ascii="Times New Roman" w:hAnsi="Times New Roman" w:cs="Times New Roman"/>
                <w:sz w:val="24"/>
                <w:szCs w:val="24"/>
              </w:rPr>
              <w:t>Шкалы</w:t>
            </w:r>
          </w:p>
        </w:tc>
        <w:tc>
          <w:tcPr>
            <w:tcW w:w="2393" w:type="dxa"/>
            <w:vAlign w:val="center"/>
          </w:tcPr>
          <w:p w:rsidR="00FF3DE7" w:rsidRPr="00EB1D1D" w:rsidRDefault="00FF3DE7" w:rsidP="003E0DCB">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Минимальные значения</w:t>
            </w:r>
          </w:p>
        </w:tc>
        <w:tc>
          <w:tcPr>
            <w:tcW w:w="2393" w:type="dxa"/>
            <w:vAlign w:val="center"/>
          </w:tcPr>
          <w:p w:rsidR="00FF3DE7" w:rsidRPr="00EB1D1D" w:rsidRDefault="00FF3DE7" w:rsidP="003E0DCB">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Средние значения</w:t>
            </w:r>
          </w:p>
        </w:tc>
        <w:tc>
          <w:tcPr>
            <w:tcW w:w="2393" w:type="dxa"/>
            <w:vAlign w:val="center"/>
          </w:tcPr>
          <w:p w:rsidR="00FF3DE7" w:rsidRPr="00EB1D1D" w:rsidRDefault="00FF3DE7" w:rsidP="003E0DCB">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Максимальные значения</w:t>
            </w:r>
          </w:p>
        </w:tc>
      </w:tr>
      <w:tr w:rsidR="00FF3DE7" w:rsidRPr="00EB1D1D" w:rsidTr="006C12F8">
        <w:tc>
          <w:tcPr>
            <w:tcW w:w="2142" w:type="dxa"/>
          </w:tcPr>
          <w:p w:rsidR="00FF3DE7" w:rsidRPr="00EB1D1D" w:rsidRDefault="00FF3DE7" w:rsidP="003B4A39">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С № 1 по № 9</w:t>
            </w:r>
          </w:p>
        </w:tc>
        <w:tc>
          <w:tcPr>
            <w:tcW w:w="2393" w:type="dxa"/>
          </w:tcPr>
          <w:p w:rsidR="00FF3DE7" w:rsidRPr="00EB1D1D" w:rsidRDefault="00FF3DE7" w:rsidP="003B4A39">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1-3</w:t>
            </w:r>
          </w:p>
        </w:tc>
        <w:tc>
          <w:tcPr>
            <w:tcW w:w="2393" w:type="dxa"/>
          </w:tcPr>
          <w:p w:rsidR="00FF3DE7" w:rsidRPr="00EB1D1D" w:rsidRDefault="00FF3DE7" w:rsidP="003B4A39">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4-7</w:t>
            </w:r>
          </w:p>
        </w:tc>
        <w:tc>
          <w:tcPr>
            <w:tcW w:w="2393" w:type="dxa"/>
          </w:tcPr>
          <w:p w:rsidR="00FF3DE7" w:rsidRPr="00EB1D1D" w:rsidRDefault="00FF3DE7" w:rsidP="003B4A39">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8-10</w:t>
            </w:r>
          </w:p>
        </w:tc>
      </w:tr>
      <w:tr w:rsidR="00FF3DE7" w:rsidRPr="00EB1D1D" w:rsidTr="006C12F8">
        <w:tc>
          <w:tcPr>
            <w:tcW w:w="2142" w:type="dxa"/>
          </w:tcPr>
          <w:p w:rsidR="00FF3DE7" w:rsidRPr="00EB1D1D" w:rsidRDefault="00FF3DE7" w:rsidP="003B4A39">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 10</w:t>
            </w:r>
          </w:p>
        </w:tc>
        <w:tc>
          <w:tcPr>
            <w:tcW w:w="2393" w:type="dxa"/>
          </w:tcPr>
          <w:p w:rsidR="00FF3DE7" w:rsidRPr="00EB1D1D" w:rsidRDefault="00FF3DE7" w:rsidP="003B4A39">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1-2</w:t>
            </w:r>
          </w:p>
        </w:tc>
        <w:tc>
          <w:tcPr>
            <w:tcW w:w="2393" w:type="dxa"/>
          </w:tcPr>
          <w:p w:rsidR="00FF3DE7" w:rsidRPr="00EB1D1D" w:rsidRDefault="00FF3DE7" w:rsidP="003B4A39">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3-4</w:t>
            </w:r>
          </w:p>
        </w:tc>
        <w:tc>
          <w:tcPr>
            <w:tcW w:w="2393" w:type="dxa"/>
          </w:tcPr>
          <w:p w:rsidR="00FF3DE7" w:rsidRPr="00EB1D1D" w:rsidRDefault="00FF3DE7" w:rsidP="003B4A39">
            <w:pPr>
              <w:tabs>
                <w:tab w:val="left" w:pos="2415"/>
              </w:tabs>
              <w:ind w:right="113"/>
              <w:jc w:val="center"/>
              <w:rPr>
                <w:rFonts w:ascii="Times New Roman" w:hAnsi="Times New Roman" w:cs="Times New Roman"/>
                <w:sz w:val="24"/>
                <w:szCs w:val="24"/>
              </w:rPr>
            </w:pPr>
            <w:r w:rsidRPr="00EB1D1D">
              <w:rPr>
                <w:rFonts w:ascii="Times New Roman" w:hAnsi="Times New Roman" w:cs="Times New Roman"/>
                <w:sz w:val="24"/>
                <w:szCs w:val="24"/>
              </w:rPr>
              <w:t>5</w:t>
            </w:r>
          </w:p>
        </w:tc>
      </w:tr>
    </w:tbl>
    <w:p w:rsidR="00FF3DE7" w:rsidRPr="00EB1D1D" w:rsidRDefault="00FF3DE7" w:rsidP="003B4A39">
      <w:pPr>
        <w:tabs>
          <w:tab w:val="left" w:pos="2415"/>
        </w:tabs>
        <w:spacing w:after="0" w:line="240" w:lineRule="auto"/>
        <w:ind w:firstLine="426"/>
        <w:jc w:val="both"/>
        <w:rPr>
          <w:rFonts w:ascii="Times New Roman" w:hAnsi="Times New Roman" w:cs="Times New Roman"/>
          <w:sz w:val="24"/>
          <w:szCs w:val="24"/>
        </w:rPr>
      </w:pP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1. Позитивное самочувствие</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Низкие баллы по данной шкале свидетельствуют о низкой удовлетворенности жизнью, сниженном эмоциональном фоне, пессимизме, неуверенности в собственных силах и возможностях, дискомфорте в общении. Испытуемый находится в напряжении, не способен произвольно расслабиться или мобилизоваться.      </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Высокие баллы говорят о том, что жизнь испытуемого близка к субъективному идеалу, испытуемый оценивает себя как довольного жизнью и счастливого, решительного и собранного. Испытуемый хорошо ладит с другими, расслаблен или энергичен в зависимости от актуальной ситуации. </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2. Негативное самочувствие</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Низкие значения характерны для испытуемых, не испытывающих тревогу, подавленность или депрессию. Испытуемые говорят о низком количестве стрессоров в жизни, оценивают себя как спокойных, бодрых, ясно мыслящих людей. </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Испытуемые с высокими баллами по шкале тревожны, оценивают свою жизнь как наполненную стрессами. Для них характерны депрессивные проявления, негативное самовосприятие, враждебность, физическое и психическое истощение. </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3. Студенческие стрессоры</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Низкие баллы являются признаком того, что учеба не выступает для испытуемых существенным стресс-фактором. Испытуемые адекватно, а иногда и с беспечностью, относятся к изменениям, связанным с поступлением в </w:t>
      </w:r>
      <w:r w:rsidR="007D2B11" w:rsidRPr="0034093F">
        <w:rPr>
          <w:rFonts w:ascii="Times New Roman" w:hAnsi="Times New Roman" w:cs="Times New Roman"/>
          <w:sz w:val="28"/>
          <w:szCs w:val="28"/>
        </w:rPr>
        <w:t>университет</w:t>
      </w:r>
      <w:r w:rsidRPr="0034093F">
        <w:rPr>
          <w:rFonts w:ascii="Times New Roman" w:hAnsi="Times New Roman" w:cs="Times New Roman"/>
          <w:sz w:val="28"/>
          <w:szCs w:val="28"/>
        </w:rPr>
        <w:t>. Склонны к прокрастинации. Характеризуются несколько индифферентным отношением к окружающим.</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Высокие баллы говорят об обеспокоенности получаемым образованием, будущей карьерой, неудовлетворенностью как собственными способностями, так и выбранным </w:t>
      </w:r>
      <w:r w:rsidR="007D2B11" w:rsidRPr="0034093F">
        <w:rPr>
          <w:rFonts w:ascii="Times New Roman" w:hAnsi="Times New Roman" w:cs="Times New Roman"/>
          <w:sz w:val="28"/>
          <w:szCs w:val="28"/>
        </w:rPr>
        <w:t>университетом</w:t>
      </w:r>
      <w:r w:rsidRPr="0034093F">
        <w:rPr>
          <w:rFonts w:ascii="Times New Roman" w:hAnsi="Times New Roman" w:cs="Times New Roman"/>
          <w:sz w:val="28"/>
          <w:szCs w:val="28"/>
        </w:rPr>
        <w:t>. Студенты испытывают ощущение постоянной спешки и нехватки времени. Чувствительны к оценкам и мнению окружающих. Склонны к конфликтному поведению.</w:t>
      </w:r>
    </w:p>
    <w:p w:rsidR="00FF3DE7" w:rsidRPr="0034093F" w:rsidRDefault="00FF3DE7" w:rsidP="0034093F">
      <w:pPr>
        <w:tabs>
          <w:tab w:val="left" w:pos="352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4. Социальный ресурс</w:t>
      </w:r>
    </w:p>
    <w:p w:rsidR="00FF3DE7" w:rsidRPr="0034093F" w:rsidRDefault="00FF3DE7" w:rsidP="0034093F">
      <w:pPr>
        <w:tabs>
          <w:tab w:val="left" w:pos="352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Студенты с низкими баллами по данной шкале склонны к жалобам на одиночество, изолированность, отвержение. В их окружении крайне мало людей, которые могли бы оказать им материальную или эмоциональную поддержку.</w:t>
      </w:r>
    </w:p>
    <w:p w:rsidR="00FF3DE7" w:rsidRPr="0034093F" w:rsidRDefault="00FF3DE7" w:rsidP="0034093F">
      <w:pPr>
        <w:tabs>
          <w:tab w:val="left" w:pos="352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Высокие баллы свидетельствуют о наличии социальной поддержки в ее любых формах; испытуемые ощущают комфорт в общении и чувство принадлежности к значимой группе.</w:t>
      </w:r>
    </w:p>
    <w:p w:rsidR="00FF3DE7" w:rsidRPr="0034093F" w:rsidRDefault="00FF3DE7" w:rsidP="0034093F">
      <w:pPr>
        <w:widowControl w:val="0"/>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5. Позитивный копинг</w:t>
      </w:r>
    </w:p>
    <w:p w:rsidR="00FF3DE7" w:rsidRPr="0034093F" w:rsidRDefault="00FF3DE7" w:rsidP="0034093F">
      <w:pPr>
        <w:widowControl w:val="0"/>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Низкие баллы говорят о неумении студентов к планомерному разрешению проблемной ситуации. Они не способны к осознанному </w:t>
      </w:r>
      <w:r w:rsidRPr="0034093F">
        <w:rPr>
          <w:rFonts w:ascii="Times New Roman" w:hAnsi="Times New Roman" w:cs="Times New Roman"/>
          <w:bCs/>
          <w:sz w:val="28"/>
          <w:szCs w:val="28"/>
        </w:rPr>
        <w:t xml:space="preserve">анализу ситуации, имеющихся ресурсов и объективных условий. </w:t>
      </w:r>
      <w:r w:rsidRPr="0034093F">
        <w:rPr>
          <w:rFonts w:ascii="Times New Roman" w:hAnsi="Times New Roman" w:cs="Times New Roman"/>
          <w:sz w:val="28"/>
          <w:szCs w:val="28"/>
        </w:rPr>
        <w:t>Слабо выражена тенденция к изменению ситуации или собственного поведения. Отмечается неумение искать и принимать поддержку окружающих.</w:t>
      </w:r>
    </w:p>
    <w:p w:rsidR="00FF3DE7" w:rsidRPr="0034093F" w:rsidRDefault="00FF3DE7" w:rsidP="0034093F">
      <w:pPr>
        <w:widowControl w:val="0"/>
        <w:tabs>
          <w:tab w:val="left" w:pos="1575"/>
          <w:tab w:val="center" w:pos="4890"/>
          <w:tab w:val="left" w:pos="8535"/>
        </w:tabs>
        <w:spacing w:after="0" w:line="240" w:lineRule="auto"/>
        <w:ind w:firstLine="709"/>
        <w:jc w:val="both"/>
        <w:rPr>
          <w:rFonts w:ascii="Times New Roman" w:hAnsi="Times New Roman" w:cs="Times New Roman"/>
          <w:bCs/>
          <w:sz w:val="28"/>
          <w:szCs w:val="28"/>
        </w:rPr>
      </w:pPr>
      <w:r w:rsidRPr="0034093F">
        <w:rPr>
          <w:rFonts w:ascii="Times New Roman" w:hAnsi="Times New Roman" w:cs="Times New Roman"/>
          <w:sz w:val="28"/>
          <w:szCs w:val="28"/>
        </w:rPr>
        <w:t xml:space="preserve">Высокие показатели являются проявлением </w:t>
      </w:r>
      <w:r w:rsidRPr="0034093F">
        <w:rPr>
          <w:rFonts w:ascii="Times New Roman" w:hAnsi="Times New Roman" w:cs="Times New Roman"/>
          <w:bCs/>
          <w:sz w:val="28"/>
          <w:szCs w:val="28"/>
        </w:rPr>
        <w:t>умения осознанного планирования алгоритма действий, рассмотрения различных вариантов исхода ситуации и выработки стратегии стресс-преодолевающего поведения с учетом прошлого опыта. Характерны стремление к сотрудничеству, поиск понимания и поддержки. Однако чрезмерно высокий результат может говорить об излишней зависимости испытуемого от социального ресурса.</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6. Негативный копинг</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Низкие баллы говорят о том, что испытуемый не принимает ответственности за проблемную ситуацию, однако осознает ее последствия и не старается ее избежать.</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Высокий результат отражает склонность испытуемого к непродуктивным копинг-стратегиям: самообвинению, фантазированию или избеганию. </w:t>
      </w:r>
    </w:p>
    <w:p w:rsidR="00FF3DE7" w:rsidRPr="0034093F" w:rsidRDefault="00FF3DE7" w:rsidP="0034093F">
      <w:pPr>
        <w:tabs>
          <w:tab w:val="left" w:pos="157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7. Личностный  ресурс</w:t>
      </w:r>
      <w:r w:rsidRPr="0034093F">
        <w:rPr>
          <w:rFonts w:ascii="Times New Roman" w:hAnsi="Times New Roman" w:cs="Times New Roman"/>
          <w:sz w:val="28"/>
          <w:szCs w:val="28"/>
        </w:rPr>
        <w:tab/>
      </w:r>
    </w:p>
    <w:p w:rsidR="00FF3DE7" w:rsidRPr="0034093F" w:rsidRDefault="00FF3DE7" w:rsidP="0034093F">
      <w:pPr>
        <w:tabs>
          <w:tab w:val="left" w:pos="157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Низкие показатели по шкале свидетельствуют о пессимистичном настрое испытуемого, низкой самооценке и низкой самоэффективности.</w:t>
      </w:r>
    </w:p>
    <w:p w:rsidR="00FF3DE7" w:rsidRPr="0034093F" w:rsidRDefault="00FF3DE7" w:rsidP="0034093F">
      <w:pPr>
        <w:tabs>
          <w:tab w:val="left" w:pos="157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Высокие баллы говорят об оптимизме и высокой самооценке, которые иногда не имеют под собой реального основания. Испытуемые заявляют о своей способности решать проблемы, ставить перед собой цели и достигать их.</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8. Большая пятерка</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Низкие баллы характерны для консерваторов, лиц с низким творческим потенциалом, ригидностью мышления, непрактичностью, слабой учебной м</w:t>
      </w:r>
      <w:r w:rsidR="00DD5168" w:rsidRPr="0034093F">
        <w:rPr>
          <w:rFonts w:ascii="Times New Roman" w:hAnsi="Times New Roman" w:cs="Times New Roman"/>
          <w:sz w:val="28"/>
          <w:szCs w:val="28"/>
        </w:rPr>
        <w:t xml:space="preserve">отивацией. Испытуемым </w:t>
      </w:r>
      <w:r w:rsidR="00393B06" w:rsidRPr="0034093F">
        <w:rPr>
          <w:rFonts w:ascii="Times New Roman" w:hAnsi="Times New Roman" w:cs="Times New Roman"/>
          <w:sz w:val="28"/>
          <w:szCs w:val="28"/>
        </w:rPr>
        <w:t>свойственны</w:t>
      </w:r>
      <w:r w:rsidRPr="0034093F">
        <w:rPr>
          <w:rFonts w:ascii="Times New Roman" w:hAnsi="Times New Roman" w:cs="Times New Roman"/>
          <w:sz w:val="28"/>
          <w:szCs w:val="28"/>
        </w:rPr>
        <w:t xml:space="preserve"> подозрительность, низкая эмпатия, нечувствительность к чужому поведению. Неаккуратны в соблюдении сроков выполнения учебных заданий. Избегают общения, склонны к подчинению, эмоционально неустойчивы.</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Испытуемые с высокими показателями открыты новому опыту и знаниям, любознательны, креативны. Доброжелательны, уважительны и гибки в общении, демонстрируют высокий эмоциональный интеллект. Склонны к доминированию. В учебе добросовестны, иногда педантичны, склонны к завышенному самоконтролю. Проявляют высокую аффективную стабильность.</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9. Академическая нагрузка</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 xml:space="preserve">Низкие баллы свидетельствуют либо о равнодушии к учебным сложностям и необходимости сочетания учебной и внеучебной жизни, либо об очень высокой способности преодолевать академические трудности. </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Высокие баллы говорят о чрезмерно стрессовом характере учебы, высоком психоэмоциональном напряжении, неспособности сохранять баланс между учебой и внеучебной жизнью.</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Шкала 10. Когнитивные проблемы</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Высокие баллы свидетельствуют о нарушениях в протекании познавательных процессов, снижении работоспособности, поведенческих расстройствах.</w:t>
      </w:r>
    </w:p>
    <w:p w:rsidR="00FF3DE7" w:rsidRPr="0034093F" w:rsidRDefault="00FF3DE7" w:rsidP="0034093F">
      <w:pPr>
        <w:tabs>
          <w:tab w:val="left" w:pos="1575"/>
          <w:tab w:val="center" w:pos="4890"/>
          <w:tab w:val="left" w:pos="8535"/>
        </w:tabs>
        <w:spacing w:after="0" w:line="240" w:lineRule="auto"/>
        <w:ind w:firstLine="709"/>
        <w:jc w:val="both"/>
        <w:rPr>
          <w:rFonts w:ascii="Times New Roman" w:hAnsi="Times New Roman" w:cs="Times New Roman"/>
          <w:sz w:val="28"/>
          <w:szCs w:val="28"/>
        </w:rPr>
      </w:pPr>
      <w:r w:rsidRPr="0034093F">
        <w:rPr>
          <w:rFonts w:ascii="Times New Roman" w:hAnsi="Times New Roman" w:cs="Times New Roman"/>
          <w:sz w:val="28"/>
          <w:szCs w:val="28"/>
        </w:rPr>
        <w:t>Низкие баллы говорят об отсутствии вышеуказанных проблем.</w:t>
      </w:r>
    </w:p>
    <w:p w:rsidR="00FF3DE7" w:rsidRPr="00EB1D1D" w:rsidRDefault="00FF3DE7" w:rsidP="003B4A39">
      <w:pPr>
        <w:tabs>
          <w:tab w:val="left" w:pos="1235"/>
        </w:tabs>
        <w:spacing w:after="0" w:line="240" w:lineRule="auto"/>
        <w:ind w:right="-284"/>
        <w:jc w:val="both"/>
        <w:rPr>
          <w:rFonts w:ascii="Times New Roman" w:hAnsi="Times New Roman"/>
          <w:sz w:val="24"/>
          <w:szCs w:val="24"/>
        </w:rPr>
      </w:pPr>
    </w:p>
    <w:p w:rsidR="00FF3DE7" w:rsidRPr="00EB1D1D" w:rsidRDefault="00FF3DE7" w:rsidP="003B4A39">
      <w:pPr>
        <w:spacing w:after="0" w:line="240" w:lineRule="auto"/>
        <w:ind w:right="-284"/>
        <w:jc w:val="both"/>
        <w:rPr>
          <w:rFonts w:ascii="Times New Roman" w:hAnsi="Times New Roman"/>
          <w:sz w:val="24"/>
          <w:szCs w:val="24"/>
        </w:rPr>
      </w:pPr>
    </w:p>
    <w:p w:rsidR="00FF3DE7" w:rsidRPr="00EB1D1D" w:rsidRDefault="00FF3DE7" w:rsidP="003B4A39">
      <w:pPr>
        <w:spacing w:after="0" w:line="240" w:lineRule="auto"/>
        <w:ind w:right="-284"/>
        <w:jc w:val="both"/>
        <w:rPr>
          <w:rFonts w:ascii="Times New Roman" w:hAnsi="Times New Roman"/>
          <w:b/>
          <w:sz w:val="24"/>
          <w:szCs w:val="24"/>
        </w:rPr>
      </w:pPr>
    </w:p>
    <w:p w:rsidR="00A00390" w:rsidRPr="00EB1D1D" w:rsidRDefault="00A00390" w:rsidP="003B4A39">
      <w:pPr>
        <w:spacing w:after="0" w:line="240" w:lineRule="auto"/>
        <w:ind w:right="-284"/>
        <w:rPr>
          <w:sz w:val="24"/>
          <w:szCs w:val="24"/>
        </w:rPr>
      </w:pPr>
    </w:p>
    <w:p w:rsidR="00186809" w:rsidRPr="00EB1D1D" w:rsidRDefault="00A00390" w:rsidP="003B4A39">
      <w:pPr>
        <w:tabs>
          <w:tab w:val="center" w:pos="4677"/>
          <w:tab w:val="right" w:pos="9355"/>
        </w:tabs>
        <w:spacing w:after="0" w:line="240" w:lineRule="auto"/>
        <w:ind w:right="-284"/>
        <w:rPr>
          <w:rFonts w:ascii="Times New Roman" w:hAnsi="Times New Roman" w:cs="Times New Roman"/>
          <w:b/>
          <w:sz w:val="28"/>
          <w:szCs w:val="28"/>
        </w:rPr>
      </w:pPr>
      <w:r w:rsidRPr="00EB1D1D">
        <w:rPr>
          <w:rFonts w:ascii="Times New Roman" w:hAnsi="Times New Roman" w:cs="Times New Roman"/>
          <w:b/>
          <w:sz w:val="28"/>
          <w:szCs w:val="28"/>
        </w:rPr>
        <w:tab/>
      </w:r>
    </w:p>
    <w:p w:rsidR="00186809" w:rsidRDefault="00186809"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EB1D1D" w:rsidRPr="00EB1D1D" w:rsidRDefault="00EB1D1D" w:rsidP="003B4A39">
      <w:pPr>
        <w:tabs>
          <w:tab w:val="center" w:pos="4677"/>
          <w:tab w:val="right" w:pos="9355"/>
        </w:tabs>
        <w:spacing w:after="0" w:line="240" w:lineRule="auto"/>
        <w:ind w:right="-284"/>
        <w:rPr>
          <w:rFonts w:ascii="Times New Roman" w:hAnsi="Times New Roman" w:cs="Times New Roman"/>
          <w:b/>
          <w:sz w:val="28"/>
          <w:szCs w:val="28"/>
        </w:rPr>
      </w:pPr>
    </w:p>
    <w:p w:rsidR="000F6F86" w:rsidRPr="00EB1D1D" w:rsidRDefault="000F6F86" w:rsidP="003B4A39">
      <w:pPr>
        <w:tabs>
          <w:tab w:val="center" w:pos="4677"/>
          <w:tab w:val="right" w:pos="9355"/>
        </w:tabs>
        <w:spacing w:after="0" w:line="240" w:lineRule="auto"/>
        <w:ind w:right="-284"/>
        <w:jc w:val="center"/>
        <w:rPr>
          <w:rFonts w:ascii="Times New Roman" w:hAnsi="Times New Roman" w:cs="Times New Roman"/>
          <w:b/>
          <w:sz w:val="28"/>
          <w:szCs w:val="28"/>
        </w:rPr>
      </w:pPr>
    </w:p>
    <w:p w:rsidR="00B747EB" w:rsidRPr="00EB1D1D" w:rsidRDefault="00B747EB" w:rsidP="003B4A39">
      <w:pPr>
        <w:tabs>
          <w:tab w:val="center" w:pos="4677"/>
          <w:tab w:val="right" w:pos="9355"/>
        </w:tabs>
        <w:spacing w:after="0" w:line="240" w:lineRule="auto"/>
        <w:ind w:right="-284"/>
        <w:jc w:val="center"/>
        <w:rPr>
          <w:rFonts w:ascii="Times New Roman" w:hAnsi="Times New Roman" w:cs="Times New Roman"/>
          <w:b/>
          <w:sz w:val="28"/>
          <w:szCs w:val="28"/>
        </w:rPr>
      </w:pPr>
    </w:p>
    <w:p w:rsidR="00B747EB" w:rsidRPr="00EB1D1D" w:rsidRDefault="00B747EB" w:rsidP="003B4A39">
      <w:pPr>
        <w:tabs>
          <w:tab w:val="center" w:pos="4677"/>
          <w:tab w:val="right" w:pos="9355"/>
        </w:tabs>
        <w:spacing w:after="0" w:line="240" w:lineRule="auto"/>
        <w:ind w:right="-284"/>
        <w:jc w:val="center"/>
        <w:rPr>
          <w:rFonts w:ascii="Times New Roman" w:hAnsi="Times New Roman" w:cs="Times New Roman"/>
          <w:b/>
          <w:sz w:val="28"/>
          <w:szCs w:val="28"/>
        </w:rPr>
      </w:pPr>
    </w:p>
    <w:p w:rsidR="006C12F8" w:rsidRPr="005E356C" w:rsidRDefault="006C12F8"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4093F" w:rsidRPr="005E356C" w:rsidRDefault="0034093F"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4093F" w:rsidRPr="005E356C" w:rsidRDefault="0034093F"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4093F" w:rsidRPr="005E356C" w:rsidRDefault="0034093F"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4093F" w:rsidRPr="005E356C" w:rsidRDefault="0034093F"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4093F" w:rsidRPr="005E356C" w:rsidRDefault="0034093F"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4093F" w:rsidRPr="005E356C" w:rsidRDefault="0034093F"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4093F" w:rsidRPr="005E356C" w:rsidRDefault="0034093F"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4093F" w:rsidRPr="005E356C" w:rsidRDefault="0034093F"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4093F" w:rsidRPr="005E356C" w:rsidRDefault="0034093F"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4093F" w:rsidRPr="005E356C" w:rsidRDefault="0034093F" w:rsidP="003B4A39">
      <w:pPr>
        <w:tabs>
          <w:tab w:val="center" w:pos="4677"/>
          <w:tab w:val="right" w:pos="9355"/>
        </w:tabs>
        <w:spacing w:after="0" w:line="240" w:lineRule="auto"/>
        <w:ind w:right="-284"/>
        <w:jc w:val="center"/>
        <w:rPr>
          <w:rFonts w:ascii="Times New Roman" w:hAnsi="Times New Roman" w:cs="Times New Roman"/>
          <w:b/>
          <w:sz w:val="28"/>
          <w:szCs w:val="28"/>
        </w:rPr>
      </w:pPr>
    </w:p>
    <w:p w:rsidR="00CC3071" w:rsidRDefault="00CC3071"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E0DCB" w:rsidRDefault="003E0DCB"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E0DCB" w:rsidRDefault="003E0DCB"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E0DCB" w:rsidRDefault="003E0DCB" w:rsidP="003B4A39">
      <w:pPr>
        <w:tabs>
          <w:tab w:val="center" w:pos="4677"/>
          <w:tab w:val="right" w:pos="9355"/>
        </w:tabs>
        <w:spacing w:after="0" w:line="240" w:lineRule="auto"/>
        <w:ind w:right="-284"/>
        <w:jc w:val="center"/>
        <w:rPr>
          <w:rFonts w:ascii="Times New Roman" w:hAnsi="Times New Roman" w:cs="Times New Roman"/>
          <w:b/>
          <w:sz w:val="28"/>
          <w:szCs w:val="28"/>
        </w:rPr>
      </w:pPr>
    </w:p>
    <w:p w:rsidR="003E0DCB" w:rsidRPr="00EB1D1D" w:rsidRDefault="003E0DCB" w:rsidP="003B4A39">
      <w:pPr>
        <w:tabs>
          <w:tab w:val="center" w:pos="4677"/>
          <w:tab w:val="right" w:pos="9355"/>
        </w:tabs>
        <w:spacing w:after="0" w:line="240" w:lineRule="auto"/>
        <w:ind w:right="-284"/>
        <w:jc w:val="center"/>
        <w:rPr>
          <w:rFonts w:ascii="Times New Roman" w:hAnsi="Times New Roman" w:cs="Times New Roman"/>
          <w:b/>
          <w:sz w:val="28"/>
          <w:szCs w:val="28"/>
        </w:rPr>
      </w:pPr>
    </w:p>
    <w:p w:rsidR="006C12F8" w:rsidRPr="00EB1D1D" w:rsidRDefault="006C12F8" w:rsidP="003B4A39">
      <w:pPr>
        <w:tabs>
          <w:tab w:val="center" w:pos="4677"/>
          <w:tab w:val="right" w:pos="9355"/>
        </w:tabs>
        <w:spacing w:after="0" w:line="240" w:lineRule="auto"/>
        <w:ind w:right="-284"/>
        <w:jc w:val="center"/>
        <w:rPr>
          <w:rFonts w:ascii="Times New Roman" w:hAnsi="Times New Roman" w:cs="Times New Roman"/>
          <w:b/>
          <w:sz w:val="28"/>
          <w:szCs w:val="28"/>
        </w:rPr>
      </w:pPr>
    </w:p>
    <w:p w:rsidR="006C12F8" w:rsidRPr="00EB1D1D" w:rsidRDefault="006C12F8" w:rsidP="003B4A39">
      <w:pPr>
        <w:tabs>
          <w:tab w:val="center" w:pos="4677"/>
          <w:tab w:val="right" w:pos="9355"/>
        </w:tabs>
        <w:spacing w:after="0" w:line="240" w:lineRule="auto"/>
        <w:ind w:right="-284"/>
        <w:jc w:val="center"/>
        <w:rPr>
          <w:rFonts w:ascii="Times New Roman" w:hAnsi="Times New Roman" w:cs="Times New Roman"/>
          <w:b/>
          <w:sz w:val="28"/>
          <w:szCs w:val="28"/>
        </w:rPr>
      </w:pPr>
    </w:p>
    <w:p w:rsidR="00A00390" w:rsidRPr="00EB1D1D" w:rsidRDefault="00A00390" w:rsidP="003B4A39">
      <w:pPr>
        <w:tabs>
          <w:tab w:val="center" w:pos="4677"/>
          <w:tab w:val="right" w:pos="9355"/>
        </w:tabs>
        <w:spacing w:after="0" w:line="240" w:lineRule="auto"/>
        <w:ind w:right="-284"/>
        <w:jc w:val="center"/>
        <w:rPr>
          <w:rFonts w:ascii="Times New Roman" w:hAnsi="Times New Roman" w:cs="Times New Roman"/>
          <w:b/>
          <w:sz w:val="28"/>
          <w:szCs w:val="28"/>
        </w:rPr>
      </w:pPr>
      <w:r w:rsidRPr="00EB1D1D">
        <w:rPr>
          <w:rFonts w:ascii="Times New Roman" w:hAnsi="Times New Roman" w:cs="Times New Roman"/>
          <w:b/>
          <w:sz w:val="28"/>
          <w:szCs w:val="28"/>
        </w:rPr>
        <w:t xml:space="preserve">ПРИЛОЖЕНИЕ </w:t>
      </w:r>
      <w:r w:rsidR="00B70092" w:rsidRPr="00EB1D1D">
        <w:rPr>
          <w:rFonts w:ascii="Times New Roman" w:hAnsi="Times New Roman" w:cs="Times New Roman"/>
          <w:b/>
          <w:sz w:val="28"/>
          <w:szCs w:val="28"/>
        </w:rPr>
        <w:t>В</w:t>
      </w:r>
    </w:p>
    <w:p w:rsidR="00A00390" w:rsidRPr="00EB1D1D" w:rsidRDefault="00A00390" w:rsidP="003B4A39">
      <w:pPr>
        <w:tabs>
          <w:tab w:val="left" w:pos="3195"/>
        </w:tabs>
        <w:spacing w:after="0" w:line="240" w:lineRule="auto"/>
        <w:ind w:right="-284"/>
        <w:rPr>
          <w:rFonts w:ascii="Times New Roman" w:hAnsi="Times New Roman" w:cs="Times New Roman"/>
          <w:b/>
          <w:sz w:val="20"/>
          <w:szCs w:val="20"/>
        </w:rPr>
      </w:pPr>
      <w:r w:rsidRPr="00EB1D1D">
        <w:rPr>
          <w:rFonts w:ascii="Times New Roman" w:hAnsi="Times New Roman" w:cs="Times New Roman"/>
          <w:sz w:val="28"/>
          <w:szCs w:val="28"/>
        </w:rPr>
        <w:tab/>
      </w:r>
    </w:p>
    <w:p w:rsidR="00A00390" w:rsidRPr="00436CF9" w:rsidRDefault="00FF3DE7" w:rsidP="003B4A39">
      <w:pPr>
        <w:tabs>
          <w:tab w:val="left" w:pos="3195"/>
        </w:tabs>
        <w:spacing w:after="0" w:line="240" w:lineRule="auto"/>
        <w:ind w:right="-284"/>
        <w:jc w:val="center"/>
        <w:rPr>
          <w:rFonts w:ascii="Times New Roman" w:hAnsi="Times New Roman" w:cs="Times New Roman"/>
          <w:sz w:val="28"/>
          <w:szCs w:val="28"/>
        </w:rPr>
      </w:pPr>
      <w:r w:rsidRPr="00436CF9">
        <w:rPr>
          <w:rFonts w:ascii="Times New Roman" w:hAnsi="Times New Roman" w:cs="Times New Roman"/>
          <w:sz w:val="28"/>
          <w:szCs w:val="28"/>
        </w:rPr>
        <w:t>Опросник студенческого стресса</w:t>
      </w:r>
    </w:p>
    <w:p w:rsidR="00A00390" w:rsidRPr="00EB1D1D" w:rsidRDefault="00A00390" w:rsidP="003B4A39">
      <w:pPr>
        <w:tabs>
          <w:tab w:val="left" w:pos="1235"/>
        </w:tabs>
        <w:spacing w:after="0" w:line="240" w:lineRule="auto"/>
        <w:ind w:right="-284"/>
        <w:jc w:val="center"/>
        <w:rPr>
          <w:rFonts w:ascii="Times New Roman" w:hAnsi="Times New Roman" w:cs="Times New Roman"/>
          <w:b/>
          <w:sz w:val="28"/>
          <w:szCs w:val="28"/>
        </w:rPr>
      </w:pPr>
    </w:p>
    <w:p w:rsidR="00A00390" w:rsidRPr="008916EC" w:rsidRDefault="00A00390"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Инструкция</w:t>
      </w:r>
      <w:r w:rsidRPr="008916EC">
        <w:rPr>
          <w:i/>
          <w:sz w:val="28"/>
          <w:szCs w:val="28"/>
        </w:rPr>
        <w:t xml:space="preserve">: </w:t>
      </w:r>
      <w:r w:rsidRPr="008916EC">
        <w:rPr>
          <w:rFonts w:ascii="Times New Roman" w:hAnsi="Times New Roman" w:cs="Times New Roman"/>
          <w:sz w:val="28"/>
          <w:szCs w:val="28"/>
        </w:rPr>
        <w:t>Случались ли с Вами эти события в течение последних 6 месяцев? Оцените, насколько стрессовым было для Вас каждое событие, по следующей шкале:</w:t>
      </w:r>
    </w:p>
    <w:p w:rsidR="00A00390" w:rsidRPr="008916EC" w:rsidRDefault="00A00390"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0 – не случалось</w:t>
      </w:r>
      <w:r w:rsidR="003E0DCB">
        <w:rPr>
          <w:rFonts w:ascii="Times New Roman" w:hAnsi="Times New Roman" w:cs="Times New Roman"/>
          <w:sz w:val="28"/>
          <w:szCs w:val="28"/>
        </w:rPr>
        <w:t>.</w:t>
      </w:r>
    </w:p>
    <w:p w:rsidR="00A00390" w:rsidRPr="008916EC" w:rsidRDefault="00A00390"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 – случилось, но было совсем не стрессовым</w:t>
      </w:r>
      <w:r w:rsidR="003E0DCB">
        <w:rPr>
          <w:rFonts w:ascii="Times New Roman" w:hAnsi="Times New Roman" w:cs="Times New Roman"/>
          <w:sz w:val="28"/>
          <w:szCs w:val="28"/>
        </w:rPr>
        <w:t>.</w:t>
      </w:r>
    </w:p>
    <w:p w:rsidR="00A00390" w:rsidRPr="008916EC" w:rsidRDefault="00A00390"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 – случилось, и было немного стрессовым для меня</w:t>
      </w:r>
      <w:r w:rsidR="003E0DCB">
        <w:rPr>
          <w:rFonts w:ascii="Times New Roman" w:hAnsi="Times New Roman" w:cs="Times New Roman"/>
          <w:sz w:val="28"/>
          <w:szCs w:val="28"/>
        </w:rPr>
        <w:t>.</w:t>
      </w:r>
    </w:p>
    <w:p w:rsidR="00A00390" w:rsidRPr="008916EC" w:rsidRDefault="00A00390"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 – случилось, и было стрессовым для меня</w:t>
      </w:r>
      <w:r w:rsidR="003E0DCB">
        <w:rPr>
          <w:rFonts w:ascii="Times New Roman" w:hAnsi="Times New Roman" w:cs="Times New Roman"/>
          <w:sz w:val="28"/>
          <w:szCs w:val="28"/>
        </w:rPr>
        <w:t>.</w:t>
      </w:r>
      <w:r w:rsidRPr="008916EC">
        <w:rPr>
          <w:rFonts w:ascii="Times New Roman" w:hAnsi="Times New Roman" w:cs="Times New Roman"/>
          <w:sz w:val="28"/>
          <w:szCs w:val="28"/>
        </w:rPr>
        <w:t xml:space="preserve"> </w:t>
      </w:r>
    </w:p>
    <w:p w:rsidR="00A00390" w:rsidRPr="008916EC" w:rsidRDefault="00A00390"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 – случилось, и было чрезвычайно стрессовым для меня.</w:t>
      </w:r>
    </w:p>
    <w:p w:rsidR="00FF3DE7" w:rsidRPr="008916EC" w:rsidRDefault="00FF3DE7"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Стрессовые события:</w:t>
      </w:r>
    </w:p>
    <w:p w:rsidR="00FF3DE7" w:rsidRPr="008916EC" w:rsidRDefault="00FF3DE7"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 Смерть  члена Вашей семьи, Вашего друга</w:t>
      </w:r>
      <w:r w:rsidR="003E0DCB">
        <w:rPr>
          <w:rFonts w:ascii="Times New Roman" w:hAnsi="Times New Roman" w:cs="Times New Roman"/>
          <w:sz w:val="28"/>
          <w:szCs w:val="28"/>
        </w:rPr>
        <w:t>.</w:t>
      </w:r>
    </w:p>
    <w:p w:rsidR="00FF3DE7" w:rsidRPr="008916EC" w:rsidRDefault="00FF3DE7"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 Смерть Вашего питомца</w:t>
      </w:r>
      <w:r w:rsidR="003E0DCB">
        <w:rPr>
          <w:rFonts w:ascii="Times New Roman" w:hAnsi="Times New Roman" w:cs="Times New Roman"/>
          <w:sz w:val="28"/>
          <w:szCs w:val="28"/>
        </w:rPr>
        <w:t>.</w:t>
      </w:r>
    </w:p>
    <w:p w:rsidR="00FF3DE7" w:rsidRPr="008916EC" w:rsidRDefault="00FF3DE7"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 Необходимость совмещения учебы и работы</w:t>
      </w:r>
      <w:r w:rsidR="003E0DCB">
        <w:rPr>
          <w:rFonts w:ascii="Times New Roman" w:hAnsi="Times New Roman" w:cs="Times New Roman"/>
          <w:sz w:val="28"/>
          <w:szCs w:val="28"/>
        </w:rPr>
        <w:t>.</w:t>
      </w:r>
    </w:p>
    <w:p w:rsidR="00FF3DE7" w:rsidRPr="008916EC" w:rsidRDefault="00FF3DE7"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 Развод родителей</w:t>
      </w:r>
      <w:r w:rsidR="003E0DCB">
        <w:rPr>
          <w:rFonts w:ascii="Times New Roman" w:hAnsi="Times New Roman" w:cs="Times New Roman"/>
          <w:sz w:val="28"/>
          <w:szCs w:val="28"/>
        </w:rPr>
        <w:t>.</w:t>
      </w:r>
    </w:p>
    <w:p w:rsidR="00FF3DE7" w:rsidRPr="008916EC" w:rsidRDefault="00FF3DE7"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 Выбор изучаемых дисциплин</w:t>
      </w:r>
      <w:r w:rsidR="003E0DCB">
        <w:rPr>
          <w:rFonts w:ascii="Times New Roman" w:hAnsi="Times New Roman" w:cs="Times New Roman"/>
          <w:sz w:val="28"/>
          <w:szCs w:val="28"/>
        </w:rPr>
        <w:t>.</w:t>
      </w:r>
      <w:r w:rsidRPr="008916EC">
        <w:rPr>
          <w:rFonts w:ascii="Times New Roman" w:hAnsi="Times New Roman" w:cs="Times New Roman"/>
          <w:sz w:val="28"/>
          <w:szCs w:val="28"/>
        </w:rPr>
        <w:t xml:space="preserve"> </w:t>
      </w:r>
    </w:p>
    <w:p w:rsidR="00FF3DE7" w:rsidRPr="008916EC" w:rsidRDefault="00FF3DE7"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6. Разговор с преподавателем (научным руководителем)</w:t>
      </w:r>
      <w:r w:rsidR="003E0DCB">
        <w:rPr>
          <w:rFonts w:ascii="Times New Roman" w:hAnsi="Times New Roman" w:cs="Times New Roman"/>
          <w:sz w:val="28"/>
          <w:szCs w:val="28"/>
        </w:rPr>
        <w:t>.</w:t>
      </w:r>
    </w:p>
    <w:p w:rsidR="00FF3DE7" w:rsidRPr="008916EC" w:rsidRDefault="007D2B11"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7. Поступление в университет</w:t>
      </w:r>
      <w:r w:rsidR="003E0DCB">
        <w:rPr>
          <w:rFonts w:ascii="Times New Roman" w:hAnsi="Times New Roman" w:cs="Times New Roman"/>
          <w:sz w:val="28"/>
          <w:szCs w:val="28"/>
        </w:rPr>
        <w:t>.</w:t>
      </w:r>
    </w:p>
    <w:p w:rsidR="00FF3DE7" w:rsidRPr="008916EC" w:rsidRDefault="00FF3DE7"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8. Презентация на уроке</w:t>
      </w:r>
      <w:r w:rsidR="003E0DCB">
        <w:rPr>
          <w:rFonts w:ascii="Times New Roman" w:hAnsi="Times New Roman" w:cs="Times New Roman"/>
          <w:sz w:val="28"/>
          <w:szCs w:val="28"/>
        </w:rPr>
        <w:t>.</w:t>
      </w:r>
    </w:p>
    <w:p w:rsidR="00FF3DE7" w:rsidRPr="008916EC" w:rsidRDefault="00FF3DE7"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9. Проекты, исследовательская работа</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10. Множество экзаменов</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11. Итоговая неделя</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12. Экзаменационная сессия</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13. Большое количество дедлайнов</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14. Прохождение интервью</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15. Устройство на работу</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16. Скучные занятия</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17. Непонимание указаний и требований преподавателя (научного руководителя)</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18. Провал на экзамене</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19. Недостаточная подготовка к экзаменам</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20. Неявка на экзамен</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21. Потеря удостоверения личности, других важных документов</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22. Разрыв с парнем/девушкой</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23. Праздники</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24. Неудачная стрижка</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25. Совершение в отношении Вас преступления</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26. Невозможность сконцентрироваться</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27. Борьба с зависимостью</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28. Измена  парня/девушки</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29. Сдача экзамена хуже, чем ожидалось</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30. Напряженная работа над статьей</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31. Проблемы с компьютером</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32. Проигрыш любимой спортивной команды</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33. Проблемы с распечаткой заданий</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34. Изменение привычной среды</w:t>
      </w:r>
      <w:r w:rsidR="003E0DCB">
        <w:rPr>
          <w:rFonts w:ascii="Times New Roman" w:hAnsi="Times New Roman" w:cs="Times New Roman"/>
          <w:sz w:val="28"/>
          <w:szCs w:val="28"/>
        </w:rPr>
        <w:t>.</w:t>
      </w:r>
      <w:r w:rsidRPr="008916EC">
        <w:rPr>
          <w:rFonts w:ascii="Times New Roman" w:hAnsi="Times New Roman" w:cs="Times New Roman"/>
          <w:sz w:val="28"/>
          <w:szCs w:val="28"/>
        </w:rPr>
        <w:t xml:space="preserve"> </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35. Отсутствие поддержки семьи</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36. Споры, конфликты с друзьями</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37. Посещение родственников</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38. Шум, мешающий учиться</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39. Поддержка отношений на расстоянии с парнем/девушкой</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40. Выполнение заданий по нескольким дисциплинам одновременно</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41. Некомпетентность офис-регистратора</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42. Ситуация, когда кто-то взял вашу вещь без разрешения</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43. Огорчение из-за телепередачи, книги или фильма</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44. Заблудился в незнакомом городе</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45. Конфликт с авторитетным лицом</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46. Опоздание на урок</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47. Контроль родителями Ваших денежных расходов</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48. Чувство изоляции</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49. Долгое отсутствие интимных отношений</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50. Жизнь с парнем/девушкой</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51. Давление со стороны сверстников</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52. Проблема с транспортом</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53. Проблема с жильем</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54. Кража имущества</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55. Недоступный интернет</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56. Отсутствие средств связи</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57. Штраф за нарушение правил дорожного движения</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58. Недостаток времени на полноценное питание</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59. Конфликт с соседями по комнате</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60. Одалживание кому-то ден</w:t>
      </w:r>
      <w:r w:rsidR="006C12F8" w:rsidRPr="008916EC">
        <w:rPr>
          <w:rFonts w:ascii="Times New Roman" w:hAnsi="Times New Roman" w:cs="Times New Roman"/>
          <w:sz w:val="28"/>
          <w:szCs w:val="28"/>
        </w:rPr>
        <w:t>ег</w:t>
      </w:r>
      <w:r w:rsidRPr="008916EC">
        <w:rPr>
          <w:rFonts w:ascii="Times New Roman" w:hAnsi="Times New Roman" w:cs="Times New Roman"/>
          <w:sz w:val="28"/>
          <w:szCs w:val="28"/>
        </w:rPr>
        <w:t xml:space="preserve"> на неопределенный срок</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61. Отсутствие денег</w:t>
      </w:r>
      <w:r w:rsidR="003E0DCB">
        <w:rPr>
          <w:rFonts w:ascii="Times New Roman" w:hAnsi="Times New Roman" w:cs="Times New Roman"/>
          <w:sz w:val="28"/>
          <w:szCs w:val="28"/>
        </w:rPr>
        <w:t>.</w:t>
      </w:r>
    </w:p>
    <w:p w:rsidR="00FF3DE7" w:rsidRPr="008916EC" w:rsidRDefault="006C12F8"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62. Расходы, </w:t>
      </w:r>
      <w:r w:rsidR="00FF3DE7" w:rsidRPr="008916EC">
        <w:rPr>
          <w:rFonts w:ascii="Times New Roman" w:hAnsi="Times New Roman" w:cs="Times New Roman"/>
          <w:sz w:val="28"/>
          <w:szCs w:val="28"/>
        </w:rPr>
        <w:t>превышающие доходы</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63. Похмельный синдром</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64. Напрасное ожидание звонка или вестей</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65. Потеря ценного имущества</w:t>
      </w:r>
      <w:r w:rsidR="003E0DCB">
        <w:rPr>
          <w:rFonts w:ascii="Times New Roman" w:hAnsi="Times New Roman" w:cs="Times New Roman"/>
          <w:sz w:val="28"/>
          <w:szCs w:val="28"/>
        </w:rPr>
        <w:t>.</w:t>
      </w:r>
      <w:r w:rsidRPr="008916EC">
        <w:rPr>
          <w:rFonts w:ascii="Times New Roman" w:hAnsi="Times New Roman" w:cs="Times New Roman"/>
          <w:sz w:val="28"/>
          <w:szCs w:val="28"/>
        </w:rPr>
        <w:t xml:space="preserve">  </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66. Неустойчивое расписание</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67. Мысли о будущем</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68. Зависимость от других людей</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69. Отсутствие сна</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70. Болезнь, травма</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71. Ссора с парнем/девушкой</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72. Плохо выполненное задание</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73. Плохие новости</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74. Мысли о незаконченной работе</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75. Чувство неорганизованности, несобранности</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76. Ситуация, когда кто-то обошел Вас без очереди</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77. Непредвиденное изменение требований университета</w:t>
      </w:r>
      <w:r w:rsidR="003E0DCB">
        <w:rPr>
          <w:rFonts w:ascii="Times New Roman" w:hAnsi="Times New Roman" w:cs="Times New Roman"/>
          <w:sz w:val="28"/>
          <w:szCs w:val="28"/>
        </w:rPr>
        <w:t>.</w:t>
      </w:r>
    </w:p>
    <w:p w:rsidR="00FF3DE7" w:rsidRPr="008916EC" w:rsidRDefault="003E0DCB" w:rsidP="008916EC">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78. Невыполненное кем-то </w:t>
      </w:r>
      <w:r w:rsidR="00FF3DE7" w:rsidRPr="008916EC">
        <w:rPr>
          <w:rFonts w:ascii="Times New Roman" w:hAnsi="Times New Roman" w:cs="Times New Roman"/>
          <w:sz w:val="28"/>
          <w:szCs w:val="28"/>
        </w:rPr>
        <w:t>обещание</w:t>
      </w:r>
      <w:r>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79. Ситуация, когда кто-то «задел Ваше больное место» (ущемил Ваше  самолюбие)</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80. Неспособность вовремя закончить все, что Вы должны были сделать</w:t>
      </w:r>
      <w:r w:rsidR="003E0DCB">
        <w:rPr>
          <w:rFonts w:ascii="Times New Roman" w:hAnsi="Times New Roman" w:cs="Times New Roman"/>
          <w:sz w:val="28"/>
          <w:szCs w:val="28"/>
        </w:rPr>
        <w:t>.</w:t>
      </w:r>
    </w:p>
    <w:p w:rsidR="00FF3DE7" w:rsidRPr="008916EC" w:rsidRDefault="00FF3DE7" w:rsidP="008916EC">
      <w:pPr>
        <w:tabs>
          <w:tab w:val="left" w:pos="851"/>
        </w:tabs>
        <w:spacing w:after="0" w:line="240" w:lineRule="auto"/>
        <w:ind w:firstLine="709"/>
        <w:jc w:val="both"/>
        <w:rPr>
          <w:sz w:val="28"/>
          <w:szCs w:val="28"/>
        </w:rPr>
      </w:pPr>
      <w:r w:rsidRPr="008916EC">
        <w:rPr>
          <w:rFonts w:ascii="Times New Roman" w:hAnsi="Times New Roman" w:cs="Times New Roman"/>
          <w:sz w:val="28"/>
          <w:szCs w:val="28"/>
        </w:rPr>
        <w:t xml:space="preserve">81. Необходимость принять важное решение. </w:t>
      </w:r>
    </w:p>
    <w:p w:rsidR="00FF3DE7" w:rsidRPr="008916EC" w:rsidRDefault="00FF3DE7" w:rsidP="008916EC">
      <w:pPr>
        <w:tabs>
          <w:tab w:val="left" w:pos="851"/>
        </w:tabs>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 xml:space="preserve">Обработка и </w:t>
      </w:r>
      <w:r w:rsidR="00DD5168" w:rsidRPr="008916EC">
        <w:rPr>
          <w:rFonts w:ascii="Times New Roman" w:hAnsi="Times New Roman" w:cs="Times New Roman"/>
          <w:i/>
          <w:sz w:val="28"/>
          <w:szCs w:val="28"/>
        </w:rPr>
        <w:t>интерпретация</w:t>
      </w:r>
      <w:r w:rsidRPr="008916EC">
        <w:rPr>
          <w:rFonts w:ascii="Times New Roman" w:hAnsi="Times New Roman" w:cs="Times New Roman"/>
          <w:i/>
          <w:sz w:val="28"/>
          <w:szCs w:val="28"/>
        </w:rPr>
        <w:t xml:space="preserve"> результатов</w:t>
      </w:r>
    </w:p>
    <w:p w:rsidR="00915CBA" w:rsidRPr="008916EC" w:rsidRDefault="00915CBA" w:rsidP="008916EC">
      <w:pPr>
        <w:widowControl w:val="0"/>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sz w:val="28"/>
          <w:szCs w:val="28"/>
        </w:rPr>
        <w:t>Количественная обработка результатов дает сведения о том, какие негативные события имеют место в жизни студентов, какова их субъективно воспринимаемая интенсивность и тяжесть. Полученную информацию можно использовать при уточнении того, на какие сферы жизнедеятельности юношей и девушек необходимо направить внимание в ходе психолог</w:t>
      </w:r>
      <w:r w:rsidR="00D443C5" w:rsidRPr="008916EC">
        <w:rPr>
          <w:rFonts w:ascii="Times New Roman" w:hAnsi="Times New Roman" w:cs="Times New Roman"/>
          <w:sz w:val="28"/>
          <w:szCs w:val="28"/>
        </w:rPr>
        <w:t>о-педагоги</w:t>
      </w:r>
      <w:r w:rsidRPr="008916EC">
        <w:rPr>
          <w:rFonts w:ascii="Times New Roman" w:hAnsi="Times New Roman" w:cs="Times New Roman"/>
          <w:sz w:val="28"/>
          <w:szCs w:val="28"/>
        </w:rPr>
        <w:t xml:space="preserve">ческого </w:t>
      </w:r>
      <w:r w:rsidR="00922246" w:rsidRPr="008916EC">
        <w:rPr>
          <w:rFonts w:ascii="Times New Roman" w:hAnsi="Times New Roman" w:cs="Times New Roman"/>
          <w:sz w:val="28"/>
          <w:szCs w:val="28"/>
        </w:rPr>
        <w:t>с</w:t>
      </w:r>
      <w:r w:rsidRPr="008916EC">
        <w:rPr>
          <w:rFonts w:ascii="Times New Roman" w:hAnsi="Times New Roman" w:cs="Times New Roman"/>
          <w:sz w:val="28"/>
          <w:szCs w:val="28"/>
        </w:rPr>
        <w:t xml:space="preserve">опровождения и коррекции. </w:t>
      </w:r>
    </w:p>
    <w:p w:rsidR="00915CBA" w:rsidRPr="00EB1D1D" w:rsidRDefault="00915CBA" w:rsidP="003B4A39">
      <w:pPr>
        <w:spacing w:after="0" w:line="240" w:lineRule="auto"/>
        <w:ind w:right="-1" w:firstLine="709"/>
        <w:rPr>
          <w:rFonts w:ascii="Times New Roman" w:hAnsi="Times New Roman" w:cs="Times New Roman"/>
          <w:sz w:val="24"/>
          <w:szCs w:val="24"/>
        </w:rPr>
      </w:pPr>
    </w:p>
    <w:p w:rsidR="00915CBA" w:rsidRPr="00EB1D1D" w:rsidRDefault="003E0DCB" w:rsidP="003E0DCB">
      <w:pPr>
        <w:spacing w:after="0" w:line="240" w:lineRule="auto"/>
        <w:ind w:right="-1"/>
        <w:rPr>
          <w:rFonts w:ascii="Times New Roman" w:hAnsi="Times New Roman" w:cs="Times New Roman"/>
          <w:sz w:val="28"/>
          <w:szCs w:val="24"/>
        </w:rPr>
      </w:pPr>
      <w:r>
        <w:rPr>
          <w:rFonts w:ascii="Times New Roman" w:hAnsi="Times New Roman" w:cs="Times New Roman"/>
          <w:sz w:val="28"/>
          <w:szCs w:val="24"/>
        </w:rPr>
        <w:t xml:space="preserve">Таблица </w:t>
      </w:r>
      <w:r w:rsidR="00E202BB">
        <w:rPr>
          <w:rFonts w:ascii="Times New Roman" w:hAnsi="Times New Roman" w:cs="Times New Roman"/>
          <w:sz w:val="28"/>
          <w:szCs w:val="24"/>
        </w:rPr>
        <w:t>В</w:t>
      </w:r>
      <w:r w:rsidR="00973E55">
        <w:rPr>
          <w:rFonts w:ascii="Times New Roman" w:hAnsi="Times New Roman" w:cs="Times New Roman"/>
          <w:sz w:val="28"/>
          <w:szCs w:val="24"/>
        </w:rPr>
        <w:t xml:space="preserve">.1 – </w:t>
      </w:r>
      <w:r w:rsidR="00915CBA" w:rsidRPr="00EB1D1D">
        <w:rPr>
          <w:rFonts w:ascii="Times New Roman" w:hAnsi="Times New Roman" w:cs="Times New Roman"/>
          <w:sz w:val="28"/>
          <w:szCs w:val="24"/>
        </w:rPr>
        <w:t>Ключ к опроснику</w:t>
      </w:r>
    </w:p>
    <w:p w:rsidR="00915CBA" w:rsidRPr="00973E55" w:rsidRDefault="00915CBA" w:rsidP="003B4A39">
      <w:pPr>
        <w:spacing w:after="0" w:line="240" w:lineRule="auto"/>
        <w:ind w:right="-284" w:firstLine="425"/>
        <w:jc w:val="both"/>
        <w:rPr>
          <w:rFonts w:ascii="Times New Roman" w:hAnsi="Times New Roman" w:cs="Times New Roman"/>
          <w:sz w:val="16"/>
          <w:szCs w:val="16"/>
        </w:rPr>
      </w:pPr>
    </w:p>
    <w:tbl>
      <w:tblPr>
        <w:tblStyle w:val="a7"/>
        <w:tblW w:w="0" w:type="auto"/>
        <w:tblInd w:w="108" w:type="dxa"/>
        <w:tblLook w:val="04A0" w:firstRow="1" w:lastRow="0" w:firstColumn="1" w:lastColumn="0" w:noHBand="0" w:noVBand="1"/>
      </w:tblPr>
      <w:tblGrid>
        <w:gridCol w:w="1796"/>
        <w:gridCol w:w="2599"/>
        <w:gridCol w:w="1516"/>
        <w:gridCol w:w="1744"/>
        <w:gridCol w:w="1808"/>
      </w:tblGrid>
      <w:tr w:rsidR="00915CBA" w:rsidRPr="00EB1D1D" w:rsidTr="00973E55">
        <w:tc>
          <w:tcPr>
            <w:tcW w:w="1796" w:type="dxa"/>
            <w:vAlign w:val="center"/>
          </w:tcPr>
          <w:p w:rsidR="00915CBA" w:rsidRPr="00EB1D1D" w:rsidRDefault="00915CBA" w:rsidP="00973E55">
            <w:pPr>
              <w:jc w:val="center"/>
              <w:rPr>
                <w:rFonts w:ascii="Times New Roman" w:hAnsi="Times New Roman" w:cs="Times New Roman"/>
                <w:sz w:val="24"/>
                <w:szCs w:val="24"/>
              </w:rPr>
            </w:pPr>
            <w:r w:rsidRPr="00EB1D1D">
              <w:rPr>
                <w:rFonts w:ascii="Times New Roman" w:hAnsi="Times New Roman" w:cs="Times New Roman"/>
                <w:sz w:val="24"/>
                <w:szCs w:val="24"/>
              </w:rPr>
              <w:t>Название шкалы</w:t>
            </w:r>
          </w:p>
        </w:tc>
        <w:tc>
          <w:tcPr>
            <w:tcW w:w="2599" w:type="dxa"/>
            <w:vAlign w:val="center"/>
          </w:tcPr>
          <w:p w:rsidR="00915CBA" w:rsidRPr="00EB1D1D" w:rsidRDefault="00915CBA" w:rsidP="00973E55">
            <w:pPr>
              <w:jc w:val="center"/>
              <w:rPr>
                <w:rFonts w:ascii="Times New Roman" w:hAnsi="Times New Roman" w:cs="Times New Roman"/>
                <w:sz w:val="24"/>
                <w:szCs w:val="24"/>
              </w:rPr>
            </w:pPr>
            <w:r w:rsidRPr="00EB1D1D">
              <w:rPr>
                <w:rFonts w:ascii="Times New Roman" w:hAnsi="Times New Roman" w:cs="Times New Roman"/>
                <w:sz w:val="24"/>
                <w:szCs w:val="24"/>
              </w:rPr>
              <w:t>Событие, номер</w:t>
            </w:r>
          </w:p>
        </w:tc>
        <w:tc>
          <w:tcPr>
            <w:tcW w:w="1516" w:type="dxa"/>
            <w:vAlign w:val="center"/>
          </w:tcPr>
          <w:p w:rsidR="00915CBA" w:rsidRPr="00EB1D1D" w:rsidRDefault="00915CBA" w:rsidP="00973E55">
            <w:pPr>
              <w:jc w:val="center"/>
              <w:rPr>
                <w:rFonts w:ascii="Times New Roman" w:hAnsi="Times New Roman" w:cs="Times New Roman"/>
                <w:sz w:val="24"/>
                <w:szCs w:val="24"/>
              </w:rPr>
            </w:pPr>
            <w:r w:rsidRPr="00EB1D1D">
              <w:rPr>
                <w:rFonts w:ascii="Times New Roman" w:hAnsi="Times New Roman" w:cs="Times New Roman"/>
                <w:sz w:val="24"/>
                <w:szCs w:val="24"/>
              </w:rPr>
              <w:t>Количество вопросов</w:t>
            </w:r>
          </w:p>
        </w:tc>
        <w:tc>
          <w:tcPr>
            <w:tcW w:w="1744" w:type="dxa"/>
            <w:vAlign w:val="center"/>
          </w:tcPr>
          <w:p w:rsidR="00915CBA" w:rsidRPr="00EB1D1D" w:rsidRDefault="00915CBA" w:rsidP="00973E55">
            <w:pPr>
              <w:ind w:right="-54"/>
              <w:jc w:val="center"/>
              <w:rPr>
                <w:rFonts w:ascii="Times New Roman" w:hAnsi="Times New Roman" w:cs="Times New Roman"/>
                <w:sz w:val="24"/>
                <w:szCs w:val="24"/>
              </w:rPr>
            </w:pPr>
            <w:r w:rsidRPr="00EB1D1D">
              <w:rPr>
                <w:rFonts w:ascii="Times New Roman" w:hAnsi="Times New Roman" w:cs="Times New Roman"/>
                <w:sz w:val="24"/>
                <w:szCs w:val="24"/>
              </w:rPr>
              <w:t>Минимальный балл</w:t>
            </w:r>
          </w:p>
        </w:tc>
        <w:tc>
          <w:tcPr>
            <w:tcW w:w="1808" w:type="dxa"/>
            <w:vAlign w:val="center"/>
          </w:tcPr>
          <w:p w:rsidR="00915CBA" w:rsidRPr="00EB1D1D" w:rsidRDefault="00915CBA" w:rsidP="00973E55">
            <w:pPr>
              <w:ind w:right="-1"/>
              <w:jc w:val="center"/>
              <w:rPr>
                <w:rFonts w:ascii="Times New Roman" w:hAnsi="Times New Roman" w:cs="Times New Roman"/>
                <w:sz w:val="24"/>
                <w:szCs w:val="24"/>
              </w:rPr>
            </w:pPr>
            <w:r w:rsidRPr="00EB1D1D">
              <w:rPr>
                <w:rFonts w:ascii="Times New Roman" w:hAnsi="Times New Roman" w:cs="Times New Roman"/>
                <w:sz w:val="24"/>
                <w:szCs w:val="24"/>
              </w:rPr>
              <w:t>Максимальный балл</w:t>
            </w:r>
          </w:p>
        </w:tc>
      </w:tr>
      <w:tr w:rsidR="00915CBA" w:rsidRPr="00EB1D1D" w:rsidTr="006C12F8">
        <w:tc>
          <w:tcPr>
            <w:tcW w:w="1796"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 xml:space="preserve">1. Учеба </w:t>
            </w:r>
          </w:p>
        </w:tc>
        <w:tc>
          <w:tcPr>
            <w:tcW w:w="2599"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5, 7, 8, 9, 12, 14, 16, 17, 18, 19, 29, 30, 41, 72, 77</w:t>
            </w:r>
          </w:p>
        </w:tc>
        <w:tc>
          <w:tcPr>
            <w:tcW w:w="1516" w:type="dxa"/>
          </w:tcPr>
          <w:p w:rsidR="00915CBA" w:rsidRPr="00EB1D1D" w:rsidRDefault="00915CBA" w:rsidP="003B4A39">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1744" w:type="dxa"/>
          </w:tcPr>
          <w:p w:rsidR="00915CBA" w:rsidRPr="00EB1D1D" w:rsidRDefault="00915CBA" w:rsidP="003B4A39">
            <w:pPr>
              <w:ind w:right="-284"/>
              <w:jc w:val="both"/>
              <w:rPr>
                <w:rFonts w:ascii="Times New Roman" w:hAnsi="Times New Roman" w:cs="Times New Roman"/>
                <w:sz w:val="24"/>
                <w:szCs w:val="24"/>
              </w:rPr>
            </w:pPr>
            <w:r w:rsidRPr="00EB1D1D">
              <w:rPr>
                <w:rFonts w:ascii="Times New Roman" w:hAnsi="Times New Roman" w:cs="Times New Roman"/>
                <w:sz w:val="24"/>
                <w:szCs w:val="24"/>
              </w:rPr>
              <w:t>1</w:t>
            </w:r>
          </w:p>
        </w:tc>
        <w:tc>
          <w:tcPr>
            <w:tcW w:w="1808" w:type="dxa"/>
          </w:tcPr>
          <w:p w:rsidR="00915CBA" w:rsidRPr="00EB1D1D" w:rsidRDefault="00915CBA" w:rsidP="003B4A39">
            <w:pPr>
              <w:ind w:right="-284"/>
              <w:jc w:val="both"/>
              <w:rPr>
                <w:rFonts w:ascii="Times New Roman" w:hAnsi="Times New Roman" w:cs="Times New Roman"/>
                <w:sz w:val="24"/>
                <w:szCs w:val="24"/>
              </w:rPr>
            </w:pPr>
            <w:r w:rsidRPr="00EB1D1D">
              <w:rPr>
                <w:rFonts w:ascii="Times New Roman" w:hAnsi="Times New Roman" w:cs="Times New Roman"/>
                <w:sz w:val="24"/>
                <w:szCs w:val="24"/>
              </w:rPr>
              <w:t>60</w:t>
            </w:r>
          </w:p>
        </w:tc>
      </w:tr>
      <w:tr w:rsidR="00915CBA" w:rsidRPr="00EB1D1D" w:rsidTr="006C12F8">
        <w:tc>
          <w:tcPr>
            <w:tcW w:w="1796"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 xml:space="preserve">2. Отношения </w:t>
            </w:r>
          </w:p>
        </w:tc>
        <w:tc>
          <w:tcPr>
            <w:tcW w:w="2599"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4, 6, 22, 28, 35, 36, 39, 45, 48, 49, 50, 51, 59, 68, 71</w:t>
            </w:r>
          </w:p>
        </w:tc>
        <w:tc>
          <w:tcPr>
            <w:tcW w:w="1516" w:type="dxa"/>
          </w:tcPr>
          <w:p w:rsidR="00915CBA" w:rsidRPr="00EB1D1D" w:rsidRDefault="00915CBA" w:rsidP="003B4A39">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1744" w:type="dxa"/>
          </w:tcPr>
          <w:p w:rsidR="00915CBA" w:rsidRPr="00EB1D1D" w:rsidRDefault="00915CBA" w:rsidP="003B4A39">
            <w:r w:rsidRPr="00EB1D1D">
              <w:rPr>
                <w:rFonts w:ascii="Times New Roman" w:hAnsi="Times New Roman" w:cs="Times New Roman"/>
                <w:sz w:val="24"/>
                <w:szCs w:val="24"/>
              </w:rPr>
              <w:t>1</w:t>
            </w:r>
          </w:p>
        </w:tc>
        <w:tc>
          <w:tcPr>
            <w:tcW w:w="1808" w:type="dxa"/>
          </w:tcPr>
          <w:p w:rsidR="00915CBA" w:rsidRPr="00EB1D1D" w:rsidRDefault="00915CBA" w:rsidP="003B4A39">
            <w:pPr>
              <w:ind w:right="-284"/>
              <w:jc w:val="both"/>
              <w:rPr>
                <w:rFonts w:ascii="Times New Roman" w:hAnsi="Times New Roman" w:cs="Times New Roman"/>
                <w:sz w:val="24"/>
                <w:szCs w:val="24"/>
              </w:rPr>
            </w:pPr>
            <w:r w:rsidRPr="00EB1D1D">
              <w:rPr>
                <w:rFonts w:ascii="Times New Roman" w:hAnsi="Times New Roman" w:cs="Times New Roman"/>
                <w:sz w:val="24"/>
                <w:szCs w:val="24"/>
              </w:rPr>
              <w:t>60</w:t>
            </w:r>
          </w:p>
        </w:tc>
      </w:tr>
      <w:tr w:rsidR="00915CBA" w:rsidRPr="00EB1D1D" w:rsidTr="006C12F8">
        <w:tc>
          <w:tcPr>
            <w:tcW w:w="1796"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 xml:space="preserve">3. Финансы </w:t>
            </w:r>
          </w:p>
        </w:tc>
        <w:tc>
          <w:tcPr>
            <w:tcW w:w="2599"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47, 57, 60, 61, 62</w:t>
            </w:r>
          </w:p>
        </w:tc>
        <w:tc>
          <w:tcPr>
            <w:tcW w:w="1516" w:type="dxa"/>
          </w:tcPr>
          <w:p w:rsidR="00915CBA" w:rsidRPr="00EB1D1D" w:rsidRDefault="00915CBA" w:rsidP="003B4A39">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1744" w:type="dxa"/>
          </w:tcPr>
          <w:p w:rsidR="00915CBA" w:rsidRPr="00EB1D1D" w:rsidRDefault="00915CBA" w:rsidP="003B4A39">
            <w:r w:rsidRPr="00EB1D1D">
              <w:rPr>
                <w:rFonts w:ascii="Times New Roman" w:hAnsi="Times New Roman" w:cs="Times New Roman"/>
                <w:sz w:val="24"/>
                <w:szCs w:val="24"/>
              </w:rPr>
              <w:t>1</w:t>
            </w:r>
          </w:p>
        </w:tc>
        <w:tc>
          <w:tcPr>
            <w:tcW w:w="1808" w:type="dxa"/>
          </w:tcPr>
          <w:p w:rsidR="00915CBA" w:rsidRPr="00EB1D1D" w:rsidRDefault="00915CBA" w:rsidP="003B4A39">
            <w:pPr>
              <w:ind w:right="-284"/>
              <w:jc w:val="both"/>
              <w:rPr>
                <w:rFonts w:ascii="Times New Roman" w:hAnsi="Times New Roman" w:cs="Times New Roman"/>
                <w:sz w:val="24"/>
                <w:szCs w:val="24"/>
              </w:rPr>
            </w:pPr>
            <w:r w:rsidRPr="00EB1D1D">
              <w:rPr>
                <w:rFonts w:ascii="Times New Roman" w:hAnsi="Times New Roman" w:cs="Times New Roman"/>
                <w:sz w:val="24"/>
                <w:szCs w:val="24"/>
              </w:rPr>
              <w:t>20</w:t>
            </w:r>
          </w:p>
        </w:tc>
      </w:tr>
      <w:tr w:rsidR="00915CBA" w:rsidRPr="00EB1D1D" w:rsidTr="006C12F8">
        <w:tc>
          <w:tcPr>
            <w:tcW w:w="1796"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4. Тайм-</w:t>
            </w:r>
          </w:p>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менеджмент</w:t>
            </w:r>
          </w:p>
        </w:tc>
        <w:tc>
          <w:tcPr>
            <w:tcW w:w="2599"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3, 10, 11, 13, 20, 23, 40, 46, 66, 74, 80</w:t>
            </w:r>
            <w:r w:rsidRPr="00EB1D1D">
              <w:rPr>
                <w:rFonts w:ascii="Times New Roman" w:hAnsi="Times New Roman" w:cs="Times New Roman"/>
                <w:sz w:val="24"/>
                <w:szCs w:val="24"/>
              </w:rPr>
              <w:tab/>
            </w:r>
          </w:p>
        </w:tc>
        <w:tc>
          <w:tcPr>
            <w:tcW w:w="1516" w:type="dxa"/>
          </w:tcPr>
          <w:p w:rsidR="00915CBA" w:rsidRPr="00EB1D1D" w:rsidRDefault="00915CBA" w:rsidP="003B4A39">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1744" w:type="dxa"/>
          </w:tcPr>
          <w:p w:rsidR="00915CBA" w:rsidRPr="00EB1D1D" w:rsidRDefault="00915CBA" w:rsidP="003B4A39">
            <w:r w:rsidRPr="00EB1D1D">
              <w:rPr>
                <w:rFonts w:ascii="Times New Roman" w:hAnsi="Times New Roman" w:cs="Times New Roman"/>
                <w:sz w:val="24"/>
                <w:szCs w:val="24"/>
              </w:rPr>
              <w:t>1</w:t>
            </w:r>
          </w:p>
        </w:tc>
        <w:tc>
          <w:tcPr>
            <w:tcW w:w="1808" w:type="dxa"/>
          </w:tcPr>
          <w:p w:rsidR="00915CBA" w:rsidRPr="00EB1D1D" w:rsidRDefault="00915CBA" w:rsidP="003B4A39">
            <w:pPr>
              <w:ind w:right="-284"/>
              <w:jc w:val="both"/>
              <w:rPr>
                <w:rFonts w:ascii="Times New Roman" w:hAnsi="Times New Roman" w:cs="Times New Roman"/>
                <w:sz w:val="24"/>
                <w:szCs w:val="24"/>
              </w:rPr>
            </w:pPr>
            <w:r w:rsidRPr="00EB1D1D">
              <w:rPr>
                <w:rFonts w:ascii="Times New Roman" w:hAnsi="Times New Roman" w:cs="Times New Roman"/>
                <w:sz w:val="24"/>
                <w:szCs w:val="24"/>
              </w:rPr>
              <w:t>44</w:t>
            </w:r>
          </w:p>
        </w:tc>
      </w:tr>
      <w:tr w:rsidR="00915CBA" w:rsidRPr="00EB1D1D" w:rsidTr="006C12F8">
        <w:tc>
          <w:tcPr>
            <w:tcW w:w="1796"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 xml:space="preserve">5. Здоровье </w:t>
            </w:r>
          </w:p>
        </w:tc>
        <w:tc>
          <w:tcPr>
            <w:tcW w:w="2599"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26, 27, 58, 63, 69, 70, 75</w:t>
            </w:r>
          </w:p>
        </w:tc>
        <w:tc>
          <w:tcPr>
            <w:tcW w:w="1516" w:type="dxa"/>
          </w:tcPr>
          <w:p w:rsidR="00915CBA" w:rsidRPr="00EB1D1D" w:rsidRDefault="00915CBA" w:rsidP="003B4A39">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1744" w:type="dxa"/>
          </w:tcPr>
          <w:p w:rsidR="00915CBA" w:rsidRPr="00EB1D1D" w:rsidRDefault="00915CBA" w:rsidP="003B4A39">
            <w:r w:rsidRPr="00EB1D1D">
              <w:rPr>
                <w:rFonts w:ascii="Times New Roman" w:hAnsi="Times New Roman" w:cs="Times New Roman"/>
                <w:sz w:val="24"/>
                <w:szCs w:val="24"/>
              </w:rPr>
              <w:t>1</w:t>
            </w:r>
          </w:p>
        </w:tc>
        <w:tc>
          <w:tcPr>
            <w:tcW w:w="1808" w:type="dxa"/>
          </w:tcPr>
          <w:p w:rsidR="00915CBA" w:rsidRPr="00EB1D1D" w:rsidRDefault="00915CBA" w:rsidP="003B4A39">
            <w:pPr>
              <w:ind w:right="-284"/>
              <w:jc w:val="both"/>
              <w:rPr>
                <w:rFonts w:ascii="Times New Roman" w:hAnsi="Times New Roman" w:cs="Times New Roman"/>
                <w:sz w:val="24"/>
                <w:szCs w:val="24"/>
              </w:rPr>
            </w:pPr>
            <w:r w:rsidRPr="00EB1D1D">
              <w:rPr>
                <w:rFonts w:ascii="Times New Roman" w:hAnsi="Times New Roman" w:cs="Times New Roman"/>
                <w:sz w:val="24"/>
                <w:szCs w:val="24"/>
              </w:rPr>
              <w:t>28</w:t>
            </w:r>
          </w:p>
        </w:tc>
      </w:tr>
      <w:tr w:rsidR="00915CBA" w:rsidRPr="00EB1D1D" w:rsidTr="006C12F8">
        <w:tc>
          <w:tcPr>
            <w:tcW w:w="1796"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6. Бытовые</w:t>
            </w:r>
          </w:p>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 xml:space="preserve">  условия</w:t>
            </w:r>
          </w:p>
        </w:tc>
        <w:tc>
          <w:tcPr>
            <w:tcW w:w="2599"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31, 33, 34, 37, 38, 42, 44, 52, 53, 54, 55, 56, 65</w:t>
            </w:r>
          </w:p>
        </w:tc>
        <w:tc>
          <w:tcPr>
            <w:tcW w:w="1516" w:type="dxa"/>
          </w:tcPr>
          <w:p w:rsidR="00915CBA" w:rsidRPr="00EB1D1D" w:rsidRDefault="00915CBA" w:rsidP="003B4A39">
            <w:pPr>
              <w:jc w:val="center"/>
              <w:rPr>
                <w:rFonts w:ascii="Times New Roman" w:hAnsi="Times New Roman" w:cs="Times New Roman"/>
                <w:sz w:val="24"/>
                <w:szCs w:val="24"/>
              </w:rPr>
            </w:pPr>
            <w:r w:rsidRPr="00EB1D1D">
              <w:rPr>
                <w:rFonts w:ascii="Times New Roman" w:hAnsi="Times New Roman" w:cs="Times New Roman"/>
                <w:sz w:val="24"/>
                <w:szCs w:val="24"/>
              </w:rPr>
              <w:t>13</w:t>
            </w:r>
          </w:p>
        </w:tc>
        <w:tc>
          <w:tcPr>
            <w:tcW w:w="1744" w:type="dxa"/>
          </w:tcPr>
          <w:p w:rsidR="00915CBA" w:rsidRPr="00EB1D1D" w:rsidRDefault="00915CBA" w:rsidP="003B4A39">
            <w:r w:rsidRPr="00EB1D1D">
              <w:rPr>
                <w:rFonts w:ascii="Times New Roman" w:hAnsi="Times New Roman" w:cs="Times New Roman"/>
                <w:sz w:val="24"/>
                <w:szCs w:val="24"/>
              </w:rPr>
              <w:t>1</w:t>
            </w:r>
          </w:p>
        </w:tc>
        <w:tc>
          <w:tcPr>
            <w:tcW w:w="1808" w:type="dxa"/>
          </w:tcPr>
          <w:p w:rsidR="00915CBA" w:rsidRPr="00EB1D1D" w:rsidRDefault="00915CBA" w:rsidP="003B4A39">
            <w:pPr>
              <w:ind w:right="-284"/>
              <w:jc w:val="both"/>
              <w:rPr>
                <w:rFonts w:ascii="Times New Roman" w:hAnsi="Times New Roman" w:cs="Times New Roman"/>
                <w:sz w:val="24"/>
                <w:szCs w:val="24"/>
              </w:rPr>
            </w:pPr>
            <w:r w:rsidRPr="00EB1D1D">
              <w:rPr>
                <w:rFonts w:ascii="Times New Roman" w:hAnsi="Times New Roman" w:cs="Times New Roman"/>
                <w:sz w:val="24"/>
                <w:szCs w:val="24"/>
              </w:rPr>
              <w:t>52</w:t>
            </w:r>
          </w:p>
        </w:tc>
      </w:tr>
      <w:tr w:rsidR="00915CBA" w:rsidRPr="00EB1D1D" w:rsidTr="006C12F8">
        <w:tc>
          <w:tcPr>
            <w:tcW w:w="1796"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7. Прочие</w:t>
            </w:r>
          </w:p>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 xml:space="preserve"> проблемы</w:t>
            </w:r>
          </w:p>
        </w:tc>
        <w:tc>
          <w:tcPr>
            <w:tcW w:w="2599" w:type="dxa"/>
          </w:tcPr>
          <w:p w:rsidR="00915CBA" w:rsidRPr="00EB1D1D" w:rsidRDefault="00915CBA" w:rsidP="003B4A39">
            <w:pPr>
              <w:jc w:val="both"/>
              <w:rPr>
                <w:rFonts w:ascii="Times New Roman" w:hAnsi="Times New Roman" w:cs="Times New Roman"/>
                <w:sz w:val="24"/>
                <w:szCs w:val="24"/>
              </w:rPr>
            </w:pPr>
            <w:r w:rsidRPr="00EB1D1D">
              <w:rPr>
                <w:rFonts w:ascii="Times New Roman" w:hAnsi="Times New Roman" w:cs="Times New Roman"/>
                <w:sz w:val="24"/>
                <w:szCs w:val="24"/>
              </w:rPr>
              <w:t>1, 2, 15, 21, 24, 25, 32, 43, 64, 67, 73, 76, 78, 79, 81</w:t>
            </w:r>
          </w:p>
        </w:tc>
        <w:tc>
          <w:tcPr>
            <w:tcW w:w="1516" w:type="dxa"/>
          </w:tcPr>
          <w:p w:rsidR="00915CBA" w:rsidRPr="00EB1D1D" w:rsidRDefault="00915CBA" w:rsidP="003B4A39">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1744" w:type="dxa"/>
          </w:tcPr>
          <w:p w:rsidR="00915CBA" w:rsidRPr="00EB1D1D" w:rsidRDefault="00915CBA" w:rsidP="003B4A39">
            <w:r w:rsidRPr="00EB1D1D">
              <w:rPr>
                <w:rFonts w:ascii="Times New Roman" w:hAnsi="Times New Roman" w:cs="Times New Roman"/>
                <w:sz w:val="24"/>
                <w:szCs w:val="24"/>
              </w:rPr>
              <w:t>1</w:t>
            </w:r>
          </w:p>
        </w:tc>
        <w:tc>
          <w:tcPr>
            <w:tcW w:w="1808" w:type="dxa"/>
          </w:tcPr>
          <w:p w:rsidR="00915CBA" w:rsidRPr="00EB1D1D" w:rsidRDefault="00915CBA" w:rsidP="003B4A39">
            <w:pPr>
              <w:ind w:right="-284"/>
              <w:jc w:val="both"/>
              <w:rPr>
                <w:rFonts w:ascii="Times New Roman" w:hAnsi="Times New Roman" w:cs="Times New Roman"/>
                <w:sz w:val="24"/>
                <w:szCs w:val="24"/>
              </w:rPr>
            </w:pPr>
            <w:r w:rsidRPr="00EB1D1D">
              <w:rPr>
                <w:rFonts w:ascii="Times New Roman" w:hAnsi="Times New Roman" w:cs="Times New Roman"/>
                <w:sz w:val="24"/>
                <w:szCs w:val="24"/>
              </w:rPr>
              <w:t>60</w:t>
            </w:r>
          </w:p>
        </w:tc>
      </w:tr>
    </w:tbl>
    <w:p w:rsidR="00915CBA" w:rsidRPr="00EB1D1D" w:rsidRDefault="00915CBA" w:rsidP="003B4A39">
      <w:pPr>
        <w:spacing w:after="0" w:line="240" w:lineRule="auto"/>
        <w:ind w:right="-284" w:firstLine="425"/>
        <w:jc w:val="both"/>
        <w:rPr>
          <w:rFonts w:ascii="Times New Roman" w:hAnsi="Times New Roman" w:cs="Times New Roman"/>
          <w:sz w:val="28"/>
          <w:szCs w:val="28"/>
        </w:rPr>
      </w:pPr>
    </w:p>
    <w:p w:rsidR="00915CBA" w:rsidRPr="00EB1D1D" w:rsidRDefault="00915CBA" w:rsidP="00973E55">
      <w:pPr>
        <w:spacing w:after="0" w:line="240" w:lineRule="auto"/>
        <w:ind w:firstLine="709"/>
        <w:jc w:val="both"/>
        <w:rPr>
          <w:rFonts w:ascii="Times New Roman" w:hAnsi="Times New Roman" w:cs="Times New Roman"/>
          <w:sz w:val="28"/>
          <w:szCs w:val="28"/>
        </w:rPr>
      </w:pPr>
      <w:r w:rsidRPr="00EB1D1D">
        <w:rPr>
          <w:rFonts w:ascii="Times New Roman" w:hAnsi="Times New Roman" w:cs="Times New Roman"/>
          <w:sz w:val="28"/>
          <w:szCs w:val="28"/>
        </w:rPr>
        <w:t>Для каждого испытуемого выставляется средний балл по каждой шкале стрессовых событий. Кроме того, можно оценить общую стрессонаполненность жизни, которая колеблется от 1 баллов (полное отсутствие стрессогенных событий) до 324 баллов (чрезмерный уровень стрессонаполненности жизни).</w:t>
      </w:r>
    </w:p>
    <w:p w:rsidR="00FF3DE7" w:rsidRPr="00EB1D1D" w:rsidRDefault="00FF3DE7" w:rsidP="003B4A39">
      <w:pPr>
        <w:tabs>
          <w:tab w:val="left" w:pos="6165"/>
        </w:tabs>
        <w:spacing w:after="0" w:line="240" w:lineRule="auto"/>
        <w:ind w:right="-1" w:firstLine="567"/>
        <w:rPr>
          <w:rFonts w:ascii="Times New Roman" w:hAnsi="Times New Roman" w:cs="Times New Roman"/>
          <w:sz w:val="24"/>
          <w:szCs w:val="24"/>
        </w:rPr>
      </w:pPr>
    </w:p>
    <w:p w:rsidR="00915CBA" w:rsidRPr="00EB1D1D" w:rsidRDefault="00915CBA" w:rsidP="003B4A39">
      <w:pPr>
        <w:tabs>
          <w:tab w:val="left" w:pos="6165"/>
        </w:tabs>
        <w:spacing w:after="0" w:line="240" w:lineRule="auto"/>
        <w:ind w:right="-1" w:firstLine="567"/>
        <w:rPr>
          <w:rFonts w:ascii="Times New Roman" w:hAnsi="Times New Roman" w:cs="Times New Roman"/>
          <w:sz w:val="24"/>
          <w:szCs w:val="24"/>
        </w:rPr>
      </w:pPr>
    </w:p>
    <w:p w:rsidR="00915CBA" w:rsidRPr="00EB1D1D" w:rsidRDefault="00915CBA" w:rsidP="003B4A39">
      <w:pPr>
        <w:tabs>
          <w:tab w:val="left" w:pos="6165"/>
        </w:tabs>
        <w:spacing w:after="0" w:line="240" w:lineRule="auto"/>
        <w:ind w:right="-1" w:firstLine="567"/>
        <w:rPr>
          <w:rFonts w:ascii="Times New Roman" w:hAnsi="Times New Roman" w:cs="Times New Roman"/>
          <w:sz w:val="24"/>
          <w:szCs w:val="24"/>
        </w:rPr>
      </w:pPr>
    </w:p>
    <w:p w:rsidR="00915CBA" w:rsidRDefault="00915CBA" w:rsidP="003B4A39">
      <w:pPr>
        <w:tabs>
          <w:tab w:val="left" w:pos="6165"/>
        </w:tabs>
        <w:spacing w:after="0" w:line="240" w:lineRule="auto"/>
        <w:ind w:right="-1" w:firstLine="567"/>
        <w:rPr>
          <w:rFonts w:ascii="Times New Roman" w:hAnsi="Times New Roman" w:cs="Times New Roman"/>
          <w:sz w:val="24"/>
          <w:szCs w:val="24"/>
        </w:rPr>
      </w:pPr>
    </w:p>
    <w:p w:rsidR="006638AB" w:rsidRDefault="006638AB" w:rsidP="003B4A39">
      <w:pPr>
        <w:tabs>
          <w:tab w:val="left" w:pos="6165"/>
        </w:tabs>
        <w:spacing w:after="0" w:line="240" w:lineRule="auto"/>
        <w:ind w:right="-1" w:firstLine="567"/>
        <w:rPr>
          <w:rFonts w:ascii="Times New Roman" w:hAnsi="Times New Roman" w:cs="Times New Roman"/>
          <w:sz w:val="24"/>
          <w:szCs w:val="24"/>
        </w:rPr>
      </w:pPr>
    </w:p>
    <w:p w:rsidR="006638AB" w:rsidRDefault="006638AB" w:rsidP="003B4A39">
      <w:pPr>
        <w:tabs>
          <w:tab w:val="left" w:pos="6165"/>
        </w:tabs>
        <w:spacing w:after="0" w:line="240" w:lineRule="auto"/>
        <w:ind w:right="-1" w:firstLine="567"/>
        <w:rPr>
          <w:rFonts w:ascii="Times New Roman" w:hAnsi="Times New Roman" w:cs="Times New Roman"/>
          <w:sz w:val="24"/>
          <w:szCs w:val="24"/>
        </w:rPr>
      </w:pPr>
    </w:p>
    <w:p w:rsidR="006638AB" w:rsidRDefault="006638AB" w:rsidP="003B4A39">
      <w:pPr>
        <w:tabs>
          <w:tab w:val="left" w:pos="6165"/>
        </w:tabs>
        <w:spacing w:after="0" w:line="240" w:lineRule="auto"/>
        <w:ind w:right="-1" w:firstLine="567"/>
        <w:rPr>
          <w:rFonts w:ascii="Times New Roman" w:hAnsi="Times New Roman" w:cs="Times New Roman"/>
          <w:sz w:val="24"/>
          <w:szCs w:val="24"/>
        </w:rPr>
      </w:pPr>
    </w:p>
    <w:p w:rsidR="006638AB" w:rsidRDefault="006638AB" w:rsidP="003B4A39">
      <w:pPr>
        <w:tabs>
          <w:tab w:val="left" w:pos="6165"/>
        </w:tabs>
        <w:spacing w:after="0" w:line="240" w:lineRule="auto"/>
        <w:ind w:right="-1" w:firstLine="567"/>
        <w:rPr>
          <w:rFonts w:ascii="Times New Roman" w:hAnsi="Times New Roman" w:cs="Times New Roman"/>
          <w:sz w:val="24"/>
          <w:szCs w:val="24"/>
        </w:rPr>
      </w:pPr>
    </w:p>
    <w:p w:rsidR="006638AB" w:rsidRPr="00EB1D1D" w:rsidRDefault="006638AB" w:rsidP="003B4A39">
      <w:pPr>
        <w:tabs>
          <w:tab w:val="left" w:pos="6165"/>
        </w:tabs>
        <w:spacing w:after="0" w:line="240" w:lineRule="auto"/>
        <w:ind w:right="-1" w:firstLine="567"/>
        <w:rPr>
          <w:rFonts w:ascii="Times New Roman" w:hAnsi="Times New Roman" w:cs="Times New Roman"/>
          <w:sz w:val="24"/>
          <w:szCs w:val="24"/>
        </w:rPr>
      </w:pPr>
    </w:p>
    <w:p w:rsidR="00311FAA" w:rsidRPr="00EB1D1D" w:rsidRDefault="00602320" w:rsidP="003B4A39">
      <w:pPr>
        <w:spacing w:after="0" w:line="240" w:lineRule="auto"/>
        <w:jc w:val="center"/>
        <w:rPr>
          <w:rFonts w:ascii="Times New Roman" w:hAnsi="Times New Roman" w:cs="Times New Roman"/>
          <w:b/>
          <w:sz w:val="28"/>
          <w:szCs w:val="28"/>
        </w:rPr>
      </w:pPr>
      <w:r w:rsidRPr="00EB1D1D">
        <w:rPr>
          <w:rFonts w:ascii="Times New Roman" w:hAnsi="Times New Roman" w:cs="Times New Roman"/>
          <w:b/>
          <w:sz w:val="28"/>
          <w:szCs w:val="28"/>
        </w:rPr>
        <w:t xml:space="preserve">ПРИЛОЖЕНИЕ </w:t>
      </w:r>
      <w:r w:rsidR="00B70092" w:rsidRPr="00EB1D1D">
        <w:rPr>
          <w:rFonts w:ascii="Times New Roman" w:hAnsi="Times New Roman" w:cs="Times New Roman"/>
          <w:b/>
          <w:sz w:val="28"/>
          <w:szCs w:val="28"/>
        </w:rPr>
        <w:t>Г</w:t>
      </w:r>
    </w:p>
    <w:p w:rsidR="00311FAA" w:rsidRPr="00EB1D1D" w:rsidRDefault="00311FAA" w:rsidP="003B4A39">
      <w:pPr>
        <w:spacing w:after="0" w:line="240" w:lineRule="auto"/>
        <w:jc w:val="center"/>
        <w:rPr>
          <w:rFonts w:ascii="Times New Roman" w:hAnsi="Times New Roman" w:cs="Times New Roman"/>
          <w:b/>
          <w:sz w:val="28"/>
          <w:szCs w:val="28"/>
        </w:rPr>
      </w:pPr>
    </w:p>
    <w:p w:rsidR="00184419" w:rsidRPr="00EB1D1D" w:rsidRDefault="00311FAA" w:rsidP="003B4A39">
      <w:pPr>
        <w:spacing w:after="0" w:line="240" w:lineRule="auto"/>
        <w:jc w:val="center"/>
        <w:rPr>
          <w:rFonts w:ascii="Times New Roman" w:hAnsi="Times New Roman" w:cs="Times New Roman"/>
          <w:sz w:val="28"/>
          <w:szCs w:val="28"/>
        </w:rPr>
      </w:pPr>
      <w:r w:rsidRPr="00EB1D1D">
        <w:rPr>
          <w:rFonts w:ascii="Times New Roman" w:hAnsi="Times New Roman" w:cs="Times New Roman"/>
          <w:sz w:val="28"/>
          <w:szCs w:val="28"/>
        </w:rPr>
        <w:t>Авторские свидетельства</w:t>
      </w:r>
    </w:p>
    <w:p w:rsidR="00184419" w:rsidRPr="00EB1D1D" w:rsidRDefault="00184419" w:rsidP="003B4A39">
      <w:pPr>
        <w:spacing w:after="0" w:line="240" w:lineRule="auto"/>
        <w:jc w:val="center"/>
        <w:rPr>
          <w:rFonts w:ascii="Times New Roman" w:hAnsi="Times New Roman" w:cs="Times New Roman"/>
          <w:sz w:val="28"/>
          <w:szCs w:val="28"/>
        </w:rPr>
      </w:pPr>
    </w:p>
    <w:p w:rsidR="00A82864" w:rsidRPr="00EB1D1D" w:rsidRDefault="00184419" w:rsidP="003B4A39">
      <w:pPr>
        <w:spacing w:after="0" w:line="240" w:lineRule="auto"/>
        <w:jc w:val="center"/>
        <w:rPr>
          <w:rFonts w:ascii="Times New Roman" w:hAnsi="Times New Roman" w:cs="Times New Roman"/>
          <w:b/>
          <w:noProof/>
          <w:sz w:val="28"/>
          <w:szCs w:val="28"/>
        </w:rPr>
      </w:pPr>
      <w:r w:rsidRPr="00EB1D1D">
        <w:rPr>
          <w:rFonts w:ascii="Times New Roman" w:hAnsi="Times New Roman" w:cs="Times New Roman"/>
          <w:noProof/>
          <w:sz w:val="28"/>
          <w:szCs w:val="28"/>
        </w:rPr>
        <w:drawing>
          <wp:inline distT="0" distB="0" distL="0" distR="0">
            <wp:extent cx="5940425" cy="8405414"/>
            <wp:effectExtent l="19050" t="0" r="3175" b="0"/>
            <wp:docPr id="7" name="Рисунок 1" descr="D:\Users\User\Downloads\Умуркулова Свидетельство ОПБС_remov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ownloads\Умуркулова Свидетельство ОПБС_removed_page-0001.jpg"/>
                    <pic:cNvPicPr>
                      <a:picLocks noChangeAspect="1" noChangeArrowheads="1"/>
                    </pic:cNvPicPr>
                  </pic:nvPicPr>
                  <pic:blipFill>
                    <a:blip r:embed="rId34" cstate="print"/>
                    <a:srcRect/>
                    <a:stretch>
                      <a:fillRect/>
                    </a:stretch>
                  </pic:blipFill>
                  <pic:spPr bwMode="auto">
                    <a:xfrm>
                      <a:off x="0" y="0"/>
                      <a:ext cx="5940425" cy="8405414"/>
                    </a:xfrm>
                    <a:prstGeom prst="rect">
                      <a:avLst/>
                    </a:prstGeom>
                    <a:noFill/>
                    <a:ln w="9525">
                      <a:noFill/>
                      <a:miter lim="800000"/>
                      <a:headEnd/>
                      <a:tailEnd/>
                    </a:ln>
                  </pic:spPr>
                </pic:pic>
              </a:graphicData>
            </a:graphic>
          </wp:inline>
        </w:drawing>
      </w:r>
    </w:p>
    <w:p w:rsidR="00184419" w:rsidRPr="00EB1D1D" w:rsidRDefault="00184419" w:rsidP="003B4A39">
      <w:pPr>
        <w:spacing w:after="0" w:line="240" w:lineRule="auto"/>
        <w:jc w:val="center"/>
        <w:rPr>
          <w:rFonts w:ascii="Times New Roman" w:hAnsi="Times New Roman" w:cs="Times New Roman"/>
          <w:b/>
          <w:sz w:val="28"/>
          <w:szCs w:val="28"/>
        </w:rPr>
      </w:pPr>
      <w:r w:rsidRPr="00EB1D1D">
        <w:rPr>
          <w:rFonts w:ascii="Times New Roman" w:hAnsi="Times New Roman" w:cs="Times New Roman"/>
          <w:b/>
          <w:noProof/>
          <w:sz w:val="28"/>
          <w:szCs w:val="28"/>
        </w:rPr>
        <w:drawing>
          <wp:inline distT="0" distB="0" distL="0" distR="0">
            <wp:extent cx="5940425" cy="8405414"/>
            <wp:effectExtent l="19050" t="0" r="3175" b="0"/>
            <wp:docPr id="17" name="Рисунок 9" descr="D:\Users\User\Downloads\Умуркулова Свидетельство ОСС_remov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ownloads\Умуркулова Свидетельство ОСС_removed_page-0001.jpg"/>
                    <pic:cNvPicPr>
                      <a:picLocks noChangeAspect="1" noChangeArrowheads="1"/>
                    </pic:cNvPicPr>
                  </pic:nvPicPr>
                  <pic:blipFill>
                    <a:blip r:embed="rId35" cstate="print"/>
                    <a:srcRect/>
                    <a:stretch>
                      <a:fillRect/>
                    </a:stretch>
                  </pic:blipFill>
                  <pic:spPr bwMode="auto">
                    <a:xfrm>
                      <a:off x="0" y="0"/>
                      <a:ext cx="5940425" cy="8405414"/>
                    </a:xfrm>
                    <a:prstGeom prst="rect">
                      <a:avLst/>
                    </a:prstGeom>
                    <a:noFill/>
                    <a:ln w="9525">
                      <a:noFill/>
                      <a:miter lim="800000"/>
                      <a:headEnd/>
                      <a:tailEnd/>
                    </a:ln>
                  </pic:spPr>
                </pic:pic>
              </a:graphicData>
            </a:graphic>
          </wp:inline>
        </w:drawing>
      </w:r>
    </w:p>
    <w:p w:rsidR="00184419" w:rsidRPr="00EB1D1D" w:rsidRDefault="00184419" w:rsidP="003B4A39">
      <w:pPr>
        <w:spacing w:after="0" w:line="240" w:lineRule="auto"/>
        <w:jc w:val="center"/>
        <w:rPr>
          <w:rFonts w:ascii="Times New Roman" w:hAnsi="Times New Roman" w:cs="Times New Roman"/>
          <w:b/>
          <w:sz w:val="28"/>
          <w:szCs w:val="28"/>
        </w:rPr>
      </w:pPr>
    </w:p>
    <w:p w:rsidR="00184419" w:rsidRPr="00EB1D1D" w:rsidRDefault="00184419" w:rsidP="003B4A39">
      <w:pPr>
        <w:spacing w:after="0" w:line="240" w:lineRule="auto"/>
        <w:jc w:val="center"/>
        <w:rPr>
          <w:rFonts w:ascii="Times New Roman" w:hAnsi="Times New Roman" w:cs="Times New Roman"/>
          <w:b/>
          <w:sz w:val="28"/>
          <w:szCs w:val="28"/>
        </w:rPr>
      </w:pPr>
    </w:p>
    <w:p w:rsidR="00184419" w:rsidRPr="00EB1D1D" w:rsidRDefault="00184419" w:rsidP="003B4A39">
      <w:pPr>
        <w:spacing w:after="0" w:line="240" w:lineRule="auto"/>
        <w:jc w:val="center"/>
        <w:rPr>
          <w:rFonts w:ascii="Times New Roman" w:hAnsi="Times New Roman" w:cs="Times New Roman"/>
          <w:b/>
          <w:sz w:val="28"/>
          <w:szCs w:val="28"/>
        </w:rPr>
      </w:pPr>
    </w:p>
    <w:p w:rsidR="00184419" w:rsidRPr="00EB1D1D" w:rsidRDefault="00184419" w:rsidP="003B4A39">
      <w:pPr>
        <w:spacing w:after="0" w:line="240" w:lineRule="auto"/>
        <w:jc w:val="center"/>
        <w:rPr>
          <w:rFonts w:ascii="Times New Roman" w:hAnsi="Times New Roman" w:cs="Times New Roman"/>
          <w:b/>
          <w:sz w:val="28"/>
          <w:szCs w:val="28"/>
        </w:rPr>
      </w:pPr>
    </w:p>
    <w:p w:rsidR="00A82864" w:rsidRPr="00EB1D1D" w:rsidRDefault="00184419" w:rsidP="003B4A39">
      <w:pPr>
        <w:tabs>
          <w:tab w:val="center" w:pos="4999"/>
          <w:tab w:val="left" w:pos="6870"/>
        </w:tabs>
        <w:spacing w:after="0" w:line="240" w:lineRule="auto"/>
        <w:ind w:right="-284"/>
        <w:rPr>
          <w:rFonts w:ascii="Times New Roman" w:hAnsi="Times New Roman" w:cs="Times New Roman"/>
          <w:b/>
          <w:sz w:val="28"/>
          <w:szCs w:val="28"/>
        </w:rPr>
      </w:pPr>
      <w:r w:rsidRPr="00EB1D1D">
        <w:rPr>
          <w:rFonts w:ascii="Times New Roman" w:hAnsi="Times New Roman" w:cs="Times New Roman"/>
          <w:b/>
          <w:noProof/>
          <w:sz w:val="28"/>
          <w:szCs w:val="28"/>
        </w:rPr>
        <w:drawing>
          <wp:inline distT="0" distB="0" distL="0" distR="0">
            <wp:extent cx="5940425" cy="8405414"/>
            <wp:effectExtent l="19050" t="0" r="3175" b="0"/>
            <wp:docPr id="19" name="Рисунок 11" descr="D:\Users\User\Downloads\Умуркулова Свидетельство_Психометрическое тестирование_remov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User\Downloads\Умуркулова Свидетельство_Психометрическое тестирование_removed_page-0001.jpg"/>
                    <pic:cNvPicPr>
                      <a:picLocks noChangeAspect="1" noChangeArrowheads="1"/>
                    </pic:cNvPicPr>
                  </pic:nvPicPr>
                  <pic:blipFill>
                    <a:blip r:embed="rId36" cstate="print"/>
                    <a:srcRect/>
                    <a:stretch>
                      <a:fillRect/>
                    </a:stretch>
                  </pic:blipFill>
                  <pic:spPr bwMode="auto">
                    <a:xfrm>
                      <a:off x="0" y="0"/>
                      <a:ext cx="5940425" cy="8405414"/>
                    </a:xfrm>
                    <a:prstGeom prst="rect">
                      <a:avLst/>
                    </a:prstGeom>
                    <a:noFill/>
                    <a:ln w="9525">
                      <a:noFill/>
                      <a:miter lim="800000"/>
                      <a:headEnd/>
                      <a:tailEnd/>
                    </a:ln>
                  </pic:spPr>
                </pic:pic>
              </a:graphicData>
            </a:graphic>
          </wp:inline>
        </w:drawing>
      </w:r>
      <w:r w:rsidR="00485C27" w:rsidRPr="00EB1D1D">
        <w:rPr>
          <w:rFonts w:ascii="Times New Roman" w:hAnsi="Times New Roman" w:cs="Times New Roman"/>
          <w:b/>
          <w:sz w:val="28"/>
          <w:szCs w:val="28"/>
        </w:rPr>
        <w:t xml:space="preserve"> </w:t>
      </w:r>
    </w:p>
    <w:p w:rsidR="00A82864" w:rsidRPr="00EB1D1D" w:rsidRDefault="00A82864"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C22795" w:rsidRPr="00EB1D1D" w:rsidRDefault="00C22795" w:rsidP="003B4A39">
      <w:pPr>
        <w:tabs>
          <w:tab w:val="center" w:pos="4999"/>
          <w:tab w:val="left" w:pos="6870"/>
        </w:tabs>
        <w:spacing w:after="0" w:line="240" w:lineRule="auto"/>
        <w:ind w:right="-284" w:firstLine="709"/>
        <w:jc w:val="center"/>
        <w:rPr>
          <w:rFonts w:ascii="Times New Roman" w:hAnsi="Times New Roman" w:cs="Times New Roman"/>
          <w:b/>
          <w:sz w:val="28"/>
          <w:szCs w:val="28"/>
        </w:rPr>
      </w:pPr>
    </w:p>
    <w:p w:rsidR="00CC3071" w:rsidRPr="00EB1D1D" w:rsidRDefault="00CC3071" w:rsidP="003B4A39">
      <w:pPr>
        <w:tabs>
          <w:tab w:val="center" w:pos="4999"/>
          <w:tab w:val="left" w:pos="6870"/>
        </w:tabs>
        <w:spacing w:after="0" w:line="240" w:lineRule="auto"/>
        <w:ind w:right="-284" w:firstLine="709"/>
        <w:jc w:val="center"/>
        <w:rPr>
          <w:rFonts w:ascii="Times New Roman" w:hAnsi="Times New Roman" w:cs="Times New Roman"/>
          <w:b/>
          <w:sz w:val="28"/>
          <w:szCs w:val="28"/>
        </w:rPr>
      </w:pPr>
    </w:p>
    <w:p w:rsidR="009C70A7" w:rsidRDefault="009C70A7" w:rsidP="003B4A39">
      <w:pPr>
        <w:tabs>
          <w:tab w:val="center" w:pos="4999"/>
          <w:tab w:val="left" w:pos="6870"/>
        </w:tabs>
        <w:spacing w:after="0" w:line="240" w:lineRule="auto"/>
        <w:ind w:right="-284" w:firstLine="709"/>
        <w:jc w:val="center"/>
        <w:rPr>
          <w:rFonts w:ascii="Times New Roman" w:hAnsi="Times New Roman" w:cs="Times New Roman"/>
          <w:b/>
          <w:sz w:val="28"/>
          <w:szCs w:val="28"/>
        </w:rPr>
      </w:pPr>
    </w:p>
    <w:p w:rsidR="003B4A39" w:rsidRDefault="003B4A39" w:rsidP="003B4A39">
      <w:pPr>
        <w:tabs>
          <w:tab w:val="center" w:pos="4999"/>
          <w:tab w:val="left" w:pos="6870"/>
        </w:tabs>
        <w:spacing w:after="0" w:line="240" w:lineRule="auto"/>
        <w:ind w:right="-284"/>
        <w:jc w:val="center"/>
        <w:rPr>
          <w:rFonts w:ascii="Times New Roman" w:hAnsi="Times New Roman" w:cs="Times New Roman"/>
          <w:b/>
          <w:sz w:val="28"/>
          <w:szCs w:val="28"/>
        </w:rPr>
      </w:pPr>
      <w:r w:rsidRPr="00EB1D1D">
        <w:rPr>
          <w:rFonts w:ascii="Times New Roman" w:hAnsi="Times New Roman" w:cs="Times New Roman"/>
          <w:noProof/>
          <w:sz w:val="28"/>
          <w:szCs w:val="28"/>
        </w:rPr>
        <w:drawing>
          <wp:inline distT="0" distB="0" distL="0" distR="0">
            <wp:extent cx="5940425" cy="8404860"/>
            <wp:effectExtent l="0" t="0" r="3175" b="0"/>
            <wp:docPr id="18" name="Рисунок 10" descr="D:\Users\User\Downloads\Умуркулова Свидетельство_Программа тренинга_remov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ser\Downloads\Умуркулова Свидетельство_Программа тренинга_removed_page-0001.jpg"/>
                    <pic:cNvPicPr>
                      <a:picLocks noChangeAspect="1" noChangeArrowheads="1"/>
                    </pic:cNvPicPr>
                  </pic:nvPicPr>
                  <pic:blipFill>
                    <a:blip r:embed="rId37" cstate="print"/>
                    <a:srcRect/>
                    <a:stretch>
                      <a:fillRect/>
                    </a:stretch>
                  </pic:blipFill>
                  <pic:spPr bwMode="auto">
                    <a:xfrm>
                      <a:off x="0" y="0"/>
                      <a:ext cx="5940425" cy="8404860"/>
                    </a:xfrm>
                    <a:prstGeom prst="rect">
                      <a:avLst/>
                    </a:prstGeom>
                    <a:noFill/>
                    <a:ln w="9525">
                      <a:noFill/>
                      <a:miter lim="800000"/>
                      <a:headEnd/>
                      <a:tailEnd/>
                    </a:ln>
                  </pic:spPr>
                </pic:pic>
              </a:graphicData>
            </a:graphic>
          </wp:inline>
        </w:drawing>
      </w:r>
    </w:p>
    <w:p w:rsidR="003B4A39" w:rsidRDefault="003B4A39" w:rsidP="003B4A39">
      <w:pPr>
        <w:tabs>
          <w:tab w:val="center" w:pos="4999"/>
          <w:tab w:val="left" w:pos="6870"/>
        </w:tabs>
        <w:spacing w:after="0" w:line="240" w:lineRule="auto"/>
        <w:ind w:right="-284"/>
        <w:jc w:val="center"/>
        <w:rPr>
          <w:rFonts w:ascii="Times New Roman" w:hAnsi="Times New Roman" w:cs="Times New Roman"/>
          <w:b/>
          <w:sz w:val="28"/>
          <w:szCs w:val="28"/>
        </w:rPr>
      </w:pPr>
    </w:p>
    <w:p w:rsidR="003B4A39" w:rsidRDefault="003B4A39" w:rsidP="003B4A39">
      <w:pPr>
        <w:tabs>
          <w:tab w:val="center" w:pos="4999"/>
          <w:tab w:val="left" w:pos="6870"/>
        </w:tabs>
        <w:spacing w:after="0" w:line="240" w:lineRule="auto"/>
        <w:ind w:right="-284"/>
        <w:jc w:val="center"/>
        <w:rPr>
          <w:rFonts w:ascii="Times New Roman" w:hAnsi="Times New Roman" w:cs="Times New Roman"/>
          <w:b/>
          <w:sz w:val="28"/>
          <w:szCs w:val="28"/>
        </w:rPr>
      </w:pPr>
    </w:p>
    <w:p w:rsidR="003B4A39" w:rsidRDefault="003B4A39" w:rsidP="003B4A39">
      <w:pPr>
        <w:tabs>
          <w:tab w:val="center" w:pos="4999"/>
          <w:tab w:val="left" w:pos="6870"/>
        </w:tabs>
        <w:spacing w:after="0" w:line="240" w:lineRule="auto"/>
        <w:ind w:right="-284"/>
        <w:jc w:val="center"/>
        <w:rPr>
          <w:rFonts w:ascii="Times New Roman" w:hAnsi="Times New Roman" w:cs="Times New Roman"/>
          <w:b/>
          <w:sz w:val="28"/>
          <w:szCs w:val="28"/>
        </w:rPr>
      </w:pPr>
    </w:p>
    <w:p w:rsidR="003B4A39" w:rsidRDefault="003B4A39" w:rsidP="003B4A39">
      <w:pPr>
        <w:tabs>
          <w:tab w:val="center" w:pos="4999"/>
          <w:tab w:val="left" w:pos="6870"/>
        </w:tabs>
        <w:spacing w:after="0" w:line="240" w:lineRule="auto"/>
        <w:ind w:right="-284"/>
        <w:jc w:val="center"/>
        <w:rPr>
          <w:rFonts w:ascii="Times New Roman" w:hAnsi="Times New Roman" w:cs="Times New Roman"/>
          <w:b/>
          <w:sz w:val="28"/>
          <w:szCs w:val="28"/>
        </w:rPr>
      </w:pPr>
    </w:p>
    <w:p w:rsidR="00E6570E" w:rsidRDefault="00E6570E" w:rsidP="003B4A39">
      <w:pPr>
        <w:tabs>
          <w:tab w:val="center" w:pos="4999"/>
          <w:tab w:val="left" w:pos="6870"/>
        </w:tabs>
        <w:spacing w:after="0" w:line="240" w:lineRule="auto"/>
        <w:ind w:right="-284"/>
        <w:jc w:val="center"/>
        <w:rPr>
          <w:rFonts w:ascii="Times New Roman" w:hAnsi="Times New Roman" w:cs="Times New Roman"/>
          <w:b/>
          <w:sz w:val="28"/>
          <w:szCs w:val="28"/>
        </w:rPr>
      </w:pPr>
      <w:r w:rsidRPr="00EB1D1D">
        <w:rPr>
          <w:rFonts w:ascii="Times New Roman" w:hAnsi="Times New Roman" w:cs="Times New Roman"/>
          <w:b/>
          <w:sz w:val="28"/>
          <w:szCs w:val="28"/>
        </w:rPr>
        <w:t>ПРИЛОЖЕНИЕ</w:t>
      </w:r>
      <w:r w:rsidR="004F2D88" w:rsidRPr="00EB1D1D">
        <w:rPr>
          <w:rFonts w:ascii="Times New Roman" w:hAnsi="Times New Roman" w:cs="Times New Roman"/>
          <w:b/>
          <w:sz w:val="28"/>
          <w:szCs w:val="28"/>
        </w:rPr>
        <w:t xml:space="preserve"> </w:t>
      </w:r>
      <w:r w:rsidR="00B70092" w:rsidRPr="00EB1D1D">
        <w:rPr>
          <w:rFonts w:ascii="Times New Roman" w:hAnsi="Times New Roman" w:cs="Times New Roman"/>
          <w:b/>
          <w:sz w:val="28"/>
          <w:szCs w:val="28"/>
        </w:rPr>
        <w:t>Д</w:t>
      </w:r>
    </w:p>
    <w:p w:rsidR="00436CF9" w:rsidRDefault="00436CF9" w:rsidP="003B4A39">
      <w:pPr>
        <w:tabs>
          <w:tab w:val="center" w:pos="4999"/>
          <w:tab w:val="left" w:pos="6870"/>
        </w:tabs>
        <w:spacing w:after="0" w:line="240" w:lineRule="auto"/>
        <w:ind w:right="-284"/>
        <w:jc w:val="center"/>
        <w:rPr>
          <w:rFonts w:ascii="Times New Roman" w:hAnsi="Times New Roman" w:cs="Times New Roman"/>
          <w:sz w:val="32"/>
          <w:szCs w:val="28"/>
        </w:rPr>
      </w:pPr>
    </w:p>
    <w:p w:rsidR="00BA39D9" w:rsidRPr="00436CF9" w:rsidRDefault="00AF6420" w:rsidP="003B4A39">
      <w:pPr>
        <w:tabs>
          <w:tab w:val="center" w:pos="4999"/>
          <w:tab w:val="left" w:pos="6870"/>
        </w:tabs>
        <w:spacing w:after="0" w:line="240" w:lineRule="auto"/>
        <w:ind w:right="-284"/>
        <w:jc w:val="center"/>
        <w:rPr>
          <w:rFonts w:ascii="Times New Roman" w:hAnsi="Times New Roman" w:cs="Times New Roman"/>
          <w:sz w:val="28"/>
          <w:szCs w:val="28"/>
        </w:rPr>
      </w:pPr>
      <w:r w:rsidRPr="00436CF9">
        <w:rPr>
          <w:rFonts w:ascii="Times New Roman" w:hAnsi="Times New Roman" w:cs="Times New Roman"/>
          <w:sz w:val="28"/>
          <w:szCs w:val="28"/>
        </w:rPr>
        <w:t>Таблицы экспериментальных данных</w:t>
      </w:r>
    </w:p>
    <w:p w:rsidR="009017E2" w:rsidRDefault="009017E2" w:rsidP="003B4A39">
      <w:pPr>
        <w:tabs>
          <w:tab w:val="center" w:pos="4999"/>
          <w:tab w:val="left" w:pos="6870"/>
        </w:tabs>
        <w:spacing w:after="0" w:line="240" w:lineRule="auto"/>
        <w:ind w:right="-284" w:firstLine="709"/>
        <w:jc w:val="center"/>
        <w:rPr>
          <w:rFonts w:ascii="Times New Roman" w:hAnsi="Times New Roman" w:cs="Times New Roman"/>
          <w:sz w:val="28"/>
          <w:szCs w:val="28"/>
        </w:rPr>
      </w:pPr>
    </w:p>
    <w:p w:rsidR="00E6570E" w:rsidRDefault="00BA39D9" w:rsidP="003B4A39">
      <w:pPr>
        <w:tabs>
          <w:tab w:val="center" w:pos="4999"/>
          <w:tab w:val="left" w:pos="6870"/>
        </w:tabs>
        <w:spacing w:after="0" w:line="240" w:lineRule="auto"/>
        <w:ind w:right="-284"/>
        <w:jc w:val="both"/>
        <w:rPr>
          <w:rFonts w:ascii="Times New Roman" w:hAnsi="Times New Roman" w:cs="Times New Roman"/>
          <w:sz w:val="28"/>
          <w:szCs w:val="28"/>
        </w:rPr>
      </w:pPr>
      <w:r w:rsidRPr="00EB1D1D">
        <w:rPr>
          <w:rFonts w:ascii="Times New Roman" w:hAnsi="Times New Roman" w:cs="Times New Roman"/>
          <w:sz w:val="28"/>
          <w:szCs w:val="28"/>
        </w:rPr>
        <w:t xml:space="preserve">Таблица </w:t>
      </w:r>
      <w:r w:rsidR="00B70092" w:rsidRPr="00EB1D1D">
        <w:rPr>
          <w:rFonts w:ascii="Times New Roman" w:hAnsi="Times New Roman" w:cs="Times New Roman"/>
          <w:sz w:val="28"/>
          <w:szCs w:val="28"/>
        </w:rPr>
        <w:t>Д</w:t>
      </w:r>
      <w:r w:rsidRPr="00EB1D1D">
        <w:rPr>
          <w:rFonts w:ascii="Times New Roman" w:hAnsi="Times New Roman" w:cs="Times New Roman"/>
          <w:sz w:val="28"/>
          <w:szCs w:val="28"/>
        </w:rPr>
        <w:t xml:space="preserve">.1 – </w:t>
      </w:r>
      <w:r w:rsidR="00E6570E" w:rsidRPr="00EB1D1D">
        <w:rPr>
          <w:rFonts w:ascii="Times New Roman" w:hAnsi="Times New Roman" w:cs="Times New Roman"/>
          <w:sz w:val="28"/>
          <w:szCs w:val="28"/>
        </w:rPr>
        <w:t>Факторная</w:t>
      </w:r>
      <w:r w:rsidRPr="00EB1D1D">
        <w:rPr>
          <w:rFonts w:ascii="Times New Roman" w:hAnsi="Times New Roman" w:cs="Times New Roman"/>
          <w:sz w:val="28"/>
          <w:szCs w:val="28"/>
        </w:rPr>
        <w:t xml:space="preserve"> </w:t>
      </w:r>
      <w:r w:rsidR="00E6570E" w:rsidRPr="00EB1D1D">
        <w:rPr>
          <w:rFonts w:ascii="Times New Roman" w:hAnsi="Times New Roman" w:cs="Times New Roman"/>
          <w:sz w:val="28"/>
          <w:szCs w:val="28"/>
        </w:rPr>
        <w:t>структура совладающего поведения</w:t>
      </w:r>
    </w:p>
    <w:p w:rsidR="00973E55" w:rsidRPr="00973E55" w:rsidRDefault="00973E55" w:rsidP="003B4A39">
      <w:pPr>
        <w:tabs>
          <w:tab w:val="center" w:pos="4999"/>
          <w:tab w:val="left" w:pos="6870"/>
        </w:tabs>
        <w:spacing w:after="0" w:line="240" w:lineRule="auto"/>
        <w:ind w:right="-284"/>
        <w:jc w:val="both"/>
        <w:rPr>
          <w:rFonts w:ascii="Times New Roman" w:hAnsi="Times New Roman" w:cs="Times New Roman"/>
          <w:sz w:val="16"/>
          <w:szCs w:val="16"/>
        </w:rPr>
      </w:pPr>
    </w:p>
    <w:tbl>
      <w:tblPr>
        <w:tblStyle w:val="a7"/>
        <w:tblW w:w="0" w:type="auto"/>
        <w:jc w:val="center"/>
        <w:tblLook w:val="04A0" w:firstRow="1" w:lastRow="0" w:firstColumn="1" w:lastColumn="0" w:noHBand="0" w:noVBand="1"/>
      </w:tblPr>
      <w:tblGrid>
        <w:gridCol w:w="4138"/>
        <w:gridCol w:w="1762"/>
        <w:gridCol w:w="1843"/>
        <w:gridCol w:w="1666"/>
      </w:tblGrid>
      <w:tr w:rsidR="00E6570E" w:rsidRPr="00EB1D1D" w:rsidTr="000062A3">
        <w:trPr>
          <w:trHeight w:val="57"/>
          <w:jc w:val="center"/>
        </w:trPr>
        <w:tc>
          <w:tcPr>
            <w:tcW w:w="4138" w:type="dxa"/>
            <w:vMerge w:val="restart"/>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Страт</w:t>
            </w:r>
            <w:r w:rsidR="00973E55">
              <w:rPr>
                <w:rFonts w:ascii="Times New Roman" w:hAnsi="Times New Roman" w:cs="Times New Roman"/>
                <w:sz w:val="24"/>
                <w:szCs w:val="24"/>
              </w:rPr>
              <w:t>егия совладания</w:t>
            </w:r>
          </w:p>
        </w:tc>
        <w:tc>
          <w:tcPr>
            <w:tcW w:w="5271" w:type="dxa"/>
            <w:gridSpan w:val="3"/>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Фактор</w:t>
            </w:r>
          </w:p>
        </w:tc>
      </w:tr>
      <w:tr w:rsidR="00E6570E" w:rsidRPr="00EB1D1D" w:rsidTr="000062A3">
        <w:trPr>
          <w:trHeight w:val="57"/>
          <w:jc w:val="center"/>
        </w:trPr>
        <w:tc>
          <w:tcPr>
            <w:tcW w:w="4138" w:type="dxa"/>
            <w:vMerge/>
            <w:vAlign w:val="center"/>
          </w:tcPr>
          <w:p w:rsidR="00E6570E" w:rsidRPr="00EB1D1D" w:rsidRDefault="00E6570E" w:rsidP="003B4A39">
            <w:pPr>
              <w:autoSpaceDE w:val="0"/>
              <w:autoSpaceDN w:val="0"/>
              <w:adjustRightInd w:val="0"/>
              <w:rPr>
                <w:rFonts w:ascii="Times New Roman" w:hAnsi="Times New Roman" w:cs="Times New Roman"/>
                <w:sz w:val="24"/>
                <w:szCs w:val="24"/>
              </w:rPr>
            </w:pPr>
          </w:p>
        </w:tc>
        <w:tc>
          <w:tcPr>
            <w:tcW w:w="1762"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1</w:t>
            </w:r>
          </w:p>
        </w:tc>
        <w:tc>
          <w:tcPr>
            <w:tcW w:w="1843"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1666"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3</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Проактивное совладание</w:t>
            </w:r>
          </w:p>
        </w:tc>
        <w:tc>
          <w:tcPr>
            <w:tcW w:w="1762"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,916</w:t>
            </w:r>
          </w:p>
        </w:tc>
        <w:tc>
          <w:tcPr>
            <w:tcW w:w="1843"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-,140</w:t>
            </w:r>
          </w:p>
        </w:tc>
        <w:tc>
          <w:tcPr>
            <w:tcW w:w="1666"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,054</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Разрешение проблемы</w:t>
            </w:r>
          </w:p>
        </w:tc>
        <w:tc>
          <w:tcPr>
            <w:tcW w:w="1762"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,908</w:t>
            </w:r>
          </w:p>
        </w:tc>
        <w:tc>
          <w:tcPr>
            <w:tcW w:w="1843"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-,150</w:t>
            </w:r>
          </w:p>
        </w:tc>
        <w:tc>
          <w:tcPr>
            <w:tcW w:w="1666"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,082</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Рефлексивное  совладание</w:t>
            </w:r>
          </w:p>
        </w:tc>
        <w:tc>
          <w:tcPr>
            <w:tcW w:w="1762"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,585</w:t>
            </w:r>
          </w:p>
        </w:tc>
        <w:tc>
          <w:tcPr>
            <w:tcW w:w="1843"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-,250</w:t>
            </w:r>
          </w:p>
        </w:tc>
        <w:tc>
          <w:tcPr>
            <w:tcW w:w="1666"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-,051</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Превентивное  совладание</w:t>
            </w:r>
          </w:p>
        </w:tc>
        <w:tc>
          <w:tcPr>
            <w:tcW w:w="1762"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,574</w:t>
            </w:r>
          </w:p>
        </w:tc>
        <w:tc>
          <w:tcPr>
            <w:tcW w:w="1843"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-,328</w:t>
            </w:r>
          </w:p>
        </w:tc>
        <w:tc>
          <w:tcPr>
            <w:tcW w:w="1666"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,026</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Стратегическое планирование</w:t>
            </w:r>
          </w:p>
        </w:tc>
        <w:tc>
          <w:tcPr>
            <w:tcW w:w="1762"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,536</w:t>
            </w:r>
          </w:p>
        </w:tc>
        <w:tc>
          <w:tcPr>
            <w:tcW w:w="1843"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-,313</w:t>
            </w:r>
          </w:p>
        </w:tc>
        <w:tc>
          <w:tcPr>
            <w:tcW w:w="1666"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,031</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Самообвинение</w:t>
            </w:r>
          </w:p>
        </w:tc>
        <w:tc>
          <w:tcPr>
            <w:tcW w:w="1762"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-,299</w:t>
            </w:r>
          </w:p>
        </w:tc>
        <w:tc>
          <w:tcPr>
            <w:tcW w:w="1843"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,874</w:t>
            </w:r>
          </w:p>
        </w:tc>
        <w:tc>
          <w:tcPr>
            <w:tcW w:w="1666"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-,072</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Фантазирование</w:t>
            </w:r>
          </w:p>
        </w:tc>
        <w:tc>
          <w:tcPr>
            <w:tcW w:w="1762"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-,275</w:t>
            </w:r>
          </w:p>
        </w:tc>
        <w:tc>
          <w:tcPr>
            <w:tcW w:w="1843"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,863</w:t>
            </w:r>
          </w:p>
        </w:tc>
        <w:tc>
          <w:tcPr>
            <w:tcW w:w="1666"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-,101</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Избегание</w:t>
            </w:r>
          </w:p>
        </w:tc>
        <w:tc>
          <w:tcPr>
            <w:tcW w:w="1762"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-,299</w:t>
            </w:r>
          </w:p>
        </w:tc>
        <w:tc>
          <w:tcPr>
            <w:tcW w:w="1843"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,853</w:t>
            </w:r>
          </w:p>
        </w:tc>
        <w:tc>
          <w:tcPr>
            <w:tcW w:w="1666"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-,129</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социальной поддержки</w:t>
            </w:r>
          </w:p>
        </w:tc>
        <w:tc>
          <w:tcPr>
            <w:tcW w:w="1762"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,016</w:t>
            </w:r>
          </w:p>
        </w:tc>
        <w:tc>
          <w:tcPr>
            <w:tcW w:w="1843"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-,045</w:t>
            </w:r>
          </w:p>
        </w:tc>
        <w:tc>
          <w:tcPr>
            <w:tcW w:w="1666"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,899</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инструментальной поддержки</w:t>
            </w:r>
          </w:p>
        </w:tc>
        <w:tc>
          <w:tcPr>
            <w:tcW w:w="1762"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,017</w:t>
            </w:r>
          </w:p>
        </w:tc>
        <w:tc>
          <w:tcPr>
            <w:tcW w:w="1843"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-,072</w:t>
            </w:r>
          </w:p>
        </w:tc>
        <w:tc>
          <w:tcPr>
            <w:tcW w:w="1666"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,916</w:t>
            </w:r>
          </w:p>
        </w:tc>
      </w:tr>
      <w:tr w:rsidR="00E6570E" w:rsidRPr="00EB1D1D" w:rsidTr="000062A3">
        <w:trPr>
          <w:trHeight w:val="57"/>
          <w:jc w:val="center"/>
        </w:trPr>
        <w:tc>
          <w:tcPr>
            <w:tcW w:w="4138" w:type="dxa"/>
            <w:vAlign w:val="center"/>
          </w:tcPr>
          <w:p w:rsidR="00E6570E" w:rsidRPr="00EB1D1D" w:rsidRDefault="00E6570E" w:rsidP="003B4A39">
            <w:pPr>
              <w:autoSpaceDE w:val="0"/>
              <w:autoSpaceDN w:val="0"/>
              <w:adjustRightInd w:val="0"/>
              <w:rPr>
                <w:rFonts w:ascii="Times New Roman" w:hAnsi="Times New Roman" w:cs="Times New Roman"/>
                <w:sz w:val="24"/>
                <w:szCs w:val="24"/>
              </w:rPr>
            </w:pPr>
            <w:r w:rsidRPr="00EB1D1D">
              <w:rPr>
                <w:rFonts w:ascii="Times New Roman" w:hAnsi="Times New Roman" w:cs="Times New Roman"/>
                <w:sz w:val="24"/>
                <w:szCs w:val="24"/>
              </w:rPr>
              <w:t>Поиск эмоциональной поддержки</w:t>
            </w:r>
          </w:p>
        </w:tc>
        <w:tc>
          <w:tcPr>
            <w:tcW w:w="1762" w:type="dxa"/>
            <w:vAlign w:val="center"/>
          </w:tcPr>
          <w:p w:rsidR="00E6570E" w:rsidRPr="00EB1D1D" w:rsidRDefault="00E6570E" w:rsidP="003B4A39">
            <w:pPr>
              <w:autoSpaceDE w:val="0"/>
              <w:autoSpaceDN w:val="0"/>
              <w:adjustRightInd w:val="0"/>
              <w:ind w:left="60" w:right="60"/>
              <w:jc w:val="center"/>
              <w:rPr>
                <w:rFonts w:ascii="Times New Roman" w:hAnsi="Times New Roman" w:cs="Times New Roman"/>
                <w:sz w:val="24"/>
                <w:szCs w:val="24"/>
              </w:rPr>
            </w:pPr>
            <w:r w:rsidRPr="00EB1D1D">
              <w:rPr>
                <w:rFonts w:ascii="Times New Roman" w:hAnsi="Times New Roman" w:cs="Times New Roman"/>
                <w:sz w:val="24"/>
                <w:szCs w:val="24"/>
              </w:rPr>
              <w:t>,046</w:t>
            </w:r>
          </w:p>
        </w:tc>
        <w:tc>
          <w:tcPr>
            <w:tcW w:w="1843" w:type="dxa"/>
            <w:vAlign w:val="center"/>
          </w:tcPr>
          <w:p w:rsidR="00E6570E" w:rsidRPr="00EB1D1D" w:rsidRDefault="00E6570E" w:rsidP="003B4A39">
            <w:pPr>
              <w:autoSpaceDE w:val="0"/>
              <w:autoSpaceDN w:val="0"/>
              <w:adjustRightInd w:val="0"/>
              <w:jc w:val="center"/>
              <w:rPr>
                <w:rFonts w:ascii="Times New Roman" w:hAnsi="Times New Roman" w:cs="Times New Roman"/>
                <w:sz w:val="24"/>
                <w:szCs w:val="24"/>
              </w:rPr>
            </w:pPr>
            <w:r w:rsidRPr="00EB1D1D">
              <w:rPr>
                <w:rFonts w:ascii="Times New Roman" w:hAnsi="Times New Roman" w:cs="Times New Roman"/>
                <w:sz w:val="24"/>
                <w:szCs w:val="24"/>
              </w:rPr>
              <w:t>-,103</w:t>
            </w:r>
          </w:p>
        </w:tc>
        <w:tc>
          <w:tcPr>
            <w:tcW w:w="1666" w:type="dxa"/>
            <w:vAlign w:val="center"/>
          </w:tcPr>
          <w:p w:rsidR="00E6570E" w:rsidRPr="008916EC" w:rsidRDefault="00E6570E" w:rsidP="003B4A39">
            <w:pPr>
              <w:autoSpaceDE w:val="0"/>
              <w:autoSpaceDN w:val="0"/>
              <w:adjustRightInd w:val="0"/>
              <w:ind w:left="60" w:right="60"/>
              <w:jc w:val="center"/>
              <w:rPr>
                <w:rFonts w:ascii="Times New Roman" w:hAnsi="Times New Roman" w:cs="Times New Roman"/>
                <w:i/>
                <w:sz w:val="24"/>
                <w:szCs w:val="24"/>
              </w:rPr>
            </w:pPr>
            <w:r w:rsidRPr="008916EC">
              <w:rPr>
                <w:rFonts w:ascii="Times New Roman" w:hAnsi="Times New Roman" w:cs="Times New Roman"/>
                <w:i/>
                <w:sz w:val="24"/>
                <w:szCs w:val="24"/>
              </w:rPr>
              <w:t>,741</w:t>
            </w:r>
          </w:p>
        </w:tc>
      </w:tr>
    </w:tbl>
    <w:p w:rsidR="00E6570E" w:rsidRPr="00EB1D1D" w:rsidRDefault="00E6570E" w:rsidP="003B4A39">
      <w:pPr>
        <w:spacing w:after="0" w:line="240" w:lineRule="auto"/>
        <w:ind w:left="360" w:right="-284"/>
        <w:jc w:val="center"/>
        <w:rPr>
          <w:rFonts w:ascii="Times New Roman" w:hAnsi="Times New Roman" w:cs="Times New Roman"/>
          <w:sz w:val="28"/>
          <w:szCs w:val="28"/>
        </w:rPr>
      </w:pPr>
    </w:p>
    <w:p w:rsidR="00CD7534" w:rsidRDefault="00BA39D9" w:rsidP="003B4A39">
      <w:pPr>
        <w:spacing w:after="0" w:line="240" w:lineRule="auto"/>
        <w:ind w:right="-284"/>
        <w:jc w:val="both"/>
        <w:rPr>
          <w:rFonts w:ascii="Times New Roman" w:hAnsi="Times New Roman" w:cs="Times New Roman"/>
          <w:sz w:val="28"/>
          <w:szCs w:val="28"/>
        </w:rPr>
      </w:pPr>
      <w:r w:rsidRPr="00EB1D1D">
        <w:rPr>
          <w:rFonts w:ascii="Times New Roman" w:hAnsi="Times New Roman" w:cs="Times New Roman"/>
          <w:sz w:val="28"/>
          <w:szCs w:val="28"/>
        </w:rPr>
        <w:t xml:space="preserve">Таблица </w:t>
      </w:r>
      <w:r w:rsidR="00B70092" w:rsidRPr="00EB1D1D">
        <w:rPr>
          <w:rFonts w:ascii="Times New Roman" w:hAnsi="Times New Roman" w:cs="Times New Roman"/>
          <w:sz w:val="28"/>
          <w:szCs w:val="28"/>
        </w:rPr>
        <w:t>Д</w:t>
      </w:r>
      <w:r w:rsidRPr="00EB1D1D">
        <w:rPr>
          <w:rFonts w:ascii="Times New Roman" w:hAnsi="Times New Roman" w:cs="Times New Roman"/>
          <w:sz w:val="28"/>
          <w:szCs w:val="28"/>
        </w:rPr>
        <w:t xml:space="preserve">.2 – </w:t>
      </w:r>
      <w:r w:rsidR="005E5E0D" w:rsidRPr="00EB1D1D">
        <w:rPr>
          <w:rFonts w:ascii="Times New Roman" w:hAnsi="Times New Roman" w:cs="Times New Roman"/>
          <w:sz w:val="28"/>
          <w:szCs w:val="28"/>
        </w:rPr>
        <w:t>Корреляции различных типов копинга и факторов совладания</w:t>
      </w:r>
    </w:p>
    <w:p w:rsidR="00973E55" w:rsidRPr="00973E55" w:rsidRDefault="00973E55" w:rsidP="00E0118F">
      <w:pPr>
        <w:spacing w:after="0" w:line="240" w:lineRule="auto"/>
        <w:jc w:val="right"/>
        <w:rPr>
          <w:rFonts w:ascii="Times New Roman" w:hAnsi="Times New Roman" w:cs="Times New Roman"/>
          <w:sz w:val="16"/>
          <w:szCs w:val="16"/>
        </w:rPr>
      </w:pPr>
    </w:p>
    <w:tbl>
      <w:tblPr>
        <w:tblStyle w:val="a7"/>
        <w:tblpPr w:leftFromText="180" w:rightFromText="180" w:vertAnchor="text" w:tblpXSpec="center" w:tblpY="1"/>
        <w:tblOverlap w:val="never"/>
        <w:tblW w:w="0" w:type="auto"/>
        <w:tblBorders>
          <w:bottom w:val="none" w:sz="0" w:space="0" w:color="auto"/>
        </w:tblBorders>
        <w:tblLook w:val="04A0" w:firstRow="1" w:lastRow="0" w:firstColumn="1" w:lastColumn="0" w:noHBand="0" w:noVBand="1"/>
      </w:tblPr>
      <w:tblGrid>
        <w:gridCol w:w="3740"/>
        <w:gridCol w:w="1843"/>
        <w:gridCol w:w="1843"/>
        <w:gridCol w:w="1984"/>
      </w:tblGrid>
      <w:tr w:rsidR="005E5E0D" w:rsidRPr="00EB1D1D" w:rsidTr="0096771D">
        <w:trPr>
          <w:trHeight w:val="170"/>
        </w:trPr>
        <w:tc>
          <w:tcPr>
            <w:tcW w:w="3740" w:type="dxa"/>
            <w:vMerge w:val="restart"/>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Факторы совладания</w:t>
            </w:r>
          </w:p>
        </w:tc>
        <w:tc>
          <w:tcPr>
            <w:tcW w:w="5670" w:type="dxa"/>
            <w:gridSpan w:val="3"/>
          </w:tcPr>
          <w:p w:rsidR="005E5E0D" w:rsidRPr="00EB1D1D" w:rsidRDefault="005E5E0D" w:rsidP="003B4A39">
            <w:pPr>
              <w:jc w:val="center"/>
              <w:rPr>
                <w:rFonts w:ascii="Times New Roman" w:hAnsi="Times New Roman" w:cs="Times New Roman"/>
                <w:sz w:val="24"/>
                <w:szCs w:val="24"/>
              </w:rPr>
            </w:pPr>
            <w:r w:rsidRPr="00EB1D1D">
              <w:rPr>
                <w:rFonts w:ascii="Times New Roman" w:hAnsi="Times New Roman" w:cs="Times New Roman"/>
                <w:sz w:val="24"/>
                <w:szCs w:val="24"/>
              </w:rPr>
              <w:t>Типы совладания</w:t>
            </w:r>
          </w:p>
        </w:tc>
      </w:tr>
      <w:tr w:rsidR="005E5E0D" w:rsidRPr="00EB1D1D" w:rsidTr="0096771D">
        <w:trPr>
          <w:trHeight w:val="170"/>
        </w:trPr>
        <w:tc>
          <w:tcPr>
            <w:tcW w:w="3740" w:type="dxa"/>
            <w:vMerge/>
            <w:vAlign w:val="center"/>
          </w:tcPr>
          <w:p w:rsidR="005E5E0D" w:rsidRPr="00EB1D1D" w:rsidRDefault="005E5E0D" w:rsidP="003B4A39">
            <w:pPr>
              <w:jc w:val="both"/>
              <w:rPr>
                <w:rFonts w:ascii="Times New Roman" w:hAnsi="Times New Roman" w:cs="Times New Roman"/>
                <w:sz w:val="24"/>
                <w:szCs w:val="24"/>
              </w:rPr>
            </w:pPr>
          </w:p>
        </w:tc>
        <w:tc>
          <w:tcPr>
            <w:tcW w:w="1843" w:type="dxa"/>
            <w:vAlign w:val="center"/>
          </w:tcPr>
          <w:p w:rsidR="005E5E0D" w:rsidRPr="00EB1D1D" w:rsidRDefault="00E0118F" w:rsidP="003B4A39">
            <w:pPr>
              <w:jc w:val="center"/>
              <w:rPr>
                <w:rFonts w:ascii="Times New Roman" w:hAnsi="Times New Roman" w:cs="Times New Roman"/>
                <w:sz w:val="24"/>
                <w:szCs w:val="24"/>
              </w:rPr>
            </w:pPr>
            <w:r w:rsidRPr="00EB1D1D">
              <w:rPr>
                <w:rFonts w:ascii="Times New Roman" w:hAnsi="Times New Roman" w:cs="Times New Roman"/>
                <w:sz w:val="24"/>
                <w:szCs w:val="24"/>
              </w:rPr>
              <w:t>проактивное совладание</w:t>
            </w:r>
          </w:p>
        </w:tc>
        <w:tc>
          <w:tcPr>
            <w:tcW w:w="1843" w:type="dxa"/>
            <w:vAlign w:val="center"/>
          </w:tcPr>
          <w:p w:rsidR="005E5E0D" w:rsidRPr="00EB1D1D" w:rsidRDefault="00E0118F" w:rsidP="003B4A39">
            <w:pPr>
              <w:jc w:val="center"/>
              <w:rPr>
                <w:rFonts w:ascii="Times New Roman" w:hAnsi="Times New Roman" w:cs="Times New Roman"/>
                <w:sz w:val="24"/>
                <w:szCs w:val="24"/>
              </w:rPr>
            </w:pPr>
            <w:r w:rsidRPr="00EB1D1D">
              <w:rPr>
                <w:rFonts w:ascii="Times New Roman" w:hAnsi="Times New Roman" w:cs="Times New Roman"/>
                <w:sz w:val="24"/>
                <w:szCs w:val="24"/>
              </w:rPr>
              <w:t>просоциальное совладание</w:t>
            </w:r>
          </w:p>
        </w:tc>
        <w:tc>
          <w:tcPr>
            <w:tcW w:w="1984" w:type="dxa"/>
            <w:vAlign w:val="center"/>
          </w:tcPr>
          <w:p w:rsidR="005E5E0D" w:rsidRPr="00EB1D1D" w:rsidRDefault="00E0118F" w:rsidP="003B4A39">
            <w:pPr>
              <w:jc w:val="center"/>
              <w:rPr>
                <w:rFonts w:ascii="Times New Roman" w:hAnsi="Times New Roman" w:cs="Times New Roman"/>
                <w:sz w:val="24"/>
                <w:szCs w:val="24"/>
              </w:rPr>
            </w:pPr>
            <w:r w:rsidRPr="00EB1D1D">
              <w:rPr>
                <w:rFonts w:ascii="Times New Roman" w:hAnsi="Times New Roman" w:cs="Times New Roman"/>
                <w:sz w:val="24"/>
                <w:szCs w:val="24"/>
              </w:rPr>
              <w:t>дезадаптивное совладание</w:t>
            </w:r>
          </w:p>
        </w:tc>
      </w:tr>
      <w:tr w:rsidR="008035C7" w:rsidRPr="00EB1D1D" w:rsidTr="0096771D">
        <w:trPr>
          <w:trHeight w:val="170"/>
        </w:trPr>
        <w:tc>
          <w:tcPr>
            <w:tcW w:w="3740" w:type="dxa"/>
            <w:vAlign w:val="center"/>
          </w:tcPr>
          <w:p w:rsidR="008035C7" w:rsidRPr="00EB1D1D" w:rsidRDefault="008035C7" w:rsidP="003B4A39">
            <w:pPr>
              <w:jc w:val="center"/>
              <w:rPr>
                <w:rFonts w:ascii="Times New Roman" w:hAnsi="Times New Roman" w:cs="Times New Roman"/>
                <w:sz w:val="24"/>
                <w:szCs w:val="24"/>
              </w:rPr>
            </w:pPr>
            <w:r w:rsidRPr="00EB1D1D">
              <w:rPr>
                <w:rFonts w:ascii="Times New Roman" w:hAnsi="Times New Roman" w:cs="Times New Roman"/>
                <w:sz w:val="24"/>
                <w:szCs w:val="24"/>
              </w:rPr>
              <w:t>1</w:t>
            </w:r>
          </w:p>
        </w:tc>
        <w:tc>
          <w:tcPr>
            <w:tcW w:w="1843" w:type="dxa"/>
            <w:vAlign w:val="center"/>
          </w:tcPr>
          <w:p w:rsidR="008035C7" w:rsidRPr="00EB1D1D" w:rsidRDefault="008035C7" w:rsidP="003B4A39">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1843" w:type="dxa"/>
            <w:vAlign w:val="center"/>
          </w:tcPr>
          <w:p w:rsidR="008035C7" w:rsidRPr="00EB1D1D" w:rsidRDefault="008035C7" w:rsidP="003B4A39">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1984" w:type="dxa"/>
            <w:vAlign w:val="center"/>
          </w:tcPr>
          <w:p w:rsidR="008035C7" w:rsidRPr="00EB1D1D" w:rsidRDefault="008035C7" w:rsidP="003B4A39">
            <w:pPr>
              <w:jc w:val="center"/>
              <w:rPr>
                <w:rFonts w:ascii="Times New Roman" w:hAnsi="Times New Roman" w:cs="Times New Roman"/>
                <w:sz w:val="24"/>
                <w:szCs w:val="24"/>
              </w:rPr>
            </w:pPr>
            <w:r w:rsidRPr="00EB1D1D">
              <w:rPr>
                <w:rFonts w:ascii="Times New Roman" w:hAnsi="Times New Roman" w:cs="Times New Roman"/>
                <w:sz w:val="24"/>
                <w:szCs w:val="24"/>
              </w:rPr>
              <w:t>4</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Межличностный интеллект</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,241**</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,122</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-,258**</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Внутриличностный интеллект</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,558**</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,094*</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-,415**</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Понимание эмоций</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,548**</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,169**</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-,468**</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Управление эмоциями</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,456**</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w:t>
            </w:r>
            <w:r w:rsidR="00316896" w:rsidRPr="0096771D">
              <w:rPr>
                <w:rFonts w:ascii="Times New Roman" w:hAnsi="Times New Roman" w:cs="Times New Roman"/>
                <w:sz w:val="24"/>
                <w:szCs w:val="24"/>
              </w:rPr>
              <w:t>0</w:t>
            </w:r>
            <w:r w:rsidRPr="0096771D">
              <w:rPr>
                <w:rFonts w:ascii="Times New Roman" w:hAnsi="Times New Roman" w:cs="Times New Roman"/>
                <w:sz w:val="24"/>
                <w:szCs w:val="24"/>
              </w:rPr>
              <w:t>7*</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-,371**</w:t>
            </w:r>
          </w:p>
        </w:tc>
      </w:tr>
      <w:tr w:rsidR="005E5E0D" w:rsidRPr="0096771D" w:rsidTr="0096771D">
        <w:trPr>
          <w:trHeight w:val="170"/>
        </w:trPr>
        <w:tc>
          <w:tcPr>
            <w:tcW w:w="3740" w:type="dxa"/>
            <w:vAlign w:val="center"/>
          </w:tcPr>
          <w:p w:rsidR="005E5E0D" w:rsidRPr="00EB1D1D" w:rsidRDefault="000958B2" w:rsidP="003B4A39">
            <w:pPr>
              <w:jc w:val="both"/>
              <w:rPr>
                <w:rFonts w:ascii="Times New Roman" w:hAnsi="Times New Roman" w:cs="Times New Roman"/>
                <w:sz w:val="24"/>
                <w:szCs w:val="24"/>
              </w:rPr>
            </w:pPr>
            <w:r>
              <w:rPr>
                <w:rFonts w:ascii="Times New Roman" w:hAnsi="Times New Roman" w:cs="Times New Roman"/>
                <w:sz w:val="24"/>
                <w:szCs w:val="24"/>
              </w:rPr>
              <w:t>Э</w:t>
            </w:r>
            <w:r w:rsidR="005E5E0D" w:rsidRPr="00EB1D1D">
              <w:rPr>
                <w:rFonts w:ascii="Times New Roman" w:hAnsi="Times New Roman" w:cs="Times New Roman"/>
                <w:sz w:val="24"/>
                <w:szCs w:val="24"/>
              </w:rPr>
              <w:t>моциональный интеллект</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,592**</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,162**</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-,484**</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Оптимизм</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,037</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-,022</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-,306**</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Самоэффективность</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,485**</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-,034</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-,326**</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Позитивная самооценка</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,439**</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-,015</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-,351**</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Открытость</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,412**</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,059</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-,397**</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Доброжелательность</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,443**</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,083</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-,345**</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Добросовестность</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,444**</w:t>
            </w:r>
          </w:p>
        </w:tc>
        <w:tc>
          <w:tcPr>
            <w:tcW w:w="1843" w:type="dxa"/>
            <w:vAlign w:val="center"/>
          </w:tcPr>
          <w:p w:rsidR="005E5E0D" w:rsidRPr="0088136F" w:rsidRDefault="00316896" w:rsidP="003B4A39">
            <w:pPr>
              <w:autoSpaceDE w:val="0"/>
              <w:autoSpaceDN w:val="0"/>
              <w:adjustRightInd w:val="0"/>
              <w:ind w:left="60" w:right="60"/>
              <w:jc w:val="center"/>
              <w:rPr>
                <w:rFonts w:ascii="Times New Roman" w:hAnsi="Times New Roman" w:cs="Times New Roman"/>
                <w:sz w:val="24"/>
                <w:szCs w:val="24"/>
              </w:rPr>
            </w:pPr>
            <w:r w:rsidRPr="0088136F">
              <w:rPr>
                <w:rFonts w:ascii="Times New Roman" w:hAnsi="Times New Roman" w:cs="Times New Roman"/>
                <w:sz w:val="24"/>
                <w:szCs w:val="24"/>
              </w:rPr>
              <w:t>,106*</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-,381**</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Экстраверсия</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,075</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-,059</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-,242**</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Эмоциональная устойчивость</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,413**</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,020</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-,374**</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Принятие себя</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,178**</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,044</w:t>
            </w:r>
          </w:p>
        </w:tc>
        <w:tc>
          <w:tcPr>
            <w:tcW w:w="1984"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-,094*</w:t>
            </w:r>
          </w:p>
        </w:tc>
      </w:tr>
      <w:tr w:rsidR="0052064E" w:rsidRPr="0096771D" w:rsidTr="0096771D">
        <w:trPr>
          <w:trHeight w:val="170"/>
        </w:trPr>
        <w:tc>
          <w:tcPr>
            <w:tcW w:w="3740" w:type="dxa"/>
            <w:vAlign w:val="center"/>
          </w:tcPr>
          <w:p w:rsidR="0052064E" w:rsidRPr="00EB1D1D" w:rsidRDefault="0052064E" w:rsidP="003B4A39">
            <w:pPr>
              <w:jc w:val="both"/>
              <w:rPr>
                <w:rFonts w:ascii="Times New Roman" w:hAnsi="Times New Roman" w:cs="Times New Roman"/>
                <w:sz w:val="24"/>
                <w:szCs w:val="24"/>
              </w:rPr>
            </w:pPr>
            <w:r w:rsidRPr="00EB1D1D">
              <w:rPr>
                <w:rFonts w:ascii="Times New Roman" w:hAnsi="Times New Roman" w:cs="Times New Roman"/>
                <w:sz w:val="24"/>
                <w:szCs w:val="24"/>
              </w:rPr>
              <w:t>Неприятие себя</w:t>
            </w:r>
          </w:p>
        </w:tc>
        <w:tc>
          <w:tcPr>
            <w:tcW w:w="1843" w:type="dxa"/>
            <w:vAlign w:val="center"/>
          </w:tcPr>
          <w:p w:rsidR="0052064E"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-,107**</w:t>
            </w:r>
          </w:p>
        </w:tc>
        <w:tc>
          <w:tcPr>
            <w:tcW w:w="1843" w:type="dxa"/>
            <w:vAlign w:val="center"/>
          </w:tcPr>
          <w:p w:rsidR="0052064E"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-,083</w:t>
            </w:r>
          </w:p>
        </w:tc>
        <w:tc>
          <w:tcPr>
            <w:tcW w:w="1984" w:type="dxa"/>
            <w:vAlign w:val="center"/>
          </w:tcPr>
          <w:p w:rsidR="0052064E"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,023</w:t>
            </w:r>
          </w:p>
        </w:tc>
      </w:tr>
      <w:tr w:rsidR="0052064E" w:rsidRPr="0096771D" w:rsidTr="0096771D">
        <w:trPr>
          <w:trHeight w:val="170"/>
        </w:trPr>
        <w:tc>
          <w:tcPr>
            <w:tcW w:w="3740" w:type="dxa"/>
            <w:vAlign w:val="center"/>
          </w:tcPr>
          <w:p w:rsidR="0052064E" w:rsidRPr="00EB1D1D" w:rsidRDefault="0052064E" w:rsidP="003B4A39">
            <w:pPr>
              <w:jc w:val="both"/>
              <w:rPr>
                <w:rFonts w:ascii="Times New Roman" w:hAnsi="Times New Roman" w:cs="Times New Roman"/>
                <w:sz w:val="24"/>
                <w:szCs w:val="24"/>
              </w:rPr>
            </w:pPr>
            <w:r w:rsidRPr="00EB1D1D">
              <w:rPr>
                <w:rFonts w:ascii="Times New Roman" w:hAnsi="Times New Roman" w:cs="Times New Roman"/>
                <w:sz w:val="24"/>
                <w:szCs w:val="24"/>
              </w:rPr>
              <w:t>Принятие других</w:t>
            </w:r>
          </w:p>
        </w:tc>
        <w:tc>
          <w:tcPr>
            <w:tcW w:w="1843" w:type="dxa"/>
            <w:vAlign w:val="center"/>
          </w:tcPr>
          <w:p w:rsidR="0052064E" w:rsidRPr="0096771D" w:rsidRDefault="0052064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,070</w:t>
            </w:r>
          </w:p>
        </w:tc>
        <w:tc>
          <w:tcPr>
            <w:tcW w:w="1843" w:type="dxa"/>
            <w:vAlign w:val="center"/>
          </w:tcPr>
          <w:p w:rsidR="0052064E" w:rsidRPr="0096771D" w:rsidRDefault="0052064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-,007</w:t>
            </w:r>
          </w:p>
        </w:tc>
        <w:tc>
          <w:tcPr>
            <w:tcW w:w="1984" w:type="dxa"/>
            <w:vAlign w:val="center"/>
          </w:tcPr>
          <w:p w:rsidR="0052064E" w:rsidRPr="0096771D" w:rsidRDefault="0052064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-,037</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Неприятие других</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w:t>
            </w:r>
            <w:r w:rsidR="005E5E0D" w:rsidRPr="0096771D">
              <w:rPr>
                <w:rFonts w:ascii="Times New Roman" w:hAnsi="Times New Roman" w:cs="Times New Roman"/>
                <w:sz w:val="24"/>
                <w:szCs w:val="24"/>
              </w:rPr>
              <w:t>93**</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-,098*</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,218**</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Внутренний контроль</w:t>
            </w:r>
          </w:p>
        </w:tc>
        <w:tc>
          <w:tcPr>
            <w:tcW w:w="1843"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,251**</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,112*</w:t>
            </w:r>
          </w:p>
        </w:tc>
        <w:tc>
          <w:tcPr>
            <w:tcW w:w="1984"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-,095*</w:t>
            </w:r>
          </w:p>
        </w:tc>
      </w:tr>
      <w:tr w:rsidR="005E5E0D" w:rsidRPr="0096771D" w:rsidTr="0096771D">
        <w:trPr>
          <w:trHeight w:val="170"/>
        </w:trPr>
        <w:tc>
          <w:tcPr>
            <w:tcW w:w="3740" w:type="dxa"/>
            <w:vAlign w:val="center"/>
          </w:tcPr>
          <w:p w:rsidR="005E5E0D" w:rsidRPr="00EB1D1D" w:rsidRDefault="005E5E0D" w:rsidP="003B4A39">
            <w:pPr>
              <w:jc w:val="both"/>
              <w:rPr>
                <w:rFonts w:ascii="Times New Roman" w:hAnsi="Times New Roman" w:cs="Times New Roman"/>
                <w:sz w:val="24"/>
                <w:szCs w:val="24"/>
              </w:rPr>
            </w:pPr>
            <w:r w:rsidRPr="00EB1D1D">
              <w:rPr>
                <w:rFonts w:ascii="Times New Roman" w:hAnsi="Times New Roman" w:cs="Times New Roman"/>
                <w:sz w:val="24"/>
                <w:szCs w:val="24"/>
              </w:rPr>
              <w:t>Внешний контроль</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-,077**</w:t>
            </w:r>
          </w:p>
        </w:tc>
        <w:tc>
          <w:tcPr>
            <w:tcW w:w="1843" w:type="dxa"/>
            <w:vAlign w:val="center"/>
          </w:tcPr>
          <w:p w:rsidR="005E5E0D" w:rsidRPr="0096771D" w:rsidRDefault="00316896"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-,116*</w:t>
            </w:r>
          </w:p>
        </w:tc>
        <w:tc>
          <w:tcPr>
            <w:tcW w:w="1984" w:type="dxa"/>
            <w:vAlign w:val="center"/>
          </w:tcPr>
          <w:p w:rsidR="005E5E0D" w:rsidRPr="0096771D" w:rsidRDefault="005E5E0D"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,134**</w:t>
            </w:r>
          </w:p>
        </w:tc>
      </w:tr>
      <w:tr w:rsidR="0052064E" w:rsidRPr="0096771D" w:rsidTr="0096771D">
        <w:trPr>
          <w:trHeight w:val="170"/>
        </w:trPr>
        <w:tc>
          <w:tcPr>
            <w:tcW w:w="3740" w:type="dxa"/>
            <w:vAlign w:val="center"/>
          </w:tcPr>
          <w:p w:rsidR="0052064E" w:rsidRPr="00EB1D1D" w:rsidRDefault="0052064E" w:rsidP="003B4A39">
            <w:pPr>
              <w:jc w:val="both"/>
              <w:rPr>
                <w:rFonts w:ascii="Times New Roman" w:hAnsi="Times New Roman" w:cs="Times New Roman"/>
                <w:sz w:val="24"/>
                <w:szCs w:val="24"/>
              </w:rPr>
            </w:pPr>
            <w:r w:rsidRPr="00EB1D1D">
              <w:rPr>
                <w:rFonts w:ascii="Times New Roman" w:hAnsi="Times New Roman" w:cs="Times New Roman"/>
                <w:sz w:val="24"/>
                <w:szCs w:val="24"/>
              </w:rPr>
              <w:t xml:space="preserve">Доминирование </w:t>
            </w:r>
          </w:p>
        </w:tc>
        <w:tc>
          <w:tcPr>
            <w:tcW w:w="1843" w:type="dxa"/>
            <w:vAlign w:val="center"/>
          </w:tcPr>
          <w:p w:rsidR="0052064E" w:rsidRPr="0096771D" w:rsidRDefault="0052064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,001</w:t>
            </w:r>
          </w:p>
        </w:tc>
        <w:tc>
          <w:tcPr>
            <w:tcW w:w="1843" w:type="dxa"/>
            <w:vAlign w:val="center"/>
          </w:tcPr>
          <w:p w:rsidR="0052064E" w:rsidRPr="0096771D" w:rsidRDefault="0052064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,017</w:t>
            </w:r>
          </w:p>
        </w:tc>
        <w:tc>
          <w:tcPr>
            <w:tcW w:w="1984" w:type="dxa"/>
            <w:vAlign w:val="center"/>
          </w:tcPr>
          <w:p w:rsidR="0052064E" w:rsidRPr="0096771D" w:rsidRDefault="0052064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,065</w:t>
            </w:r>
          </w:p>
        </w:tc>
      </w:tr>
      <w:tr w:rsidR="0052064E" w:rsidRPr="0096771D" w:rsidTr="0096771D">
        <w:trPr>
          <w:trHeight w:val="170"/>
        </w:trPr>
        <w:tc>
          <w:tcPr>
            <w:tcW w:w="3740" w:type="dxa"/>
            <w:vAlign w:val="center"/>
          </w:tcPr>
          <w:p w:rsidR="0052064E" w:rsidRPr="00EB1D1D" w:rsidRDefault="0052064E" w:rsidP="003B4A39">
            <w:pPr>
              <w:jc w:val="both"/>
              <w:rPr>
                <w:rFonts w:ascii="Times New Roman" w:hAnsi="Times New Roman" w:cs="Times New Roman"/>
                <w:sz w:val="24"/>
                <w:szCs w:val="24"/>
              </w:rPr>
            </w:pPr>
            <w:r w:rsidRPr="00EB1D1D">
              <w:rPr>
                <w:rFonts w:ascii="Times New Roman" w:hAnsi="Times New Roman" w:cs="Times New Roman"/>
                <w:sz w:val="24"/>
                <w:szCs w:val="24"/>
              </w:rPr>
              <w:t xml:space="preserve">Ведомость </w:t>
            </w:r>
          </w:p>
        </w:tc>
        <w:tc>
          <w:tcPr>
            <w:tcW w:w="1843" w:type="dxa"/>
            <w:vAlign w:val="center"/>
          </w:tcPr>
          <w:p w:rsidR="0052064E" w:rsidRPr="0096771D" w:rsidRDefault="0052064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-,128**</w:t>
            </w:r>
          </w:p>
        </w:tc>
        <w:tc>
          <w:tcPr>
            <w:tcW w:w="1843" w:type="dxa"/>
            <w:vAlign w:val="center"/>
          </w:tcPr>
          <w:p w:rsidR="0052064E" w:rsidRPr="0096771D" w:rsidRDefault="0052064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,195</w:t>
            </w:r>
          </w:p>
        </w:tc>
        <w:tc>
          <w:tcPr>
            <w:tcW w:w="1984" w:type="dxa"/>
            <w:vAlign w:val="center"/>
          </w:tcPr>
          <w:p w:rsidR="0052064E" w:rsidRPr="0096771D" w:rsidRDefault="0052064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w:t>
            </w:r>
            <w:r w:rsidR="00316896" w:rsidRPr="0096771D">
              <w:rPr>
                <w:rFonts w:ascii="Times New Roman" w:hAnsi="Times New Roman" w:cs="Times New Roman"/>
                <w:sz w:val="24"/>
                <w:szCs w:val="24"/>
              </w:rPr>
              <w:t>0</w:t>
            </w:r>
            <w:r w:rsidRPr="0096771D">
              <w:rPr>
                <w:rFonts w:ascii="Times New Roman" w:hAnsi="Times New Roman" w:cs="Times New Roman"/>
                <w:sz w:val="24"/>
                <w:szCs w:val="24"/>
              </w:rPr>
              <w:t>5**</w:t>
            </w:r>
          </w:p>
        </w:tc>
      </w:tr>
      <w:tr w:rsidR="007023E2" w:rsidRPr="0096771D" w:rsidTr="0096771D">
        <w:trPr>
          <w:trHeight w:val="170"/>
        </w:trPr>
        <w:tc>
          <w:tcPr>
            <w:tcW w:w="3740" w:type="dxa"/>
            <w:vAlign w:val="center"/>
          </w:tcPr>
          <w:p w:rsidR="007023E2" w:rsidRPr="00EB1D1D" w:rsidRDefault="007023E2" w:rsidP="003B4A39">
            <w:pPr>
              <w:jc w:val="both"/>
              <w:rPr>
                <w:rFonts w:ascii="Times New Roman" w:hAnsi="Times New Roman" w:cs="Times New Roman"/>
                <w:sz w:val="24"/>
                <w:szCs w:val="24"/>
              </w:rPr>
            </w:pPr>
            <w:r w:rsidRPr="00EB1D1D">
              <w:rPr>
                <w:rFonts w:ascii="Times New Roman" w:hAnsi="Times New Roman" w:cs="Times New Roman"/>
                <w:sz w:val="24"/>
                <w:szCs w:val="24"/>
              </w:rPr>
              <w:t>Планомерность</w:t>
            </w:r>
          </w:p>
        </w:tc>
        <w:tc>
          <w:tcPr>
            <w:tcW w:w="1843" w:type="dxa"/>
            <w:vAlign w:val="center"/>
          </w:tcPr>
          <w:p w:rsidR="007023E2" w:rsidRPr="0096771D" w:rsidRDefault="007023E2"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,293**</w:t>
            </w:r>
          </w:p>
        </w:tc>
        <w:tc>
          <w:tcPr>
            <w:tcW w:w="1843" w:type="dxa"/>
            <w:vAlign w:val="center"/>
          </w:tcPr>
          <w:p w:rsidR="007023E2" w:rsidRPr="0096771D" w:rsidRDefault="007023E2"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,101</w:t>
            </w:r>
          </w:p>
        </w:tc>
        <w:tc>
          <w:tcPr>
            <w:tcW w:w="1984" w:type="dxa"/>
            <w:vAlign w:val="center"/>
          </w:tcPr>
          <w:p w:rsidR="007023E2" w:rsidRPr="0096771D" w:rsidRDefault="007023E2"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-,223**</w:t>
            </w:r>
          </w:p>
        </w:tc>
      </w:tr>
      <w:tr w:rsidR="007023E2" w:rsidRPr="0096771D" w:rsidTr="0096771D">
        <w:trPr>
          <w:trHeight w:val="170"/>
        </w:trPr>
        <w:tc>
          <w:tcPr>
            <w:tcW w:w="3740" w:type="dxa"/>
            <w:vAlign w:val="center"/>
          </w:tcPr>
          <w:p w:rsidR="007023E2" w:rsidRPr="00EB1D1D" w:rsidRDefault="007023E2" w:rsidP="003B4A39">
            <w:pPr>
              <w:jc w:val="both"/>
              <w:rPr>
                <w:rFonts w:ascii="Times New Roman" w:hAnsi="Times New Roman" w:cs="Times New Roman"/>
                <w:sz w:val="24"/>
                <w:szCs w:val="24"/>
              </w:rPr>
            </w:pPr>
            <w:r w:rsidRPr="00EB1D1D">
              <w:rPr>
                <w:rFonts w:ascii="Times New Roman" w:hAnsi="Times New Roman" w:cs="Times New Roman"/>
                <w:sz w:val="24"/>
                <w:szCs w:val="24"/>
              </w:rPr>
              <w:t>Целеустремленность</w:t>
            </w:r>
          </w:p>
        </w:tc>
        <w:tc>
          <w:tcPr>
            <w:tcW w:w="1843" w:type="dxa"/>
            <w:vAlign w:val="center"/>
          </w:tcPr>
          <w:p w:rsidR="007023E2" w:rsidRPr="0096771D" w:rsidRDefault="007023E2"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,347**</w:t>
            </w:r>
          </w:p>
        </w:tc>
        <w:tc>
          <w:tcPr>
            <w:tcW w:w="1843" w:type="dxa"/>
            <w:vAlign w:val="center"/>
          </w:tcPr>
          <w:p w:rsidR="007023E2" w:rsidRPr="0096771D" w:rsidRDefault="007023E2"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,130**</w:t>
            </w:r>
          </w:p>
        </w:tc>
        <w:tc>
          <w:tcPr>
            <w:tcW w:w="1984" w:type="dxa"/>
            <w:vAlign w:val="center"/>
          </w:tcPr>
          <w:p w:rsidR="007023E2" w:rsidRPr="0096771D" w:rsidRDefault="007023E2"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-,339**</w:t>
            </w:r>
          </w:p>
        </w:tc>
      </w:tr>
      <w:tr w:rsidR="00FA7ACE" w:rsidRPr="0096771D" w:rsidTr="0096771D">
        <w:trPr>
          <w:trHeight w:val="170"/>
        </w:trPr>
        <w:tc>
          <w:tcPr>
            <w:tcW w:w="3740" w:type="dxa"/>
            <w:tcBorders>
              <w:bottom w:val="nil"/>
            </w:tcBorders>
            <w:vAlign w:val="center"/>
          </w:tcPr>
          <w:p w:rsidR="00FA7ACE" w:rsidRPr="00EB1D1D" w:rsidRDefault="00FA7ACE" w:rsidP="003B4A39">
            <w:pPr>
              <w:jc w:val="both"/>
              <w:rPr>
                <w:rFonts w:ascii="Times New Roman" w:hAnsi="Times New Roman" w:cs="Times New Roman"/>
                <w:sz w:val="24"/>
                <w:szCs w:val="24"/>
              </w:rPr>
            </w:pPr>
            <w:r w:rsidRPr="00EB1D1D">
              <w:rPr>
                <w:rFonts w:ascii="Times New Roman" w:hAnsi="Times New Roman" w:cs="Times New Roman"/>
                <w:sz w:val="24"/>
                <w:szCs w:val="24"/>
              </w:rPr>
              <w:t>Настойчивость</w:t>
            </w:r>
          </w:p>
        </w:tc>
        <w:tc>
          <w:tcPr>
            <w:tcW w:w="1843" w:type="dxa"/>
            <w:tcBorders>
              <w:bottom w:val="nil"/>
            </w:tcBorders>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,111</w:t>
            </w:r>
          </w:p>
        </w:tc>
        <w:tc>
          <w:tcPr>
            <w:tcW w:w="1843" w:type="dxa"/>
            <w:tcBorders>
              <w:bottom w:val="nil"/>
            </w:tcBorders>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,140**</w:t>
            </w:r>
          </w:p>
        </w:tc>
        <w:tc>
          <w:tcPr>
            <w:tcW w:w="1984" w:type="dxa"/>
            <w:tcBorders>
              <w:bottom w:val="nil"/>
            </w:tcBorders>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-,049</w:t>
            </w:r>
          </w:p>
        </w:tc>
      </w:tr>
      <w:tr w:rsidR="00E0118F" w:rsidRPr="0096771D" w:rsidTr="0096771D">
        <w:trPr>
          <w:trHeight w:val="170"/>
        </w:trPr>
        <w:tc>
          <w:tcPr>
            <w:tcW w:w="9410" w:type="dxa"/>
            <w:gridSpan w:val="4"/>
            <w:tcBorders>
              <w:top w:val="nil"/>
              <w:left w:val="nil"/>
              <w:bottom w:val="single" w:sz="4" w:space="0" w:color="auto"/>
              <w:right w:val="nil"/>
            </w:tcBorders>
            <w:vAlign w:val="center"/>
          </w:tcPr>
          <w:p w:rsidR="00E0118F" w:rsidRPr="0096771D" w:rsidRDefault="00E0118F" w:rsidP="00E0118F">
            <w:pPr>
              <w:autoSpaceDE w:val="0"/>
              <w:autoSpaceDN w:val="0"/>
              <w:adjustRightInd w:val="0"/>
              <w:ind w:left="60" w:right="60" w:hanging="172"/>
              <w:jc w:val="both"/>
              <w:rPr>
                <w:rFonts w:ascii="Times New Roman" w:hAnsi="Times New Roman" w:cs="Times New Roman"/>
                <w:sz w:val="28"/>
                <w:szCs w:val="28"/>
              </w:rPr>
            </w:pPr>
            <w:r w:rsidRPr="0096771D">
              <w:rPr>
                <w:rFonts w:ascii="Times New Roman" w:hAnsi="Times New Roman" w:cs="Times New Roman"/>
                <w:sz w:val="28"/>
                <w:szCs w:val="28"/>
              </w:rPr>
              <w:t>Продолжение таблицы Д.2</w:t>
            </w:r>
          </w:p>
          <w:p w:rsidR="00E0118F" w:rsidRPr="0096771D" w:rsidRDefault="00E0118F" w:rsidP="00E0118F">
            <w:pPr>
              <w:autoSpaceDE w:val="0"/>
              <w:autoSpaceDN w:val="0"/>
              <w:adjustRightInd w:val="0"/>
              <w:ind w:left="60" w:right="60" w:hanging="172"/>
              <w:jc w:val="both"/>
              <w:rPr>
                <w:rFonts w:ascii="Times New Roman" w:hAnsi="Times New Roman" w:cs="Times New Roman"/>
                <w:sz w:val="16"/>
                <w:szCs w:val="16"/>
              </w:rPr>
            </w:pPr>
          </w:p>
        </w:tc>
      </w:tr>
      <w:tr w:rsidR="00E0118F" w:rsidRPr="0096771D" w:rsidTr="0096771D">
        <w:trPr>
          <w:trHeight w:val="170"/>
        </w:trPr>
        <w:tc>
          <w:tcPr>
            <w:tcW w:w="3740" w:type="dxa"/>
            <w:tcBorders>
              <w:top w:val="single" w:sz="4" w:space="0" w:color="auto"/>
            </w:tcBorders>
            <w:vAlign w:val="center"/>
          </w:tcPr>
          <w:p w:rsidR="00E0118F" w:rsidRPr="00EB1D1D" w:rsidRDefault="00E0118F" w:rsidP="00E0118F">
            <w:pPr>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tcBorders>
            <w:vAlign w:val="center"/>
          </w:tcPr>
          <w:p w:rsidR="00E0118F" w:rsidRPr="0096771D" w:rsidRDefault="00E0118F" w:rsidP="00E0118F">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2</w:t>
            </w:r>
          </w:p>
        </w:tc>
        <w:tc>
          <w:tcPr>
            <w:tcW w:w="1843" w:type="dxa"/>
            <w:tcBorders>
              <w:top w:val="single" w:sz="4" w:space="0" w:color="auto"/>
            </w:tcBorders>
            <w:vAlign w:val="center"/>
          </w:tcPr>
          <w:p w:rsidR="00E0118F" w:rsidRPr="0096771D" w:rsidRDefault="00E0118F" w:rsidP="00E0118F">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w:t>
            </w:r>
          </w:p>
        </w:tc>
        <w:tc>
          <w:tcPr>
            <w:tcW w:w="1984" w:type="dxa"/>
            <w:tcBorders>
              <w:top w:val="single" w:sz="4" w:space="0" w:color="auto"/>
            </w:tcBorders>
            <w:vAlign w:val="center"/>
          </w:tcPr>
          <w:p w:rsidR="00E0118F" w:rsidRPr="0096771D" w:rsidRDefault="00E0118F" w:rsidP="00E0118F">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4</w:t>
            </w:r>
          </w:p>
        </w:tc>
      </w:tr>
      <w:tr w:rsidR="00FA7ACE" w:rsidRPr="0096771D" w:rsidTr="0096771D">
        <w:trPr>
          <w:trHeight w:val="170"/>
        </w:trPr>
        <w:tc>
          <w:tcPr>
            <w:tcW w:w="3740" w:type="dxa"/>
            <w:vAlign w:val="center"/>
          </w:tcPr>
          <w:p w:rsidR="00FA7ACE" w:rsidRPr="00EB1D1D" w:rsidRDefault="00FA7ACE" w:rsidP="003B4A39">
            <w:pPr>
              <w:widowControl w:val="0"/>
              <w:jc w:val="both"/>
              <w:rPr>
                <w:rFonts w:ascii="Times New Roman" w:hAnsi="Times New Roman" w:cs="Times New Roman"/>
                <w:sz w:val="24"/>
                <w:szCs w:val="24"/>
              </w:rPr>
            </w:pPr>
            <w:r w:rsidRPr="00EB1D1D">
              <w:rPr>
                <w:rFonts w:ascii="Times New Roman" w:hAnsi="Times New Roman" w:cs="Times New Roman"/>
                <w:sz w:val="24"/>
                <w:szCs w:val="24"/>
              </w:rPr>
              <w:t xml:space="preserve">Фиксация </w:t>
            </w:r>
          </w:p>
        </w:tc>
        <w:tc>
          <w:tcPr>
            <w:tcW w:w="1843"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,025</w:t>
            </w:r>
          </w:p>
        </w:tc>
        <w:tc>
          <w:tcPr>
            <w:tcW w:w="1843"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,090</w:t>
            </w:r>
          </w:p>
        </w:tc>
        <w:tc>
          <w:tcPr>
            <w:tcW w:w="1984"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-,070</w:t>
            </w:r>
          </w:p>
        </w:tc>
      </w:tr>
      <w:tr w:rsidR="00FA7ACE" w:rsidRPr="0096771D" w:rsidTr="0096771D">
        <w:trPr>
          <w:trHeight w:val="170"/>
        </w:trPr>
        <w:tc>
          <w:tcPr>
            <w:tcW w:w="3740" w:type="dxa"/>
            <w:vAlign w:val="center"/>
          </w:tcPr>
          <w:p w:rsidR="00FA7ACE" w:rsidRPr="00EB1D1D" w:rsidRDefault="00FA7ACE" w:rsidP="003B4A39">
            <w:pPr>
              <w:widowControl w:val="0"/>
              <w:jc w:val="both"/>
              <w:rPr>
                <w:rFonts w:ascii="Times New Roman" w:hAnsi="Times New Roman" w:cs="Times New Roman"/>
                <w:sz w:val="24"/>
                <w:szCs w:val="24"/>
              </w:rPr>
            </w:pPr>
            <w:r w:rsidRPr="00EB1D1D">
              <w:rPr>
                <w:rFonts w:ascii="Times New Roman" w:hAnsi="Times New Roman" w:cs="Times New Roman"/>
                <w:sz w:val="24"/>
                <w:szCs w:val="24"/>
              </w:rPr>
              <w:t>Ориентация на настоящее</w:t>
            </w:r>
          </w:p>
        </w:tc>
        <w:tc>
          <w:tcPr>
            <w:tcW w:w="1843"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,090</w:t>
            </w:r>
          </w:p>
        </w:tc>
        <w:tc>
          <w:tcPr>
            <w:tcW w:w="1843"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,060</w:t>
            </w:r>
          </w:p>
        </w:tc>
        <w:tc>
          <w:tcPr>
            <w:tcW w:w="1984"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-,060</w:t>
            </w:r>
          </w:p>
        </w:tc>
      </w:tr>
      <w:tr w:rsidR="00FA7ACE" w:rsidRPr="0096771D" w:rsidTr="0096771D">
        <w:tblPrEx>
          <w:tblBorders>
            <w:bottom w:val="single" w:sz="4" w:space="0" w:color="auto"/>
          </w:tblBorders>
        </w:tblPrEx>
        <w:trPr>
          <w:trHeight w:val="170"/>
        </w:trPr>
        <w:tc>
          <w:tcPr>
            <w:tcW w:w="3740" w:type="dxa"/>
            <w:vAlign w:val="center"/>
          </w:tcPr>
          <w:p w:rsidR="00FA7ACE" w:rsidRPr="00EB1D1D" w:rsidRDefault="00FA7ACE" w:rsidP="003B4A39">
            <w:pPr>
              <w:jc w:val="both"/>
              <w:rPr>
                <w:rFonts w:ascii="Times New Roman" w:hAnsi="Times New Roman" w:cs="Times New Roman"/>
                <w:sz w:val="24"/>
                <w:szCs w:val="24"/>
              </w:rPr>
            </w:pPr>
            <w:r w:rsidRPr="00EB1D1D">
              <w:rPr>
                <w:rFonts w:ascii="Times New Roman" w:hAnsi="Times New Roman" w:cs="Times New Roman"/>
                <w:sz w:val="24"/>
                <w:szCs w:val="24"/>
              </w:rPr>
              <w:t>Общий индекс самоорганизации</w:t>
            </w:r>
          </w:p>
        </w:tc>
        <w:tc>
          <w:tcPr>
            <w:tcW w:w="1843"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,349**</w:t>
            </w:r>
          </w:p>
        </w:tc>
        <w:tc>
          <w:tcPr>
            <w:tcW w:w="1843"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,125**</w:t>
            </w:r>
          </w:p>
        </w:tc>
        <w:tc>
          <w:tcPr>
            <w:tcW w:w="1984"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-,345**</w:t>
            </w:r>
          </w:p>
        </w:tc>
      </w:tr>
      <w:tr w:rsidR="00FA7ACE" w:rsidRPr="0096771D" w:rsidTr="0096771D">
        <w:tblPrEx>
          <w:tblBorders>
            <w:bottom w:val="single" w:sz="4" w:space="0" w:color="auto"/>
          </w:tblBorders>
        </w:tblPrEx>
        <w:trPr>
          <w:trHeight w:val="170"/>
        </w:trPr>
        <w:tc>
          <w:tcPr>
            <w:tcW w:w="3740" w:type="dxa"/>
            <w:vAlign w:val="center"/>
          </w:tcPr>
          <w:p w:rsidR="00FA7ACE" w:rsidRPr="00EB1D1D" w:rsidRDefault="00FA7ACE" w:rsidP="003B4A39">
            <w:pPr>
              <w:jc w:val="both"/>
              <w:rPr>
                <w:rFonts w:ascii="Times New Roman" w:hAnsi="Times New Roman" w:cs="Times New Roman"/>
                <w:sz w:val="24"/>
                <w:szCs w:val="24"/>
              </w:rPr>
            </w:pPr>
            <w:r w:rsidRPr="00EB1D1D">
              <w:rPr>
                <w:rFonts w:ascii="Times New Roman" w:hAnsi="Times New Roman" w:cs="Times New Roman"/>
                <w:sz w:val="24"/>
                <w:szCs w:val="24"/>
              </w:rPr>
              <w:t xml:space="preserve">Повторение </w:t>
            </w:r>
          </w:p>
        </w:tc>
        <w:tc>
          <w:tcPr>
            <w:tcW w:w="1843"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,060</w:t>
            </w:r>
          </w:p>
        </w:tc>
        <w:tc>
          <w:tcPr>
            <w:tcW w:w="1843"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,060</w:t>
            </w:r>
          </w:p>
        </w:tc>
        <w:tc>
          <w:tcPr>
            <w:tcW w:w="1984"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,060</w:t>
            </w:r>
          </w:p>
        </w:tc>
      </w:tr>
      <w:tr w:rsidR="00FA7ACE" w:rsidRPr="0096771D" w:rsidTr="0096771D">
        <w:tblPrEx>
          <w:tblBorders>
            <w:bottom w:val="single" w:sz="4" w:space="0" w:color="auto"/>
          </w:tblBorders>
        </w:tblPrEx>
        <w:trPr>
          <w:trHeight w:val="170"/>
        </w:trPr>
        <w:tc>
          <w:tcPr>
            <w:tcW w:w="3740" w:type="dxa"/>
            <w:vAlign w:val="center"/>
          </w:tcPr>
          <w:p w:rsidR="00FA7ACE" w:rsidRPr="00EB1D1D" w:rsidRDefault="00FA7ACE" w:rsidP="003B4A39">
            <w:pPr>
              <w:jc w:val="both"/>
              <w:rPr>
                <w:rFonts w:ascii="Times New Roman" w:hAnsi="Times New Roman" w:cs="Times New Roman"/>
                <w:sz w:val="24"/>
                <w:szCs w:val="24"/>
              </w:rPr>
            </w:pPr>
            <w:r w:rsidRPr="00EB1D1D">
              <w:rPr>
                <w:rFonts w:ascii="Times New Roman" w:hAnsi="Times New Roman" w:cs="Times New Roman"/>
                <w:sz w:val="24"/>
                <w:szCs w:val="24"/>
              </w:rPr>
              <w:t xml:space="preserve">Элаборация </w:t>
            </w:r>
          </w:p>
        </w:tc>
        <w:tc>
          <w:tcPr>
            <w:tcW w:w="1843" w:type="dxa"/>
            <w:vAlign w:val="center"/>
          </w:tcPr>
          <w:p w:rsidR="00FA7ACE" w:rsidRPr="0088136F" w:rsidRDefault="00FA7ACE" w:rsidP="003B4A39">
            <w:pPr>
              <w:autoSpaceDE w:val="0"/>
              <w:autoSpaceDN w:val="0"/>
              <w:adjustRightInd w:val="0"/>
              <w:ind w:left="60" w:right="60"/>
              <w:jc w:val="center"/>
              <w:rPr>
                <w:rFonts w:ascii="Times New Roman" w:hAnsi="Times New Roman" w:cs="Times New Roman"/>
                <w:sz w:val="24"/>
                <w:szCs w:val="24"/>
              </w:rPr>
            </w:pPr>
            <w:r w:rsidRPr="0088136F">
              <w:rPr>
                <w:rFonts w:ascii="Times New Roman" w:hAnsi="Times New Roman" w:cs="Times New Roman"/>
                <w:sz w:val="24"/>
                <w:szCs w:val="24"/>
              </w:rPr>
              <w:t>-,149**</w:t>
            </w:r>
          </w:p>
        </w:tc>
        <w:tc>
          <w:tcPr>
            <w:tcW w:w="1843"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,025</w:t>
            </w:r>
          </w:p>
        </w:tc>
        <w:tc>
          <w:tcPr>
            <w:tcW w:w="1984" w:type="dxa"/>
            <w:vAlign w:val="center"/>
          </w:tcPr>
          <w:p w:rsidR="00FA7ACE" w:rsidRPr="0096771D" w:rsidRDefault="00FA7ACE" w:rsidP="003B4A39">
            <w:pPr>
              <w:autoSpaceDE w:val="0"/>
              <w:autoSpaceDN w:val="0"/>
              <w:adjustRightInd w:val="0"/>
              <w:ind w:left="60" w:right="60"/>
              <w:jc w:val="center"/>
              <w:rPr>
                <w:rFonts w:ascii="Times New Roman" w:hAnsi="Times New Roman" w:cs="Times New Roman"/>
                <w:sz w:val="24"/>
                <w:szCs w:val="24"/>
              </w:rPr>
            </w:pPr>
            <w:r w:rsidRPr="0096771D">
              <w:rPr>
                <w:rFonts w:ascii="Times New Roman" w:hAnsi="Times New Roman" w:cs="Times New Roman"/>
                <w:sz w:val="24"/>
                <w:szCs w:val="24"/>
              </w:rPr>
              <w:t>,096*</w:t>
            </w:r>
          </w:p>
        </w:tc>
      </w:tr>
      <w:tr w:rsidR="0096771D" w:rsidRPr="00EB1D1D" w:rsidTr="0096771D">
        <w:tblPrEx>
          <w:tblBorders>
            <w:bottom w:val="single" w:sz="4" w:space="0" w:color="auto"/>
          </w:tblBorders>
        </w:tblPrEx>
        <w:trPr>
          <w:trHeight w:val="170"/>
        </w:trPr>
        <w:tc>
          <w:tcPr>
            <w:tcW w:w="9410" w:type="dxa"/>
            <w:gridSpan w:val="4"/>
            <w:vAlign w:val="center"/>
          </w:tcPr>
          <w:p w:rsidR="0088136F" w:rsidRPr="004A4786" w:rsidRDefault="0088136F" w:rsidP="0088136F">
            <w:pPr>
              <w:autoSpaceDE w:val="0"/>
              <w:autoSpaceDN w:val="0"/>
              <w:adjustRightInd w:val="0"/>
              <w:ind w:right="60" w:firstLine="709"/>
              <w:jc w:val="both"/>
              <w:rPr>
                <w:rFonts w:ascii="Times New Roman" w:hAnsi="Times New Roman" w:cs="Times New Roman"/>
                <w:sz w:val="24"/>
              </w:rPr>
            </w:pPr>
            <w:r w:rsidRPr="004A4786">
              <w:rPr>
                <w:rFonts w:ascii="Times New Roman" w:hAnsi="Times New Roman" w:cs="Times New Roman"/>
                <w:sz w:val="24"/>
              </w:rPr>
              <w:t>* – p≤0,05</w:t>
            </w:r>
          </w:p>
          <w:p w:rsidR="0096771D" w:rsidRPr="00EB1D1D" w:rsidRDefault="0088136F" w:rsidP="0088136F">
            <w:pPr>
              <w:autoSpaceDE w:val="0"/>
              <w:autoSpaceDN w:val="0"/>
              <w:adjustRightInd w:val="0"/>
              <w:ind w:right="60" w:firstLine="709"/>
              <w:jc w:val="both"/>
              <w:rPr>
                <w:rFonts w:ascii="Times New Roman" w:hAnsi="Times New Roman" w:cs="Times New Roman"/>
                <w:sz w:val="24"/>
                <w:szCs w:val="24"/>
              </w:rPr>
            </w:pPr>
            <w:r w:rsidRPr="004A4786">
              <w:rPr>
                <w:rFonts w:ascii="Times New Roman" w:hAnsi="Times New Roman" w:cs="Times New Roman"/>
                <w:sz w:val="24"/>
              </w:rPr>
              <w:t>** – p≤0,01</w:t>
            </w:r>
          </w:p>
        </w:tc>
      </w:tr>
    </w:tbl>
    <w:p w:rsidR="00FA7ACE" w:rsidRDefault="00FA7ACE"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pPr>
    </w:p>
    <w:p w:rsidR="0096771D" w:rsidRDefault="0096771D" w:rsidP="003B4A39">
      <w:pPr>
        <w:tabs>
          <w:tab w:val="left" w:pos="4110"/>
        </w:tabs>
        <w:spacing w:after="0" w:line="240" w:lineRule="auto"/>
        <w:ind w:right="-284" w:firstLine="426"/>
        <w:jc w:val="both"/>
        <w:rPr>
          <w:rFonts w:ascii="Times New Roman" w:hAnsi="Times New Roman" w:cs="Times New Roman"/>
          <w:sz w:val="28"/>
          <w:szCs w:val="28"/>
        </w:rPr>
        <w:sectPr w:rsidR="0096771D" w:rsidSect="008D26A0">
          <w:pgSz w:w="11906" w:h="16838" w:code="9"/>
          <w:pgMar w:top="1134" w:right="566" w:bottom="1134" w:left="1701" w:header="709" w:footer="397" w:gutter="0"/>
          <w:cols w:space="708"/>
          <w:titlePg/>
          <w:docGrid w:linePitch="360"/>
        </w:sectPr>
      </w:pPr>
    </w:p>
    <w:p w:rsidR="006B513A" w:rsidRDefault="00BA39D9" w:rsidP="00E0118F">
      <w:pPr>
        <w:tabs>
          <w:tab w:val="left" w:pos="2100"/>
        </w:tabs>
        <w:spacing w:after="0" w:line="240" w:lineRule="auto"/>
        <w:jc w:val="both"/>
        <w:rPr>
          <w:rFonts w:ascii="Times New Roman" w:hAnsi="Times New Roman" w:cs="Times New Roman"/>
          <w:sz w:val="28"/>
          <w:szCs w:val="28"/>
        </w:rPr>
      </w:pPr>
      <w:r w:rsidRPr="00EB1D1D">
        <w:rPr>
          <w:rFonts w:ascii="Times New Roman" w:hAnsi="Times New Roman" w:cs="Times New Roman"/>
          <w:sz w:val="28"/>
          <w:szCs w:val="28"/>
        </w:rPr>
        <w:t xml:space="preserve">Таблица </w:t>
      </w:r>
      <w:r w:rsidR="00B70092" w:rsidRPr="00EB1D1D">
        <w:rPr>
          <w:rFonts w:ascii="Times New Roman" w:hAnsi="Times New Roman" w:cs="Times New Roman"/>
          <w:sz w:val="28"/>
          <w:szCs w:val="28"/>
        </w:rPr>
        <w:t>Д</w:t>
      </w:r>
      <w:r w:rsidRPr="00EB1D1D">
        <w:rPr>
          <w:rFonts w:ascii="Times New Roman" w:hAnsi="Times New Roman" w:cs="Times New Roman"/>
          <w:sz w:val="28"/>
          <w:szCs w:val="28"/>
        </w:rPr>
        <w:t xml:space="preserve">.3 – </w:t>
      </w:r>
      <w:r w:rsidR="00EE134A" w:rsidRPr="00EB1D1D">
        <w:rPr>
          <w:rFonts w:ascii="Times New Roman" w:hAnsi="Times New Roman" w:cs="Times New Roman"/>
          <w:sz w:val="28"/>
          <w:szCs w:val="28"/>
        </w:rPr>
        <w:t>Показатели экспериментальной групп</w:t>
      </w:r>
      <w:r w:rsidR="006B513A" w:rsidRPr="00EB1D1D">
        <w:rPr>
          <w:rFonts w:ascii="Times New Roman" w:hAnsi="Times New Roman" w:cs="Times New Roman"/>
          <w:sz w:val="28"/>
          <w:szCs w:val="28"/>
        </w:rPr>
        <w:t>ы</w:t>
      </w:r>
      <w:r w:rsidR="00EE134A" w:rsidRPr="00EB1D1D">
        <w:rPr>
          <w:rFonts w:ascii="Times New Roman" w:hAnsi="Times New Roman" w:cs="Times New Roman"/>
          <w:sz w:val="28"/>
          <w:szCs w:val="28"/>
        </w:rPr>
        <w:t xml:space="preserve"> до формирующего </w:t>
      </w:r>
      <w:r w:rsidR="007E7208" w:rsidRPr="00EB1D1D">
        <w:rPr>
          <w:rFonts w:ascii="Times New Roman" w:hAnsi="Times New Roman" w:cs="Times New Roman"/>
          <w:sz w:val="28"/>
          <w:szCs w:val="28"/>
        </w:rPr>
        <w:t xml:space="preserve">этапа </w:t>
      </w:r>
      <w:r w:rsidR="00EE134A" w:rsidRPr="00EB1D1D">
        <w:rPr>
          <w:rFonts w:ascii="Times New Roman" w:hAnsi="Times New Roman" w:cs="Times New Roman"/>
          <w:sz w:val="28"/>
          <w:szCs w:val="28"/>
        </w:rPr>
        <w:t>эксперимента</w:t>
      </w:r>
    </w:p>
    <w:p w:rsidR="00CD7534" w:rsidRPr="00E0118F" w:rsidRDefault="00CD7534" w:rsidP="003B6FC9">
      <w:pPr>
        <w:tabs>
          <w:tab w:val="left" w:pos="2100"/>
        </w:tabs>
        <w:spacing w:after="0" w:line="240" w:lineRule="auto"/>
        <w:jc w:val="right"/>
        <w:rPr>
          <w:rFonts w:ascii="Times New Roman" w:hAnsi="Times New Roman" w:cs="Times New Roman"/>
          <w:sz w:val="16"/>
          <w:szCs w:val="16"/>
        </w:rPr>
      </w:pPr>
    </w:p>
    <w:tbl>
      <w:tblPr>
        <w:tblStyle w:val="a7"/>
        <w:tblW w:w="14614" w:type="dxa"/>
        <w:tblInd w:w="150" w:type="dxa"/>
        <w:tblBorders>
          <w:bottom w:val="none" w:sz="0" w:space="0" w:color="auto"/>
        </w:tblBorders>
        <w:tblLayout w:type="fixed"/>
        <w:tblLook w:val="04A0" w:firstRow="1" w:lastRow="0" w:firstColumn="1" w:lastColumn="0" w:noHBand="0" w:noVBand="1"/>
      </w:tblPr>
      <w:tblGrid>
        <w:gridCol w:w="1036"/>
        <w:gridCol w:w="504"/>
        <w:gridCol w:w="546"/>
        <w:gridCol w:w="588"/>
        <w:gridCol w:w="630"/>
        <w:gridCol w:w="504"/>
        <w:gridCol w:w="476"/>
        <w:gridCol w:w="574"/>
        <w:gridCol w:w="476"/>
        <w:gridCol w:w="545"/>
        <w:gridCol w:w="714"/>
        <w:gridCol w:w="14"/>
        <w:gridCol w:w="574"/>
        <w:gridCol w:w="602"/>
        <w:gridCol w:w="14"/>
        <w:gridCol w:w="546"/>
        <w:gridCol w:w="448"/>
        <w:gridCol w:w="490"/>
        <w:gridCol w:w="420"/>
        <w:gridCol w:w="462"/>
        <w:gridCol w:w="448"/>
        <w:gridCol w:w="420"/>
        <w:gridCol w:w="615"/>
        <w:gridCol w:w="588"/>
        <w:gridCol w:w="448"/>
        <w:gridCol w:w="616"/>
        <w:gridCol w:w="630"/>
        <w:gridCol w:w="686"/>
      </w:tblGrid>
      <w:tr w:rsidR="00D11775" w:rsidRPr="00EB1D1D" w:rsidTr="00D11775">
        <w:tc>
          <w:tcPr>
            <w:tcW w:w="1036" w:type="dxa"/>
            <w:vAlign w:val="center"/>
          </w:tcPr>
          <w:p w:rsidR="0096771D" w:rsidRPr="00EB1D1D" w:rsidRDefault="0096771D" w:rsidP="0096771D">
            <w:pPr>
              <w:tabs>
                <w:tab w:val="left" w:pos="2100"/>
              </w:tabs>
              <w:jc w:val="center"/>
              <w:rPr>
                <w:rFonts w:ascii="Times New Roman" w:hAnsi="Times New Roman" w:cs="Times New Roman"/>
                <w:sz w:val="24"/>
                <w:szCs w:val="24"/>
              </w:rPr>
            </w:pPr>
            <w:r w:rsidRPr="0096771D">
              <w:rPr>
                <w:rFonts w:ascii="Times New Roman" w:hAnsi="Times New Roman" w:cs="Times New Roman"/>
                <w:sz w:val="24"/>
                <w:szCs w:val="24"/>
              </w:rPr>
              <w:t>№ группы</w:t>
            </w:r>
          </w:p>
        </w:tc>
        <w:tc>
          <w:tcPr>
            <w:tcW w:w="504"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ПС</w:t>
            </w:r>
          </w:p>
        </w:tc>
        <w:tc>
          <w:tcPr>
            <w:tcW w:w="546"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ПК</w:t>
            </w:r>
          </w:p>
        </w:tc>
        <w:tc>
          <w:tcPr>
            <w:tcW w:w="588"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Д</w:t>
            </w:r>
          </w:p>
        </w:tc>
        <w:tc>
          <w:tcPr>
            <w:tcW w:w="630"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ВКП</w:t>
            </w:r>
          </w:p>
        </w:tc>
        <w:tc>
          <w:tcPr>
            <w:tcW w:w="504"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Ц</w:t>
            </w:r>
          </w:p>
        </w:tc>
        <w:tc>
          <w:tcPr>
            <w:tcW w:w="476"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Н</w:t>
            </w:r>
          </w:p>
        </w:tc>
        <w:tc>
          <w:tcPr>
            <w:tcW w:w="574"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ПС</w:t>
            </w:r>
          </w:p>
        </w:tc>
        <w:tc>
          <w:tcPr>
            <w:tcW w:w="476"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С</w:t>
            </w:r>
          </w:p>
        </w:tc>
        <w:tc>
          <w:tcPr>
            <w:tcW w:w="545"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РС</w:t>
            </w:r>
          </w:p>
        </w:tc>
        <w:tc>
          <w:tcPr>
            <w:tcW w:w="728" w:type="dxa"/>
            <w:gridSpan w:val="2"/>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ОУС</w:t>
            </w:r>
          </w:p>
        </w:tc>
        <w:tc>
          <w:tcPr>
            <w:tcW w:w="574"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ЭК</w:t>
            </w:r>
          </w:p>
        </w:tc>
        <w:tc>
          <w:tcPr>
            <w:tcW w:w="602" w:type="dxa"/>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ОЭИ</w:t>
            </w:r>
          </w:p>
        </w:tc>
        <w:tc>
          <w:tcPr>
            <w:tcW w:w="560" w:type="dxa"/>
            <w:gridSpan w:val="2"/>
            <w:vAlign w:val="center"/>
          </w:tcPr>
          <w:p w:rsidR="0096771D" w:rsidRPr="00EB1D1D" w:rsidRDefault="0096771D"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ПС</w:t>
            </w:r>
          </w:p>
        </w:tc>
        <w:tc>
          <w:tcPr>
            <w:tcW w:w="448"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СС</w:t>
            </w:r>
          </w:p>
        </w:tc>
        <w:tc>
          <w:tcPr>
            <w:tcW w:w="490"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ЭУ</w:t>
            </w:r>
          </w:p>
        </w:tc>
        <w:tc>
          <w:tcPr>
            <w:tcW w:w="420"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АН</w:t>
            </w:r>
          </w:p>
        </w:tc>
        <w:tc>
          <w:tcPr>
            <w:tcW w:w="462"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КП</w:t>
            </w:r>
          </w:p>
        </w:tc>
        <w:tc>
          <w:tcPr>
            <w:tcW w:w="448"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СА</w:t>
            </w:r>
          </w:p>
        </w:tc>
        <w:tc>
          <w:tcPr>
            <w:tcW w:w="420"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СП</w:t>
            </w:r>
          </w:p>
        </w:tc>
        <w:tc>
          <w:tcPr>
            <w:tcW w:w="615"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ПИП</w:t>
            </w:r>
          </w:p>
        </w:tc>
        <w:tc>
          <w:tcPr>
            <w:tcW w:w="588"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ПЭП</w:t>
            </w:r>
          </w:p>
        </w:tc>
        <w:tc>
          <w:tcPr>
            <w:tcW w:w="448"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С</w:t>
            </w:r>
          </w:p>
        </w:tc>
        <w:tc>
          <w:tcPr>
            <w:tcW w:w="616"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УСП</w:t>
            </w:r>
          </w:p>
        </w:tc>
        <w:tc>
          <w:tcPr>
            <w:tcW w:w="630"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МУС</w:t>
            </w:r>
          </w:p>
        </w:tc>
        <w:tc>
          <w:tcPr>
            <w:tcW w:w="686" w:type="dxa"/>
            <w:vAlign w:val="center"/>
          </w:tcPr>
          <w:p w:rsidR="0096771D" w:rsidRPr="00EB1D1D" w:rsidRDefault="0096771D" w:rsidP="0096771D">
            <w:pPr>
              <w:tabs>
                <w:tab w:val="left" w:pos="2100"/>
              </w:tabs>
              <w:ind w:left="-248" w:right="-284"/>
              <w:jc w:val="center"/>
              <w:rPr>
                <w:rFonts w:ascii="Times New Roman" w:hAnsi="Times New Roman" w:cs="Times New Roman"/>
                <w:sz w:val="24"/>
                <w:szCs w:val="24"/>
              </w:rPr>
            </w:pPr>
            <w:r w:rsidRPr="00EB1D1D">
              <w:rPr>
                <w:rFonts w:ascii="Times New Roman" w:eastAsia="Times New Roman" w:hAnsi="Times New Roman" w:cs="Times New Roman"/>
                <w:sz w:val="24"/>
                <w:szCs w:val="24"/>
              </w:rPr>
              <w:t>GPA</w:t>
            </w:r>
          </w:p>
        </w:tc>
      </w:tr>
      <w:tr w:rsidR="00D11775" w:rsidRPr="003B6FC9" w:rsidTr="00D11775">
        <w:trPr>
          <w:trHeight w:val="64"/>
        </w:trPr>
        <w:tc>
          <w:tcPr>
            <w:tcW w:w="1036" w:type="dxa"/>
            <w:vAlign w:val="center"/>
          </w:tcPr>
          <w:p w:rsidR="0096771D" w:rsidRPr="003B6FC9" w:rsidRDefault="0096771D" w:rsidP="003B6FC9">
            <w:pPr>
              <w:tabs>
                <w:tab w:val="left" w:pos="2100"/>
              </w:tabs>
              <w:jc w:val="center"/>
              <w:rPr>
                <w:rFonts w:ascii="Times New Roman" w:hAnsi="Times New Roman" w:cs="Times New Roman"/>
                <w:sz w:val="24"/>
                <w:szCs w:val="24"/>
              </w:rPr>
            </w:pPr>
            <w:r w:rsidRPr="003B6FC9">
              <w:rPr>
                <w:rFonts w:ascii="Times New Roman" w:hAnsi="Times New Roman" w:cs="Times New Roman"/>
                <w:sz w:val="24"/>
                <w:szCs w:val="24"/>
              </w:rPr>
              <w:t>1</w:t>
            </w:r>
          </w:p>
        </w:tc>
        <w:tc>
          <w:tcPr>
            <w:tcW w:w="504"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2</w:t>
            </w:r>
          </w:p>
        </w:tc>
        <w:tc>
          <w:tcPr>
            <w:tcW w:w="546"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3</w:t>
            </w:r>
          </w:p>
        </w:tc>
        <w:tc>
          <w:tcPr>
            <w:tcW w:w="588"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4</w:t>
            </w:r>
          </w:p>
        </w:tc>
        <w:tc>
          <w:tcPr>
            <w:tcW w:w="630"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5</w:t>
            </w:r>
          </w:p>
        </w:tc>
        <w:tc>
          <w:tcPr>
            <w:tcW w:w="504"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6</w:t>
            </w:r>
          </w:p>
        </w:tc>
        <w:tc>
          <w:tcPr>
            <w:tcW w:w="476"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7</w:t>
            </w:r>
          </w:p>
        </w:tc>
        <w:tc>
          <w:tcPr>
            <w:tcW w:w="574"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8</w:t>
            </w:r>
          </w:p>
        </w:tc>
        <w:tc>
          <w:tcPr>
            <w:tcW w:w="476"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9</w:t>
            </w:r>
          </w:p>
        </w:tc>
        <w:tc>
          <w:tcPr>
            <w:tcW w:w="545"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10</w:t>
            </w:r>
          </w:p>
        </w:tc>
        <w:tc>
          <w:tcPr>
            <w:tcW w:w="728" w:type="dxa"/>
            <w:gridSpan w:val="2"/>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11</w:t>
            </w:r>
          </w:p>
        </w:tc>
        <w:tc>
          <w:tcPr>
            <w:tcW w:w="574"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12</w:t>
            </w:r>
          </w:p>
        </w:tc>
        <w:tc>
          <w:tcPr>
            <w:tcW w:w="602" w:type="dxa"/>
            <w:vAlign w:val="center"/>
          </w:tcPr>
          <w:p w:rsidR="0096771D" w:rsidRPr="003B6FC9" w:rsidRDefault="0096771D" w:rsidP="003B6FC9">
            <w:pPr>
              <w:tabs>
                <w:tab w:val="left" w:pos="2100"/>
              </w:tabs>
              <w:ind w:left="-131" w:right="-149"/>
              <w:jc w:val="center"/>
              <w:rPr>
                <w:rFonts w:ascii="Times New Roman" w:hAnsi="Times New Roman" w:cs="Times New Roman"/>
                <w:sz w:val="24"/>
                <w:szCs w:val="24"/>
              </w:rPr>
            </w:pPr>
            <w:r w:rsidRPr="003B6FC9">
              <w:rPr>
                <w:rFonts w:ascii="Times New Roman" w:hAnsi="Times New Roman" w:cs="Times New Roman"/>
                <w:sz w:val="24"/>
                <w:szCs w:val="24"/>
              </w:rPr>
              <w:t>13</w:t>
            </w:r>
          </w:p>
        </w:tc>
        <w:tc>
          <w:tcPr>
            <w:tcW w:w="560" w:type="dxa"/>
            <w:gridSpan w:val="2"/>
            <w:vAlign w:val="center"/>
          </w:tcPr>
          <w:p w:rsidR="0096771D" w:rsidRPr="003B6FC9" w:rsidRDefault="007439D5" w:rsidP="003B6FC9">
            <w:pPr>
              <w:tabs>
                <w:tab w:val="left" w:pos="2100"/>
              </w:tabs>
              <w:ind w:left="-131" w:right="-149"/>
              <w:jc w:val="center"/>
              <w:rPr>
                <w:rFonts w:ascii="Times New Roman" w:hAnsi="Times New Roman" w:cs="Times New Roman"/>
                <w:sz w:val="24"/>
                <w:szCs w:val="24"/>
              </w:rPr>
            </w:pPr>
            <w:r>
              <w:rPr>
                <w:rFonts w:ascii="Times New Roman" w:hAnsi="Times New Roman" w:cs="Times New Roman"/>
                <w:sz w:val="24"/>
                <w:szCs w:val="24"/>
              </w:rPr>
              <w:t>14</w:t>
            </w:r>
          </w:p>
        </w:tc>
        <w:tc>
          <w:tcPr>
            <w:tcW w:w="448"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90"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20"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62"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448"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420"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15"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588"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48"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616"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630"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86" w:type="dxa"/>
            <w:vAlign w:val="bottom"/>
          </w:tcPr>
          <w:p w:rsidR="0096771D" w:rsidRPr="00EB1D1D" w:rsidRDefault="007439D5" w:rsidP="007439D5">
            <w:pPr>
              <w:ind w:left="-94"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22</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111</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74</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29</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10</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134</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12</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80</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23</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12</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171</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70</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36</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144</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70</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50</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12</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12</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151</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76</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54</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6</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33</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55</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31</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20</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79</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138</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161</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77</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8</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200</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13</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75</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76</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9</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30</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18</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114</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14</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92</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129</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10</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18</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165</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12</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85</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51</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11</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54</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165</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18</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90</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142</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12</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12</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22</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190</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69</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13</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31</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22</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158</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21</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72</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60</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14</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21</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167</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77</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15</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29</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23</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138</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89</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55</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16</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20</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23</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69</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26</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33</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18</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109</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13</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91</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133</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18</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30</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18</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22</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129</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75</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69</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19</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134</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91</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69</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20</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54</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10</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109</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21</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81</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54</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21</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29</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32</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111</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88</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141</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7439D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22</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32</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118</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22</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69</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56</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23</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31</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23</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128</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92</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53</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24</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13</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77</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25</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176</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75</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p>
        </w:tc>
        <w:tc>
          <w:tcPr>
            <w:tcW w:w="42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5"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8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48"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122"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D11775">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26</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54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630"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0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76"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12</w:t>
            </w:r>
          </w:p>
        </w:tc>
        <w:tc>
          <w:tcPr>
            <w:tcW w:w="728"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183</w:t>
            </w:r>
          </w:p>
        </w:tc>
        <w:tc>
          <w:tcPr>
            <w:tcW w:w="574"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13</w:t>
            </w:r>
          </w:p>
        </w:tc>
        <w:tc>
          <w:tcPr>
            <w:tcW w:w="602" w:type="dxa"/>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76</w:t>
            </w:r>
          </w:p>
        </w:tc>
        <w:tc>
          <w:tcPr>
            <w:tcW w:w="560" w:type="dxa"/>
            <w:gridSpan w:val="2"/>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48"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47</w:t>
            </w:r>
          </w:p>
        </w:tc>
        <w:tc>
          <w:tcPr>
            <w:tcW w:w="420"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88"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448"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7439D5">
        <w:tc>
          <w:tcPr>
            <w:tcW w:w="1036" w:type="dxa"/>
            <w:tcBorders>
              <w:bottom w:val="nil"/>
            </w:tcBorders>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27</w:t>
            </w:r>
          </w:p>
        </w:tc>
        <w:tc>
          <w:tcPr>
            <w:tcW w:w="504"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26</w:t>
            </w:r>
          </w:p>
        </w:tc>
        <w:tc>
          <w:tcPr>
            <w:tcW w:w="546"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588"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630"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504"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31</w:t>
            </w:r>
          </w:p>
        </w:tc>
        <w:tc>
          <w:tcPr>
            <w:tcW w:w="476"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17</w:t>
            </w:r>
          </w:p>
        </w:tc>
        <w:tc>
          <w:tcPr>
            <w:tcW w:w="574"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728" w:type="dxa"/>
            <w:gridSpan w:val="2"/>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121</w:t>
            </w:r>
          </w:p>
        </w:tc>
        <w:tc>
          <w:tcPr>
            <w:tcW w:w="574"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21</w:t>
            </w:r>
          </w:p>
        </w:tc>
        <w:tc>
          <w:tcPr>
            <w:tcW w:w="602" w:type="dxa"/>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73</w:t>
            </w:r>
          </w:p>
        </w:tc>
        <w:tc>
          <w:tcPr>
            <w:tcW w:w="560" w:type="dxa"/>
            <w:gridSpan w:val="2"/>
            <w:tcBorders>
              <w:bottom w:val="nil"/>
            </w:tcBorders>
          </w:tcPr>
          <w:p w:rsidR="007439D5" w:rsidRPr="00EB1D1D" w:rsidRDefault="007439D5" w:rsidP="00D1177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20"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420"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5"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88"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16" w:type="dxa"/>
            <w:tcBorders>
              <w:bottom w:val="nil"/>
            </w:tcBorders>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tcBorders>
              <w:bottom w:val="nil"/>
            </w:tcBorders>
            <w:vAlign w:val="bottom"/>
          </w:tcPr>
          <w:p w:rsidR="007439D5" w:rsidRPr="00EB1D1D" w:rsidRDefault="007439D5" w:rsidP="007439D5">
            <w:pPr>
              <w:ind w:left="-94"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r>
      <w:tr w:rsidR="00D11775" w:rsidRPr="00EB1D1D" w:rsidTr="00D11775">
        <w:tc>
          <w:tcPr>
            <w:tcW w:w="14614" w:type="dxa"/>
            <w:gridSpan w:val="28"/>
            <w:tcBorders>
              <w:top w:val="nil"/>
              <w:left w:val="nil"/>
              <w:bottom w:val="single" w:sz="4" w:space="0" w:color="auto"/>
              <w:right w:val="nil"/>
            </w:tcBorders>
            <w:vAlign w:val="center"/>
          </w:tcPr>
          <w:p w:rsidR="00D11775" w:rsidRPr="00D11775" w:rsidRDefault="00D11775" w:rsidP="00D11775">
            <w:pPr>
              <w:ind w:left="-94" w:right="-94"/>
              <w:jc w:val="both"/>
              <w:rPr>
                <w:rFonts w:ascii="Times New Roman" w:hAnsi="Times New Roman" w:cs="Times New Roman"/>
                <w:color w:val="000000"/>
                <w:sz w:val="28"/>
                <w:szCs w:val="28"/>
              </w:rPr>
            </w:pPr>
            <w:r w:rsidRPr="00D11775">
              <w:rPr>
                <w:rFonts w:ascii="Times New Roman" w:hAnsi="Times New Roman" w:cs="Times New Roman"/>
                <w:color w:val="000000"/>
                <w:sz w:val="28"/>
                <w:szCs w:val="28"/>
              </w:rPr>
              <w:t>Продолжение таблицы Д.3</w:t>
            </w:r>
          </w:p>
          <w:p w:rsidR="00D11775" w:rsidRPr="00D11775" w:rsidRDefault="00D11775" w:rsidP="00D11775">
            <w:pPr>
              <w:ind w:left="-94" w:right="-94"/>
              <w:jc w:val="both"/>
              <w:rPr>
                <w:rFonts w:ascii="Times New Roman" w:hAnsi="Times New Roman" w:cs="Times New Roman"/>
                <w:color w:val="000000"/>
                <w:sz w:val="16"/>
                <w:szCs w:val="16"/>
              </w:rPr>
            </w:pPr>
          </w:p>
        </w:tc>
      </w:tr>
      <w:tr w:rsidR="00D11775" w:rsidRPr="00EB1D1D" w:rsidTr="00D11775">
        <w:tc>
          <w:tcPr>
            <w:tcW w:w="1036" w:type="dxa"/>
            <w:tcBorders>
              <w:top w:val="single" w:sz="4" w:space="0" w:color="auto"/>
            </w:tcBorders>
            <w:vAlign w:val="center"/>
          </w:tcPr>
          <w:p w:rsidR="00D11775" w:rsidRPr="00EB1D1D" w:rsidRDefault="00D11775" w:rsidP="003B4A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04"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2</w:t>
            </w:r>
          </w:p>
        </w:tc>
        <w:tc>
          <w:tcPr>
            <w:tcW w:w="546"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3</w:t>
            </w:r>
          </w:p>
        </w:tc>
        <w:tc>
          <w:tcPr>
            <w:tcW w:w="588"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5</w:t>
            </w:r>
          </w:p>
        </w:tc>
        <w:tc>
          <w:tcPr>
            <w:tcW w:w="504"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6</w:t>
            </w:r>
          </w:p>
        </w:tc>
        <w:tc>
          <w:tcPr>
            <w:tcW w:w="476"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7</w:t>
            </w:r>
          </w:p>
        </w:tc>
        <w:tc>
          <w:tcPr>
            <w:tcW w:w="574"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8</w:t>
            </w:r>
          </w:p>
        </w:tc>
        <w:tc>
          <w:tcPr>
            <w:tcW w:w="476"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9</w:t>
            </w:r>
          </w:p>
        </w:tc>
        <w:tc>
          <w:tcPr>
            <w:tcW w:w="545"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10</w:t>
            </w:r>
          </w:p>
        </w:tc>
        <w:tc>
          <w:tcPr>
            <w:tcW w:w="728" w:type="dxa"/>
            <w:gridSpan w:val="2"/>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11</w:t>
            </w:r>
          </w:p>
        </w:tc>
        <w:tc>
          <w:tcPr>
            <w:tcW w:w="574"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12</w:t>
            </w:r>
          </w:p>
        </w:tc>
        <w:tc>
          <w:tcPr>
            <w:tcW w:w="602" w:type="dxa"/>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13</w:t>
            </w:r>
          </w:p>
        </w:tc>
        <w:tc>
          <w:tcPr>
            <w:tcW w:w="560" w:type="dxa"/>
            <w:gridSpan w:val="2"/>
            <w:tcBorders>
              <w:top w:val="single" w:sz="4" w:space="0" w:color="auto"/>
            </w:tcBorders>
          </w:tcPr>
          <w:p w:rsidR="00D11775" w:rsidRPr="00EB1D1D" w:rsidRDefault="00D11775" w:rsidP="00D11775">
            <w:pPr>
              <w:jc w:val="center"/>
              <w:rPr>
                <w:rFonts w:ascii="Times New Roman" w:hAnsi="Times New Roman" w:cs="Times New Roman"/>
                <w:sz w:val="24"/>
                <w:szCs w:val="24"/>
              </w:rPr>
            </w:pPr>
            <w:r>
              <w:rPr>
                <w:rFonts w:ascii="Times New Roman" w:hAnsi="Times New Roman" w:cs="Times New Roman"/>
                <w:sz w:val="24"/>
                <w:szCs w:val="24"/>
              </w:rPr>
              <w:t>14</w:t>
            </w:r>
          </w:p>
        </w:tc>
        <w:tc>
          <w:tcPr>
            <w:tcW w:w="448"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90"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20"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62"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448"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420"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15"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588"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48"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616" w:type="dxa"/>
            <w:tcBorders>
              <w:top w:val="single" w:sz="4" w:space="0" w:color="auto"/>
            </w:tcBorders>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630"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86" w:type="dxa"/>
            <w:tcBorders>
              <w:top w:val="single" w:sz="4" w:space="0" w:color="auto"/>
            </w:tcBorders>
            <w:vAlign w:val="bottom"/>
          </w:tcPr>
          <w:p w:rsidR="00D11775" w:rsidRPr="00EB1D1D" w:rsidRDefault="00D11775" w:rsidP="00D1177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28</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53</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32</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72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130</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13</w:t>
            </w:r>
          </w:p>
        </w:tc>
        <w:tc>
          <w:tcPr>
            <w:tcW w:w="602"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79</w:t>
            </w:r>
          </w:p>
        </w:tc>
        <w:tc>
          <w:tcPr>
            <w:tcW w:w="560"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29</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33</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14</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72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144</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10</w:t>
            </w:r>
          </w:p>
        </w:tc>
        <w:tc>
          <w:tcPr>
            <w:tcW w:w="602"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81</w:t>
            </w:r>
          </w:p>
        </w:tc>
        <w:tc>
          <w:tcPr>
            <w:tcW w:w="560"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30</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26</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30</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29</w:t>
            </w:r>
          </w:p>
        </w:tc>
        <w:tc>
          <w:tcPr>
            <w:tcW w:w="72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121</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602"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81</w:t>
            </w:r>
          </w:p>
        </w:tc>
        <w:tc>
          <w:tcPr>
            <w:tcW w:w="560"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57</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31</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39</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10</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21</w:t>
            </w:r>
          </w:p>
        </w:tc>
        <w:tc>
          <w:tcPr>
            <w:tcW w:w="72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20</w:t>
            </w:r>
          </w:p>
        </w:tc>
        <w:tc>
          <w:tcPr>
            <w:tcW w:w="602"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87</w:t>
            </w:r>
          </w:p>
        </w:tc>
        <w:tc>
          <w:tcPr>
            <w:tcW w:w="560"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139</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32</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72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107</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20</w:t>
            </w:r>
          </w:p>
        </w:tc>
        <w:tc>
          <w:tcPr>
            <w:tcW w:w="602"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90</w:t>
            </w:r>
          </w:p>
        </w:tc>
        <w:tc>
          <w:tcPr>
            <w:tcW w:w="560"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49</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33</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40</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53</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26</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22</w:t>
            </w:r>
          </w:p>
        </w:tc>
        <w:tc>
          <w:tcPr>
            <w:tcW w:w="72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118</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10</w:t>
            </w:r>
          </w:p>
        </w:tc>
        <w:tc>
          <w:tcPr>
            <w:tcW w:w="602"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79</w:t>
            </w:r>
          </w:p>
        </w:tc>
        <w:tc>
          <w:tcPr>
            <w:tcW w:w="560"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51</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34</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33</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72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109</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602"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80</w:t>
            </w:r>
          </w:p>
        </w:tc>
        <w:tc>
          <w:tcPr>
            <w:tcW w:w="560"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47</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35</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22</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177</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77</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36</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37</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17</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134</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20</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84</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103</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7439D5">
        <w:trPr>
          <w:trHeight w:hRule="exact" w:val="340"/>
        </w:trPr>
        <w:tc>
          <w:tcPr>
            <w:tcW w:w="1036" w:type="dxa"/>
            <w:tcBorders>
              <w:bottom w:val="nil"/>
            </w:tcBorders>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37</w:t>
            </w:r>
          </w:p>
        </w:tc>
        <w:tc>
          <w:tcPr>
            <w:tcW w:w="504"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24</w:t>
            </w:r>
          </w:p>
        </w:tc>
        <w:tc>
          <w:tcPr>
            <w:tcW w:w="546"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53</w:t>
            </w:r>
          </w:p>
        </w:tc>
        <w:tc>
          <w:tcPr>
            <w:tcW w:w="504"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36</w:t>
            </w:r>
          </w:p>
        </w:tc>
        <w:tc>
          <w:tcPr>
            <w:tcW w:w="476"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74"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76"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714"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117</w:t>
            </w:r>
          </w:p>
        </w:tc>
        <w:tc>
          <w:tcPr>
            <w:tcW w:w="588" w:type="dxa"/>
            <w:gridSpan w:val="2"/>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616" w:type="dxa"/>
            <w:gridSpan w:val="2"/>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68</w:t>
            </w:r>
          </w:p>
        </w:tc>
        <w:tc>
          <w:tcPr>
            <w:tcW w:w="546" w:type="dxa"/>
            <w:tcBorders>
              <w:bottom w:val="nil"/>
            </w:tcBorders>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20"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48"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71</w:t>
            </w:r>
          </w:p>
        </w:tc>
        <w:tc>
          <w:tcPr>
            <w:tcW w:w="420"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15"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88"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48"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616" w:type="dxa"/>
            <w:tcBorders>
              <w:bottom w:val="nil"/>
            </w:tcBorders>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0"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tcBorders>
              <w:bottom w:val="nil"/>
            </w:tcBorders>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38</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21</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151</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20</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90</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40</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39</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22</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53</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31</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160</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91</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119</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7439D5" w:rsidRPr="00EB1D1D" w:rsidTr="007439D5">
        <w:trPr>
          <w:trHeight w:hRule="exact" w:val="340"/>
        </w:trPr>
        <w:tc>
          <w:tcPr>
            <w:tcW w:w="1036" w:type="dxa"/>
            <w:vAlign w:val="center"/>
          </w:tcPr>
          <w:p w:rsidR="007439D5" w:rsidRPr="00EB1D1D" w:rsidRDefault="007439D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40</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35</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22</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163</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23</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89</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49</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41</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23</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10</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117</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90</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77</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42</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26</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117</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23</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87</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99</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43</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20</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10</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109</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10</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91</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49</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44</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29</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138</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94</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69</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45</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29</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119</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78</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49</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46</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13</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178</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75</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47</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14</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118</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11</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91</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52</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48</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26</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27</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23</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133</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78</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74</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49</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18</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13</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162</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13</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78</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50</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22</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139</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16</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89</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51</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31</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25</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144</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17</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92</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81</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7439D5" w:rsidRPr="00EB1D1D" w:rsidTr="007439D5">
        <w:tc>
          <w:tcPr>
            <w:tcW w:w="14614" w:type="dxa"/>
            <w:gridSpan w:val="28"/>
            <w:tcBorders>
              <w:top w:val="nil"/>
              <w:left w:val="nil"/>
              <w:bottom w:val="single" w:sz="4" w:space="0" w:color="auto"/>
              <w:right w:val="nil"/>
            </w:tcBorders>
            <w:vAlign w:val="center"/>
          </w:tcPr>
          <w:p w:rsidR="007439D5" w:rsidRPr="00D11775" w:rsidRDefault="007439D5" w:rsidP="007439D5">
            <w:pPr>
              <w:ind w:left="-94" w:right="-94"/>
              <w:jc w:val="both"/>
              <w:rPr>
                <w:rFonts w:ascii="Times New Roman" w:hAnsi="Times New Roman" w:cs="Times New Roman"/>
                <w:color w:val="000000"/>
                <w:sz w:val="28"/>
                <w:szCs w:val="28"/>
              </w:rPr>
            </w:pPr>
            <w:r w:rsidRPr="00D11775">
              <w:rPr>
                <w:rFonts w:ascii="Times New Roman" w:hAnsi="Times New Roman" w:cs="Times New Roman"/>
                <w:color w:val="000000"/>
                <w:sz w:val="28"/>
                <w:szCs w:val="28"/>
              </w:rPr>
              <w:t>Продолжение таблицы Д.3</w:t>
            </w:r>
          </w:p>
          <w:p w:rsidR="007439D5" w:rsidRPr="00D11775" w:rsidRDefault="007439D5" w:rsidP="007439D5">
            <w:pPr>
              <w:ind w:left="-94" w:right="-94"/>
              <w:jc w:val="both"/>
              <w:rPr>
                <w:rFonts w:ascii="Times New Roman" w:hAnsi="Times New Roman" w:cs="Times New Roman"/>
                <w:color w:val="000000"/>
                <w:sz w:val="16"/>
                <w:szCs w:val="16"/>
              </w:rPr>
            </w:pPr>
          </w:p>
        </w:tc>
      </w:tr>
      <w:tr w:rsidR="007439D5" w:rsidRPr="00EB1D1D" w:rsidTr="007439D5">
        <w:tc>
          <w:tcPr>
            <w:tcW w:w="1036" w:type="dxa"/>
            <w:tcBorders>
              <w:top w:val="single" w:sz="4" w:space="0" w:color="auto"/>
            </w:tcBorders>
            <w:vAlign w:val="center"/>
          </w:tcPr>
          <w:p w:rsidR="007439D5" w:rsidRPr="00EB1D1D" w:rsidRDefault="007439D5" w:rsidP="007439D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04"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2</w:t>
            </w:r>
          </w:p>
        </w:tc>
        <w:tc>
          <w:tcPr>
            <w:tcW w:w="546"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3</w:t>
            </w:r>
          </w:p>
        </w:tc>
        <w:tc>
          <w:tcPr>
            <w:tcW w:w="588"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5</w:t>
            </w:r>
          </w:p>
        </w:tc>
        <w:tc>
          <w:tcPr>
            <w:tcW w:w="504"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6</w:t>
            </w:r>
          </w:p>
        </w:tc>
        <w:tc>
          <w:tcPr>
            <w:tcW w:w="476"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7</w:t>
            </w:r>
          </w:p>
        </w:tc>
        <w:tc>
          <w:tcPr>
            <w:tcW w:w="574"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8</w:t>
            </w:r>
          </w:p>
        </w:tc>
        <w:tc>
          <w:tcPr>
            <w:tcW w:w="476"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9</w:t>
            </w:r>
          </w:p>
        </w:tc>
        <w:tc>
          <w:tcPr>
            <w:tcW w:w="545"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10</w:t>
            </w:r>
          </w:p>
        </w:tc>
        <w:tc>
          <w:tcPr>
            <w:tcW w:w="728" w:type="dxa"/>
            <w:gridSpan w:val="2"/>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11</w:t>
            </w:r>
          </w:p>
        </w:tc>
        <w:tc>
          <w:tcPr>
            <w:tcW w:w="574"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12</w:t>
            </w:r>
          </w:p>
        </w:tc>
        <w:tc>
          <w:tcPr>
            <w:tcW w:w="602" w:type="dxa"/>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13</w:t>
            </w:r>
          </w:p>
        </w:tc>
        <w:tc>
          <w:tcPr>
            <w:tcW w:w="560" w:type="dxa"/>
            <w:gridSpan w:val="2"/>
            <w:tcBorders>
              <w:top w:val="single" w:sz="4" w:space="0" w:color="auto"/>
            </w:tcBorders>
          </w:tcPr>
          <w:p w:rsidR="007439D5" w:rsidRPr="00EB1D1D" w:rsidRDefault="007439D5" w:rsidP="007439D5">
            <w:pPr>
              <w:jc w:val="center"/>
              <w:rPr>
                <w:rFonts w:ascii="Times New Roman" w:hAnsi="Times New Roman" w:cs="Times New Roman"/>
                <w:sz w:val="24"/>
                <w:szCs w:val="24"/>
              </w:rPr>
            </w:pPr>
            <w:r>
              <w:rPr>
                <w:rFonts w:ascii="Times New Roman" w:hAnsi="Times New Roman" w:cs="Times New Roman"/>
                <w:sz w:val="24"/>
                <w:szCs w:val="24"/>
              </w:rPr>
              <w:t>14</w:t>
            </w:r>
          </w:p>
        </w:tc>
        <w:tc>
          <w:tcPr>
            <w:tcW w:w="448"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90"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20"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62"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448"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420"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15"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588"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48"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616" w:type="dxa"/>
            <w:tcBorders>
              <w:top w:val="single" w:sz="4" w:space="0" w:color="auto"/>
            </w:tcBorders>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630"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86" w:type="dxa"/>
            <w:tcBorders>
              <w:top w:val="single" w:sz="4" w:space="0" w:color="auto"/>
            </w:tcBorders>
            <w:vAlign w:val="bottom"/>
          </w:tcPr>
          <w:p w:rsidR="007439D5" w:rsidRPr="00EB1D1D" w:rsidRDefault="007439D5" w:rsidP="007439D5">
            <w:pPr>
              <w:ind w:left="-94" w:right="-94"/>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7439D5" w:rsidRPr="00EB1D1D" w:rsidTr="007439D5">
        <w:trPr>
          <w:trHeight w:hRule="exact" w:val="340"/>
        </w:trPr>
        <w:tc>
          <w:tcPr>
            <w:tcW w:w="1036" w:type="dxa"/>
            <w:vAlign w:val="center"/>
          </w:tcPr>
          <w:p w:rsidR="007439D5" w:rsidRPr="00EB1D1D" w:rsidRDefault="007439D5" w:rsidP="009C11B2">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52</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28</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88"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630"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50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7</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15</w:t>
            </w:r>
          </w:p>
        </w:tc>
        <w:tc>
          <w:tcPr>
            <w:tcW w:w="57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5</w:t>
            </w:r>
          </w:p>
        </w:tc>
        <w:tc>
          <w:tcPr>
            <w:tcW w:w="47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6</w:t>
            </w:r>
          </w:p>
        </w:tc>
        <w:tc>
          <w:tcPr>
            <w:tcW w:w="545"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714"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141</w:t>
            </w:r>
          </w:p>
        </w:tc>
        <w:tc>
          <w:tcPr>
            <w:tcW w:w="588"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23</w:t>
            </w:r>
          </w:p>
        </w:tc>
        <w:tc>
          <w:tcPr>
            <w:tcW w:w="616" w:type="dxa"/>
            <w:gridSpan w:val="2"/>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83</w:t>
            </w:r>
          </w:p>
        </w:tc>
        <w:tc>
          <w:tcPr>
            <w:tcW w:w="546" w:type="dxa"/>
          </w:tcPr>
          <w:p w:rsidR="007439D5" w:rsidRPr="00EB1D1D" w:rsidRDefault="007439D5" w:rsidP="007439D5">
            <w:pPr>
              <w:jc w:val="center"/>
              <w:rPr>
                <w:rFonts w:ascii="Times New Roman" w:hAnsi="Times New Roman" w:cs="Times New Roman"/>
                <w:sz w:val="24"/>
                <w:szCs w:val="24"/>
              </w:rPr>
            </w:pPr>
            <w:r w:rsidRPr="00EB1D1D">
              <w:rPr>
                <w:rFonts w:ascii="Times New Roman" w:hAnsi="Times New Roman" w:cs="Times New Roman"/>
                <w:sz w:val="24"/>
                <w:szCs w:val="24"/>
              </w:rPr>
              <w:t>4</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45</w:t>
            </w:r>
          </w:p>
        </w:tc>
        <w:tc>
          <w:tcPr>
            <w:tcW w:w="42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5"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48"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0"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86" w:type="dxa"/>
            <w:vAlign w:val="bottom"/>
          </w:tcPr>
          <w:p w:rsidR="007439D5" w:rsidRPr="00EB1D1D" w:rsidRDefault="007439D5" w:rsidP="007439D5">
            <w:pPr>
              <w:ind w:left="-94"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7439D5" w:rsidRPr="00EB1D1D" w:rsidTr="00D11775">
        <w:tc>
          <w:tcPr>
            <w:tcW w:w="1036" w:type="dxa"/>
            <w:tcBorders>
              <w:bottom w:val="single" w:sz="4" w:space="0" w:color="auto"/>
            </w:tcBorders>
          </w:tcPr>
          <w:p w:rsidR="007439D5" w:rsidRPr="00EB1D1D" w:rsidRDefault="007439D5" w:rsidP="009C11B2">
            <w:pPr>
              <w:tabs>
                <w:tab w:val="left" w:pos="2100"/>
              </w:tabs>
              <w:ind w:right="-284"/>
              <w:jc w:val="both"/>
              <w:rPr>
                <w:rFonts w:ascii="Times New Roman" w:hAnsi="Times New Roman" w:cs="Times New Roman"/>
                <w:sz w:val="24"/>
                <w:szCs w:val="24"/>
              </w:rPr>
            </w:pPr>
            <w:r w:rsidRPr="00EB1D1D">
              <w:rPr>
                <w:rFonts w:ascii="Times New Roman" w:hAnsi="Times New Roman" w:cs="Times New Roman"/>
                <w:sz w:val="24"/>
                <w:szCs w:val="24"/>
              </w:rPr>
              <w:t>Ср</w:t>
            </w:r>
          </w:p>
        </w:tc>
        <w:tc>
          <w:tcPr>
            <w:tcW w:w="504" w:type="dxa"/>
            <w:tcBorders>
              <w:bottom w:val="single" w:sz="4" w:space="0" w:color="auto"/>
            </w:tcBorders>
            <w:vAlign w:val="bottom"/>
          </w:tcPr>
          <w:p w:rsidR="007439D5" w:rsidRPr="00EB1D1D" w:rsidRDefault="007439D5" w:rsidP="00D11775">
            <w:pPr>
              <w:ind w:left="-94"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r>
              <w:rPr>
                <w:rFonts w:ascii="Times New Roman" w:hAnsi="Times New Roman" w:cs="Times New Roman"/>
                <w:color w:val="000000"/>
                <w:sz w:val="24"/>
                <w:szCs w:val="24"/>
              </w:rPr>
              <w:t xml:space="preserve"> </w:t>
            </w:r>
            <w:r w:rsidRPr="00EB1D1D">
              <w:rPr>
                <w:rFonts w:ascii="Times New Roman" w:hAnsi="Times New Roman" w:cs="Times New Roman"/>
                <w:color w:val="000000"/>
                <w:sz w:val="24"/>
                <w:szCs w:val="24"/>
              </w:rPr>
              <w:t>67</w:t>
            </w:r>
          </w:p>
        </w:tc>
        <w:tc>
          <w:tcPr>
            <w:tcW w:w="546" w:type="dxa"/>
            <w:tcBorders>
              <w:bottom w:val="single" w:sz="4" w:space="0" w:color="auto"/>
            </w:tcBorders>
            <w:vAlign w:val="bottom"/>
          </w:tcPr>
          <w:p w:rsidR="007439D5" w:rsidRPr="00EB1D1D" w:rsidRDefault="007439D5" w:rsidP="00D1177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5,56</w:t>
            </w:r>
          </w:p>
        </w:tc>
        <w:tc>
          <w:tcPr>
            <w:tcW w:w="588" w:type="dxa"/>
            <w:tcBorders>
              <w:bottom w:val="single" w:sz="4" w:space="0" w:color="auto"/>
            </w:tcBorders>
          </w:tcPr>
          <w:p w:rsidR="007439D5" w:rsidRPr="00EB1D1D" w:rsidRDefault="007439D5" w:rsidP="007439D5">
            <w:pPr>
              <w:tabs>
                <w:tab w:val="left" w:pos="2100"/>
              </w:tabs>
              <w:ind w:left="-276" w:right="-284"/>
              <w:jc w:val="center"/>
              <w:rPr>
                <w:rFonts w:ascii="Times New Roman" w:hAnsi="Times New Roman" w:cs="Times New Roman"/>
                <w:sz w:val="24"/>
                <w:szCs w:val="24"/>
              </w:rPr>
            </w:pPr>
            <w:r w:rsidRPr="00EB1D1D">
              <w:rPr>
                <w:rFonts w:ascii="Times New Roman" w:hAnsi="Times New Roman" w:cs="Times New Roman"/>
                <w:sz w:val="24"/>
                <w:szCs w:val="24"/>
              </w:rPr>
              <w:t>5,34</w:t>
            </w:r>
          </w:p>
        </w:tc>
        <w:tc>
          <w:tcPr>
            <w:tcW w:w="630" w:type="dxa"/>
            <w:tcBorders>
              <w:bottom w:val="single" w:sz="4" w:space="0" w:color="auto"/>
            </w:tcBorders>
          </w:tcPr>
          <w:p w:rsidR="007439D5" w:rsidRPr="00EB1D1D" w:rsidRDefault="007439D5" w:rsidP="007439D5">
            <w:pPr>
              <w:tabs>
                <w:tab w:val="left" w:pos="2100"/>
              </w:tabs>
              <w:ind w:left="-262" w:right="-284"/>
              <w:jc w:val="center"/>
              <w:rPr>
                <w:rFonts w:ascii="Times New Roman" w:hAnsi="Times New Roman" w:cs="Times New Roman"/>
                <w:sz w:val="24"/>
                <w:szCs w:val="24"/>
              </w:rPr>
            </w:pPr>
            <w:r w:rsidRPr="00EB1D1D">
              <w:rPr>
                <w:rFonts w:ascii="Times New Roman" w:hAnsi="Times New Roman" w:cs="Times New Roman"/>
                <w:sz w:val="24"/>
                <w:szCs w:val="24"/>
              </w:rPr>
              <w:t>21,18</w:t>
            </w:r>
          </w:p>
        </w:tc>
        <w:tc>
          <w:tcPr>
            <w:tcW w:w="504" w:type="dxa"/>
            <w:tcBorders>
              <w:bottom w:val="single" w:sz="4" w:space="0" w:color="auto"/>
            </w:tcBorders>
          </w:tcPr>
          <w:p w:rsidR="007439D5" w:rsidRPr="00EB1D1D" w:rsidRDefault="007439D5" w:rsidP="007439D5">
            <w:pPr>
              <w:tabs>
                <w:tab w:val="left" w:pos="2100"/>
              </w:tabs>
              <w:ind w:left="-262" w:right="-284"/>
              <w:jc w:val="center"/>
              <w:rPr>
                <w:rFonts w:ascii="Times New Roman" w:hAnsi="Times New Roman" w:cs="Times New Roman"/>
                <w:sz w:val="24"/>
                <w:szCs w:val="24"/>
              </w:rPr>
            </w:pPr>
            <w:r w:rsidRPr="00EB1D1D">
              <w:rPr>
                <w:rFonts w:ascii="Times New Roman" w:hAnsi="Times New Roman" w:cs="Times New Roman"/>
                <w:sz w:val="24"/>
                <w:szCs w:val="24"/>
              </w:rPr>
              <w:t>16,5</w:t>
            </w:r>
          </w:p>
        </w:tc>
        <w:tc>
          <w:tcPr>
            <w:tcW w:w="476" w:type="dxa"/>
            <w:tcBorders>
              <w:bottom w:val="single" w:sz="4" w:space="0" w:color="auto"/>
            </w:tcBorders>
          </w:tcPr>
          <w:p w:rsidR="007439D5" w:rsidRPr="00EB1D1D" w:rsidRDefault="007439D5" w:rsidP="007439D5">
            <w:pPr>
              <w:tabs>
                <w:tab w:val="left" w:pos="2100"/>
              </w:tabs>
              <w:ind w:left="-262" w:right="-284"/>
              <w:jc w:val="center"/>
              <w:rPr>
                <w:rFonts w:ascii="Times New Roman" w:hAnsi="Times New Roman" w:cs="Times New Roman"/>
                <w:sz w:val="24"/>
                <w:szCs w:val="24"/>
              </w:rPr>
            </w:pPr>
            <w:r w:rsidRPr="00EB1D1D">
              <w:rPr>
                <w:rFonts w:ascii="Times New Roman" w:hAnsi="Times New Roman" w:cs="Times New Roman"/>
                <w:sz w:val="24"/>
                <w:szCs w:val="24"/>
              </w:rPr>
              <w:t>12,8</w:t>
            </w:r>
          </w:p>
        </w:tc>
        <w:tc>
          <w:tcPr>
            <w:tcW w:w="574" w:type="dxa"/>
            <w:tcBorders>
              <w:bottom w:val="single" w:sz="4" w:space="0" w:color="auto"/>
            </w:tcBorders>
          </w:tcPr>
          <w:p w:rsidR="007439D5" w:rsidRPr="00EB1D1D" w:rsidRDefault="007439D5" w:rsidP="007439D5">
            <w:pPr>
              <w:tabs>
                <w:tab w:val="left" w:pos="2100"/>
              </w:tabs>
              <w:ind w:left="-262" w:right="-284"/>
              <w:jc w:val="center"/>
              <w:rPr>
                <w:rFonts w:ascii="Times New Roman" w:hAnsi="Times New Roman" w:cs="Times New Roman"/>
                <w:sz w:val="24"/>
                <w:szCs w:val="24"/>
              </w:rPr>
            </w:pPr>
            <w:r w:rsidRPr="00EB1D1D">
              <w:rPr>
                <w:rFonts w:ascii="Times New Roman" w:hAnsi="Times New Roman" w:cs="Times New Roman"/>
                <w:sz w:val="24"/>
                <w:szCs w:val="24"/>
              </w:rPr>
              <w:t>5,52</w:t>
            </w:r>
          </w:p>
        </w:tc>
        <w:tc>
          <w:tcPr>
            <w:tcW w:w="476" w:type="dxa"/>
            <w:tcBorders>
              <w:bottom w:val="single" w:sz="4" w:space="0" w:color="auto"/>
            </w:tcBorders>
          </w:tcPr>
          <w:p w:rsidR="007439D5" w:rsidRPr="00EB1D1D" w:rsidRDefault="007439D5" w:rsidP="007439D5">
            <w:pPr>
              <w:tabs>
                <w:tab w:val="left" w:pos="2100"/>
              </w:tabs>
              <w:ind w:left="-262" w:right="-284"/>
              <w:jc w:val="center"/>
              <w:rPr>
                <w:rFonts w:ascii="Times New Roman" w:hAnsi="Times New Roman" w:cs="Times New Roman"/>
                <w:sz w:val="24"/>
                <w:szCs w:val="24"/>
              </w:rPr>
            </w:pPr>
            <w:r w:rsidRPr="00EB1D1D">
              <w:rPr>
                <w:rFonts w:ascii="Times New Roman" w:hAnsi="Times New Roman" w:cs="Times New Roman"/>
                <w:sz w:val="24"/>
                <w:szCs w:val="24"/>
              </w:rPr>
              <w:t>5,44</w:t>
            </w:r>
          </w:p>
        </w:tc>
        <w:tc>
          <w:tcPr>
            <w:tcW w:w="545" w:type="dxa"/>
            <w:tcBorders>
              <w:bottom w:val="single" w:sz="4" w:space="0" w:color="auto"/>
            </w:tcBorders>
          </w:tcPr>
          <w:p w:rsidR="007439D5" w:rsidRPr="00EB1D1D" w:rsidRDefault="007439D5" w:rsidP="007439D5">
            <w:pPr>
              <w:tabs>
                <w:tab w:val="left" w:pos="2100"/>
              </w:tabs>
              <w:ind w:left="-262" w:right="-284"/>
              <w:jc w:val="center"/>
              <w:rPr>
                <w:rFonts w:ascii="Times New Roman" w:hAnsi="Times New Roman" w:cs="Times New Roman"/>
                <w:sz w:val="24"/>
                <w:szCs w:val="24"/>
                <w:lang w:val="en-US"/>
              </w:rPr>
            </w:pPr>
            <w:r w:rsidRPr="00EB1D1D">
              <w:rPr>
                <w:rFonts w:ascii="Times New Roman" w:hAnsi="Times New Roman" w:cs="Times New Roman"/>
                <w:sz w:val="24"/>
                <w:szCs w:val="24"/>
              </w:rPr>
              <w:t>21,3</w:t>
            </w:r>
            <w:r w:rsidRPr="00EB1D1D">
              <w:rPr>
                <w:rFonts w:ascii="Times New Roman" w:hAnsi="Times New Roman" w:cs="Times New Roman"/>
                <w:sz w:val="24"/>
                <w:szCs w:val="24"/>
                <w:lang w:val="en-US"/>
              </w:rPr>
              <w:t>3</w:t>
            </w:r>
          </w:p>
        </w:tc>
        <w:tc>
          <w:tcPr>
            <w:tcW w:w="714" w:type="dxa"/>
            <w:tcBorders>
              <w:bottom w:val="single" w:sz="4" w:space="0" w:color="auto"/>
            </w:tcBorders>
          </w:tcPr>
          <w:p w:rsidR="007439D5" w:rsidRPr="00EB1D1D" w:rsidRDefault="007439D5" w:rsidP="007439D5">
            <w:pPr>
              <w:tabs>
                <w:tab w:val="left" w:pos="2100"/>
              </w:tabs>
              <w:ind w:left="-262" w:right="-284"/>
              <w:jc w:val="center"/>
              <w:rPr>
                <w:rFonts w:ascii="Times New Roman" w:hAnsi="Times New Roman" w:cs="Times New Roman"/>
                <w:sz w:val="24"/>
                <w:szCs w:val="24"/>
              </w:rPr>
            </w:pPr>
            <w:r w:rsidRPr="00EB1D1D">
              <w:rPr>
                <w:rFonts w:ascii="Times New Roman" w:hAnsi="Times New Roman" w:cs="Times New Roman"/>
                <w:sz w:val="24"/>
                <w:szCs w:val="24"/>
              </w:rPr>
              <w:t>140,6</w:t>
            </w:r>
          </w:p>
        </w:tc>
        <w:tc>
          <w:tcPr>
            <w:tcW w:w="588" w:type="dxa"/>
            <w:gridSpan w:val="2"/>
            <w:tcBorders>
              <w:bottom w:val="single" w:sz="4" w:space="0" w:color="auto"/>
            </w:tcBorders>
          </w:tcPr>
          <w:p w:rsidR="007439D5" w:rsidRPr="00EB1D1D" w:rsidRDefault="007439D5" w:rsidP="007439D5">
            <w:pPr>
              <w:tabs>
                <w:tab w:val="left" w:pos="2100"/>
              </w:tabs>
              <w:ind w:left="-262" w:right="-284"/>
              <w:jc w:val="center"/>
              <w:rPr>
                <w:rFonts w:ascii="Times New Roman" w:hAnsi="Times New Roman" w:cs="Times New Roman"/>
                <w:sz w:val="24"/>
                <w:szCs w:val="24"/>
              </w:rPr>
            </w:pPr>
            <w:r w:rsidRPr="00EB1D1D">
              <w:rPr>
                <w:rFonts w:ascii="Times New Roman" w:hAnsi="Times New Roman" w:cs="Times New Roman"/>
                <w:sz w:val="24"/>
                <w:szCs w:val="24"/>
              </w:rPr>
              <w:t>14,9</w:t>
            </w:r>
          </w:p>
        </w:tc>
        <w:tc>
          <w:tcPr>
            <w:tcW w:w="616" w:type="dxa"/>
            <w:gridSpan w:val="2"/>
            <w:tcBorders>
              <w:bottom w:val="single" w:sz="4" w:space="0" w:color="auto"/>
            </w:tcBorders>
          </w:tcPr>
          <w:p w:rsidR="007439D5" w:rsidRPr="00EB1D1D" w:rsidRDefault="007439D5" w:rsidP="007439D5">
            <w:pPr>
              <w:tabs>
                <w:tab w:val="left" w:pos="2100"/>
              </w:tabs>
              <w:ind w:left="-262" w:right="-284"/>
              <w:jc w:val="center"/>
              <w:rPr>
                <w:rFonts w:ascii="Times New Roman" w:hAnsi="Times New Roman" w:cs="Times New Roman"/>
                <w:sz w:val="24"/>
                <w:szCs w:val="24"/>
              </w:rPr>
            </w:pPr>
            <w:r w:rsidRPr="00EB1D1D">
              <w:rPr>
                <w:rFonts w:ascii="Times New Roman" w:hAnsi="Times New Roman" w:cs="Times New Roman"/>
                <w:sz w:val="24"/>
                <w:szCs w:val="24"/>
              </w:rPr>
              <w:t>81,4</w:t>
            </w:r>
          </w:p>
        </w:tc>
        <w:tc>
          <w:tcPr>
            <w:tcW w:w="546" w:type="dxa"/>
            <w:tcBorders>
              <w:bottom w:val="single" w:sz="4" w:space="0" w:color="auto"/>
            </w:tcBorders>
          </w:tcPr>
          <w:p w:rsidR="007439D5" w:rsidRPr="00EB1D1D" w:rsidRDefault="007439D5" w:rsidP="007439D5">
            <w:pPr>
              <w:tabs>
                <w:tab w:val="left" w:pos="2100"/>
              </w:tabs>
              <w:ind w:left="-262" w:right="-284"/>
              <w:jc w:val="center"/>
              <w:rPr>
                <w:rFonts w:ascii="Times New Roman" w:hAnsi="Times New Roman" w:cs="Times New Roman"/>
                <w:sz w:val="24"/>
                <w:szCs w:val="24"/>
              </w:rPr>
            </w:pPr>
            <w:r w:rsidRPr="00EB1D1D">
              <w:rPr>
                <w:rFonts w:ascii="Times New Roman" w:hAnsi="Times New Roman" w:cs="Times New Roman"/>
                <w:sz w:val="24"/>
                <w:szCs w:val="24"/>
              </w:rPr>
              <w:t>4,95</w:t>
            </w:r>
          </w:p>
        </w:tc>
        <w:tc>
          <w:tcPr>
            <w:tcW w:w="448" w:type="dxa"/>
            <w:tcBorders>
              <w:bottom w:val="single" w:sz="4" w:space="0" w:color="auto"/>
            </w:tcBorders>
          </w:tcPr>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6,61</w:t>
            </w:r>
          </w:p>
        </w:tc>
        <w:tc>
          <w:tcPr>
            <w:tcW w:w="490" w:type="dxa"/>
            <w:tcBorders>
              <w:bottom w:val="single" w:sz="4" w:space="0" w:color="auto"/>
            </w:tcBorders>
          </w:tcPr>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4,4</w:t>
            </w:r>
          </w:p>
        </w:tc>
        <w:tc>
          <w:tcPr>
            <w:tcW w:w="420" w:type="dxa"/>
            <w:tcBorders>
              <w:bottom w:val="single" w:sz="4" w:space="0" w:color="auto"/>
            </w:tcBorders>
          </w:tcPr>
          <w:p w:rsidR="007439D5"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5,</w:t>
            </w:r>
          </w:p>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85</w:t>
            </w:r>
          </w:p>
        </w:tc>
        <w:tc>
          <w:tcPr>
            <w:tcW w:w="462" w:type="dxa"/>
            <w:tcBorders>
              <w:bottom w:val="single" w:sz="4" w:space="0" w:color="auto"/>
            </w:tcBorders>
          </w:tcPr>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2,96</w:t>
            </w:r>
          </w:p>
        </w:tc>
        <w:tc>
          <w:tcPr>
            <w:tcW w:w="448" w:type="dxa"/>
            <w:tcBorders>
              <w:bottom w:val="single" w:sz="4" w:space="0" w:color="auto"/>
            </w:tcBorders>
          </w:tcPr>
          <w:p w:rsidR="007439D5"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65,</w:t>
            </w:r>
          </w:p>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1</w:t>
            </w:r>
          </w:p>
        </w:tc>
        <w:tc>
          <w:tcPr>
            <w:tcW w:w="420" w:type="dxa"/>
            <w:tcBorders>
              <w:bottom w:val="single" w:sz="4" w:space="0" w:color="auto"/>
            </w:tcBorders>
          </w:tcPr>
          <w:p w:rsidR="007439D5"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5,</w:t>
            </w:r>
          </w:p>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31</w:t>
            </w:r>
          </w:p>
        </w:tc>
        <w:tc>
          <w:tcPr>
            <w:tcW w:w="615" w:type="dxa"/>
            <w:tcBorders>
              <w:bottom w:val="single" w:sz="4" w:space="0" w:color="auto"/>
            </w:tcBorders>
          </w:tcPr>
          <w:p w:rsidR="007439D5"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19,</w:t>
            </w:r>
          </w:p>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81</w:t>
            </w:r>
          </w:p>
        </w:tc>
        <w:tc>
          <w:tcPr>
            <w:tcW w:w="588" w:type="dxa"/>
            <w:tcBorders>
              <w:bottom w:val="single" w:sz="4" w:space="0" w:color="auto"/>
            </w:tcBorders>
          </w:tcPr>
          <w:p w:rsidR="007439D5"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12,</w:t>
            </w:r>
          </w:p>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19</w:t>
            </w:r>
          </w:p>
        </w:tc>
        <w:tc>
          <w:tcPr>
            <w:tcW w:w="448" w:type="dxa"/>
            <w:tcBorders>
              <w:bottom w:val="single" w:sz="4" w:space="0" w:color="auto"/>
            </w:tcBorders>
          </w:tcPr>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8,9</w:t>
            </w:r>
          </w:p>
        </w:tc>
        <w:tc>
          <w:tcPr>
            <w:tcW w:w="616" w:type="dxa"/>
            <w:tcBorders>
              <w:bottom w:val="single" w:sz="4" w:space="0" w:color="auto"/>
            </w:tcBorders>
          </w:tcPr>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3</w:t>
            </w:r>
          </w:p>
        </w:tc>
        <w:tc>
          <w:tcPr>
            <w:tcW w:w="630" w:type="dxa"/>
            <w:tcBorders>
              <w:bottom w:val="single" w:sz="4" w:space="0" w:color="auto"/>
            </w:tcBorders>
          </w:tcPr>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2,1</w:t>
            </w:r>
          </w:p>
        </w:tc>
        <w:tc>
          <w:tcPr>
            <w:tcW w:w="686" w:type="dxa"/>
            <w:tcBorders>
              <w:bottom w:val="single" w:sz="4" w:space="0" w:color="auto"/>
            </w:tcBorders>
          </w:tcPr>
          <w:p w:rsidR="007439D5" w:rsidRPr="00EB1D1D" w:rsidRDefault="007439D5" w:rsidP="007439D5">
            <w:pPr>
              <w:tabs>
                <w:tab w:val="left" w:pos="2100"/>
              </w:tabs>
              <w:ind w:left="-304" w:right="-284"/>
              <w:jc w:val="center"/>
              <w:rPr>
                <w:rFonts w:ascii="Times New Roman" w:hAnsi="Times New Roman" w:cs="Times New Roman"/>
                <w:sz w:val="24"/>
                <w:szCs w:val="24"/>
              </w:rPr>
            </w:pPr>
            <w:r w:rsidRPr="00EB1D1D">
              <w:rPr>
                <w:rFonts w:ascii="Times New Roman" w:hAnsi="Times New Roman" w:cs="Times New Roman"/>
                <w:sz w:val="24"/>
                <w:szCs w:val="24"/>
              </w:rPr>
              <w:t>2,99</w:t>
            </w:r>
          </w:p>
        </w:tc>
      </w:tr>
      <w:tr w:rsidR="007439D5" w:rsidRPr="007439D5" w:rsidTr="007439D5">
        <w:tc>
          <w:tcPr>
            <w:tcW w:w="14614" w:type="dxa"/>
            <w:gridSpan w:val="28"/>
            <w:tcBorders>
              <w:bottom w:val="single" w:sz="4" w:space="0" w:color="auto"/>
            </w:tcBorders>
          </w:tcPr>
          <w:p w:rsidR="007439D5" w:rsidRPr="00462675" w:rsidRDefault="007439D5" w:rsidP="007439D5">
            <w:pPr>
              <w:ind w:left="-108" w:right="-122" w:firstLine="644"/>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Примечания:</w:t>
            </w:r>
          </w:p>
          <w:p w:rsidR="007439D5" w:rsidRPr="00462675" w:rsidRDefault="007439D5" w:rsidP="007439D5">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462675">
              <w:rPr>
                <w:rFonts w:ascii="Times New Roman" w:hAnsi="Times New Roman" w:cs="Times New Roman"/>
                <w:color w:val="000000"/>
                <w:sz w:val="24"/>
                <w:szCs w:val="24"/>
              </w:rPr>
              <w:t>. ПС</w:t>
            </w:r>
            <w:r w:rsidRPr="00462675">
              <w:rPr>
                <w:rFonts w:ascii="Times New Roman" w:hAnsi="Times New Roman" w:cs="Times New Roman"/>
                <w:sz w:val="24"/>
                <w:szCs w:val="24"/>
              </w:rPr>
              <w:t xml:space="preserve"> – проактивное совладание.</w:t>
            </w:r>
          </w:p>
          <w:p w:rsidR="007439D5" w:rsidRPr="00462675" w:rsidRDefault="007439D5" w:rsidP="007439D5">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62675">
              <w:rPr>
                <w:rFonts w:ascii="Times New Roman" w:hAnsi="Times New Roman" w:cs="Times New Roman"/>
                <w:color w:val="000000"/>
                <w:sz w:val="24"/>
                <w:szCs w:val="24"/>
              </w:rPr>
              <w:t>. ПК</w:t>
            </w:r>
            <w:r w:rsidRPr="00462675">
              <w:rPr>
                <w:rFonts w:ascii="Times New Roman" w:hAnsi="Times New Roman" w:cs="Times New Roman"/>
                <w:sz w:val="24"/>
                <w:szCs w:val="24"/>
              </w:rPr>
              <w:t xml:space="preserve"> – позитивный копинг.</w:t>
            </w:r>
          </w:p>
          <w:p w:rsidR="007439D5" w:rsidRPr="00462675" w:rsidRDefault="007439D5" w:rsidP="007439D5">
            <w:pPr>
              <w:ind w:left="-22" w:right="-122" w:firstLine="22"/>
              <w:jc w:val="both"/>
              <w:rPr>
                <w:rFonts w:ascii="Times New Roman" w:hAnsi="Times New Roman" w:cs="Times New Roman"/>
                <w:sz w:val="24"/>
                <w:szCs w:val="24"/>
              </w:rPr>
            </w:pPr>
            <w:r>
              <w:rPr>
                <w:rFonts w:ascii="Times New Roman" w:hAnsi="Times New Roman" w:cs="Times New Roman"/>
                <w:color w:val="000000"/>
                <w:sz w:val="24"/>
                <w:szCs w:val="24"/>
              </w:rPr>
              <w:t>4</w:t>
            </w:r>
            <w:r w:rsidRPr="00462675">
              <w:rPr>
                <w:rFonts w:ascii="Times New Roman" w:hAnsi="Times New Roman" w:cs="Times New Roman"/>
                <w:color w:val="000000"/>
                <w:sz w:val="24"/>
                <w:szCs w:val="24"/>
              </w:rPr>
              <w:t xml:space="preserve">. Д </w:t>
            </w:r>
            <w:r w:rsidRPr="00462675">
              <w:rPr>
                <w:rFonts w:ascii="Times New Roman" w:hAnsi="Times New Roman" w:cs="Times New Roman"/>
                <w:sz w:val="24"/>
                <w:szCs w:val="24"/>
              </w:rPr>
              <w:t>– добросовестность.</w:t>
            </w:r>
          </w:p>
          <w:p w:rsidR="007439D5" w:rsidRPr="00462675" w:rsidRDefault="007439D5" w:rsidP="007439D5">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462675">
              <w:rPr>
                <w:rFonts w:ascii="Times New Roman" w:hAnsi="Times New Roman" w:cs="Times New Roman"/>
                <w:color w:val="000000"/>
                <w:sz w:val="24"/>
                <w:szCs w:val="24"/>
              </w:rPr>
              <w:t>. ВКП</w:t>
            </w:r>
            <w:r w:rsidRPr="00462675">
              <w:rPr>
                <w:rFonts w:ascii="Times New Roman" w:hAnsi="Times New Roman" w:cs="Times New Roman"/>
                <w:sz w:val="24"/>
                <w:szCs w:val="24"/>
              </w:rPr>
              <w:t xml:space="preserve"> – внутренний контроль поведения.</w:t>
            </w:r>
          </w:p>
          <w:p w:rsidR="007439D5" w:rsidRPr="00462675" w:rsidRDefault="007439D5" w:rsidP="007439D5">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462675">
              <w:rPr>
                <w:rFonts w:ascii="Times New Roman" w:hAnsi="Times New Roman" w:cs="Times New Roman"/>
                <w:color w:val="000000"/>
                <w:sz w:val="24"/>
                <w:szCs w:val="24"/>
              </w:rPr>
              <w:t>. Ц</w:t>
            </w:r>
            <w:r w:rsidRPr="00462675">
              <w:rPr>
                <w:rFonts w:ascii="Times New Roman" w:hAnsi="Times New Roman" w:cs="Times New Roman"/>
                <w:sz w:val="24"/>
                <w:szCs w:val="24"/>
              </w:rPr>
              <w:t xml:space="preserve"> – целеустремленность.</w:t>
            </w:r>
          </w:p>
          <w:p w:rsidR="007439D5" w:rsidRPr="00462675" w:rsidRDefault="007439D5" w:rsidP="007439D5">
            <w:pPr>
              <w:ind w:left="-22" w:right="-122" w:firstLine="22"/>
              <w:jc w:val="both"/>
              <w:rPr>
                <w:rFonts w:ascii="Times New Roman" w:hAnsi="Times New Roman" w:cs="Times New Roman"/>
                <w:sz w:val="24"/>
                <w:szCs w:val="24"/>
              </w:rPr>
            </w:pPr>
            <w:r>
              <w:rPr>
                <w:rFonts w:ascii="Times New Roman" w:hAnsi="Times New Roman" w:cs="Times New Roman"/>
                <w:color w:val="000000"/>
                <w:sz w:val="24"/>
                <w:szCs w:val="24"/>
              </w:rPr>
              <w:t>7</w:t>
            </w:r>
            <w:r w:rsidRPr="00462675">
              <w:rPr>
                <w:rFonts w:ascii="Times New Roman" w:hAnsi="Times New Roman" w:cs="Times New Roman"/>
                <w:color w:val="000000"/>
                <w:sz w:val="24"/>
                <w:szCs w:val="24"/>
              </w:rPr>
              <w:t>. Н</w:t>
            </w:r>
            <w:r w:rsidRPr="00462675">
              <w:rPr>
                <w:rFonts w:ascii="Times New Roman" w:hAnsi="Times New Roman" w:cs="Times New Roman"/>
                <w:sz w:val="24"/>
                <w:szCs w:val="24"/>
              </w:rPr>
              <w:t xml:space="preserve"> – настойчивость.</w:t>
            </w:r>
          </w:p>
          <w:p w:rsidR="007439D5" w:rsidRPr="00462675" w:rsidRDefault="007439D5" w:rsidP="007439D5">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Pr="00462675">
              <w:rPr>
                <w:rFonts w:ascii="Times New Roman" w:hAnsi="Times New Roman" w:cs="Times New Roman"/>
                <w:color w:val="000000"/>
                <w:sz w:val="24"/>
                <w:szCs w:val="24"/>
              </w:rPr>
              <w:t>. ПС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позитивное самовосприятие.</w:t>
            </w:r>
          </w:p>
          <w:p w:rsidR="007439D5" w:rsidRPr="00462675" w:rsidRDefault="007439D5" w:rsidP="007439D5">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462675">
              <w:rPr>
                <w:rFonts w:ascii="Times New Roman" w:hAnsi="Times New Roman" w:cs="Times New Roman"/>
                <w:color w:val="000000"/>
                <w:sz w:val="24"/>
                <w:szCs w:val="24"/>
              </w:rPr>
              <w:t>. С</w:t>
            </w:r>
            <w:r w:rsidRPr="00462675">
              <w:rPr>
                <w:rFonts w:ascii="Times New Roman" w:hAnsi="Times New Roman" w:cs="Times New Roman"/>
                <w:sz w:val="24"/>
                <w:szCs w:val="24"/>
              </w:rPr>
              <w:t xml:space="preserve"> – самоэффективность.</w:t>
            </w:r>
          </w:p>
          <w:p w:rsidR="007439D5" w:rsidRPr="00462675" w:rsidRDefault="007439D5" w:rsidP="007439D5">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10</w:t>
            </w:r>
            <w:r w:rsidRPr="00462675">
              <w:rPr>
                <w:rFonts w:ascii="Times New Roman" w:hAnsi="Times New Roman" w:cs="Times New Roman"/>
                <w:color w:val="000000"/>
                <w:sz w:val="24"/>
                <w:szCs w:val="24"/>
              </w:rPr>
              <w:t>. РС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рефлексивное совладание.</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1</w:t>
            </w:r>
            <w:r w:rsidRPr="00462675">
              <w:rPr>
                <w:rFonts w:ascii="Times New Roman" w:hAnsi="Times New Roman" w:cs="Times New Roman"/>
                <w:color w:val="000000"/>
                <w:sz w:val="24"/>
                <w:szCs w:val="24"/>
              </w:rPr>
              <w:t>. ОУС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общий уровень стресса.</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462675">
              <w:rPr>
                <w:rFonts w:ascii="Times New Roman" w:hAnsi="Times New Roman" w:cs="Times New Roman"/>
                <w:color w:val="000000"/>
                <w:sz w:val="24"/>
                <w:szCs w:val="24"/>
              </w:rPr>
              <w:t>. ЭК</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эмоциональный комфорт.</w:t>
            </w:r>
          </w:p>
          <w:p w:rsidR="007439D5" w:rsidRPr="00462675" w:rsidRDefault="007439D5" w:rsidP="007439D5">
            <w:pPr>
              <w:ind w:left="-22" w:right="-122" w:firstLine="22"/>
              <w:jc w:val="both"/>
              <w:rPr>
                <w:rFonts w:ascii="Times New Roman" w:hAnsi="Times New Roman" w:cs="Times New Roman"/>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3</w:t>
            </w:r>
            <w:r w:rsidRPr="00462675">
              <w:rPr>
                <w:rFonts w:ascii="Times New Roman" w:hAnsi="Times New Roman" w:cs="Times New Roman"/>
                <w:color w:val="000000"/>
                <w:sz w:val="24"/>
                <w:szCs w:val="24"/>
              </w:rPr>
              <w:t>. ОЭИ</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общий эмоциональный интеллект.</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4</w:t>
            </w:r>
            <w:r w:rsidRPr="00462675">
              <w:rPr>
                <w:rFonts w:ascii="Times New Roman" w:hAnsi="Times New Roman" w:cs="Times New Roman"/>
                <w:color w:val="000000"/>
                <w:sz w:val="24"/>
                <w:szCs w:val="24"/>
              </w:rPr>
              <w:t>. ПС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позитивное самочувствие.</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462675">
              <w:rPr>
                <w:rFonts w:ascii="Times New Roman" w:hAnsi="Times New Roman" w:cs="Times New Roman"/>
                <w:color w:val="000000"/>
                <w:sz w:val="24"/>
                <w:szCs w:val="24"/>
              </w:rPr>
              <w:t xml:space="preserve">. </w:t>
            </w:r>
            <w:r w:rsidRPr="00462675">
              <w:rPr>
                <w:rFonts w:ascii="Times New Roman" w:hAnsi="Times New Roman" w:cs="Times New Roman"/>
                <w:sz w:val="24"/>
                <w:szCs w:val="24"/>
              </w:rPr>
              <w:t xml:space="preserve">СС </w:t>
            </w:r>
            <w:r>
              <w:rPr>
                <w:rFonts w:ascii="Times New Roman" w:hAnsi="Times New Roman" w:cs="Times New Roman"/>
                <w:sz w:val="24"/>
                <w:szCs w:val="24"/>
              </w:rPr>
              <w:t>–</w:t>
            </w:r>
            <w:r w:rsidRPr="00462675">
              <w:rPr>
                <w:rFonts w:ascii="Times New Roman" w:hAnsi="Times New Roman" w:cs="Times New Roman"/>
                <w:sz w:val="24"/>
                <w:szCs w:val="24"/>
              </w:rPr>
              <w:t xml:space="preserve"> студенческие стрессоры.</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6</w:t>
            </w:r>
            <w:r w:rsidRPr="00462675">
              <w:rPr>
                <w:rFonts w:ascii="Times New Roman" w:hAnsi="Times New Roman" w:cs="Times New Roman"/>
                <w:color w:val="000000"/>
                <w:sz w:val="24"/>
                <w:szCs w:val="24"/>
              </w:rPr>
              <w:t>. ЭУ</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эмоциональная устойчивость.</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462675">
              <w:rPr>
                <w:rFonts w:ascii="Times New Roman" w:hAnsi="Times New Roman" w:cs="Times New Roman"/>
                <w:color w:val="000000"/>
                <w:sz w:val="24"/>
                <w:szCs w:val="24"/>
              </w:rPr>
              <w:t>. АН</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академическая нагрузка.</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462675">
              <w:rPr>
                <w:rFonts w:ascii="Times New Roman" w:hAnsi="Times New Roman" w:cs="Times New Roman"/>
                <w:color w:val="000000"/>
                <w:sz w:val="24"/>
                <w:szCs w:val="24"/>
              </w:rPr>
              <w:t>. КП</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когнитивные проблемы.</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9</w:t>
            </w:r>
            <w:r w:rsidRPr="00462675">
              <w:rPr>
                <w:rFonts w:ascii="Times New Roman" w:hAnsi="Times New Roman" w:cs="Times New Roman"/>
                <w:color w:val="000000"/>
                <w:sz w:val="24"/>
                <w:szCs w:val="24"/>
              </w:rPr>
              <w:t>. СА</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социальная адаптивность.</w:t>
            </w:r>
          </w:p>
          <w:p w:rsidR="007439D5" w:rsidRPr="00462675" w:rsidRDefault="007439D5" w:rsidP="007439D5">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20</w:t>
            </w:r>
            <w:r w:rsidRPr="00462675">
              <w:rPr>
                <w:rFonts w:ascii="Times New Roman" w:hAnsi="Times New Roman" w:cs="Times New Roman"/>
                <w:color w:val="000000"/>
                <w:sz w:val="24"/>
                <w:szCs w:val="24"/>
              </w:rPr>
              <w:t xml:space="preserve">. СП </w:t>
            </w:r>
            <w:r>
              <w:rPr>
                <w:rFonts w:ascii="Times New Roman" w:hAnsi="Times New Roman" w:cs="Times New Roman"/>
                <w:sz w:val="24"/>
                <w:szCs w:val="24"/>
              </w:rPr>
              <w:t>–</w:t>
            </w:r>
            <w:r w:rsidRPr="00462675">
              <w:rPr>
                <w:rFonts w:ascii="Times New Roman" w:hAnsi="Times New Roman" w:cs="Times New Roman"/>
                <w:sz w:val="24"/>
                <w:szCs w:val="24"/>
              </w:rPr>
              <w:t xml:space="preserve"> социальная поддержка.</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1</w:t>
            </w:r>
            <w:r w:rsidRPr="00462675">
              <w:rPr>
                <w:rFonts w:ascii="Times New Roman" w:hAnsi="Times New Roman" w:cs="Times New Roman"/>
                <w:color w:val="000000"/>
                <w:sz w:val="24"/>
                <w:szCs w:val="24"/>
              </w:rPr>
              <w:t>. ПИП</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поиск инструментальной поддержки.</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2</w:t>
            </w:r>
            <w:r w:rsidRPr="00462675">
              <w:rPr>
                <w:rFonts w:ascii="Times New Roman" w:hAnsi="Times New Roman" w:cs="Times New Roman"/>
                <w:color w:val="000000"/>
                <w:sz w:val="24"/>
                <w:szCs w:val="24"/>
              </w:rPr>
              <w:t>. ПЭП</w:t>
            </w:r>
            <w:r w:rsidRPr="004626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675">
              <w:rPr>
                <w:rFonts w:ascii="Times New Roman" w:hAnsi="Times New Roman" w:cs="Times New Roman"/>
                <w:sz w:val="24"/>
                <w:szCs w:val="24"/>
              </w:rPr>
              <w:t>поиск эмоциональной поддержки.</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3</w:t>
            </w:r>
            <w:r w:rsidRPr="00462675">
              <w:rPr>
                <w:rFonts w:ascii="Times New Roman" w:hAnsi="Times New Roman" w:cs="Times New Roman"/>
                <w:color w:val="000000"/>
                <w:sz w:val="24"/>
                <w:szCs w:val="24"/>
              </w:rPr>
              <w:t>. 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самоорганизация</w:t>
            </w:r>
            <w:r>
              <w:rPr>
                <w:rFonts w:ascii="Times New Roman" w:hAnsi="Times New Roman" w:cs="Times New Roman"/>
                <w:sz w:val="24"/>
                <w:szCs w:val="24"/>
              </w:rPr>
              <w:t>.</w:t>
            </w:r>
          </w:p>
          <w:p w:rsidR="007439D5" w:rsidRPr="00462675" w:rsidRDefault="007439D5" w:rsidP="007439D5">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4</w:t>
            </w:r>
            <w:r w:rsidRPr="00462675">
              <w:rPr>
                <w:rFonts w:ascii="Times New Roman" w:hAnsi="Times New Roman" w:cs="Times New Roman"/>
                <w:color w:val="000000"/>
                <w:sz w:val="24"/>
                <w:szCs w:val="24"/>
              </w:rPr>
              <w:t>. УСП</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учебный стиль «прагматики».</w:t>
            </w:r>
          </w:p>
          <w:p w:rsidR="007439D5" w:rsidRDefault="007439D5" w:rsidP="007439D5">
            <w:pPr>
              <w:ind w:left="-22" w:right="-122" w:firstLine="22"/>
              <w:jc w:val="both"/>
              <w:rPr>
                <w:rFonts w:ascii="Times New Roman" w:hAnsi="Times New Roman" w:cs="Times New Roman"/>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5</w:t>
            </w:r>
            <w:r w:rsidRPr="00462675">
              <w:rPr>
                <w:rFonts w:ascii="Times New Roman" w:hAnsi="Times New Roman" w:cs="Times New Roman"/>
                <w:color w:val="000000"/>
                <w:sz w:val="24"/>
                <w:szCs w:val="24"/>
              </w:rPr>
              <w:t xml:space="preserve">. МУС </w:t>
            </w:r>
            <w:r>
              <w:rPr>
                <w:rFonts w:ascii="Times New Roman" w:hAnsi="Times New Roman" w:cs="Times New Roman"/>
                <w:sz w:val="24"/>
                <w:szCs w:val="24"/>
              </w:rPr>
              <w:t>–</w:t>
            </w:r>
            <w:r w:rsidRPr="00462675">
              <w:rPr>
                <w:rFonts w:ascii="Times New Roman" w:hAnsi="Times New Roman" w:cs="Times New Roman"/>
                <w:sz w:val="24"/>
                <w:szCs w:val="24"/>
              </w:rPr>
              <w:t xml:space="preserve"> метакогнитивные учебные стратегии</w:t>
            </w:r>
          </w:p>
          <w:p w:rsidR="007439D5" w:rsidRPr="007439D5" w:rsidRDefault="007439D5" w:rsidP="0088136F">
            <w:pPr>
              <w:tabs>
                <w:tab w:val="left" w:pos="2100"/>
              </w:tabs>
              <w:ind w:right="-284"/>
              <w:jc w:val="both"/>
              <w:rPr>
                <w:rFonts w:ascii="Times New Roman" w:hAnsi="Times New Roman" w:cs="Times New Roman"/>
                <w:sz w:val="24"/>
                <w:szCs w:val="24"/>
              </w:rPr>
            </w:pPr>
            <w:r>
              <w:rPr>
                <w:rFonts w:ascii="Times New Roman" w:hAnsi="Times New Roman" w:cs="Times New Roman"/>
                <w:color w:val="000000"/>
                <w:sz w:val="24"/>
                <w:szCs w:val="24"/>
              </w:rPr>
              <w:t xml:space="preserve">26. </w:t>
            </w:r>
            <w:r w:rsidRPr="00EB1D1D">
              <w:rPr>
                <w:rFonts w:ascii="Times New Roman" w:eastAsia="Times New Roman" w:hAnsi="Times New Roman" w:cs="Times New Roman"/>
                <w:sz w:val="24"/>
                <w:szCs w:val="24"/>
              </w:rPr>
              <w:t>GPA</w:t>
            </w:r>
            <w:r>
              <w:rPr>
                <w:rFonts w:ascii="Times New Roman" w:eastAsia="Times New Roman" w:hAnsi="Times New Roman" w:cs="Times New Roman"/>
                <w:sz w:val="24"/>
                <w:szCs w:val="24"/>
              </w:rPr>
              <w:t xml:space="preserve"> – </w:t>
            </w:r>
            <w:r w:rsidR="0088136F" w:rsidRPr="0088136F">
              <w:rPr>
                <w:rFonts w:ascii="Times New Roman" w:eastAsia="Times New Roman" w:hAnsi="Times New Roman" w:cs="Times New Roman"/>
                <w:sz w:val="24"/>
                <w:szCs w:val="24"/>
              </w:rPr>
              <w:t>Grade point average (средний балл успеваемости)</w:t>
            </w:r>
          </w:p>
        </w:tc>
      </w:tr>
    </w:tbl>
    <w:p w:rsidR="0096771D" w:rsidRDefault="0096771D" w:rsidP="003B4A39">
      <w:pPr>
        <w:spacing w:after="0" w:line="240" w:lineRule="auto"/>
        <w:jc w:val="both"/>
        <w:rPr>
          <w:rFonts w:ascii="Times New Roman" w:hAnsi="Times New Roman" w:cs="Times New Roman"/>
        </w:rPr>
      </w:pPr>
    </w:p>
    <w:p w:rsidR="009F3D0E" w:rsidRPr="00EB1D1D" w:rsidRDefault="00CD7534" w:rsidP="000C41E3">
      <w:pPr>
        <w:tabs>
          <w:tab w:val="left" w:pos="2100"/>
        </w:tabs>
        <w:spacing w:after="0" w:line="240" w:lineRule="auto"/>
        <w:ind w:right="-31"/>
        <w:rPr>
          <w:rFonts w:ascii="Times New Roman" w:hAnsi="Times New Roman" w:cs="Times New Roman"/>
          <w:sz w:val="28"/>
          <w:szCs w:val="28"/>
        </w:rPr>
      </w:pPr>
      <w:r>
        <w:rPr>
          <w:rFonts w:ascii="Times New Roman" w:hAnsi="Times New Roman" w:cs="Times New Roman"/>
          <w:sz w:val="28"/>
          <w:szCs w:val="28"/>
        </w:rPr>
        <w:t xml:space="preserve">Таблица </w:t>
      </w:r>
      <w:r w:rsidR="009F3D0E" w:rsidRPr="00EB1D1D">
        <w:rPr>
          <w:rFonts w:ascii="Times New Roman" w:hAnsi="Times New Roman" w:cs="Times New Roman"/>
          <w:sz w:val="28"/>
          <w:szCs w:val="28"/>
        </w:rPr>
        <w:t>Д.</w:t>
      </w:r>
      <w:r w:rsidR="001C0CCE" w:rsidRPr="00EB1D1D">
        <w:rPr>
          <w:rFonts w:ascii="Times New Roman" w:hAnsi="Times New Roman" w:cs="Times New Roman"/>
          <w:sz w:val="28"/>
          <w:szCs w:val="28"/>
        </w:rPr>
        <w:t>4</w:t>
      </w:r>
      <w:r w:rsidR="009F3D0E" w:rsidRPr="00EB1D1D">
        <w:rPr>
          <w:rFonts w:ascii="Times New Roman" w:hAnsi="Times New Roman" w:cs="Times New Roman"/>
          <w:sz w:val="28"/>
          <w:szCs w:val="28"/>
        </w:rPr>
        <w:t xml:space="preserve"> – Показатели контрольной группы до формирующего этапа эксперим</w:t>
      </w:r>
      <w:r w:rsidR="00043BE7">
        <w:rPr>
          <w:rFonts w:ascii="Times New Roman" w:hAnsi="Times New Roman" w:cs="Times New Roman"/>
          <w:sz w:val="28"/>
          <w:szCs w:val="28"/>
        </w:rPr>
        <w:t>ента</w:t>
      </w:r>
    </w:p>
    <w:p w:rsidR="009F3D0E" w:rsidRPr="000C41E3" w:rsidRDefault="009F3D0E" w:rsidP="003B4A39">
      <w:pPr>
        <w:tabs>
          <w:tab w:val="left" w:pos="2100"/>
        </w:tabs>
        <w:spacing w:after="0" w:line="240" w:lineRule="auto"/>
        <w:ind w:right="-284"/>
        <w:jc w:val="both"/>
        <w:rPr>
          <w:rFonts w:ascii="Times New Roman" w:hAnsi="Times New Roman" w:cs="Times New Roman"/>
          <w:sz w:val="16"/>
          <w:szCs w:val="16"/>
        </w:rPr>
      </w:pPr>
    </w:p>
    <w:tbl>
      <w:tblPr>
        <w:tblStyle w:val="a7"/>
        <w:tblW w:w="0" w:type="auto"/>
        <w:tblInd w:w="122" w:type="dxa"/>
        <w:tblBorders>
          <w:bottom w:val="none" w:sz="0" w:space="0" w:color="auto"/>
        </w:tblBorders>
        <w:tblLayout w:type="fixed"/>
        <w:tblLook w:val="04A0" w:firstRow="1" w:lastRow="0" w:firstColumn="1" w:lastColumn="0" w:noHBand="0" w:noVBand="1"/>
      </w:tblPr>
      <w:tblGrid>
        <w:gridCol w:w="630"/>
        <w:gridCol w:w="532"/>
        <w:gridCol w:w="448"/>
        <w:gridCol w:w="495"/>
        <w:gridCol w:w="567"/>
        <w:gridCol w:w="567"/>
        <w:gridCol w:w="567"/>
        <w:gridCol w:w="566"/>
        <w:gridCol w:w="566"/>
        <w:gridCol w:w="667"/>
        <w:gridCol w:w="652"/>
        <w:gridCol w:w="560"/>
        <w:gridCol w:w="574"/>
        <w:gridCol w:w="504"/>
        <w:gridCol w:w="518"/>
        <w:gridCol w:w="434"/>
        <w:gridCol w:w="518"/>
        <w:gridCol w:w="434"/>
        <w:gridCol w:w="616"/>
        <w:gridCol w:w="518"/>
        <w:gridCol w:w="573"/>
        <w:gridCol w:w="616"/>
        <w:gridCol w:w="532"/>
        <w:gridCol w:w="602"/>
        <w:gridCol w:w="700"/>
        <w:gridCol w:w="708"/>
      </w:tblGrid>
      <w:tr w:rsidR="000C41E3" w:rsidRPr="00EB1D1D" w:rsidTr="000C41E3">
        <w:tc>
          <w:tcPr>
            <w:tcW w:w="630"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Груп</w:t>
            </w:r>
          </w:p>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пы</w:t>
            </w:r>
          </w:p>
        </w:tc>
        <w:tc>
          <w:tcPr>
            <w:tcW w:w="532"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ПС</w:t>
            </w:r>
          </w:p>
        </w:tc>
        <w:tc>
          <w:tcPr>
            <w:tcW w:w="448"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ПК</w:t>
            </w:r>
          </w:p>
        </w:tc>
        <w:tc>
          <w:tcPr>
            <w:tcW w:w="495"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Д</w:t>
            </w:r>
          </w:p>
        </w:tc>
        <w:tc>
          <w:tcPr>
            <w:tcW w:w="567"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ВКП</w:t>
            </w:r>
          </w:p>
        </w:tc>
        <w:tc>
          <w:tcPr>
            <w:tcW w:w="567"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Ц</w:t>
            </w:r>
          </w:p>
        </w:tc>
        <w:tc>
          <w:tcPr>
            <w:tcW w:w="567"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Н</w:t>
            </w:r>
          </w:p>
        </w:tc>
        <w:tc>
          <w:tcPr>
            <w:tcW w:w="566"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ПС</w:t>
            </w:r>
          </w:p>
        </w:tc>
        <w:tc>
          <w:tcPr>
            <w:tcW w:w="566"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С</w:t>
            </w:r>
          </w:p>
        </w:tc>
        <w:tc>
          <w:tcPr>
            <w:tcW w:w="667"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РС</w:t>
            </w:r>
          </w:p>
        </w:tc>
        <w:tc>
          <w:tcPr>
            <w:tcW w:w="652"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ОУС</w:t>
            </w:r>
          </w:p>
        </w:tc>
        <w:tc>
          <w:tcPr>
            <w:tcW w:w="560"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ЭК</w:t>
            </w:r>
          </w:p>
        </w:tc>
        <w:tc>
          <w:tcPr>
            <w:tcW w:w="574"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ОЭИ</w:t>
            </w:r>
          </w:p>
        </w:tc>
        <w:tc>
          <w:tcPr>
            <w:tcW w:w="504"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ПС</w:t>
            </w:r>
          </w:p>
        </w:tc>
        <w:tc>
          <w:tcPr>
            <w:tcW w:w="518"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СС</w:t>
            </w:r>
          </w:p>
        </w:tc>
        <w:tc>
          <w:tcPr>
            <w:tcW w:w="434"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ЭУ</w:t>
            </w:r>
          </w:p>
        </w:tc>
        <w:tc>
          <w:tcPr>
            <w:tcW w:w="518"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АН</w:t>
            </w:r>
          </w:p>
        </w:tc>
        <w:tc>
          <w:tcPr>
            <w:tcW w:w="434"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КП</w:t>
            </w:r>
          </w:p>
        </w:tc>
        <w:tc>
          <w:tcPr>
            <w:tcW w:w="616"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СА</w:t>
            </w:r>
          </w:p>
        </w:tc>
        <w:tc>
          <w:tcPr>
            <w:tcW w:w="518"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СП</w:t>
            </w:r>
          </w:p>
        </w:tc>
        <w:tc>
          <w:tcPr>
            <w:tcW w:w="573"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ПИП</w:t>
            </w:r>
          </w:p>
        </w:tc>
        <w:tc>
          <w:tcPr>
            <w:tcW w:w="616"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ПЭП</w:t>
            </w:r>
          </w:p>
        </w:tc>
        <w:tc>
          <w:tcPr>
            <w:tcW w:w="532"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С</w:t>
            </w:r>
          </w:p>
        </w:tc>
        <w:tc>
          <w:tcPr>
            <w:tcW w:w="602"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УСП</w:t>
            </w:r>
          </w:p>
        </w:tc>
        <w:tc>
          <w:tcPr>
            <w:tcW w:w="700"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МУС</w:t>
            </w:r>
          </w:p>
        </w:tc>
        <w:tc>
          <w:tcPr>
            <w:tcW w:w="708" w:type="dxa"/>
            <w:vAlign w:val="center"/>
          </w:tcPr>
          <w:p w:rsidR="000C41E3" w:rsidRPr="00EB1D1D" w:rsidRDefault="000C41E3" w:rsidP="000C41E3">
            <w:pPr>
              <w:tabs>
                <w:tab w:val="left" w:pos="2100"/>
              </w:tabs>
              <w:ind w:left="-224" w:right="-284"/>
              <w:jc w:val="center"/>
              <w:rPr>
                <w:rFonts w:ascii="Times New Roman" w:hAnsi="Times New Roman" w:cs="Times New Roman"/>
                <w:sz w:val="24"/>
                <w:szCs w:val="24"/>
              </w:rPr>
            </w:pPr>
            <w:r w:rsidRPr="00EB1D1D">
              <w:rPr>
                <w:rFonts w:ascii="Times New Roman" w:eastAsia="Times New Roman" w:hAnsi="Times New Roman" w:cs="Times New Roman"/>
                <w:sz w:val="24"/>
                <w:szCs w:val="24"/>
              </w:rPr>
              <w:t>GPA</w:t>
            </w:r>
          </w:p>
        </w:tc>
      </w:tr>
      <w:tr w:rsidR="000C41E3" w:rsidRPr="00EB1D1D" w:rsidTr="000C41E3">
        <w:tc>
          <w:tcPr>
            <w:tcW w:w="630"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w:t>
            </w:r>
          </w:p>
        </w:tc>
        <w:tc>
          <w:tcPr>
            <w:tcW w:w="532"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2</w:t>
            </w:r>
          </w:p>
        </w:tc>
        <w:tc>
          <w:tcPr>
            <w:tcW w:w="448"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3</w:t>
            </w:r>
          </w:p>
        </w:tc>
        <w:tc>
          <w:tcPr>
            <w:tcW w:w="495"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7</w:t>
            </w:r>
          </w:p>
        </w:tc>
        <w:tc>
          <w:tcPr>
            <w:tcW w:w="566"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8</w:t>
            </w:r>
          </w:p>
        </w:tc>
        <w:tc>
          <w:tcPr>
            <w:tcW w:w="566"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9</w:t>
            </w:r>
          </w:p>
        </w:tc>
        <w:tc>
          <w:tcPr>
            <w:tcW w:w="667"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10</w:t>
            </w:r>
          </w:p>
        </w:tc>
        <w:tc>
          <w:tcPr>
            <w:tcW w:w="652"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11</w:t>
            </w:r>
          </w:p>
        </w:tc>
        <w:tc>
          <w:tcPr>
            <w:tcW w:w="560"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12</w:t>
            </w:r>
          </w:p>
        </w:tc>
        <w:tc>
          <w:tcPr>
            <w:tcW w:w="574"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13</w:t>
            </w:r>
          </w:p>
        </w:tc>
        <w:tc>
          <w:tcPr>
            <w:tcW w:w="504"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14</w:t>
            </w:r>
          </w:p>
        </w:tc>
        <w:tc>
          <w:tcPr>
            <w:tcW w:w="518"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15</w:t>
            </w:r>
          </w:p>
        </w:tc>
        <w:tc>
          <w:tcPr>
            <w:tcW w:w="434"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16</w:t>
            </w:r>
          </w:p>
        </w:tc>
        <w:tc>
          <w:tcPr>
            <w:tcW w:w="518"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17</w:t>
            </w:r>
          </w:p>
        </w:tc>
        <w:tc>
          <w:tcPr>
            <w:tcW w:w="434"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18</w:t>
            </w:r>
          </w:p>
        </w:tc>
        <w:tc>
          <w:tcPr>
            <w:tcW w:w="616"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19</w:t>
            </w:r>
          </w:p>
        </w:tc>
        <w:tc>
          <w:tcPr>
            <w:tcW w:w="518"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20</w:t>
            </w:r>
          </w:p>
        </w:tc>
        <w:tc>
          <w:tcPr>
            <w:tcW w:w="573"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21</w:t>
            </w:r>
          </w:p>
        </w:tc>
        <w:tc>
          <w:tcPr>
            <w:tcW w:w="616"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22</w:t>
            </w:r>
          </w:p>
        </w:tc>
        <w:tc>
          <w:tcPr>
            <w:tcW w:w="532"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23</w:t>
            </w:r>
          </w:p>
        </w:tc>
        <w:tc>
          <w:tcPr>
            <w:tcW w:w="602"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24</w:t>
            </w:r>
          </w:p>
        </w:tc>
        <w:tc>
          <w:tcPr>
            <w:tcW w:w="700" w:type="dxa"/>
            <w:vAlign w:val="center"/>
          </w:tcPr>
          <w:p w:rsidR="000C41E3" w:rsidRDefault="000C41E3" w:rsidP="000C41E3">
            <w:pPr>
              <w:tabs>
                <w:tab w:val="left" w:pos="2100"/>
              </w:tabs>
              <w:ind w:left="-224" w:right="-284"/>
              <w:jc w:val="center"/>
              <w:rPr>
                <w:rFonts w:ascii="Times New Roman" w:hAnsi="Times New Roman" w:cs="Times New Roman"/>
                <w:sz w:val="24"/>
                <w:szCs w:val="24"/>
              </w:rPr>
            </w:pPr>
            <w:r>
              <w:rPr>
                <w:rFonts w:ascii="Times New Roman" w:hAnsi="Times New Roman" w:cs="Times New Roman"/>
                <w:sz w:val="24"/>
                <w:szCs w:val="24"/>
              </w:rPr>
              <w:t>25</w:t>
            </w:r>
          </w:p>
        </w:tc>
        <w:tc>
          <w:tcPr>
            <w:tcW w:w="708" w:type="dxa"/>
            <w:vAlign w:val="center"/>
          </w:tcPr>
          <w:p w:rsidR="000C41E3" w:rsidRPr="00EB1D1D" w:rsidRDefault="000C41E3" w:rsidP="000C41E3">
            <w:pPr>
              <w:tabs>
                <w:tab w:val="left" w:pos="2100"/>
              </w:tabs>
              <w:ind w:left="-224"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0C41E3" w:rsidRPr="00EB1D1D" w:rsidTr="000C41E3">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81</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0C41E3" w:rsidRPr="00EB1D1D" w:rsidTr="000C41E3">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134</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86</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0C41E3" w:rsidRPr="00EB1D1D" w:rsidTr="000C41E3">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111</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56</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60</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0C41E3" w:rsidRPr="00EB1D1D" w:rsidTr="000C41E3">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124</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84</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r>
      <w:tr w:rsidR="000C41E3" w:rsidRPr="00EB1D1D" w:rsidTr="000C41E3">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133</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75</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6</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128</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78</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81</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7</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118</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56</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8</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146</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64</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0C41E3" w:rsidRPr="00EB1D1D" w:rsidTr="000C41E3">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9</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154</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70</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59</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10</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138</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77</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11</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107</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84</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121</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12</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115</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58</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13</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120</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74</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14</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35</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120</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80</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15</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119</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77</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16</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141</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76</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17</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142</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70</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80</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18</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110</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84</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19</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141</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68</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20</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134</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77</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21</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131</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61</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22</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116</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71</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23</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108</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24</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35</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113</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69</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25</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110</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92</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26</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103</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73</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0C41E3" w:rsidRPr="00EB1D1D" w:rsidTr="000C41E3">
        <w:tblPrEx>
          <w:tblBorders>
            <w:bottom w:val="single" w:sz="4" w:space="0" w:color="auto"/>
          </w:tblBorders>
        </w:tblPrEx>
        <w:tc>
          <w:tcPr>
            <w:tcW w:w="630" w:type="dxa"/>
            <w:tcBorders>
              <w:bottom w:val="nil"/>
            </w:tcBorders>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27</w:t>
            </w:r>
          </w:p>
        </w:tc>
        <w:tc>
          <w:tcPr>
            <w:tcW w:w="532"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48"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5"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67"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66"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67"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52"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124</w:t>
            </w:r>
          </w:p>
        </w:tc>
        <w:tc>
          <w:tcPr>
            <w:tcW w:w="560"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74"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504" w:type="dxa"/>
            <w:tcBorders>
              <w:bottom w:val="nil"/>
            </w:tcBorders>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18"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518"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3"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616"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02"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blPrEx>
          <w:tblBorders>
            <w:bottom w:val="single" w:sz="4" w:space="0" w:color="auto"/>
          </w:tblBorders>
        </w:tblPrEx>
        <w:tc>
          <w:tcPr>
            <w:tcW w:w="14664" w:type="dxa"/>
            <w:gridSpan w:val="26"/>
            <w:tcBorders>
              <w:top w:val="nil"/>
              <w:left w:val="nil"/>
              <w:right w:val="nil"/>
            </w:tcBorders>
            <w:vAlign w:val="center"/>
          </w:tcPr>
          <w:p w:rsidR="000C41E3" w:rsidRPr="000C41E3" w:rsidRDefault="000C41E3" w:rsidP="000C41E3">
            <w:pPr>
              <w:ind w:hanging="108"/>
              <w:jc w:val="both"/>
              <w:rPr>
                <w:rFonts w:ascii="Times New Roman" w:hAnsi="Times New Roman" w:cs="Times New Roman"/>
                <w:color w:val="000000"/>
                <w:sz w:val="28"/>
                <w:szCs w:val="28"/>
              </w:rPr>
            </w:pPr>
            <w:r w:rsidRPr="000C41E3">
              <w:rPr>
                <w:rFonts w:ascii="Times New Roman" w:hAnsi="Times New Roman" w:cs="Times New Roman"/>
                <w:color w:val="000000"/>
                <w:sz w:val="28"/>
                <w:szCs w:val="28"/>
              </w:rPr>
              <w:t>Продолжение таблицы Д.4</w:t>
            </w:r>
          </w:p>
          <w:p w:rsidR="000C41E3" w:rsidRPr="000C41E3" w:rsidRDefault="000C41E3" w:rsidP="000C41E3">
            <w:pPr>
              <w:ind w:hanging="108"/>
              <w:jc w:val="both"/>
              <w:rPr>
                <w:rFonts w:ascii="Times New Roman" w:hAnsi="Times New Roman" w:cs="Times New Roman"/>
                <w:color w:val="000000"/>
                <w:sz w:val="16"/>
                <w:szCs w:val="16"/>
              </w:rPr>
            </w:pPr>
          </w:p>
        </w:tc>
      </w:tr>
      <w:tr w:rsidR="000C41E3" w:rsidRPr="00EB1D1D" w:rsidTr="000C41E3">
        <w:tblPrEx>
          <w:tblBorders>
            <w:bottom w:val="single" w:sz="4" w:space="0" w:color="auto"/>
          </w:tblBorders>
        </w:tblPrEx>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04" w:type="dxa"/>
            <w:vAlign w:val="bottom"/>
          </w:tcPr>
          <w:p w:rsidR="000C41E3" w:rsidRPr="00EB1D1D" w:rsidRDefault="000C41E3" w:rsidP="003B4A39">
            <w:pPr>
              <w:jc w:val="center"/>
              <w:rPr>
                <w:rFonts w:ascii="Times New Roman" w:hAnsi="Times New Roman" w:cs="Times New Roman"/>
                <w:color w:val="000000"/>
              </w:rPr>
            </w:pPr>
            <w:r>
              <w:rPr>
                <w:rFonts w:ascii="Times New Roman" w:hAnsi="Times New Roman" w:cs="Times New Roman"/>
                <w:color w:val="000000"/>
              </w:rPr>
              <w:t>14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34" w:type="dxa"/>
            <w:vAlign w:val="bottom"/>
          </w:tcPr>
          <w:p w:rsidR="000C41E3" w:rsidRPr="00EB1D1D" w:rsidRDefault="000C41E3" w:rsidP="000C41E3">
            <w:pPr>
              <w:ind w:left="-66"/>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34" w:type="dxa"/>
            <w:vAlign w:val="bottom"/>
          </w:tcPr>
          <w:p w:rsidR="000C41E3" w:rsidRPr="00EB1D1D" w:rsidRDefault="000C41E3" w:rsidP="000C41E3">
            <w:pPr>
              <w:ind w:right="-80"/>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532" w:type="dxa"/>
            <w:vAlign w:val="bottom"/>
          </w:tcPr>
          <w:p w:rsidR="000C41E3" w:rsidRPr="00EB1D1D" w:rsidRDefault="000C41E3" w:rsidP="000C41E3">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B1D1D">
              <w:rPr>
                <w:rFonts w:ascii="Times New Roman" w:eastAsia="Times New Roman" w:hAnsi="Times New Roman" w:cs="Times New Roman"/>
                <w:sz w:val="24"/>
                <w:szCs w:val="24"/>
              </w:rPr>
              <w:t>28</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84</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70</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29</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141</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77</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30</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133</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31</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133</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99</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32</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118</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87</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33</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128</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74</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34</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136</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35</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115</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84</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36</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114</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37</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140</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75</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38</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112</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51</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39</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37</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134</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40</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134</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41</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142</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80</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42</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128</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87</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43</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142</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76</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44</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82</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45</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112</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93</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46</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114</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98</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9</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60</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47</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132</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48</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125</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80</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8</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blPrEx>
          <w:tblBorders>
            <w:bottom w:val="single" w:sz="4" w:space="0" w:color="auto"/>
          </w:tblBorders>
        </w:tblPrEx>
        <w:trPr>
          <w:trHeight w:hRule="exact" w:val="34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49</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448" w:type="dxa"/>
            <w:vAlign w:val="bottom"/>
          </w:tcPr>
          <w:p w:rsidR="000C41E3" w:rsidRPr="00EB1D1D" w:rsidRDefault="000C41E3" w:rsidP="000C41E3">
            <w:pPr>
              <w:ind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124</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96</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0C41E3" w:rsidRPr="00EB1D1D" w:rsidTr="000C41E3">
        <w:tblPrEx>
          <w:tblBorders>
            <w:bottom w:val="single" w:sz="4" w:space="0" w:color="auto"/>
          </w:tblBorders>
        </w:tblPrEx>
        <w:trPr>
          <w:trHeight w:hRule="exact" w:val="340"/>
        </w:trPr>
        <w:tc>
          <w:tcPr>
            <w:tcW w:w="630" w:type="dxa"/>
            <w:tcBorders>
              <w:bottom w:val="single" w:sz="4" w:space="0" w:color="auto"/>
            </w:tcBorders>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50</w:t>
            </w:r>
          </w:p>
        </w:tc>
        <w:tc>
          <w:tcPr>
            <w:tcW w:w="532"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p>
        </w:tc>
        <w:tc>
          <w:tcPr>
            <w:tcW w:w="448"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5"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67"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7"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6"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652"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127</w:t>
            </w:r>
          </w:p>
        </w:tc>
        <w:tc>
          <w:tcPr>
            <w:tcW w:w="560"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74"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04" w:type="dxa"/>
            <w:tcBorders>
              <w:bottom w:val="single" w:sz="4" w:space="0" w:color="auto"/>
            </w:tcBorders>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6</w:t>
            </w:r>
          </w:p>
        </w:tc>
        <w:tc>
          <w:tcPr>
            <w:tcW w:w="518"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34"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18"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w:t>
            </w:r>
          </w:p>
        </w:tc>
        <w:tc>
          <w:tcPr>
            <w:tcW w:w="518"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3"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6"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02"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700"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tcBorders>
              <w:bottom w:val="single" w:sz="4" w:space="0" w:color="auto"/>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rPr>
          <w:trHeight w:hRule="exact" w:val="340"/>
        </w:trPr>
        <w:tc>
          <w:tcPr>
            <w:tcW w:w="630" w:type="dxa"/>
            <w:tcBorders>
              <w:bottom w:val="nil"/>
            </w:tcBorders>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51</w:t>
            </w:r>
          </w:p>
        </w:tc>
        <w:tc>
          <w:tcPr>
            <w:tcW w:w="532"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448"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5"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67"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67"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6"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67"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52"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174</w:t>
            </w:r>
          </w:p>
        </w:tc>
        <w:tc>
          <w:tcPr>
            <w:tcW w:w="560"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74" w:type="dxa"/>
            <w:tcBorders>
              <w:bottom w:val="nil"/>
            </w:tcBorders>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64</w:t>
            </w:r>
          </w:p>
        </w:tc>
        <w:tc>
          <w:tcPr>
            <w:tcW w:w="504" w:type="dxa"/>
            <w:tcBorders>
              <w:bottom w:val="nil"/>
            </w:tcBorders>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5</w:t>
            </w:r>
          </w:p>
        </w:tc>
        <w:tc>
          <w:tcPr>
            <w:tcW w:w="518"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18"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34"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60</w:t>
            </w:r>
          </w:p>
        </w:tc>
        <w:tc>
          <w:tcPr>
            <w:tcW w:w="518"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3"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6"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32"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02"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0"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708" w:type="dxa"/>
            <w:tcBorders>
              <w:bottom w:val="nil"/>
            </w:tcBorders>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0C41E3" w:rsidRPr="00EB1D1D" w:rsidTr="000C41E3">
        <w:tblPrEx>
          <w:tblBorders>
            <w:bottom w:val="single" w:sz="4" w:space="0" w:color="auto"/>
          </w:tblBorders>
        </w:tblPrEx>
        <w:tc>
          <w:tcPr>
            <w:tcW w:w="14664" w:type="dxa"/>
            <w:gridSpan w:val="26"/>
            <w:tcBorders>
              <w:top w:val="nil"/>
              <w:left w:val="nil"/>
              <w:right w:val="nil"/>
            </w:tcBorders>
            <w:vAlign w:val="center"/>
          </w:tcPr>
          <w:p w:rsidR="000C41E3" w:rsidRPr="000C41E3" w:rsidRDefault="000C41E3" w:rsidP="00293C20">
            <w:pPr>
              <w:ind w:hanging="108"/>
              <w:jc w:val="both"/>
              <w:rPr>
                <w:rFonts w:ascii="Times New Roman" w:hAnsi="Times New Roman" w:cs="Times New Roman"/>
                <w:color w:val="000000"/>
                <w:sz w:val="28"/>
                <w:szCs w:val="28"/>
              </w:rPr>
            </w:pPr>
            <w:r w:rsidRPr="000C41E3">
              <w:rPr>
                <w:rFonts w:ascii="Times New Roman" w:hAnsi="Times New Roman" w:cs="Times New Roman"/>
                <w:color w:val="000000"/>
                <w:sz w:val="28"/>
                <w:szCs w:val="28"/>
              </w:rPr>
              <w:t>Продолжение таблицы Д.4</w:t>
            </w:r>
          </w:p>
          <w:p w:rsidR="000C41E3" w:rsidRPr="000C41E3" w:rsidRDefault="000C41E3" w:rsidP="00293C20">
            <w:pPr>
              <w:ind w:hanging="108"/>
              <w:jc w:val="both"/>
              <w:rPr>
                <w:rFonts w:ascii="Times New Roman" w:hAnsi="Times New Roman" w:cs="Times New Roman"/>
                <w:color w:val="000000"/>
                <w:sz w:val="16"/>
                <w:szCs w:val="16"/>
              </w:rPr>
            </w:pPr>
          </w:p>
        </w:tc>
      </w:tr>
      <w:tr w:rsidR="000C41E3" w:rsidRPr="00EB1D1D" w:rsidTr="000C41E3">
        <w:tblPrEx>
          <w:tblBorders>
            <w:bottom w:val="single" w:sz="4" w:space="0" w:color="auto"/>
          </w:tblBorders>
        </w:tblPrEx>
        <w:trPr>
          <w:trHeight w:val="162"/>
        </w:trPr>
        <w:tc>
          <w:tcPr>
            <w:tcW w:w="630" w:type="dxa"/>
            <w:vAlign w:val="center"/>
          </w:tcPr>
          <w:p w:rsidR="000C41E3" w:rsidRPr="00EB1D1D" w:rsidRDefault="000C41E3" w:rsidP="00293C2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48"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95"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67"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67"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67"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66"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66"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667"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52"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60"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74"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04" w:type="dxa"/>
            <w:vAlign w:val="bottom"/>
          </w:tcPr>
          <w:p w:rsidR="000C41E3" w:rsidRPr="00EB1D1D" w:rsidRDefault="000C41E3" w:rsidP="00293C20">
            <w:pPr>
              <w:jc w:val="center"/>
              <w:rPr>
                <w:rFonts w:ascii="Times New Roman" w:hAnsi="Times New Roman" w:cs="Times New Roman"/>
                <w:color w:val="000000"/>
              </w:rPr>
            </w:pPr>
            <w:r>
              <w:rPr>
                <w:rFonts w:ascii="Times New Roman" w:hAnsi="Times New Roman" w:cs="Times New Roman"/>
                <w:color w:val="000000"/>
              </w:rPr>
              <w:t>14</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34" w:type="dxa"/>
            <w:vAlign w:val="bottom"/>
          </w:tcPr>
          <w:p w:rsidR="000C41E3" w:rsidRPr="00EB1D1D" w:rsidRDefault="000C41E3" w:rsidP="00293C20">
            <w:pPr>
              <w:ind w:left="-66"/>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34" w:type="dxa"/>
            <w:vAlign w:val="bottom"/>
          </w:tcPr>
          <w:p w:rsidR="000C41E3" w:rsidRPr="00EB1D1D" w:rsidRDefault="000C41E3" w:rsidP="00293C20">
            <w:pPr>
              <w:ind w:right="-80"/>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0C41E3" w:rsidRPr="00EB1D1D" w:rsidTr="000C41E3">
        <w:tblPrEx>
          <w:tblBorders>
            <w:bottom w:val="single" w:sz="4" w:space="0" w:color="auto"/>
          </w:tblBorders>
        </w:tblPrEx>
        <w:trPr>
          <w:trHeight w:val="64"/>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52</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116</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59</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0C41E3" w:rsidRPr="00EB1D1D" w:rsidTr="000C41E3">
        <w:tblPrEx>
          <w:tblBorders>
            <w:bottom w:val="single" w:sz="4" w:space="0" w:color="auto"/>
          </w:tblBorders>
        </w:tblPrEx>
        <w:trPr>
          <w:trHeight w:val="190"/>
        </w:trPr>
        <w:tc>
          <w:tcPr>
            <w:tcW w:w="630" w:type="dxa"/>
            <w:vAlign w:val="center"/>
          </w:tcPr>
          <w:p w:rsidR="000C41E3" w:rsidRPr="00EB1D1D" w:rsidRDefault="000C41E3"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53</w:t>
            </w:r>
          </w:p>
        </w:tc>
        <w:tc>
          <w:tcPr>
            <w:tcW w:w="53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448"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5"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32</w:t>
            </w:r>
          </w:p>
        </w:tc>
        <w:tc>
          <w:tcPr>
            <w:tcW w:w="5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6"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67"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52"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60"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74" w:type="dxa"/>
            <w:vAlign w:val="bottom"/>
          </w:tcPr>
          <w:p w:rsidR="000C41E3" w:rsidRPr="00EB1D1D" w:rsidRDefault="000C41E3" w:rsidP="003B4A39">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85</w:t>
            </w:r>
          </w:p>
        </w:tc>
        <w:tc>
          <w:tcPr>
            <w:tcW w:w="504" w:type="dxa"/>
            <w:vAlign w:val="bottom"/>
          </w:tcPr>
          <w:p w:rsidR="000C41E3" w:rsidRPr="00EB1D1D" w:rsidRDefault="000C41E3" w:rsidP="003B4A39">
            <w:pPr>
              <w:jc w:val="center"/>
              <w:rPr>
                <w:rFonts w:ascii="Times New Roman" w:hAnsi="Times New Roman" w:cs="Times New Roman"/>
                <w:color w:val="000000"/>
              </w:rPr>
            </w:pPr>
            <w:r w:rsidRPr="00EB1D1D">
              <w:rPr>
                <w:rFonts w:ascii="Times New Roman" w:hAnsi="Times New Roman" w:cs="Times New Roman"/>
                <w:color w:val="000000"/>
              </w:rPr>
              <w:t>7</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34"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75</w:t>
            </w:r>
          </w:p>
        </w:tc>
        <w:tc>
          <w:tcPr>
            <w:tcW w:w="51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3"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16"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3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02"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700"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708" w:type="dxa"/>
            <w:vAlign w:val="bottom"/>
          </w:tcPr>
          <w:p w:rsidR="000C41E3" w:rsidRPr="00EB1D1D" w:rsidRDefault="000C41E3" w:rsidP="00293C20">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0C41E3" w:rsidRPr="00EB1D1D" w:rsidTr="000C41E3">
        <w:tblPrEx>
          <w:tblBorders>
            <w:bottom w:val="single" w:sz="4" w:space="0" w:color="auto"/>
          </w:tblBorders>
        </w:tblPrEx>
        <w:tc>
          <w:tcPr>
            <w:tcW w:w="630" w:type="dxa"/>
          </w:tcPr>
          <w:p w:rsidR="000C41E3" w:rsidRPr="00EB1D1D" w:rsidRDefault="000C41E3" w:rsidP="003B4A39">
            <w:pPr>
              <w:tabs>
                <w:tab w:val="left" w:pos="2100"/>
              </w:tabs>
              <w:ind w:right="-284"/>
              <w:jc w:val="both"/>
              <w:rPr>
                <w:rFonts w:ascii="Times New Roman" w:hAnsi="Times New Roman" w:cs="Times New Roman"/>
                <w:sz w:val="24"/>
                <w:szCs w:val="24"/>
              </w:rPr>
            </w:pPr>
            <w:r w:rsidRPr="00EB1D1D">
              <w:rPr>
                <w:rFonts w:ascii="Times New Roman" w:hAnsi="Times New Roman" w:cs="Times New Roman"/>
                <w:sz w:val="24"/>
                <w:szCs w:val="24"/>
              </w:rPr>
              <w:t>Ср</w:t>
            </w:r>
          </w:p>
        </w:tc>
        <w:tc>
          <w:tcPr>
            <w:tcW w:w="532" w:type="dxa"/>
            <w:vAlign w:val="center"/>
          </w:tcPr>
          <w:p w:rsidR="000C41E3"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25,</w:t>
            </w:r>
          </w:p>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11</w:t>
            </w:r>
          </w:p>
        </w:tc>
        <w:tc>
          <w:tcPr>
            <w:tcW w:w="448" w:type="dxa"/>
            <w:vAlign w:val="center"/>
          </w:tcPr>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5,59</w:t>
            </w:r>
          </w:p>
        </w:tc>
        <w:tc>
          <w:tcPr>
            <w:tcW w:w="495" w:type="dxa"/>
            <w:vAlign w:val="center"/>
          </w:tcPr>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5,09</w:t>
            </w:r>
          </w:p>
        </w:tc>
        <w:tc>
          <w:tcPr>
            <w:tcW w:w="567" w:type="dxa"/>
            <w:vAlign w:val="center"/>
          </w:tcPr>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22,1</w:t>
            </w:r>
          </w:p>
        </w:tc>
        <w:tc>
          <w:tcPr>
            <w:tcW w:w="567" w:type="dxa"/>
            <w:vAlign w:val="center"/>
          </w:tcPr>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15,9</w:t>
            </w:r>
          </w:p>
        </w:tc>
        <w:tc>
          <w:tcPr>
            <w:tcW w:w="567" w:type="dxa"/>
            <w:vAlign w:val="center"/>
          </w:tcPr>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12,9</w:t>
            </w:r>
          </w:p>
        </w:tc>
        <w:tc>
          <w:tcPr>
            <w:tcW w:w="566" w:type="dxa"/>
            <w:vAlign w:val="center"/>
          </w:tcPr>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5,34</w:t>
            </w:r>
          </w:p>
        </w:tc>
        <w:tc>
          <w:tcPr>
            <w:tcW w:w="566" w:type="dxa"/>
            <w:vAlign w:val="center"/>
          </w:tcPr>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5,43</w:t>
            </w:r>
          </w:p>
        </w:tc>
        <w:tc>
          <w:tcPr>
            <w:tcW w:w="667" w:type="dxa"/>
            <w:vAlign w:val="center"/>
          </w:tcPr>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21,79</w:t>
            </w:r>
          </w:p>
        </w:tc>
        <w:tc>
          <w:tcPr>
            <w:tcW w:w="652" w:type="dxa"/>
            <w:vAlign w:val="center"/>
          </w:tcPr>
          <w:p w:rsidR="000C41E3"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125,</w:t>
            </w:r>
          </w:p>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46</w:t>
            </w:r>
          </w:p>
        </w:tc>
        <w:tc>
          <w:tcPr>
            <w:tcW w:w="560" w:type="dxa"/>
            <w:vAlign w:val="center"/>
          </w:tcPr>
          <w:p w:rsidR="000C41E3" w:rsidRPr="00EB1D1D" w:rsidRDefault="000C41E3" w:rsidP="000C41E3">
            <w:pPr>
              <w:ind w:left="-108" w:right="-80"/>
              <w:jc w:val="center"/>
              <w:rPr>
                <w:rFonts w:ascii="Times New Roman" w:hAnsi="Times New Roman" w:cs="Times New Roman"/>
                <w:color w:val="000000"/>
                <w:sz w:val="24"/>
                <w:lang w:val="en-US"/>
              </w:rPr>
            </w:pPr>
            <w:r w:rsidRPr="00EB1D1D">
              <w:rPr>
                <w:rFonts w:ascii="Times New Roman" w:hAnsi="Times New Roman" w:cs="Times New Roman"/>
                <w:color w:val="000000"/>
                <w:sz w:val="24"/>
              </w:rPr>
              <w:t>15,</w:t>
            </w:r>
            <w:r w:rsidRPr="00EB1D1D">
              <w:rPr>
                <w:rFonts w:ascii="Times New Roman" w:hAnsi="Times New Roman" w:cs="Times New Roman"/>
                <w:color w:val="000000"/>
                <w:sz w:val="24"/>
                <w:lang w:val="en-US"/>
              </w:rPr>
              <w:t>5</w:t>
            </w:r>
          </w:p>
        </w:tc>
        <w:tc>
          <w:tcPr>
            <w:tcW w:w="574" w:type="dxa"/>
            <w:vAlign w:val="center"/>
          </w:tcPr>
          <w:p w:rsidR="000C41E3" w:rsidRPr="00EB1D1D" w:rsidRDefault="000C41E3" w:rsidP="000C41E3">
            <w:pPr>
              <w:ind w:left="-108" w:right="-80"/>
              <w:jc w:val="center"/>
              <w:rPr>
                <w:rFonts w:ascii="Times New Roman" w:hAnsi="Times New Roman" w:cs="Times New Roman"/>
                <w:color w:val="000000"/>
                <w:sz w:val="24"/>
              </w:rPr>
            </w:pPr>
            <w:r w:rsidRPr="00EB1D1D">
              <w:rPr>
                <w:rFonts w:ascii="Times New Roman" w:hAnsi="Times New Roman" w:cs="Times New Roman"/>
                <w:color w:val="000000"/>
                <w:sz w:val="24"/>
              </w:rPr>
              <w:t>81,6</w:t>
            </w:r>
          </w:p>
        </w:tc>
        <w:tc>
          <w:tcPr>
            <w:tcW w:w="504"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sz w:val="24"/>
                <w:szCs w:val="24"/>
              </w:rPr>
              <w:t>5,14</w:t>
            </w:r>
          </w:p>
        </w:tc>
        <w:tc>
          <w:tcPr>
            <w:tcW w:w="518"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6,25</w:t>
            </w:r>
          </w:p>
        </w:tc>
        <w:tc>
          <w:tcPr>
            <w:tcW w:w="434"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4,3</w:t>
            </w:r>
          </w:p>
        </w:tc>
        <w:tc>
          <w:tcPr>
            <w:tcW w:w="518"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5,26</w:t>
            </w:r>
          </w:p>
        </w:tc>
        <w:tc>
          <w:tcPr>
            <w:tcW w:w="434" w:type="dxa"/>
            <w:vAlign w:val="center"/>
          </w:tcPr>
          <w:p w:rsidR="000C41E3"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95</w:t>
            </w:r>
          </w:p>
        </w:tc>
        <w:tc>
          <w:tcPr>
            <w:tcW w:w="616"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67,5</w:t>
            </w:r>
          </w:p>
        </w:tc>
        <w:tc>
          <w:tcPr>
            <w:tcW w:w="518"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5,71</w:t>
            </w:r>
          </w:p>
        </w:tc>
        <w:tc>
          <w:tcPr>
            <w:tcW w:w="573"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20,18</w:t>
            </w:r>
          </w:p>
        </w:tc>
        <w:tc>
          <w:tcPr>
            <w:tcW w:w="616"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10,79</w:t>
            </w:r>
          </w:p>
        </w:tc>
        <w:tc>
          <w:tcPr>
            <w:tcW w:w="532"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8,5</w:t>
            </w:r>
          </w:p>
        </w:tc>
        <w:tc>
          <w:tcPr>
            <w:tcW w:w="602"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700" w:type="dxa"/>
            <w:vAlign w:val="center"/>
          </w:tcPr>
          <w:p w:rsidR="000C41E3" w:rsidRPr="00EB1D1D" w:rsidRDefault="000C41E3" w:rsidP="000C41E3">
            <w:pPr>
              <w:ind w:left="-108" w:right="-80"/>
              <w:jc w:val="center"/>
              <w:rPr>
                <w:rFonts w:ascii="Times New Roman" w:hAnsi="Times New Roman" w:cs="Times New Roman"/>
                <w:color w:val="000000"/>
                <w:sz w:val="24"/>
                <w:szCs w:val="24"/>
                <w:lang w:val="en-US"/>
              </w:rPr>
            </w:pPr>
            <w:r w:rsidRPr="00EB1D1D">
              <w:rPr>
                <w:rFonts w:ascii="Times New Roman" w:hAnsi="Times New Roman" w:cs="Times New Roman"/>
                <w:color w:val="000000"/>
                <w:sz w:val="24"/>
                <w:szCs w:val="24"/>
              </w:rPr>
              <w:t>2,</w:t>
            </w:r>
            <w:r w:rsidRPr="00EB1D1D">
              <w:rPr>
                <w:rFonts w:ascii="Times New Roman" w:hAnsi="Times New Roman" w:cs="Times New Roman"/>
                <w:color w:val="000000"/>
                <w:sz w:val="24"/>
                <w:szCs w:val="24"/>
                <w:lang w:val="en-US"/>
              </w:rPr>
              <w:t>3</w:t>
            </w:r>
          </w:p>
        </w:tc>
        <w:tc>
          <w:tcPr>
            <w:tcW w:w="708" w:type="dxa"/>
            <w:vAlign w:val="center"/>
          </w:tcPr>
          <w:p w:rsidR="000C41E3" w:rsidRPr="00EB1D1D" w:rsidRDefault="000C41E3" w:rsidP="000C41E3">
            <w:pPr>
              <w:ind w:left="-108"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3,19</w:t>
            </w:r>
          </w:p>
        </w:tc>
      </w:tr>
      <w:tr w:rsidR="000C41E3" w:rsidRPr="00EB1D1D" w:rsidTr="00293C20">
        <w:tblPrEx>
          <w:tblBorders>
            <w:bottom w:val="single" w:sz="4" w:space="0" w:color="auto"/>
          </w:tblBorders>
        </w:tblPrEx>
        <w:tc>
          <w:tcPr>
            <w:tcW w:w="14664" w:type="dxa"/>
            <w:gridSpan w:val="26"/>
          </w:tcPr>
          <w:p w:rsidR="000C41E3" w:rsidRPr="00462675" w:rsidRDefault="000C41E3" w:rsidP="000C41E3">
            <w:pPr>
              <w:ind w:left="-108" w:right="-122" w:firstLine="644"/>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Примечания:</w:t>
            </w:r>
          </w:p>
          <w:p w:rsidR="000C41E3" w:rsidRPr="00462675" w:rsidRDefault="000C41E3" w:rsidP="000C41E3">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462675">
              <w:rPr>
                <w:rFonts w:ascii="Times New Roman" w:hAnsi="Times New Roman" w:cs="Times New Roman"/>
                <w:color w:val="000000"/>
                <w:sz w:val="24"/>
                <w:szCs w:val="24"/>
              </w:rPr>
              <w:t>. ПС</w:t>
            </w:r>
            <w:r w:rsidRPr="00462675">
              <w:rPr>
                <w:rFonts w:ascii="Times New Roman" w:hAnsi="Times New Roman" w:cs="Times New Roman"/>
                <w:sz w:val="24"/>
                <w:szCs w:val="24"/>
              </w:rPr>
              <w:t xml:space="preserve"> – проактивное совладание.</w:t>
            </w:r>
          </w:p>
          <w:p w:rsidR="000C41E3" w:rsidRPr="00462675" w:rsidRDefault="000C41E3" w:rsidP="000C41E3">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62675">
              <w:rPr>
                <w:rFonts w:ascii="Times New Roman" w:hAnsi="Times New Roman" w:cs="Times New Roman"/>
                <w:color w:val="000000"/>
                <w:sz w:val="24"/>
                <w:szCs w:val="24"/>
              </w:rPr>
              <w:t>. ПК</w:t>
            </w:r>
            <w:r w:rsidRPr="00462675">
              <w:rPr>
                <w:rFonts w:ascii="Times New Roman" w:hAnsi="Times New Roman" w:cs="Times New Roman"/>
                <w:sz w:val="24"/>
                <w:szCs w:val="24"/>
              </w:rPr>
              <w:t xml:space="preserve"> – позитивный копинг.</w:t>
            </w:r>
          </w:p>
          <w:p w:rsidR="000C41E3" w:rsidRPr="00462675" w:rsidRDefault="000C41E3" w:rsidP="000C41E3">
            <w:pPr>
              <w:ind w:left="-22" w:right="-122" w:firstLine="22"/>
              <w:jc w:val="both"/>
              <w:rPr>
                <w:rFonts w:ascii="Times New Roman" w:hAnsi="Times New Roman" w:cs="Times New Roman"/>
                <w:sz w:val="24"/>
                <w:szCs w:val="24"/>
              </w:rPr>
            </w:pPr>
            <w:r>
              <w:rPr>
                <w:rFonts w:ascii="Times New Roman" w:hAnsi="Times New Roman" w:cs="Times New Roman"/>
                <w:color w:val="000000"/>
                <w:sz w:val="24"/>
                <w:szCs w:val="24"/>
              </w:rPr>
              <w:t>4</w:t>
            </w:r>
            <w:r w:rsidRPr="00462675">
              <w:rPr>
                <w:rFonts w:ascii="Times New Roman" w:hAnsi="Times New Roman" w:cs="Times New Roman"/>
                <w:color w:val="000000"/>
                <w:sz w:val="24"/>
                <w:szCs w:val="24"/>
              </w:rPr>
              <w:t xml:space="preserve">. Д </w:t>
            </w:r>
            <w:r w:rsidRPr="00462675">
              <w:rPr>
                <w:rFonts w:ascii="Times New Roman" w:hAnsi="Times New Roman" w:cs="Times New Roman"/>
                <w:sz w:val="24"/>
                <w:szCs w:val="24"/>
              </w:rPr>
              <w:t>– добросовестность.</w:t>
            </w:r>
          </w:p>
          <w:p w:rsidR="000C41E3" w:rsidRPr="00462675" w:rsidRDefault="000C41E3" w:rsidP="000C41E3">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462675">
              <w:rPr>
                <w:rFonts w:ascii="Times New Roman" w:hAnsi="Times New Roman" w:cs="Times New Roman"/>
                <w:color w:val="000000"/>
                <w:sz w:val="24"/>
                <w:szCs w:val="24"/>
              </w:rPr>
              <w:t>. ВКП</w:t>
            </w:r>
            <w:r w:rsidRPr="00462675">
              <w:rPr>
                <w:rFonts w:ascii="Times New Roman" w:hAnsi="Times New Roman" w:cs="Times New Roman"/>
                <w:sz w:val="24"/>
                <w:szCs w:val="24"/>
              </w:rPr>
              <w:t xml:space="preserve"> – внутренний контроль поведения.</w:t>
            </w:r>
          </w:p>
          <w:p w:rsidR="000C41E3" w:rsidRPr="00462675" w:rsidRDefault="000C41E3" w:rsidP="000C41E3">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462675">
              <w:rPr>
                <w:rFonts w:ascii="Times New Roman" w:hAnsi="Times New Roman" w:cs="Times New Roman"/>
                <w:color w:val="000000"/>
                <w:sz w:val="24"/>
                <w:szCs w:val="24"/>
              </w:rPr>
              <w:t>. Ц</w:t>
            </w:r>
            <w:r w:rsidRPr="00462675">
              <w:rPr>
                <w:rFonts w:ascii="Times New Roman" w:hAnsi="Times New Roman" w:cs="Times New Roman"/>
                <w:sz w:val="24"/>
                <w:szCs w:val="24"/>
              </w:rPr>
              <w:t xml:space="preserve"> – целеустремленность.</w:t>
            </w:r>
          </w:p>
          <w:p w:rsidR="000C41E3" w:rsidRPr="00462675" w:rsidRDefault="000C41E3" w:rsidP="000C41E3">
            <w:pPr>
              <w:ind w:left="-22" w:right="-122" w:firstLine="22"/>
              <w:jc w:val="both"/>
              <w:rPr>
                <w:rFonts w:ascii="Times New Roman" w:hAnsi="Times New Roman" w:cs="Times New Roman"/>
                <w:sz w:val="24"/>
                <w:szCs w:val="24"/>
              </w:rPr>
            </w:pPr>
            <w:r>
              <w:rPr>
                <w:rFonts w:ascii="Times New Roman" w:hAnsi="Times New Roman" w:cs="Times New Roman"/>
                <w:color w:val="000000"/>
                <w:sz w:val="24"/>
                <w:szCs w:val="24"/>
              </w:rPr>
              <w:t>7</w:t>
            </w:r>
            <w:r w:rsidRPr="00462675">
              <w:rPr>
                <w:rFonts w:ascii="Times New Roman" w:hAnsi="Times New Roman" w:cs="Times New Roman"/>
                <w:color w:val="000000"/>
                <w:sz w:val="24"/>
                <w:szCs w:val="24"/>
              </w:rPr>
              <w:t>. Н</w:t>
            </w:r>
            <w:r w:rsidRPr="00462675">
              <w:rPr>
                <w:rFonts w:ascii="Times New Roman" w:hAnsi="Times New Roman" w:cs="Times New Roman"/>
                <w:sz w:val="24"/>
                <w:szCs w:val="24"/>
              </w:rPr>
              <w:t xml:space="preserve"> – настойчивость.</w:t>
            </w:r>
          </w:p>
          <w:p w:rsidR="000C41E3" w:rsidRPr="00462675" w:rsidRDefault="000C41E3" w:rsidP="000C41E3">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Pr="00462675">
              <w:rPr>
                <w:rFonts w:ascii="Times New Roman" w:hAnsi="Times New Roman" w:cs="Times New Roman"/>
                <w:color w:val="000000"/>
                <w:sz w:val="24"/>
                <w:szCs w:val="24"/>
              </w:rPr>
              <w:t>. ПС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позитивное самовосприятие.</w:t>
            </w:r>
          </w:p>
          <w:p w:rsidR="000C41E3" w:rsidRPr="00462675" w:rsidRDefault="000C41E3" w:rsidP="000C41E3">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462675">
              <w:rPr>
                <w:rFonts w:ascii="Times New Roman" w:hAnsi="Times New Roman" w:cs="Times New Roman"/>
                <w:color w:val="000000"/>
                <w:sz w:val="24"/>
                <w:szCs w:val="24"/>
              </w:rPr>
              <w:t>. С</w:t>
            </w:r>
            <w:r w:rsidRPr="00462675">
              <w:rPr>
                <w:rFonts w:ascii="Times New Roman" w:hAnsi="Times New Roman" w:cs="Times New Roman"/>
                <w:sz w:val="24"/>
                <w:szCs w:val="24"/>
              </w:rPr>
              <w:t xml:space="preserve"> – самоэффективность.</w:t>
            </w:r>
          </w:p>
          <w:p w:rsidR="000C41E3" w:rsidRPr="00462675" w:rsidRDefault="000C41E3" w:rsidP="000C41E3">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10</w:t>
            </w:r>
            <w:r w:rsidRPr="00462675">
              <w:rPr>
                <w:rFonts w:ascii="Times New Roman" w:hAnsi="Times New Roman" w:cs="Times New Roman"/>
                <w:color w:val="000000"/>
                <w:sz w:val="24"/>
                <w:szCs w:val="24"/>
              </w:rPr>
              <w:t>. РС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рефлексивное совладание.</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1</w:t>
            </w:r>
            <w:r w:rsidRPr="00462675">
              <w:rPr>
                <w:rFonts w:ascii="Times New Roman" w:hAnsi="Times New Roman" w:cs="Times New Roman"/>
                <w:color w:val="000000"/>
                <w:sz w:val="24"/>
                <w:szCs w:val="24"/>
              </w:rPr>
              <w:t>. ОУС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общий уровень стресса.</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462675">
              <w:rPr>
                <w:rFonts w:ascii="Times New Roman" w:hAnsi="Times New Roman" w:cs="Times New Roman"/>
                <w:color w:val="000000"/>
                <w:sz w:val="24"/>
                <w:szCs w:val="24"/>
              </w:rPr>
              <w:t>. ЭК</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эмоциональный комфорт.</w:t>
            </w:r>
          </w:p>
          <w:p w:rsidR="000C41E3" w:rsidRPr="00462675" w:rsidRDefault="000C41E3" w:rsidP="000C41E3">
            <w:pPr>
              <w:ind w:left="-22" w:right="-122" w:firstLine="22"/>
              <w:jc w:val="both"/>
              <w:rPr>
                <w:rFonts w:ascii="Times New Roman" w:hAnsi="Times New Roman" w:cs="Times New Roman"/>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3</w:t>
            </w:r>
            <w:r w:rsidRPr="00462675">
              <w:rPr>
                <w:rFonts w:ascii="Times New Roman" w:hAnsi="Times New Roman" w:cs="Times New Roman"/>
                <w:color w:val="000000"/>
                <w:sz w:val="24"/>
                <w:szCs w:val="24"/>
              </w:rPr>
              <w:t>. ОЭИ</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общий эмоциональный интеллект.</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4</w:t>
            </w:r>
            <w:r w:rsidRPr="00462675">
              <w:rPr>
                <w:rFonts w:ascii="Times New Roman" w:hAnsi="Times New Roman" w:cs="Times New Roman"/>
                <w:color w:val="000000"/>
                <w:sz w:val="24"/>
                <w:szCs w:val="24"/>
              </w:rPr>
              <w:t>. ПС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позитивное самочувствие.</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462675">
              <w:rPr>
                <w:rFonts w:ascii="Times New Roman" w:hAnsi="Times New Roman" w:cs="Times New Roman"/>
                <w:color w:val="000000"/>
                <w:sz w:val="24"/>
                <w:szCs w:val="24"/>
              </w:rPr>
              <w:t xml:space="preserve">. </w:t>
            </w:r>
            <w:r w:rsidRPr="00462675">
              <w:rPr>
                <w:rFonts w:ascii="Times New Roman" w:hAnsi="Times New Roman" w:cs="Times New Roman"/>
                <w:sz w:val="24"/>
                <w:szCs w:val="24"/>
              </w:rPr>
              <w:t xml:space="preserve">СС </w:t>
            </w:r>
            <w:r>
              <w:rPr>
                <w:rFonts w:ascii="Times New Roman" w:hAnsi="Times New Roman" w:cs="Times New Roman"/>
                <w:sz w:val="24"/>
                <w:szCs w:val="24"/>
              </w:rPr>
              <w:t>–</w:t>
            </w:r>
            <w:r w:rsidRPr="00462675">
              <w:rPr>
                <w:rFonts w:ascii="Times New Roman" w:hAnsi="Times New Roman" w:cs="Times New Roman"/>
                <w:sz w:val="24"/>
                <w:szCs w:val="24"/>
              </w:rPr>
              <w:t xml:space="preserve"> студенческие стрессоры.</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6</w:t>
            </w:r>
            <w:r w:rsidRPr="00462675">
              <w:rPr>
                <w:rFonts w:ascii="Times New Roman" w:hAnsi="Times New Roman" w:cs="Times New Roman"/>
                <w:color w:val="000000"/>
                <w:sz w:val="24"/>
                <w:szCs w:val="24"/>
              </w:rPr>
              <w:t>. ЭУ</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эмоциональная устойчивость.</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462675">
              <w:rPr>
                <w:rFonts w:ascii="Times New Roman" w:hAnsi="Times New Roman" w:cs="Times New Roman"/>
                <w:color w:val="000000"/>
                <w:sz w:val="24"/>
                <w:szCs w:val="24"/>
              </w:rPr>
              <w:t>. АН</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академическая нагрузка.</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462675">
              <w:rPr>
                <w:rFonts w:ascii="Times New Roman" w:hAnsi="Times New Roman" w:cs="Times New Roman"/>
                <w:color w:val="000000"/>
                <w:sz w:val="24"/>
                <w:szCs w:val="24"/>
              </w:rPr>
              <w:t>. КП</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когнитивные проблемы.</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9</w:t>
            </w:r>
            <w:r w:rsidRPr="00462675">
              <w:rPr>
                <w:rFonts w:ascii="Times New Roman" w:hAnsi="Times New Roman" w:cs="Times New Roman"/>
                <w:color w:val="000000"/>
                <w:sz w:val="24"/>
                <w:szCs w:val="24"/>
              </w:rPr>
              <w:t>. СА</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социальная адаптивность.</w:t>
            </w:r>
          </w:p>
          <w:p w:rsidR="000C41E3" w:rsidRPr="00462675" w:rsidRDefault="000C41E3" w:rsidP="000C41E3">
            <w:pPr>
              <w:ind w:left="-22" w:right="-122" w:firstLine="22"/>
              <w:jc w:val="both"/>
              <w:rPr>
                <w:rFonts w:ascii="Times New Roman" w:hAnsi="Times New Roman" w:cs="Times New Roman"/>
                <w:color w:val="000000"/>
                <w:sz w:val="24"/>
                <w:szCs w:val="24"/>
              </w:rPr>
            </w:pPr>
            <w:r>
              <w:rPr>
                <w:rFonts w:ascii="Times New Roman" w:hAnsi="Times New Roman" w:cs="Times New Roman"/>
                <w:color w:val="000000"/>
                <w:sz w:val="24"/>
                <w:szCs w:val="24"/>
              </w:rPr>
              <w:t>20</w:t>
            </w:r>
            <w:r w:rsidRPr="00462675">
              <w:rPr>
                <w:rFonts w:ascii="Times New Roman" w:hAnsi="Times New Roman" w:cs="Times New Roman"/>
                <w:color w:val="000000"/>
                <w:sz w:val="24"/>
                <w:szCs w:val="24"/>
              </w:rPr>
              <w:t xml:space="preserve">. СП </w:t>
            </w:r>
            <w:r>
              <w:rPr>
                <w:rFonts w:ascii="Times New Roman" w:hAnsi="Times New Roman" w:cs="Times New Roman"/>
                <w:sz w:val="24"/>
                <w:szCs w:val="24"/>
              </w:rPr>
              <w:t>–</w:t>
            </w:r>
            <w:r w:rsidRPr="00462675">
              <w:rPr>
                <w:rFonts w:ascii="Times New Roman" w:hAnsi="Times New Roman" w:cs="Times New Roman"/>
                <w:sz w:val="24"/>
                <w:szCs w:val="24"/>
              </w:rPr>
              <w:t xml:space="preserve"> социальная поддержка.</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1</w:t>
            </w:r>
            <w:r w:rsidRPr="00462675">
              <w:rPr>
                <w:rFonts w:ascii="Times New Roman" w:hAnsi="Times New Roman" w:cs="Times New Roman"/>
                <w:color w:val="000000"/>
                <w:sz w:val="24"/>
                <w:szCs w:val="24"/>
              </w:rPr>
              <w:t>. ПИП</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поиск инструментальной поддержки.</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2</w:t>
            </w:r>
            <w:r w:rsidRPr="00462675">
              <w:rPr>
                <w:rFonts w:ascii="Times New Roman" w:hAnsi="Times New Roman" w:cs="Times New Roman"/>
                <w:color w:val="000000"/>
                <w:sz w:val="24"/>
                <w:szCs w:val="24"/>
              </w:rPr>
              <w:t>. ПЭП</w:t>
            </w:r>
            <w:r w:rsidRPr="004626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675">
              <w:rPr>
                <w:rFonts w:ascii="Times New Roman" w:hAnsi="Times New Roman" w:cs="Times New Roman"/>
                <w:sz w:val="24"/>
                <w:szCs w:val="24"/>
              </w:rPr>
              <w:t>поиск эмоциональной поддержки.</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3</w:t>
            </w:r>
            <w:r w:rsidRPr="00462675">
              <w:rPr>
                <w:rFonts w:ascii="Times New Roman" w:hAnsi="Times New Roman" w:cs="Times New Roman"/>
                <w:color w:val="000000"/>
                <w:sz w:val="24"/>
                <w:szCs w:val="24"/>
              </w:rPr>
              <w:t>. 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самоорганизация</w:t>
            </w:r>
            <w:r>
              <w:rPr>
                <w:rFonts w:ascii="Times New Roman" w:hAnsi="Times New Roman" w:cs="Times New Roman"/>
                <w:sz w:val="24"/>
                <w:szCs w:val="24"/>
              </w:rPr>
              <w:t>.</w:t>
            </w:r>
          </w:p>
          <w:p w:rsidR="000C41E3" w:rsidRPr="00462675" w:rsidRDefault="000C41E3" w:rsidP="000C41E3">
            <w:pPr>
              <w:ind w:left="-22" w:right="-122" w:firstLine="2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4</w:t>
            </w:r>
            <w:r w:rsidRPr="00462675">
              <w:rPr>
                <w:rFonts w:ascii="Times New Roman" w:hAnsi="Times New Roman" w:cs="Times New Roman"/>
                <w:color w:val="000000"/>
                <w:sz w:val="24"/>
                <w:szCs w:val="24"/>
              </w:rPr>
              <w:t>. УСП</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учебный стиль «прагматики».</w:t>
            </w:r>
          </w:p>
          <w:p w:rsidR="000C41E3" w:rsidRDefault="000C41E3" w:rsidP="000C41E3">
            <w:pPr>
              <w:ind w:left="-22" w:right="-122" w:firstLine="22"/>
              <w:jc w:val="both"/>
              <w:rPr>
                <w:rFonts w:ascii="Times New Roman" w:hAnsi="Times New Roman" w:cs="Times New Roman"/>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5</w:t>
            </w:r>
            <w:r w:rsidRPr="00462675">
              <w:rPr>
                <w:rFonts w:ascii="Times New Roman" w:hAnsi="Times New Roman" w:cs="Times New Roman"/>
                <w:color w:val="000000"/>
                <w:sz w:val="24"/>
                <w:szCs w:val="24"/>
              </w:rPr>
              <w:t xml:space="preserve">. МУС </w:t>
            </w:r>
            <w:r>
              <w:rPr>
                <w:rFonts w:ascii="Times New Roman" w:hAnsi="Times New Roman" w:cs="Times New Roman"/>
                <w:sz w:val="24"/>
                <w:szCs w:val="24"/>
              </w:rPr>
              <w:t>–</w:t>
            </w:r>
            <w:r w:rsidRPr="00462675">
              <w:rPr>
                <w:rFonts w:ascii="Times New Roman" w:hAnsi="Times New Roman" w:cs="Times New Roman"/>
                <w:sz w:val="24"/>
                <w:szCs w:val="24"/>
              </w:rPr>
              <w:t xml:space="preserve"> метакогнитивные учебные стратегии</w:t>
            </w:r>
          </w:p>
          <w:p w:rsidR="000C41E3" w:rsidRPr="00EB1D1D" w:rsidRDefault="000C41E3" w:rsidP="0088136F">
            <w:pPr>
              <w:ind w:left="-108" w:right="-80" w:firstLine="12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26. </w:t>
            </w:r>
            <w:r w:rsidRPr="00EB1D1D">
              <w:rPr>
                <w:rFonts w:ascii="Times New Roman" w:eastAsia="Times New Roman" w:hAnsi="Times New Roman" w:cs="Times New Roman"/>
                <w:sz w:val="24"/>
                <w:szCs w:val="24"/>
              </w:rPr>
              <w:t>GPA</w:t>
            </w:r>
            <w:r>
              <w:rPr>
                <w:rFonts w:ascii="Times New Roman" w:eastAsia="Times New Roman" w:hAnsi="Times New Roman" w:cs="Times New Roman"/>
                <w:sz w:val="24"/>
                <w:szCs w:val="24"/>
              </w:rPr>
              <w:t xml:space="preserve"> – </w:t>
            </w:r>
            <w:r w:rsidR="0088136F" w:rsidRPr="0088136F">
              <w:rPr>
                <w:rFonts w:ascii="Times New Roman" w:eastAsia="Times New Roman" w:hAnsi="Times New Roman" w:cs="Times New Roman"/>
                <w:sz w:val="24"/>
                <w:szCs w:val="24"/>
              </w:rPr>
              <w:t>Grade point average (средний балл успеваемости)</w:t>
            </w:r>
          </w:p>
        </w:tc>
      </w:tr>
    </w:tbl>
    <w:p w:rsidR="009F3D0E" w:rsidRPr="000C41E3" w:rsidRDefault="009F3D0E" w:rsidP="003B4A39">
      <w:pPr>
        <w:spacing w:after="0" w:line="240" w:lineRule="auto"/>
        <w:jc w:val="center"/>
        <w:rPr>
          <w:rFonts w:ascii="Times New Roman" w:hAnsi="Times New Roman" w:cs="Times New Roman"/>
          <w:b/>
          <w:sz w:val="2"/>
          <w:szCs w:val="2"/>
        </w:rPr>
      </w:pPr>
    </w:p>
    <w:p w:rsidR="0096771D" w:rsidRDefault="0096771D" w:rsidP="003B4A39">
      <w:pPr>
        <w:spacing w:after="0" w:line="240" w:lineRule="auto"/>
        <w:jc w:val="center"/>
        <w:rPr>
          <w:rFonts w:ascii="Times New Roman" w:hAnsi="Times New Roman" w:cs="Times New Roman"/>
          <w:b/>
          <w:sz w:val="28"/>
          <w:szCs w:val="28"/>
        </w:rPr>
        <w:sectPr w:rsidR="0096771D" w:rsidSect="0096771D">
          <w:pgSz w:w="16838" w:h="11906" w:orient="landscape" w:code="9"/>
          <w:pgMar w:top="1701" w:right="1134" w:bottom="567" w:left="1134" w:header="709" w:footer="397" w:gutter="0"/>
          <w:cols w:space="708"/>
          <w:titlePg/>
          <w:docGrid w:linePitch="360"/>
        </w:sectPr>
      </w:pPr>
    </w:p>
    <w:p w:rsidR="006C0929" w:rsidRPr="00EB1D1D" w:rsidRDefault="00602320" w:rsidP="003B4A39">
      <w:pPr>
        <w:spacing w:after="0" w:line="240" w:lineRule="auto"/>
        <w:jc w:val="center"/>
        <w:rPr>
          <w:rFonts w:ascii="Times New Roman" w:hAnsi="Times New Roman" w:cs="Times New Roman"/>
          <w:b/>
          <w:sz w:val="28"/>
          <w:szCs w:val="28"/>
        </w:rPr>
      </w:pPr>
      <w:r w:rsidRPr="00EB1D1D">
        <w:rPr>
          <w:rFonts w:ascii="Times New Roman" w:hAnsi="Times New Roman" w:cs="Times New Roman"/>
          <w:b/>
          <w:sz w:val="28"/>
          <w:szCs w:val="28"/>
        </w:rPr>
        <w:t xml:space="preserve">ПРИЛОЖЕНИЕ </w:t>
      </w:r>
      <w:r w:rsidR="00B70092" w:rsidRPr="00EB1D1D">
        <w:rPr>
          <w:rFonts w:ascii="Times New Roman" w:hAnsi="Times New Roman" w:cs="Times New Roman"/>
          <w:b/>
          <w:sz w:val="28"/>
          <w:szCs w:val="28"/>
        </w:rPr>
        <w:t>Е</w:t>
      </w:r>
    </w:p>
    <w:p w:rsidR="006C0929" w:rsidRPr="00EB1D1D" w:rsidRDefault="006C0929" w:rsidP="003B4A39">
      <w:pPr>
        <w:spacing w:after="0" w:line="240" w:lineRule="auto"/>
        <w:jc w:val="center"/>
        <w:rPr>
          <w:rFonts w:ascii="Times New Roman" w:hAnsi="Times New Roman" w:cs="Times New Roman"/>
          <w:sz w:val="28"/>
          <w:szCs w:val="28"/>
        </w:rPr>
      </w:pPr>
    </w:p>
    <w:p w:rsidR="006C0929" w:rsidRPr="00EB1D1D" w:rsidRDefault="00602320" w:rsidP="003B4A39">
      <w:pPr>
        <w:spacing w:after="0" w:line="240" w:lineRule="auto"/>
        <w:jc w:val="center"/>
        <w:rPr>
          <w:rFonts w:ascii="Times New Roman" w:hAnsi="Times New Roman" w:cs="Times New Roman"/>
          <w:sz w:val="28"/>
          <w:szCs w:val="28"/>
        </w:rPr>
      </w:pPr>
      <w:r w:rsidRPr="00EB1D1D">
        <w:rPr>
          <w:rFonts w:ascii="Times New Roman" w:hAnsi="Times New Roman" w:cs="Times New Roman"/>
          <w:sz w:val="28"/>
          <w:szCs w:val="28"/>
        </w:rPr>
        <w:t>Акт внедрения</w:t>
      </w:r>
    </w:p>
    <w:p w:rsidR="007023E2" w:rsidRPr="00EB1D1D" w:rsidRDefault="007023E2" w:rsidP="003B4A39">
      <w:pPr>
        <w:spacing w:after="0" w:line="240" w:lineRule="auto"/>
        <w:jc w:val="center"/>
        <w:rPr>
          <w:rFonts w:ascii="Times New Roman" w:hAnsi="Times New Roman" w:cs="Times New Roman"/>
          <w:sz w:val="28"/>
          <w:szCs w:val="28"/>
        </w:rPr>
      </w:pPr>
    </w:p>
    <w:p w:rsidR="000062A3" w:rsidRPr="00EB1D1D" w:rsidRDefault="00417300" w:rsidP="003B4A39">
      <w:pPr>
        <w:spacing w:after="0" w:line="240" w:lineRule="auto"/>
        <w:ind w:right="-284"/>
        <w:jc w:val="center"/>
        <w:rPr>
          <w:rFonts w:ascii="Times New Roman" w:hAnsi="Times New Roman" w:cs="Times New Roman"/>
          <w:b/>
          <w:sz w:val="28"/>
          <w:szCs w:val="28"/>
        </w:rPr>
      </w:pPr>
      <w:r w:rsidRPr="00EB1D1D">
        <w:rPr>
          <w:rFonts w:ascii="Times New Roman" w:hAnsi="Times New Roman" w:cs="Times New Roman"/>
          <w:b/>
          <w:noProof/>
          <w:sz w:val="28"/>
          <w:szCs w:val="28"/>
        </w:rPr>
        <w:drawing>
          <wp:inline distT="0" distB="0" distL="0" distR="0">
            <wp:extent cx="6059042" cy="8164170"/>
            <wp:effectExtent l="19050" t="0" r="0" b="0"/>
            <wp:docPr id="9" name="Рисунок 1" descr="d:\Users\User\Desktop\документы к защите\акты сканы\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документы к защите\акты сканы\002.jpg"/>
                    <pic:cNvPicPr>
                      <a:picLocks noChangeAspect="1" noChangeArrowheads="1"/>
                    </pic:cNvPicPr>
                  </pic:nvPicPr>
                  <pic:blipFill>
                    <a:blip r:embed="rId38" cstate="print"/>
                    <a:srcRect l="2974" b="5712"/>
                    <a:stretch>
                      <a:fillRect/>
                    </a:stretch>
                  </pic:blipFill>
                  <pic:spPr bwMode="auto">
                    <a:xfrm>
                      <a:off x="0" y="0"/>
                      <a:ext cx="6060583" cy="8166246"/>
                    </a:xfrm>
                    <a:prstGeom prst="rect">
                      <a:avLst/>
                    </a:prstGeom>
                    <a:noFill/>
                    <a:ln w="9525">
                      <a:noFill/>
                      <a:miter lim="800000"/>
                      <a:headEnd/>
                      <a:tailEnd/>
                    </a:ln>
                  </pic:spPr>
                </pic:pic>
              </a:graphicData>
            </a:graphic>
          </wp:inline>
        </w:drawing>
      </w:r>
    </w:p>
    <w:p w:rsidR="007023E2" w:rsidRPr="00EB1D1D" w:rsidRDefault="007023E2" w:rsidP="003B4A39">
      <w:pPr>
        <w:spacing w:after="0" w:line="240" w:lineRule="auto"/>
        <w:jc w:val="center"/>
        <w:rPr>
          <w:rFonts w:ascii="Times New Roman" w:hAnsi="Times New Roman" w:cs="Times New Roman"/>
          <w:b/>
          <w:sz w:val="28"/>
          <w:szCs w:val="28"/>
        </w:rPr>
      </w:pPr>
    </w:p>
    <w:p w:rsidR="000062A3" w:rsidRPr="00EB1D1D" w:rsidRDefault="00417300" w:rsidP="003B4A39">
      <w:pPr>
        <w:spacing w:after="0" w:line="240" w:lineRule="auto"/>
        <w:ind w:right="-284"/>
        <w:jc w:val="center"/>
        <w:rPr>
          <w:rFonts w:ascii="Times New Roman" w:hAnsi="Times New Roman" w:cs="Times New Roman"/>
          <w:sz w:val="28"/>
          <w:szCs w:val="28"/>
        </w:rPr>
      </w:pPr>
      <w:r w:rsidRPr="00EB1D1D">
        <w:rPr>
          <w:rFonts w:ascii="Times New Roman" w:hAnsi="Times New Roman" w:cs="Times New Roman"/>
          <w:noProof/>
          <w:sz w:val="28"/>
          <w:szCs w:val="28"/>
        </w:rPr>
        <w:drawing>
          <wp:inline distT="0" distB="0" distL="0" distR="0">
            <wp:extent cx="5988345" cy="8367823"/>
            <wp:effectExtent l="19050" t="0" r="0" b="0"/>
            <wp:docPr id="10" name="Рисунок 2" descr="d:\Users\User\Desktop\документы к защите\акты сканы\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документы к защите\акты сканы\001.jpg"/>
                    <pic:cNvPicPr>
                      <a:picLocks noChangeAspect="1" noChangeArrowheads="1"/>
                    </pic:cNvPicPr>
                  </pic:nvPicPr>
                  <pic:blipFill>
                    <a:blip r:embed="rId39" cstate="print"/>
                    <a:srcRect l="3218" b="2478"/>
                    <a:stretch>
                      <a:fillRect/>
                    </a:stretch>
                  </pic:blipFill>
                  <pic:spPr bwMode="auto">
                    <a:xfrm>
                      <a:off x="0" y="0"/>
                      <a:ext cx="5988345" cy="8367823"/>
                    </a:xfrm>
                    <a:prstGeom prst="rect">
                      <a:avLst/>
                    </a:prstGeom>
                    <a:noFill/>
                    <a:ln w="9525">
                      <a:noFill/>
                      <a:miter lim="800000"/>
                      <a:headEnd/>
                      <a:tailEnd/>
                    </a:ln>
                  </pic:spPr>
                </pic:pic>
              </a:graphicData>
            </a:graphic>
          </wp:inline>
        </w:drawing>
      </w:r>
    </w:p>
    <w:p w:rsidR="003B4A39" w:rsidRDefault="003B4A39" w:rsidP="003B4A39">
      <w:pPr>
        <w:spacing w:after="0" w:line="240" w:lineRule="auto"/>
        <w:jc w:val="center"/>
        <w:rPr>
          <w:rFonts w:ascii="Times New Roman" w:hAnsi="Times New Roman" w:cs="Times New Roman"/>
          <w:sz w:val="28"/>
          <w:szCs w:val="28"/>
        </w:rPr>
      </w:pPr>
    </w:p>
    <w:p w:rsidR="003B4A39" w:rsidRDefault="003B4A39" w:rsidP="003B4A39">
      <w:pPr>
        <w:spacing w:after="0" w:line="240" w:lineRule="auto"/>
        <w:jc w:val="center"/>
        <w:rPr>
          <w:rFonts w:ascii="Times New Roman" w:hAnsi="Times New Roman" w:cs="Times New Roman"/>
          <w:sz w:val="28"/>
          <w:szCs w:val="28"/>
        </w:rPr>
      </w:pPr>
    </w:p>
    <w:p w:rsidR="00602320" w:rsidRPr="00EB1D1D" w:rsidRDefault="00472F0D" w:rsidP="003B4A39">
      <w:pPr>
        <w:tabs>
          <w:tab w:val="center" w:pos="4999"/>
          <w:tab w:val="left" w:pos="6870"/>
        </w:tabs>
        <w:spacing w:after="0" w:line="240" w:lineRule="auto"/>
        <w:ind w:right="-284"/>
        <w:jc w:val="center"/>
        <w:rPr>
          <w:rFonts w:ascii="Times New Roman" w:hAnsi="Times New Roman" w:cs="Times New Roman"/>
          <w:b/>
          <w:sz w:val="28"/>
          <w:szCs w:val="28"/>
        </w:rPr>
      </w:pPr>
      <w:r w:rsidRPr="00EB1D1D">
        <w:rPr>
          <w:rFonts w:ascii="Times New Roman" w:hAnsi="Times New Roman" w:cs="Times New Roman"/>
          <w:b/>
          <w:sz w:val="28"/>
          <w:szCs w:val="28"/>
        </w:rPr>
        <w:t xml:space="preserve">ПРИЛОЖЕНИЕ </w:t>
      </w:r>
      <w:r w:rsidR="003B4A39">
        <w:rPr>
          <w:rFonts w:ascii="Times New Roman" w:hAnsi="Times New Roman" w:cs="Times New Roman"/>
          <w:b/>
          <w:sz w:val="28"/>
          <w:szCs w:val="28"/>
        </w:rPr>
        <w:t>Ж</w:t>
      </w:r>
    </w:p>
    <w:p w:rsidR="00D87A33" w:rsidRPr="00EB1D1D" w:rsidRDefault="00D87A33"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D87A33" w:rsidRPr="00EB1D1D" w:rsidRDefault="000062A3" w:rsidP="0096771D">
      <w:pPr>
        <w:pStyle w:val="a8"/>
        <w:tabs>
          <w:tab w:val="left" w:pos="142"/>
        </w:tabs>
        <w:spacing w:after="0" w:line="240" w:lineRule="auto"/>
        <w:ind w:left="0" w:right="-143"/>
        <w:jc w:val="center"/>
        <w:rPr>
          <w:rFonts w:ascii="Times New Roman" w:hAnsi="Times New Roman"/>
          <w:sz w:val="28"/>
          <w:szCs w:val="28"/>
        </w:rPr>
      </w:pPr>
      <w:r w:rsidRPr="00EB1D1D">
        <w:rPr>
          <w:rFonts w:ascii="Times New Roman" w:hAnsi="Times New Roman"/>
          <w:sz w:val="28"/>
          <w:szCs w:val="28"/>
        </w:rPr>
        <w:t xml:space="preserve">Тренинг развития проактивных копинг-ресурсов </w:t>
      </w:r>
    </w:p>
    <w:p w:rsidR="00B9178C" w:rsidRPr="00EB1D1D" w:rsidRDefault="00B9178C" w:rsidP="003B4A39">
      <w:pPr>
        <w:pStyle w:val="a8"/>
        <w:tabs>
          <w:tab w:val="left" w:pos="142"/>
        </w:tabs>
        <w:spacing w:after="0" w:line="240" w:lineRule="auto"/>
        <w:ind w:left="0" w:right="-143" w:firstLine="425"/>
        <w:jc w:val="both"/>
        <w:rPr>
          <w:rFonts w:ascii="Times New Roman" w:hAnsi="Times New Roman"/>
          <w:b/>
          <w:i/>
          <w:sz w:val="24"/>
          <w:szCs w:val="24"/>
        </w:rPr>
      </w:pPr>
    </w:p>
    <w:p w:rsidR="00B9178C" w:rsidRPr="008916EC" w:rsidRDefault="00B9178C" w:rsidP="0096771D">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Занятие 1. Вводно-ознакомительное занятие</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установление психологического контакта с участниками; определение проблемного поля тренинга.</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ознакомление с ключевыми вопросами тренинга.</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введение в тренинг.</w:t>
      </w:r>
    </w:p>
    <w:p w:rsidR="00B9178C" w:rsidRPr="008916EC" w:rsidRDefault="00B9178C"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1. Мини-лекция по вопросам академического стресса и его причин,  совладающего поведения, проактивного копинга. </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 Дискуссия на тему эффективного и неэффективного копинга.</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3. Процедура знакомства; самопрезентации участников. </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4. Выявление ожиданий участников. </w:t>
      </w:r>
    </w:p>
    <w:p w:rsidR="00B9178C" w:rsidRPr="008916EC" w:rsidRDefault="00B9178C"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sz w:val="28"/>
          <w:szCs w:val="28"/>
        </w:rPr>
        <w:t xml:space="preserve">5. Определение плана, целей, принципов, правил тренинга. </w:t>
      </w:r>
    </w:p>
    <w:p w:rsidR="00B9178C" w:rsidRPr="008916EC" w:rsidRDefault="00B9178C" w:rsidP="0096771D">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 xml:space="preserve">Занятие </w:t>
      </w:r>
      <w:r w:rsidR="00D819EB" w:rsidRPr="008916EC">
        <w:rPr>
          <w:rFonts w:ascii="Times New Roman" w:hAnsi="Times New Roman" w:cs="Times New Roman"/>
          <w:i/>
          <w:sz w:val="28"/>
          <w:szCs w:val="28"/>
        </w:rPr>
        <w:t>2</w:t>
      </w:r>
      <w:r w:rsidRPr="008916EC">
        <w:rPr>
          <w:rFonts w:ascii="Times New Roman" w:hAnsi="Times New Roman" w:cs="Times New Roman"/>
          <w:i/>
          <w:sz w:val="28"/>
          <w:szCs w:val="28"/>
        </w:rPr>
        <w:t xml:space="preserve">. Мотивационно-волевые ресурсы копинга: мотивация и самодетерминация </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xml:space="preserve">: активация навыков эффективного поддержания учебной мотивации, коррекция самоконтроля и саморегуляции деятельности. </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 xml:space="preserve">анализ вопроса самодетерминации поведения. Выявление причин низкой мотивации к деятельности. </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 xml:space="preserve">знакомство с приемами самомотивирования, концентрации на выполнении учебных задач. </w:t>
      </w:r>
    </w:p>
    <w:p w:rsidR="00B9178C" w:rsidRPr="008916EC" w:rsidRDefault="00B9178C"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 Проведение диспута на тему «Что делать, если ничего не хочется делать?»</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 Выполнение упражнения  «“Сделаю” вместо “Попробую”»</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участники пишут о своих намерениях ближайшего будущего, используя слово «попробую». Им предлагается заменить это слово на «сделаю». Обсуждается разница между попыткой, намерением и реальным действием.</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 Выполнение упражнения «Оправдания».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Краткое содержание: участникам необходимо написать список нереализованных планов и намерений, а также препятствий, которые существуют или возникнут в ходе их достижений. Совместно с группой выявляются субъективные препятствия и убеждения, стоящие за ними. </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 Задание «Преодоление прокрастинации».</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участники письменно разрабатывают способы борьбы с прокрастинацией и выносят их на совместное обсуждение.</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 xml:space="preserve">Занятие </w:t>
      </w:r>
      <w:r w:rsidR="00D819EB" w:rsidRPr="008916EC">
        <w:rPr>
          <w:rFonts w:ascii="Times New Roman" w:hAnsi="Times New Roman" w:cs="Times New Roman"/>
          <w:i/>
          <w:sz w:val="28"/>
          <w:szCs w:val="28"/>
        </w:rPr>
        <w:t>3</w:t>
      </w:r>
      <w:r w:rsidRPr="008916EC">
        <w:rPr>
          <w:rFonts w:ascii="Times New Roman" w:hAnsi="Times New Roman" w:cs="Times New Roman"/>
          <w:i/>
          <w:sz w:val="28"/>
          <w:szCs w:val="28"/>
        </w:rPr>
        <w:t>. Мотивационно-волевые ресурсы: интернальность и ответственность</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работа с локусом контроля, освоение навыков ответственного поведения.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 xml:space="preserve">разъяснение понятий «локус контроля», «самоконтроль», «ответственность». </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 xml:space="preserve">развитие навыков волевого и ответственного поведения. </w:t>
      </w:r>
    </w:p>
    <w:p w:rsidR="00B9178C" w:rsidRPr="008916EC" w:rsidRDefault="00B9178C"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 Мини-лекция по ключевым терминам.</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 Мозговой штурм на тему «Что такое интернальность».</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 Выполнение упражнения «Веревки».</w:t>
      </w:r>
    </w:p>
    <w:p w:rsidR="00B9178C" w:rsidRPr="008916EC" w:rsidRDefault="00B9178C" w:rsidP="008916EC">
      <w:pPr>
        <w:widowControl w:val="0"/>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участник исполняет роль марионетки, которым управляют другие. Выясняется, что даже после освобождения от «направляющих нитей» участник сохраняет зависимость от своих помощников. Проводится разбор данной ситуации, рассуждение на тему зависимости от других людей, анализ объективных  и субъективных ограничений, мешающих человеку взять под контроль собственную жизнь.</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 Анализ притчи «Сказка о милостивой судьбе».</w:t>
      </w:r>
    </w:p>
    <w:p w:rsidR="00B9178C" w:rsidRPr="008916EC" w:rsidRDefault="00B9178C" w:rsidP="008916EC">
      <w:pPr>
        <w:widowControl w:val="0"/>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групповое обсуждение притчи, выводящее на рассуждение о том, что каждый человек сам является созидателем и хозяином своей судьбы.</w:t>
      </w:r>
    </w:p>
    <w:p w:rsidR="00B9178C" w:rsidRPr="008916EC" w:rsidRDefault="00B9178C" w:rsidP="008916EC">
      <w:pPr>
        <w:widowControl w:val="0"/>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 Выполнение упражнения «Ответственное преодоление».</w:t>
      </w:r>
    </w:p>
    <w:p w:rsidR="00B9178C" w:rsidRPr="008916EC" w:rsidRDefault="00B9178C" w:rsidP="0096771D">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sz w:val="28"/>
          <w:szCs w:val="28"/>
        </w:rPr>
        <w:t>Краткое содержание: участникам предлагается вспомнить и обсудить ситуации, в которых они демонстрировали ответственные способы совладания со стрессом.</w:t>
      </w:r>
    </w:p>
    <w:p w:rsidR="00B9178C" w:rsidRPr="008916EC" w:rsidRDefault="00B9178C" w:rsidP="0096771D">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 xml:space="preserve">Занятие </w:t>
      </w:r>
      <w:r w:rsidR="00D819EB" w:rsidRPr="008916EC">
        <w:rPr>
          <w:rFonts w:ascii="Times New Roman" w:hAnsi="Times New Roman" w:cs="Times New Roman"/>
          <w:i/>
          <w:sz w:val="28"/>
          <w:szCs w:val="28"/>
        </w:rPr>
        <w:t>4</w:t>
      </w:r>
      <w:r w:rsidRPr="008916EC">
        <w:rPr>
          <w:rFonts w:ascii="Times New Roman" w:hAnsi="Times New Roman" w:cs="Times New Roman"/>
          <w:i/>
          <w:sz w:val="28"/>
          <w:szCs w:val="28"/>
        </w:rPr>
        <w:t>. Когнитивно-деятельностные ресурсы копинга: проблемно-ориентированное совладание</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формирование умения эффективной постановки проблем, их разрешения, принятия решений, развитие навыков критического мышления.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 xml:space="preserve">выявление характеристик мышления, важных для копинга. </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выполнение заданий,</w:t>
      </w:r>
      <w:r w:rsidRPr="008916EC">
        <w:rPr>
          <w:rFonts w:ascii="Times New Roman" w:hAnsi="Times New Roman" w:cs="Times New Roman"/>
          <w:i/>
          <w:sz w:val="28"/>
          <w:szCs w:val="28"/>
        </w:rPr>
        <w:t xml:space="preserve"> </w:t>
      </w:r>
      <w:r w:rsidRPr="008916EC">
        <w:rPr>
          <w:rFonts w:ascii="Times New Roman" w:hAnsi="Times New Roman" w:cs="Times New Roman"/>
          <w:sz w:val="28"/>
          <w:szCs w:val="28"/>
        </w:rPr>
        <w:t xml:space="preserve">направленных на развитие различных форм и компонентов мышления. </w:t>
      </w:r>
    </w:p>
    <w:p w:rsidR="00B9178C" w:rsidRPr="008916EC" w:rsidRDefault="00B9178C"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1. Дискуссия о  мышлении и его видах (проблемно-ориентированное, критическое и др.).</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2. Выполнение игр-головоломок.</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задания, направленные на развитие различных компонентов мышления: «Признаки», «Составь предложение», «Перефраз».</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3. Выполнение письменного задания «Бомбардировка вопросами».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задание направлено на обучение правильному выбору и постановке вопросов при изучении учебного материала.</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4. Упражнение «Разбор проблемной ситуации».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работа с предложенной проблемой согласно основным этапам ее разрешения – ориентация в проблеме, формулирование, генерация вариантов решения, принятие решения, проверка принятого решения.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5. Упражнение «Предложи решение»</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участникам предлагается написать на листе бумаги свою проблему, с которой он хотел бы разобраться. В подгруппах начинается обсуждение проблемы методом мозгового штурма и выработка вариантов разрешения ситуации.</w:t>
      </w:r>
    </w:p>
    <w:p w:rsidR="00B9178C" w:rsidRPr="008916EC" w:rsidRDefault="00B9178C" w:rsidP="0096771D">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 xml:space="preserve">Занятие </w:t>
      </w:r>
      <w:r w:rsidR="00D819EB" w:rsidRPr="008916EC">
        <w:rPr>
          <w:rFonts w:ascii="Times New Roman" w:hAnsi="Times New Roman" w:cs="Times New Roman"/>
          <w:i/>
          <w:sz w:val="28"/>
          <w:szCs w:val="28"/>
        </w:rPr>
        <w:t>5</w:t>
      </w:r>
      <w:r w:rsidRPr="008916EC">
        <w:rPr>
          <w:rFonts w:ascii="Times New Roman" w:hAnsi="Times New Roman" w:cs="Times New Roman"/>
          <w:i/>
          <w:sz w:val="28"/>
          <w:szCs w:val="28"/>
        </w:rPr>
        <w:t>. Когнитивно-деятельностные ресурсы копинга: рациональное переструктурирование копинг-поведения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обучение техникам когнитивного переструктурирования иррациональных убеждений, провоцирующих  стресс.</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формирование представлений о когнитивном переструктурировании стрессовых воздействий и модификации предпосылок поведения.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выполнение заданий на исправление когнитивных искажений и иррациональных установок, связанных с восприятием и преодолением проблемных ситуаций.</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1. Мини-лекция на тему «Стресс как следствие иррационального мышления».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2. Работа с метафорами.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обсуждение и анализ метафоры «Четвертый туннель», демонстрирующей когнитивные искажения.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3. Выполнение упражнения «Подавление «неправильных» мыслей».</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Краткое содержание: упражнение, направленное на выработку навыка подавления негативных (нежелательных,  навязчивых, тревожных и т.д.) мыслей и вызванных ими переживаний. </w:t>
      </w:r>
    </w:p>
    <w:p w:rsidR="00B9178C" w:rsidRPr="008916EC" w:rsidRDefault="00B9178C" w:rsidP="008916EC">
      <w:pPr>
        <w:pStyle w:val="a8"/>
        <w:widowControl w:val="0"/>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4. Выполнение упражнения «Мысленный сценарий»</w:t>
      </w:r>
    </w:p>
    <w:p w:rsidR="00B9178C" w:rsidRPr="008916EC" w:rsidRDefault="00B9178C" w:rsidP="008916EC">
      <w:pPr>
        <w:pStyle w:val="a8"/>
        <w:widowControl w:val="0"/>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sz w:val="28"/>
          <w:szCs w:val="28"/>
        </w:rPr>
        <w:t>Краткое содержание: формирование навыка предвосхищать и мысленно проигрывать стрессовую ситуацию, заранее продумывать все возможные варианты совладания с ней.</w:t>
      </w:r>
    </w:p>
    <w:p w:rsidR="00B9178C" w:rsidRPr="008916EC" w:rsidRDefault="00B9178C" w:rsidP="0096771D">
      <w:pPr>
        <w:pStyle w:val="a8"/>
        <w:widowControl w:val="0"/>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 xml:space="preserve">Занятие </w:t>
      </w:r>
      <w:r w:rsidR="00D819EB" w:rsidRPr="008916EC">
        <w:rPr>
          <w:rFonts w:ascii="Times New Roman" w:hAnsi="Times New Roman" w:cs="Times New Roman"/>
          <w:i/>
          <w:sz w:val="28"/>
          <w:szCs w:val="28"/>
        </w:rPr>
        <w:t>6</w:t>
      </w:r>
      <w:r w:rsidRPr="008916EC">
        <w:rPr>
          <w:rFonts w:ascii="Times New Roman" w:hAnsi="Times New Roman" w:cs="Times New Roman"/>
          <w:i/>
          <w:sz w:val="28"/>
          <w:szCs w:val="28"/>
        </w:rPr>
        <w:t>. Когнитивно-деятельностные ресурсы копинга: самоорганизация  учебной деятельности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обучение навыкам поддержания эффективной самоорганизации.</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уточнение</w:t>
      </w:r>
      <w:r w:rsidRPr="008916EC">
        <w:rPr>
          <w:rFonts w:ascii="Times New Roman" w:hAnsi="Times New Roman" w:cs="Times New Roman"/>
          <w:i/>
          <w:sz w:val="28"/>
          <w:szCs w:val="28"/>
        </w:rPr>
        <w:t xml:space="preserve"> </w:t>
      </w:r>
      <w:r w:rsidRPr="008916EC">
        <w:rPr>
          <w:rFonts w:ascii="Times New Roman" w:hAnsi="Times New Roman" w:cs="Times New Roman"/>
          <w:sz w:val="28"/>
          <w:szCs w:val="28"/>
        </w:rPr>
        <w:t>роли самоорганизации в предотвращении стресса.</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формирование навыков управления временем и конструктивного целеполагания.</w:t>
      </w:r>
    </w:p>
    <w:p w:rsidR="00B9178C" w:rsidRPr="008916EC" w:rsidRDefault="00B9178C"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w:t>
      </w:r>
      <w:r w:rsidRPr="008916EC">
        <w:rPr>
          <w:rFonts w:ascii="Times New Roman" w:hAnsi="Times New Roman" w:cs="Times New Roman"/>
          <w:i/>
          <w:sz w:val="28"/>
          <w:szCs w:val="28"/>
        </w:rPr>
        <w:t xml:space="preserve">  </w:t>
      </w:r>
      <w:r w:rsidRPr="008916EC">
        <w:rPr>
          <w:rFonts w:ascii="Times New Roman" w:hAnsi="Times New Roman" w:cs="Times New Roman"/>
          <w:sz w:val="28"/>
          <w:szCs w:val="28"/>
        </w:rPr>
        <w:t>Беседа на тему тайм-менеджмента и стратегического планирования.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 Выполнение упражнения «Хронофаги».</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группа коллективно выявляет самые распространенные «поглотители» времени и способы их устранения.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3. </w:t>
      </w:r>
      <w:r w:rsidRPr="008916EC">
        <w:rPr>
          <w:rFonts w:ascii="Times New Roman" w:hAnsi="Times New Roman" w:cs="Times New Roman"/>
          <w:sz w:val="28"/>
          <w:szCs w:val="28"/>
        </w:rPr>
        <w:t>Выполнение упражнения «Выбор цели».</w:t>
      </w:r>
    </w:p>
    <w:p w:rsidR="00B9178C" w:rsidRPr="008916EC" w:rsidRDefault="00B9178C" w:rsidP="008916EC">
      <w:pPr>
        <w:spacing w:after="0" w:line="240" w:lineRule="auto"/>
        <w:ind w:firstLine="709"/>
        <w:rPr>
          <w:rFonts w:ascii="Times New Roman" w:hAnsi="Times New Roman" w:cs="Times New Roman"/>
          <w:sz w:val="28"/>
          <w:szCs w:val="28"/>
        </w:rPr>
      </w:pPr>
      <w:r w:rsidRPr="008916EC">
        <w:rPr>
          <w:rFonts w:ascii="Times New Roman" w:hAnsi="Times New Roman" w:cs="Times New Roman"/>
          <w:sz w:val="28"/>
          <w:szCs w:val="28"/>
        </w:rPr>
        <w:t>Краткое содержание:</w:t>
      </w:r>
      <w:r w:rsidRPr="008916EC">
        <w:rPr>
          <w:rFonts w:ascii="Times New Roman" w:hAnsi="Times New Roman" w:cs="Times New Roman"/>
          <w:i/>
          <w:sz w:val="28"/>
          <w:szCs w:val="28"/>
        </w:rPr>
        <w:t xml:space="preserve"> </w:t>
      </w:r>
      <w:r w:rsidRPr="008916EC">
        <w:rPr>
          <w:rFonts w:ascii="Times New Roman" w:hAnsi="Times New Roman" w:cs="Times New Roman"/>
          <w:sz w:val="28"/>
          <w:szCs w:val="28"/>
        </w:rPr>
        <w:t>участники проводят ранжирование целей по степени их важности и срочности.</w:t>
      </w:r>
    </w:p>
    <w:p w:rsidR="00B9178C" w:rsidRPr="008916EC" w:rsidRDefault="00B9178C" w:rsidP="008916EC">
      <w:pPr>
        <w:spacing w:after="0" w:line="240" w:lineRule="auto"/>
        <w:ind w:firstLine="709"/>
        <w:rPr>
          <w:rFonts w:ascii="Times New Roman" w:hAnsi="Times New Roman" w:cs="Times New Roman"/>
          <w:sz w:val="28"/>
          <w:szCs w:val="28"/>
        </w:rPr>
      </w:pPr>
      <w:r w:rsidRPr="008916EC">
        <w:rPr>
          <w:rFonts w:ascii="Times New Roman" w:hAnsi="Times New Roman" w:cs="Times New Roman"/>
          <w:sz w:val="28"/>
          <w:szCs w:val="28"/>
        </w:rPr>
        <w:t>4. Выполнение упражнения «Мой план».</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выполнение письменного задания по составлению индивидуального плана выполнения учебных задач.</w:t>
      </w:r>
    </w:p>
    <w:p w:rsidR="00B9178C" w:rsidRPr="008916EC" w:rsidRDefault="00B9178C" w:rsidP="0096771D">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 xml:space="preserve">Занятие </w:t>
      </w:r>
      <w:r w:rsidR="00D819EB" w:rsidRPr="008916EC">
        <w:rPr>
          <w:rFonts w:ascii="Times New Roman" w:hAnsi="Times New Roman" w:cs="Times New Roman"/>
          <w:i/>
          <w:sz w:val="28"/>
          <w:szCs w:val="28"/>
        </w:rPr>
        <w:t>7</w:t>
      </w:r>
      <w:r w:rsidRPr="008916EC">
        <w:rPr>
          <w:rFonts w:ascii="Times New Roman" w:hAnsi="Times New Roman" w:cs="Times New Roman"/>
          <w:i/>
          <w:sz w:val="28"/>
          <w:szCs w:val="28"/>
        </w:rPr>
        <w:t>. Когнитивно-деятельностные ресурсы копинга: эффективные навыки и стратегии обучения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Цель: </w:t>
      </w:r>
      <w:r w:rsidRPr="008916EC">
        <w:rPr>
          <w:rFonts w:ascii="Times New Roman" w:hAnsi="Times New Roman" w:cs="Times New Roman"/>
          <w:sz w:val="28"/>
          <w:szCs w:val="28"/>
        </w:rPr>
        <w:t>ознакомление с понятием «эффективное обучение», расширение познавательных компетенций.</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Информационный раздел:</w:t>
      </w:r>
      <w:r w:rsidRPr="008916EC">
        <w:rPr>
          <w:rFonts w:ascii="Times New Roman" w:hAnsi="Times New Roman" w:cs="Times New Roman"/>
          <w:sz w:val="28"/>
          <w:szCs w:val="28"/>
        </w:rPr>
        <w:t xml:space="preserve"> разъяснение роли эффективных стратегий обучения в копинг-поведении.</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овладение приемами правильной организации выполнения учебных задач, совершенствование когнитивных функций.</w:t>
      </w:r>
    </w:p>
    <w:p w:rsidR="00B9178C" w:rsidRPr="008916EC" w:rsidRDefault="00B9178C"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1. Мини-лекция по теме учебных стратегий по Дж.Дунловски и стилей по Д.Колбу. </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 Выполнение развивающих упражнений по развитию внимания («Слежка», «Считалка»), памяти («Фотограф», «Создай историю»).</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 Ознакомление с эффективными приемами чтения («Чтение с помехами», «Регрессии»), конспектирования («Заметки», «Ментальные карты»), презентации, подготовки к экзаменам.</w:t>
      </w:r>
    </w:p>
    <w:p w:rsidR="00B9178C" w:rsidRPr="008916EC" w:rsidRDefault="00B9178C" w:rsidP="0096771D">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 xml:space="preserve">Занятие </w:t>
      </w:r>
      <w:r w:rsidR="00D819EB" w:rsidRPr="008916EC">
        <w:rPr>
          <w:rFonts w:ascii="Times New Roman" w:hAnsi="Times New Roman" w:cs="Times New Roman"/>
          <w:i/>
          <w:sz w:val="28"/>
          <w:szCs w:val="28"/>
        </w:rPr>
        <w:t>8</w:t>
      </w:r>
      <w:r w:rsidRPr="008916EC">
        <w:rPr>
          <w:rFonts w:ascii="Times New Roman" w:hAnsi="Times New Roman" w:cs="Times New Roman"/>
          <w:i/>
          <w:sz w:val="28"/>
          <w:szCs w:val="28"/>
        </w:rPr>
        <w:t>. Аффективные ресурсы копинга: основы психологической саморегуляции при стрессе (1 часть).</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Цель: </w:t>
      </w:r>
      <w:r w:rsidRPr="008916EC">
        <w:rPr>
          <w:rFonts w:ascii="Times New Roman" w:hAnsi="Times New Roman" w:cs="Times New Roman"/>
          <w:sz w:val="28"/>
          <w:szCs w:val="28"/>
        </w:rPr>
        <w:t xml:space="preserve">формирование понятия о механизмах и способах саморегуляции. </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разъяснение роли психоэмоциональной саморегуляции в преодолении стресса.</w:t>
      </w:r>
    </w:p>
    <w:p w:rsidR="00B9178C" w:rsidRPr="008916EC" w:rsidRDefault="00B9178C"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освоение навыков психологической саморегуляции.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1.Беседа на тему значения и механизмов психической регуляции при стрессе.</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2. Обучение общим приемам психологической саморегуляции.</w:t>
      </w:r>
    </w:p>
    <w:p w:rsidR="00B9178C" w:rsidRPr="008916EC" w:rsidRDefault="00B9178C" w:rsidP="008916EC">
      <w:pPr>
        <w:pStyle w:val="a8"/>
        <w:widowControl w:val="0"/>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тренировка навыков саморегуляции мышечного тонуса (упражнения по релаксации и мобилизации), ритма дыхания («базовое» дыхание), идеомоторная тренировка.</w:t>
      </w:r>
    </w:p>
    <w:p w:rsidR="00B9178C" w:rsidRPr="008916EC" w:rsidRDefault="00B9178C" w:rsidP="0096771D">
      <w:pPr>
        <w:pStyle w:val="a8"/>
        <w:widowControl w:val="0"/>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 xml:space="preserve">Занятие </w:t>
      </w:r>
      <w:r w:rsidR="00D819EB" w:rsidRPr="008916EC">
        <w:rPr>
          <w:rFonts w:ascii="Times New Roman" w:hAnsi="Times New Roman" w:cs="Times New Roman"/>
          <w:i/>
          <w:sz w:val="28"/>
          <w:szCs w:val="28"/>
        </w:rPr>
        <w:t>9</w:t>
      </w:r>
      <w:r w:rsidRPr="008916EC">
        <w:rPr>
          <w:rFonts w:ascii="Times New Roman" w:hAnsi="Times New Roman" w:cs="Times New Roman"/>
          <w:i/>
          <w:sz w:val="28"/>
          <w:szCs w:val="28"/>
        </w:rPr>
        <w:t>. Аффективные ресурсы копинга: основы психологической саморегуляции при стрессе (2 часть)</w:t>
      </w:r>
    </w:p>
    <w:p w:rsidR="00B9178C" w:rsidRPr="008916EC" w:rsidRDefault="00B9178C" w:rsidP="008916EC">
      <w:pPr>
        <w:pStyle w:val="a8"/>
        <w:widowControl w:val="0"/>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xml:space="preserve">: формирование понятия о механизмах и способах саморегуляции (продолжение). </w:t>
      </w:r>
    </w:p>
    <w:p w:rsidR="00B9178C" w:rsidRPr="008916EC" w:rsidRDefault="00B9178C" w:rsidP="008916EC">
      <w:pPr>
        <w:pStyle w:val="a8"/>
        <w:widowControl w:val="0"/>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определение специальных приемов психоэмоциональной саморегуляции.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освоение навыков психологической саморегуляции.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1. Ознакомление с основами гипосенсибилизации как способа устранения или ослабления чувствительности к стрессовым воздействиям.</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2. Обучение приемам аутогенной тренировки, техникам осознанности («мindfullness»), направленных на предупреждение и снятие негативных психоэмоциональных состояний. </w:t>
      </w:r>
    </w:p>
    <w:p w:rsidR="00B9178C" w:rsidRPr="008916EC" w:rsidRDefault="00B9178C" w:rsidP="0096771D">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Занятие 1</w:t>
      </w:r>
      <w:r w:rsidR="00D819EB" w:rsidRPr="008916EC">
        <w:rPr>
          <w:rFonts w:ascii="Times New Roman" w:hAnsi="Times New Roman" w:cs="Times New Roman"/>
          <w:i/>
          <w:sz w:val="28"/>
          <w:szCs w:val="28"/>
        </w:rPr>
        <w:t>0</w:t>
      </w:r>
      <w:r w:rsidRPr="008916EC">
        <w:rPr>
          <w:rFonts w:ascii="Times New Roman" w:hAnsi="Times New Roman" w:cs="Times New Roman"/>
          <w:i/>
          <w:sz w:val="28"/>
          <w:szCs w:val="28"/>
        </w:rPr>
        <w:t>. Аффективные ресурсы копинга:  антистрессовые стратегии поведения при подготовке к экзаменам</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Цель: </w:t>
      </w:r>
      <w:r w:rsidRPr="008916EC">
        <w:rPr>
          <w:rFonts w:ascii="Times New Roman" w:hAnsi="Times New Roman" w:cs="Times New Roman"/>
          <w:sz w:val="28"/>
          <w:szCs w:val="28"/>
        </w:rPr>
        <w:t>обучение навыкам снятия негативного эмоционального состояния во время интеллектуальных испытаний.</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 xml:space="preserve">определение типичных аффективных состояний в сессионный период.    </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ознакомление со способами снятия экзаменационной тревожности.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1. Диспут на тему «Мои эмоциональные состояния во время сессии».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2. Выполнение упражнения «Описание вместо интерпретации».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упражнение проводится с целью формирования навыка переключения тревожного мышления на отвлеченное восприятие.</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3.  Выполнение упражнения «Выступление».</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отработка навыков эффективного публичного выступления.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4. Выполнение упражнения «Триггерное утверждение».</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упражнение на достижение ресурсного состояния накануне и во время сдачи экзамена.</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5. Обучение приемам эффективного выполнения письменных экзаменационных заданий.</w:t>
      </w:r>
    </w:p>
    <w:p w:rsidR="00B9178C" w:rsidRPr="008916EC" w:rsidRDefault="00B9178C" w:rsidP="0096771D">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Занятие 1</w:t>
      </w:r>
      <w:r w:rsidR="00D819EB" w:rsidRPr="008916EC">
        <w:rPr>
          <w:rFonts w:ascii="Times New Roman" w:hAnsi="Times New Roman" w:cs="Times New Roman"/>
          <w:i/>
          <w:sz w:val="28"/>
          <w:szCs w:val="28"/>
        </w:rPr>
        <w:t>1</w:t>
      </w:r>
      <w:r w:rsidRPr="008916EC">
        <w:rPr>
          <w:rFonts w:ascii="Times New Roman" w:hAnsi="Times New Roman" w:cs="Times New Roman"/>
          <w:i/>
          <w:sz w:val="28"/>
          <w:szCs w:val="28"/>
        </w:rPr>
        <w:t>. Социальные ресурсы копинга:  коммуникативная компетентность личности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обучение навыкам эффективного и безопасного общения.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анализ общения как предиктора стресса. Выявление возможностей и ограничений в межличностном взаимодействии.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осознание и снятие барьеров, мешающих эффективной коммуникации.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1. Фокус-группа на тему бесконфликтного общения. </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выявление  способов предотвращения и устранения конфликтов в образовательной среде.</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2. Ролевая игра «Прессинг».</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обучение техникам противостояния прессингу в ситуациях  конфликтов, неуместных требований, претензий, критики и т.д.</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3. Выполнение упражнения «Мой образ».</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тренировка навыков самомониторинга, самонастраивания, успешного самопозиционирования.</w:t>
      </w:r>
    </w:p>
    <w:p w:rsidR="00B9178C" w:rsidRPr="008916EC" w:rsidRDefault="00B9178C" w:rsidP="0096771D">
      <w:pPr>
        <w:pStyle w:val="a8"/>
        <w:widowControl w:val="0"/>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Занятие 1</w:t>
      </w:r>
      <w:r w:rsidR="00D819EB" w:rsidRPr="008916EC">
        <w:rPr>
          <w:rFonts w:ascii="Times New Roman" w:hAnsi="Times New Roman" w:cs="Times New Roman"/>
          <w:i/>
          <w:sz w:val="28"/>
          <w:szCs w:val="28"/>
        </w:rPr>
        <w:t>2</w:t>
      </w:r>
      <w:r w:rsidRPr="008916EC">
        <w:rPr>
          <w:rFonts w:ascii="Times New Roman" w:hAnsi="Times New Roman" w:cs="Times New Roman"/>
          <w:i/>
          <w:sz w:val="28"/>
          <w:szCs w:val="28"/>
        </w:rPr>
        <w:t>. Социальные ресурсы копинга: социальная поддержка в ситуации стресса</w:t>
      </w:r>
    </w:p>
    <w:p w:rsidR="00B9178C" w:rsidRPr="008916EC" w:rsidRDefault="00B9178C" w:rsidP="008916EC">
      <w:pPr>
        <w:pStyle w:val="a8"/>
        <w:widowControl w:val="0"/>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обучение способам поиска и конструктивного восприятия социальной поддержки.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разъяснение роли социального ресурса в совладании со стрессом.</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ознакомление с навыками поиска, восприятия и оказания социальной поддержки.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1. Анализ притчи «Пятьдесят лет вежливости».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совместное обсуждение притчи с выведением заключения о необходимости и уместности оказания социальной поддержки.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2. Выполнение упражнения ««Приветствие без слов».</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участникам необходимо поприветствовать других участников и выразить свое отношение к ним в невербальной форме. Упражнение формирует навыки развития межличностной сензитивности и иллюстрирует эмоциональный компонент буферной социальной поддержки.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3. Выполнение упражнения «Совместное решение».</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Краткое содержание: участникам необходимо определить проблему и попросить помощи у группы в ее разрешении. Упражнение способствует выявлению информационного компонента социальной поддержки. </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4. Ролевая игра «Прошу помощи».</w:t>
      </w:r>
    </w:p>
    <w:p w:rsidR="00B9178C" w:rsidRPr="008916EC" w:rsidRDefault="00B9178C"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участники поочередно оказываются в ситуациях, когда им необходимо попросить помощи от группы, принять ее и оказать помощь другим участникам.</w:t>
      </w:r>
    </w:p>
    <w:p w:rsidR="00D819EB" w:rsidRPr="008916EC" w:rsidRDefault="00D819EB" w:rsidP="0096771D">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Занятие 13. Рефлексивные ресурсы копинга: Я-концепция и самоотношение</w:t>
      </w:r>
    </w:p>
    <w:p w:rsidR="00D819EB" w:rsidRPr="008916EC" w:rsidRDefault="00D819EB"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Цель: </w:t>
      </w:r>
      <w:r w:rsidRPr="008916EC">
        <w:rPr>
          <w:rFonts w:ascii="Times New Roman" w:hAnsi="Times New Roman" w:cs="Times New Roman"/>
          <w:sz w:val="28"/>
          <w:szCs w:val="28"/>
        </w:rPr>
        <w:t xml:space="preserve">освоение системы понятий и представлений, необходимых для анализа своей личности. </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 xml:space="preserve">ознакомление с понятиями «рефлексия», «Я-концепция», «самоотношение». </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освоение</w:t>
      </w:r>
      <w:r w:rsidRPr="008916EC">
        <w:rPr>
          <w:rFonts w:ascii="Times New Roman" w:hAnsi="Times New Roman" w:cs="Times New Roman"/>
          <w:i/>
          <w:sz w:val="28"/>
          <w:szCs w:val="28"/>
        </w:rPr>
        <w:t xml:space="preserve"> </w:t>
      </w:r>
      <w:r w:rsidRPr="008916EC">
        <w:rPr>
          <w:rFonts w:ascii="Times New Roman" w:hAnsi="Times New Roman" w:cs="Times New Roman"/>
          <w:sz w:val="28"/>
          <w:szCs w:val="28"/>
        </w:rPr>
        <w:t>приемов, направленных на формирование адекватного представления о себе, овладение способами достижения позитивного самоотношения. Когнитивно-поведенческие методы коррекции неадаптивных личностных установок.</w:t>
      </w:r>
    </w:p>
    <w:p w:rsidR="00D819EB" w:rsidRPr="008916EC" w:rsidRDefault="00D819EB"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1.Выполнение и анализ проективного рисунка «Моя ступенька». </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Краткое содержание: участники рисуют лестницу из 10 ступеней и отмечают свое положение на определенной ступени, что является косвенным показателем уровня самооценки. </w:t>
      </w:r>
    </w:p>
    <w:p w:rsidR="00D819EB" w:rsidRPr="008916EC" w:rsidRDefault="00D819EB"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2. Дискуссия на тему «Высокая и низкая самооценка. Что лучше?»</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3. Мини-лекция на тему «Самооценка и причины ее искажения». </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 Выполнение упражнения «Ведущее качество».</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упражнение направлено на осознание сильных и слабых сторон своей личности, рассмотрение личностных свойств как</w:t>
      </w:r>
      <w:r w:rsidR="00584FC5" w:rsidRPr="008916EC">
        <w:rPr>
          <w:rFonts w:ascii="Times New Roman" w:hAnsi="Times New Roman" w:cs="Times New Roman"/>
          <w:sz w:val="28"/>
          <w:szCs w:val="28"/>
        </w:rPr>
        <w:t xml:space="preserve"> копинг-ресурсов</w:t>
      </w:r>
      <w:r w:rsidRPr="008916EC">
        <w:rPr>
          <w:rFonts w:ascii="Times New Roman" w:hAnsi="Times New Roman" w:cs="Times New Roman"/>
          <w:sz w:val="28"/>
          <w:szCs w:val="28"/>
        </w:rPr>
        <w:t>.</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5. Выполнение упражнения «Самоотношение».</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упражнение проводится с целью развития навыка рефлексии. Устанавливается взаимосвязь между самоотношением и отношением к себе других.</w:t>
      </w:r>
    </w:p>
    <w:p w:rsidR="00D819EB" w:rsidRPr="008916EC" w:rsidRDefault="00D819EB" w:rsidP="0096771D">
      <w:pPr>
        <w:pStyle w:val="a8"/>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Занятие 14. Рефлексивные ресурсы копинга: самоэффективность и ассертивность</w:t>
      </w:r>
    </w:p>
    <w:p w:rsidR="00D819EB" w:rsidRPr="008916EC" w:rsidRDefault="00D819EB" w:rsidP="008916EC">
      <w:pPr>
        <w:pStyle w:val="a8"/>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освоение путей повышения самоэффективности и уверенного поведения для лучшего понимания и управления собственным совладающим поведением.</w:t>
      </w:r>
    </w:p>
    <w:p w:rsidR="00D819EB" w:rsidRPr="008916EC" w:rsidRDefault="00D819EB"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 xml:space="preserve">Информационный раздел: </w:t>
      </w:r>
      <w:r w:rsidRPr="008916EC">
        <w:rPr>
          <w:rFonts w:ascii="Times New Roman" w:hAnsi="Times New Roman" w:cs="Times New Roman"/>
          <w:sz w:val="28"/>
          <w:szCs w:val="28"/>
        </w:rPr>
        <w:t xml:space="preserve">определение понятий «самоэффективность», «уверенное поведение». Ознакомление со способами достижения ассертивного поведения. </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i/>
          <w:sz w:val="28"/>
          <w:szCs w:val="28"/>
        </w:rPr>
        <w:t xml:space="preserve">Инструментальный раздел: </w:t>
      </w:r>
      <w:r w:rsidRPr="008916EC">
        <w:rPr>
          <w:rFonts w:ascii="Times New Roman" w:hAnsi="Times New Roman" w:cs="Times New Roman"/>
          <w:sz w:val="28"/>
          <w:szCs w:val="28"/>
        </w:rPr>
        <w:t xml:space="preserve">выполнение психогимнастических упражнений и ролевых игр на повышение уверенности в себе.  Визуализация и аффирмации в повышении ассертивности. </w:t>
      </w:r>
    </w:p>
    <w:p w:rsidR="00D819EB" w:rsidRPr="008916EC" w:rsidRDefault="00D819EB" w:rsidP="008916EC">
      <w:pPr>
        <w:spacing w:after="0" w:line="240" w:lineRule="auto"/>
        <w:ind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1. Беседа на тему «Самоэффективность как ресурс преодоления».</w:t>
      </w:r>
    </w:p>
    <w:p w:rsidR="00D819EB" w:rsidRPr="008916EC" w:rsidRDefault="00D819EB" w:rsidP="008916EC">
      <w:pPr>
        <w:widowControl w:val="0"/>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2. Выполнение упражнения  «Моя уверенность».</w:t>
      </w:r>
    </w:p>
    <w:p w:rsidR="00D819EB" w:rsidRPr="008916EC" w:rsidRDefault="00D819EB" w:rsidP="008916EC">
      <w:pPr>
        <w:widowControl w:val="0"/>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участникам необходимо перечислить мысли и переживания, препятствующие уверенному поведению. Далее совместно обсуждаются альтернативные утверждения и варианты поведения, способствующие развитию уверенности, ассертивности, повышению самооценки.</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3. Ролевая игра «Моя реакция».</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участникам предлагается отреагировать на различные по содержанию ситуации, в которых необходимо проявить уверенное, неуверенное и агрессивное поведение. Обсуждаются преимущества и недостатки каждого способа отреагирования, анализируется разница между тремя вариантами поведения.</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4. Проведение тренировочных упражнений по визуализации уверенного поведения.</w:t>
      </w:r>
    </w:p>
    <w:p w:rsidR="00D819EB" w:rsidRPr="008916EC" w:rsidRDefault="00D819EB" w:rsidP="008916EC">
      <w:pPr>
        <w:spacing w:after="0" w:line="240" w:lineRule="auto"/>
        <w:ind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участники знакомятся с основами техники визуализации в сопровождении с аффирмациями, позволяющими сформировать навыки повышения самоэффективности и уверенности в себе.</w:t>
      </w:r>
    </w:p>
    <w:p w:rsidR="00B9178C" w:rsidRPr="008916EC" w:rsidRDefault="00B9178C" w:rsidP="0096771D">
      <w:pPr>
        <w:pStyle w:val="a8"/>
        <w:keepLines/>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Занятие 15. Итоговое занятие</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Цель</w:t>
      </w:r>
      <w:r w:rsidRPr="008916EC">
        <w:rPr>
          <w:rFonts w:ascii="Times New Roman" w:hAnsi="Times New Roman" w:cs="Times New Roman"/>
          <w:sz w:val="28"/>
          <w:szCs w:val="28"/>
        </w:rPr>
        <w:t xml:space="preserve">: подведение итогов и определение целей на будущее. </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Информационный раздел:</w:t>
      </w:r>
      <w:r w:rsidRPr="008916EC">
        <w:rPr>
          <w:rFonts w:ascii="Times New Roman" w:hAnsi="Times New Roman" w:cs="Times New Roman"/>
          <w:sz w:val="28"/>
          <w:szCs w:val="28"/>
        </w:rPr>
        <w:t xml:space="preserve"> рефлексия результативности тренинга. </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i/>
          <w:sz w:val="28"/>
          <w:szCs w:val="28"/>
        </w:rPr>
        <w:t>Инструментальный раздел:</w:t>
      </w:r>
      <w:r w:rsidRPr="008916EC">
        <w:rPr>
          <w:rFonts w:ascii="Times New Roman" w:hAnsi="Times New Roman" w:cs="Times New Roman"/>
          <w:sz w:val="28"/>
          <w:szCs w:val="28"/>
        </w:rPr>
        <w:t xml:space="preserve"> составление плана по освоению и внедрению проактивного совладающего поведения. Завершение тренинга.</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i/>
          <w:sz w:val="28"/>
          <w:szCs w:val="28"/>
        </w:rPr>
      </w:pPr>
      <w:r w:rsidRPr="008916EC">
        <w:rPr>
          <w:rFonts w:ascii="Times New Roman" w:hAnsi="Times New Roman" w:cs="Times New Roman"/>
          <w:i/>
          <w:sz w:val="28"/>
          <w:szCs w:val="28"/>
        </w:rPr>
        <w:t>Ход занятия:</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1. Беседа о принципах копинга: реалистичность, ответственность, открытость, оптимизм, временная перспектива, саморегуляция и др.</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2. Дискуссия на тему «Прагматизация стресса».</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выведение заключения о целесообразности восприятия стресса и попыток совладания с ним как опыта, необходимого для личностного роста.</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3. Выполнение упражнения «Портрет совладающего человека».</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 xml:space="preserve">Краткое содержание: определение списка необходимых для совладания качеств и составление  индивидуальной программы по их развитию. </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4. Выполнение упражнения «Рефлексия».</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Краткое содержание: размышление на</w:t>
      </w:r>
      <w:r w:rsidR="00393B06" w:rsidRPr="008916EC">
        <w:rPr>
          <w:rFonts w:ascii="Times New Roman" w:hAnsi="Times New Roman" w:cs="Times New Roman"/>
          <w:sz w:val="28"/>
          <w:szCs w:val="28"/>
        </w:rPr>
        <w:t>д</w:t>
      </w:r>
      <w:r w:rsidRPr="008916EC">
        <w:rPr>
          <w:rFonts w:ascii="Times New Roman" w:hAnsi="Times New Roman" w:cs="Times New Roman"/>
          <w:sz w:val="28"/>
          <w:szCs w:val="28"/>
        </w:rPr>
        <w:t xml:space="preserve"> вопросами</w:t>
      </w:r>
      <w:r w:rsidR="00393B06" w:rsidRPr="008916EC">
        <w:rPr>
          <w:rFonts w:ascii="Times New Roman" w:hAnsi="Times New Roman" w:cs="Times New Roman"/>
          <w:sz w:val="28"/>
          <w:szCs w:val="28"/>
        </w:rPr>
        <w:t>:</w:t>
      </w:r>
      <w:r w:rsidRPr="008916EC">
        <w:rPr>
          <w:rFonts w:ascii="Times New Roman" w:hAnsi="Times New Roman" w:cs="Times New Roman"/>
          <w:sz w:val="28"/>
          <w:szCs w:val="28"/>
        </w:rPr>
        <w:t xml:space="preserve"> «Насколько оправдались ожидания от тренинга?», «Какие впечатления и ощущения остались от занятий?», «Что узнали и поняли во время занятий?», «Что нового узнали о себе и других?», «Что бы вы пожелали участникам?» и др.</w:t>
      </w:r>
    </w:p>
    <w:p w:rsidR="00B9178C" w:rsidRPr="008916EC" w:rsidRDefault="00B9178C" w:rsidP="008916EC">
      <w:pPr>
        <w:pStyle w:val="a8"/>
        <w:keepLines/>
        <w:tabs>
          <w:tab w:val="left" w:pos="142"/>
        </w:tabs>
        <w:spacing w:after="0" w:line="240" w:lineRule="auto"/>
        <w:ind w:left="0" w:firstLine="709"/>
        <w:jc w:val="both"/>
        <w:rPr>
          <w:rFonts w:ascii="Times New Roman" w:hAnsi="Times New Roman" w:cs="Times New Roman"/>
          <w:sz w:val="28"/>
          <w:szCs w:val="28"/>
        </w:rPr>
      </w:pPr>
      <w:r w:rsidRPr="008916EC">
        <w:rPr>
          <w:rFonts w:ascii="Times New Roman" w:hAnsi="Times New Roman" w:cs="Times New Roman"/>
          <w:sz w:val="28"/>
          <w:szCs w:val="28"/>
        </w:rPr>
        <w:t>5. Процедура прощания с участниками.</w:t>
      </w:r>
    </w:p>
    <w:p w:rsidR="00B9178C" w:rsidRPr="00EB1D1D" w:rsidRDefault="00B9178C" w:rsidP="003B4A39">
      <w:pPr>
        <w:pStyle w:val="a8"/>
        <w:tabs>
          <w:tab w:val="left" w:pos="142"/>
        </w:tabs>
        <w:spacing w:after="0" w:line="240" w:lineRule="auto"/>
        <w:ind w:left="0" w:right="-143" w:firstLine="425"/>
        <w:jc w:val="center"/>
        <w:rPr>
          <w:rFonts w:ascii="Times New Roman" w:hAnsi="Times New Roman"/>
          <w:sz w:val="28"/>
          <w:szCs w:val="28"/>
        </w:rPr>
      </w:pPr>
    </w:p>
    <w:p w:rsidR="00D87A33" w:rsidRPr="00EB1D1D" w:rsidRDefault="00D87A33" w:rsidP="003B4A39">
      <w:pPr>
        <w:pStyle w:val="a8"/>
        <w:tabs>
          <w:tab w:val="left" w:pos="142"/>
        </w:tabs>
        <w:spacing w:after="0" w:line="240" w:lineRule="auto"/>
        <w:ind w:left="0" w:right="-143" w:firstLine="425"/>
        <w:jc w:val="both"/>
        <w:rPr>
          <w:rFonts w:ascii="Times New Roman" w:hAnsi="Times New Roman"/>
          <w:b/>
          <w:i/>
          <w:sz w:val="24"/>
          <w:szCs w:val="24"/>
        </w:rPr>
      </w:pPr>
    </w:p>
    <w:p w:rsidR="00D87A33" w:rsidRPr="00EB1D1D" w:rsidRDefault="00D87A33"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602320" w:rsidRPr="00EB1D1D" w:rsidRDefault="00602320"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4F52FE" w:rsidRPr="00EB1D1D" w:rsidRDefault="004F52FE"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4F52FE" w:rsidRPr="00EB1D1D" w:rsidRDefault="004F52FE"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4F52FE" w:rsidRPr="005E356C" w:rsidRDefault="004F52FE"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8916EC" w:rsidRPr="005E356C" w:rsidRDefault="008916EC"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922246" w:rsidRPr="00EB1D1D" w:rsidRDefault="00922246"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922246" w:rsidRPr="00EB1D1D" w:rsidRDefault="00922246"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4F52FE" w:rsidRPr="00EB1D1D" w:rsidRDefault="004F52FE"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9C11B2" w:rsidRDefault="009C11B2" w:rsidP="003B4A39">
      <w:pPr>
        <w:tabs>
          <w:tab w:val="center" w:pos="4999"/>
          <w:tab w:val="left" w:pos="6870"/>
        </w:tabs>
        <w:spacing w:after="0" w:line="240" w:lineRule="auto"/>
        <w:ind w:left="360" w:right="-284"/>
        <w:jc w:val="center"/>
        <w:rPr>
          <w:rFonts w:ascii="Times New Roman" w:hAnsi="Times New Roman" w:cs="Times New Roman"/>
          <w:b/>
          <w:sz w:val="28"/>
          <w:szCs w:val="28"/>
        </w:rPr>
        <w:sectPr w:rsidR="009C11B2" w:rsidSect="00D17806">
          <w:pgSz w:w="11906" w:h="16838" w:code="9"/>
          <w:pgMar w:top="1134" w:right="567" w:bottom="1134" w:left="1701" w:header="709" w:footer="709" w:gutter="0"/>
          <w:cols w:space="708"/>
          <w:titlePg/>
          <w:docGrid w:linePitch="360"/>
        </w:sectPr>
      </w:pPr>
    </w:p>
    <w:p w:rsidR="006C0929" w:rsidRPr="00EB1D1D" w:rsidRDefault="006C0929" w:rsidP="003B4A39">
      <w:pPr>
        <w:tabs>
          <w:tab w:val="center" w:pos="4999"/>
          <w:tab w:val="left" w:pos="6870"/>
        </w:tabs>
        <w:spacing w:after="0" w:line="240" w:lineRule="auto"/>
        <w:ind w:left="360" w:right="-284"/>
        <w:jc w:val="center"/>
        <w:rPr>
          <w:rFonts w:ascii="Times New Roman" w:hAnsi="Times New Roman" w:cs="Times New Roman"/>
          <w:b/>
          <w:sz w:val="28"/>
          <w:szCs w:val="28"/>
        </w:rPr>
      </w:pPr>
      <w:r w:rsidRPr="00EB1D1D">
        <w:rPr>
          <w:rFonts w:ascii="Times New Roman" w:hAnsi="Times New Roman" w:cs="Times New Roman"/>
          <w:b/>
          <w:sz w:val="28"/>
          <w:szCs w:val="28"/>
        </w:rPr>
        <w:t xml:space="preserve">ПРИЛОЖЕНИЕ </w:t>
      </w:r>
      <w:r w:rsidR="00B70092" w:rsidRPr="00EB1D1D">
        <w:rPr>
          <w:rFonts w:ascii="Times New Roman" w:hAnsi="Times New Roman" w:cs="Times New Roman"/>
          <w:b/>
          <w:sz w:val="28"/>
          <w:szCs w:val="28"/>
        </w:rPr>
        <w:t>И</w:t>
      </w:r>
    </w:p>
    <w:p w:rsidR="00602320" w:rsidRPr="00EB1D1D" w:rsidRDefault="00602320" w:rsidP="003B4A39">
      <w:pPr>
        <w:tabs>
          <w:tab w:val="center" w:pos="4999"/>
          <w:tab w:val="left" w:pos="6870"/>
        </w:tabs>
        <w:spacing w:after="0" w:line="240" w:lineRule="auto"/>
        <w:ind w:left="360" w:right="-284"/>
        <w:jc w:val="center"/>
        <w:rPr>
          <w:rFonts w:ascii="Times New Roman" w:hAnsi="Times New Roman" w:cs="Times New Roman"/>
          <w:b/>
          <w:sz w:val="28"/>
          <w:szCs w:val="28"/>
        </w:rPr>
      </w:pPr>
    </w:p>
    <w:p w:rsidR="006C0929" w:rsidRPr="00EB1D1D" w:rsidRDefault="006C0929" w:rsidP="003B4A39">
      <w:pPr>
        <w:tabs>
          <w:tab w:val="center" w:pos="4999"/>
          <w:tab w:val="left" w:pos="6870"/>
        </w:tabs>
        <w:spacing w:after="0" w:line="240" w:lineRule="auto"/>
        <w:ind w:left="360" w:right="-284"/>
        <w:jc w:val="center"/>
        <w:rPr>
          <w:rFonts w:ascii="Times New Roman" w:hAnsi="Times New Roman" w:cs="Times New Roman"/>
          <w:sz w:val="28"/>
          <w:szCs w:val="28"/>
        </w:rPr>
      </w:pPr>
      <w:r w:rsidRPr="00EB1D1D">
        <w:rPr>
          <w:rFonts w:ascii="Times New Roman" w:hAnsi="Times New Roman" w:cs="Times New Roman"/>
          <w:sz w:val="28"/>
          <w:szCs w:val="28"/>
        </w:rPr>
        <w:t>Таблицы экспериментальных данных</w:t>
      </w:r>
    </w:p>
    <w:p w:rsidR="007A2271" w:rsidRPr="00EB1D1D" w:rsidRDefault="007A2271" w:rsidP="001C6EB3">
      <w:pPr>
        <w:spacing w:after="0" w:line="240" w:lineRule="auto"/>
        <w:jc w:val="right"/>
        <w:rPr>
          <w:rFonts w:ascii="Times New Roman" w:hAnsi="Times New Roman" w:cs="Times New Roman"/>
        </w:rPr>
      </w:pPr>
    </w:p>
    <w:p w:rsidR="00FC5D03" w:rsidRPr="00EB1D1D" w:rsidRDefault="002477CD" w:rsidP="00D17806">
      <w:pPr>
        <w:tabs>
          <w:tab w:val="left" w:pos="2100"/>
        </w:tabs>
        <w:spacing w:after="0" w:line="240" w:lineRule="auto"/>
        <w:ind w:right="-2"/>
        <w:jc w:val="both"/>
        <w:rPr>
          <w:rFonts w:ascii="Times New Roman" w:hAnsi="Times New Roman" w:cs="Times New Roman"/>
          <w:sz w:val="28"/>
          <w:szCs w:val="28"/>
        </w:rPr>
      </w:pPr>
      <w:r w:rsidRPr="00EB1D1D">
        <w:rPr>
          <w:rFonts w:ascii="Times New Roman" w:hAnsi="Times New Roman" w:cs="Times New Roman"/>
          <w:sz w:val="28"/>
          <w:szCs w:val="28"/>
        </w:rPr>
        <w:t>Таблица И</w:t>
      </w:r>
      <w:r w:rsidR="00FC5D03" w:rsidRPr="00EB1D1D">
        <w:rPr>
          <w:rFonts w:ascii="Times New Roman" w:hAnsi="Times New Roman" w:cs="Times New Roman"/>
          <w:sz w:val="28"/>
          <w:szCs w:val="28"/>
        </w:rPr>
        <w:t>.</w:t>
      </w:r>
      <w:r w:rsidRPr="00EB1D1D">
        <w:rPr>
          <w:rFonts w:ascii="Times New Roman" w:hAnsi="Times New Roman" w:cs="Times New Roman"/>
          <w:sz w:val="28"/>
          <w:szCs w:val="28"/>
        </w:rPr>
        <w:t>1</w:t>
      </w:r>
      <w:r w:rsidR="00FC5D03" w:rsidRPr="00EB1D1D">
        <w:rPr>
          <w:rFonts w:ascii="Times New Roman" w:hAnsi="Times New Roman" w:cs="Times New Roman"/>
          <w:sz w:val="28"/>
          <w:szCs w:val="28"/>
        </w:rPr>
        <w:t xml:space="preserve"> – Показатели экспериментальной группы после формирую</w:t>
      </w:r>
      <w:r w:rsidR="00043BE7">
        <w:rPr>
          <w:rFonts w:ascii="Times New Roman" w:hAnsi="Times New Roman" w:cs="Times New Roman"/>
          <w:sz w:val="28"/>
          <w:szCs w:val="28"/>
        </w:rPr>
        <w:t>щего этапа эксперимента</w:t>
      </w:r>
    </w:p>
    <w:p w:rsidR="00FC5D03" w:rsidRPr="009C11B2" w:rsidRDefault="00FC5D03" w:rsidP="003B4A39">
      <w:pPr>
        <w:tabs>
          <w:tab w:val="left" w:pos="2100"/>
        </w:tabs>
        <w:spacing w:after="0" w:line="240" w:lineRule="auto"/>
        <w:ind w:right="-284"/>
        <w:jc w:val="both"/>
        <w:rPr>
          <w:rFonts w:ascii="Times New Roman" w:hAnsi="Times New Roman" w:cs="Times New Roman"/>
          <w:sz w:val="16"/>
          <w:szCs w:val="16"/>
        </w:rPr>
      </w:pPr>
    </w:p>
    <w:tbl>
      <w:tblPr>
        <w:tblStyle w:val="a7"/>
        <w:tblW w:w="14502" w:type="dxa"/>
        <w:tblInd w:w="164" w:type="dxa"/>
        <w:tblBorders>
          <w:bottom w:val="none" w:sz="0" w:space="0" w:color="auto"/>
        </w:tblBorders>
        <w:tblLayout w:type="fixed"/>
        <w:tblLook w:val="04A0" w:firstRow="1" w:lastRow="0" w:firstColumn="1" w:lastColumn="0" w:noHBand="0" w:noVBand="1"/>
      </w:tblPr>
      <w:tblGrid>
        <w:gridCol w:w="952"/>
        <w:gridCol w:w="518"/>
        <w:gridCol w:w="462"/>
        <w:gridCol w:w="448"/>
        <w:gridCol w:w="574"/>
        <w:gridCol w:w="588"/>
        <w:gridCol w:w="532"/>
        <w:gridCol w:w="462"/>
        <w:gridCol w:w="532"/>
        <w:gridCol w:w="504"/>
        <w:gridCol w:w="14"/>
        <w:gridCol w:w="573"/>
        <w:gridCol w:w="532"/>
        <w:gridCol w:w="574"/>
        <w:gridCol w:w="546"/>
        <w:gridCol w:w="476"/>
        <w:gridCol w:w="462"/>
        <w:gridCol w:w="574"/>
        <w:gridCol w:w="490"/>
        <w:gridCol w:w="644"/>
        <w:gridCol w:w="476"/>
        <w:gridCol w:w="615"/>
        <w:gridCol w:w="630"/>
        <w:gridCol w:w="504"/>
        <w:gridCol w:w="546"/>
        <w:gridCol w:w="616"/>
        <w:gridCol w:w="658"/>
      </w:tblGrid>
      <w:tr w:rsidR="00D47D5B" w:rsidRPr="00EB1D1D" w:rsidTr="00D22636">
        <w:trPr>
          <w:trHeight w:val="388"/>
        </w:trPr>
        <w:tc>
          <w:tcPr>
            <w:tcW w:w="952" w:type="dxa"/>
            <w:tcBorders>
              <w:bottom w:val="single" w:sz="4" w:space="0" w:color="auto"/>
            </w:tcBorders>
            <w:vAlign w:val="center"/>
          </w:tcPr>
          <w:p w:rsidR="00D47D5B" w:rsidRDefault="00D47D5B" w:rsidP="009C11B2">
            <w:pPr>
              <w:tabs>
                <w:tab w:val="left" w:pos="2100"/>
              </w:tabs>
              <w:ind w:left="-98" w:right="-24"/>
              <w:jc w:val="center"/>
              <w:rPr>
                <w:rFonts w:ascii="Times New Roman" w:hAnsi="Times New Roman" w:cs="Times New Roman"/>
                <w:sz w:val="24"/>
                <w:szCs w:val="24"/>
              </w:rPr>
            </w:pPr>
            <w:r w:rsidRPr="00EB1D1D">
              <w:rPr>
                <w:rFonts w:ascii="Times New Roman" w:hAnsi="Times New Roman" w:cs="Times New Roman"/>
                <w:sz w:val="24"/>
                <w:szCs w:val="24"/>
              </w:rPr>
              <w:t>№</w:t>
            </w:r>
            <w:r>
              <w:rPr>
                <w:rFonts w:ascii="Times New Roman" w:hAnsi="Times New Roman" w:cs="Times New Roman"/>
                <w:sz w:val="24"/>
                <w:szCs w:val="24"/>
              </w:rPr>
              <w:t xml:space="preserve"> </w:t>
            </w:r>
          </w:p>
          <w:p w:rsidR="00D47D5B" w:rsidRPr="00EB1D1D" w:rsidRDefault="00D47D5B" w:rsidP="009C11B2">
            <w:pPr>
              <w:tabs>
                <w:tab w:val="left" w:pos="2100"/>
              </w:tabs>
              <w:ind w:left="-98" w:right="-24"/>
              <w:jc w:val="center"/>
              <w:rPr>
                <w:rFonts w:ascii="Times New Roman" w:hAnsi="Times New Roman" w:cs="Times New Roman"/>
                <w:sz w:val="24"/>
                <w:szCs w:val="24"/>
              </w:rPr>
            </w:pPr>
            <w:r>
              <w:rPr>
                <w:rFonts w:ascii="Times New Roman" w:hAnsi="Times New Roman" w:cs="Times New Roman"/>
                <w:sz w:val="24"/>
                <w:szCs w:val="24"/>
              </w:rPr>
              <w:t>группы</w:t>
            </w:r>
          </w:p>
        </w:tc>
        <w:tc>
          <w:tcPr>
            <w:tcW w:w="518" w:type="dxa"/>
            <w:tcBorders>
              <w:bottom w:val="single" w:sz="4" w:space="0" w:color="auto"/>
            </w:tcBorders>
            <w:vAlign w:val="center"/>
          </w:tcPr>
          <w:p w:rsidR="00D47D5B" w:rsidRPr="00EB1D1D" w:rsidRDefault="00D47D5B" w:rsidP="009C11B2">
            <w:pPr>
              <w:tabs>
                <w:tab w:val="left" w:pos="2100"/>
              </w:tabs>
              <w:ind w:left="-98" w:right="-122"/>
              <w:jc w:val="center"/>
              <w:rPr>
                <w:rFonts w:ascii="Times New Roman" w:hAnsi="Times New Roman" w:cs="Times New Roman"/>
                <w:sz w:val="24"/>
                <w:szCs w:val="24"/>
              </w:rPr>
            </w:pPr>
            <w:r>
              <w:rPr>
                <w:rFonts w:ascii="Times New Roman" w:hAnsi="Times New Roman" w:cs="Times New Roman"/>
                <w:sz w:val="24"/>
                <w:szCs w:val="24"/>
              </w:rPr>
              <w:t>ПС</w:t>
            </w:r>
          </w:p>
        </w:tc>
        <w:tc>
          <w:tcPr>
            <w:tcW w:w="462" w:type="dxa"/>
            <w:tcBorders>
              <w:bottom w:val="single" w:sz="4" w:space="0" w:color="auto"/>
            </w:tcBorders>
            <w:vAlign w:val="center"/>
          </w:tcPr>
          <w:p w:rsidR="00D47D5B" w:rsidRPr="00EB1D1D" w:rsidRDefault="00D47D5B" w:rsidP="009C11B2">
            <w:pPr>
              <w:tabs>
                <w:tab w:val="left" w:pos="2100"/>
              </w:tabs>
              <w:ind w:left="-98" w:right="-118"/>
              <w:jc w:val="center"/>
              <w:rPr>
                <w:rFonts w:ascii="Times New Roman" w:hAnsi="Times New Roman" w:cs="Times New Roman"/>
                <w:sz w:val="24"/>
                <w:szCs w:val="24"/>
              </w:rPr>
            </w:pPr>
            <w:r>
              <w:rPr>
                <w:rFonts w:ascii="Times New Roman" w:hAnsi="Times New Roman" w:cs="Times New Roman"/>
                <w:sz w:val="24"/>
                <w:szCs w:val="24"/>
              </w:rPr>
              <w:t>ПК</w:t>
            </w:r>
          </w:p>
        </w:tc>
        <w:tc>
          <w:tcPr>
            <w:tcW w:w="448" w:type="dxa"/>
            <w:vAlign w:val="center"/>
          </w:tcPr>
          <w:p w:rsidR="00D47D5B" w:rsidRPr="00EB1D1D" w:rsidRDefault="00D47D5B" w:rsidP="009C11B2">
            <w:pPr>
              <w:tabs>
                <w:tab w:val="left" w:pos="2100"/>
              </w:tabs>
              <w:ind w:left="-98" w:right="-108"/>
              <w:jc w:val="center"/>
              <w:rPr>
                <w:rFonts w:ascii="Times New Roman" w:hAnsi="Times New Roman" w:cs="Times New Roman"/>
                <w:sz w:val="24"/>
                <w:szCs w:val="24"/>
              </w:rPr>
            </w:pPr>
            <w:r>
              <w:rPr>
                <w:rFonts w:ascii="Times New Roman" w:hAnsi="Times New Roman" w:cs="Times New Roman"/>
                <w:sz w:val="24"/>
                <w:szCs w:val="24"/>
              </w:rPr>
              <w:t>Д</w:t>
            </w:r>
          </w:p>
        </w:tc>
        <w:tc>
          <w:tcPr>
            <w:tcW w:w="574" w:type="dxa"/>
            <w:vAlign w:val="center"/>
          </w:tcPr>
          <w:p w:rsidR="00D47D5B" w:rsidRPr="00EB1D1D" w:rsidRDefault="00D47D5B" w:rsidP="009C11B2">
            <w:pPr>
              <w:tabs>
                <w:tab w:val="left" w:pos="2100"/>
              </w:tabs>
              <w:ind w:left="-98" w:right="-98"/>
              <w:jc w:val="center"/>
              <w:rPr>
                <w:rFonts w:ascii="Times New Roman" w:hAnsi="Times New Roman" w:cs="Times New Roman"/>
                <w:sz w:val="24"/>
                <w:szCs w:val="24"/>
              </w:rPr>
            </w:pPr>
            <w:r>
              <w:rPr>
                <w:rFonts w:ascii="Times New Roman" w:hAnsi="Times New Roman" w:cs="Times New Roman"/>
                <w:sz w:val="24"/>
                <w:szCs w:val="24"/>
              </w:rPr>
              <w:t>ВКП</w:t>
            </w:r>
          </w:p>
        </w:tc>
        <w:tc>
          <w:tcPr>
            <w:tcW w:w="588" w:type="dxa"/>
            <w:vAlign w:val="center"/>
          </w:tcPr>
          <w:p w:rsidR="00D47D5B" w:rsidRPr="00EB1D1D" w:rsidRDefault="00D47D5B" w:rsidP="009C11B2">
            <w:pPr>
              <w:tabs>
                <w:tab w:val="left" w:pos="2100"/>
              </w:tabs>
              <w:ind w:left="-98" w:right="-101"/>
              <w:jc w:val="center"/>
              <w:rPr>
                <w:rFonts w:ascii="Times New Roman" w:hAnsi="Times New Roman" w:cs="Times New Roman"/>
                <w:sz w:val="24"/>
                <w:szCs w:val="24"/>
              </w:rPr>
            </w:pPr>
            <w:r>
              <w:rPr>
                <w:rFonts w:ascii="Times New Roman" w:hAnsi="Times New Roman" w:cs="Times New Roman"/>
                <w:sz w:val="24"/>
                <w:szCs w:val="24"/>
              </w:rPr>
              <w:t>Ц</w:t>
            </w:r>
          </w:p>
        </w:tc>
        <w:tc>
          <w:tcPr>
            <w:tcW w:w="532" w:type="dxa"/>
            <w:vAlign w:val="center"/>
          </w:tcPr>
          <w:p w:rsidR="00D47D5B" w:rsidRPr="00EB1D1D" w:rsidRDefault="00D47D5B" w:rsidP="009C11B2">
            <w:pPr>
              <w:tabs>
                <w:tab w:val="left" w:pos="2100"/>
              </w:tabs>
              <w:ind w:left="-98" w:right="-102"/>
              <w:jc w:val="center"/>
              <w:rPr>
                <w:rFonts w:ascii="Times New Roman" w:hAnsi="Times New Roman" w:cs="Times New Roman"/>
                <w:sz w:val="24"/>
                <w:szCs w:val="24"/>
              </w:rPr>
            </w:pPr>
            <w:r>
              <w:rPr>
                <w:rFonts w:ascii="Times New Roman" w:hAnsi="Times New Roman" w:cs="Times New Roman"/>
                <w:sz w:val="24"/>
                <w:szCs w:val="24"/>
              </w:rPr>
              <w:t>Н</w:t>
            </w:r>
          </w:p>
        </w:tc>
        <w:tc>
          <w:tcPr>
            <w:tcW w:w="462" w:type="dxa"/>
            <w:vAlign w:val="center"/>
          </w:tcPr>
          <w:p w:rsidR="00D47D5B" w:rsidRPr="00EB1D1D" w:rsidRDefault="00D47D5B" w:rsidP="009C11B2">
            <w:pPr>
              <w:tabs>
                <w:tab w:val="left" w:pos="2100"/>
              </w:tabs>
              <w:ind w:left="-98" w:right="-103"/>
              <w:jc w:val="center"/>
              <w:rPr>
                <w:rFonts w:ascii="Times New Roman" w:hAnsi="Times New Roman" w:cs="Times New Roman"/>
                <w:sz w:val="24"/>
                <w:szCs w:val="24"/>
              </w:rPr>
            </w:pPr>
            <w:r>
              <w:rPr>
                <w:rFonts w:ascii="Times New Roman" w:hAnsi="Times New Roman" w:cs="Times New Roman"/>
                <w:sz w:val="24"/>
                <w:szCs w:val="24"/>
              </w:rPr>
              <w:t>ПС</w:t>
            </w:r>
          </w:p>
        </w:tc>
        <w:tc>
          <w:tcPr>
            <w:tcW w:w="532" w:type="dxa"/>
            <w:vAlign w:val="center"/>
          </w:tcPr>
          <w:p w:rsidR="00D47D5B" w:rsidRPr="00EB1D1D" w:rsidRDefault="00D47D5B" w:rsidP="009C11B2">
            <w:pPr>
              <w:tabs>
                <w:tab w:val="left" w:pos="2100"/>
              </w:tabs>
              <w:ind w:left="-98" w:right="-117"/>
              <w:jc w:val="center"/>
              <w:rPr>
                <w:rFonts w:ascii="Times New Roman" w:hAnsi="Times New Roman" w:cs="Times New Roman"/>
                <w:sz w:val="24"/>
                <w:szCs w:val="24"/>
              </w:rPr>
            </w:pPr>
            <w:r>
              <w:rPr>
                <w:rFonts w:ascii="Times New Roman" w:hAnsi="Times New Roman" w:cs="Times New Roman"/>
                <w:sz w:val="24"/>
                <w:szCs w:val="24"/>
              </w:rPr>
              <w:t>С</w:t>
            </w:r>
          </w:p>
        </w:tc>
        <w:tc>
          <w:tcPr>
            <w:tcW w:w="504" w:type="dxa"/>
            <w:vAlign w:val="center"/>
          </w:tcPr>
          <w:p w:rsidR="00D47D5B" w:rsidRPr="00EB1D1D" w:rsidRDefault="00D47D5B" w:rsidP="009C11B2">
            <w:pPr>
              <w:tabs>
                <w:tab w:val="left" w:pos="2100"/>
              </w:tabs>
              <w:ind w:left="-98" w:right="-105"/>
              <w:jc w:val="center"/>
              <w:rPr>
                <w:rFonts w:ascii="Times New Roman" w:hAnsi="Times New Roman" w:cs="Times New Roman"/>
                <w:sz w:val="24"/>
                <w:szCs w:val="24"/>
              </w:rPr>
            </w:pPr>
            <w:r>
              <w:rPr>
                <w:rFonts w:ascii="Times New Roman" w:hAnsi="Times New Roman" w:cs="Times New Roman"/>
                <w:sz w:val="24"/>
                <w:szCs w:val="24"/>
              </w:rPr>
              <w:t>РС</w:t>
            </w:r>
          </w:p>
        </w:tc>
        <w:tc>
          <w:tcPr>
            <w:tcW w:w="587" w:type="dxa"/>
            <w:gridSpan w:val="2"/>
            <w:vAlign w:val="center"/>
          </w:tcPr>
          <w:p w:rsidR="00D47D5B" w:rsidRPr="00EB1D1D" w:rsidRDefault="00D47D5B" w:rsidP="009C11B2">
            <w:pPr>
              <w:tabs>
                <w:tab w:val="left" w:pos="2100"/>
              </w:tabs>
              <w:ind w:left="-98" w:right="-103"/>
              <w:jc w:val="center"/>
              <w:rPr>
                <w:rFonts w:ascii="Times New Roman" w:hAnsi="Times New Roman" w:cs="Times New Roman"/>
                <w:sz w:val="24"/>
                <w:szCs w:val="24"/>
              </w:rPr>
            </w:pPr>
            <w:r>
              <w:rPr>
                <w:rFonts w:ascii="Times New Roman" w:hAnsi="Times New Roman" w:cs="Times New Roman"/>
                <w:sz w:val="24"/>
                <w:szCs w:val="24"/>
              </w:rPr>
              <w:t>ОУС</w:t>
            </w:r>
          </w:p>
        </w:tc>
        <w:tc>
          <w:tcPr>
            <w:tcW w:w="532" w:type="dxa"/>
            <w:vAlign w:val="center"/>
          </w:tcPr>
          <w:p w:rsidR="00D47D5B" w:rsidRPr="00EB1D1D" w:rsidRDefault="00D47D5B" w:rsidP="009C11B2">
            <w:pPr>
              <w:tabs>
                <w:tab w:val="left" w:pos="2100"/>
              </w:tabs>
              <w:ind w:left="-98" w:right="-87"/>
              <w:jc w:val="center"/>
              <w:rPr>
                <w:rFonts w:ascii="Times New Roman" w:hAnsi="Times New Roman" w:cs="Times New Roman"/>
                <w:sz w:val="24"/>
                <w:szCs w:val="24"/>
              </w:rPr>
            </w:pPr>
            <w:r>
              <w:rPr>
                <w:rFonts w:ascii="Times New Roman" w:hAnsi="Times New Roman" w:cs="Times New Roman"/>
                <w:sz w:val="24"/>
                <w:szCs w:val="24"/>
              </w:rPr>
              <w:t>ЭК</w:t>
            </w:r>
          </w:p>
        </w:tc>
        <w:tc>
          <w:tcPr>
            <w:tcW w:w="574" w:type="dxa"/>
            <w:vAlign w:val="center"/>
          </w:tcPr>
          <w:p w:rsidR="00D47D5B" w:rsidRPr="00EB1D1D" w:rsidRDefault="00D47D5B" w:rsidP="009C11B2">
            <w:pPr>
              <w:tabs>
                <w:tab w:val="left" w:pos="2100"/>
              </w:tabs>
              <w:ind w:left="-98" w:right="-99"/>
              <w:jc w:val="center"/>
              <w:rPr>
                <w:rFonts w:ascii="Times New Roman" w:hAnsi="Times New Roman" w:cs="Times New Roman"/>
                <w:sz w:val="24"/>
                <w:szCs w:val="24"/>
              </w:rPr>
            </w:pPr>
            <w:r>
              <w:rPr>
                <w:rFonts w:ascii="Times New Roman" w:hAnsi="Times New Roman" w:cs="Times New Roman"/>
                <w:sz w:val="24"/>
                <w:szCs w:val="24"/>
              </w:rPr>
              <w:t>ОЭИ</w:t>
            </w:r>
          </w:p>
        </w:tc>
        <w:tc>
          <w:tcPr>
            <w:tcW w:w="546" w:type="dxa"/>
            <w:vAlign w:val="center"/>
          </w:tcPr>
          <w:p w:rsidR="00D47D5B" w:rsidRPr="00EB1D1D" w:rsidRDefault="00D47D5B" w:rsidP="009C11B2">
            <w:pPr>
              <w:tabs>
                <w:tab w:val="left" w:pos="1880"/>
              </w:tabs>
              <w:ind w:left="-98" w:right="-74"/>
              <w:jc w:val="center"/>
              <w:rPr>
                <w:rFonts w:ascii="Times New Roman" w:hAnsi="Times New Roman" w:cs="Times New Roman"/>
                <w:sz w:val="24"/>
                <w:szCs w:val="24"/>
              </w:rPr>
            </w:pPr>
            <w:r>
              <w:rPr>
                <w:rFonts w:ascii="Times New Roman" w:hAnsi="Times New Roman" w:cs="Times New Roman"/>
                <w:sz w:val="24"/>
                <w:szCs w:val="24"/>
              </w:rPr>
              <w:t>ПС</w:t>
            </w:r>
          </w:p>
        </w:tc>
        <w:tc>
          <w:tcPr>
            <w:tcW w:w="476" w:type="dxa"/>
            <w:vAlign w:val="center"/>
          </w:tcPr>
          <w:p w:rsidR="00D47D5B" w:rsidRPr="00EB1D1D" w:rsidRDefault="00D47D5B" w:rsidP="009C11B2">
            <w:pPr>
              <w:tabs>
                <w:tab w:val="left" w:pos="2368"/>
              </w:tabs>
              <w:ind w:left="-98" w:right="-125"/>
              <w:jc w:val="center"/>
              <w:rPr>
                <w:rFonts w:ascii="Times New Roman" w:hAnsi="Times New Roman" w:cs="Times New Roman"/>
                <w:sz w:val="24"/>
                <w:szCs w:val="24"/>
              </w:rPr>
            </w:pPr>
            <w:r>
              <w:rPr>
                <w:rFonts w:ascii="Times New Roman" w:hAnsi="Times New Roman" w:cs="Times New Roman"/>
                <w:sz w:val="24"/>
                <w:szCs w:val="24"/>
              </w:rPr>
              <w:t>СС</w:t>
            </w:r>
          </w:p>
        </w:tc>
        <w:tc>
          <w:tcPr>
            <w:tcW w:w="462" w:type="dxa"/>
            <w:vAlign w:val="center"/>
          </w:tcPr>
          <w:p w:rsidR="00D47D5B" w:rsidRPr="00EB1D1D" w:rsidRDefault="00D47D5B" w:rsidP="009C11B2">
            <w:pPr>
              <w:tabs>
                <w:tab w:val="left" w:pos="2100"/>
              </w:tabs>
              <w:ind w:left="-98" w:right="-120"/>
              <w:jc w:val="center"/>
              <w:rPr>
                <w:rFonts w:ascii="Times New Roman" w:hAnsi="Times New Roman" w:cs="Times New Roman"/>
                <w:sz w:val="24"/>
                <w:szCs w:val="24"/>
              </w:rPr>
            </w:pPr>
            <w:r>
              <w:rPr>
                <w:rFonts w:ascii="Times New Roman" w:hAnsi="Times New Roman" w:cs="Times New Roman"/>
                <w:sz w:val="24"/>
                <w:szCs w:val="24"/>
              </w:rPr>
              <w:t>ЭУ</w:t>
            </w:r>
          </w:p>
        </w:tc>
        <w:tc>
          <w:tcPr>
            <w:tcW w:w="574" w:type="dxa"/>
            <w:vAlign w:val="center"/>
          </w:tcPr>
          <w:p w:rsidR="00D47D5B" w:rsidRPr="00EB1D1D" w:rsidRDefault="00D47D5B" w:rsidP="009C11B2">
            <w:pPr>
              <w:tabs>
                <w:tab w:val="left" w:pos="2100"/>
              </w:tabs>
              <w:ind w:left="-98" w:right="-82"/>
              <w:jc w:val="center"/>
              <w:rPr>
                <w:rFonts w:ascii="Times New Roman" w:hAnsi="Times New Roman" w:cs="Times New Roman"/>
                <w:sz w:val="24"/>
                <w:szCs w:val="24"/>
              </w:rPr>
            </w:pPr>
            <w:r>
              <w:rPr>
                <w:rFonts w:ascii="Times New Roman" w:hAnsi="Times New Roman" w:cs="Times New Roman"/>
                <w:sz w:val="24"/>
                <w:szCs w:val="24"/>
              </w:rPr>
              <w:t>АН</w:t>
            </w:r>
          </w:p>
        </w:tc>
        <w:tc>
          <w:tcPr>
            <w:tcW w:w="490" w:type="dxa"/>
            <w:vAlign w:val="center"/>
          </w:tcPr>
          <w:p w:rsidR="00D47D5B" w:rsidRPr="00EB1D1D" w:rsidRDefault="00D47D5B" w:rsidP="009C11B2">
            <w:pPr>
              <w:tabs>
                <w:tab w:val="left" w:pos="2100"/>
              </w:tabs>
              <w:ind w:left="-98" w:right="-85"/>
              <w:jc w:val="center"/>
              <w:rPr>
                <w:rFonts w:ascii="Times New Roman" w:hAnsi="Times New Roman" w:cs="Times New Roman"/>
                <w:sz w:val="24"/>
                <w:szCs w:val="24"/>
              </w:rPr>
            </w:pPr>
            <w:r>
              <w:rPr>
                <w:rFonts w:ascii="Times New Roman" w:hAnsi="Times New Roman" w:cs="Times New Roman"/>
                <w:sz w:val="24"/>
                <w:szCs w:val="24"/>
              </w:rPr>
              <w:t>КП</w:t>
            </w:r>
          </w:p>
        </w:tc>
        <w:tc>
          <w:tcPr>
            <w:tcW w:w="644" w:type="dxa"/>
            <w:vAlign w:val="center"/>
          </w:tcPr>
          <w:p w:rsidR="00D47D5B" w:rsidRPr="00EB1D1D" w:rsidRDefault="00D47D5B" w:rsidP="009C11B2">
            <w:pPr>
              <w:tabs>
                <w:tab w:val="left" w:pos="2100"/>
              </w:tabs>
              <w:ind w:left="-98" w:right="-81"/>
              <w:jc w:val="center"/>
              <w:rPr>
                <w:rFonts w:ascii="Times New Roman" w:hAnsi="Times New Roman" w:cs="Times New Roman"/>
                <w:sz w:val="24"/>
                <w:szCs w:val="24"/>
              </w:rPr>
            </w:pPr>
            <w:r>
              <w:rPr>
                <w:rFonts w:ascii="Times New Roman" w:hAnsi="Times New Roman" w:cs="Times New Roman"/>
                <w:sz w:val="24"/>
                <w:szCs w:val="24"/>
              </w:rPr>
              <w:t>СА</w:t>
            </w:r>
          </w:p>
        </w:tc>
        <w:tc>
          <w:tcPr>
            <w:tcW w:w="476" w:type="dxa"/>
            <w:vAlign w:val="center"/>
          </w:tcPr>
          <w:p w:rsidR="00D47D5B" w:rsidRPr="00EB1D1D" w:rsidRDefault="00D47D5B" w:rsidP="009C11B2">
            <w:pPr>
              <w:tabs>
                <w:tab w:val="left" w:pos="2100"/>
              </w:tabs>
              <w:ind w:left="-98" w:right="-101"/>
              <w:jc w:val="center"/>
              <w:rPr>
                <w:rFonts w:ascii="Times New Roman" w:hAnsi="Times New Roman" w:cs="Times New Roman"/>
                <w:sz w:val="24"/>
                <w:szCs w:val="24"/>
              </w:rPr>
            </w:pPr>
            <w:r>
              <w:rPr>
                <w:rFonts w:ascii="Times New Roman" w:hAnsi="Times New Roman" w:cs="Times New Roman"/>
                <w:sz w:val="24"/>
                <w:szCs w:val="24"/>
              </w:rPr>
              <w:t>СП</w:t>
            </w:r>
          </w:p>
        </w:tc>
        <w:tc>
          <w:tcPr>
            <w:tcW w:w="615" w:type="dxa"/>
            <w:vAlign w:val="center"/>
          </w:tcPr>
          <w:p w:rsidR="00D47D5B" w:rsidRPr="00EB1D1D" w:rsidRDefault="00D47D5B" w:rsidP="009C11B2">
            <w:pPr>
              <w:tabs>
                <w:tab w:val="left" w:pos="2100"/>
              </w:tabs>
              <w:ind w:left="-98" w:right="-93"/>
              <w:jc w:val="center"/>
              <w:rPr>
                <w:rFonts w:ascii="Times New Roman" w:hAnsi="Times New Roman" w:cs="Times New Roman"/>
                <w:sz w:val="24"/>
                <w:szCs w:val="24"/>
              </w:rPr>
            </w:pPr>
            <w:r>
              <w:rPr>
                <w:rFonts w:ascii="Times New Roman" w:hAnsi="Times New Roman" w:cs="Times New Roman"/>
                <w:sz w:val="24"/>
                <w:szCs w:val="24"/>
              </w:rPr>
              <w:t>ПИП</w:t>
            </w:r>
          </w:p>
        </w:tc>
        <w:tc>
          <w:tcPr>
            <w:tcW w:w="630" w:type="dxa"/>
            <w:vAlign w:val="center"/>
          </w:tcPr>
          <w:p w:rsidR="00D47D5B" w:rsidRPr="00EB1D1D" w:rsidRDefault="00D47D5B" w:rsidP="009C11B2">
            <w:pPr>
              <w:tabs>
                <w:tab w:val="left" w:pos="2100"/>
              </w:tabs>
              <w:ind w:left="-98" w:right="-87"/>
              <w:jc w:val="center"/>
              <w:rPr>
                <w:rFonts w:ascii="Times New Roman" w:hAnsi="Times New Roman" w:cs="Times New Roman"/>
                <w:sz w:val="24"/>
                <w:szCs w:val="24"/>
              </w:rPr>
            </w:pPr>
            <w:r>
              <w:rPr>
                <w:rFonts w:ascii="Times New Roman" w:hAnsi="Times New Roman" w:cs="Times New Roman"/>
                <w:sz w:val="24"/>
                <w:szCs w:val="24"/>
              </w:rPr>
              <w:t>ПЭП</w:t>
            </w:r>
          </w:p>
        </w:tc>
        <w:tc>
          <w:tcPr>
            <w:tcW w:w="504" w:type="dxa"/>
            <w:vAlign w:val="center"/>
          </w:tcPr>
          <w:p w:rsidR="00D47D5B" w:rsidRPr="00EB1D1D" w:rsidRDefault="00D47D5B" w:rsidP="009C11B2">
            <w:pPr>
              <w:tabs>
                <w:tab w:val="left" w:pos="2100"/>
              </w:tabs>
              <w:ind w:left="-98" w:right="-107"/>
              <w:jc w:val="center"/>
              <w:rPr>
                <w:rFonts w:ascii="Times New Roman" w:hAnsi="Times New Roman" w:cs="Times New Roman"/>
                <w:sz w:val="24"/>
                <w:szCs w:val="24"/>
              </w:rPr>
            </w:pPr>
            <w:r>
              <w:rPr>
                <w:rFonts w:ascii="Times New Roman" w:hAnsi="Times New Roman" w:cs="Times New Roman"/>
                <w:sz w:val="24"/>
                <w:szCs w:val="24"/>
              </w:rPr>
              <w:t>С</w:t>
            </w:r>
          </w:p>
        </w:tc>
        <w:tc>
          <w:tcPr>
            <w:tcW w:w="546" w:type="dxa"/>
            <w:vAlign w:val="center"/>
          </w:tcPr>
          <w:p w:rsidR="00D47D5B" w:rsidRPr="00EB1D1D" w:rsidRDefault="00D47D5B" w:rsidP="009C11B2">
            <w:pPr>
              <w:tabs>
                <w:tab w:val="left" w:pos="2100"/>
              </w:tabs>
              <w:ind w:left="-98" w:right="-92"/>
              <w:jc w:val="center"/>
              <w:rPr>
                <w:rFonts w:ascii="Times New Roman" w:hAnsi="Times New Roman" w:cs="Times New Roman"/>
                <w:sz w:val="24"/>
                <w:szCs w:val="24"/>
              </w:rPr>
            </w:pPr>
            <w:r>
              <w:rPr>
                <w:rFonts w:ascii="Times New Roman" w:hAnsi="Times New Roman" w:cs="Times New Roman"/>
                <w:sz w:val="24"/>
                <w:szCs w:val="24"/>
              </w:rPr>
              <w:t>УСП</w:t>
            </w:r>
          </w:p>
        </w:tc>
        <w:tc>
          <w:tcPr>
            <w:tcW w:w="616" w:type="dxa"/>
            <w:vAlign w:val="center"/>
          </w:tcPr>
          <w:p w:rsidR="00D47D5B" w:rsidRPr="00EB1D1D" w:rsidRDefault="00D47D5B" w:rsidP="009C11B2">
            <w:pPr>
              <w:tabs>
                <w:tab w:val="left" w:pos="2100"/>
              </w:tabs>
              <w:ind w:left="-98" w:right="-108"/>
              <w:jc w:val="center"/>
              <w:rPr>
                <w:rFonts w:ascii="Times New Roman" w:hAnsi="Times New Roman" w:cs="Times New Roman"/>
                <w:sz w:val="24"/>
                <w:szCs w:val="24"/>
              </w:rPr>
            </w:pPr>
            <w:r>
              <w:rPr>
                <w:rFonts w:ascii="Times New Roman" w:hAnsi="Times New Roman" w:cs="Times New Roman"/>
                <w:sz w:val="24"/>
                <w:szCs w:val="24"/>
              </w:rPr>
              <w:t>МУС</w:t>
            </w:r>
          </w:p>
        </w:tc>
        <w:tc>
          <w:tcPr>
            <w:tcW w:w="658" w:type="dxa"/>
            <w:vAlign w:val="center"/>
          </w:tcPr>
          <w:p w:rsidR="00D47D5B" w:rsidRPr="00EB1D1D" w:rsidRDefault="00D47D5B" w:rsidP="009C11B2">
            <w:pPr>
              <w:tabs>
                <w:tab w:val="left" w:pos="2100"/>
              </w:tabs>
              <w:ind w:left="-98" w:right="-80"/>
              <w:jc w:val="center"/>
              <w:rPr>
                <w:rFonts w:ascii="Times New Roman" w:hAnsi="Times New Roman" w:cs="Times New Roman"/>
                <w:sz w:val="24"/>
                <w:szCs w:val="24"/>
              </w:rPr>
            </w:pPr>
            <w:r w:rsidRPr="00EB1D1D">
              <w:rPr>
                <w:rFonts w:ascii="Times New Roman" w:eastAsia="Times New Roman" w:hAnsi="Times New Roman" w:cs="Times New Roman"/>
                <w:sz w:val="24"/>
                <w:szCs w:val="24"/>
              </w:rPr>
              <w:t>GPA</w:t>
            </w:r>
          </w:p>
        </w:tc>
      </w:tr>
      <w:tr w:rsidR="00D47D5B" w:rsidRPr="00EB1D1D" w:rsidTr="001C6EB3">
        <w:tc>
          <w:tcPr>
            <w:tcW w:w="952" w:type="dxa"/>
            <w:vAlign w:val="center"/>
          </w:tcPr>
          <w:p w:rsidR="00D47D5B" w:rsidRPr="00EB1D1D" w:rsidRDefault="00D22636" w:rsidP="009C11B2">
            <w:pPr>
              <w:tabs>
                <w:tab w:val="left" w:pos="2100"/>
              </w:tabs>
              <w:ind w:left="-98" w:right="-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8"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62"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48"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74"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88"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32"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62"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32"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04"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87" w:type="dxa"/>
            <w:gridSpan w:val="2"/>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32"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74"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46" w:type="dxa"/>
            <w:vAlign w:val="bottom"/>
          </w:tcPr>
          <w:p w:rsidR="00D47D5B" w:rsidRPr="00EB1D1D"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476"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62"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74"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90"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644"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476"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15"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30"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504"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46"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616"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58" w:type="dxa"/>
            <w:vAlign w:val="bottom"/>
          </w:tcPr>
          <w:p w:rsidR="00D47D5B" w:rsidRPr="00EB1D1D" w:rsidRDefault="00D22636"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и</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84</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76</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54</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6</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42</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55</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84</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138</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7</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84</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8</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9</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56</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97</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10</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94</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51</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11</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54</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93</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142</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12</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78</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13</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60</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14</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104</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87</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15</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49</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32</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93</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55</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16</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106</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17</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133</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18</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56</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93</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19</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103</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97</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20</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54</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43</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92</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82</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21</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93</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141</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1C6EB3">
        <w:tc>
          <w:tcPr>
            <w:tcW w:w="952" w:type="dxa"/>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22</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32</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D05AF5">
        <w:tc>
          <w:tcPr>
            <w:tcW w:w="952" w:type="dxa"/>
            <w:tcBorders>
              <w:bottom w:val="nil"/>
            </w:tcBorders>
            <w:vAlign w:val="center"/>
          </w:tcPr>
          <w:p w:rsidR="00D05AF5" w:rsidRPr="00EB1D1D" w:rsidRDefault="00D05AF5" w:rsidP="005E4CDE">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23</w:t>
            </w:r>
          </w:p>
        </w:tc>
        <w:tc>
          <w:tcPr>
            <w:tcW w:w="518"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46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3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46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04"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87" w:type="dxa"/>
            <w:gridSpan w:val="2"/>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128</w:t>
            </w:r>
          </w:p>
        </w:tc>
        <w:tc>
          <w:tcPr>
            <w:tcW w:w="53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74"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92</w:t>
            </w:r>
          </w:p>
        </w:tc>
        <w:tc>
          <w:tcPr>
            <w:tcW w:w="546"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53</w:t>
            </w:r>
          </w:p>
        </w:tc>
        <w:tc>
          <w:tcPr>
            <w:tcW w:w="476"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30"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46" w:type="dxa"/>
            <w:tcBorders>
              <w:bottom w:val="nil"/>
            </w:tcBorders>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867E0D" w:rsidRPr="00EB1D1D" w:rsidTr="001C6EB3">
        <w:tc>
          <w:tcPr>
            <w:tcW w:w="14502" w:type="dxa"/>
            <w:gridSpan w:val="27"/>
            <w:tcBorders>
              <w:top w:val="nil"/>
              <w:left w:val="nil"/>
              <w:bottom w:val="single" w:sz="4" w:space="0" w:color="auto"/>
              <w:right w:val="nil"/>
            </w:tcBorders>
            <w:vAlign w:val="center"/>
          </w:tcPr>
          <w:p w:rsidR="00867E0D" w:rsidRPr="00867E0D" w:rsidRDefault="00867E0D" w:rsidP="00867E0D">
            <w:pPr>
              <w:ind w:hanging="94"/>
              <w:jc w:val="both"/>
              <w:rPr>
                <w:rFonts w:ascii="Times New Roman" w:hAnsi="Times New Roman" w:cs="Times New Roman"/>
                <w:color w:val="000000"/>
                <w:sz w:val="28"/>
                <w:szCs w:val="28"/>
              </w:rPr>
            </w:pPr>
            <w:r w:rsidRPr="00867E0D">
              <w:rPr>
                <w:rFonts w:ascii="Times New Roman" w:hAnsi="Times New Roman" w:cs="Times New Roman"/>
                <w:color w:val="000000"/>
                <w:sz w:val="28"/>
                <w:szCs w:val="28"/>
              </w:rPr>
              <w:t>Продолжение таблицы И.1</w:t>
            </w:r>
          </w:p>
          <w:p w:rsidR="00867E0D" w:rsidRPr="00867E0D" w:rsidRDefault="00867E0D" w:rsidP="00867E0D">
            <w:pPr>
              <w:ind w:hanging="94"/>
              <w:jc w:val="both"/>
              <w:rPr>
                <w:rFonts w:ascii="Times New Roman" w:hAnsi="Times New Roman" w:cs="Times New Roman"/>
                <w:color w:val="000000"/>
                <w:sz w:val="16"/>
                <w:szCs w:val="16"/>
              </w:rPr>
            </w:pPr>
          </w:p>
        </w:tc>
      </w:tr>
      <w:tr w:rsidR="001C6EB3" w:rsidRPr="00EB1D1D" w:rsidTr="001C6EB3">
        <w:tc>
          <w:tcPr>
            <w:tcW w:w="952" w:type="dxa"/>
            <w:tcBorders>
              <w:top w:val="single" w:sz="4" w:space="0" w:color="auto"/>
            </w:tcBorders>
            <w:vAlign w:val="center"/>
          </w:tcPr>
          <w:p w:rsidR="00867E0D" w:rsidRPr="00EB1D1D" w:rsidRDefault="00D22636" w:rsidP="003B4A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8"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62"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48"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74"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88"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32"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62"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32"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04"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87" w:type="dxa"/>
            <w:gridSpan w:val="2"/>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32"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74"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46" w:type="dxa"/>
            <w:tcBorders>
              <w:top w:val="single" w:sz="4" w:space="0" w:color="auto"/>
            </w:tcBorders>
            <w:vAlign w:val="bottom"/>
          </w:tcPr>
          <w:p w:rsidR="00867E0D" w:rsidRPr="00EB1D1D" w:rsidRDefault="00867E0D"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476"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62"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74"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90"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644"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476"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15"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30"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504"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46" w:type="dxa"/>
            <w:tcBorders>
              <w:top w:val="single" w:sz="4" w:space="0" w:color="auto"/>
            </w:tcBorders>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616"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58" w:type="dxa"/>
            <w:tcBorders>
              <w:top w:val="single" w:sz="4" w:space="0" w:color="auto"/>
            </w:tcBorders>
            <w:vAlign w:val="bottom"/>
          </w:tcPr>
          <w:p w:rsidR="00867E0D" w:rsidRPr="00EB1D1D" w:rsidRDefault="00867E0D" w:rsidP="009C11B2">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24</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132</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25</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103</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26</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27</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48</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84</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28</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53</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112</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83</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29</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32</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94</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30</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40</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31</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87</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32</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40</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74" w:type="dxa"/>
            <w:vAlign w:val="bottom"/>
          </w:tcPr>
          <w:p w:rsidR="00D05AF5" w:rsidRPr="00EB1D1D" w:rsidRDefault="00D05AF5" w:rsidP="00D05AF5">
            <w:pPr>
              <w:ind w:right="-66"/>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104</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33</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53</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74" w:type="dxa"/>
            <w:vAlign w:val="bottom"/>
          </w:tcPr>
          <w:p w:rsidR="00D05AF5" w:rsidRPr="00EB1D1D" w:rsidRDefault="00D05AF5" w:rsidP="00D05AF5">
            <w:pPr>
              <w:ind w:right="-66"/>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51</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34</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vAlign w:val="bottom"/>
          </w:tcPr>
          <w:p w:rsidR="00D05AF5" w:rsidRPr="00EB1D1D" w:rsidRDefault="00D05AF5" w:rsidP="00D05AF5">
            <w:pPr>
              <w:ind w:right="-66"/>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102</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35</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36</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103</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103</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37</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53</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106</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71</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38</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39</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53</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122</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40</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163</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92</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41</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49</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ind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54</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104</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05AF5">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42</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54</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35</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87"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96</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05AF5">
        <w:tblPrEx>
          <w:tblBorders>
            <w:bottom w:val="single" w:sz="4" w:space="0" w:color="auto"/>
          </w:tblBorders>
        </w:tblPrEx>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43</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D05AF5" w:rsidRPr="00EB1D1D" w:rsidRDefault="00D05AF5" w:rsidP="00D05AF5">
            <w:pPr>
              <w:ind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18"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w:t>
            </w:r>
          </w:p>
        </w:tc>
        <w:tc>
          <w:tcPr>
            <w:tcW w:w="573" w:type="dxa"/>
            <w:vAlign w:val="bottom"/>
          </w:tcPr>
          <w:p w:rsidR="00D05AF5" w:rsidRPr="00EB1D1D" w:rsidRDefault="00D05AF5" w:rsidP="00D05AF5">
            <w:pPr>
              <w:ind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05AF5">
        <w:tblPrEx>
          <w:tblBorders>
            <w:bottom w:val="single" w:sz="4" w:space="0" w:color="auto"/>
          </w:tblBorders>
        </w:tblPrEx>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44</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18"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73"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40</w:t>
            </w:r>
          </w:p>
        </w:tc>
        <w:tc>
          <w:tcPr>
            <w:tcW w:w="574" w:type="dxa"/>
            <w:vAlign w:val="bottom"/>
          </w:tcPr>
          <w:p w:rsidR="00D05AF5" w:rsidRPr="00EB1D1D" w:rsidRDefault="00D05AF5" w:rsidP="00D05AF5">
            <w:pPr>
              <w:ind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105</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D05AF5">
        <w:tblPrEx>
          <w:tblBorders>
            <w:bottom w:val="single" w:sz="4" w:space="0" w:color="auto"/>
          </w:tblBorders>
        </w:tblPrEx>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45</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18"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73"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r>
      <w:tr w:rsidR="00D05AF5" w:rsidRPr="00EB1D1D" w:rsidTr="00D05AF5">
        <w:tblPrEx>
          <w:tblBorders>
            <w:bottom w:val="single" w:sz="4" w:space="0" w:color="auto"/>
          </w:tblBorders>
        </w:tblPrEx>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46</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18"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73"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54</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D05AF5">
        <w:tblPrEx>
          <w:tblBorders>
            <w:bottom w:val="single" w:sz="4" w:space="0" w:color="auto"/>
          </w:tblBorders>
        </w:tblPrEx>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47</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18"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73"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48</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05AF5">
        <w:tblPrEx>
          <w:tblBorders>
            <w:bottom w:val="single" w:sz="4" w:space="0" w:color="auto"/>
          </w:tblBorders>
        </w:tblPrEx>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48</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18"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73"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99</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74</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30</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05AF5" w:rsidRPr="00EB1D1D" w:rsidTr="00D05AF5">
        <w:tblPrEx>
          <w:tblBorders>
            <w:bottom w:val="single" w:sz="4" w:space="0" w:color="auto"/>
          </w:tblBorders>
        </w:tblPrEx>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49</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35</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18"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573" w:type="dxa"/>
            <w:vAlign w:val="bottom"/>
          </w:tcPr>
          <w:p w:rsidR="00D05AF5" w:rsidRPr="00EB1D1D" w:rsidRDefault="00D05AF5" w:rsidP="00D05AF5">
            <w:pPr>
              <w:ind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88</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44" w:type="dxa"/>
            <w:vAlign w:val="bottom"/>
          </w:tcPr>
          <w:p w:rsidR="00D05AF5" w:rsidRPr="00EB1D1D" w:rsidRDefault="0088136F"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D05AF5" w:rsidRPr="00EB1D1D" w:rsidTr="00D05AF5">
        <w:tblPrEx>
          <w:tblBorders>
            <w:bottom w:val="single" w:sz="4" w:space="0" w:color="auto"/>
          </w:tblBorders>
        </w:tblPrEx>
        <w:tc>
          <w:tcPr>
            <w:tcW w:w="952" w:type="dxa"/>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50</w:t>
            </w:r>
          </w:p>
        </w:tc>
        <w:tc>
          <w:tcPr>
            <w:tcW w:w="51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58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18" w:type="dxa"/>
            <w:gridSpan w:val="2"/>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73"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79</w:t>
            </w:r>
          </w:p>
        </w:tc>
        <w:tc>
          <w:tcPr>
            <w:tcW w:w="53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92</w:t>
            </w:r>
          </w:p>
        </w:tc>
        <w:tc>
          <w:tcPr>
            <w:tcW w:w="54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62"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144</w:t>
            </w:r>
          </w:p>
        </w:tc>
        <w:tc>
          <w:tcPr>
            <w:tcW w:w="47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5"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30"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04"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46" w:type="dxa"/>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16"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58" w:type="dxa"/>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22636">
        <w:tblPrEx>
          <w:tblBorders>
            <w:bottom w:val="single" w:sz="4" w:space="0" w:color="auto"/>
          </w:tblBorders>
        </w:tblPrEx>
        <w:tc>
          <w:tcPr>
            <w:tcW w:w="952" w:type="dxa"/>
            <w:tcBorders>
              <w:bottom w:val="single" w:sz="4" w:space="0" w:color="auto"/>
            </w:tcBorders>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51</w:t>
            </w:r>
          </w:p>
        </w:tc>
        <w:tc>
          <w:tcPr>
            <w:tcW w:w="518"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46</w:t>
            </w:r>
          </w:p>
        </w:tc>
        <w:tc>
          <w:tcPr>
            <w:tcW w:w="462"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48"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588"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62"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18" w:type="dxa"/>
            <w:gridSpan w:val="2"/>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573" w:type="dxa"/>
            <w:tcBorders>
              <w:bottom w:val="single" w:sz="4" w:space="0" w:color="auto"/>
            </w:tcBorders>
            <w:vAlign w:val="bottom"/>
          </w:tcPr>
          <w:p w:rsidR="00D05AF5" w:rsidRPr="00EB1D1D" w:rsidRDefault="00D05AF5" w:rsidP="00D05AF5">
            <w:pPr>
              <w:ind w:righ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32"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28</w:t>
            </w:r>
          </w:p>
        </w:tc>
        <w:tc>
          <w:tcPr>
            <w:tcW w:w="574" w:type="dxa"/>
            <w:tcBorders>
              <w:bottom w:val="single" w:sz="4" w:space="0" w:color="auto"/>
            </w:tcBorders>
            <w:vAlign w:val="bottom"/>
          </w:tcPr>
          <w:p w:rsidR="00D05AF5" w:rsidRPr="00EB1D1D" w:rsidRDefault="00D05AF5" w:rsidP="00D05AF5">
            <w:pPr>
              <w:ind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104</w:t>
            </w:r>
          </w:p>
        </w:tc>
        <w:tc>
          <w:tcPr>
            <w:tcW w:w="546"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76"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62"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44"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81</w:t>
            </w:r>
          </w:p>
        </w:tc>
        <w:tc>
          <w:tcPr>
            <w:tcW w:w="476"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15"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30"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504"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546" w:type="dxa"/>
            <w:tcBorders>
              <w:bottom w:val="single" w:sz="4" w:space="0" w:color="auto"/>
            </w:tcBorders>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16"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58" w:type="dxa"/>
            <w:tcBorders>
              <w:bottom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22636">
        <w:tblPrEx>
          <w:tblBorders>
            <w:bottom w:val="single" w:sz="4" w:space="0" w:color="auto"/>
          </w:tblBorders>
        </w:tblPrEx>
        <w:tc>
          <w:tcPr>
            <w:tcW w:w="952" w:type="dxa"/>
            <w:tcBorders>
              <w:bottom w:val="nil"/>
            </w:tcBorders>
            <w:vAlign w:val="center"/>
          </w:tcPr>
          <w:p w:rsidR="00D05AF5" w:rsidRPr="00EB1D1D" w:rsidRDefault="00D05AF5" w:rsidP="003B4A39">
            <w:pPr>
              <w:jc w:val="center"/>
              <w:rPr>
                <w:rFonts w:ascii="Times New Roman" w:eastAsia="Times New Roman" w:hAnsi="Times New Roman" w:cs="Times New Roman"/>
                <w:sz w:val="24"/>
                <w:szCs w:val="24"/>
              </w:rPr>
            </w:pPr>
            <w:r w:rsidRPr="00EB1D1D">
              <w:rPr>
                <w:rFonts w:ascii="Times New Roman" w:eastAsia="Times New Roman" w:hAnsi="Times New Roman" w:cs="Times New Roman"/>
                <w:sz w:val="24"/>
                <w:szCs w:val="24"/>
              </w:rPr>
              <w:t>52</w:t>
            </w:r>
          </w:p>
        </w:tc>
        <w:tc>
          <w:tcPr>
            <w:tcW w:w="518"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49</w:t>
            </w:r>
          </w:p>
        </w:tc>
        <w:tc>
          <w:tcPr>
            <w:tcW w:w="46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48"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588"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3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46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3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18" w:type="dxa"/>
            <w:gridSpan w:val="2"/>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41</w:t>
            </w:r>
          </w:p>
        </w:tc>
        <w:tc>
          <w:tcPr>
            <w:tcW w:w="573" w:type="dxa"/>
            <w:tcBorders>
              <w:bottom w:val="nil"/>
            </w:tcBorders>
            <w:vAlign w:val="bottom"/>
          </w:tcPr>
          <w:p w:rsidR="00D05AF5" w:rsidRPr="00EB1D1D" w:rsidRDefault="00D05AF5" w:rsidP="00D05AF5">
            <w:pPr>
              <w:ind w:lef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111</w:t>
            </w:r>
          </w:p>
        </w:tc>
        <w:tc>
          <w:tcPr>
            <w:tcW w:w="532" w:type="dxa"/>
            <w:tcBorders>
              <w:bottom w:val="nil"/>
            </w:tcBorders>
            <w:vAlign w:val="bottom"/>
          </w:tcPr>
          <w:p w:rsidR="00D05AF5" w:rsidRPr="00EB1D1D" w:rsidRDefault="00D05AF5" w:rsidP="00D05AF5">
            <w:pPr>
              <w:ind w:lef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574" w:type="dxa"/>
            <w:tcBorders>
              <w:bottom w:val="nil"/>
            </w:tcBorders>
            <w:vAlign w:val="bottom"/>
          </w:tcPr>
          <w:p w:rsidR="00D05AF5" w:rsidRPr="00EB1D1D" w:rsidRDefault="00D05AF5" w:rsidP="00D05AF5">
            <w:pPr>
              <w:ind w:left="-80"/>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100</w:t>
            </w:r>
          </w:p>
        </w:tc>
        <w:tc>
          <w:tcPr>
            <w:tcW w:w="546"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76"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62"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44"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45</w:t>
            </w:r>
          </w:p>
        </w:tc>
        <w:tc>
          <w:tcPr>
            <w:tcW w:w="476"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615"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30"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04"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46" w:type="dxa"/>
            <w:tcBorders>
              <w:bottom w:val="nil"/>
            </w:tcBorders>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16"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58" w:type="dxa"/>
            <w:tcBorders>
              <w:bottom w:val="nil"/>
            </w:tcBorders>
            <w:vAlign w:val="bottom"/>
          </w:tcPr>
          <w:p w:rsidR="00D05AF5" w:rsidRPr="00EB1D1D" w:rsidRDefault="00D05AF5" w:rsidP="00D05AF5">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05AF5" w:rsidRPr="00EB1D1D" w:rsidTr="00D22636">
        <w:tc>
          <w:tcPr>
            <w:tcW w:w="14502" w:type="dxa"/>
            <w:gridSpan w:val="27"/>
            <w:tcBorders>
              <w:top w:val="nil"/>
              <w:left w:val="nil"/>
              <w:bottom w:val="single" w:sz="4" w:space="0" w:color="auto"/>
              <w:right w:val="nil"/>
            </w:tcBorders>
            <w:vAlign w:val="center"/>
          </w:tcPr>
          <w:p w:rsidR="00D05AF5" w:rsidRPr="00867E0D" w:rsidRDefault="00D05AF5" w:rsidP="00D05AF5">
            <w:pPr>
              <w:ind w:hanging="94"/>
              <w:jc w:val="both"/>
              <w:rPr>
                <w:rFonts w:ascii="Times New Roman" w:hAnsi="Times New Roman" w:cs="Times New Roman"/>
                <w:color w:val="000000"/>
                <w:sz w:val="28"/>
                <w:szCs w:val="28"/>
              </w:rPr>
            </w:pPr>
            <w:r w:rsidRPr="00867E0D">
              <w:rPr>
                <w:rFonts w:ascii="Times New Roman" w:hAnsi="Times New Roman" w:cs="Times New Roman"/>
                <w:color w:val="000000"/>
                <w:sz w:val="28"/>
                <w:szCs w:val="28"/>
              </w:rPr>
              <w:t>Продолжение таблицы И.1</w:t>
            </w:r>
          </w:p>
          <w:p w:rsidR="00D05AF5" w:rsidRPr="00867E0D" w:rsidRDefault="00D05AF5" w:rsidP="00D05AF5">
            <w:pPr>
              <w:ind w:hanging="94"/>
              <w:jc w:val="both"/>
              <w:rPr>
                <w:rFonts w:ascii="Times New Roman" w:hAnsi="Times New Roman" w:cs="Times New Roman"/>
                <w:color w:val="000000"/>
                <w:sz w:val="16"/>
                <w:szCs w:val="16"/>
              </w:rPr>
            </w:pPr>
          </w:p>
        </w:tc>
      </w:tr>
      <w:tr w:rsidR="00D05AF5" w:rsidRPr="00EB1D1D" w:rsidTr="00D05AF5">
        <w:tc>
          <w:tcPr>
            <w:tcW w:w="952" w:type="dxa"/>
            <w:tcBorders>
              <w:top w:val="single" w:sz="4" w:space="0" w:color="auto"/>
            </w:tcBorders>
            <w:vAlign w:val="center"/>
          </w:tcPr>
          <w:p w:rsidR="00D05AF5" w:rsidRPr="00EB1D1D" w:rsidRDefault="00D05AF5" w:rsidP="00D05A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8"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62"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48"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74"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88"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32"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62"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32"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04"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87" w:type="dxa"/>
            <w:gridSpan w:val="2"/>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32"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74"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46"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476"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62"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74"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90"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644"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476"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15"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30"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504"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46" w:type="dxa"/>
            <w:tcBorders>
              <w:top w:val="single" w:sz="4" w:space="0" w:color="auto"/>
            </w:tcBorders>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616"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58" w:type="dxa"/>
            <w:tcBorders>
              <w:top w:val="single" w:sz="4" w:space="0" w:color="auto"/>
            </w:tcBorders>
            <w:vAlign w:val="bottom"/>
          </w:tcPr>
          <w:p w:rsidR="00D05AF5" w:rsidRPr="00EB1D1D" w:rsidRDefault="00D05AF5" w:rsidP="00D05AF5">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1C6EB3" w:rsidRPr="00EB1D1D" w:rsidTr="001C6EB3">
        <w:tblPrEx>
          <w:tblBorders>
            <w:bottom w:val="single" w:sz="4" w:space="0" w:color="auto"/>
          </w:tblBorders>
        </w:tblPrEx>
        <w:tc>
          <w:tcPr>
            <w:tcW w:w="952" w:type="dxa"/>
          </w:tcPr>
          <w:p w:rsidR="001C6EB3" w:rsidRPr="00EB1D1D" w:rsidRDefault="001C6EB3" w:rsidP="003B4A39">
            <w:pPr>
              <w:tabs>
                <w:tab w:val="left" w:pos="2100"/>
              </w:tabs>
              <w:ind w:right="-284"/>
              <w:jc w:val="both"/>
              <w:rPr>
                <w:rFonts w:ascii="Times New Roman" w:hAnsi="Times New Roman" w:cs="Times New Roman"/>
                <w:sz w:val="24"/>
                <w:szCs w:val="24"/>
              </w:rPr>
            </w:pPr>
            <w:r w:rsidRPr="00EB1D1D">
              <w:rPr>
                <w:rFonts w:ascii="Times New Roman" w:hAnsi="Times New Roman" w:cs="Times New Roman"/>
                <w:sz w:val="24"/>
                <w:szCs w:val="24"/>
              </w:rPr>
              <w:t>Ср</w:t>
            </w:r>
          </w:p>
        </w:tc>
        <w:tc>
          <w:tcPr>
            <w:tcW w:w="518"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r>
              <w:rPr>
                <w:rFonts w:ascii="Times New Roman" w:hAnsi="Times New Roman" w:cs="Times New Roman"/>
                <w:color w:val="000000"/>
                <w:sz w:val="24"/>
                <w:szCs w:val="24"/>
              </w:rPr>
              <w:t xml:space="preserve"> </w:t>
            </w:r>
            <w:r w:rsidRPr="00EB1D1D">
              <w:rPr>
                <w:rFonts w:ascii="Times New Roman" w:hAnsi="Times New Roman" w:cs="Times New Roman"/>
                <w:color w:val="000000"/>
                <w:sz w:val="24"/>
                <w:szCs w:val="24"/>
              </w:rPr>
              <w:t>59</w:t>
            </w:r>
          </w:p>
        </w:tc>
        <w:tc>
          <w:tcPr>
            <w:tcW w:w="462"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8,02</w:t>
            </w:r>
          </w:p>
        </w:tc>
        <w:tc>
          <w:tcPr>
            <w:tcW w:w="448"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6,38</w:t>
            </w:r>
          </w:p>
        </w:tc>
        <w:tc>
          <w:tcPr>
            <w:tcW w:w="574"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32,24</w:t>
            </w:r>
          </w:p>
        </w:tc>
        <w:tc>
          <w:tcPr>
            <w:tcW w:w="588"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17,8</w:t>
            </w:r>
          </w:p>
        </w:tc>
        <w:tc>
          <w:tcPr>
            <w:tcW w:w="532"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14,5</w:t>
            </w:r>
          </w:p>
        </w:tc>
        <w:tc>
          <w:tcPr>
            <w:tcW w:w="462"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7,07</w:t>
            </w:r>
          </w:p>
        </w:tc>
        <w:tc>
          <w:tcPr>
            <w:tcW w:w="532"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8,04</w:t>
            </w:r>
          </w:p>
        </w:tc>
        <w:tc>
          <w:tcPr>
            <w:tcW w:w="518" w:type="dxa"/>
            <w:gridSpan w:val="2"/>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r>
              <w:rPr>
                <w:rFonts w:ascii="Times New Roman" w:hAnsi="Times New Roman" w:cs="Times New Roman"/>
                <w:color w:val="000000"/>
                <w:sz w:val="24"/>
                <w:szCs w:val="24"/>
              </w:rPr>
              <w:t xml:space="preserve"> </w:t>
            </w:r>
            <w:r w:rsidRPr="00EB1D1D">
              <w:rPr>
                <w:rFonts w:ascii="Times New Roman" w:hAnsi="Times New Roman" w:cs="Times New Roman"/>
                <w:color w:val="000000"/>
                <w:sz w:val="24"/>
                <w:szCs w:val="24"/>
              </w:rPr>
              <w:t>96</w:t>
            </w:r>
          </w:p>
        </w:tc>
        <w:tc>
          <w:tcPr>
            <w:tcW w:w="573"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r>
              <w:rPr>
                <w:rFonts w:ascii="Times New Roman" w:hAnsi="Times New Roman" w:cs="Times New Roman"/>
                <w:color w:val="000000"/>
                <w:sz w:val="24"/>
                <w:szCs w:val="24"/>
              </w:rPr>
              <w:t xml:space="preserve"> </w:t>
            </w:r>
            <w:r w:rsidRPr="00EB1D1D">
              <w:rPr>
                <w:rFonts w:ascii="Times New Roman" w:hAnsi="Times New Roman" w:cs="Times New Roman"/>
                <w:color w:val="000000"/>
                <w:sz w:val="24"/>
                <w:szCs w:val="24"/>
              </w:rPr>
              <w:t>85</w:t>
            </w:r>
          </w:p>
        </w:tc>
        <w:tc>
          <w:tcPr>
            <w:tcW w:w="532"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24,8</w:t>
            </w:r>
          </w:p>
        </w:tc>
        <w:tc>
          <w:tcPr>
            <w:tcW w:w="574"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90,1</w:t>
            </w:r>
          </w:p>
        </w:tc>
        <w:tc>
          <w:tcPr>
            <w:tcW w:w="546" w:type="dxa"/>
            <w:vAlign w:val="center"/>
          </w:tcPr>
          <w:p w:rsidR="001C6EB3" w:rsidRPr="00EB1D1D" w:rsidRDefault="001C6EB3" w:rsidP="001C6EB3">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7,03</w:t>
            </w:r>
          </w:p>
        </w:tc>
        <w:tc>
          <w:tcPr>
            <w:tcW w:w="476"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4,44</w:t>
            </w:r>
          </w:p>
        </w:tc>
        <w:tc>
          <w:tcPr>
            <w:tcW w:w="462"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6,67</w:t>
            </w:r>
          </w:p>
        </w:tc>
        <w:tc>
          <w:tcPr>
            <w:tcW w:w="574"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4,32</w:t>
            </w:r>
          </w:p>
        </w:tc>
        <w:tc>
          <w:tcPr>
            <w:tcW w:w="490"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2,31</w:t>
            </w:r>
          </w:p>
        </w:tc>
        <w:tc>
          <w:tcPr>
            <w:tcW w:w="644"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74,1</w:t>
            </w:r>
          </w:p>
        </w:tc>
        <w:tc>
          <w:tcPr>
            <w:tcW w:w="476"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7,12</w:t>
            </w:r>
          </w:p>
        </w:tc>
        <w:tc>
          <w:tcPr>
            <w:tcW w:w="615"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22,93</w:t>
            </w:r>
          </w:p>
        </w:tc>
        <w:tc>
          <w:tcPr>
            <w:tcW w:w="630"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14,52</w:t>
            </w:r>
          </w:p>
        </w:tc>
        <w:tc>
          <w:tcPr>
            <w:tcW w:w="504"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9,3</w:t>
            </w:r>
          </w:p>
        </w:tc>
        <w:tc>
          <w:tcPr>
            <w:tcW w:w="546"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3,9</w:t>
            </w:r>
          </w:p>
        </w:tc>
        <w:tc>
          <w:tcPr>
            <w:tcW w:w="616"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3,5</w:t>
            </w:r>
          </w:p>
        </w:tc>
        <w:tc>
          <w:tcPr>
            <w:tcW w:w="658" w:type="dxa"/>
            <w:vAlign w:val="center"/>
          </w:tcPr>
          <w:p w:rsidR="001C6EB3" w:rsidRPr="00EB1D1D" w:rsidRDefault="001C6EB3" w:rsidP="001C6EB3">
            <w:pPr>
              <w:ind w:left="-108" w:right="-12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05AF5" w:rsidRPr="00EB1D1D" w:rsidTr="00D05AF5">
        <w:tblPrEx>
          <w:tblBorders>
            <w:bottom w:val="single" w:sz="4" w:space="0" w:color="auto"/>
          </w:tblBorders>
        </w:tblPrEx>
        <w:tc>
          <w:tcPr>
            <w:tcW w:w="14502" w:type="dxa"/>
            <w:gridSpan w:val="27"/>
          </w:tcPr>
          <w:p w:rsidR="00D05AF5" w:rsidRPr="00462675" w:rsidRDefault="00D05AF5" w:rsidP="00D05AF5">
            <w:pPr>
              <w:ind w:left="-108" w:right="-122" w:firstLine="644"/>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Примечания:</w:t>
            </w:r>
          </w:p>
          <w:p w:rsidR="00D05AF5" w:rsidRPr="00462675" w:rsidRDefault="00D22636" w:rsidP="00D05AF5">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D05AF5"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ПС</w:t>
            </w:r>
            <w:r w:rsidR="00D05AF5" w:rsidRPr="00462675">
              <w:rPr>
                <w:rFonts w:ascii="Times New Roman" w:hAnsi="Times New Roman" w:cs="Times New Roman"/>
                <w:sz w:val="24"/>
                <w:szCs w:val="24"/>
              </w:rPr>
              <w:t xml:space="preserve"> </w:t>
            </w:r>
            <w:r w:rsidR="00D47D5B" w:rsidRPr="00462675">
              <w:rPr>
                <w:rFonts w:ascii="Times New Roman" w:hAnsi="Times New Roman" w:cs="Times New Roman"/>
                <w:sz w:val="24"/>
                <w:szCs w:val="24"/>
              </w:rPr>
              <w:t>–</w:t>
            </w:r>
            <w:r w:rsidR="00D05AF5" w:rsidRPr="00462675">
              <w:rPr>
                <w:rFonts w:ascii="Times New Roman" w:hAnsi="Times New Roman" w:cs="Times New Roman"/>
                <w:sz w:val="24"/>
                <w:szCs w:val="24"/>
              </w:rPr>
              <w:t xml:space="preserve"> проактивное совладание</w:t>
            </w:r>
            <w:r w:rsidR="00D47D5B" w:rsidRPr="00462675">
              <w:rPr>
                <w:rFonts w:ascii="Times New Roman" w:hAnsi="Times New Roman" w:cs="Times New Roman"/>
                <w:sz w:val="24"/>
                <w:szCs w:val="24"/>
              </w:rPr>
              <w:t>.</w:t>
            </w:r>
          </w:p>
          <w:p w:rsidR="00D05AF5" w:rsidRPr="00462675" w:rsidRDefault="00D22636" w:rsidP="00D05AF5">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D05AF5"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ПК</w:t>
            </w:r>
            <w:r w:rsidR="00D05AF5" w:rsidRPr="00462675">
              <w:rPr>
                <w:rFonts w:ascii="Times New Roman" w:hAnsi="Times New Roman" w:cs="Times New Roman"/>
                <w:sz w:val="24"/>
                <w:szCs w:val="24"/>
              </w:rPr>
              <w:t xml:space="preserve"> </w:t>
            </w:r>
            <w:r w:rsidR="00D47D5B" w:rsidRPr="00462675">
              <w:rPr>
                <w:rFonts w:ascii="Times New Roman" w:hAnsi="Times New Roman" w:cs="Times New Roman"/>
                <w:sz w:val="24"/>
                <w:szCs w:val="24"/>
              </w:rPr>
              <w:t>–</w:t>
            </w:r>
            <w:r w:rsidR="00D05AF5" w:rsidRPr="00462675">
              <w:rPr>
                <w:rFonts w:ascii="Times New Roman" w:hAnsi="Times New Roman" w:cs="Times New Roman"/>
                <w:sz w:val="24"/>
                <w:szCs w:val="24"/>
              </w:rPr>
              <w:t xml:space="preserve"> позитивный копинг</w:t>
            </w:r>
            <w:r w:rsidR="00D47D5B" w:rsidRPr="00462675">
              <w:rPr>
                <w:rFonts w:ascii="Times New Roman" w:hAnsi="Times New Roman" w:cs="Times New Roman"/>
                <w:sz w:val="24"/>
                <w:szCs w:val="24"/>
              </w:rPr>
              <w:t>.</w:t>
            </w:r>
          </w:p>
          <w:p w:rsidR="00D47D5B" w:rsidRPr="00462675" w:rsidRDefault="00D22636" w:rsidP="00D05AF5">
            <w:pPr>
              <w:ind w:left="-22" w:right="-122" w:firstLine="142"/>
              <w:jc w:val="both"/>
              <w:rPr>
                <w:rFonts w:ascii="Times New Roman" w:hAnsi="Times New Roman" w:cs="Times New Roman"/>
                <w:sz w:val="24"/>
                <w:szCs w:val="24"/>
              </w:rPr>
            </w:pPr>
            <w:r>
              <w:rPr>
                <w:rFonts w:ascii="Times New Roman" w:hAnsi="Times New Roman" w:cs="Times New Roman"/>
                <w:color w:val="000000"/>
                <w:sz w:val="24"/>
                <w:szCs w:val="24"/>
              </w:rPr>
              <w:t>4</w:t>
            </w:r>
            <w:r w:rsidR="00D05AF5"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 xml:space="preserve">Д </w:t>
            </w:r>
            <w:r w:rsidR="00D47D5B" w:rsidRPr="00462675">
              <w:rPr>
                <w:rFonts w:ascii="Times New Roman" w:hAnsi="Times New Roman" w:cs="Times New Roman"/>
                <w:sz w:val="24"/>
                <w:szCs w:val="24"/>
              </w:rPr>
              <w:t>–</w:t>
            </w:r>
            <w:r w:rsidR="00D05AF5" w:rsidRPr="00462675">
              <w:rPr>
                <w:rFonts w:ascii="Times New Roman" w:hAnsi="Times New Roman" w:cs="Times New Roman"/>
                <w:sz w:val="24"/>
                <w:szCs w:val="24"/>
              </w:rPr>
              <w:t xml:space="preserve"> добросовестность</w:t>
            </w:r>
            <w:r w:rsidR="00D47D5B" w:rsidRPr="00462675">
              <w:rPr>
                <w:rFonts w:ascii="Times New Roman" w:hAnsi="Times New Roman" w:cs="Times New Roman"/>
                <w:sz w:val="24"/>
                <w:szCs w:val="24"/>
              </w:rPr>
              <w:t>.</w:t>
            </w:r>
          </w:p>
          <w:p w:rsidR="00D05AF5" w:rsidRPr="00462675" w:rsidRDefault="00D22636" w:rsidP="00D05AF5">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D05AF5"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ВКП</w:t>
            </w:r>
            <w:r w:rsidR="00D05AF5" w:rsidRPr="00462675">
              <w:rPr>
                <w:rFonts w:ascii="Times New Roman" w:hAnsi="Times New Roman" w:cs="Times New Roman"/>
                <w:sz w:val="24"/>
                <w:szCs w:val="24"/>
              </w:rPr>
              <w:t xml:space="preserve"> </w:t>
            </w:r>
            <w:r w:rsidR="00D47D5B" w:rsidRPr="00462675">
              <w:rPr>
                <w:rFonts w:ascii="Times New Roman" w:hAnsi="Times New Roman" w:cs="Times New Roman"/>
                <w:sz w:val="24"/>
                <w:szCs w:val="24"/>
              </w:rPr>
              <w:t>–</w:t>
            </w:r>
            <w:r w:rsidR="00D05AF5" w:rsidRPr="00462675">
              <w:rPr>
                <w:rFonts w:ascii="Times New Roman" w:hAnsi="Times New Roman" w:cs="Times New Roman"/>
                <w:sz w:val="24"/>
                <w:szCs w:val="24"/>
              </w:rPr>
              <w:t xml:space="preserve"> внутренний контроль поведения</w:t>
            </w:r>
            <w:r w:rsidR="00D47D5B" w:rsidRPr="00462675">
              <w:rPr>
                <w:rFonts w:ascii="Times New Roman" w:hAnsi="Times New Roman" w:cs="Times New Roman"/>
                <w:sz w:val="24"/>
                <w:szCs w:val="24"/>
              </w:rPr>
              <w:t>.</w:t>
            </w:r>
          </w:p>
          <w:p w:rsidR="00D05AF5" w:rsidRPr="00462675" w:rsidRDefault="00D22636" w:rsidP="00D05AF5">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00D05AF5"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Ц</w:t>
            </w:r>
            <w:r w:rsidR="00D05AF5" w:rsidRPr="00462675">
              <w:rPr>
                <w:rFonts w:ascii="Times New Roman" w:hAnsi="Times New Roman" w:cs="Times New Roman"/>
                <w:sz w:val="24"/>
                <w:szCs w:val="24"/>
              </w:rPr>
              <w:t xml:space="preserve"> </w:t>
            </w:r>
            <w:r w:rsidR="00D47D5B" w:rsidRPr="00462675">
              <w:rPr>
                <w:rFonts w:ascii="Times New Roman" w:hAnsi="Times New Roman" w:cs="Times New Roman"/>
                <w:sz w:val="24"/>
                <w:szCs w:val="24"/>
              </w:rPr>
              <w:t>–</w:t>
            </w:r>
            <w:r w:rsidR="00D05AF5" w:rsidRPr="00462675">
              <w:rPr>
                <w:rFonts w:ascii="Times New Roman" w:hAnsi="Times New Roman" w:cs="Times New Roman"/>
                <w:sz w:val="24"/>
                <w:szCs w:val="24"/>
              </w:rPr>
              <w:t xml:space="preserve"> целеустремленность</w:t>
            </w:r>
            <w:r w:rsidR="00D47D5B" w:rsidRPr="00462675">
              <w:rPr>
                <w:rFonts w:ascii="Times New Roman" w:hAnsi="Times New Roman" w:cs="Times New Roman"/>
                <w:sz w:val="24"/>
                <w:szCs w:val="24"/>
              </w:rPr>
              <w:t>.</w:t>
            </w:r>
          </w:p>
          <w:p w:rsidR="00D47D5B" w:rsidRPr="00462675" w:rsidRDefault="00D22636" w:rsidP="00D05AF5">
            <w:pPr>
              <w:ind w:left="-22" w:right="-122" w:firstLine="142"/>
              <w:jc w:val="both"/>
              <w:rPr>
                <w:rFonts w:ascii="Times New Roman" w:hAnsi="Times New Roman" w:cs="Times New Roman"/>
                <w:sz w:val="24"/>
                <w:szCs w:val="24"/>
              </w:rPr>
            </w:pPr>
            <w:r>
              <w:rPr>
                <w:rFonts w:ascii="Times New Roman" w:hAnsi="Times New Roman" w:cs="Times New Roman"/>
                <w:color w:val="000000"/>
                <w:sz w:val="24"/>
                <w:szCs w:val="24"/>
              </w:rPr>
              <w:t>7</w:t>
            </w:r>
            <w:r w:rsidR="00D05AF5"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Н</w:t>
            </w:r>
            <w:r w:rsidR="00D05AF5" w:rsidRPr="00462675">
              <w:rPr>
                <w:rFonts w:ascii="Times New Roman" w:hAnsi="Times New Roman" w:cs="Times New Roman"/>
                <w:sz w:val="24"/>
                <w:szCs w:val="24"/>
              </w:rPr>
              <w:t xml:space="preserve"> </w:t>
            </w:r>
            <w:r w:rsidR="00D47D5B" w:rsidRPr="00462675">
              <w:rPr>
                <w:rFonts w:ascii="Times New Roman" w:hAnsi="Times New Roman" w:cs="Times New Roman"/>
                <w:sz w:val="24"/>
                <w:szCs w:val="24"/>
              </w:rPr>
              <w:t>–</w:t>
            </w:r>
            <w:r w:rsidR="00D05AF5" w:rsidRPr="00462675">
              <w:rPr>
                <w:rFonts w:ascii="Times New Roman" w:hAnsi="Times New Roman" w:cs="Times New Roman"/>
                <w:sz w:val="24"/>
                <w:szCs w:val="24"/>
              </w:rPr>
              <w:t xml:space="preserve"> настойчивость</w:t>
            </w:r>
            <w:r w:rsidR="00D47D5B" w:rsidRPr="00462675">
              <w:rPr>
                <w:rFonts w:ascii="Times New Roman" w:hAnsi="Times New Roman" w:cs="Times New Roman"/>
                <w:sz w:val="24"/>
                <w:szCs w:val="24"/>
              </w:rPr>
              <w:t>.</w:t>
            </w:r>
          </w:p>
          <w:p w:rsidR="00D05AF5" w:rsidRPr="00462675" w:rsidRDefault="00D22636" w:rsidP="00D05AF5">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D05AF5"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ПС</w:t>
            </w:r>
            <w:r w:rsidR="00D47D5B"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00D47D5B" w:rsidRPr="00462675">
              <w:rPr>
                <w:rFonts w:ascii="Times New Roman" w:hAnsi="Times New Roman" w:cs="Times New Roman"/>
                <w:sz w:val="24"/>
                <w:szCs w:val="24"/>
              </w:rPr>
              <w:t xml:space="preserve"> позитивное самовосприятие.</w:t>
            </w:r>
          </w:p>
          <w:p w:rsidR="00D05AF5" w:rsidRPr="00462675" w:rsidRDefault="00D22636" w:rsidP="00D05AF5">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00D05AF5"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С</w:t>
            </w:r>
            <w:r w:rsidR="00D05AF5" w:rsidRPr="00462675">
              <w:rPr>
                <w:rFonts w:ascii="Times New Roman" w:hAnsi="Times New Roman" w:cs="Times New Roman"/>
                <w:sz w:val="24"/>
                <w:szCs w:val="24"/>
              </w:rPr>
              <w:t xml:space="preserve"> </w:t>
            </w:r>
            <w:r w:rsidR="00D47D5B" w:rsidRPr="00462675">
              <w:rPr>
                <w:rFonts w:ascii="Times New Roman" w:hAnsi="Times New Roman" w:cs="Times New Roman"/>
                <w:sz w:val="24"/>
                <w:szCs w:val="24"/>
              </w:rPr>
              <w:t>–</w:t>
            </w:r>
            <w:r w:rsidR="00D05AF5" w:rsidRPr="00462675">
              <w:rPr>
                <w:rFonts w:ascii="Times New Roman" w:hAnsi="Times New Roman" w:cs="Times New Roman"/>
                <w:sz w:val="24"/>
                <w:szCs w:val="24"/>
              </w:rPr>
              <w:t xml:space="preserve"> самоэффективность</w:t>
            </w:r>
            <w:r w:rsidR="00D47D5B" w:rsidRPr="00462675">
              <w:rPr>
                <w:rFonts w:ascii="Times New Roman" w:hAnsi="Times New Roman" w:cs="Times New Roman"/>
                <w:sz w:val="24"/>
                <w:szCs w:val="24"/>
              </w:rPr>
              <w:t>.</w:t>
            </w:r>
          </w:p>
          <w:p w:rsidR="00D05AF5" w:rsidRPr="00462675" w:rsidRDefault="00D22636" w:rsidP="00D05AF5">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10</w:t>
            </w:r>
            <w:r w:rsidR="00D05AF5"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РС</w:t>
            </w:r>
            <w:r w:rsidR="00D05AF5"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00D05AF5" w:rsidRPr="00462675">
              <w:rPr>
                <w:rFonts w:ascii="Times New Roman" w:hAnsi="Times New Roman" w:cs="Times New Roman"/>
                <w:sz w:val="24"/>
                <w:szCs w:val="24"/>
              </w:rPr>
              <w:t xml:space="preserve"> рефлексивное совладание</w:t>
            </w:r>
            <w:r w:rsidR="00D47D5B"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sidR="00D22636">
              <w:rPr>
                <w:rFonts w:ascii="Times New Roman" w:hAnsi="Times New Roman" w:cs="Times New Roman"/>
                <w:color w:val="000000"/>
                <w:sz w:val="24"/>
                <w:szCs w:val="24"/>
              </w:rPr>
              <w:t>1</w:t>
            </w:r>
            <w:r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ОУС</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Pr="00462675">
              <w:rPr>
                <w:rFonts w:ascii="Times New Roman" w:hAnsi="Times New Roman" w:cs="Times New Roman"/>
                <w:sz w:val="24"/>
                <w:szCs w:val="24"/>
              </w:rPr>
              <w:t xml:space="preserve"> общий уровень стресса</w:t>
            </w:r>
            <w:r w:rsidR="00D47D5B"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sidR="00D22636">
              <w:rPr>
                <w:rFonts w:ascii="Times New Roman" w:hAnsi="Times New Roman" w:cs="Times New Roman"/>
                <w:color w:val="000000"/>
                <w:sz w:val="24"/>
                <w:szCs w:val="24"/>
              </w:rPr>
              <w:t>2</w:t>
            </w:r>
            <w:r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ЭК</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Pr="00462675">
              <w:rPr>
                <w:rFonts w:ascii="Times New Roman" w:hAnsi="Times New Roman" w:cs="Times New Roman"/>
                <w:sz w:val="24"/>
                <w:szCs w:val="24"/>
              </w:rPr>
              <w:t xml:space="preserve"> эмоциональный комфорт</w:t>
            </w:r>
            <w:r w:rsidR="00D47D5B" w:rsidRPr="00462675">
              <w:rPr>
                <w:rFonts w:ascii="Times New Roman" w:hAnsi="Times New Roman" w:cs="Times New Roman"/>
                <w:sz w:val="24"/>
                <w:szCs w:val="24"/>
              </w:rPr>
              <w:t>.</w:t>
            </w:r>
          </w:p>
          <w:p w:rsidR="00D47D5B" w:rsidRPr="00462675" w:rsidRDefault="00D05AF5" w:rsidP="00D05AF5">
            <w:pPr>
              <w:ind w:left="-22" w:right="-122" w:firstLine="142"/>
              <w:jc w:val="both"/>
              <w:rPr>
                <w:rFonts w:ascii="Times New Roman" w:hAnsi="Times New Roman" w:cs="Times New Roman"/>
                <w:sz w:val="24"/>
                <w:szCs w:val="24"/>
              </w:rPr>
            </w:pPr>
            <w:r w:rsidRPr="00462675">
              <w:rPr>
                <w:rFonts w:ascii="Times New Roman" w:hAnsi="Times New Roman" w:cs="Times New Roman"/>
                <w:color w:val="000000"/>
                <w:sz w:val="24"/>
                <w:szCs w:val="24"/>
              </w:rPr>
              <w:t>1</w:t>
            </w:r>
            <w:r w:rsidR="00D22636">
              <w:rPr>
                <w:rFonts w:ascii="Times New Roman" w:hAnsi="Times New Roman" w:cs="Times New Roman"/>
                <w:color w:val="000000"/>
                <w:sz w:val="24"/>
                <w:szCs w:val="24"/>
              </w:rPr>
              <w:t>3</w:t>
            </w:r>
            <w:r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ОЭИ</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Pr="00462675">
              <w:rPr>
                <w:rFonts w:ascii="Times New Roman" w:hAnsi="Times New Roman" w:cs="Times New Roman"/>
                <w:sz w:val="24"/>
                <w:szCs w:val="24"/>
              </w:rPr>
              <w:t xml:space="preserve"> общий эмоциональный интеллект</w:t>
            </w:r>
            <w:r w:rsidR="00D47D5B"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sidR="00D22636">
              <w:rPr>
                <w:rFonts w:ascii="Times New Roman" w:hAnsi="Times New Roman" w:cs="Times New Roman"/>
                <w:color w:val="000000"/>
                <w:sz w:val="24"/>
                <w:szCs w:val="24"/>
              </w:rPr>
              <w:t>4</w:t>
            </w:r>
            <w:r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ПС</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Pr="00462675">
              <w:rPr>
                <w:rFonts w:ascii="Times New Roman" w:hAnsi="Times New Roman" w:cs="Times New Roman"/>
                <w:sz w:val="24"/>
                <w:szCs w:val="24"/>
              </w:rPr>
              <w:t xml:space="preserve"> позитивное самочувствие</w:t>
            </w:r>
            <w:r w:rsidR="00D47D5B"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sidR="00D22636">
              <w:rPr>
                <w:rFonts w:ascii="Times New Roman" w:hAnsi="Times New Roman" w:cs="Times New Roman"/>
                <w:color w:val="000000"/>
                <w:sz w:val="24"/>
                <w:szCs w:val="24"/>
              </w:rPr>
              <w:t>5</w:t>
            </w:r>
            <w:r w:rsidRPr="00462675">
              <w:rPr>
                <w:rFonts w:ascii="Times New Roman" w:hAnsi="Times New Roman" w:cs="Times New Roman"/>
                <w:color w:val="000000"/>
                <w:sz w:val="24"/>
                <w:szCs w:val="24"/>
              </w:rPr>
              <w:t xml:space="preserve">. </w:t>
            </w:r>
            <w:r w:rsidR="00D47D5B" w:rsidRPr="00462675">
              <w:rPr>
                <w:rFonts w:ascii="Times New Roman" w:hAnsi="Times New Roman" w:cs="Times New Roman"/>
                <w:sz w:val="24"/>
                <w:szCs w:val="24"/>
              </w:rPr>
              <w:t>СС</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Pr="00462675">
              <w:rPr>
                <w:rFonts w:ascii="Times New Roman" w:hAnsi="Times New Roman" w:cs="Times New Roman"/>
                <w:sz w:val="24"/>
                <w:szCs w:val="24"/>
              </w:rPr>
              <w:t xml:space="preserve"> студенческие стрессоры</w:t>
            </w:r>
            <w:r w:rsidR="00D47D5B"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sidR="00D22636">
              <w:rPr>
                <w:rFonts w:ascii="Times New Roman" w:hAnsi="Times New Roman" w:cs="Times New Roman"/>
                <w:color w:val="000000"/>
                <w:sz w:val="24"/>
                <w:szCs w:val="24"/>
              </w:rPr>
              <w:t>6</w:t>
            </w:r>
            <w:r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ЭУ</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Pr="00462675">
              <w:rPr>
                <w:rFonts w:ascii="Times New Roman" w:hAnsi="Times New Roman" w:cs="Times New Roman"/>
                <w:sz w:val="24"/>
                <w:szCs w:val="24"/>
              </w:rPr>
              <w:t xml:space="preserve"> эмоциональная устойчивость</w:t>
            </w:r>
            <w:r w:rsidR="00D47D5B"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sidR="00D22636">
              <w:rPr>
                <w:rFonts w:ascii="Times New Roman" w:hAnsi="Times New Roman" w:cs="Times New Roman"/>
                <w:color w:val="000000"/>
                <w:sz w:val="24"/>
                <w:szCs w:val="24"/>
              </w:rPr>
              <w:t>7</w:t>
            </w:r>
            <w:r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АН</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Pr="00462675">
              <w:rPr>
                <w:rFonts w:ascii="Times New Roman" w:hAnsi="Times New Roman" w:cs="Times New Roman"/>
                <w:sz w:val="24"/>
                <w:szCs w:val="24"/>
              </w:rPr>
              <w:t xml:space="preserve"> академическая нагрузка</w:t>
            </w:r>
            <w:r w:rsidR="00D47D5B"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sidR="00D22636">
              <w:rPr>
                <w:rFonts w:ascii="Times New Roman" w:hAnsi="Times New Roman" w:cs="Times New Roman"/>
                <w:color w:val="000000"/>
                <w:sz w:val="24"/>
                <w:szCs w:val="24"/>
              </w:rPr>
              <w:t>8</w:t>
            </w:r>
            <w:r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КП</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Pr="00462675">
              <w:rPr>
                <w:rFonts w:ascii="Times New Roman" w:hAnsi="Times New Roman" w:cs="Times New Roman"/>
                <w:sz w:val="24"/>
                <w:szCs w:val="24"/>
              </w:rPr>
              <w:t xml:space="preserve"> когнитивные проблемы</w:t>
            </w:r>
            <w:r w:rsidR="00D47D5B"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sidR="00D22636">
              <w:rPr>
                <w:rFonts w:ascii="Times New Roman" w:hAnsi="Times New Roman" w:cs="Times New Roman"/>
                <w:color w:val="000000"/>
                <w:sz w:val="24"/>
                <w:szCs w:val="24"/>
              </w:rPr>
              <w:t>9</w:t>
            </w:r>
            <w:r w:rsidRPr="00462675">
              <w:rPr>
                <w:rFonts w:ascii="Times New Roman" w:hAnsi="Times New Roman" w:cs="Times New Roman"/>
                <w:color w:val="000000"/>
                <w:sz w:val="24"/>
                <w:szCs w:val="24"/>
              </w:rPr>
              <w:t xml:space="preserve">. </w:t>
            </w:r>
            <w:r w:rsidR="00D47D5B" w:rsidRPr="00462675">
              <w:rPr>
                <w:rFonts w:ascii="Times New Roman" w:hAnsi="Times New Roman" w:cs="Times New Roman"/>
                <w:color w:val="000000"/>
                <w:sz w:val="24"/>
                <w:szCs w:val="24"/>
              </w:rPr>
              <w:t>СА</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Pr="00462675">
              <w:rPr>
                <w:rFonts w:ascii="Times New Roman" w:hAnsi="Times New Roman" w:cs="Times New Roman"/>
                <w:sz w:val="24"/>
                <w:szCs w:val="24"/>
              </w:rPr>
              <w:t xml:space="preserve"> социальная адаптивность</w:t>
            </w:r>
            <w:r w:rsidR="00D47D5B" w:rsidRPr="00462675">
              <w:rPr>
                <w:rFonts w:ascii="Times New Roman" w:hAnsi="Times New Roman" w:cs="Times New Roman"/>
                <w:sz w:val="24"/>
                <w:szCs w:val="24"/>
              </w:rPr>
              <w:t>.</w:t>
            </w:r>
          </w:p>
          <w:p w:rsidR="00D05AF5" w:rsidRPr="00462675" w:rsidRDefault="00D22636" w:rsidP="00D05AF5">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20</w:t>
            </w:r>
            <w:r w:rsidR="00D05AF5" w:rsidRPr="00462675">
              <w:rPr>
                <w:rFonts w:ascii="Times New Roman" w:hAnsi="Times New Roman" w:cs="Times New Roman"/>
                <w:color w:val="000000"/>
                <w:sz w:val="24"/>
                <w:szCs w:val="24"/>
              </w:rPr>
              <w:t xml:space="preserve">. </w:t>
            </w:r>
            <w:r w:rsidR="00462675" w:rsidRPr="00462675">
              <w:rPr>
                <w:rFonts w:ascii="Times New Roman" w:hAnsi="Times New Roman" w:cs="Times New Roman"/>
                <w:color w:val="000000"/>
                <w:sz w:val="24"/>
                <w:szCs w:val="24"/>
              </w:rPr>
              <w:t xml:space="preserve">СП </w:t>
            </w:r>
            <w:r w:rsidR="00462675">
              <w:rPr>
                <w:rFonts w:ascii="Times New Roman" w:hAnsi="Times New Roman" w:cs="Times New Roman"/>
                <w:sz w:val="24"/>
                <w:szCs w:val="24"/>
              </w:rPr>
              <w:t>–</w:t>
            </w:r>
            <w:r w:rsidR="00D05AF5" w:rsidRPr="00462675">
              <w:rPr>
                <w:rFonts w:ascii="Times New Roman" w:hAnsi="Times New Roman" w:cs="Times New Roman"/>
                <w:sz w:val="24"/>
                <w:szCs w:val="24"/>
              </w:rPr>
              <w:t xml:space="preserve"> социальная поддержка</w:t>
            </w:r>
            <w:r w:rsidR="00462675"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sidR="00D22636">
              <w:rPr>
                <w:rFonts w:ascii="Times New Roman" w:hAnsi="Times New Roman" w:cs="Times New Roman"/>
                <w:color w:val="000000"/>
                <w:sz w:val="24"/>
                <w:szCs w:val="24"/>
              </w:rPr>
              <w:t>1</w:t>
            </w:r>
            <w:r w:rsidRPr="00462675">
              <w:rPr>
                <w:rFonts w:ascii="Times New Roman" w:hAnsi="Times New Roman" w:cs="Times New Roman"/>
                <w:color w:val="000000"/>
                <w:sz w:val="24"/>
                <w:szCs w:val="24"/>
              </w:rPr>
              <w:t xml:space="preserve">. </w:t>
            </w:r>
            <w:r w:rsidR="00462675" w:rsidRPr="00462675">
              <w:rPr>
                <w:rFonts w:ascii="Times New Roman" w:hAnsi="Times New Roman" w:cs="Times New Roman"/>
                <w:color w:val="000000"/>
                <w:sz w:val="24"/>
                <w:szCs w:val="24"/>
              </w:rPr>
              <w:t>ПИП</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Pr="00462675">
              <w:rPr>
                <w:rFonts w:ascii="Times New Roman" w:hAnsi="Times New Roman" w:cs="Times New Roman"/>
                <w:sz w:val="24"/>
                <w:szCs w:val="24"/>
              </w:rPr>
              <w:t xml:space="preserve"> поиск инструментальной поддержки</w:t>
            </w:r>
            <w:r w:rsidR="00462675"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sidR="00D22636">
              <w:rPr>
                <w:rFonts w:ascii="Times New Roman" w:hAnsi="Times New Roman" w:cs="Times New Roman"/>
                <w:color w:val="000000"/>
                <w:sz w:val="24"/>
                <w:szCs w:val="24"/>
              </w:rPr>
              <w:t>2</w:t>
            </w:r>
            <w:r w:rsidRPr="00462675">
              <w:rPr>
                <w:rFonts w:ascii="Times New Roman" w:hAnsi="Times New Roman" w:cs="Times New Roman"/>
                <w:color w:val="000000"/>
                <w:sz w:val="24"/>
                <w:szCs w:val="24"/>
              </w:rPr>
              <w:t xml:space="preserve">. </w:t>
            </w:r>
            <w:r w:rsidR="00462675" w:rsidRPr="00462675">
              <w:rPr>
                <w:rFonts w:ascii="Times New Roman" w:hAnsi="Times New Roman" w:cs="Times New Roman"/>
                <w:color w:val="000000"/>
                <w:sz w:val="24"/>
                <w:szCs w:val="24"/>
              </w:rPr>
              <w:t>ПЭП</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00D22636">
              <w:rPr>
                <w:rFonts w:ascii="Times New Roman" w:hAnsi="Times New Roman" w:cs="Times New Roman"/>
                <w:sz w:val="24"/>
                <w:szCs w:val="24"/>
              </w:rPr>
              <w:t xml:space="preserve"> </w:t>
            </w:r>
            <w:r w:rsidRPr="00462675">
              <w:rPr>
                <w:rFonts w:ascii="Times New Roman" w:hAnsi="Times New Roman" w:cs="Times New Roman"/>
                <w:sz w:val="24"/>
                <w:szCs w:val="24"/>
              </w:rPr>
              <w:t>поиск эмоциональной поддержки</w:t>
            </w:r>
            <w:r w:rsidR="00462675" w:rsidRP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sidR="00D22636">
              <w:rPr>
                <w:rFonts w:ascii="Times New Roman" w:hAnsi="Times New Roman" w:cs="Times New Roman"/>
                <w:color w:val="000000"/>
                <w:sz w:val="24"/>
                <w:szCs w:val="24"/>
              </w:rPr>
              <w:t>3</w:t>
            </w:r>
            <w:r w:rsidRPr="00462675">
              <w:rPr>
                <w:rFonts w:ascii="Times New Roman" w:hAnsi="Times New Roman" w:cs="Times New Roman"/>
                <w:color w:val="000000"/>
                <w:sz w:val="24"/>
                <w:szCs w:val="24"/>
              </w:rPr>
              <w:t xml:space="preserve">. </w:t>
            </w:r>
            <w:r w:rsidR="00462675" w:rsidRPr="00462675">
              <w:rPr>
                <w:rFonts w:ascii="Times New Roman" w:hAnsi="Times New Roman" w:cs="Times New Roman"/>
                <w:color w:val="000000"/>
                <w:sz w:val="24"/>
                <w:szCs w:val="24"/>
              </w:rPr>
              <w:t>С</w:t>
            </w:r>
            <w:r w:rsidRPr="00462675">
              <w:rPr>
                <w:rFonts w:ascii="Times New Roman" w:hAnsi="Times New Roman" w:cs="Times New Roman"/>
                <w:sz w:val="24"/>
                <w:szCs w:val="24"/>
              </w:rPr>
              <w:t xml:space="preserve"> </w:t>
            </w:r>
            <w:r w:rsidR="00462675">
              <w:rPr>
                <w:rFonts w:ascii="Times New Roman" w:hAnsi="Times New Roman" w:cs="Times New Roman"/>
                <w:sz w:val="24"/>
                <w:szCs w:val="24"/>
              </w:rPr>
              <w:t>–</w:t>
            </w:r>
            <w:r w:rsidR="00462675" w:rsidRPr="00462675">
              <w:rPr>
                <w:rFonts w:ascii="Times New Roman" w:hAnsi="Times New Roman" w:cs="Times New Roman"/>
                <w:sz w:val="24"/>
                <w:szCs w:val="24"/>
              </w:rPr>
              <w:t xml:space="preserve"> </w:t>
            </w:r>
            <w:r w:rsidRPr="00462675">
              <w:rPr>
                <w:rFonts w:ascii="Times New Roman" w:hAnsi="Times New Roman" w:cs="Times New Roman"/>
                <w:sz w:val="24"/>
                <w:szCs w:val="24"/>
              </w:rPr>
              <w:t>самоорганизация</w:t>
            </w:r>
            <w:r w:rsidR="00462675">
              <w:rPr>
                <w:rFonts w:ascii="Times New Roman" w:hAnsi="Times New Roman" w:cs="Times New Roman"/>
                <w:sz w:val="24"/>
                <w:szCs w:val="24"/>
              </w:rPr>
              <w:t>.</w:t>
            </w:r>
          </w:p>
          <w:p w:rsidR="00D05AF5" w:rsidRPr="00462675" w:rsidRDefault="00D05AF5" w:rsidP="00D05AF5">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sidR="00D22636">
              <w:rPr>
                <w:rFonts w:ascii="Times New Roman" w:hAnsi="Times New Roman" w:cs="Times New Roman"/>
                <w:color w:val="000000"/>
                <w:sz w:val="24"/>
                <w:szCs w:val="24"/>
              </w:rPr>
              <w:t>4</w:t>
            </w:r>
            <w:r w:rsidRPr="00462675">
              <w:rPr>
                <w:rFonts w:ascii="Times New Roman" w:hAnsi="Times New Roman" w:cs="Times New Roman"/>
                <w:color w:val="000000"/>
                <w:sz w:val="24"/>
                <w:szCs w:val="24"/>
              </w:rPr>
              <w:t xml:space="preserve">. </w:t>
            </w:r>
            <w:r w:rsidR="00462675" w:rsidRPr="00462675">
              <w:rPr>
                <w:rFonts w:ascii="Times New Roman" w:hAnsi="Times New Roman" w:cs="Times New Roman"/>
                <w:color w:val="000000"/>
                <w:sz w:val="24"/>
                <w:szCs w:val="24"/>
              </w:rPr>
              <w:t>УСП</w:t>
            </w:r>
            <w:r w:rsidRPr="00462675">
              <w:rPr>
                <w:rFonts w:ascii="Times New Roman" w:hAnsi="Times New Roman" w:cs="Times New Roman"/>
                <w:sz w:val="24"/>
                <w:szCs w:val="24"/>
              </w:rPr>
              <w:t xml:space="preserve"> </w:t>
            </w:r>
            <w:r w:rsidR="00D22636">
              <w:rPr>
                <w:rFonts w:ascii="Times New Roman" w:hAnsi="Times New Roman" w:cs="Times New Roman"/>
                <w:sz w:val="24"/>
                <w:szCs w:val="24"/>
              </w:rPr>
              <w:t>–</w:t>
            </w:r>
            <w:r w:rsidRPr="00462675">
              <w:rPr>
                <w:rFonts w:ascii="Times New Roman" w:hAnsi="Times New Roman" w:cs="Times New Roman"/>
                <w:sz w:val="24"/>
                <w:szCs w:val="24"/>
              </w:rPr>
              <w:t xml:space="preserve"> учебный стиль «прагматики»</w:t>
            </w:r>
            <w:r w:rsidR="00462675" w:rsidRPr="00462675">
              <w:rPr>
                <w:rFonts w:ascii="Times New Roman" w:hAnsi="Times New Roman" w:cs="Times New Roman"/>
                <w:sz w:val="24"/>
                <w:szCs w:val="24"/>
              </w:rPr>
              <w:t>.</w:t>
            </w:r>
          </w:p>
          <w:p w:rsidR="00D05AF5" w:rsidRDefault="00D05AF5" w:rsidP="00D22636">
            <w:pPr>
              <w:ind w:left="-22" w:right="-122" w:firstLine="142"/>
              <w:jc w:val="both"/>
              <w:rPr>
                <w:rFonts w:ascii="Times New Roman" w:hAnsi="Times New Roman" w:cs="Times New Roman"/>
                <w:sz w:val="24"/>
                <w:szCs w:val="24"/>
              </w:rPr>
            </w:pPr>
            <w:r w:rsidRPr="00462675">
              <w:rPr>
                <w:rFonts w:ascii="Times New Roman" w:hAnsi="Times New Roman" w:cs="Times New Roman"/>
                <w:color w:val="000000"/>
                <w:sz w:val="24"/>
                <w:szCs w:val="24"/>
              </w:rPr>
              <w:t>2</w:t>
            </w:r>
            <w:r w:rsidR="00D22636">
              <w:rPr>
                <w:rFonts w:ascii="Times New Roman" w:hAnsi="Times New Roman" w:cs="Times New Roman"/>
                <w:color w:val="000000"/>
                <w:sz w:val="24"/>
                <w:szCs w:val="24"/>
              </w:rPr>
              <w:t>5</w:t>
            </w:r>
            <w:r w:rsidRPr="00462675">
              <w:rPr>
                <w:rFonts w:ascii="Times New Roman" w:hAnsi="Times New Roman" w:cs="Times New Roman"/>
                <w:color w:val="000000"/>
                <w:sz w:val="24"/>
                <w:szCs w:val="24"/>
              </w:rPr>
              <w:t xml:space="preserve">. </w:t>
            </w:r>
            <w:r w:rsidR="00462675" w:rsidRPr="00462675">
              <w:rPr>
                <w:rFonts w:ascii="Times New Roman" w:hAnsi="Times New Roman" w:cs="Times New Roman"/>
                <w:color w:val="000000"/>
                <w:sz w:val="24"/>
                <w:szCs w:val="24"/>
              </w:rPr>
              <w:t xml:space="preserve">МУС </w:t>
            </w:r>
            <w:r w:rsidR="00D22636">
              <w:rPr>
                <w:rFonts w:ascii="Times New Roman" w:hAnsi="Times New Roman" w:cs="Times New Roman"/>
                <w:sz w:val="24"/>
                <w:szCs w:val="24"/>
              </w:rPr>
              <w:t>–</w:t>
            </w:r>
            <w:r w:rsidRPr="00462675">
              <w:rPr>
                <w:rFonts w:ascii="Times New Roman" w:hAnsi="Times New Roman" w:cs="Times New Roman"/>
                <w:sz w:val="24"/>
                <w:szCs w:val="24"/>
              </w:rPr>
              <w:t xml:space="preserve"> метакогнитивные учебные стратегии</w:t>
            </w:r>
          </w:p>
          <w:p w:rsidR="00D22636" w:rsidRPr="00EB1D1D" w:rsidRDefault="00D22636" w:rsidP="0088136F">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26. </w:t>
            </w:r>
            <w:r w:rsidRPr="00EB1D1D">
              <w:rPr>
                <w:rFonts w:ascii="Times New Roman" w:eastAsia="Times New Roman" w:hAnsi="Times New Roman" w:cs="Times New Roman"/>
                <w:sz w:val="24"/>
                <w:szCs w:val="24"/>
              </w:rPr>
              <w:t>GPA</w:t>
            </w:r>
            <w:r>
              <w:rPr>
                <w:rFonts w:ascii="Times New Roman" w:eastAsia="Times New Roman" w:hAnsi="Times New Roman" w:cs="Times New Roman"/>
                <w:sz w:val="24"/>
                <w:szCs w:val="24"/>
              </w:rPr>
              <w:t xml:space="preserve"> – </w:t>
            </w:r>
            <w:r w:rsidR="0088136F" w:rsidRPr="0088136F">
              <w:rPr>
                <w:rFonts w:ascii="Times New Roman" w:eastAsia="Times New Roman" w:hAnsi="Times New Roman" w:cs="Times New Roman"/>
                <w:sz w:val="24"/>
                <w:szCs w:val="24"/>
              </w:rPr>
              <w:t>Grade point average (средний балл успеваемости)</w:t>
            </w:r>
          </w:p>
        </w:tc>
      </w:tr>
    </w:tbl>
    <w:p w:rsidR="00462675" w:rsidRDefault="00462675" w:rsidP="003B4A39">
      <w:pPr>
        <w:tabs>
          <w:tab w:val="left" w:pos="2100"/>
        </w:tabs>
        <w:spacing w:after="0" w:line="240" w:lineRule="auto"/>
        <w:ind w:right="-284"/>
        <w:jc w:val="both"/>
        <w:rPr>
          <w:rFonts w:ascii="Times New Roman" w:hAnsi="Times New Roman" w:cs="Times New Roman"/>
          <w:sz w:val="28"/>
          <w:szCs w:val="28"/>
        </w:rPr>
      </w:pPr>
    </w:p>
    <w:p w:rsidR="00462675" w:rsidRDefault="00462675" w:rsidP="003B4A39">
      <w:pPr>
        <w:tabs>
          <w:tab w:val="left" w:pos="2100"/>
        </w:tabs>
        <w:spacing w:after="0" w:line="240" w:lineRule="auto"/>
        <w:ind w:right="-284"/>
        <w:jc w:val="both"/>
        <w:rPr>
          <w:rFonts w:ascii="Times New Roman" w:hAnsi="Times New Roman" w:cs="Times New Roman"/>
          <w:sz w:val="28"/>
          <w:szCs w:val="28"/>
        </w:rPr>
      </w:pPr>
    </w:p>
    <w:p w:rsidR="00462675" w:rsidRDefault="00462675" w:rsidP="003B4A39">
      <w:pPr>
        <w:tabs>
          <w:tab w:val="left" w:pos="2100"/>
        </w:tabs>
        <w:spacing w:after="0" w:line="240" w:lineRule="auto"/>
        <w:ind w:right="-284"/>
        <w:jc w:val="both"/>
        <w:rPr>
          <w:rFonts w:ascii="Times New Roman" w:hAnsi="Times New Roman" w:cs="Times New Roman"/>
          <w:sz w:val="28"/>
          <w:szCs w:val="28"/>
        </w:rPr>
        <w:sectPr w:rsidR="00462675" w:rsidSect="009C11B2">
          <w:pgSz w:w="16838" w:h="11906" w:orient="landscape" w:code="9"/>
          <w:pgMar w:top="1701" w:right="1134" w:bottom="567" w:left="1134" w:header="709" w:footer="397" w:gutter="0"/>
          <w:cols w:space="708"/>
          <w:titlePg/>
          <w:docGrid w:linePitch="360"/>
        </w:sectPr>
      </w:pPr>
    </w:p>
    <w:p w:rsidR="00DC0986" w:rsidRPr="00EB1D1D" w:rsidRDefault="00DC0986" w:rsidP="000120FF">
      <w:pPr>
        <w:tabs>
          <w:tab w:val="left" w:pos="2100"/>
        </w:tabs>
        <w:spacing w:after="0" w:line="240" w:lineRule="auto"/>
        <w:ind w:right="-31"/>
        <w:jc w:val="both"/>
        <w:rPr>
          <w:rFonts w:ascii="Times New Roman" w:hAnsi="Times New Roman" w:cs="Times New Roman"/>
          <w:sz w:val="28"/>
          <w:szCs w:val="28"/>
        </w:rPr>
      </w:pPr>
      <w:r w:rsidRPr="00EB1D1D">
        <w:rPr>
          <w:rFonts w:ascii="Times New Roman" w:hAnsi="Times New Roman" w:cs="Times New Roman"/>
          <w:sz w:val="28"/>
          <w:szCs w:val="28"/>
        </w:rPr>
        <w:t>Таблица И.2 – Показатели контрольной группы после формирую</w:t>
      </w:r>
      <w:r w:rsidR="0096616F">
        <w:rPr>
          <w:rFonts w:ascii="Times New Roman" w:hAnsi="Times New Roman" w:cs="Times New Roman"/>
          <w:sz w:val="28"/>
          <w:szCs w:val="28"/>
        </w:rPr>
        <w:t>щего этапа эксперимента</w:t>
      </w:r>
    </w:p>
    <w:p w:rsidR="00DC0986" w:rsidRPr="00462675" w:rsidRDefault="00DC0986" w:rsidP="003B4A39">
      <w:pPr>
        <w:tabs>
          <w:tab w:val="left" w:pos="2100"/>
        </w:tabs>
        <w:spacing w:after="0" w:line="240" w:lineRule="auto"/>
        <w:ind w:right="-284"/>
        <w:jc w:val="both"/>
        <w:rPr>
          <w:rFonts w:ascii="Times New Roman" w:hAnsi="Times New Roman" w:cs="Times New Roman"/>
          <w:sz w:val="16"/>
          <w:szCs w:val="16"/>
        </w:rPr>
      </w:pPr>
    </w:p>
    <w:tbl>
      <w:tblPr>
        <w:tblStyle w:val="a7"/>
        <w:tblW w:w="14558" w:type="dxa"/>
        <w:tblInd w:w="164" w:type="dxa"/>
        <w:tblLayout w:type="fixed"/>
        <w:tblLook w:val="04A0" w:firstRow="1" w:lastRow="0" w:firstColumn="1" w:lastColumn="0" w:noHBand="0" w:noVBand="1"/>
      </w:tblPr>
      <w:tblGrid>
        <w:gridCol w:w="910"/>
        <w:gridCol w:w="518"/>
        <w:gridCol w:w="448"/>
        <w:gridCol w:w="518"/>
        <w:gridCol w:w="686"/>
        <w:gridCol w:w="504"/>
        <w:gridCol w:w="518"/>
        <w:gridCol w:w="588"/>
        <w:gridCol w:w="518"/>
        <w:gridCol w:w="531"/>
        <w:gridCol w:w="584"/>
        <w:gridCol w:w="578"/>
        <w:gridCol w:w="602"/>
        <w:gridCol w:w="462"/>
        <w:gridCol w:w="484"/>
        <w:gridCol w:w="496"/>
        <w:gridCol w:w="638"/>
        <w:gridCol w:w="482"/>
        <w:gridCol w:w="560"/>
        <w:gridCol w:w="504"/>
        <w:gridCol w:w="671"/>
        <w:gridCol w:w="618"/>
        <w:gridCol w:w="404"/>
        <w:gridCol w:w="574"/>
        <w:gridCol w:w="490"/>
        <w:gridCol w:w="672"/>
      </w:tblGrid>
      <w:tr w:rsidR="00D22636" w:rsidRPr="00462675" w:rsidTr="00D22636">
        <w:tc>
          <w:tcPr>
            <w:tcW w:w="910" w:type="dxa"/>
          </w:tcPr>
          <w:p w:rsidR="000120FF" w:rsidRPr="00462675" w:rsidRDefault="000120FF" w:rsidP="000120FF">
            <w:pPr>
              <w:tabs>
                <w:tab w:val="left" w:pos="2100"/>
              </w:tabs>
              <w:ind w:left="-94" w:right="-108"/>
              <w:jc w:val="center"/>
              <w:rPr>
                <w:rFonts w:ascii="Times New Roman" w:hAnsi="Times New Roman" w:cs="Times New Roman"/>
                <w:sz w:val="24"/>
                <w:szCs w:val="24"/>
              </w:rPr>
            </w:pPr>
            <w:r w:rsidRPr="00462675">
              <w:rPr>
                <w:rFonts w:ascii="Times New Roman" w:hAnsi="Times New Roman" w:cs="Times New Roman"/>
                <w:sz w:val="24"/>
                <w:szCs w:val="24"/>
              </w:rPr>
              <w:t>№</w:t>
            </w:r>
            <w:r>
              <w:rPr>
                <w:rFonts w:ascii="Times New Roman" w:hAnsi="Times New Roman" w:cs="Times New Roman"/>
                <w:sz w:val="24"/>
                <w:szCs w:val="24"/>
              </w:rPr>
              <w:t xml:space="preserve"> </w:t>
            </w:r>
            <w:r w:rsidR="00D22636">
              <w:rPr>
                <w:rFonts w:ascii="Times New Roman" w:hAnsi="Times New Roman" w:cs="Times New Roman"/>
                <w:sz w:val="24"/>
                <w:szCs w:val="24"/>
              </w:rPr>
              <w:t>группы</w:t>
            </w:r>
          </w:p>
        </w:tc>
        <w:tc>
          <w:tcPr>
            <w:tcW w:w="518" w:type="dxa"/>
            <w:vAlign w:val="center"/>
          </w:tcPr>
          <w:p w:rsidR="000120FF" w:rsidRPr="00462675" w:rsidRDefault="000120FF" w:rsidP="00D22636">
            <w:pPr>
              <w:tabs>
                <w:tab w:val="left" w:pos="2100"/>
              </w:tabs>
              <w:ind w:left="-80" w:right="-94"/>
              <w:jc w:val="center"/>
              <w:rPr>
                <w:rFonts w:ascii="Times New Roman" w:hAnsi="Times New Roman" w:cs="Times New Roman"/>
                <w:sz w:val="24"/>
                <w:szCs w:val="24"/>
              </w:rPr>
            </w:pPr>
            <w:r>
              <w:rPr>
                <w:rFonts w:ascii="Times New Roman" w:hAnsi="Times New Roman" w:cs="Times New Roman"/>
                <w:sz w:val="24"/>
                <w:szCs w:val="24"/>
              </w:rPr>
              <w:t>ПС</w:t>
            </w:r>
          </w:p>
        </w:tc>
        <w:tc>
          <w:tcPr>
            <w:tcW w:w="448" w:type="dxa"/>
            <w:vAlign w:val="center"/>
          </w:tcPr>
          <w:p w:rsidR="000120FF" w:rsidRPr="00462675" w:rsidRDefault="000120FF" w:rsidP="00D22636">
            <w:pPr>
              <w:tabs>
                <w:tab w:val="left" w:pos="2100"/>
              </w:tabs>
              <w:ind w:left="-80" w:right="-94"/>
              <w:jc w:val="center"/>
              <w:rPr>
                <w:rFonts w:ascii="Times New Roman" w:hAnsi="Times New Roman" w:cs="Times New Roman"/>
                <w:sz w:val="24"/>
                <w:szCs w:val="24"/>
              </w:rPr>
            </w:pPr>
            <w:r>
              <w:rPr>
                <w:rFonts w:ascii="Times New Roman" w:hAnsi="Times New Roman" w:cs="Times New Roman"/>
                <w:sz w:val="24"/>
                <w:szCs w:val="24"/>
              </w:rPr>
              <w:t>ПК</w:t>
            </w:r>
          </w:p>
        </w:tc>
        <w:tc>
          <w:tcPr>
            <w:tcW w:w="518" w:type="dxa"/>
            <w:vAlign w:val="center"/>
          </w:tcPr>
          <w:p w:rsidR="000120FF" w:rsidRPr="00462675" w:rsidRDefault="000120FF" w:rsidP="00D22636">
            <w:pPr>
              <w:tabs>
                <w:tab w:val="left" w:pos="2100"/>
              </w:tabs>
              <w:ind w:left="-80" w:right="-108"/>
              <w:jc w:val="center"/>
              <w:rPr>
                <w:rFonts w:ascii="Times New Roman" w:hAnsi="Times New Roman" w:cs="Times New Roman"/>
                <w:sz w:val="24"/>
                <w:szCs w:val="24"/>
              </w:rPr>
            </w:pPr>
            <w:r>
              <w:rPr>
                <w:rFonts w:ascii="Times New Roman" w:hAnsi="Times New Roman" w:cs="Times New Roman"/>
                <w:sz w:val="24"/>
                <w:szCs w:val="24"/>
              </w:rPr>
              <w:t>Д</w:t>
            </w:r>
          </w:p>
        </w:tc>
        <w:tc>
          <w:tcPr>
            <w:tcW w:w="686" w:type="dxa"/>
            <w:vAlign w:val="center"/>
          </w:tcPr>
          <w:p w:rsidR="000120FF" w:rsidRPr="00462675" w:rsidRDefault="000120FF" w:rsidP="00D22636">
            <w:pPr>
              <w:tabs>
                <w:tab w:val="left" w:pos="2100"/>
              </w:tabs>
              <w:ind w:left="-80" w:right="-10"/>
              <w:jc w:val="center"/>
              <w:rPr>
                <w:rFonts w:ascii="Times New Roman" w:hAnsi="Times New Roman" w:cs="Times New Roman"/>
                <w:sz w:val="24"/>
                <w:szCs w:val="24"/>
              </w:rPr>
            </w:pPr>
            <w:r>
              <w:rPr>
                <w:rFonts w:ascii="Times New Roman" w:hAnsi="Times New Roman" w:cs="Times New Roman"/>
                <w:sz w:val="24"/>
                <w:szCs w:val="24"/>
              </w:rPr>
              <w:t>ВКП</w:t>
            </w:r>
          </w:p>
        </w:tc>
        <w:tc>
          <w:tcPr>
            <w:tcW w:w="504" w:type="dxa"/>
            <w:vAlign w:val="center"/>
          </w:tcPr>
          <w:p w:rsidR="000120FF" w:rsidRPr="00462675" w:rsidRDefault="000120FF" w:rsidP="00D22636">
            <w:pPr>
              <w:tabs>
                <w:tab w:val="left" w:pos="2100"/>
              </w:tabs>
              <w:ind w:left="-80" w:right="-108"/>
              <w:jc w:val="center"/>
              <w:rPr>
                <w:rFonts w:ascii="Times New Roman" w:hAnsi="Times New Roman" w:cs="Times New Roman"/>
                <w:sz w:val="24"/>
                <w:szCs w:val="24"/>
              </w:rPr>
            </w:pPr>
            <w:r>
              <w:rPr>
                <w:rFonts w:ascii="Times New Roman" w:hAnsi="Times New Roman" w:cs="Times New Roman"/>
                <w:sz w:val="24"/>
                <w:szCs w:val="24"/>
              </w:rPr>
              <w:t>Ц</w:t>
            </w:r>
          </w:p>
        </w:tc>
        <w:tc>
          <w:tcPr>
            <w:tcW w:w="518" w:type="dxa"/>
            <w:vAlign w:val="center"/>
          </w:tcPr>
          <w:p w:rsidR="000120FF" w:rsidRPr="00462675" w:rsidRDefault="000120FF" w:rsidP="00D22636">
            <w:pPr>
              <w:tabs>
                <w:tab w:val="left" w:pos="2100"/>
              </w:tabs>
              <w:ind w:left="-80" w:right="-108"/>
              <w:jc w:val="center"/>
              <w:rPr>
                <w:rFonts w:ascii="Times New Roman" w:hAnsi="Times New Roman" w:cs="Times New Roman"/>
                <w:sz w:val="24"/>
                <w:szCs w:val="24"/>
              </w:rPr>
            </w:pPr>
            <w:r>
              <w:rPr>
                <w:rFonts w:ascii="Times New Roman" w:hAnsi="Times New Roman" w:cs="Times New Roman"/>
                <w:sz w:val="24"/>
                <w:szCs w:val="24"/>
              </w:rPr>
              <w:t>Н</w:t>
            </w:r>
          </w:p>
        </w:tc>
        <w:tc>
          <w:tcPr>
            <w:tcW w:w="588" w:type="dxa"/>
            <w:vAlign w:val="center"/>
          </w:tcPr>
          <w:p w:rsidR="000120FF" w:rsidRPr="00462675" w:rsidRDefault="000120FF" w:rsidP="00D22636">
            <w:pPr>
              <w:tabs>
                <w:tab w:val="left" w:pos="2100"/>
              </w:tabs>
              <w:ind w:left="-80" w:right="-94"/>
              <w:jc w:val="center"/>
              <w:rPr>
                <w:rFonts w:ascii="Times New Roman" w:hAnsi="Times New Roman" w:cs="Times New Roman"/>
                <w:sz w:val="24"/>
                <w:szCs w:val="24"/>
              </w:rPr>
            </w:pPr>
            <w:r>
              <w:rPr>
                <w:rFonts w:ascii="Times New Roman" w:hAnsi="Times New Roman" w:cs="Times New Roman"/>
                <w:sz w:val="24"/>
                <w:szCs w:val="24"/>
              </w:rPr>
              <w:t>ПС</w:t>
            </w:r>
          </w:p>
        </w:tc>
        <w:tc>
          <w:tcPr>
            <w:tcW w:w="518" w:type="dxa"/>
            <w:vAlign w:val="center"/>
          </w:tcPr>
          <w:p w:rsidR="000120FF" w:rsidRPr="00462675" w:rsidRDefault="000120FF" w:rsidP="00D22636">
            <w:pPr>
              <w:tabs>
                <w:tab w:val="left" w:pos="2100"/>
              </w:tabs>
              <w:ind w:left="-80" w:right="-81"/>
              <w:jc w:val="center"/>
              <w:rPr>
                <w:rFonts w:ascii="Times New Roman" w:hAnsi="Times New Roman" w:cs="Times New Roman"/>
                <w:sz w:val="24"/>
                <w:szCs w:val="24"/>
              </w:rPr>
            </w:pPr>
            <w:r>
              <w:rPr>
                <w:rFonts w:ascii="Times New Roman" w:hAnsi="Times New Roman" w:cs="Times New Roman"/>
                <w:sz w:val="24"/>
                <w:szCs w:val="24"/>
              </w:rPr>
              <w:t>С</w:t>
            </w:r>
            <w:r w:rsidRPr="00462675">
              <w:rPr>
                <w:rFonts w:ascii="Times New Roman" w:hAnsi="Times New Roman" w:cs="Times New Roman"/>
                <w:sz w:val="24"/>
                <w:szCs w:val="24"/>
              </w:rPr>
              <w:t>8</w:t>
            </w:r>
          </w:p>
        </w:tc>
        <w:tc>
          <w:tcPr>
            <w:tcW w:w="531" w:type="dxa"/>
            <w:vAlign w:val="center"/>
          </w:tcPr>
          <w:p w:rsidR="000120FF" w:rsidRPr="00462675" w:rsidRDefault="000120FF" w:rsidP="00D22636">
            <w:pPr>
              <w:tabs>
                <w:tab w:val="left" w:pos="2100"/>
              </w:tabs>
              <w:ind w:left="-80" w:right="-47"/>
              <w:jc w:val="center"/>
              <w:rPr>
                <w:rFonts w:ascii="Times New Roman" w:hAnsi="Times New Roman" w:cs="Times New Roman"/>
                <w:sz w:val="24"/>
                <w:szCs w:val="24"/>
              </w:rPr>
            </w:pPr>
            <w:r>
              <w:rPr>
                <w:rFonts w:ascii="Times New Roman" w:hAnsi="Times New Roman" w:cs="Times New Roman"/>
                <w:sz w:val="24"/>
                <w:szCs w:val="24"/>
              </w:rPr>
              <w:t>РС</w:t>
            </w:r>
          </w:p>
        </w:tc>
        <w:tc>
          <w:tcPr>
            <w:tcW w:w="584" w:type="dxa"/>
            <w:vAlign w:val="center"/>
          </w:tcPr>
          <w:p w:rsidR="000120FF" w:rsidRPr="00462675" w:rsidRDefault="000120FF" w:rsidP="00D22636">
            <w:pPr>
              <w:tabs>
                <w:tab w:val="left" w:pos="2100"/>
              </w:tabs>
              <w:ind w:left="-80" w:right="-108"/>
              <w:jc w:val="center"/>
              <w:rPr>
                <w:rFonts w:ascii="Times New Roman" w:hAnsi="Times New Roman" w:cs="Times New Roman"/>
                <w:sz w:val="24"/>
                <w:szCs w:val="24"/>
              </w:rPr>
            </w:pPr>
            <w:r>
              <w:rPr>
                <w:rFonts w:ascii="Times New Roman" w:hAnsi="Times New Roman" w:cs="Times New Roman"/>
                <w:sz w:val="24"/>
                <w:szCs w:val="24"/>
              </w:rPr>
              <w:t>ОУС</w:t>
            </w:r>
          </w:p>
        </w:tc>
        <w:tc>
          <w:tcPr>
            <w:tcW w:w="578" w:type="dxa"/>
            <w:vAlign w:val="center"/>
          </w:tcPr>
          <w:p w:rsidR="000120FF" w:rsidRPr="00462675" w:rsidRDefault="000120FF" w:rsidP="00D22636">
            <w:pPr>
              <w:tabs>
                <w:tab w:val="left" w:pos="2100"/>
              </w:tabs>
              <w:ind w:left="-80" w:right="-73"/>
              <w:jc w:val="center"/>
              <w:rPr>
                <w:rFonts w:ascii="Times New Roman" w:hAnsi="Times New Roman" w:cs="Times New Roman"/>
                <w:sz w:val="24"/>
                <w:szCs w:val="24"/>
              </w:rPr>
            </w:pPr>
            <w:r>
              <w:rPr>
                <w:rFonts w:ascii="Times New Roman" w:hAnsi="Times New Roman" w:cs="Times New Roman"/>
                <w:sz w:val="24"/>
                <w:szCs w:val="24"/>
              </w:rPr>
              <w:t>ЭК</w:t>
            </w:r>
          </w:p>
        </w:tc>
        <w:tc>
          <w:tcPr>
            <w:tcW w:w="602" w:type="dxa"/>
            <w:vAlign w:val="center"/>
          </w:tcPr>
          <w:p w:rsidR="000120FF" w:rsidRPr="00462675" w:rsidRDefault="000120FF" w:rsidP="00D22636">
            <w:pPr>
              <w:tabs>
                <w:tab w:val="left" w:pos="2100"/>
              </w:tabs>
              <w:ind w:left="-80" w:right="-122"/>
              <w:jc w:val="center"/>
              <w:rPr>
                <w:rFonts w:ascii="Times New Roman" w:hAnsi="Times New Roman" w:cs="Times New Roman"/>
                <w:sz w:val="24"/>
                <w:szCs w:val="24"/>
              </w:rPr>
            </w:pPr>
            <w:r>
              <w:rPr>
                <w:rFonts w:ascii="Times New Roman" w:hAnsi="Times New Roman" w:cs="Times New Roman"/>
                <w:sz w:val="24"/>
                <w:szCs w:val="24"/>
              </w:rPr>
              <w:t>ОЭИ</w:t>
            </w:r>
          </w:p>
        </w:tc>
        <w:tc>
          <w:tcPr>
            <w:tcW w:w="462" w:type="dxa"/>
            <w:vAlign w:val="center"/>
          </w:tcPr>
          <w:p w:rsidR="000120FF" w:rsidRPr="00462675" w:rsidRDefault="000120FF" w:rsidP="00D22636">
            <w:pPr>
              <w:tabs>
                <w:tab w:val="left" w:pos="2100"/>
              </w:tabs>
              <w:ind w:left="-80" w:right="-122"/>
              <w:jc w:val="center"/>
              <w:rPr>
                <w:rFonts w:ascii="Times New Roman" w:hAnsi="Times New Roman" w:cs="Times New Roman"/>
                <w:sz w:val="24"/>
                <w:szCs w:val="24"/>
              </w:rPr>
            </w:pPr>
            <w:r>
              <w:rPr>
                <w:rFonts w:ascii="Times New Roman" w:hAnsi="Times New Roman" w:cs="Times New Roman"/>
                <w:sz w:val="24"/>
                <w:szCs w:val="24"/>
              </w:rPr>
              <w:t>ПС</w:t>
            </w:r>
          </w:p>
        </w:tc>
        <w:tc>
          <w:tcPr>
            <w:tcW w:w="484" w:type="dxa"/>
            <w:vAlign w:val="center"/>
          </w:tcPr>
          <w:p w:rsidR="000120FF" w:rsidRPr="00EB1D1D" w:rsidRDefault="000120FF" w:rsidP="00D22636">
            <w:pPr>
              <w:tabs>
                <w:tab w:val="left" w:pos="2100"/>
              </w:tabs>
              <w:ind w:left="-80" w:right="-80"/>
              <w:jc w:val="center"/>
              <w:rPr>
                <w:rFonts w:ascii="Times New Roman" w:hAnsi="Times New Roman" w:cs="Times New Roman"/>
                <w:sz w:val="24"/>
                <w:szCs w:val="24"/>
              </w:rPr>
            </w:pPr>
            <w:r>
              <w:rPr>
                <w:rFonts w:ascii="Times New Roman" w:hAnsi="Times New Roman" w:cs="Times New Roman"/>
                <w:sz w:val="24"/>
                <w:szCs w:val="24"/>
              </w:rPr>
              <w:t>СС</w:t>
            </w:r>
          </w:p>
        </w:tc>
        <w:tc>
          <w:tcPr>
            <w:tcW w:w="496" w:type="dxa"/>
            <w:vAlign w:val="center"/>
          </w:tcPr>
          <w:p w:rsidR="000120FF" w:rsidRPr="00EB1D1D" w:rsidRDefault="000120FF" w:rsidP="00D22636">
            <w:pPr>
              <w:tabs>
                <w:tab w:val="left" w:pos="2100"/>
              </w:tabs>
              <w:ind w:left="-80" w:right="-122"/>
              <w:jc w:val="center"/>
              <w:rPr>
                <w:rFonts w:ascii="Times New Roman" w:hAnsi="Times New Roman" w:cs="Times New Roman"/>
                <w:sz w:val="24"/>
                <w:szCs w:val="24"/>
              </w:rPr>
            </w:pPr>
            <w:r>
              <w:rPr>
                <w:rFonts w:ascii="Times New Roman" w:hAnsi="Times New Roman" w:cs="Times New Roman"/>
                <w:sz w:val="24"/>
                <w:szCs w:val="24"/>
              </w:rPr>
              <w:t>ЭУ</w:t>
            </w:r>
          </w:p>
        </w:tc>
        <w:tc>
          <w:tcPr>
            <w:tcW w:w="638" w:type="dxa"/>
            <w:vAlign w:val="center"/>
          </w:tcPr>
          <w:p w:rsidR="000120FF" w:rsidRPr="00EB1D1D" w:rsidRDefault="000120FF" w:rsidP="00D22636">
            <w:pPr>
              <w:tabs>
                <w:tab w:val="left" w:pos="2100"/>
              </w:tabs>
              <w:ind w:left="-80"/>
              <w:jc w:val="center"/>
              <w:rPr>
                <w:rFonts w:ascii="Times New Roman" w:hAnsi="Times New Roman" w:cs="Times New Roman"/>
                <w:sz w:val="24"/>
                <w:szCs w:val="24"/>
              </w:rPr>
            </w:pPr>
            <w:r>
              <w:rPr>
                <w:rFonts w:ascii="Times New Roman" w:hAnsi="Times New Roman" w:cs="Times New Roman"/>
                <w:sz w:val="24"/>
                <w:szCs w:val="24"/>
              </w:rPr>
              <w:t>АН</w:t>
            </w:r>
          </w:p>
        </w:tc>
        <w:tc>
          <w:tcPr>
            <w:tcW w:w="482" w:type="dxa"/>
            <w:vAlign w:val="center"/>
          </w:tcPr>
          <w:p w:rsidR="000120FF" w:rsidRPr="00EB1D1D" w:rsidRDefault="000120FF" w:rsidP="00D22636">
            <w:pPr>
              <w:tabs>
                <w:tab w:val="left" w:pos="2100"/>
              </w:tabs>
              <w:ind w:left="-80" w:right="-124"/>
              <w:jc w:val="center"/>
              <w:rPr>
                <w:rFonts w:ascii="Times New Roman" w:hAnsi="Times New Roman" w:cs="Times New Roman"/>
                <w:sz w:val="24"/>
                <w:szCs w:val="24"/>
              </w:rPr>
            </w:pPr>
            <w:r>
              <w:rPr>
                <w:rFonts w:ascii="Times New Roman" w:hAnsi="Times New Roman" w:cs="Times New Roman"/>
                <w:sz w:val="24"/>
                <w:szCs w:val="24"/>
              </w:rPr>
              <w:t>КП</w:t>
            </w:r>
          </w:p>
        </w:tc>
        <w:tc>
          <w:tcPr>
            <w:tcW w:w="560" w:type="dxa"/>
            <w:vAlign w:val="center"/>
          </w:tcPr>
          <w:p w:rsidR="000120FF" w:rsidRPr="00EB1D1D" w:rsidRDefault="000120FF" w:rsidP="00D22636">
            <w:pPr>
              <w:tabs>
                <w:tab w:val="left" w:pos="2100"/>
              </w:tabs>
              <w:ind w:left="-80" w:right="-74"/>
              <w:jc w:val="center"/>
              <w:rPr>
                <w:rFonts w:ascii="Times New Roman" w:hAnsi="Times New Roman" w:cs="Times New Roman"/>
                <w:sz w:val="24"/>
                <w:szCs w:val="24"/>
              </w:rPr>
            </w:pPr>
            <w:r>
              <w:rPr>
                <w:rFonts w:ascii="Times New Roman" w:hAnsi="Times New Roman" w:cs="Times New Roman"/>
                <w:sz w:val="24"/>
                <w:szCs w:val="24"/>
              </w:rPr>
              <w:t>СА</w:t>
            </w:r>
          </w:p>
        </w:tc>
        <w:tc>
          <w:tcPr>
            <w:tcW w:w="504" w:type="dxa"/>
            <w:vAlign w:val="center"/>
          </w:tcPr>
          <w:p w:rsidR="000120FF" w:rsidRPr="00EB1D1D" w:rsidRDefault="000120FF" w:rsidP="00D22636">
            <w:pPr>
              <w:tabs>
                <w:tab w:val="left" w:pos="2100"/>
              </w:tabs>
              <w:ind w:left="-80" w:right="-80"/>
              <w:jc w:val="center"/>
              <w:rPr>
                <w:rFonts w:ascii="Times New Roman" w:hAnsi="Times New Roman" w:cs="Times New Roman"/>
                <w:sz w:val="24"/>
                <w:szCs w:val="24"/>
              </w:rPr>
            </w:pPr>
            <w:r>
              <w:rPr>
                <w:rFonts w:ascii="Times New Roman" w:hAnsi="Times New Roman" w:cs="Times New Roman"/>
                <w:sz w:val="24"/>
                <w:szCs w:val="24"/>
              </w:rPr>
              <w:t>СП</w:t>
            </w:r>
          </w:p>
        </w:tc>
        <w:tc>
          <w:tcPr>
            <w:tcW w:w="671" w:type="dxa"/>
            <w:vAlign w:val="center"/>
          </w:tcPr>
          <w:p w:rsidR="000120FF" w:rsidRPr="00EB1D1D" w:rsidRDefault="000120FF" w:rsidP="00D22636">
            <w:pPr>
              <w:tabs>
                <w:tab w:val="left" w:pos="2100"/>
              </w:tabs>
              <w:ind w:left="-80" w:right="-97"/>
              <w:jc w:val="center"/>
              <w:rPr>
                <w:rFonts w:ascii="Times New Roman" w:hAnsi="Times New Roman" w:cs="Times New Roman"/>
                <w:sz w:val="24"/>
                <w:szCs w:val="24"/>
              </w:rPr>
            </w:pPr>
            <w:r>
              <w:rPr>
                <w:rFonts w:ascii="Times New Roman" w:hAnsi="Times New Roman" w:cs="Times New Roman"/>
                <w:sz w:val="24"/>
                <w:szCs w:val="24"/>
              </w:rPr>
              <w:t>ПИП</w:t>
            </w:r>
          </w:p>
        </w:tc>
        <w:tc>
          <w:tcPr>
            <w:tcW w:w="618" w:type="dxa"/>
            <w:vAlign w:val="center"/>
          </w:tcPr>
          <w:p w:rsidR="000120FF" w:rsidRPr="00EB1D1D" w:rsidRDefault="000120FF" w:rsidP="00D22636">
            <w:pPr>
              <w:tabs>
                <w:tab w:val="left" w:pos="2100"/>
              </w:tabs>
              <w:ind w:left="-80" w:right="-116"/>
              <w:jc w:val="center"/>
              <w:rPr>
                <w:rFonts w:ascii="Times New Roman" w:hAnsi="Times New Roman" w:cs="Times New Roman"/>
                <w:sz w:val="24"/>
                <w:szCs w:val="24"/>
              </w:rPr>
            </w:pPr>
            <w:r>
              <w:rPr>
                <w:rFonts w:ascii="Times New Roman" w:hAnsi="Times New Roman" w:cs="Times New Roman"/>
                <w:sz w:val="24"/>
                <w:szCs w:val="24"/>
              </w:rPr>
              <w:t>ПЭП</w:t>
            </w:r>
          </w:p>
        </w:tc>
        <w:tc>
          <w:tcPr>
            <w:tcW w:w="404" w:type="dxa"/>
            <w:vAlign w:val="center"/>
          </w:tcPr>
          <w:p w:rsidR="000120FF" w:rsidRPr="00EB1D1D" w:rsidRDefault="000120FF" w:rsidP="00D22636">
            <w:pPr>
              <w:tabs>
                <w:tab w:val="left" w:pos="2100"/>
              </w:tabs>
              <w:ind w:left="-348" w:right="-276"/>
              <w:jc w:val="center"/>
              <w:rPr>
                <w:rFonts w:ascii="Times New Roman" w:hAnsi="Times New Roman" w:cs="Times New Roman"/>
                <w:sz w:val="24"/>
                <w:szCs w:val="24"/>
              </w:rPr>
            </w:pPr>
            <w:r>
              <w:rPr>
                <w:rFonts w:ascii="Times New Roman" w:hAnsi="Times New Roman" w:cs="Times New Roman"/>
                <w:sz w:val="24"/>
                <w:szCs w:val="24"/>
              </w:rPr>
              <w:t>С</w:t>
            </w:r>
          </w:p>
        </w:tc>
        <w:tc>
          <w:tcPr>
            <w:tcW w:w="574" w:type="dxa"/>
            <w:vAlign w:val="center"/>
          </w:tcPr>
          <w:p w:rsidR="000120FF" w:rsidRPr="00EB1D1D" w:rsidRDefault="000120FF" w:rsidP="00D22636">
            <w:pPr>
              <w:tabs>
                <w:tab w:val="left" w:pos="2100"/>
              </w:tabs>
              <w:ind w:left="-248" w:right="-284"/>
              <w:jc w:val="center"/>
              <w:rPr>
                <w:rFonts w:ascii="Times New Roman" w:hAnsi="Times New Roman" w:cs="Times New Roman"/>
                <w:sz w:val="24"/>
                <w:szCs w:val="24"/>
              </w:rPr>
            </w:pPr>
            <w:r>
              <w:rPr>
                <w:rFonts w:ascii="Times New Roman" w:hAnsi="Times New Roman" w:cs="Times New Roman"/>
                <w:sz w:val="24"/>
                <w:szCs w:val="24"/>
              </w:rPr>
              <w:t>УСП</w:t>
            </w:r>
          </w:p>
        </w:tc>
        <w:tc>
          <w:tcPr>
            <w:tcW w:w="490" w:type="dxa"/>
            <w:vAlign w:val="center"/>
          </w:tcPr>
          <w:p w:rsidR="000120FF" w:rsidRPr="00EB1D1D" w:rsidRDefault="000120FF" w:rsidP="00D22636">
            <w:pPr>
              <w:tabs>
                <w:tab w:val="left" w:pos="2100"/>
              </w:tabs>
              <w:ind w:left="-80" w:right="-284"/>
              <w:jc w:val="center"/>
              <w:rPr>
                <w:rFonts w:ascii="Times New Roman" w:hAnsi="Times New Roman" w:cs="Times New Roman"/>
                <w:sz w:val="24"/>
                <w:szCs w:val="24"/>
              </w:rPr>
            </w:pPr>
            <w:r>
              <w:rPr>
                <w:rFonts w:ascii="Times New Roman" w:hAnsi="Times New Roman" w:cs="Times New Roman"/>
                <w:sz w:val="24"/>
                <w:szCs w:val="24"/>
              </w:rPr>
              <w:t>МУС</w:t>
            </w:r>
          </w:p>
        </w:tc>
        <w:tc>
          <w:tcPr>
            <w:tcW w:w="672" w:type="dxa"/>
            <w:vAlign w:val="center"/>
          </w:tcPr>
          <w:p w:rsidR="000120FF" w:rsidRPr="00EB1D1D" w:rsidRDefault="000120FF" w:rsidP="00D22636">
            <w:pPr>
              <w:tabs>
                <w:tab w:val="left" w:pos="2100"/>
              </w:tabs>
              <w:ind w:left="-290" w:right="-284"/>
              <w:jc w:val="center"/>
              <w:rPr>
                <w:rFonts w:ascii="Times New Roman" w:hAnsi="Times New Roman" w:cs="Times New Roman"/>
                <w:sz w:val="24"/>
                <w:szCs w:val="24"/>
              </w:rPr>
            </w:pPr>
            <w:r w:rsidRPr="00EB1D1D">
              <w:rPr>
                <w:rFonts w:ascii="Times New Roman" w:eastAsia="Times New Roman" w:hAnsi="Times New Roman" w:cs="Times New Roman"/>
                <w:sz w:val="24"/>
                <w:szCs w:val="24"/>
              </w:rPr>
              <w:t>GPA</w:t>
            </w:r>
          </w:p>
        </w:tc>
      </w:tr>
      <w:tr w:rsidR="00D22636" w:rsidRPr="00462675" w:rsidTr="00D22636">
        <w:tc>
          <w:tcPr>
            <w:tcW w:w="910" w:type="dxa"/>
            <w:vAlign w:val="center"/>
          </w:tcPr>
          <w:p w:rsidR="000120FF" w:rsidRPr="00462675" w:rsidRDefault="00D22636" w:rsidP="000120FF">
            <w:pPr>
              <w:tabs>
                <w:tab w:val="left" w:pos="2100"/>
              </w:tabs>
              <w:ind w:left="-94"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8"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48"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18"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686"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04"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18"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88"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18"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31"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84"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78"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602"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462" w:type="dxa"/>
            <w:vAlign w:val="bottom"/>
          </w:tcPr>
          <w:p w:rsidR="000120FF"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484" w:type="dxa"/>
            <w:vAlign w:val="bottom"/>
          </w:tcPr>
          <w:p w:rsidR="000120FF"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96" w:type="dxa"/>
            <w:vAlign w:val="bottom"/>
          </w:tcPr>
          <w:p w:rsidR="000120FF"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638" w:type="dxa"/>
            <w:vAlign w:val="bottom"/>
          </w:tcPr>
          <w:p w:rsidR="000120FF"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82" w:type="dxa"/>
            <w:vAlign w:val="bottom"/>
          </w:tcPr>
          <w:p w:rsidR="000120FF"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560" w:type="dxa"/>
            <w:vAlign w:val="bottom"/>
          </w:tcPr>
          <w:p w:rsidR="000120FF"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504" w:type="dxa"/>
            <w:vAlign w:val="bottom"/>
          </w:tcPr>
          <w:p w:rsidR="000120FF"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71" w:type="dxa"/>
            <w:vAlign w:val="bottom"/>
          </w:tcPr>
          <w:p w:rsidR="000120FF" w:rsidRPr="00EB1D1D" w:rsidRDefault="00D22636" w:rsidP="000120FF">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18" w:type="dxa"/>
            <w:vAlign w:val="bottom"/>
          </w:tcPr>
          <w:p w:rsidR="000120FF"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04" w:type="dxa"/>
            <w:vAlign w:val="bottom"/>
          </w:tcPr>
          <w:p w:rsidR="000120FF" w:rsidRPr="00EB1D1D" w:rsidRDefault="00D22636" w:rsidP="00D22636">
            <w:pPr>
              <w:ind w:left="-96"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74" w:type="dxa"/>
            <w:vAlign w:val="bottom"/>
          </w:tcPr>
          <w:p w:rsidR="000120FF"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490" w:type="dxa"/>
            <w:vAlign w:val="bottom"/>
          </w:tcPr>
          <w:p w:rsidR="000120FF"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72" w:type="dxa"/>
            <w:vAlign w:val="bottom"/>
          </w:tcPr>
          <w:p w:rsidR="000120FF"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220</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77</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98</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147</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85</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58</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16</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120</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26</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56</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60</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88</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124</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87</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133</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75</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128</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79</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78</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16</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137</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56</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87</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17</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146</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47</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16</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154</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70</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59</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10</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44</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138</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77</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28</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218</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0" w:type="dxa"/>
            <w:vAlign w:val="bottom"/>
          </w:tcPr>
          <w:p w:rsidR="000120FF" w:rsidRPr="00EB1D1D" w:rsidRDefault="000120FF" w:rsidP="00D22636">
            <w:pPr>
              <w:ind w:left="-52" w:right="-52"/>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114</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26</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138</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68</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55</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26</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129</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28</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35</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120</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80</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38</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134</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77</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94</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16</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141</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77</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63</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17</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142</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69</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51</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110</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17</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0" w:type="dxa"/>
            <w:vAlign w:val="bottom"/>
          </w:tcPr>
          <w:p w:rsidR="000120FF" w:rsidRPr="00EB1D1D" w:rsidRDefault="000120FF" w:rsidP="00D22636">
            <w:pPr>
              <w:ind w:left="-94"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114</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19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34</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141</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68</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0" w:type="dxa"/>
            <w:vAlign w:val="bottom"/>
          </w:tcPr>
          <w:p w:rsidR="000120FF" w:rsidRPr="00EB1D1D" w:rsidRDefault="000120FF" w:rsidP="00D22636">
            <w:pPr>
              <w:ind w:left="-94"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58</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20</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134</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77</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0" w:type="dxa"/>
            <w:vAlign w:val="bottom"/>
          </w:tcPr>
          <w:p w:rsidR="000120FF" w:rsidRPr="00EB1D1D" w:rsidRDefault="000120FF" w:rsidP="00D22636">
            <w:pPr>
              <w:ind w:left="-94"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17</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26</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131</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91</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0" w:type="dxa"/>
            <w:vAlign w:val="bottom"/>
          </w:tcPr>
          <w:p w:rsidR="000120FF" w:rsidRPr="00EB1D1D" w:rsidRDefault="000120FF" w:rsidP="00D22636">
            <w:pPr>
              <w:ind w:left="-94"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51</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33</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116</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82</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0" w:type="dxa"/>
            <w:vAlign w:val="bottom"/>
          </w:tcPr>
          <w:p w:rsidR="000120FF" w:rsidRPr="00EB1D1D" w:rsidRDefault="000120FF" w:rsidP="00D22636">
            <w:pPr>
              <w:ind w:left="-94"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87</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28</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228</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89</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0" w:type="dxa"/>
            <w:vAlign w:val="bottom"/>
          </w:tcPr>
          <w:p w:rsidR="000120FF" w:rsidRPr="00EB1D1D" w:rsidRDefault="000120FF" w:rsidP="00D22636">
            <w:pPr>
              <w:ind w:left="-94"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65</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113</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93</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0" w:type="dxa"/>
            <w:vAlign w:val="bottom"/>
          </w:tcPr>
          <w:p w:rsidR="000120FF" w:rsidRPr="00EB1D1D" w:rsidRDefault="000120FF" w:rsidP="00D22636">
            <w:pPr>
              <w:ind w:left="-94"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109</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110</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89</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0" w:type="dxa"/>
            <w:vAlign w:val="bottom"/>
          </w:tcPr>
          <w:p w:rsidR="000120FF" w:rsidRPr="00EB1D1D" w:rsidRDefault="000120FF" w:rsidP="00D22636">
            <w:pPr>
              <w:ind w:left="-94" w:right="-94"/>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113</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129</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58</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29</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D22636" w:rsidRPr="00462675" w:rsidTr="00D22636">
        <w:tc>
          <w:tcPr>
            <w:tcW w:w="910" w:type="dxa"/>
            <w:tcBorders>
              <w:bottom w:val="nil"/>
            </w:tcBorders>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27</w:t>
            </w:r>
          </w:p>
        </w:tc>
        <w:tc>
          <w:tcPr>
            <w:tcW w:w="51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44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51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504"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8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31"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84"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124</w:t>
            </w:r>
          </w:p>
        </w:tc>
        <w:tc>
          <w:tcPr>
            <w:tcW w:w="57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602"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90</w:t>
            </w:r>
          </w:p>
        </w:tc>
        <w:tc>
          <w:tcPr>
            <w:tcW w:w="462"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8"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0"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w:t>
            </w:r>
          </w:p>
        </w:tc>
        <w:tc>
          <w:tcPr>
            <w:tcW w:w="504"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71"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25</w:t>
            </w:r>
          </w:p>
        </w:tc>
        <w:tc>
          <w:tcPr>
            <w:tcW w:w="618"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04" w:type="dxa"/>
            <w:tcBorders>
              <w:bottom w:val="nil"/>
            </w:tcBorders>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574"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90"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72"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c>
          <w:tcPr>
            <w:tcW w:w="14558" w:type="dxa"/>
            <w:gridSpan w:val="26"/>
            <w:tcBorders>
              <w:top w:val="nil"/>
              <w:left w:val="nil"/>
              <w:right w:val="nil"/>
            </w:tcBorders>
            <w:vAlign w:val="center"/>
          </w:tcPr>
          <w:p w:rsidR="00D22636" w:rsidRPr="00D22636" w:rsidRDefault="00D22636" w:rsidP="00D22636">
            <w:pPr>
              <w:ind w:hanging="108"/>
              <w:jc w:val="both"/>
              <w:rPr>
                <w:rFonts w:ascii="Times New Roman" w:hAnsi="Times New Roman" w:cs="Times New Roman"/>
                <w:color w:val="000000"/>
                <w:sz w:val="28"/>
                <w:szCs w:val="28"/>
              </w:rPr>
            </w:pPr>
            <w:r w:rsidRPr="00D22636">
              <w:rPr>
                <w:rFonts w:ascii="Times New Roman" w:hAnsi="Times New Roman" w:cs="Times New Roman"/>
                <w:color w:val="000000"/>
                <w:sz w:val="28"/>
                <w:szCs w:val="28"/>
              </w:rPr>
              <w:t>Продолжение таблицы И.2</w:t>
            </w:r>
          </w:p>
          <w:p w:rsidR="00D22636" w:rsidRPr="00D22636" w:rsidRDefault="00D22636" w:rsidP="00D22636">
            <w:pPr>
              <w:ind w:hanging="108"/>
              <w:jc w:val="both"/>
              <w:rPr>
                <w:rFonts w:ascii="Times New Roman" w:hAnsi="Times New Roman" w:cs="Times New Roman"/>
                <w:color w:val="000000"/>
                <w:sz w:val="16"/>
                <w:szCs w:val="16"/>
              </w:rPr>
            </w:pPr>
          </w:p>
        </w:tc>
      </w:tr>
      <w:tr w:rsidR="00D22636" w:rsidRPr="00462675" w:rsidTr="00D22636">
        <w:tc>
          <w:tcPr>
            <w:tcW w:w="910" w:type="dxa"/>
            <w:vAlign w:val="center"/>
          </w:tcPr>
          <w:p w:rsidR="00D22636" w:rsidRPr="00462675" w:rsidRDefault="00D22636" w:rsidP="003B4A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8"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48"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18"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686"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04"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18"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88"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18"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31"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84"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78"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602"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462" w:type="dxa"/>
            <w:vAlign w:val="bottom"/>
          </w:tcPr>
          <w:p w:rsidR="00D22636" w:rsidRPr="00462675" w:rsidRDefault="00D22636" w:rsidP="003B4A39">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484"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96"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638"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82"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560"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504"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71"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18"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04" w:type="dxa"/>
            <w:vAlign w:val="bottom"/>
          </w:tcPr>
          <w:p w:rsidR="00D22636" w:rsidRPr="00EB1D1D" w:rsidRDefault="00D22636" w:rsidP="00D22636">
            <w:pPr>
              <w:ind w:left="-96"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74"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490"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72"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109</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98</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29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141</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78</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67</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30</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28</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133</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91</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133</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91</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99</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26</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118</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87</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99</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128</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34</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24</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136</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44</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22</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115</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16</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78</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33</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114</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86</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55</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140</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75</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43</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129</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16</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69</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51</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39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26</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26</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134</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93</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89</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40</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134</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87</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90</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16</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142</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77</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51</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30</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134</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26</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87</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57</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10</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151</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68</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78</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118</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92</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57</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11</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28</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26</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112</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28</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93</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61</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17</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19</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114</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88</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56</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20</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18</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132</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89</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37</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4</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125</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93</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48</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8</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lang w:val="en-US"/>
              </w:rPr>
            </w:pPr>
            <w:r w:rsidRPr="00EB1D1D">
              <w:rPr>
                <w:rFonts w:ascii="Times New Roman" w:hAnsi="Times New Roman" w:cs="Times New Roman"/>
                <w:color w:val="000000"/>
                <w:sz w:val="24"/>
                <w:szCs w:val="24"/>
                <w:lang w:val="en-US"/>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3,67</w:t>
            </w:r>
          </w:p>
        </w:tc>
      </w:tr>
      <w:tr w:rsidR="00D22636" w:rsidRPr="00462675" w:rsidTr="00D22636">
        <w:trPr>
          <w:trHeight w:hRule="exact" w:val="340"/>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49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29</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24</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131</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94</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63</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r>
      <w:tr w:rsidR="00D22636" w:rsidRPr="00462675" w:rsidTr="00D22636">
        <w:trPr>
          <w:trHeight w:hRule="exact" w:val="340"/>
        </w:trPr>
        <w:tc>
          <w:tcPr>
            <w:tcW w:w="910" w:type="dxa"/>
            <w:tcBorders>
              <w:bottom w:val="single" w:sz="4" w:space="0" w:color="auto"/>
            </w:tcBorders>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50</w:t>
            </w:r>
          </w:p>
        </w:tc>
        <w:tc>
          <w:tcPr>
            <w:tcW w:w="518"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448"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w:t>
            </w:r>
          </w:p>
        </w:tc>
        <w:tc>
          <w:tcPr>
            <w:tcW w:w="504"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88"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31"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584"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140</w:t>
            </w:r>
          </w:p>
        </w:tc>
        <w:tc>
          <w:tcPr>
            <w:tcW w:w="578"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26</w:t>
            </w:r>
          </w:p>
        </w:tc>
        <w:tc>
          <w:tcPr>
            <w:tcW w:w="602"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89</w:t>
            </w:r>
          </w:p>
        </w:tc>
        <w:tc>
          <w:tcPr>
            <w:tcW w:w="462" w:type="dxa"/>
            <w:tcBorders>
              <w:bottom w:val="single" w:sz="4" w:space="0" w:color="auto"/>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38"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82"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56</w:t>
            </w:r>
          </w:p>
        </w:tc>
        <w:tc>
          <w:tcPr>
            <w:tcW w:w="504"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71"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14</w:t>
            </w:r>
          </w:p>
        </w:tc>
        <w:tc>
          <w:tcPr>
            <w:tcW w:w="618"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21</w:t>
            </w:r>
          </w:p>
        </w:tc>
        <w:tc>
          <w:tcPr>
            <w:tcW w:w="404" w:type="dxa"/>
            <w:tcBorders>
              <w:bottom w:val="single" w:sz="4" w:space="0" w:color="auto"/>
            </w:tcBorders>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574"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72" w:type="dxa"/>
            <w:tcBorders>
              <w:bottom w:val="single" w:sz="4" w:space="0" w:color="auto"/>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3,33</w:t>
            </w:r>
          </w:p>
        </w:tc>
      </w:tr>
      <w:tr w:rsidR="00D22636" w:rsidRPr="00462675" w:rsidTr="00D22636">
        <w:trPr>
          <w:trHeight w:hRule="exact" w:val="340"/>
        </w:trPr>
        <w:tc>
          <w:tcPr>
            <w:tcW w:w="910" w:type="dxa"/>
            <w:tcBorders>
              <w:bottom w:val="nil"/>
            </w:tcBorders>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51</w:t>
            </w:r>
          </w:p>
        </w:tc>
        <w:tc>
          <w:tcPr>
            <w:tcW w:w="51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44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1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23</w:t>
            </w:r>
          </w:p>
        </w:tc>
        <w:tc>
          <w:tcPr>
            <w:tcW w:w="504"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9</w:t>
            </w:r>
          </w:p>
        </w:tc>
        <w:tc>
          <w:tcPr>
            <w:tcW w:w="51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8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31"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13</w:t>
            </w:r>
          </w:p>
        </w:tc>
        <w:tc>
          <w:tcPr>
            <w:tcW w:w="584"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174</w:t>
            </w:r>
          </w:p>
        </w:tc>
        <w:tc>
          <w:tcPr>
            <w:tcW w:w="578"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lang w:val="en-US"/>
              </w:rPr>
            </w:pPr>
            <w:r w:rsidRPr="00462675">
              <w:rPr>
                <w:rFonts w:ascii="Times New Roman" w:hAnsi="Times New Roman" w:cs="Times New Roman"/>
                <w:color w:val="000000"/>
                <w:sz w:val="24"/>
                <w:szCs w:val="24"/>
              </w:rPr>
              <w:t>1</w:t>
            </w:r>
            <w:r w:rsidRPr="00462675">
              <w:rPr>
                <w:rFonts w:ascii="Times New Roman" w:hAnsi="Times New Roman" w:cs="Times New Roman"/>
                <w:color w:val="000000"/>
                <w:sz w:val="24"/>
                <w:szCs w:val="24"/>
                <w:lang w:val="en-US"/>
              </w:rPr>
              <w:t>2</w:t>
            </w:r>
          </w:p>
        </w:tc>
        <w:tc>
          <w:tcPr>
            <w:tcW w:w="602"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67</w:t>
            </w:r>
          </w:p>
        </w:tc>
        <w:tc>
          <w:tcPr>
            <w:tcW w:w="462" w:type="dxa"/>
            <w:tcBorders>
              <w:bottom w:val="nil"/>
            </w:tcBorders>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484"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638"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82"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60"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50</w:t>
            </w:r>
          </w:p>
        </w:tc>
        <w:tc>
          <w:tcPr>
            <w:tcW w:w="504"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71"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16</w:t>
            </w:r>
          </w:p>
        </w:tc>
        <w:tc>
          <w:tcPr>
            <w:tcW w:w="618"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13</w:t>
            </w:r>
          </w:p>
        </w:tc>
        <w:tc>
          <w:tcPr>
            <w:tcW w:w="404" w:type="dxa"/>
            <w:tcBorders>
              <w:bottom w:val="nil"/>
            </w:tcBorders>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tcBorders>
              <w:bottom w:val="nil"/>
            </w:tcBorders>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D22636" w:rsidRPr="00462675" w:rsidTr="00D22636">
        <w:tc>
          <w:tcPr>
            <w:tcW w:w="14558" w:type="dxa"/>
            <w:gridSpan w:val="26"/>
            <w:tcBorders>
              <w:top w:val="nil"/>
              <w:left w:val="nil"/>
              <w:right w:val="nil"/>
            </w:tcBorders>
            <w:vAlign w:val="center"/>
          </w:tcPr>
          <w:p w:rsidR="00D22636" w:rsidRPr="00D22636" w:rsidRDefault="00D22636" w:rsidP="00D22636">
            <w:pPr>
              <w:ind w:hanging="108"/>
              <w:jc w:val="both"/>
              <w:rPr>
                <w:rFonts w:ascii="Times New Roman" w:hAnsi="Times New Roman" w:cs="Times New Roman"/>
                <w:color w:val="000000"/>
                <w:sz w:val="28"/>
                <w:szCs w:val="28"/>
              </w:rPr>
            </w:pPr>
            <w:r w:rsidRPr="00D22636">
              <w:rPr>
                <w:rFonts w:ascii="Times New Roman" w:hAnsi="Times New Roman" w:cs="Times New Roman"/>
                <w:color w:val="000000"/>
                <w:sz w:val="28"/>
                <w:szCs w:val="28"/>
              </w:rPr>
              <w:t>Продолжение таблицы И.2</w:t>
            </w:r>
          </w:p>
          <w:p w:rsidR="00D22636" w:rsidRPr="00D22636" w:rsidRDefault="00D22636" w:rsidP="00D22636">
            <w:pPr>
              <w:ind w:hanging="108"/>
              <w:jc w:val="both"/>
              <w:rPr>
                <w:rFonts w:ascii="Times New Roman" w:hAnsi="Times New Roman" w:cs="Times New Roman"/>
                <w:color w:val="000000"/>
                <w:sz w:val="16"/>
                <w:szCs w:val="16"/>
              </w:rPr>
            </w:pPr>
          </w:p>
        </w:tc>
      </w:tr>
      <w:tr w:rsidR="00D22636" w:rsidRPr="00462675" w:rsidTr="00D22636">
        <w:tc>
          <w:tcPr>
            <w:tcW w:w="910" w:type="dxa"/>
            <w:vAlign w:val="center"/>
          </w:tcPr>
          <w:p w:rsidR="00D22636" w:rsidRPr="00462675" w:rsidRDefault="00D22636" w:rsidP="00D226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8"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48"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18"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686"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04"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18"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88"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18"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31"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84"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78"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602"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462" w:type="dxa"/>
            <w:vAlign w:val="bottom"/>
          </w:tcPr>
          <w:p w:rsidR="00D22636" w:rsidRPr="00462675"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484"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96"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638"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82"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560"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504"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71"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18"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04" w:type="dxa"/>
            <w:vAlign w:val="bottom"/>
          </w:tcPr>
          <w:p w:rsidR="00D22636" w:rsidRPr="00EB1D1D" w:rsidRDefault="00D22636" w:rsidP="00D22636">
            <w:pPr>
              <w:ind w:left="-96"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74"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490"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72" w:type="dxa"/>
            <w:vAlign w:val="bottom"/>
          </w:tcPr>
          <w:p w:rsidR="00D22636" w:rsidRPr="00EB1D1D" w:rsidRDefault="00D22636" w:rsidP="00D226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D22636" w:rsidRPr="00462675" w:rsidTr="0096771D">
        <w:trPr>
          <w:trHeight w:val="149"/>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52</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10</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25</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116</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20</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89</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59</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19</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15</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2,33</w:t>
            </w:r>
          </w:p>
        </w:tc>
      </w:tr>
      <w:tr w:rsidR="00D22636" w:rsidRPr="00462675" w:rsidTr="0096771D">
        <w:trPr>
          <w:trHeight w:val="64"/>
        </w:trPr>
        <w:tc>
          <w:tcPr>
            <w:tcW w:w="910" w:type="dxa"/>
            <w:vAlign w:val="center"/>
          </w:tcPr>
          <w:p w:rsidR="000120FF" w:rsidRPr="00462675" w:rsidRDefault="000120FF" w:rsidP="003B4A39">
            <w:pPr>
              <w:jc w:val="center"/>
              <w:rPr>
                <w:rFonts w:ascii="Times New Roman" w:eastAsia="Times New Roman" w:hAnsi="Times New Roman" w:cs="Times New Roman"/>
                <w:sz w:val="24"/>
                <w:szCs w:val="24"/>
              </w:rPr>
            </w:pPr>
            <w:r w:rsidRPr="00462675">
              <w:rPr>
                <w:rFonts w:ascii="Times New Roman" w:eastAsia="Times New Roman" w:hAnsi="Times New Roman" w:cs="Times New Roman"/>
                <w:sz w:val="24"/>
                <w:szCs w:val="24"/>
              </w:rPr>
              <w:t>53</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27</w:t>
            </w:r>
          </w:p>
        </w:tc>
        <w:tc>
          <w:tcPr>
            <w:tcW w:w="44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3</w:t>
            </w:r>
          </w:p>
        </w:tc>
        <w:tc>
          <w:tcPr>
            <w:tcW w:w="686"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22</w:t>
            </w:r>
          </w:p>
        </w:tc>
        <w:tc>
          <w:tcPr>
            <w:tcW w:w="50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11</w:t>
            </w:r>
          </w:p>
        </w:tc>
        <w:tc>
          <w:tcPr>
            <w:tcW w:w="58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w:t>
            </w:r>
          </w:p>
        </w:tc>
        <w:tc>
          <w:tcPr>
            <w:tcW w:w="51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6</w:t>
            </w:r>
          </w:p>
        </w:tc>
        <w:tc>
          <w:tcPr>
            <w:tcW w:w="531"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15</w:t>
            </w:r>
          </w:p>
        </w:tc>
        <w:tc>
          <w:tcPr>
            <w:tcW w:w="584"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181</w:t>
            </w:r>
          </w:p>
        </w:tc>
        <w:tc>
          <w:tcPr>
            <w:tcW w:w="578"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21</w:t>
            </w:r>
          </w:p>
        </w:tc>
        <w:tc>
          <w:tcPr>
            <w:tcW w:w="60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85</w:t>
            </w:r>
          </w:p>
        </w:tc>
        <w:tc>
          <w:tcPr>
            <w:tcW w:w="462" w:type="dxa"/>
            <w:vAlign w:val="bottom"/>
          </w:tcPr>
          <w:p w:rsidR="000120FF" w:rsidRPr="00462675" w:rsidRDefault="000120FF" w:rsidP="003B4A39">
            <w:pPr>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7</w:t>
            </w:r>
          </w:p>
        </w:tc>
        <w:tc>
          <w:tcPr>
            <w:tcW w:w="48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6</w:t>
            </w:r>
          </w:p>
        </w:tc>
        <w:tc>
          <w:tcPr>
            <w:tcW w:w="496"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63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5</w:t>
            </w:r>
          </w:p>
        </w:tc>
        <w:tc>
          <w:tcPr>
            <w:tcW w:w="48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w:t>
            </w:r>
          </w:p>
        </w:tc>
        <w:tc>
          <w:tcPr>
            <w:tcW w:w="56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75</w:t>
            </w:r>
          </w:p>
        </w:tc>
        <w:tc>
          <w:tcPr>
            <w:tcW w:w="50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7</w:t>
            </w:r>
          </w:p>
        </w:tc>
        <w:tc>
          <w:tcPr>
            <w:tcW w:w="671"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27</w:t>
            </w:r>
          </w:p>
        </w:tc>
        <w:tc>
          <w:tcPr>
            <w:tcW w:w="618"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12</w:t>
            </w:r>
          </w:p>
        </w:tc>
        <w:tc>
          <w:tcPr>
            <w:tcW w:w="404" w:type="dxa"/>
            <w:vAlign w:val="bottom"/>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4</w:t>
            </w:r>
          </w:p>
        </w:tc>
        <w:tc>
          <w:tcPr>
            <w:tcW w:w="574"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w:t>
            </w:r>
          </w:p>
        </w:tc>
        <w:tc>
          <w:tcPr>
            <w:tcW w:w="490"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1</w:t>
            </w:r>
          </w:p>
        </w:tc>
        <w:tc>
          <w:tcPr>
            <w:tcW w:w="672" w:type="dxa"/>
            <w:vAlign w:val="bottom"/>
          </w:tcPr>
          <w:p w:rsidR="000120FF" w:rsidRPr="00EB1D1D" w:rsidRDefault="000120FF" w:rsidP="00D22636">
            <w:pPr>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2,67</w:t>
            </w:r>
          </w:p>
        </w:tc>
      </w:tr>
      <w:tr w:rsidR="00D22636" w:rsidRPr="00462675" w:rsidTr="00D22636">
        <w:tc>
          <w:tcPr>
            <w:tcW w:w="910" w:type="dxa"/>
            <w:vAlign w:val="center"/>
          </w:tcPr>
          <w:p w:rsidR="000120FF" w:rsidRPr="00462675" w:rsidRDefault="000120FF" w:rsidP="00D22636">
            <w:pPr>
              <w:tabs>
                <w:tab w:val="left" w:pos="2100"/>
              </w:tabs>
              <w:ind w:right="-284"/>
              <w:jc w:val="center"/>
              <w:rPr>
                <w:rFonts w:ascii="Times New Roman" w:hAnsi="Times New Roman" w:cs="Times New Roman"/>
                <w:sz w:val="24"/>
                <w:szCs w:val="24"/>
              </w:rPr>
            </w:pPr>
            <w:r w:rsidRPr="00462675">
              <w:rPr>
                <w:rFonts w:ascii="Times New Roman" w:hAnsi="Times New Roman" w:cs="Times New Roman"/>
                <w:sz w:val="24"/>
                <w:szCs w:val="24"/>
              </w:rPr>
              <w:t>Ср</w:t>
            </w:r>
          </w:p>
        </w:tc>
        <w:tc>
          <w:tcPr>
            <w:tcW w:w="518"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24,</w:t>
            </w:r>
            <w:r w:rsidR="00D22636">
              <w:rPr>
                <w:rFonts w:ascii="Times New Roman" w:hAnsi="Times New Roman" w:cs="Times New Roman"/>
                <w:sz w:val="24"/>
                <w:szCs w:val="24"/>
              </w:rPr>
              <w:t xml:space="preserve"> </w:t>
            </w:r>
            <w:r w:rsidRPr="00462675">
              <w:rPr>
                <w:rFonts w:ascii="Times New Roman" w:hAnsi="Times New Roman" w:cs="Times New Roman"/>
                <w:sz w:val="24"/>
                <w:szCs w:val="24"/>
              </w:rPr>
              <w:t>07</w:t>
            </w:r>
          </w:p>
        </w:tc>
        <w:tc>
          <w:tcPr>
            <w:tcW w:w="448"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6,02</w:t>
            </w:r>
          </w:p>
        </w:tc>
        <w:tc>
          <w:tcPr>
            <w:tcW w:w="518"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5,09</w:t>
            </w:r>
          </w:p>
        </w:tc>
        <w:tc>
          <w:tcPr>
            <w:tcW w:w="686"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22,0</w:t>
            </w:r>
          </w:p>
        </w:tc>
        <w:tc>
          <w:tcPr>
            <w:tcW w:w="504"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12,8</w:t>
            </w:r>
          </w:p>
        </w:tc>
        <w:tc>
          <w:tcPr>
            <w:tcW w:w="518"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12,6</w:t>
            </w:r>
          </w:p>
        </w:tc>
        <w:tc>
          <w:tcPr>
            <w:tcW w:w="588"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5,31</w:t>
            </w:r>
          </w:p>
        </w:tc>
        <w:tc>
          <w:tcPr>
            <w:tcW w:w="518"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4,4</w:t>
            </w:r>
          </w:p>
        </w:tc>
        <w:tc>
          <w:tcPr>
            <w:tcW w:w="531"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21,</w:t>
            </w:r>
            <w:r w:rsidR="00D22636">
              <w:rPr>
                <w:rFonts w:ascii="Times New Roman" w:hAnsi="Times New Roman" w:cs="Times New Roman"/>
                <w:sz w:val="24"/>
                <w:szCs w:val="24"/>
              </w:rPr>
              <w:t xml:space="preserve"> </w:t>
            </w:r>
            <w:r w:rsidRPr="00462675">
              <w:rPr>
                <w:rFonts w:ascii="Times New Roman" w:hAnsi="Times New Roman" w:cs="Times New Roman"/>
                <w:sz w:val="24"/>
                <w:szCs w:val="24"/>
              </w:rPr>
              <w:t>79</w:t>
            </w:r>
          </w:p>
        </w:tc>
        <w:tc>
          <w:tcPr>
            <w:tcW w:w="584"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136,5</w:t>
            </w:r>
          </w:p>
        </w:tc>
        <w:tc>
          <w:tcPr>
            <w:tcW w:w="578" w:type="dxa"/>
            <w:vAlign w:val="center"/>
          </w:tcPr>
          <w:p w:rsidR="000120FF" w:rsidRPr="00462675" w:rsidRDefault="000120FF" w:rsidP="00D22636">
            <w:pPr>
              <w:ind w:left="-108" w:right="-108"/>
              <w:jc w:val="center"/>
              <w:rPr>
                <w:rFonts w:ascii="Times New Roman" w:hAnsi="Times New Roman" w:cs="Times New Roman"/>
                <w:color w:val="000000"/>
                <w:sz w:val="24"/>
                <w:szCs w:val="24"/>
                <w:lang w:val="en-US"/>
              </w:rPr>
            </w:pPr>
            <w:r w:rsidRPr="00462675">
              <w:rPr>
                <w:rFonts w:ascii="Times New Roman" w:hAnsi="Times New Roman" w:cs="Times New Roman"/>
                <w:sz w:val="24"/>
                <w:szCs w:val="24"/>
              </w:rPr>
              <w:t>15,</w:t>
            </w:r>
            <w:r w:rsidRPr="00462675">
              <w:rPr>
                <w:rFonts w:ascii="Times New Roman" w:hAnsi="Times New Roman" w:cs="Times New Roman"/>
                <w:sz w:val="24"/>
                <w:szCs w:val="24"/>
                <w:lang w:val="en-US"/>
              </w:rPr>
              <w:t>3</w:t>
            </w:r>
          </w:p>
        </w:tc>
        <w:tc>
          <w:tcPr>
            <w:tcW w:w="602"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sz w:val="24"/>
                <w:szCs w:val="24"/>
              </w:rPr>
              <w:t>81,4</w:t>
            </w:r>
          </w:p>
        </w:tc>
        <w:tc>
          <w:tcPr>
            <w:tcW w:w="462" w:type="dxa"/>
            <w:vAlign w:val="center"/>
          </w:tcPr>
          <w:p w:rsidR="000120FF" w:rsidRPr="00462675" w:rsidRDefault="000120FF" w:rsidP="00D22636">
            <w:pPr>
              <w:ind w:left="-108" w:right="-108"/>
              <w:jc w:val="center"/>
              <w:rPr>
                <w:rFonts w:ascii="Times New Roman" w:hAnsi="Times New Roman" w:cs="Times New Roman"/>
                <w:color w:val="000000"/>
                <w:sz w:val="24"/>
                <w:szCs w:val="24"/>
              </w:rPr>
            </w:pPr>
            <w:r w:rsidRPr="00462675">
              <w:rPr>
                <w:rFonts w:ascii="Times New Roman" w:hAnsi="Times New Roman" w:cs="Times New Roman"/>
                <w:color w:val="000000"/>
                <w:sz w:val="24"/>
                <w:szCs w:val="24"/>
              </w:rPr>
              <w:t>5,09</w:t>
            </w:r>
          </w:p>
        </w:tc>
        <w:tc>
          <w:tcPr>
            <w:tcW w:w="484" w:type="dxa"/>
            <w:vAlign w:val="center"/>
          </w:tcPr>
          <w:p w:rsidR="000120FF" w:rsidRPr="00EB1D1D" w:rsidRDefault="000120FF" w:rsidP="00D22636">
            <w:pPr>
              <w:ind w:left="-108" w:right="-108"/>
              <w:jc w:val="center"/>
              <w:rPr>
                <w:rFonts w:ascii="Times New Roman" w:hAnsi="Times New Roman" w:cs="Times New Roman"/>
                <w:color w:val="000000"/>
                <w:sz w:val="24"/>
                <w:szCs w:val="24"/>
              </w:rPr>
            </w:pPr>
            <w:r w:rsidRPr="00EB1D1D">
              <w:rPr>
                <w:rFonts w:ascii="Times New Roman" w:hAnsi="Times New Roman" w:cs="Times New Roman"/>
                <w:sz w:val="24"/>
                <w:szCs w:val="24"/>
              </w:rPr>
              <w:t>6,79</w:t>
            </w:r>
          </w:p>
        </w:tc>
        <w:tc>
          <w:tcPr>
            <w:tcW w:w="496" w:type="dxa"/>
            <w:vAlign w:val="center"/>
          </w:tcPr>
          <w:p w:rsidR="000120FF" w:rsidRPr="00EB1D1D" w:rsidRDefault="000120FF" w:rsidP="00D22636">
            <w:pPr>
              <w:ind w:left="-108" w:right="-108"/>
              <w:jc w:val="center"/>
              <w:rPr>
                <w:rFonts w:ascii="Times New Roman" w:hAnsi="Times New Roman" w:cs="Times New Roman"/>
                <w:color w:val="000000"/>
                <w:sz w:val="24"/>
                <w:szCs w:val="24"/>
              </w:rPr>
            </w:pPr>
            <w:r w:rsidRPr="00EB1D1D">
              <w:rPr>
                <w:rFonts w:ascii="Times New Roman" w:hAnsi="Times New Roman" w:cs="Times New Roman"/>
                <w:sz w:val="24"/>
              </w:rPr>
              <w:t>4,4</w:t>
            </w:r>
          </w:p>
        </w:tc>
        <w:tc>
          <w:tcPr>
            <w:tcW w:w="638" w:type="dxa"/>
            <w:vAlign w:val="center"/>
          </w:tcPr>
          <w:p w:rsidR="000120FF" w:rsidRPr="00EB1D1D" w:rsidRDefault="000120FF" w:rsidP="00D22636">
            <w:pPr>
              <w:ind w:left="-108" w:right="-108"/>
              <w:jc w:val="center"/>
              <w:rPr>
                <w:rFonts w:ascii="Times New Roman" w:hAnsi="Times New Roman" w:cs="Times New Roman"/>
                <w:color w:val="000000"/>
                <w:sz w:val="24"/>
                <w:szCs w:val="24"/>
              </w:rPr>
            </w:pPr>
            <w:r w:rsidRPr="00EB1D1D">
              <w:rPr>
                <w:rFonts w:ascii="Times New Roman" w:hAnsi="Times New Roman" w:cs="Times New Roman"/>
                <w:sz w:val="24"/>
                <w:szCs w:val="24"/>
              </w:rPr>
              <w:t>5,62</w:t>
            </w:r>
          </w:p>
        </w:tc>
        <w:tc>
          <w:tcPr>
            <w:tcW w:w="482" w:type="dxa"/>
            <w:vAlign w:val="center"/>
          </w:tcPr>
          <w:p w:rsidR="000120FF" w:rsidRPr="00EB1D1D" w:rsidRDefault="000120FF" w:rsidP="00D22636">
            <w:pPr>
              <w:ind w:left="-108" w:right="-108"/>
              <w:jc w:val="center"/>
              <w:rPr>
                <w:rFonts w:ascii="Times New Roman" w:hAnsi="Times New Roman" w:cs="Times New Roman"/>
                <w:color w:val="000000"/>
                <w:sz w:val="24"/>
                <w:szCs w:val="24"/>
              </w:rPr>
            </w:pPr>
            <w:r w:rsidRPr="00EB1D1D">
              <w:rPr>
                <w:rFonts w:ascii="Times New Roman" w:hAnsi="Times New Roman" w:cs="Times New Roman"/>
                <w:sz w:val="24"/>
                <w:szCs w:val="24"/>
              </w:rPr>
              <w:t>3</w:t>
            </w:r>
          </w:p>
        </w:tc>
        <w:tc>
          <w:tcPr>
            <w:tcW w:w="560" w:type="dxa"/>
            <w:vAlign w:val="center"/>
          </w:tcPr>
          <w:p w:rsidR="000120FF" w:rsidRPr="00EB1D1D" w:rsidRDefault="000120FF" w:rsidP="00D22636">
            <w:pPr>
              <w:ind w:left="-108" w:right="-108"/>
              <w:jc w:val="center"/>
              <w:rPr>
                <w:rFonts w:ascii="Times New Roman" w:hAnsi="Times New Roman" w:cs="Times New Roman"/>
                <w:color w:val="000000"/>
                <w:sz w:val="24"/>
                <w:szCs w:val="24"/>
              </w:rPr>
            </w:pPr>
            <w:r w:rsidRPr="00EB1D1D">
              <w:rPr>
                <w:rFonts w:ascii="Times New Roman" w:hAnsi="Times New Roman" w:cs="Times New Roman"/>
                <w:sz w:val="24"/>
              </w:rPr>
              <w:t>67,4</w:t>
            </w:r>
          </w:p>
        </w:tc>
        <w:tc>
          <w:tcPr>
            <w:tcW w:w="504" w:type="dxa"/>
            <w:vAlign w:val="center"/>
          </w:tcPr>
          <w:p w:rsidR="000120FF" w:rsidRPr="00EB1D1D" w:rsidRDefault="000120FF" w:rsidP="00D22636">
            <w:pPr>
              <w:ind w:left="-108" w:right="-108"/>
              <w:jc w:val="center"/>
              <w:rPr>
                <w:rFonts w:ascii="Times New Roman" w:hAnsi="Times New Roman" w:cs="Times New Roman"/>
                <w:color w:val="000000"/>
                <w:sz w:val="24"/>
                <w:szCs w:val="24"/>
              </w:rPr>
            </w:pPr>
            <w:r w:rsidRPr="00EB1D1D">
              <w:rPr>
                <w:rFonts w:ascii="Times New Roman" w:hAnsi="Times New Roman" w:cs="Times New Roman"/>
                <w:sz w:val="24"/>
                <w:szCs w:val="24"/>
              </w:rPr>
              <w:t>5,71</w:t>
            </w:r>
          </w:p>
        </w:tc>
        <w:tc>
          <w:tcPr>
            <w:tcW w:w="671" w:type="dxa"/>
            <w:vAlign w:val="center"/>
          </w:tcPr>
          <w:p w:rsidR="000120FF" w:rsidRPr="00EB1D1D" w:rsidRDefault="000120FF" w:rsidP="00D22636">
            <w:pPr>
              <w:ind w:left="-108" w:right="-108"/>
              <w:jc w:val="center"/>
              <w:rPr>
                <w:rFonts w:ascii="Times New Roman" w:hAnsi="Times New Roman" w:cs="Times New Roman"/>
                <w:color w:val="000000"/>
                <w:sz w:val="24"/>
                <w:szCs w:val="24"/>
              </w:rPr>
            </w:pPr>
            <w:r w:rsidRPr="00EB1D1D">
              <w:rPr>
                <w:rFonts w:ascii="Times New Roman" w:hAnsi="Times New Roman" w:cs="Times New Roman"/>
                <w:sz w:val="24"/>
                <w:szCs w:val="24"/>
              </w:rPr>
              <w:t>20,</w:t>
            </w:r>
            <w:r>
              <w:rPr>
                <w:rFonts w:ascii="Times New Roman" w:hAnsi="Times New Roman" w:cs="Times New Roman"/>
                <w:sz w:val="24"/>
                <w:szCs w:val="24"/>
              </w:rPr>
              <w:t xml:space="preserve"> </w:t>
            </w:r>
            <w:r w:rsidRPr="00EB1D1D">
              <w:rPr>
                <w:rFonts w:ascii="Times New Roman" w:hAnsi="Times New Roman" w:cs="Times New Roman"/>
                <w:sz w:val="24"/>
                <w:szCs w:val="24"/>
              </w:rPr>
              <w:t>07</w:t>
            </w:r>
          </w:p>
        </w:tc>
        <w:tc>
          <w:tcPr>
            <w:tcW w:w="618" w:type="dxa"/>
            <w:vAlign w:val="center"/>
          </w:tcPr>
          <w:p w:rsidR="000120FF" w:rsidRPr="00EB1D1D" w:rsidRDefault="000120FF" w:rsidP="00D22636">
            <w:pPr>
              <w:ind w:left="-108" w:right="-108"/>
              <w:jc w:val="center"/>
              <w:rPr>
                <w:rFonts w:ascii="Times New Roman" w:hAnsi="Times New Roman" w:cs="Times New Roman"/>
                <w:color w:val="000000"/>
                <w:sz w:val="24"/>
                <w:szCs w:val="24"/>
              </w:rPr>
            </w:pPr>
            <w:r w:rsidRPr="00EB1D1D">
              <w:rPr>
                <w:rFonts w:ascii="Times New Roman" w:hAnsi="Times New Roman" w:cs="Times New Roman"/>
                <w:sz w:val="24"/>
                <w:szCs w:val="24"/>
              </w:rPr>
              <w:t>10,</w:t>
            </w:r>
            <w:r>
              <w:rPr>
                <w:rFonts w:ascii="Times New Roman" w:hAnsi="Times New Roman" w:cs="Times New Roman"/>
                <w:sz w:val="24"/>
                <w:szCs w:val="24"/>
              </w:rPr>
              <w:t xml:space="preserve"> </w:t>
            </w:r>
            <w:r w:rsidRPr="00EB1D1D">
              <w:rPr>
                <w:rFonts w:ascii="Times New Roman" w:hAnsi="Times New Roman" w:cs="Times New Roman"/>
                <w:sz w:val="24"/>
                <w:szCs w:val="24"/>
              </w:rPr>
              <w:t>89</w:t>
            </w:r>
          </w:p>
        </w:tc>
        <w:tc>
          <w:tcPr>
            <w:tcW w:w="404" w:type="dxa"/>
            <w:vAlign w:val="center"/>
          </w:tcPr>
          <w:p w:rsidR="000120FF" w:rsidRPr="00EB1D1D" w:rsidRDefault="000120FF" w:rsidP="00D22636">
            <w:pPr>
              <w:ind w:left="-96" w:right="-108"/>
              <w:jc w:val="center"/>
              <w:rPr>
                <w:rFonts w:ascii="Times New Roman" w:hAnsi="Times New Roman" w:cs="Times New Roman"/>
                <w:color w:val="000000"/>
                <w:sz w:val="24"/>
                <w:szCs w:val="24"/>
              </w:rPr>
            </w:pPr>
            <w:r w:rsidRPr="00EB1D1D">
              <w:rPr>
                <w:rFonts w:ascii="Times New Roman" w:hAnsi="Times New Roman" w:cs="Times New Roman"/>
                <w:sz w:val="24"/>
              </w:rPr>
              <w:t>8,6</w:t>
            </w:r>
          </w:p>
        </w:tc>
        <w:tc>
          <w:tcPr>
            <w:tcW w:w="574" w:type="dxa"/>
            <w:vAlign w:val="center"/>
          </w:tcPr>
          <w:p w:rsidR="000120FF" w:rsidRPr="00EB1D1D" w:rsidRDefault="000120FF" w:rsidP="00D22636">
            <w:pPr>
              <w:ind w:left="-108" w:right="-108"/>
              <w:jc w:val="center"/>
              <w:rPr>
                <w:rFonts w:ascii="Times New Roman" w:hAnsi="Times New Roman" w:cs="Times New Roman"/>
                <w:color w:val="000000"/>
                <w:sz w:val="24"/>
                <w:szCs w:val="24"/>
              </w:rPr>
            </w:pPr>
            <w:r w:rsidRPr="00EB1D1D">
              <w:rPr>
                <w:rFonts w:ascii="Times New Roman" w:hAnsi="Times New Roman" w:cs="Times New Roman"/>
                <w:sz w:val="24"/>
              </w:rPr>
              <w:t>2,4</w:t>
            </w:r>
          </w:p>
        </w:tc>
        <w:tc>
          <w:tcPr>
            <w:tcW w:w="490" w:type="dxa"/>
            <w:vAlign w:val="center"/>
          </w:tcPr>
          <w:p w:rsidR="000120FF" w:rsidRPr="00EB1D1D" w:rsidRDefault="000120FF" w:rsidP="00D22636">
            <w:pPr>
              <w:ind w:left="-108" w:right="-108"/>
              <w:jc w:val="center"/>
              <w:rPr>
                <w:rFonts w:ascii="Times New Roman" w:hAnsi="Times New Roman" w:cs="Times New Roman"/>
                <w:color w:val="000000"/>
                <w:sz w:val="24"/>
                <w:szCs w:val="24"/>
                <w:lang w:val="en-US"/>
              </w:rPr>
            </w:pPr>
            <w:r w:rsidRPr="00EB1D1D">
              <w:rPr>
                <w:rFonts w:ascii="Times New Roman" w:hAnsi="Times New Roman" w:cs="Times New Roman"/>
                <w:sz w:val="24"/>
              </w:rPr>
              <w:t>2,</w:t>
            </w:r>
            <w:r w:rsidRPr="00EB1D1D">
              <w:rPr>
                <w:rFonts w:ascii="Times New Roman" w:hAnsi="Times New Roman" w:cs="Times New Roman"/>
                <w:sz w:val="24"/>
                <w:lang w:val="en-US"/>
              </w:rPr>
              <w:t>2</w:t>
            </w:r>
          </w:p>
        </w:tc>
        <w:tc>
          <w:tcPr>
            <w:tcW w:w="672" w:type="dxa"/>
            <w:vAlign w:val="center"/>
          </w:tcPr>
          <w:p w:rsidR="000120FF" w:rsidRPr="00EB1D1D" w:rsidRDefault="000120FF" w:rsidP="00D22636">
            <w:pPr>
              <w:ind w:left="-108" w:right="-108"/>
              <w:jc w:val="center"/>
              <w:rPr>
                <w:rFonts w:ascii="Times New Roman" w:hAnsi="Times New Roman" w:cs="Times New Roman"/>
                <w:color w:val="000000"/>
                <w:sz w:val="24"/>
                <w:szCs w:val="24"/>
              </w:rPr>
            </w:pPr>
            <w:r w:rsidRPr="00EB1D1D">
              <w:rPr>
                <w:rFonts w:ascii="Times New Roman" w:hAnsi="Times New Roman" w:cs="Times New Roman"/>
                <w:color w:val="000000"/>
                <w:sz w:val="24"/>
                <w:szCs w:val="24"/>
              </w:rPr>
              <w:t>3,12</w:t>
            </w:r>
          </w:p>
        </w:tc>
      </w:tr>
      <w:tr w:rsidR="00D22636" w:rsidRPr="00462675" w:rsidTr="00D22636">
        <w:tc>
          <w:tcPr>
            <w:tcW w:w="14558" w:type="dxa"/>
            <w:gridSpan w:val="26"/>
            <w:vAlign w:val="center"/>
          </w:tcPr>
          <w:p w:rsidR="00D22636" w:rsidRPr="00462675" w:rsidRDefault="00D22636" w:rsidP="00D22636">
            <w:pPr>
              <w:ind w:left="-108" w:right="-122" w:firstLine="644"/>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Примечания:</w:t>
            </w:r>
          </w:p>
          <w:p w:rsidR="00D22636" w:rsidRPr="00462675" w:rsidRDefault="00D22636" w:rsidP="00D22636">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462675">
              <w:rPr>
                <w:rFonts w:ascii="Times New Roman" w:hAnsi="Times New Roman" w:cs="Times New Roman"/>
                <w:color w:val="000000"/>
                <w:sz w:val="24"/>
                <w:szCs w:val="24"/>
              </w:rPr>
              <w:t>. ПС</w:t>
            </w:r>
            <w:r w:rsidRPr="00462675">
              <w:rPr>
                <w:rFonts w:ascii="Times New Roman" w:hAnsi="Times New Roman" w:cs="Times New Roman"/>
                <w:sz w:val="24"/>
                <w:szCs w:val="24"/>
              </w:rPr>
              <w:t xml:space="preserve"> – проактивное совладание.</w:t>
            </w:r>
          </w:p>
          <w:p w:rsidR="00D22636" w:rsidRPr="00462675" w:rsidRDefault="00D22636" w:rsidP="00D22636">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62675">
              <w:rPr>
                <w:rFonts w:ascii="Times New Roman" w:hAnsi="Times New Roman" w:cs="Times New Roman"/>
                <w:color w:val="000000"/>
                <w:sz w:val="24"/>
                <w:szCs w:val="24"/>
              </w:rPr>
              <w:t>. ПК</w:t>
            </w:r>
            <w:r w:rsidRPr="00462675">
              <w:rPr>
                <w:rFonts w:ascii="Times New Roman" w:hAnsi="Times New Roman" w:cs="Times New Roman"/>
                <w:sz w:val="24"/>
                <w:szCs w:val="24"/>
              </w:rPr>
              <w:t xml:space="preserve"> – позитивный копинг.</w:t>
            </w:r>
          </w:p>
          <w:p w:rsidR="00D22636" w:rsidRPr="00462675" w:rsidRDefault="00D22636" w:rsidP="00D22636">
            <w:pPr>
              <w:ind w:left="-22" w:right="-122" w:firstLine="142"/>
              <w:jc w:val="both"/>
              <w:rPr>
                <w:rFonts w:ascii="Times New Roman" w:hAnsi="Times New Roman" w:cs="Times New Roman"/>
                <w:sz w:val="24"/>
                <w:szCs w:val="24"/>
              </w:rPr>
            </w:pPr>
            <w:r>
              <w:rPr>
                <w:rFonts w:ascii="Times New Roman" w:hAnsi="Times New Roman" w:cs="Times New Roman"/>
                <w:color w:val="000000"/>
                <w:sz w:val="24"/>
                <w:szCs w:val="24"/>
              </w:rPr>
              <w:t>4</w:t>
            </w:r>
            <w:r w:rsidRPr="00462675">
              <w:rPr>
                <w:rFonts w:ascii="Times New Roman" w:hAnsi="Times New Roman" w:cs="Times New Roman"/>
                <w:color w:val="000000"/>
                <w:sz w:val="24"/>
                <w:szCs w:val="24"/>
              </w:rPr>
              <w:t xml:space="preserve">. Д </w:t>
            </w:r>
            <w:r w:rsidRPr="00462675">
              <w:rPr>
                <w:rFonts w:ascii="Times New Roman" w:hAnsi="Times New Roman" w:cs="Times New Roman"/>
                <w:sz w:val="24"/>
                <w:szCs w:val="24"/>
              </w:rPr>
              <w:t>– добросовестность.</w:t>
            </w:r>
          </w:p>
          <w:p w:rsidR="00D22636" w:rsidRPr="00462675" w:rsidRDefault="00D22636" w:rsidP="00D22636">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462675">
              <w:rPr>
                <w:rFonts w:ascii="Times New Roman" w:hAnsi="Times New Roman" w:cs="Times New Roman"/>
                <w:color w:val="000000"/>
                <w:sz w:val="24"/>
                <w:szCs w:val="24"/>
              </w:rPr>
              <w:t>. ВКП</w:t>
            </w:r>
            <w:r w:rsidRPr="00462675">
              <w:rPr>
                <w:rFonts w:ascii="Times New Roman" w:hAnsi="Times New Roman" w:cs="Times New Roman"/>
                <w:sz w:val="24"/>
                <w:szCs w:val="24"/>
              </w:rPr>
              <w:t xml:space="preserve"> – внутренний контроль поведения.</w:t>
            </w:r>
          </w:p>
          <w:p w:rsidR="00D22636" w:rsidRPr="00462675" w:rsidRDefault="00D22636" w:rsidP="00D22636">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462675">
              <w:rPr>
                <w:rFonts w:ascii="Times New Roman" w:hAnsi="Times New Roman" w:cs="Times New Roman"/>
                <w:color w:val="000000"/>
                <w:sz w:val="24"/>
                <w:szCs w:val="24"/>
              </w:rPr>
              <w:t>. Ц</w:t>
            </w:r>
            <w:r w:rsidRPr="00462675">
              <w:rPr>
                <w:rFonts w:ascii="Times New Roman" w:hAnsi="Times New Roman" w:cs="Times New Roman"/>
                <w:sz w:val="24"/>
                <w:szCs w:val="24"/>
              </w:rPr>
              <w:t xml:space="preserve"> – целеустремленность.</w:t>
            </w:r>
          </w:p>
          <w:p w:rsidR="00D22636" w:rsidRPr="00462675" w:rsidRDefault="00D22636" w:rsidP="00D22636">
            <w:pPr>
              <w:ind w:left="-22" w:right="-122" w:firstLine="142"/>
              <w:jc w:val="both"/>
              <w:rPr>
                <w:rFonts w:ascii="Times New Roman" w:hAnsi="Times New Roman" w:cs="Times New Roman"/>
                <w:sz w:val="24"/>
                <w:szCs w:val="24"/>
              </w:rPr>
            </w:pPr>
            <w:r>
              <w:rPr>
                <w:rFonts w:ascii="Times New Roman" w:hAnsi="Times New Roman" w:cs="Times New Roman"/>
                <w:color w:val="000000"/>
                <w:sz w:val="24"/>
                <w:szCs w:val="24"/>
              </w:rPr>
              <w:t>7</w:t>
            </w:r>
            <w:r w:rsidRPr="00462675">
              <w:rPr>
                <w:rFonts w:ascii="Times New Roman" w:hAnsi="Times New Roman" w:cs="Times New Roman"/>
                <w:color w:val="000000"/>
                <w:sz w:val="24"/>
                <w:szCs w:val="24"/>
              </w:rPr>
              <w:t>. Н</w:t>
            </w:r>
            <w:r w:rsidRPr="00462675">
              <w:rPr>
                <w:rFonts w:ascii="Times New Roman" w:hAnsi="Times New Roman" w:cs="Times New Roman"/>
                <w:sz w:val="24"/>
                <w:szCs w:val="24"/>
              </w:rPr>
              <w:t xml:space="preserve"> – настойчивость.</w:t>
            </w:r>
          </w:p>
          <w:p w:rsidR="00D22636" w:rsidRPr="00462675" w:rsidRDefault="00D22636" w:rsidP="00D22636">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Pr="00462675">
              <w:rPr>
                <w:rFonts w:ascii="Times New Roman" w:hAnsi="Times New Roman" w:cs="Times New Roman"/>
                <w:color w:val="000000"/>
                <w:sz w:val="24"/>
                <w:szCs w:val="24"/>
              </w:rPr>
              <w:t>. ПС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позитивное самовосприятие.</w:t>
            </w:r>
          </w:p>
          <w:p w:rsidR="00D22636" w:rsidRPr="00462675" w:rsidRDefault="00D22636" w:rsidP="00D22636">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462675">
              <w:rPr>
                <w:rFonts w:ascii="Times New Roman" w:hAnsi="Times New Roman" w:cs="Times New Roman"/>
                <w:color w:val="000000"/>
                <w:sz w:val="24"/>
                <w:szCs w:val="24"/>
              </w:rPr>
              <w:t>. С</w:t>
            </w:r>
            <w:r w:rsidRPr="00462675">
              <w:rPr>
                <w:rFonts w:ascii="Times New Roman" w:hAnsi="Times New Roman" w:cs="Times New Roman"/>
                <w:sz w:val="24"/>
                <w:szCs w:val="24"/>
              </w:rPr>
              <w:t xml:space="preserve"> – самоэффективность.</w:t>
            </w:r>
          </w:p>
          <w:p w:rsidR="00D22636" w:rsidRPr="00462675" w:rsidRDefault="00D22636" w:rsidP="00D22636">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10</w:t>
            </w:r>
            <w:r w:rsidRPr="00462675">
              <w:rPr>
                <w:rFonts w:ascii="Times New Roman" w:hAnsi="Times New Roman" w:cs="Times New Roman"/>
                <w:color w:val="000000"/>
                <w:sz w:val="24"/>
                <w:szCs w:val="24"/>
              </w:rPr>
              <w:t>. РС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рефлексивное совладание.</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1</w:t>
            </w:r>
            <w:r w:rsidRPr="00462675">
              <w:rPr>
                <w:rFonts w:ascii="Times New Roman" w:hAnsi="Times New Roman" w:cs="Times New Roman"/>
                <w:color w:val="000000"/>
                <w:sz w:val="24"/>
                <w:szCs w:val="24"/>
              </w:rPr>
              <w:t>. ОУС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общий уровень стресса.</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462675">
              <w:rPr>
                <w:rFonts w:ascii="Times New Roman" w:hAnsi="Times New Roman" w:cs="Times New Roman"/>
                <w:color w:val="000000"/>
                <w:sz w:val="24"/>
                <w:szCs w:val="24"/>
              </w:rPr>
              <w:t>. ЭК</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эмоциональный комфорт.</w:t>
            </w:r>
          </w:p>
          <w:p w:rsidR="00D22636" w:rsidRPr="00462675" w:rsidRDefault="00D22636" w:rsidP="00D22636">
            <w:pPr>
              <w:ind w:left="-22" w:right="-122" w:firstLine="142"/>
              <w:jc w:val="both"/>
              <w:rPr>
                <w:rFonts w:ascii="Times New Roman" w:hAnsi="Times New Roman" w:cs="Times New Roman"/>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3</w:t>
            </w:r>
            <w:r w:rsidRPr="00462675">
              <w:rPr>
                <w:rFonts w:ascii="Times New Roman" w:hAnsi="Times New Roman" w:cs="Times New Roman"/>
                <w:color w:val="000000"/>
                <w:sz w:val="24"/>
                <w:szCs w:val="24"/>
              </w:rPr>
              <w:t>. ОЭИ</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общий эмоциональный интеллект.</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4</w:t>
            </w:r>
            <w:r w:rsidRPr="00462675">
              <w:rPr>
                <w:rFonts w:ascii="Times New Roman" w:hAnsi="Times New Roman" w:cs="Times New Roman"/>
                <w:color w:val="000000"/>
                <w:sz w:val="24"/>
                <w:szCs w:val="24"/>
              </w:rPr>
              <w:t>. ПС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позитивное самочувствие.</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462675">
              <w:rPr>
                <w:rFonts w:ascii="Times New Roman" w:hAnsi="Times New Roman" w:cs="Times New Roman"/>
                <w:color w:val="000000"/>
                <w:sz w:val="24"/>
                <w:szCs w:val="24"/>
              </w:rPr>
              <w:t xml:space="preserve">. </w:t>
            </w:r>
            <w:r w:rsidRPr="00462675">
              <w:rPr>
                <w:rFonts w:ascii="Times New Roman" w:hAnsi="Times New Roman" w:cs="Times New Roman"/>
                <w:sz w:val="24"/>
                <w:szCs w:val="24"/>
              </w:rPr>
              <w:t xml:space="preserve">СС </w:t>
            </w:r>
            <w:r>
              <w:rPr>
                <w:rFonts w:ascii="Times New Roman" w:hAnsi="Times New Roman" w:cs="Times New Roman"/>
                <w:sz w:val="24"/>
                <w:szCs w:val="24"/>
              </w:rPr>
              <w:t>–</w:t>
            </w:r>
            <w:r w:rsidRPr="00462675">
              <w:rPr>
                <w:rFonts w:ascii="Times New Roman" w:hAnsi="Times New Roman" w:cs="Times New Roman"/>
                <w:sz w:val="24"/>
                <w:szCs w:val="24"/>
              </w:rPr>
              <w:t xml:space="preserve"> студенческие стрессоры.</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6</w:t>
            </w:r>
            <w:r w:rsidRPr="00462675">
              <w:rPr>
                <w:rFonts w:ascii="Times New Roman" w:hAnsi="Times New Roman" w:cs="Times New Roman"/>
                <w:color w:val="000000"/>
                <w:sz w:val="24"/>
                <w:szCs w:val="24"/>
              </w:rPr>
              <w:t>. ЭУ</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эмоциональная устойчивость.</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462675">
              <w:rPr>
                <w:rFonts w:ascii="Times New Roman" w:hAnsi="Times New Roman" w:cs="Times New Roman"/>
                <w:color w:val="000000"/>
                <w:sz w:val="24"/>
                <w:szCs w:val="24"/>
              </w:rPr>
              <w:t>. АН</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академическая нагрузка.</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462675">
              <w:rPr>
                <w:rFonts w:ascii="Times New Roman" w:hAnsi="Times New Roman" w:cs="Times New Roman"/>
                <w:color w:val="000000"/>
                <w:sz w:val="24"/>
                <w:szCs w:val="24"/>
              </w:rPr>
              <w:t>. КП</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когнитивные проблемы.</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1</w:t>
            </w:r>
            <w:r>
              <w:rPr>
                <w:rFonts w:ascii="Times New Roman" w:hAnsi="Times New Roman" w:cs="Times New Roman"/>
                <w:color w:val="000000"/>
                <w:sz w:val="24"/>
                <w:szCs w:val="24"/>
              </w:rPr>
              <w:t>9</w:t>
            </w:r>
            <w:r w:rsidRPr="00462675">
              <w:rPr>
                <w:rFonts w:ascii="Times New Roman" w:hAnsi="Times New Roman" w:cs="Times New Roman"/>
                <w:color w:val="000000"/>
                <w:sz w:val="24"/>
                <w:szCs w:val="24"/>
              </w:rPr>
              <w:t>. СА</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социальная адаптивность.</w:t>
            </w:r>
          </w:p>
          <w:p w:rsidR="00D22636" w:rsidRPr="00462675" w:rsidRDefault="00D22636" w:rsidP="00D22636">
            <w:pPr>
              <w:ind w:left="-22" w:right="-12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20</w:t>
            </w:r>
            <w:r w:rsidRPr="00462675">
              <w:rPr>
                <w:rFonts w:ascii="Times New Roman" w:hAnsi="Times New Roman" w:cs="Times New Roman"/>
                <w:color w:val="000000"/>
                <w:sz w:val="24"/>
                <w:szCs w:val="24"/>
              </w:rPr>
              <w:t xml:space="preserve">. СП </w:t>
            </w:r>
            <w:r>
              <w:rPr>
                <w:rFonts w:ascii="Times New Roman" w:hAnsi="Times New Roman" w:cs="Times New Roman"/>
                <w:sz w:val="24"/>
                <w:szCs w:val="24"/>
              </w:rPr>
              <w:t>–</w:t>
            </w:r>
            <w:r w:rsidRPr="00462675">
              <w:rPr>
                <w:rFonts w:ascii="Times New Roman" w:hAnsi="Times New Roman" w:cs="Times New Roman"/>
                <w:sz w:val="24"/>
                <w:szCs w:val="24"/>
              </w:rPr>
              <w:t xml:space="preserve"> социальная поддержка.</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1</w:t>
            </w:r>
            <w:r w:rsidRPr="00462675">
              <w:rPr>
                <w:rFonts w:ascii="Times New Roman" w:hAnsi="Times New Roman" w:cs="Times New Roman"/>
                <w:color w:val="000000"/>
                <w:sz w:val="24"/>
                <w:szCs w:val="24"/>
              </w:rPr>
              <w:t>. ПИП</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поиск инструментальной поддержки.</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2</w:t>
            </w:r>
            <w:r w:rsidRPr="00462675">
              <w:rPr>
                <w:rFonts w:ascii="Times New Roman" w:hAnsi="Times New Roman" w:cs="Times New Roman"/>
                <w:color w:val="000000"/>
                <w:sz w:val="24"/>
                <w:szCs w:val="24"/>
              </w:rPr>
              <w:t>. ПЭП</w:t>
            </w:r>
            <w:r w:rsidRPr="004626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675">
              <w:rPr>
                <w:rFonts w:ascii="Times New Roman" w:hAnsi="Times New Roman" w:cs="Times New Roman"/>
                <w:sz w:val="24"/>
                <w:szCs w:val="24"/>
              </w:rPr>
              <w:t>поиск эмоциональной поддержки.</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3</w:t>
            </w:r>
            <w:r w:rsidRPr="00462675">
              <w:rPr>
                <w:rFonts w:ascii="Times New Roman" w:hAnsi="Times New Roman" w:cs="Times New Roman"/>
                <w:color w:val="000000"/>
                <w:sz w:val="24"/>
                <w:szCs w:val="24"/>
              </w:rPr>
              <w:t>. С</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самоорганизация</w:t>
            </w:r>
            <w:r>
              <w:rPr>
                <w:rFonts w:ascii="Times New Roman" w:hAnsi="Times New Roman" w:cs="Times New Roman"/>
                <w:sz w:val="24"/>
                <w:szCs w:val="24"/>
              </w:rPr>
              <w:t>.</w:t>
            </w:r>
          </w:p>
          <w:p w:rsidR="00D22636" w:rsidRPr="00462675" w:rsidRDefault="00D22636" w:rsidP="00D22636">
            <w:pPr>
              <w:ind w:left="-22" w:right="-122" w:firstLine="142"/>
              <w:jc w:val="both"/>
              <w:rPr>
                <w:rFonts w:ascii="Times New Roman" w:hAnsi="Times New Roman" w:cs="Times New Roman"/>
                <w:color w:val="000000"/>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4</w:t>
            </w:r>
            <w:r w:rsidRPr="00462675">
              <w:rPr>
                <w:rFonts w:ascii="Times New Roman" w:hAnsi="Times New Roman" w:cs="Times New Roman"/>
                <w:color w:val="000000"/>
                <w:sz w:val="24"/>
                <w:szCs w:val="24"/>
              </w:rPr>
              <w:t>. УСП</w:t>
            </w:r>
            <w:r w:rsidRPr="00462675">
              <w:rPr>
                <w:rFonts w:ascii="Times New Roman" w:hAnsi="Times New Roman" w:cs="Times New Roman"/>
                <w:sz w:val="24"/>
                <w:szCs w:val="24"/>
              </w:rPr>
              <w:t xml:space="preserve"> </w:t>
            </w:r>
            <w:r>
              <w:rPr>
                <w:rFonts w:ascii="Times New Roman" w:hAnsi="Times New Roman" w:cs="Times New Roman"/>
                <w:sz w:val="24"/>
                <w:szCs w:val="24"/>
              </w:rPr>
              <w:t>–</w:t>
            </w:r>
            <w:r w:rsidRPr="00462675">
              <w:rPr>
                <w:rFonts w:ascii="Times New Roman" w:hAnsi="Times New Roman" w:cs="Times New Roman"/>
                <w:sz w:val="24"/>
                <w:szCs w:val="24"/>
              </w:rPr>
              <w:t xml:space="preserve"> учебный стиль «прагматики».</w:t>
            </w:r>
          </w:p>
          <w:p w:rsidR="00D22636" w:rsidRDefault="00D22636" w:rsidP="00D22636">
            <w:pPr>
              <w:ind w:left="-22" w:right="-122" w:firstLine="142"/>
              <w:jc w:val="both"/>
              <w:rPr>
                <w:rFonts w:ascii="Times New Roman" w:hAnsi="Times New Roman" w:cs="Times New Roman"/>
                <w:sz w:val="24"/>
                <w:szCs w:val="24"/>
              </w:rPr>
            </w:pPr>
            <w:r w:rsidRPr="00462675">
              <w:rPr>
                <w:rFonts w:ascii="Times New Roman" w:hAnsi="Times New Roman" w:cs="Times New Roman"/>
                <w:color w:val="000000"/>
                <w:sz w:val="24"/>
                <w:szCs w:val="24"/>
              </w:rPr>
              <w:t>2</w:t>
            </w:r>
            <w:r>
              <w:rPr>
                <w:rFonts w:ascii="Times New Roman" w:hAnsi="Times New Roman" w:cs="Times New Roman"/>
                <w:color w:val="000000"/>
                <w:sz w:val="24"/>
                <w:szCs w:val="24"/>
              </w:rPr>
              <w:t>5</w:t>
            </w:r>
            <w:r w:rsidRPr="00462675">
              <w:rPr>
                <w:rFonts w:ascii="Times New Roman" w:hAnsi="Times New Roman" w:cs="Times New Roman"/>
                <w:color w:val="000000"/>
                <w:sz w:val="24"/>
                <w:szCs w:val="24"/>
              </w:rPr>
              <w:t xml:space="preserve">. МУС </w:t>
            </w:r>
            <w:r>
              <w:rPr>
                <w:rFonts w:ascii="Times New Roman" w:hAnsi="Times New Roman" w:cs="Times New Roman"/>
                <w:sz w:val="24"/>
                <w:szCs w:val="24"/>
              </w:rPr>
              <w:t>–</w:t>
            </w:r>
            <w:r w:rsidRPr="00462675">
              <w:rPr>
                <w:rFonts w:ascii="Times New Roman" w:hAnsi="Times New Roman" w:cs="Times New Roman"/>
                <w:sz w:val="24"/>
                <w:szCs w:val="24"/>
              </w:rPr>
              <w:t xml:space="preserve"> метакогнитивные учебные стратегии</w:t>
            </w:r>
          </w:p>
          <w:p w:rsidR="00D22636" w:rsidRPr="00EB1D1D" w:rsidRDefault="00D22636" w:rsidP="0088136F">
            <w:pPr>
              <w:ind w:left="-108" w:right="-108" w:firstLine="22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26. </w:t>
            </w:r>
            <w:r w:rsidRPr="00EB1D1D">
              <w:rPr>
                <w:rFonts w:ascii="Times New Roman" w:eastAsia="Times New Roman" w:hAnsi="Times New Roman" w:cs="Times New Roman"/>
                <w:sz w:val="24"/>
                <w:szCs w:val="24"/>
              </w:rPr>
              <w:t>GPA</w:t>
            </w:r>
            <w:r>
              <w:rPr>
                <w:rFonts w:ascii="Times New Roman" w:eastAsia="Times New Roman" w:hAnsi="Times New Roman" w:cs="Times New Roman"/>
                <w:sz w:val="24"/>
                <w:szCs w:val="24"/>
              </w:rPr>
              <w:t xml:space="preserve"> – </w:t>
            </w:r>
            <w:r w:rsidR="0088136F" w:rsidRPr="0088136F">
              <w:rPr>
                <w:rFonts w:ascii="Times New Roman" w:eastAsia="Times New Roman" w:hAnsi="Times New Roman" w:cs="Times New Roman"/>
                <w:sz w:val="24"/>
                <w:szCs w:val="24"/>
              </w:rPr>
              <w:t>Grade point average (средний балл успеваемости)</w:t>
            </w:r>
          </w:p>
        </w:tc>
      </w:tr>
    </w:tbl>
    <w:p w:rsidR="00DC0986" w:rsidRPr="0096771D" w:rsidRDefault="00DC0986" w:rsidP="0096771D">
      <w:pPr>
        <w:spacing w:after="0" w:line="240" w:lineRule="auto"/>
        <w:jc w:val="both"/>
        <w:rPr>
          <w:rFonts w:ascii="Times New Roman" w:hAnsi="Times New Roman" w:cs="Times New Roman"/>
          <w:sz w:val="2"/>
          <w:szCs w:val="2"/>
        </w:rPr>
      </w:pPr>
    </w:p>
    <w:sectPr w:rsidR="00DC0986" w:rsidRPr="0096771D" w:rsidSect="009C11B2">
      <w:pgSz w:w="16838" w:h="11906" w:orient="landscape" w:code="9"/>
      <w:pgMar w:top="1701" w:right="1134" w:bottom="567" w:left="1134"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971" w:rsidRDefault="00D02971" w:rsidP="00C4360A">
      <w:pPr>
        <w:spacing w:after="0" w:line="240" w:lineRule="auto"/>
      </w:pPr>
      <w:r>
        <w:separator/>
      </w:r>
    </w:p>
  </w:endnote>
  <w:endnote w:type="continuationSeparator" w:id="0">
    <w:p w:rsidR="00D02971" w:rsidRDefault="00D02971" w:rsidP="00C43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Gothic"/>
    <w:panose1 w:val="00000000000000000000"/>
    <w:charset w:val="80"/>
    <w:family w:val="roman"/>
    <w:notTrueType/>
    <w:pitch w:val="default"/>
    <w:sig w:usb0="00000001" w:usb1="08070000" w:usb2="00000010" w:usb3="00000000" w:csb0="00020000" w:csb1="00000000"/>
  </w:font>
  <w:font w:name="TimesNewRoman">
    <w:charset w:val="00"/>
    <w:family w:val="auto"/>
    <w:pitch w:val="default"/>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371094"/>
      <w:docPartObj>
        <w:docPartGallery w:val="Page Numbers (Bottom of Page)"/>
        <w:docPartUnique/>
      </w:docPartObj>
    </w:sdtPr>
    <w:sdtEndPr>
      <w:rPr>
        <w:rFonts w:ascii="Times New Roman" w:hAnsi="Times New Roman" w:cs="Times New Roman"/>
        <w:sz w:val="24"/>
        <w:szCs w:val="24"/>
      </w:rPr>
    </w:sdtEndPr>
    <w:sdtContent>
      <w:p w:rsidR="00684586" w:rsidRPr="003B4A39" w:rsidRDefault="00684586">
        <w:pPr>
          <w:pStyle w:val="ad"/>
          <w:jc w:val="center"/>
          <w:rPr>
            <w:rFonts w:ascii="Times New Roman" w:hAnsi="Times New Roman" w:cs="Times New Roman"/>
            <w:sz w:val="24"/>
            <w:szCs w:val="24"/>
          </w:rPr>
        </w:pPr>
        <w:r w:rsidRPr="003B4A39">
          <w:rPr>
            <w:rFonts w:ascii="Times New Roman" w:hAnsi="Times New Roman" w:cs="Times New Roman"/>
            <w:sz w:val="24"/>
            <w:szCs w:val="24"/>
          </w:rPr>
          <w:fldChar w:fldCharType="begin"/>
        </w:r>
        <w:r w:rsidRPr="003B4A39">
          <w:rPr>
            <w:rFonts w:ascii="Times New Roman" w:hAnsi="Times New Roman" w:cs="Times New Roman"/>
            <w:sz w:val="24"/>
            <w:szCs w:val="24"/>
          </w:rPr>
          <w:instrText xml:space="preserve"> PAGE   \* MERGEFORMAT </w:instrText>
        </w:r>
        <w:r w:rsidRPr="003B4A39">
          <w:rPr>
            <w:rFonts w:ascii="Times New Roman" w:hAnsi="Times New Roman" w:cs="Times New Roman"/>
            <w:sz w:val="24"/>
            <w:szCs w:val="24"/>
          </w:rPr>
          <w:fldChar w:fldCharType="separate"/>
        </w:r>
        <w:r w:rsidR="00D57999">
          <w:rPr>
            <w:rFonts w:ascii="Times New Roman" w:hAnsi="Times New Roman" w:cs="Times New Roman"/>
            <w:noProof/>
            <w:sz w:val="24"/>
            <w:szCs w:val="24"/>
          </w:rPr>
          <w:t>39</w:t>
        </w:r>
        <w:r w:rsidRPr="003B4A39">
          <w:rPr>
            <w:rFonts w:ascii="Times New Roman" w:hAnsi="Times New Roman" w:cs="Times New Roman"/>
            <w:noProof/>
            <w:sz w:val="24"/>
            <w:szCs w:val="24"/>
          </w:rPr>
          <w:fldChar w:fldCharType="end"/>
        </w:r>
      </w:p>
    </w:sdtContent>
  </w:sdt>
  <w:p w:rsidR="00684586" w:rsidRDefault="0068458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668769"/>
      <w:docPartObj>
        <w:docPartGallery w:val="Page Numbers (Bottom of Page)"/>
        <w:docPartUnique/>
      </w:docPartObj>
    </w:sdtPr>
    <w:sdtEndPr>
      <w:rPr>
        <w:rFonts w:ascii="Times New Roman" w:hAnsi="Times New Roman" w:cs="Times New Roman"/>
        <w:sz w:val="24"/>
        <w:szCs w:val="24"/>
      </w:rPr>
    </w:sdtEndPr>
    <w:sdtContent>
      <w:p w:rsidR="00684586" w:rsidRPr="00D17806" w:rsidRDefault="00684586">
        <w:pPr>
          <w:pStyle w:val="ad"/>
          <w:jc w:val="center"/>
          <w:rPr>
            <w:rFonts w:ascii="Times New Roman" w:hAnsi="Times New Roman" w:cs="Times New Roman"/>
            <w:sz w:val="24"/>
            <w:szCs w:val="24"/>
          </w:rPr>
        </w:pPr>
        <w:r w:rsidRPr="00D17806">
          <w:rPr>
            <w:rFonts w:ascii="Times New Roman" w:hAnsi="Times New Roman" w:cs="Times New Roman"/>
            <w:sz w:val="24"/>
            <w:szCs w:val="24"/>
          </w:rPr>
          <w:fldChar w:fldCharType="begin"/>
        </w:r>
        <w:r w:rsidRPr="00D17806">
          <w:rPr>
            <w:rFonts w:ascii="Times New Roman" w:hAnsi="Times New Roman" w:cs="Times New Roman"/>
            <w:sz w:val="24"/>
            <w:szCs w:val="24"/>
          </w:rPr>
          <w:instrText>PAGE   \* MERGEFORMAT</w:instrText>
        </w:r>
        <w:r w:rsidRPr="00D17806">
          <w:rPr>
            <w:rFonts w:ascii="Times New Roman" w:hAnsi="Times New Roman" w:cs="Times New Roman"/>
            <w:sz w:val="24"/>
            <w:szCs w:val="24"/>
          </w:rPr>
          <w:fldChar w:fldCharType="separate"/>
        </w:r>
        <w:r w:rsidR="00D57999">
          <w:rPr>
            <w:rFonts w:ascii="Times New Roman" w:hAnsi="Times New Roman" w:cs="Times New Roman"/>
            <w:noProof/>
            <w:sz w:val="24"/>
            <w:szCs w:val="24"/>
          </w:rPr>
          <w:t>1</w:t>
        </w:r>
        <w:r w:rsidRPr="00D17806">
          <w:rPr>
            <w:rFonts w:ascii="Times New Roman" w:hAnsi="Times New Roman" w:cs="Times New Roman"/>
            <w:sz w:val="24"/>
            <w:szCs w:val="24"/>
          </w:rPr>
          <w:fldChar w:fldCharType="end"/>
        </w:r>
      </w:p>
    </w:sdtContent>
  </w:sdt>
  <w:p w:rsidR="00684586" w:rsidRDefault="0068458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971" w:rsidRDefault="00D02971" w:rsidP="00C4360A">
      <w:pPr>
        <w:spacing w:after="0" w:line="240" w:lineRule="auto"/>
      </w:pPr>
      <w:r>
        <w:separator/>
      </w:r>
    </w:p>
  </w:footnote>
  <w:footnote w:type="continuationSeparator" w:id="0">
    <w:p w:rsidR="00D02971" w:rsidRDefault="00D02971" w:rsidP="00C43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D4240"/>
    <w:multiLevelType w:val="hybridMultilevel"/>
    <w:tmpl w:val="A6D4B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8F7FCB"/>
    <w:multiLevelType w:val="hybridMultilevel"/>
    <w:tmpl w:val="AAD40D8E"/>
    <w:lvl w:ilvl="0" w:tplc="7E38CB48">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6D1E96"/>
    <w:multiLevelType w:val="hybridMultilevel"/>
    <w:tmpl w:val="281ABC88"/>
    <w:lvl w:ilvl="0" w:tplc="7E38CB48">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C7719D"/>
    <w:multiLevelType w:val="hybridMultilevel"/>
    <w:tmpl w:val="E24C20A4"/>
    <w:lvl w:ilvl="0" w:tplc="AB6CF85E">
      <w:start w:val="1"/>
      <w:numFmt w:val="decimal"/>
      <w:lvlText w:val="%1."/>
      <w:lvlJc w:val="left"/>
      <w:pPr>
        <w:ind w:left="6269" w:hanging="456"/>
      </w:pPr>
      <w:rPr>
        <w:rFonts w:hint="default"/>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4" w15:restartNumberingAfterBreak="0">
    <w:nsid w:val="1AF96E0E"/>
    <w:multiLevelType w:val="hybridMultilevel"/>
    <w:tmpl w:val="9BCEABDA"/>
    <w:lvl w:ilvl="0" w:tplc="2DD4693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15:restartNumberingAfterBreak="0">
    <w:nsid w:val="1BF0789E"/>
    <w:multiLevelType w:val="hybridMultilevel"/>
    <w:tmpl w:val="EADA2EAE"/>
    <w:lvl w:ilvl="0" w:tplc="1C58D91E">
      <w:start w:val="1"/>
      <w:numFmt w:val="decimal"/>
      <w:lvlText w:val="%1."/>
      <w:lvlJc w:val="left"/>
      <w:pPr>
        <w:ind w:left="874" w:hanging="42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1E084EF8"/>
    <w:multiLevelType w:val="hybridMultilevel"/>
    <w:tmpl w:val="050E4A6E"/>
    <w:lvl w:ilvl="0" w:tplc="7B2E3B58">
      <w:start w:val="1"/>
      <w:numFmt w:val="decimal"/>
      <w:lvlText w:val="%1"/>
      <w:lvlJc w:val="left"/>
      <w:pPr>
        <w:ind w:left="5490" w:hanging="1095"/>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7" w15:restartNumberingAfterBreak="0">
    <w:nsid w:val="21817BB6"/>
    <w:multiLevelType w:val="hybridMultilevel"/>
    <w:tmpl w:val="865C1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1A7EE6"/>
    <w:multiLevelType w:val="hybridMultilevel"/>
    <w:tmpl w:val="DD442622"/>
    <w:lvl w:ilvl="0" w:tplc="50A8AC3A">
      <w:start w:val="1"/>
      <w:numFmt w:val="decimal"/>
      <w:lvlText w:val="%1."/>
      <w:lvlJc w:val="left"/>
      <w:pPr>
        <w:ind w:left="1176" w:hanging="75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255E46EF"/>
    <w:multiLevelType w:val="hybridMultilevel"/>
    <w:tmpl w:val="E2B27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CE4A8C"/>
    <w:multiLevelType w:val="hybridMultilevel"/>
    <w:tmpl w:val="5BB0E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E31EA2"/>
    <w:multiLevelType w:val="hybridMultilevel"/>
    <w:tmpl w:val="D1F09F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612763"/>
    <w:multiLevelType w:val="hybridMultilevel"/>
    <w:tmpl w:val="6054CE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3D7A8E"/>
    <w:multiLevelType w:val="hybridMultilevel"/>
    <w:tmpl w:val="E6829270"/>
    <w:lvl w:ilvl="0" w:tplc="7E38CB48">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0E4C0D"/>
    <w:multiLevelType w:val="hybridMultilevel"/>
    <w:tmpl w:val="C56072D0"/>
    <w:lvl w:ilvl="0" w:tplc="7E38CB48">
      <w:start w:val="1"/>
      <w:numFmt w:val="bullet"/>
      <w:lvlText w:val=""/>
      <w:lvlJc w:val="righ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 w15:restartNumberingAfterBreak="0">
    <w:nsid w:val="3443191A"/>
    <w:multiLevelType w:val="hybridMultilevel"/>
    <w:tmpl w:val="679AD55C"/>
    <w:lvl w:ilvl="0" w:tplc="50A8AC3A">
      <w:start w:val="1"/>
      <w:numFmt w:val="decimal"/>
      <w:lvlText w:val="%1."/>
      <w:lvlJc w:val="left"/>
      <w:pPr>
        <w:ind w:left="1176" w:hanging="75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DD3A7F"/>
    <w:multiLevelType w:val="hybridMultilevel"/>
    <w:tmpl w:val="0764C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FA1D32"/>
    <w:multiLevelType w:val="hybridMultilevel"/>
    <w:tmpl w:val="B452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253DB5"/>
    <w:multiLevelType w:val="hybridMultilevel"/>
    <w:tmpl w:val="FCDE7D1E"/>
    <w:lvl w:ilvl="0" w:tplc="50A8AC3A">
      <w:start w:val="1"/>
      <w:numFmt w:val="decimal"/>
      <w:lvlText w:val="%1."/>
      <w:lvlJc w:val="left"/>
      <w:pPr>
        <w:ind w:left="1176" w:hanging="75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2C493A"/>
    <w:multiLevelType w:val="hybridMultilevel"/>
    <w:tmpl w:val="DFD69C0E"/>
    <w:lvl w:ilvl="0" w:tplc="50A8AC3A">
      <w:start w:val="1"/>
      <w:numFmt w:val="decimal"/>
      <w:lvlText w:val="%1."/>
      <w:lvlJc w:val="left"/>
      <w:pPr>
        <w:ind w:left="1176" w:hanging="75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280CD9"/>
    <w:multiLevelType w:val="hybridMultilevel"/>
    <w:tmpl w:val="0666C5CA"/>
    <w:lvl w:ilvl="0" w:tplc="2DD469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6F7BD8"/>
    <w:multiLevelType w:val="hybridMultilevel"/>
    <w:tmpl w:val="ABEE5E02"/>
    <w:lvl w:ilvl="0" w:tplc="04349B58">
      <w:start w:val="1"/>
      <w:numFmt w:val="decimal"/>
      <w:lvlText w:val="%1."/>
      <w:lvlJc w:val="left"/>
      <w:pPr>
        <w:tabs>
          <w:tab w:val="num" w:pos="720"/>
        </w:tabs>
        <w:ind w:left="720" w:hanging="360"/>
      </w:pPr>
      <w:rPr>
        <w:rFonts w:ascii="Times New Roman" w:eastAsiaTheme="minorHAnsi" w:hAnsi="Times New Roman" w:cstheme="minorBid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C3E1AEC"/>
    <w:multiLevelType w:val="hybridMultilevel"/>
    <w:tmpl w:val="0A68A2DC"/>
    <w:lvl w:ilvl="0" w:tplc="2DD4693E">
      <w:start w:val="1"/>
      <w:numFmt w:val="decimal"/>
      <w:lvlText w:val="%1"/>
      <w:lvlJc w:val="left"/>
      <w:pPr>
        <w:ind w:left="928" w:hanging="360"/>
      </w:pPr>
      <w:rPr>
        <w:rFonts w:hint="default"/>
      </w:rPr>
    </w:lvl>
    <w:lvl w:ilvl="1" w:tplc="04190019">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23" w15:restartNumberingAfterBreak="0">
    <w:nsid w:val="4E5854EB"/>
    <w:multiLevelType w:val="hybridMultilevel"/>
    <w:tmpl w:val="EA7678F2"/>
    <w:lvl w:ilvl="0" w:tplc="01D8150E">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F455291"/>
    <w:multiLevelType w:val="hybridMultilevel"/>
    <w:tmpl w:val="925EA4E0"/>
    <w:lvl w:ilvl="0" w:tplc="8D52EE90">
      <w:start w:val="1"/>
      <w:numFmt w:val="decimal"/>
      <w:lvlText w:val="%1."/>
      <w:lvlJc w:val="left"/>
      <w:pPr>
        <w:ind w:left="720" w:hanging="360"/>
      </w:pPr>
      <w:rPr>
        <w:lang w:val="ru-RU"/>
      </w:rPr>
    </w:lvl>
    <w:lvl w:ilvl="1" w:tplc="56404D5C">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DF2CC0"/>
    <w:multiLevelType w:val="hybridMultilevel"/>
    <w:tmpl w:val="DB40B146"/>
    <w:lvl w:ilvl="0" w:tplc="7E38CB48">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57720E"/>
    <w:multiLevelType w:val="hybridMultilevel"/>
    <w:tmpl w:val="AD400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4883E35"/>
    <w:multiLevelType w:val="hybridMultilevel"/>
    <w:tmpl w:val="6058A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4A4566"/>
    <w:multiLevelType w:val="hybridMultilevel"/>
    <w:tmpl w:val="496041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6F2A7B"/>
    <w:multiLevelType w:val="hybridMultilevel"/>
    <w:tmpl w:val="C8645F8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15:restartNumberingAfterBreak="0">
    <w:nsid w:val="59CE79ED"/>
    <w:multiLevelType w:val="hybridMultilevel"/>
    <w:tmpl w:val="76F03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A36440"/>
    <w:multiLevelType w:val="hybridMultilevel"/>
    <w:tmpl w:val="528650F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2" w15:restartNumberingAfterBreak="0">
    <w:nsid w:val="64FB3370"/>
    <w:multiLevelType w:val="hybridMultilevel"/>
    <w:tmpl w:val="0564062E"/>
    <w:lvl w:ilvl="0" w:tplc="7E38CB48">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E980239"/>
    <w:multiLevelType w:val="hybridMultilevel"/>
    <w:tmpl w:val="066E02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530058"/>
    <w:multiLevelType w:val="hybridMultilevel"/>
    <w:tmpl w:val="C9D80BF4"/>
    <w:lvl w:ilvl="0" w:tplc="7E38CB48">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6B4411"/>
    <w:multiLevelType w:val="hybridMultilevel"/>
    <w:tmpl w:val="472CB956"/>
    <w:lvl w:ilvl="0" w:tplc="01D81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84D7ABD"/>
    <w:multiLevelType w:val="hybridMultilevel"/>
    <w:tmpl w:val="070EF2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8BF16E5"/>
    <w:multiLevelType w:val="hybridMultilevel"/>
    <w:tmpl w:val="E8ACC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C5069A"/>
    <w:multiLevelType w:val="hybridMultilevel"/>
    <w:tmpl w:val="984891A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15:restartNumberingAfterBreak="0">
    <w:nsid w:val="7D771F56"/>
    <w:multiLevelType w:val="singleLevel"/>
    <w:tmpl w:val="D2FE112E"/>
    <w:lvl w:ilvl="0">
      <w:start w:val="28"/>
      <w:numFmt w:val="decimal"/>
      <w:lvlText w:val="%1."/>
      <w:legacy w:legacy="1" w:legacySpace="0" w:legacyIndent="389"/>
      <w:lvlJc w:val="left"/>
      <w:rPr>
        <w:rFonts w:ascii="Times New Roman" w:hAnsi="Times New Roman" w:cs="Times New Roman" w:hint="default"/>
      </w:rPr>
    </w:lvl>
  </w:abstractNum>
  <w:abstractNum w:abstractNumId="40" w15:restartNumberingAfterBreak="0">
    <w:nsid w:val="7F2C05B8"/>
    <w:multiLevelType w:val="hybridMultilevel"/>
    <w:tmpl w:val="91C2294C"/>
    <w:lvl w:ilvl="0" w:tplc="91665A72">
      <w:start w:val="1"/>
      <w:numFmt w:val="decimal"/>
      <w:lvlText w:val="%1."/>
      <w:lvlJc w:val="left"/>
      <w:pPr>
        <w:tabs>
          <w:tab w:val="num" w:pos="720"/>
        </w:tabs>
        <w:ind w:left="720" w:hanging="360"/>
      </w:pPr>
      <w:rPr>
        <w:rFonts w:ascii="Times New Roman" w:eastAsiaTheme="minorHAnsi" w:hAnsi="Times New Roman" w:cstheme="minorBid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2"/>
  </w:num>
  <w:num w:numId="3">
    <w:abstractNumId w:val="13"/>
  </w:num>
  <w:num w:numId="4">
    <w:abstractNumId w:val="2"/>
  </w:num>
  <w:num w:numId="5">
    <w:abstractNumId w:val="25"/>
  </w:num>
  <w:num w:numId="6">
    <w:abstractNumId w:val="31"/>
  </w:num>
  <w:num w:numId="7">
    <w:abstractNumId w:val="34"/>
  </w:num>
  <w:num w:numId="8">
    <w:abstractNumId w:val="14"/>
  </w:num>
  <w:num w:numId="9">
    <w:abstractNumId w:val="30"/>
  </w:num>
  <w:num w:numId="10">
    <w:abstractNumId w:val="39"/>
  </w:num>
  <w:num w:numId="11">
    <w:abstractNumId w:val="38"/>
  </w:num>
  <w:num w:numId="12">
    <w:abstractNumId w:val="24"/>
  </w:num>
  <w:num w:numId="13">
    <w:abstractNumId w:val="37"/>
  </w:num>
  <w:num w:numId="14">
    <w:abstractNumId w:val="16"/>
  </w:num>
  <w:num w:numId="15">
    <w:abstractNumId w:val="27"/>
  </w:num>
  <w:num w:numId="16">
    <w:abstractNumId w:val="20"/>
  </w:num>
  <w:num w:numId="17">
    <w:abstractNumId w:val="10"/>
  </w:num>
  <w:num w:numId="18">
    <w:abstractNumId w:val="8"/>
  </w:num>
  <w:num w:numId="19">
    <w:abstractNumId w:val="19"/>
  </w:num>
  <w:num w:numId="20">
    <w:abstractNumId w:val="15"/>
  </w:num>
  <w:num w:numId="21">
    <w:abstractNumId w:val="18"/>
  </w:num>
  <w:num w:numId="22">
    <w:abstractNumId w:val="33"/>
  </w:num>
  <w:num w:numId="23">
    <w:abstractNumId w:val="12"/>
  </w:num>
  <w:num w:numId="24">
    <w:abstractNumId w:val="11"/>
  </w:num>
  <w:num w:numId="25">
    <w:abstractNumId w:val="36"/>
  </w:num>
  <w:num w:numId="26">
    <w:abstractNumId w:val="7"/>
  </w:num>
  <w:num w:numId="27">
    <w:abstractNumId w:val="9"/>
  </w:num>
  <w:num w:numId="28">
    <w:abstractNumId w:val="0"/>
  </w:num>
  <w:num w:numId="29">
    <w:abstractNumId w:val="17"/>
  </w:num>
  <w:num w:numId="30">
    <w:abstractNumId w:val="29"/>
  </w:num>
  <w:num w:numId="31">
    <w:abstractNumId w:val="4"/>
  </w:num>
  <w:num w:numId="32">
    <w:abstractNumId w:val="28"/>
  </w:num>
  <w:num w:numId="33">
    <w:abstractNumId w:val="22"/>
  </w:num>
  <w:num w:numId="34">
    <w:abstractNumId w:val="6"/>
  </w:num>
  <w:num w:numId="35">
    <w:abstractNumId w:val="26"/>
  </w:num>
  <w:num w:numId="36">
    <w:abstractNumId w:val="35"/>
  </w:num>
  <w:num w:numId="37">
    <w:abstractNumId w:val="23"/>
  </w:num>
  <w:num w:numId="38">
    <w:abstractNumId w:val="3"/>
  </w:num>
  <w:num w:numId="39">
    <w:abstractNumId w:val="40"/>
  </w:num>
  <w:num w:numId="40">
    <w:abstractNumId w:val="5"/>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45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C6"/>
    <w:rsid w:val="00000462"/>
    <w:rsid w:val="000006B5"/>
    <w:rsid w:val="00000848"/>
    <w:rsid w:val="00000D18"/>
    <w:rsid w:val="00000DD8"/>
    <w:rsid w:val="000015E9"/>
    <w:rsid w:val="00001B0B"/>
    <w:rsid w:val="00001C2F"/>
    <w:rsid w:val="0000263E"/>
    <w:rsid w:val="00002A58"/>
    <w:rsid w:val="00002C25"/>
    <w:rsid w:val="00003604"/>
    <w:rsid w:val="000037CF"/>
    <w:rsid w:val="000039EE"/>
    <w:rsid w:val="00003E9D"/>
    <w:rsid w:val="0000400C"/>
    <w:rsid w:val="000040A5"/>
    <w:rsid w:val="00004459"/>
    <w:rsid w:val="00004AEA"/>
    <w:rsid w:val="00004C0D"/>
    <w:rsid w:val="00004D93"/>
    <w:rsid w:val="00004E29"/>
    <w:rsid w:val="00004E80"/>
    <w:rsid w:val="0000518B"/>
    <w:rsid w:val="0000545A"/>
    <w:rsid w:val="00005506"/>
    <w:rsid w:val="000055B4"/>
    <w:rsid w:val="00005925"/>
    <w:rsid w:val="00005C20"/>
    <w:rsid w:val="00005E04"/>
    <w:rsid w:val="00005E9E"/>
    <w:rsid w:val="0000610D"/>
    <w:rsid w:val="000062A3"/>
    <w:rsid w:val="000064C5"/>
    <w:rsid w:val="000069F7"/>
    <w:rsid w:val="00006D00"/>
    <w:rsid w:val="00006D6C"/>
    <w:rsid w:val="00006E81"/>
    <w:rsid w:val="000070BF"/>
    <w:rsid w:val="000072CC"/>
    <w:rsid w:val="000073A9"/>
    <w:rsid w:val="000074CD"/>
    <w:rsid w:val="00007A71"/>
    <w:rsid w:val="00007C04"/>
    <w:rsid w:val="00007C96"/>
    <w:rsid w:val="0001041C"/>
    <w:rsid w:val="00010472"/>
    <w:rsid w:val="0001062C"/>
    <w:rsid w:val="00010748"/>
    <w:rsid w:val="00010AD8"/>
    <w:rsid w:val="00010C19"/>
    <w:rsid w:val="000113AE"/>
    <w:rsid w:val="00011489"/>
    <w:rsid w:val="000118A8"/>
    <w:rsid w:val="00011AB1"/>
    <w:rsid w:val="00011B14"/>
    <w:rsid w:val="00011E6F"/>
    <w:rsid w:val="000120FF"/>
    <w:rsid w:val="000124CF"/>
    <w:rsid w:val="00012661"/>
    <w:rsid w:val="000129D2"/>
    <w:rsid w:val="000129F5"/>
    <w:rsid w:val="00012A21"/>
    <w:rsid w:val="00012ED5"/>
    <w:rsid w:val="00012FA9"/>
    <w:rsid w:val="000130A0"/>
    <w:rsid w:val="000134A2"/>
    <w:rsid w:val="00013566"/>
    <w:rsid w:val="0001374B"/>
    <w:rsid w:val="0001425D"/>
    <w:rsid w:val="0001470E"/>
    <w:rsid w:val="000148C1"/>
    <w:rsid w:val="00014B4C"/>
    <w:rsid w:val="00014D0A"/>
    <w:rsid w:val="00014DBB"/>
    <w:rsid w:val="00014F27"/>
    <w:rsid w:val="00014FEE"/>
    <w:rsid w:val="000152E3"/>
    <w:rsid w:val="00015312"/>
    <w:rsid w:val="000153D4"/>
    <w:rsid w:val="0001566E"/>
    <w:rsid w:val="000158CC"/>
    <w:rsid w:val="0001603F"/>
    <w:rsid w:val="0001617B"/>
    <w:rsid w:val="000162F6"/>
    <w:rsid w:val="0001632F"/>
    <w:rsid w:val="00016B89"/>
    <w:rsid w:val="00016C9F"/>
    <w:rsid w:val="00016F49"/>
    <w:rsid w:val="000173E0"/>
    <w:rsid w:val="000174CB"/>
    <w:rsid w:val="000179AB"/>
    <w:rsid w:val="00017D71"/>
    <w:rsid w:val="000200C4"/>
    <w:rsid w:val="000201A6"/>
    <w:rsid w:val="000202CB"/>
    <w:rsid w:val="000203B9"/>
    <w:rsid w:val="00020525"/>
    <w:rsid w:val="00020551"/>
    <w:rsid w:val="000206F4"/>
    <w:rsid w:val="0002084C"/>
    <w:rsid w:val="000209A4"/>
    <w:rsid w:val="00020D5D"/>
    <w:rsid w:val="00021160"/>
    <w:rsid w:val="0002148D"/>
    <w:rsid w:val="00021567"/>
    <w:rsid w:val="00021D11"/>
    <w:rsid w:val="00021E4C"/>
    <w:rsid w:val="00021E9A"/>
    <w:rsid w:val="00021F98"/>
    <w:rsid w:val="000220AC"/>
    <w:rsid w:val="00022492"/>
    <w:rsid w:val="0002273D"/>
    <w:rsid w:val="000228FE"/>
    <w:rsid w:val="00023229"/>
    <w:rsid w:val="00023A23"/>
    <w:rsid w:val="00023A52"/>
    <w:rsid w:val="00023BCB"/>
    <w:rsid w:val="00023EE6"/>
    <w:rsid w:val="0002443E"/>
    <w:rsid w:val="00024520"/>
    <w:rsid w:val="00024B65"/>
    <w:rsid w:val="00024BCB"/>
    <w:rsid w:val="0002546F"/>
    <w:rsid w:val="000255FF"/>
    <w:rsid w:val="00025865"/>
    <w:rsid w:val="00025AD5"/>
    <w:rsid w:val="00025C9F"/>
    <w:rsid w:val="0002614F"/>
    <w:rsid w:val="0002620F"/>
    <w:rsid w:val="0002635A"/>
    <w:rsid w:val="000269BD"/>
    <w:rsid w:val="000269F4"/>
    <w:rsid w:val="00026A65"/>
    <w:rsid w:val="00026E32"/>
    <w:rsid w:val="00026F01"/>
    <w:rsid w:val="0002703F"/>
    <w:rsid w:val="000272A5"/>
    <w:rsid w:val="000272B5"/>
    <w:rsid w:val="000272E7"/>
    <w:rsid w:val="000275A2"/>
    <w:rsid w:val="0003021C"/>
    <w:rsid w:val="00030341"/>
    <w:rsid w:val="000308E4"/>
    <w:rsid w:val="000309E8"/>
    <w:rsid w:val="00030A05"/>
    <w:rsid w:val="00030E4D"/>
    <w:rsid w:val="00030F8C"/>
    <w:rsid w:val="0003103F"/>
    <w:rsid w:val="00031045"/>
    <w:rsid w:val="00031383"/>
    <w:rsid w:val="0003149E"/>
    <w:rsid w:val="000323FE"/>
    <w:rsid w:val="0003243E"/>
    <w:rsid w:val="000324D0"/>
    <w:rsid w:val="000324FC"/>
    <w:rsid w:val="00032854"/>
    <w:rsid w:val="00032ED1"/>
    <w:rsid w:val="00033108"/>
    <w:rsid w:val="00033F8A"/>
    <w:rsid w:val="00034273"/>
    <w:rsid w:val="000342EE"/>
    <w:rsid w:val="00034308"/>
    <w:rsid w:val="0003432A"/>
    <w:rsid w:val="0003477E"/>
    <w:rsid w:val="00034919"/>
    <w:rsid w:val="00034BDD"/>
    <w:rsid w:val="00034DEF"/>
    <w:rsid w:val="00034E12"/>
    <w:rsid w:val="00034EE4"/>
    <w:rsid w:val="00034F66"/>
    <w:rsid w:val="00035206"/>
    <w:rsid w:val="00035265"/>
    <w:rsid w:val="00035387"/>
    <w:rsid w:val="000353A2"/>
    <w:rsid w:val="000353E9"/>
    <w:rsid w:val="00035536"/>
    <w:rsid w:val="00035576"/>
    <w:rsid w:val="000357E5"/>
    <w:rsid w:val="00035886"/>
    <w:rsid w:val="00035EDB"/>
    <w:rsid w:val="00035F0D"/>
    <w:rsid w:val="00035F40"/>
    <w:rsid w:val="000364B2"/>
    <w:rsid w:val="00036699"/>
    <w:rsid w:val="00036E30"/>
    <w:rsid w:val="00036F23"/>
    <w:rsid w:val="00036F75"/>
    <w:rsid w:val="000371B1"/>
    <w:rsid w:val="00037444"/>
    <w:rsid w:val="00037987"/>
    <w:rsid w:val="00037C17"/>
    <w:rsid w:val="00037EAD"/>
    <w:rsid w:val="000404D2"/>
    <w:rsid w:val="00040713"/>
    <w:rsid w:val="00040AEA"/>
    <w:rsid w:val="00040DCC"/>
    <w:rsid w:val="00040F80"/>
    <w:rsid w:val="000411F3"/>
    <w:rsid w:val="000412B7"/>
    <w:rsid w:val="000415DC"/>
    <w:rsid w:val="0004183A"/>
    <w:rsid w:val="00041C13"/>
    <w:rsid w:val="00041CB9"/>
    <w:rsid w:val="00042228"/>
    <w:rsid w:val="000426AA"/>
    <w:rsid w:val="00042CA5"/>
    <w:rsid w:val="00042CD8"/>
    <w:rsid w:val="00042CF4"/>
    <w:rsid w:val="00042D31"/>
    <w:rsid w:val="000430B0"/>
    <w:rsid w:val="00043368"/>
    <w:rsid w:val="00043401"/>
    <w:rsid w:val="000434FA"/>
    <w:rsid w:val="000435E6"/>
    <w:rsid w:val="00043B01"/>
    <w:rsid w:val="00043BE7"/>
    <w:rsid w:val="00043EAF"/>
    <w:rsid w:val="0004401B"/>
    <w:rsid w:val="00044387"/>
    <w:rsid w:val="000445FF"/>
    <w:rsid w:val="0004483A"/>
    <w:rsid w:val="00044A5F"/>
    <w:rsid w:val="00044AB4"/>
    <w:rsid w:val="00044CA0"/>
    <w:rsid w:val="00044D3B"/>
    <w:rsid w:val="00044D83"/>
    <w:rsid w:val="00044E1E"/>
    <w:rsid w:val="00044FC3"/>
    <w:rsid w:val="000456F3"/>
    <w:rsid w:val="000457AC"/>
    <w:rsid w:val="00045A76"/>
    <w:rsid w:val="00045A7A"/>
    <w:rsid w:val="00045CE4"/>
    <w:rsid w:val="000460AA"/>
    <w:rsid w:val="00046326"/>
    <w:rsid w:val="000464C4"/>
    <w:rsid w:val="00046546"/>
    <w:rsid w:val="00046A9D"/>
    <w:rsid w:val="00046C10"/>
    <w:rsid w:val="00047003"/>
    <w:rsid w:val="00047068"/>
    <w:rsid w:val="00047299"/>
    <w:rsid w:val="00047715"/>
    <w:rsid w:val="0004776C"/>
    <w:rsid w:val="0004787A"/>
    <w:rsid w:val="00047C46"/>
    <w:rsid w:val="00047DA5"/>
    <w:rsid w:val="00047EC1"/>
    <w:rsid w:val="00047EE0"/>
    <w:rsid w:val="0005022B"/>
    <w:rsid w:val="000503AC"/>
    <w:rsid w:val="000506B2"/>
    <w:rsid w:val="00050701"/>
    <w:rsid w:val="00050AF8"/>
    <w:rsid w:val="00050BC3"/>
    <w:rsid w:val="00050BCB"/>
    <w:rsid w:val="00050D4D"/>
    <w:rsid w:val="0005108B"/>
    <w:rsid w:val="000511E2"/>
    <w:rsid w:val="000514F8"/>
    <w:rsid w:val="00051647"/>
    <w:rsid w:val="0005164B"/>
    <w:rsid w:val="00051CB4"/>
    <w:rsid w:val="00051CE0"/>
    <w:rsid w:val="00051D73"/>
    <w:rsid w:val="00052260"/>
    <w:rsid w:val="000522DD"/>
    <w:rsid w:val="000525DA"/>
    <w:rsid w:val="000526D6"/>
    <w:rsid w:val="00052DBA"/>
    <w:rsid w:val="00052FD3"/>
    <w:rsid w:val="00052FED"/>
    <w:rsid w:val="000530E6"/>
    <w:rsid w:val="0005324A"/>
    <w:rsid w:val="00053C4D"/>
    <w:rsid w:val="00053D79"/>
    <w:rsid w:val="00053E7A"/>
    <w:rsid w:val="000540F3"/>
    <w:rsid w:val="00054176"/>
    <w:rsid w:val="000547ED"/>
    <w:rsid w:val="000549DF"/>
    <w:rsid w:val="00054ACD"/>
    <w:rsid w:val="00055523"/>
    <w:rsid w:val="00055BB3"/>
    <w:rsid w:val="00055BBD"/>
    <w:rsid w:val="00056223"/>
    <w:rsid w:val="00056295"/>
    <w:rsid w:val="0005641F"/>
    <w:rsid w:val="0005680B"/>
    <w:rsid w:val="00056A38"/>
    <w:rsid w:val="00056D25"/>
    <w:rsid w:val="00056D74"/>
    <w:rsid w:val="00056E7A"/>
    <w:rsid w:val="00057009"/>
    <w:rsid w:val="0005716F"/>
    <w:rsid w:val="00057189"/>
    <w:rsid w:val="00057346"/>
    <w:rsid w:val="000575A2"/>
    <w:rsid w:val="00057BAF"/>
    <w:rsid w:val="000602DB"/>
    <w:rsid w:val="00060643"/>
    <w:rsid w:val="00060904"/>
    <w:rsid w:val="00060DFE"/>
    <w:rsid w:val="00061114"/>
    <w:rsid w:val="00061211"/>
    <w:rsid w:val="00061231"/>
    <w:rsid w:val="00061536"/>
    <w:rsid w:val="0006168D"/>
    <w:rsid w:val="000618BB"/>
    <w:rsid w:val="000619E4"/>
    <w:rsid w:val="00061D1F"/>
    <w:rsid w:val="00061D49"/>
    <w:rsid w:val="00061EE8"/>
    <w:rsid w:val="000620DA"/>
    <w:rsid w:val="0006218C"/>
    <w:rsid w:val="00062314"/>
    <w:rsid w:val="00062445"/>
    <w:rsid w:val="00062646"/>
    <w:rsid w:val="0006271D"/>
    <w:rsid w:val="00062A07"/>
    <w:rsid w:val="00062DB0"/>
    <w:rsid w:val="00062E73"/>
    <w:rsid w:val="0006306B"/>
    <w:rsid w:val="000630AA"/>
    <w:rsid w:val="000632E0"/>
    <w:rsid w:val="00063752"/>
    <w:rsid w:val="00063A0F"/>
    <w:rsid w:val="00063CA7"/>
    <w:rsid w:val="00063D3D"/>
    <w:rsid w:val="00063FA0"/>
    <w:rsid w:val="00063FCB"/>
    <w:rsid w:val="00064161"/>
    <w:rsid w:val="0006442C"/>
    <w:rsid w:val="0006483E"/>
    <w:rsid w:val="000649F8"/>
    <w:rsid w:val="00064BD0"/>
    <w:rsid w:val="00064F1E"/>
    <w:rsid w:val="000655DD"/>
    <w:rsid w:val="00065BEB"/>
    <w:rsid w:val="00065DCB"/>
    <w:rsid w:val="00066183"/>
    <w:rsid w:val="000664D2"/>
    <w:rsid w:val="00066733"/>
    <w:rsid w:val="00066CC2"/>
    <w:rsid w:val="00066CC4"/>
    <w:rsid w:val="000670A4"/>
    <w:rsid w:val="000671FA"/>
    <w:rsid w:val="00067478"/>
    <w:rsid w:val="00067802"/>
    <w:rsid w:val="00067E89"/>
    <w:rsid w:val="0007019F"/>
    <w:rsid w:val="000705BC"/>
    <w:rsid w:val="0007068E"/>
    <w:rsid w:val="00070BC2"/>
    <w:rsid w:val="00070C23"/>
    <w:rsid w:val="00070F4C"/>
    <w:rsid w:val="00070F93"/>
    <w:rsid w:val="00071265"/>
    <w:rsid w:val="000715EC"/>
    <w:rsid w:val="00071623"/>
    <w:rsid w:val="00071E3D"/>
    <w:rsid w:val="00072117"/>
    <w:rsid w:val="000722BE"/>
    <w:rsid w:val="00072348"/>
    <w:rsid w:val="00072473"/>
    <w:rsid w:val="00072691"/>
    <w:rsid w:val="000728BD"/>
    <w:rsid w:val="00072BAA"/>
    <w:rsid w:val="00072F57"/>
    <w:rsid w:val="00072F90"/>
    <w:rsid w:val="000736BD"/>
    <w:rsid w:val="00073869"/>
    <w:rsid w:val="00073A9B"/>
    <w:rsid w:val="00073BDA"/>
    <w:rsid w:val="00073C2E"/>
    <w:rsid w:val="00074071"/>
    <w:rsid w:val="00074450"/>
    <w:rsid w:val="0007456B"/>
    <w:rsid w:val="0007459C"/>
    <w:rsid w:val="000745B4"/>
    <w:rsid w:val="0007496D"/>
    <w:rsid w:val="00074A7D"/>
    <w:rsid w:val="00075004"/>
    <w:rsid w:val="000758AA"/>
    <w:rsid w:val="0007591A"/>
    <w:rsid w:val="000760FB"/>
    <w:rsid w:val="00076182"/>
    <w:rsid w:val="000763ED"/>
    <w:rsid w:val="00076686"/>
    <w:rsid w:val="00076720"/>
    <w:rsid w:val="00077178"/>
    <w:rsid w:val="000773DA"/>
    <w:rsid w:val="000778E0"/>
    <w:rsid w:val="000779B8"/>
    <w:rsid w:val="000779F5"/>
    <w:rsid w:val="00077A04"/>
    <w:rsid w:val="00077A1F"/>
    <w:rsid w:val="00077B96"/>
    <w:rsid w:val="00077C03"/>
    <w:rsid w:val="00077E66"/>
    <w:rsid w:val="00077FC3"/>
    <w:rsid w:val="00080233"/>
    <w:rsid w:val="0008026E"/>
    <w:rsid w:val="0008046B"/>
    <w:rsid w:val="00080541"/>
    <w:rsid w:val="00080817"/>
    <w:rsid w:val="00080D9E"/>
    <w:rsid w:val="0008102F"/>
    <w:rsid w:val="0008119A"/>
    <w:rsid w:val="000811DB"/>
    <w:rsid w:val="00081202"/>
    <w:rsid w:val="000812C4"/>
    <w:rsid w:val="00081329"/>
    <w:rsid w:val="00081337"/>
    <w:rsid w:val="00081541"/>
    <w:rsid w:val="00081792"/>
    <w:rsid w:val="0008214E"/>
    <w:rsid w:val="00082260"/>
    <w:rsid w:val="0008232D"/>
    <w:rsid w:val="0008233A"/>
    <w:rsid w:val="000823EF"/>
    <w:rsid w:val="000823F9"/>
    <w:rsid w:val="0008240C"/>
    <w:rsid w:val="00082464"/>
    <w:rsid w:val="000824C6"/>
    <w:rsid w:val="000824F7"/>
    <w:rsid w:val="0008255A"/>
    <w:rsid w:val="000827C1"/>
    <w:rsid w:val="0008299B"/>
    <w:rsid w:val="00082AA0"/>
    <w:rsid w:val="00082D3A"/>
    <w:rsid w:val="0008304B"/>
    <w:rsid w:val="00083132"/>
    <w:rsid w:val="00083198"/>
    <w:rsid w:val="000833ED"/>
    <w:rsid w:val="0008370C"/>
    <w:rsid w:val="0008379E"/>
    <w:rsid w:val="00083A1A"/>
    <w:rsid w:val="00083C09"/>
    <w:rsid w:val="00083E55"/>
    <w:rsid w:val="00084032"/>
    <w:rsid w:val="000841BD"/>
    <w:rsid w:val="0008432A"/>
    <w:rsid w:val="000843BC"/>
    <w:rsid w:val="00084467"/>
    <w:rsid w:val="00084795"/>
    <w:rsid w:val="00084819"/>
    <w:rsid w:val="000848EC"/>
    <w:rsid w:val="00084EAA"/>
    <w:rsid w:val="00085035"/>
    <w:rsid w:val="00085689"/>
    <w:rsid w:val="00085BE5"/>
    <w:rsid w:val="00085C15"/>
    <w:rsid w:val="000861FC"/>
    <w:rsid w:val="0008631F"/>
    <w:rsid w:val="00086465"/>
    <w:rsid w:val="00086661"/>
    <w:rsid w:val="00086664"/>
    <w:rsid w:val="0008667F"/>
    <w:rsid w:val="0008669E"/>
    <w:rsid w:val="0008672C"/>
    <w:rsid w:val="00086803"/>
    <w:rsid w:val="0008685D"/>
    <w:rsid w:val="000868BD"/>
    <w:rsid w:val="00086C65"/>
    <w:rsid w:val="00086DBE"/>
    <w:rsid w:val="00086F09"/>
    <w:rsid w:val="0008710F"/>
    <w:rsid w:val="0008747D"/>
    <w:rsid w:val="0008788B"/>
    <w:rsid w:val="00087EA1"/>
    <w:rsid w:val="00090088"/>
    <w:rsid w:val="0009032D"/>
    <w:rsid w:val="000903F4"/>
    <w:rsid w:val="00090616"/>
    <w:rsid w:val="0009073B"/>
    <w:rsid w:val="00090BC4"/>
    <w:rsid w:val="00090BD0"/>
    <w:rsid w:val="00090D36"/>
    <w:rsid w:val="0009147C"/>
    <w:rsid w:val="000914E1"/>
    <w:rsid w:val="00091A90"/>
    <w:rsid w:val="00091C72"/>
    <w:rsid w:val="00091D8F"/>
    <w:rsid w:val="00092049"/>
    <w:rsid w:val="00092598"/>
    <w:rsid w:val="00092647"/>
    <w:rsid w:val="000929B8"/>
    <w:rsid w:val="00092C2C"/>
    <w:rsid w:val="0009309B"/>
    <w:rsid w:val="000930FF"/>
    <w:rsid w:val="00093191"/>
    <w:rsid w:val="000931C1"/>
    <w:rsid w:val="0009324A"/>
    <w:rsid w:val="0009333F"/>
    <w:rsid w:val="000938A3"/>
    <w:rsid w:val="00093C83"/>
    <w:rsid w:val="00093D56"/>
    <w:rsid w:val="00093E99"/>
    <w:rsid w:val="00093F8E"/>
    <w:rsid w:val="0009458F"/>
    <w:rsid w:val="0009459B"/>
    <w:rsid w:val="000947D4"/>
    <w:rsid w:val="0009482E"/>
    <w:rsid w:val="000948D7"/>
    <w:rsid w:val="00094BA6"/>
    <w:rsid w:val="00094D7A"/>
    <w:rsid w:val="00094DD1"/>
    <w:rsid w:val="00094E2C"/>
    <w:rsid w:val="00094F9F"/>
    <w:rsid w:val="000951C3"/>
    <w:rsid w:val="000954B0"/>
    <w:rsid w:val="00095504"/>
    <w:rsid w:val="00095568"/>
    <w:rsid w:val="000955D8"/>
    <w:rsid w:val="000957D6"/>
    <w:rsid w:val="000958B2"/>
    <w:rsid w:val="000959AD"/>
    <w:rsid w:val="00095A71"/>
    <w:rsid w:val="00095E55"/>
    <w:rsid w:val="0009648E"/>
    <w:rsid w:val="0009652C"/>
    <w:rsid w:val="000965A3"/>
    <w:rsid w:val="00096771"/>
    <w:rsid w:val="000967C9"/>
    <w:rsid w:val="000967DA"/>
    <w:rsid w:val="000970CB"/>
    <w:rsid w:val="000973D6"/>
    <w:rsid w:val="00097422"/>
    <w:rsid w:val="00097511"/>
    <w:rsid w:val="0009773A"/>
    <w:rsid w:val="0009780F"/>
    <w:rsid w:val="000978FA"/>
    <w:rsid w:val="0009799D"/>
    <w:rsid w:val="00097AE6"/>
    <w:rsid w:val="000A0080"/>
    <w:rsid w:val="000A03AD"/>
    <w:rsid w:val="000A0493"/>
    <w:rsid w:val="000A0A8F"/>
    <w:rsid w:val="000A0DC5"/>
    <w:rsid w:val="000A0FD4"/>
    <w:rsid w:val="000A1167"/>
    <w:rsid w:val="000A129F"/>
    <w:rsid w:val="000A14EC"/>
    <w:rsid w:val="000A16C7"/>
    <w:rsid w:val="000A1B41"/>
    <w:rsid w:val="000A1C07"/>
    <w:rsid w:val="000A2035"/>
    <w:rsid w:val="000A20B5"/>
    <w:rsid w:val="000A2665"/>
    <w:rsid w:val="000A2768"/>
    <w:rsid w:val="000A28F9"/>
    <w:rsid w:val="000A2AE0"/>
    <w:rsid w:val="000A2B25"/>
    <w:rsid w:val="000A2D9C"/>
    <w:rsid w:val="000A2ED2"/>
    <w:rsid w:val="000A3252"/>
    <w:rsid w:val="000A339E"/>
    <w:rsid w:val="000A3CBE"/>
    <w:rsid w:val="000A3EE5"/>
    <w:rsid w:val="000A40E0"/>
    <w:rsid w:val="000A40ED"/>
    <w:rsid w:val="000A4A6F"/>
    <w:rsid w:val="000A4C5E"/>
    <w:rsid w:val="000A4F23"/>
    <w:rsid w:val="000A516E"/>
    <w:rsid w:val="000A52B4"/>
    <w:rsid w:val="000A5680"/>
    <w:rsid w:val="000A5800"/>
    <w:rsid w:val="000A5BA4"/>
    <w:rsid w:val="000A5DA2"/>
    <w:rsid w:val="000A603D"/>
    <w:rsid w:val="000A615D"/>
    <w:rsid w:val="000A6489"/>
    <w:rsid w:val="000A6A0B"/>
    <w:rsid w:val="000A6C7E"/>
    <w:rsid w:val="000A6F1B"/>
    <w:rsid w:val="000A77A1"/>
    <w:rsid w:val="000A780F"/>
    <w:rsid w:val="000A7853"/>
    <w:rsid w:val="000A7945"/>
    <w:rsid w:val="000A7D84"/>
    <w:rsid w:val="000B02C4"/>
    <w:rsid w:val="000B031F"/>
    <w:rsid w:val="000B038B"/>
    <w:rsid w:val="000B0510"/>
    <w:rsid w:val="000B07C0"/>
    <w:rsid w:val="000B0E99"/>
    <w:rsid w:val="000B103A"/>
    <w:rsid w:val="000B12A4"/>
    <w:rsid w:val="000B12F8"/>
    <w:rsid w:val="000B14D5"/>
    <w:rsid w:val="000B19FD"/>
    <w:rsid w:val="000B1AD2"/>
    <w:rsid w:val="000B1D68"/>
    <w:rsid w:val="000B24AF"/>
    <w:rsid w:val="000B2701"/>
    <w:rsid w:val="000B32A6"/>
    <w:rsid w:val="000B361A"/>
    <w:rsid w:val="000B364F"/>
    <w:rsid w:val="000B3A0E"/>
    <w:rsid w:val="000B3C03"/>
    <w:rsid w:val="000B3CDC"/>
    <w:rsid w:val="000B3D69"/>
    <w:rsid w:val="000B4147"/>
    <w:rsid w:val="000B4842"/>
    <w:rsid w:val="000B511C"/>
    <w:rsid w:val="000B51AB"/>
    <w:rsid w:val="000B542A"/>
    <w:rsid w:val="000B54BF"/>
    <w:rsid w:val="000B58E6"/>
    <w:rsid w:val="000B5959"/>
    <w:rsid w:val="000B5989"/>
    <w:rsid w:val="000B5E41"/>
    <w:rsid w:val="000B5EC9"/>
    <w:rsid w:val="000B61D2"/>
    <w:rsid w:val="000B635B"/>
    <w:rsid w:val="000B637A"/>
    <w:rsid w:val="000B6451"/>
    <w:rsid w:val="000B66AD"/>
    <w:rsid w:val="000B6716"/>
    <w:rsid w:val="000B688A"/>
    <w:rsid w:val="000B68AA"/>
    <w:rsid w:val="000B6CDE"/>
    <w:rsid w:val="000B7196"/>
    <w:rsid w:val="000B7374"/>
    <w:rsid w:val="000B73C3"/>
    <w:rsid w:val="000B791C"/>
    <w:rsid w:val="000B7B57"/>
    <w:rsid w:val="000B7C1D"/>
    <w:rsid w:val="000C0964"/>
    <w:rsid w:val="000C0B9F"/>
    <w:rsid w:val="000C0C27"/>
    <w:rsid w:val="000C0D18"/>
    <w:rsid w:val="000C12D5"/>
    <w:rsid w:val="000C130F"/>
    <w:rsid w:val="000C14CF"/>
    <w:rsid w:val="000C167A"/>
    <w:rsid w:val="000C1860"/>
    <w:rsid w:val="000C20DB"/>
    <w:rsid w:val="000C21D5"/>
    <w:rsid w:val="000C24A5"/>
    <w:rsid w:val="000C2520"/>
    <w:rsid w:val="000C2931"/>
    <w:rsid w:val="000C2ADD"/>
    <w:rsid w:val="000C2B0F"/>
    <w:rsid w:val="000C2CD1"/>
    <w:rsid w:val="000C2DDC"/>
    <w:rsid w:val="000C2EBA"/>
    <w:rsid w:val="000C2EDB"/>
    <w:rsid w:val="000C31CE"/>
    <w:rsid w:val="000C3509"/>
    <w:rsid w:val="000C3BC9"/>
    <w:rsid w:val="000C3C83"/>
    <w:rsid w:val="000C41E3"/>
    <w:rsid w:val="000C49E5"/>
    <w:rsid w:val="000C4CE3"/>
    <w:rsid w:val="000C4CEE"/>
    <w:rsid w:val="000C510C"/>
    <w:rsid w:val="000C531A"/>
    <w:rsid w:val="000C5874"/>
    <w:rsid w:val="000C5B48"/>
    <w:rsid w:val="000C5C7D"/>
    <w:rsid w:val="000C5DCB"/>
    <w:rsid w:val="000C5E0D"/>
    <w:rsid w:val="000C5FD7"/>
    <w:rsid w:val="000C5FDE"/>
    <w:rsid w:val="000C5FFD"/>
    <w:rsid w:val="000C6068"/>
    <w:rsid w:val="000C6145"/>
    <w:rsid w:val="000C6326"/>
    <w:rsid w:val="000C6336"/>
    <w:rsid w:val="000C6681"/>
    <w:rsid w:val="000C6B16"/>
    <w:rsid w:val="000C6B30"/>
    <w:rsid w:val="000C753E"/>
    <w:rsid w:val="000C757A"/>
    <w:rsid w:val="000C7E71"/>
    <w:rsid w:val="000C7F96"/>
    <w:rsid w:val="000D0180"/>
    <w:rsid w:val="000D0269"/>
    <w:rsid w:val="000D0732"/>
    <w:rsid w:val="000D08AB"/>
    <w:rsid w:val="000D09E7"/>
    <w:rsid w:val="000D0CFA"/>
    <w:rsid w:val="000D0E1E"/>
    <w:rsid w:val="000D1046"/>
    <w:rsid w:val="000D155F"/>
    <w:rsid w:val="000D15C3"/>
    <w:rsid w:val="000D1656"/>
    <w:rsid w:val="000D18E1"/>
    <w:rsid w:val="000D24C5"/>
    <w:rsid w:val="000D2849"/>
    <w:rsid w:val="000D2919"/>
    <w:rsid w:val="000D2BFE"/>
    <w:rsid w:val="000D2C7D"/>
    <w:rsid w:val="000D309F"/>
    <w:rsid w:val="000D38E1"/>
    <w:rsid w:val="000D3D80"/>
    <w:rsid w:val="000D40E1"/>
    <w:rsid w:val="000D4756"/>
    <w:rsid w:val="000D4E19"/>
    <w:rsid w:val="000D4E84"/>
    <w:rsid w:val="000D50BC"/>
    <w:rsid w:val="000D5265"/>
    <w:rsid w:val="000D53E3"/>
    <w:rsid w:val="000D597C"/>
    <w:rsid w:val="000D5C2C"/>
    <w:rsid w:val="000D5D63"/>
    <w:rsid w:val="000D5E22"/>
    <w:rsid w:val="000D5FA3"/>
    <w:rsid w:val="000D619E"/>
    <w:rsid w:val="000D61CE"/>
    <w:rsid w:val="000D63F0"/>
    <w:rsid w:val="000D6521"/>
    <w:rsid w:val="000D6590"/>
    <w:rsid w:val="000D684E"/>
    <w:rsid w:val="000D6914"/>
    <w:rsid w:val="000D699E"/>
    <w:rsid w:val="000D6BF6"/>
    <w:rsid w:val="000D724C"/>
    <w:rsid w:val="000D73EA"/>
    <w:rsid w:val="000D74FE"/>
    <w:rsid w:val="000D7831"/>
    <w:rsid w:val="000D797E"/>
    <w:rsid w:val="000D7B86"/>
    <w:rsid w:val="000D7D0A"/>
    <w:rsid w:val="000E0729"/>
    <w:rsid w:val="000E0CC8"/>
    <w:rsid w:val="000E1013"/>
    <w:rsid w:val="000E14F2"/>
    <w:rsid w:val="000E15A2"/>
    <w:rsid w:val="000E18DB"/>
    <w:rsid w:val="000E19CA"/>
    <w:rsid w:val="000E19FC"/>
    <w:rsid w:val="000E1A04"/>
    <w:rsid w:val="000E1C07"/>
    <w:rsid w:val="000E1CAD"/>
    <w:rsid w:val="000E1ED9"/>
    <w:rsid w:val="000E1EDC"/>
    <w:rsid w:val="000E21B4"/>
    <w:rsid w:val="000E22FB"/>
    <w:rsid w:val="000E2419"/>
    <w:rsid w:val="000E2423"/>
    <w:rsid w:val="000E24B7"/>
    <w:rsid w:val="000E29BA"/>
    <w:rsid w:val="000E2EC9"/>
    <w:rsid w:val="000E2EF6"/>
    <w:rsid w:val="000E2F34"/>
    <w:rsid w:val="000E339B"/>
    <w:rsid w:val="000E351E"/>
    <w:rsid w:val="000E39AE"/>
    <w:rsid w:val="000E3A23"/>
    <w:rsid w:val="000E3B3D"/>
    <w:rsid w:val="000E3CA4"/>
    <w:rsid w:val="000E3E9C"/>
    <w:rsid w:val="000E3F3C"/>
    <w:rsid w:val="000E4029"/>
    <w:rsid w:val="000E4212"/>
    <w:rsid w:val="000E4458"/>
    <w:rsid w:val="000E44E6"/>
    <w:rsid w:val="000E47CC"/>
    <w:rsid w:val="000E4C0C"/>
    <w:rsid w:val="000E4C9B"/>
    <w:rsid w:val="000E4E60"/>
    <w:rsid w:val="000E4EFC"/>
    <w:rsid w:val="000E50B4"/>
    <w:rsid w:val="000E52A7"/>
    <w:rsid w:val="000E55C0"/>
    <w:rsid w:val="000E63C4"/>
    <w:rsid w:val="000E722A"/>
    <w:rsid w:val="000E78F4"/>
    <w:rsid w:val="000E7A0A"/>
    <w:rsid w:val="000E7CFD"/>
    <w:rsid w:val="000E7E1B"/>
    <w:rsid w:val="000F006B"/>
    <w:rsid w:val="000F054C"/>
    <w:rsid w:val="000F08CE"/>
    <w:rsid w:val="000F0B54"/>
    <w:rsid w:val="000F0C2E"/>
    <w:rsid w:val="000F0D02"/>
    <w:rsid w:val="000F0E66"/>
    <w:rsid w:val="000F12CE"/>
    <w:rsid w:val="000F1375"/>
    <w:rsid w:val="000F14A3"/>
    <w:rsid w:val="000F1537"/>
    <w:rsid w:val="000F1D20"/>
    <w:rsid w:val="000F219C"/>
    <w:rsid w:val="000F22AB"/>
    <w:rsid w:val="000F24F1"/>
    <w:rsid w:val="000F2C36"/>
    <w:rsid w:val="000F2F22"/>
    <w:rsid w:val="000F2FD5"/>
    <w:rsid w:val="000F2FF8"/>
    <w:rsid w:val="000F3206"/>
    <w:rsid w:val="000F35BF"/>
    <w:rsid w:val="000F35EA"/>
    <w:rsid w:val="000F3C36"/>
    <w:rsid w:val="000F3F62"/>
    <w:rsid w:val="000F3FC9"/>
    <w:rsid w:val="000F4668"/>
    <w:rsid w:val="000F48C3"/>
    <w:rsid w:val="000F4C12"/>
    <w:rsid w:val="000F4DB9"/>
    <w:rsid w:val="000F4EF8"/>
    <w:rsid w:val="000F4F3F"/>
    <w:rsid w:val="000F51D7"/>
    <w:rsid w:val="000F580B"/>
    <w:rsid w:val="000F5C60"/>
    <w:rsid w:val="000F5DA1"/>
    <w:rsid w:val="000F6271"/>
    <w:rsid w:val="000F64DE"/>
    <w:rsid w:val="000F6609"/>
    <w:rsid w:val="000F6872"/>
    <w:rsid w:val="000F6B9C"/>
    <w:rsid w:val="000F6BAD"/>
    <w:rsid w:val="000F6F86"/>
    <w:rsid w:val="000F7831"/>
    <w:rsid w:val="000F78B5"/>
    <w:rsid w:val="000F7FFC"/>
    <w:rsid w:val="00100303"/>
    <w:rsid w:val="00100312"/>
    <w:rsid w:val="00100334"/>
    <w:rsid w:val="0010033E"/>
    <w:rsid w:val="0010090A"/>
    <w:rsid w:val="00100C7A"/>
    <w:rsid w:val="00100D6A"/>
    <w:rsid w:val="00100E96"/>
    <w:rsid w:val="00100F13"/>
    <w:rsid w:val="0010109B"/>
    <w:rsid w:val="001010A4"/>
    <w:rsid w:val="00101294"/>
    <w:rsid w:val="00101301"/>
    <w:rsid w:val="0010132E"/>
    <w:rsid w:val="0010152A"/>
    <w:rsid w:val="00101715"/>
    <w:rsid w:val="0010183C"/>
    <w:rsid w:val="001019C6"/>
    <w:rsid w:val="00101A19"/>
    <w:rsid w:val="00101F04"/>
    <w:rsid w:val="0010217E"/>
    <w:rsid w:val="001027CF"/>
    <w:rsid w:val="00102F86"/>
    <w:rsid w:val="0010304A"/>
    <w:rsid w:val="001030ED"/>
    <w:rsid w:val="00103260"/>
    <w:rsid w:val="00103263"/>
    <w:rsid w:val="001037D3"/>
    <w:rsid w:val="001038FE"/>
    <w:rsid w:val="00103997"/>
    <w:rsid w:val="00103A2D"/>
    <w:rsid w:val="00103DBD"/>
    <w:rsid w:val="00104055"/>
    <w:rsid w:val="00104425"/>
    <w:rsid w:val="001044D9"/>
    <w:rsid w:val="001046EA"/>
    <w:rsid w:val="00104886"/>
    <w:rsid w:val="001048A9"/>
    <w:rsid w:val="001048B9"/>
    <w:rsid w:val="00104A7E"/>
    <w:rsid w:val="00104B4A"/>
    <w:rsid w:val="00104BF5"/>
    <w:rsid w:val="00104E4A"/>
    <w:rsid w:val="001050BE"/>
    <w:rsid w:val="0010531B"/>
    <w:rsid w:val="001053D7"/>
    <w:rsid w:val="00105462"/>
    <w:rsid w:val="00105689"/>
    <w:rsid w:val="001056A5"/>
    <w:rsid w:val="00105AB5"/>
    <w:rsid w:val="00105F0A"/>
    <w:rsid w:val="00105FF1"/>
    <w:rsid w:val="00106052"/>
    <w:rsid w:val="00106132"/>
    <w:rsid w:val="00106196"/>
    <w:rsid w:val="00106644"/>
    <w:rsid w:val="00106961"/>
    <w:rsid w:val="00106987"/>
    <w:rsid w:val="00106B7F"/>
    <w:rsid w:val="00106D85"/>
    <w:rsid w:val="00106DF5"/>
    <w:rsid w:val="00106EAC"/>
    <w:rsid w:val="001073B9"/>
    <w:rsid w:val="001073DF"/>
    <w:rsid w:val="00107617"/>
    <w:rsid w:val="00107692"/>
    <w:rsid w:val="00107873"/>
    <w:rsid w:val="00107C5C"/>
    <w:rsid w:val="00110163"/>
    <w:rsid w:val="00110334"/>
    <w:rsid w:val="001104DF"/>
    <w:rsid w:val="001107AB"/>
    <w:rsid w:val="001109A7"/>
    <w:rsid w:val="001109BF"/>
    <w:rsid w:val="00110A28"/>
    <w:rsid w:val="00110C37"/>
    <w:rsid w:val="00111743"/>
    <w:rsid w:val="001118EA"/>
    <w:rsid w:val="00111AAA"/>
    <w:rsid w:val="00111ED5"/>
    <w:rsid w:val="001121AC"/>
    <w:rsid w:val="001121C2"/>
    <w:rsid w:val="00112627"/>
    <w:rsid w:val="0011298B"/>
    <w:rsid w:val="00112CE0"/>
    <w:rsid w:val="00112D48"/>
    <w:rsid w:val="001136E1"/>
    <w:rsid w:val="001137AC"/>
    <w:rsid w:val="00113A47"/>
    <w:rsid w:val="00113AAF"/>
    <w:rsid w:val="00113E77"/>
    <w:rsid w:val="0011423B"/>
    <w:rsid w:val="001142D8"/>
    <w:rsid w:val="00114493"/>
    <w:rsid w:val="0011463C"/>
    <w:rsid w:val="00114749"/>
    <w:rsid w:val="00114859"/>
    <w:rsid w:val="00114A35"/>
    <w:rsid w:val="00114CD1"/>
    <w:rsid w:val="00114CD6"/>
    <w:rsid w:val="00114E13"/>
    <w:rsid w:val="001150B4"/>
    <w:rsid w:val="00115210"/>
    <w:rsid w:val="001153E0"/>
    <w:rsid w:val="001158CA"/>
    <w:rsid w:val="00115CD5"/>
    <w:rsid w:val="00115D7F"/>
    <w:rsid w:val="00115D9A"/>
    <w:rsid w:val="00115F95"/>
    <w:rsid w:val="00116091"/>
    <w:rsid w:val="00116286"/>
    <w:rsid w:val="00116652"/>
    <w:rsid w:val="00116703"/>
    <w:rsid w:val="00116930"/>
    <w:rsid w:val="00116B14"/>
    <w:rsid w:val="00116F2F"/>
    <w:rsid w:val="001170B8"/>
    <w:rsid w:val="00117213"/>
    <w:rsid w:val="00117450"/>
    <w:rsid w:val="00117542"/>
    <w:rsid w:val="00117547"/>
    <w:rsid w:val="0011791B"/>
    <w:rsid w:val="001179BC"/>
    <w:rsid w:val="00117D9C"/>
    <w:rsid w:val="00117EA8"/>
    <w:rsid w:val="00120215"/>
    <w:rsid w:val="001205B0"/>
    <w:rsid w:val="0012082A"/>
    <w:rsid w:val="00120DF7"/>
    <w:rsid w:val="00121125"/>
    <w:rsid w:val="0012113B"/>
    <w:rsid w:val="001211BE"/>
    <w:rsid w:val="001211E8"/>
    <w:rsid w:val="0012162C"/>
    <w:rsid w:val="00121844"/>
    <w:rsid w:val="0012224B"/>
    <w:rsid w:val="00122685"/>
    <w:rsid w:val="00122BFF"/>
    <w:rsid w:val="00122E28"/>
    <w:rsid w:val="00122ED2"/>
    <w:rsid w:val="00123128"/>
    <w:rsid w:val="0012346A"/>
    <w:rsid w:val="00123728"/>
    <w:rsid w:val="00123B82"/>
    <w:rsid w:val="00123D12"/>
    <w:rsid w:val="00123D25"/>
    <w:rsid w:val="00123E0F"/>
    <w:rsid w:val="00124009"/>
    <w:rsid w:val="001240D2"/>
    <w:rsid w:val="00124206"/>
    <w:rsid w:val="001242E7"/>
    <w:rsid w:val="0012436C"/>
    <w:rsid w:val="0012448E"/>
    <w:rsid w:val="0012461A"/>
    <w:rsid w:val="0012464D"/>
    <w:rsid w:val="00124804"/>
    <w:rsid w:val="001248D9"/>
    <w:rsid w:val="00124C9C"/>
    <w:rsid w:val="001251D0"/>
    <w:rsid w:val="00125872"/>
    <w:rsid w:val="00125DC7"/>
    <w:rsid w:val="00125E24"/>
    <w:rsid w:val="00126020"/>
    <w:rsid w:val="00126119"/>
    <w:rsid w:val="00126580"/>
    <w:rsid w:val="00126703"/>
    <w:rsid w:val="00126788"/>
    <w:rsid w:val="001267E3"/>
    <w:rsid w:val="0012680B"/>
    <w:rsid w:val="00126902"/>
    <w:rsid w:val="00126D89"/>
    <w:rsid w:val="00126ED0"/>
    <w:rsid w:val="00126EFB"/>
    <w:rsid w:val="00126F13"/>
    <w:rsid w:val="00127146"/>
    <w:rsid w:val="0012749E"/>
    <w:rsid w:val="00127694"/>
    <w:rsid w:val="00127718"/>
    <w:rsid w:val="001277A4"/>
    <w:rsid w:val="00127957"/>
    <w:rsid w:val="00127C8D"/>
    <w:rsid w:val="00127F12"/>
    <w:rsid w:val="00127FE0"/>
    <w:rsid w:val="001300BC"/>
    <w:rsid w:val="001302C3"/>
    <w:rsid w:val="00130625"/>
    <w:rsid w:val="00130756"/>
    <w:rsid w:val="0013079A"/>
    <w:rsid w:val="00130A5B"/>
    <w:rsid w:val="00130C4C"/>
    <w:rsid w:val="00131261"/>
    <w:rsid w:val="00131490"/>
    <w:rsid w:val="00131505"/>
    <w:rsid w:val="00131924"/>
    <w:rsid w:val="00131956"/>
    <w:rsid w:val="00131D46"/>
    <w:rsid w:val="0013250B"/>
    <w:rsid w:val="001326E0"/>
    <w:rsid w:val="00132C3A"/>
    <w:rsid w:val="00132CFB"/>
    <w:rsid w:val="00132DC0"/>
    <w:rsid w:val="001333F3"/>
    <w:rsid w:val="00133622"/>
    <w:rsid w:val="001340BA"/>
    <w:rsid w:val="00134210"/>
    <w:rsid w:val="00134288"/>
    <w:rsid w:val="00134376"/>
    <w:rsid w:val="001343F5"/>
    <w:rsid w:val="0013472B"/>
    <w:rsid w:val="00134EB0"/>
    <w:rsid w:val="00134EE2"/>
    <w:rsid w:val="00134F4D"/>
    <w:rsid w:val="00135366"/>
    <w:rsid w:val="00135402"/>
    <w:rsid w:val="00135693"/>
    <w:rsid w:val="0013570C"/>
    <w:rsid w:val="0013573C"/>
    <w:rsid w:val="00135844"/>
    <w:rsid w:val="00135876"/>
    <w:rsid w:val="0013598F"/>
    <w:rsid w:val="00135A28"/>
    <w:rsid w:val="00135D3C"/>
    <w:rsid w:val="00135F97"/>
    <w:rsid w:val="001361AB"/>
    <w:rsid w:val="00136376"/>
    <w:rsid w:val="001363A3"/>
    <w:rsid w:val="001364DD"/>
    <w:rsid w:val="00136E1A"/>
    <w:rsid w:val="00136FBE"/>
    <w:rsid w:val="001372E8"/>
    <w:rsid w:val="001373B3"/>
    <w:rsid w:val="0013743B"/>
    <w:rsid w:val="001375A6"/>
    <w:rsid w:val="00137777"/>
    <w:rsid w:val="00137930"/>
    <w:rsid w:val="00137993"/>
    <w:rsid w:val="00137DAA"/>
    <w:rsid w:val="00137FEE"/>
    <w:rsid w:val="00140426"/>
    <w:rsid w:val="001404BD"/>
    <w:rsid w:val="00140597"/>
    <w:rsid w:val="00140912"/>
    <w:rsid w:val="00140BDB"/>
    <w:rsid w:val="00140C03"/>
    <w:rsid w:val="00140F85"/>
    <w:rsid w:val="00141049"/>
    <w:rsid w:val="001410A1"/>
    <w:rsid w:val="001410E6"/>
    <w:rsid w:val="0014168F"/>
    <w:rsid w:val="001419A2"/>
    <w:rsid w:val="00141E88"/>
    <w:rsid w:val="001422FB"/>
    <w:rsid w:val="00142418"/>
    <w:rsid w:val="001426A4"/>
    <w:rsid w:val="0014280E"/>
    <w:rsid w:val="001428CB"/>
    <w:rsid w:val="00142C62"/>
    <w:rsid w:val="00142DB0"/>
    <w:rsid w:val="00142E79"/>
    <w:rsid w:val="00142F6A"/>
    <w:rsid w:val="00142FDF"/>
    <w:rsid w:val="0014311A"/>
    <w:rsid w:val="00143497"/>
    <w:rsid w:val="001437A7"/>
    <w:rsid w:val="001438ED"/>
    <w:rsid w:val="001439AB"/>
    <w:rsid w:val="00143B57"/>
    <w:rsid w:val="00143E65"/>
    <w:rsid w:val="0014455B"/>
    <w:rsid w:val="0014459A"/>
    <w:rsid w:val="001449EA"/>
    <w:rsid w:val="00144D86"/>
    <w:rsid w:val="00144F07"/>
    <w:rsid w:val="00144FA9"/>
    <w:rsid w:val="001452E4"/>
    <w:rsid w:val="0014583E"/>
    <w:rsid w:val="00145852"/>
    <w:rsid w:val="00145942"/>
    <w:rsid w:val="00145CB7"/>
    <w:rsid w:val="00145E82"/>
    <w:rsid w:val="00145F7B"/>
    <w:rsid w:val="00145FA2"/>
    <w:rsid w:val="0014642D"/>
    <w:rsid w:val="0014645A"/>
    <w:rsid w:val="00146879"/>
    <w:rsid w:val="00146B96"/>
    <w:rsid w:val="00146DD6"/>
    <w:rsid w:val="00146E4B"/>
    <w:rsid w:val="00147185"/>
    <w:rsid w:val="00147274"/>
    <w:rsid w:val="0014779B"/>
    <w:rsid w:val="0014794C"/>
    <w:rsid w:val="00147A75"/>
    <w:rsid w:val="00147D43"/>
    <w:rsid w:val="0015024A"/>
    <w:rsid w:val="001503DF"/>
    <w:rsid w:val="001505C3"/>
    <w:rsid w:val="001509B9"/>
    <w:rsid w:val="00150B55"/>
    <w:rsid w:val="00150E4C"/>
    <w:rsid w:val="00150F65"/>
    <w:rsid w:val="00150FCE"/>
    <w:rsid w:val="00151090"/>
    <w:rsid w:val="0015189A"/>
    <w:rsid w:val="00151A64"/>
    <w:rsid w:val="00151D17"/>
    <w:rsid w:val="00151D2B"/>
    <w:rsid w:val="00151DD5"/>
    <w:rsid w:val="00151F22"/>
    <w:rsid w:val="00152ED5"/>
    <w:rsid w:val="00153093"/>
    <w:rsid w:val="00153203"/>
    <w:rsid w:val="001535B7"/>
    <w:rsid w:val="0015362D"/>
    <w:rsid w:val="001537C5"/>
    <w:rsid w:val="001538F1"/>
    <w:rsid w:val="00153945"/>
    <w:rsid w:val="00153E2A"/>
    <w:rsid w:val="00154128"/>
    <w:rsid w:val="0015413F"/>
    <w:rsid w:val="0015421E"/>
    <w:rsid w:val="001545FB"/>
    <w:rsid w:val="001548F1"/>
    <w:rsid w:val="00154A5A"/>
    <w:rsid w:val="00155214"/>
    <w:rsid w:val="001552E7"/>
    <w:rsid w:val="001553E7"/>
    <w:rsid w:val="00155526"/>
    <w:rsid w:val="001558C7"/>
    <w:rsid w:val="00155B49"/>
    <w:rsid w:val="00155C13"/>
    <w:rsid w:val="00155EBA"/>
    <w:rsid w:val="00155F00"/>
    <w:rsid w:val="00156DA8"/>
    <w:rsid w:val="00156E48"/>
    <w:rsid w:val="001572CF"/>
    <w:rsid w:val="001574C2"/>
    <w:rsid w:val="00157A0D"/>
    <w:rsid w:val="00157D12"/>
    <w:rsid w:val="00157D32"/>
    <w:rsid w:val="00157D4C"/>
    <w:rsid w:val="00157E92"/>
    <w:rsid w:val="00160085"/>
    <w:rsid w:val="001603AA"/>
    <w:rsid w:val="00160692"/>
    <w:rsid w:val="001609B0"/>
    <w:rsid w:val="00160C5E"/>
    <w:rsid w:val="00160CA2"/>
    <w:rsid w:val="00160EC3"/>
    <w:rsid w:val="00160F4C"/>
    <w:rsid w:val="001616CE"/>
    <w:rsid w:val="001623C0"/>
    <w:rsid w:val="0016247E"/>
    <w:rsid w:val="0016258B"/>
    <w:rsid w:val="001626A2"/>
    <w:rsid w:val="00162722"/>
    <w:rsid w:val="0016285A"/>
    <w:rsid w:val="001629CC"/>
    <w:rsid w:val="00162BE6"/>
    <w:rsid w:val="00162F1A"/>
    <w:rsid w:val="001630C0"/>
    <w:rsid w:val="001632BE"/>
    <w:rsid w:val="00163488"/>
    <w:rsid w:val="00163571"/>
    <w:rsid w:val="0016357A"/>
    <w:rsid w:val="00163A60"/>
    <w:rsid w:val="00163C4D"/>
    <w:rsid w:val="00163D34"/>
    <w:rsid w:val="00163ECE"/>
    <w:rsid w:val="001647A4"/>
    <w:rsid w:val="0016490C"/>
    <w:rsid w:val="00164DE0"/>
    <w:rsid w:val="00164E85"/>
    <w:rsid w:val="00164F7B"/>
    <w:rsid w:val="00165115"/>
    <w:rsid w:val="00165139"/>
    <w:rsid w:val="00165480"/>
    <w:rsid w:val="0016571B"/>
    <w:rsid w:val="00165B52"/>
    <w:rsid w:val="00165CC2"/>
    <w:rsid w:val="00166075"/>
    <w:rsid w:val="001660AB"/>
    <w:rsid w:val="001662DF"/>
    <w:rsid w:val="001663BA"/>
    <w:rsid w:val="00166872"/>
    <w:rsid w:val="001669BD"/>
    <w:rsid w:val="00166D6C"/>
    <w:rsid w:val="00166DBE"/>
    <w:rsid w:val="00167135"/>
    <w:rsid w:val="0016774C"/>
    <w:rsid w:val="001679EA"/>
    <w:rsid w:val="00170240"/>
    <w:rsid w:val="00170358"/>
    <w:rsid w:val="0017066D"/>
    <w:rsid w:val="00170BA2"/>
    <w:rsid w:val="00170C5B"/>
    <w:rsid w:val="001711E7"/>
    <w:rsid w:val="0017126D"/>
    <w:rsid w:val="00171295"/>
    <w:rsid w:val="001714C7"/>
    <w:rsid w:val="001717F0"/>
    <w:rsid w:val="001718C3"/>
    <w:rsid w:val="00171CB9"/>
    <w:rsid w:val="00171F77"/>
    <w:rsid w:val="00171F7B"/>
    <w:rsid w:val="00172D01"/>
    <w:rsid w:val="00172F0E"/>
    <w:rsid w:val="00173289"/>
    <w:rsid w:val="001733DE"/>
    <w:rsid w:val="001736AD"/>
    <w:rsid w:val="001736CB"/>
    <w:rsid w:val="00173780"/>
    <w:rsid w:val="00173837"/>
    <w:rsid w:val="001739DE"/>
    <w:rsid w:val="00173A89"/>
    <w:rsid w:val="00173ECC"/>
    <w:rsid w:val="00174017"/>
    <w:rsid w:val="001740E8"/>
    <w:rsid w:val="00174365"/>
    <w:rsid w:val="001745D2"/>
    <w:rsid w:val="001747D6"/>
    <w:rsid w:val="001749A3"/>
    <w:rsid w:val="001749B7"/>
    <w:rsid w:val="00174BB5"/>
    <w:rsid w:val="00174C5D"/>
    <w:rsid w:val="00174EE9"/>
    <w:rsid w:val="001756E4"/>
    <w:rsid w:val="001758E6"/>
    <w:rsid w:val="001762DE"/>
    <w:rsid w:val="001763F2"/>
    <w:rsid w:val="001764F9"/>
    <w:rsid w:val="001769F4"/>
    <w:rsid w:val="00176A0F"/>
    <w:rsid w:val="00176A54"/>
    <w:rsid w:val="00176EBA"/>
    <w:rsid w:val="0017720B"/>
    <w:rsid w:val="001773B3"/>
    <w:rsid w:val="001775E4"/>
    <w:rsid w:val="00177AAC"/>
    <w:rsid w:val="00177EF1"/>
    <w:rsid w:val="00177F02"/>
    <w:rsid w:val="0018006E"/>
    <w:rsid w:val="001802C6"/>
    <w:rsid w:val="001804B7"/>
    <w:rsid w:val="00180522"/>
    <w:rsid w:val="00180540"/>
    <w:rsid w:val="00180565"/>
    <w:rsid w:val="00180768"/>
    <w:rsid w:val="00180837"/>
    <w:rsid w:val="00180D98"/>
    <w:rsid w:val="0018112C"/>
    <w:rsid w:val="001812F8"/>
    <w:rsid w:val="0018157D"/>
    <w:rsid w:val="001815D4"/>
    <w:rsid w:val="001815FA"/>
    <w:rsid w:val="00181758"/>
    <w:rsid w:val="00181836"/>
    <w:rsid w:val="00181C3C"/>
    <w:rsid w:val="00181C65"/>
    <w:rsid w:val="00181D1E"/>
    <w:rsid w:val="00181E1D"/>
    <w:rsid w:val="00181E2D"/>
    <w:rsid w:val="00181F2D"/>
    <w:rsid w:val="00182373"/>
    <w:rsid w:val="00182598"/>
    <w:rsid w:val="00182693"/>
    <w:rsid w:val="001827C0"/>
    <w:rsid w:val="001829A4"/>
    <w:rsid w:val="00182A2C"/>
    <w:rsid w:val="00182B57"/>
    <w:rsid w:val="00182B90"/>
    <w:rsid w:val="00182CD2"/>
    <w:rsid w:val="00182CE1"/>
    <w:rsid w:val="00183110"/>
    <w:rsid w:val="0018330E"/>
    <w:rsid w:val="0018365B"/>
    <w:rsid w:val="00183C52"/>
    <w:rsid w:val="00183E73"/>
    <w:rsid w:val="00183F36"/>
    <w:rsid w:val="00184419"/>
    <w:rsid w:val="0018449B"/>
    <w:rsid w:val="001847B8"/>
    <w:rsid w:val="001847F7"/>
    <w:rsid w:val="00184AB3"/>
    <w:rsid w:val="001851C9"/>
    <w:rsid w:val="00185383"/>
    <w:rsid w:val="00185718"/>
    <w:rsid w:val="001858C7"/>
    <w:rsid w:val="00185D60"/>
    <w:rsid w:val="00186150"/>
    <w:rsid w:val="00186809"/>
    <w:rsid w:val="00186CCB"/>
    <w:rsid w:val="00186D77"/>
    <w:rsid w:val="00186E54"/>
    <w:rsid w:val="00186F79"/>
    <w:rsid w:val="00187028"/>
    <w:rsid w:val="00187686"/>
    <w:rsid w:val="001877BB"/>
    <w:rsid w:val="00187907"/>
    <w:rsid w:val="00187AAE"/>
    <w:rsid w:val="00187B5E"/>
    <w:rsid w:val="00187C49"/>
    <w:rsid w:val="00187D63"/>
    <w:rsid w:val="00187E57"/>
    <w:rsid w:val="00187EBA"/>
    <w:rsid w:val="0019068B"/>
    <w:rsid w:val="00190D87"/>
    <w:rsid w:val="00190E7D"/>
    <w:rsid w:val="0019107A"/>
    <w:rsid w:val="001912E4"/>
    <w:rsid w:val="001916BE"/>
    <w:rsid w:val="0019184B"/>
    <w:rsid w:val="00191CDA"/>
    <w:rsid w:val="00191D20"/>
    <w:rsid w:val="00192066"/>
    <w:rsid w:val="00192173"/>
    <w:rsid w:val="0019237C"/>
    <w:rsid w:val="0019251F"/>
    <w:rsid w:val="001925E4"/>
    <w:rsid w:val="00192691"/>
    <w:rsid w:val="00192694"/>
    <w:rsid w:val="001928A0"/>
    <w:rsid w:val="00192FE6"/>
    <w:rsid w:val="00193BA3"/>
    <w:rsid w:val="00193D96"/>
    <w:rsid w:val="00193EB6"/>
    <w:rsid w:val="001947F7"/>
    <w:rsid w:val="001949AB"/>
    <w:rsid w:val="00194FA2"/>
    <w:rsid w:val="00195357"/>
    <w:rsid w:val="00195506"/>
    <w:rsid w:val="00195554"/>
    <w:rsid w:val="001957D9"/>
    <w:rsid w:val="00195804"/>
    <w:rsid w:val="00195882"/>
    <w:rsid w:val="0019591C"/>
    <w:rsid w:val="00195BD9"/>
    <w:rsid w:val="00195C36"/>
    <w:rsid w:val="00195CF4"/>
    <w:rsid w:val="001962C7"/>
    <w:rsid w:val="00196820"/>
    <w:rsid w:val="0019695E"/>
    <w:rsid w:val="00196A11"/>
    <w:rsid w:val="00196AA1"/>
    <w:rsid w:val="00196BD8"/>
    <w:rsid w:val="00196FA3"/>
    <w:rsid w:val="0019714D"/>
    <w:rsid w:val="00197439"/>
    <w:rsid w:val="001974D9"/>
    <w:rsid w:val="00197586"/>
    <w:rsid w:val="00197603"/>
    <w:rsid w:val="00197700"/>
    <w:rsid w:val="0019788A"/>
    <w:rsid w:val="001979A1"/>
    <w:rsid w:val="00197A1E"/>
    <w:rsid w:val="00197C3F"/>
    <w:rsid w:val="00197DB8"/>
    <w:rsid w:val="00197DBC"/>
    <w:rsid w:val="00197FA7"/>
    <w:rsid w:val="001A0453"/>
    <w:rsid w:val="001A061F"/>
    <w:rsid w:val="001A06B2"/>
    <w:rsid w:val="001A06B7"/>
    <w:rsid w:val="001A0DFD"/>
    <w:rsid w:val="001A10EF"/>
    <w:rsid w:val="001A11F1"/>
    <w:rsid w:val="001A1233"/>
    <w:rsid w:val="001A1497"/>
    <w:rsid w:val="001A1745"/>
    <w:rsid w:val="001A22F0"/>
    <w:rsid w:val="001A23B6"/>
    <w:rsid w:val="001A24D1"/>
    <w:rsid w:val="001A2E11"/>
    <w:rsid w:val="001A30E1"/>
    <w:rsid w:val="001A39FC"/>
    <w:rsid w:val="001A3E72"/>
    <w:rsid w:val="001A4071"/>
    <w:rsid w:val="001A4A59"/>
    <w:rsid w:val="001A4AA5"/>
    <w:rsid w:val="001A4BE2"/>
    <w:rsid w:val="001A50F6"/>
    <w:rsid w:val="001A5556"/>
    <w:rsid w:val="001A59D4"/>
    <w:rsid w:val="001A5A62"/>
    <w:rsid w:val="001A5AD6"/>
    <w:rsid w:val="001A5D0D"/>
    <w:rsid w:val="001A5D5F"/>
    <w:rsid w:val="001A5D84"/>
    <w:rsid w:val="001A5F6C"/>
    <w:rsid w:val="001A5F9D"/>
    <w:rsid w:val="001A609A"/>
    <w:rsid w:val="001A62B3"/>
    <w:rsid w:val="001A6612"/>
    <w:rsid w:val="001A695A"/>
    <w:rsid w:val="001A6AA2"/>
    <w:rsid w:val="001A70F3"/>
    <w:rsid w:val="001A78BD"/>
    <w:rsid w:val="001A7A3D"/>
    <w:rsid w:val="001A7BB5"/>
    <w:rsid w:val="001A7D83"/>
    <w:rsid w:val="001B0109"/>
    <w:rsid w:val="001B0349"/>
    <w:rsid w:val="001B03A0"/>
    <w:rsid w:val="001B04CA"/>
    <w:rsid w:val="001B04F1"/>
    <w:rsid w:val="001B1629"/>
    <w:rsid w:val="001B18BA"/>
    <w:rsid w:val="001B19A9"/>
    <w:rsid w:val="001B1BC4"/>
    <w:rsid w:val="001B1BEF"/>
    <w:rsid w:val="001B1C70"/>
    <w:rsid w:val="001B1EA1"/>
    <w:rsid w:val="001B1FC6"/>
    <w:rsid w:val="001B23A1"/>
    <w:rsid w:val="001B24EF"/>
    <w:rsid w:val="001B2822"/>
    <w:rsid w:val="001B282C"/>
    <w:rsid w:val="001B2A35"/>
    <w:rsid w:val="001B2B64"/>
    <w:rsid w:val="001B2BCD"/>
    <w:rsid w:val="001B2EE9"/>
    <w:rsid w:val="001B328A"/>
    <w:rsid w:val="001B3609"/>
    <w:rsid w:val="001B3655"/>
    <w:rsid w:val="001B3884"/>
    <w:rsid w:val="001B3A9E"/>
    <w:rsid w:val="001B3C75"/>
    <w:rsid w:val="001B3CA4"/>
    <w:rsid w:val="001B3D13"/>
    <w:rsid w:val="001B3E2D"/>
    <w:rsid w:val="001B4591"/>
    <w:rsid w:val="001B45AB"/>
    <w:rsid w:val="001B4691"/>
    <w:rsid w:val="001B469F"/>
    <w:rsid w:val="001B46E0"/>
    <w:rsid w:val="001B47BF"/>
    <w:rsid w:val="001B48D9"/>
    <w:rsid w:val="001B4B00"/>
    <w:rsid w:val="001B4FB9"/>
    <w:rsid w:val="001B52AB"/>
    <w:rsid w:val="001B58A3"/>
    <w:rsid w:val="001B5ACC"/>
    <w:rsid w:val="001B5E24"/>
    <w:rsid w:val="001B5ED6"/>
    <w:rsid w:val="001B5F35"/>
    <w:rsid w:val="001B657E"/>
    <w:rsid w:val="001B69FC"/>
    <w:rsid w:val="001B6C6D"/>
    <w:rsid w:val="001B6DDF"/>
    <w:rsid w:val="001B6E05"/>
    <w:rsid w:val="001B7033"/>
    <w:rsid w:val="001B71B8"/>
    <w:rsid w:val="001B7660"/>
    <w:rsid w:val="001B7ACA"/>
    <w:rsid w:val="001B7BA8"/>
    <w:rsid w:val="001C02A6"/>
    <w:rsid w:val="001C02DB"/>
    <w:rsid w:val="001C0304"/>
    <w:rsid w:val="001C05A1"/>
    <w:rsid w:val="001C0811"/>
    <w:rsid w:val="001C089F"/>
    <w:rsid w:val="001C0C7B"/>
    <w:rsid w:val="001C0CCE"/>
    <w:rsid w:val="001C0D04"/>
    <w:rsid w:val="001C103A"/>
    <w:rsid w:val="001C1765"/>
    <w:rsid w:val="001C17C7"/>
    <w:rsid w:val="001C1813"/>
    <w:rsid w:val="001C1AB6"/>
    <w:rsid w:val="001C1ACC"/>
    <w:rsid w:val="001C1C22"/>
    <w:rsid w:val="001C1D17"/>
    <w:rsid w:val="001C2109"/>
    <w:rsid w:val="001C28A9"/>
    <w:rsid w:val="001C298D"/>
    <w:rsid w:val="001C2B28"/>
    <w:rsid w:val="001C2DC7"/>
    <w:rsid w:val="001C3246"/>
    <w:rsid w:val="001C389B"/>
    <w:rsid w:val="001C3AA3"/>
    <w:rsid w:val="001C3BEE"/>
    <w:rsid w:val="001C3BF0"/>
    <w:rsid w:val="001C3F13"/>
    <w:rsid w:val="001C3FE0"/>
    <w:rsid w:val="001C45E9"/>
    <w:rsid w:val="001C47C6"/>
    <w:rsid w:val="001C4BBB"/>
    <w:rsid w:val="001C5278"/>
    <w:rsid w:val="001C54E1"/>
    <w:rsid w:val="001C5729"/>
    <w:rsid w:val="001C58D2"/>
    <w:rsid w:val="001C5A9B"/>
    <w:rsid w:val="001C5DBF"/>
    <w:rsid w:val="001C5E2A"/>
    <w:rsid w:val="001C616E"/>
    <w:rsid w:val="001C623F"/>
    <w:rsid w:val="001C6421"/>
    <w:rsid w:val="001C6E90"/>
    <w:rsid w:val="001C6EB3"/>
    <w:rsid w:val="001C6EBB"/>
    <w:rsid w:val="001C72CB"/>
    <w:rsid w:val="001C7618"/>
    <w:rsid w:val="001C78ED"/>
    <w:rsid w:val="001D0572"/>
    <w:rsid w:val="001D058B"/>
    <w:rsid w:val="001D078E"/>
    <w:rsid w:val="001D07E2"/>
    <w:rsid w:val="001D07EC"/>
    <w:rsid w:val="001D0901"/>
    <w:rsid w:val="001D09FB"/>
    <w:rsid w:val="001D0A6F"/>
    <w:rsid w:val="001D0E37"/>
    <w:rsid w:val="001D0ED1"/>
    <w:rsid w:val="001D0F83"/>
    <w:rsid w:val="001D110C"/>
    <w:rsid w:val="001D1270"/>
    <w:rsid w:val="001D13FE"/>
    <w:rsid w:val="001D16F1"/>
    <w:rsid w:val="001D17AA"/>
    <w:rsid w:val="001D17C6"/>
    <w:rsid w:val="001D18F4"/>
    <w:rsid w:val="001D1BB9"/>
    <w:rsid w:val="001D1D57"/>
    <w:rsid w:val="001D1D93"/>
    <w:rsid w:val="001D1FC6"/>
    <w:rsid w:val="001D1FF7"/>
    <w:rsid w:val="001D2061"/>
    <w:rsid w:val="001D248F"/>
    <w:rsid w:val="001D25B0"/>
    <w:rsid w:val="001D2626"/>
    <w:rsid w:val="001D284B"/>
    <w:rsid w:val="001D2A61"/>
    <w:rsid w:val="001D2BDA"/>
    <w:rsid w:val="001D30DA"/>
    <w:rsid w:val="001D3509"/>
    <w:rsid w:val="001D3688"/>
    <w:rsid w:val="001D380E"/>
    <w:rsid w:val="001D3CD5"/>
    <w:rsid w:val="001D3CE2"/>
    <w:rsid w:val="001D3FEE"/>
    <w:rsid w:val="001D4088"/>
    <w:rsid w:val="001D4212"/>
    <w:rsid w:val="001D56E7"/>
    <w:rsid w:val="001D5976"/>
    <w:rsid w:val="001D5BE2"/>
    <w:rsid w:val="001D5F19"/>
    <w:rsid w:val="001D6048"/>
    <w:rsid w:val="001D6113"/>
    <w:rsid w:val="001D63D4"/>
    <w:rsid w:val="001D6461"/>
    <w:rsid w:val="001D66C9"/>
    <w:rsid w:val="001D6C77"/>
    <w:rsid w:val="001D776A"/>
    <w:rsid w:val="001D78D5"/>
    <w:rsid w:val="001D7A27"/>
    <w:rsid w:val="001D7C5D"/>
    <w:rsid w:val="001D7FC2"/>
    <w:rsid w:val="001E03B9"/>
    <w:rsid w:val="001E05DA"/>
    <w:rsid w:val="001E05F1"/>
    <w:rsid w:val="001E09B7"/>
    <w:rsid w:val="001E0A4E"/>
    <w:rsid w:val="001E0BA4"/>
    <w:rsid w:val="001E0F69"/>
    <w:rsid w:val="001E1699"/>
    <w:rsid w:val="001E16C3"/>
    <w:rsid w:val="001E16DA"/>
    <w:rsid w:val="001E1DC8"/>
    <w:rsid w:val="001E285D"/>
    <w:rsid w:val="001E2911"/>
    <w:rsid w:val="001E2994"/>
    <w:rsid w:val="001E2B86"/>
    <w:rsid w:val="001E2BEC"/>
    <w:rsid w:val="001E2DBB"/>
    <w:rsid w:val="001E2F48"/>
    <w:rsid w:val="001E3306"/>
    <w:rsid w:val="001E4169"/>
    <w:rsid w:val="001E4316"/>
    <w:rsid w:val="001E44F8"/>
    <w:rsid w:val="001E4700"/>
    <w:rsid w:val="001E4874"/>
    <w:rsid w:val="001E4DE4"/>
    <w:rsid w:val="001E51DE"/>
    <w:rsid w:val="001E54DB"/>
    <w:rsid w:val="001E55EA"/>
    <w:rsid w:val="001E573A"/>
    <w:rsid w:val="001E5B42"/>
    <w:rsid w:val="001E5C37"/>
    <w:rsid w:val="001E5C90"/>
    <w:rsid w:val="001E5E60"/>
    <w:rsid w:val="001E61A3"/>
    <w:rsid w:val="001E67B0"/>
    <w:rsid w:val="001E6C76"/>
    <w:rsid w:val="001E6C88"/>
    <w:rsid w:val="001E7087"/>
    <w:rsid w:val="001E7A69"/>
    <w:rsid w:val="001E7B82"/>
    <w:rsid w:val="001F00D3"/>
    <w:rsid w:val="001F0274"/>
    <w:rsid w:val="001F0305"/>
    <w:rsid w:val="001F03D6"/>
    <w:rsid w:val="001F04B2"/>
    <w:rsid w:val="001F0674"/>
    <w:rsid w:val="001F0678"/>
    <w:rsid w:val="001F07F0"/>
    <w:rsid w:val="001F0826"/>
    <w:rsid w:val="001F0C4B"/>
    <w:rsid w:val="001F0D21"/>
    <w:rsid w:val="001F1067"/>
    <w:rsid w:val="001F112E"/>
    <w:rsid w:val="001F13C6"/>
    <w:rsid w:val="001F1680"/>
    <w:rsid w:val="001F1F98"/>
    <w:rsid w:val="001F1FC8"/>
    <w:rsid w:val="001F241B"/>
    <w:rsid w:val="001F25BC"/>
    <w:rsid w:val="001F2786"/>
    <w:rsid w:val="001F27EE"/>
    <w:rsid w:val="001F2895"/>
    <w:rsid w:val="001F2CC2"/>
    <w:rsid w:val="001F2EAF"/>
    <w:rsid w:val="001F2FD6"/>
    <w:rsid w:val="001F317D"/>
    <w:rsid w:val="001F34BF"/>
    <w:rsid w:val="001F3AEF"/>
    <w:rsid w:val="001F3FF2"/>
    <w:rsid w:val="001F4291"/>
    <w:rsid w:val="001F46A7"/>
    <w:rsid w:val="001F46DB"/>
    <w:rsid w:val="001F4B59"/>
    <w:rsid w:val="001F4D48"/>
    <w:rsid w:val="001F4D69"/>
    <w:rsid w:val="001F4E51"/>
    <w:rsid w:val="001F4F6B"/>
    <w:rsid w:val="001F53F0"/>
    <w:rsid w:val="001F5765"/>
    <w:rsid w:val="001F5799"/>
    <w:rsid w:val="001F5813"/>
    <w:rsid w:val="001F5AD2"/>
    <w:rsid w:val="001F5C9D"/>
    <w:rsid w:val="001F61D0"/>
    <w:rsid w:val="001F64AF"/>
    <w:rsid w:val="001F64D5"/>
    <w:rsid w:val="001F6590"/>
    <w:rsid w:val="001F6618"/>
    <w:rsid w:val="001F6715"/>
    <w:rsid w:val="001F6DE2"/>
    <w:rsid w:val="001F6DFE"/>
    <w:rsid w:val="001F74D8"/>
    <w:rsid w:val="001F7C2B"/>
    <w:rsid w:val="001F7DD1"/>
    <w:rsid w:val="0020011E"/>
    <w:rsid w:val="00200171"/>
    <w:rsid w:val="0020021C"/>
    <w:rsid w:val="00200286"/>
    <w:rsid w:val="002002E8"/>
    <w:rsid w:val="00200368"/>
    <w:rsid w:val="002006D9"/>
    <w:rsid w:val="002007D0"/>
    <w:rsid w:val="0020088C"/>
    <w:rsid w:val="00200E1D"/>
    <w:rsid w:val="00200EC3"/>
    <w:rsid w:val="00200ECA"/>
    <w:rsid w:val="00201118"/>
    <w:rsid w:val="0020138F"/>
    <w:rsid w:val="0020143B"/>
    <w:rsid w:val="002014F8"/>
    <w:rsid w:val="002017EA"/>
    <w:rsid w:val="00201AE0"/>
    <w:rsid w:val="00201B83"/>
    <w:rsid w:val="00202067"/>
    <w:rsid w:val="002020A6"/>
    <w:rsid w:val="002021CA"/>
    <w:rsid w:val="002023EB"/>
    <w:rsid w:val="0020247B"/>
    <w:rsid w:val="002026B5"/>
    <w:rsid w:val="00202711"/>
    <w:rsid w:val="00202760"/>
    <w:rsid w:val="002028CA"/>
    <w:rsid w:val="002028DB"/>
    <w:rsid w:val="00202F88"/>
    <w:rsid w:val="00203054"/>
    <w:rsid w:val="00203A49"/>
    <w:rsid w:val="00203C62"/>
    <w:rsid w:val="00204050"/>
    <w:rsid w:val="00204845"/>
    <w:rsid w:val="00204B2C"/>
    <w:rsid w:val="00204C9F"/>
    <w:rsid w:val="00204FD8"/>
    <w:rsid w:val="00205250"/>
    <w:rsid w:val="0020526E"/>
    <w:rsid w:val="00205589"/>
    <w:rsid w:val="002059D5"/>
    <w:rsid w:val="00205C45"/>
    <w:rsid w:val="00205E67"/>
    <w:rsid w:val="00206009"/>
    <w:rsid w:val="002060A6"/>
    <w:rsid w:val="00206499"/>
    <w:rsid w:val="00206540"/>
    <w:rsid w:val="002065C0"/>
    <w:rsid w:val="002065D9"/>
    <w:rsid w:val="002066EA"/>
    <w:rsid w:val="002067D0"/>
    <w:rsid w:val="00206C71"/>
    <w:rsid w:val="00206DD0"/>
    <w:rsid w:val="00206F45"/>
    <w:rsid w:val="00207537"/>
    <w:rsid w:val="0020761B"/>
    <w:rsid w:val="00207800"/>
    <w:rsid w:val="00207865"/>
    <w:rsid w:val="002079F6"/>
    <w:rsid w:val="00207BAE"/>
    <w:rsid w:val="00207C2C"/>
    <w:rsid w:val="00207E98"/>
    <w:rsid w:val="00207ECC"/>
    <w:rsid w:val="00207F7F"/>
    <w:rsid w:val="002105A6"/>
    <w:rsid w:val="00210965"/>
    <w:rsid w:val="00210980"/>
    <w:rsid w:val="00210C47"/>
    <w:rsid w:val="00210CF5"/>
    <w:rsid w:val="00210FC3"/>
    <w:rsid w:val="002111FD"/>
    <w:rsid w:val="0021122B"/>
    <w:rsid w:val="002113EB"/>
    <w:rsid w:val="002113EE"/>
    <w:rsid w:val="00211772"/>
    <w:rsid w:val="00211794"/>
    <w:rsid w:val="00211912"/>
    <w:rsid w:val="002119D4"/>
    <w:rsid w:val="00211A1B"/>
    <w:rsid w:val="00211AEA"/>
    <w:rsid w:val="00211B55"/>
    <w:rsid w:val="00211EB5"/>
    <w:rsid w:val="00211F8E"/>
    <w:rsid w:val="00212166"/>
    <w:rsid w:val="00212239"/>
    <w:rsid w:val="00212267"/>
    <w:rsid w:val="0021227C"/>
    <w:rsid w:val="002122B1"/>
    <w:rsid w:val="002124F5"/>
    <w:rsid w:val="002124FF"/>
    <w:rsid w:val="002126AE"/>
    <w:rsid w:val="002129B6"/>
    <w:rsid w:val="00212A5F"/>
    <w:rsid w:val="00212CCD"/>
    <w:rsid w:val="00212E0B"/>
    <w:rsid w:val="00212FCD"/>
    <w:rsid w:val="002140AF"/>
    <w:rsid w:val="0021415E"/>
    <w:rsid w:val="00214296"/>
    <w:rsid w:val="002145F4"/>
    <w:rsid w:val="00214817"/>
    <w:rsid w:val="00214A88"/>
    <w:rsid w:val="00214F73"/>
    <w:rsid w:val="00215F23"/>
    <w:rsid w:val="00216280"/>
    <w:rsid w:val="002162EC"/>
    <w:rsid w:val="00216934"/>
    <w:rsid w:val="00216CDF"/>
    <w:rsid w:val="00217600"/>
    <w:rsid w:val="002178E9"/>
    <w:rsid w:val="00217D06"/>
    <w:rsid w:val="00217D30"/>
    <w:rsid w:val="00217E5D"/>
    <w:rsid w:val="00217E81"/>
    <w:rsid w:val="0022041A"/>
    <w:rsid w:val="002207AD"/>
    <w:rsid w:val="002208BD"/>
    <w:rsid w:val="00220A18"/>
    <w:rsid w:val="00220A6F"/>
    <w:rsid w:val="00220AF5"/>
    <w:rsid w:val="00220EFD"/>
    <w:rsid w:val="0022108D"/>
    <w:rsid w:val="002213CA"/>
    <w:rsid w:val="00221426"/>
    <w:rsid w:val="002221A8"/>
    <w:rsid w:val="00222399"/>
    <w:rsid w:val="00222CBA"/>
    <w:rsid w:val="002233B7"/>
    <w:rsid w:val="002233D5"/>
    <w:rsid w:val="0022341C"/>
    <w:rsid w:val="00223494"/>
    <w:rsid w:val="00223984"/>
    <w:rsid w:val="00223A65"/>
    <w:rsid w:val="00223A98"/>
    <w:rsid w:val="002241BC"/>
    <w:rsid w:val="0022427A"/>
    <w:rsid w:val="00224424"/>
    <w:rsid w:val="00224491"/>
    <w:rsid w:val="00224649"/>
    <w:rsid w:val="0022469D"/>
    <w:rsid w:val="002247FA"/>
    <w:rsid w:val="00224A56"/>
    <w:rsid w:val="00224ABF"/>
    <w:rsid w:val="00224B3F"/>
    <w:rsid w:val="00224CE3"/>
    <w:rsid w:val="00224D6B"/>
    <w:rsid w:val="0022508E"/>
    <w:rsid w:val="002251D1"/>
    <w:rsid w:val="00225856"/>
    <w:rsid w:val="00225A5E"/>
    <w:rsid w:val="00225B6D"/>
    <w:rsid w:val="00225D88"/>
    <w:rsid w:val="0022601E"/>
    <w:rsid w:val="00226156"/>
    <w:rsid w:val="00226270"/>
    <w:rsid w:val="0022693E"/>
    <w:rsid w:val="002269FE"/>
    <w:rsid w:val="00226A7E"/>
    <w:rsid w:val="00226B2C"/>
    <w:rsid w:val="00226B96"/>
    <w:rsid w:val="00226CB6"/>
    <w:rsid w:val="002271F7"/>
    <w:rsid w:val="002273DD"/>
    <w:rsid w:val="002274A5"/>
    <w:rsid w:val="00227691"/>
    <w:rsid w:val="00227D0A"/>
    <w:rsid w:val="00227D67"/>
    <w:rsid w:val="00227E7B"/>
    <w:rsid w:val="002303C4"/>
    <w:rsid w:val="002303CE"/>
    <w:rsid w:val="00230626"/>
    <w:rsid w:val="00230896"/>
    <w:rsid w:val="00230997"/>
    <w:rsid w:val="00230A17"/>
    <w:rsid w:val="00230A3F"/>
    <w:rsid w:val="0023103E"/>
    <w:rsid w:val="00231046"/>
    <w:rsid w:val="002318E6"/>
    <w:rsid w:val="00231D6F"/>
    <w:rsid w:val="00231E74"/>
    <w:rsid w:val="00231FB3"/>
    <w:rsid w:val="00232156"/>
    <w:rsid w:val="00232560"/>
    <w:rsid w:val="00232677"/>
    <w:rsid w:val="002327F2"/>
    <w:rsid w:val="0023286D"/>
    <w:rsid w:val="0023293A"/>
    <w:rsid w:val="00233351"/>
    <w:rsid w:val="00233368"/>
    <w:rsid w:val="00233411"/>
    <w:rsid w:val="00233E23"/>
    <w:rsid w:val="002341DC"/>
    <w:rsid w:val="00234266"/>
    <w:rsid w:val="002344C8"/>
    <w:rsid w:val="0023458B"/>
    <w:rsid w:val="0023468D"/>
    <w:rsid w:val="002346CF"/>
    <w:rsid w:val="002347AE"/>
    <w:rsid w:val="002347B3"/>
    <w:rsid w:val="002347BF"/>
    <w:rsid w:val="00234943"/>
    <w:rsid w:val="00234A11"/>
    <w:rsid w:val="00234AE6"/>
    <w:rsid w:val="002350E5"/>
    <w:rsid w:val="002352D1"/>
    <w:rsid w:val="002355F3"/>
    <w:rsid w:val="00235A8F"/>
    <w:rsid w:val="00235BAA"/>
    <w:rsid w:val="00235CDF"/>
    <w:rsid w:val="00235CEC"/>
    <w:rsid w:val="00235ECA"/>
    <w:rsid w:val="002360F4"/>
    <w:rsid w:val="002362BB"/>
    <w:rsid w:val="002363E2"/>
    <w:rsid w:val="00236C6B"/>
    <w:rsid w:val="00236C9B"/>
    <w:rsid w:val="00236D3D"/>
    <w:rsid w:val="00237077"/>
    <w:rsid w:val="00237320"/>
    <w:rsid w:val="0023754D"/>
    <w:rsid w:val="002375CD"/>
    <w:rsid w:val="0023765D"/>
    <w:rsid w:val="002376E9"/>
    <w:rsid w:val="00237C4E"/>
    <w:rsid w:val="00237E57"/>
    <w:rsid w:val="00240173"/>
    <w:rsid w:val="002401DA"/>
    <w:rsid w:val="00240349"/>
    <w:rsid w:val="0024038F"/>
    <w:rsid w:val="0024045B"/>
    <w:rsid w:val="00240740"/>
    <w:rsid w:val="00240D49"/>
    <w:rsid w:val="002418EE"/>
    <w:rsid w:val="00241910"/>
    <w:rsid w:val="0024197C"/>
    <w:rsid w:val="00241AFB"/>
    <w:rsid w:val="00241BB6"/>
    <w:rsid w:val="00241C19"/>
    <w:rsid w:val="00241D6F"/>
    <w:rsid w:val="00241ECC"/>
    <w:rsid w:val="002424A1"/>
    <w:rsid w:val="00242643"/>
    <w:rsid w:val="00242727"/>
    <w:rsid w:val="00242A12"/>
    <w:rsid w:val="00242ACF"/>
    <w:rsid w:val="00242AFA"/>
    <w:rsid w:val="00242B84"/>
    <w:rsid w:val="00243183"/>
    <w:rsid w:val="00243497"/>
    <w:rsid w:val="0024353C"/>
    <w:rsid w:val="002435CF"/>
    <w:rsid w:val="00243800"/>
    <w:rsid w:val="00243B92"/>
    <w:rsid w:val="00243BC2"/>
    <w:rsid w:val="00243C42"/>
    <w:rsid w:val="00243C86"/>
    <w:rsid w:val="002441B1"/>
    <w:rsid w:val="002443C9"/>
    <w:rsid w:val="00244531"/>
    <w:rsid w:val="00244803"/>
    <w:rsid w:val="00244AEA"/>
    <w:rsid w:val="002451D0"/>
    <w:rsid w:val="0024548F"/>
    <w:rsid w:val="00245576"/>
    <w:rsid w:val="0024567B"/>
    <w:rsid w:val="002456FA"/>
    <w:rsid w:val="00245BB7"/>
    <w:rsid w:val="00245BDA"/>
    <w:rsid w:val="00245CB1"/>
    <w:rsid w:val="00245DAC"/>
    <w:rsid w:val="00245DFA"/>
    <w:rsid w:val="00245F7F"/>
    <w:rsid w:val="00246863"/>
    <w:rsid w:val="00246938"/>
    <w:rsid w:val="00246F46"/>
    <w:rsid w:val="00247130"/>
    <w:rsid w:val="002477CD"/>
    <w:rsid w:val="00247909"/>
    <w:rsid w:val="00247C53"/>
    <w:rsid w:val="00247E6E"/>
    <w:rsid w:val="0025006E"/>
    <w:rsid w:val="002500E6"/>
    <w:rsid w:val="0025024E"/>
    <w:rsid w:val="0025025E"/>
    <w:rsid w:val="002504F1"/>
    <w:rsid w:val="00250762"/>
    <w:rsid w:val="0025090B"/>
    <w:rsid w:val="00250A0A"/>
    <w:rsid w:val="00250B54"/>
    <w:rsid w:val="00250D84"/>
    <w:rsid w:val="00250FBD"/>
    <w:rsid w:val="00251277"/>
    <w:rsid w:val="00251542"/>
    <w:rsid w:val="00251A26"/>
    <w:rsid w:val="00251A2C"/>
    <w:rsid w:val="00251B5B"/>
    <w:rsid w:val="002522BB"/>
    <w:rsid w:val="00252362"/>
    <w:rsid w:val="0025250F"/>
    <w:rsid w:val="002526D9"/>
    <w:rsid w:val="0025280D"/>
    <w:rsid w:val="00252B87"/>
    <w:rsid w:val="00252E57"/>
    <w:rsid w:val="002531F1"/>
    <w:rsid w:val="00253438"/>
    <w:rsid w:val="0025350D"/>
    <w:rsid w:val="00253900"/>
    <w:rsid w:val="00253C05"/>
    <w:rsid w:val="00253E30"/>
    <w:rsid w:val="00253ECE"/>
    <w:rsid w:val="0025418A"/>
    <w:rsid w:val="0025478B"/>
    <w:rsid w:val="002547FD"/>
    <w:rsid w:val="00254960"/>
    <w:rsid w:val="00254A63"/>
    <w:rsid w:val="00254AC8"/>
    <w:rsid w:val="00254BA1"/>
    <w:rsid w:val="00254C78"/>
    <w:rsid w:val="0025506F"/>
    <w:rsid w:val="002556D2"/>
    <w:rsid w:val="00255791"/>
    <w:rsid w:val="002558A2"/>
    <w:rsid w:val="00255D42"/>
    <w:rsid w:val="002560CF"/>
    <w:rsid w:val="002563A2"/>
    <w:rsid w:val="0025652E"/>
    <w:rsid w:val="00256725"/>
    <w:rsid w:val="0025676A"/>
    <w:rsid w:val="002568BB"/>
    <w:rsid w:val="002568D1"/>
    <w:rsid w:val="00256B8E"/>
    <w:rsid w:val="00256D10"/>
    <w:rsid w:val="002571A2"/>
    <w:rsid w:val="002574E6"/>
    <w:rsid w:val="00257641"/>
    <w:rsid w:val="002576E3"/>
    <w:rsid w:val="00257958"/>
    <w:rsid w:val="00257A1A"/>
    <w:rsid w:val="00257A68"/>
    <w:rsid w:val="00257ADA"/>
    <w:rsid w:val="00257B26"/>
    <w:rsid w:val="00257F6C"/>
    <w:rsid w:val="002602B3"/>
    <w:rsid w:val="00260478"/>
    <w:rsid w:val="0026056F"/>
    <w:rsid w:val="002608DB"/>
    <w:rsid w:val="002609D1"/>
    <w:rsid w:val="00260AA2"/>
    <w:rsid w:val="00260E2A"/>
    <w:rsid w:val="00260F44"/>
    <w:rsid w:val="00260FA5"/>
    <w:rsid w:val="0026108D"/>
    <w:rsid w:val="00261100"/>
    <w:rsid w:val="00261687"/>
    <w:rsid w:val="00261763"/>
    <w:rsid w:val="00261AF7"/>
    <w:rsid w:val="00261B60"/>
    <w:rsid w:val="00261E7B"/>
    <w:rsid w:val="0026202D"/>
    <w:rsid w:val="002621FC"/>
    <w:rsid w:val="0026238E"/>
    <w:rsid w:val="00262770"/>
    <w:rsid w:val="00262F62"/>
    <w:rsid w:val="00262FD1"/>
    <w:rsid w:val="00263152"/>
    <w:rsid w:val="00263211"/>
    <w:rsid w:val="002633D3"/>
    <w:rsid w:val="002634EA"/>
    <w:rsid w:val="00263633"/>
    <w:rsid w:val="0026395D"/>
    <w:rsid w:val="00263A06"/>
    <w:rsid w:val="00263D66"/>
    <w:rsid w:val="002641A1"/>
    <w:rsid w:val="00264682"/>
    <w:rsid w:val="00264C94"/>
    <w:rsid w:val="00264D4C"/>
    <w:rsid w:val="00264E94"/>
    <w:rsid w:val="002652FD"/>
    <w:rsid w:val="002655DD"/>
    <w:rsid w:val="002657AA"/>
    <w:rsid w:val="0026583B"/>
    <w:rsid w:val="00265C7E"/>
    <w:rsid w:val="0026642A"/>
    <w:rsid w:val="002666F6"/>
    <w:rsid w:val="00266BFB"/>
    <w:rsid w:val="00266D5B"/>
    <w:rsid w:val="00266FA3"/>
    <w:rsid w:val="00267470"/>
    <w:rsid w:val="002678E3"/>
    <w:rsid w:val="0026794E"/>
    <w:rsid w:val="002679B9"/>
    <w:rsid w:val="00267DB3"/>
    <w:rsid w:val="00267E28"/>
    <w:rsid w:val="002701C0"/>
    <w:rsid w:val="002701C9"/>
    <w:rsid w:val="0027034A"/>
    <w:rsid w:val="002707AC"/>
    <w:rsid w:val="0027080D"/>
    <w:rsid w:val="00270E6E"/>
    <w:rsid w:val="00270F9D"/>
    <w:rsid w:val="00271017"/>
    <w:rsid w:val="00271722"/>
    <w:rsid w:val="00271CC9"/>
    <w:rsid w:val="00271E2B"/>
    <w:rsid w:val="00271F54"/>
    <w:rsid w:val="002721B8"/>
    <w:rsid w:val="002729AD"/>
    <w:rsid w:val="002729F5"/>
    <w:rsid w:val="00272F1F"/>
    <w:rsid w:val="00273170"/>
    <w:rsid w:val="002731D4"/>
    <w:rsid w:val="00273576"/>
    <w:rsid w:val="00273747"/>
    <w:rsid w:val="00273754"/>
    <w:rsid w:val="00273770"/>
    <w:rsid w:val="00273B66"/>
    <w:rsid w:val="00273C26"/>
    <w:rsid w:val="00273C70"/>
    <w:rsid w:val="00274051"/>
    <w:rsid w:val="002741EB"/>
    <w:rsid w:val="002743C9"/>
    <w:rsid w:val="002745D1"/>
    <w:rsid w:val="00274AEE"/>
    <w:rsid w:val="0027504C"/>
    <w:rsid w:val="002753DF"/>
    <w:rsid w:val="00275577"/>
    <w:rsid w:val="002760C1"/>
    <w:rsid w:val="00276398"/>
    <w:rsid w:val="002765A3"/>
    <w:rsid w:val="0027721F"/>
    <w:rsid w:val="0027788A"/>
    <w:rsid w:val="002778CE"/>
    <w:rsid w:val="002778D1"/>
    <w:rsid w:val="00277C18"/>
    <w:rsid w:val="00277E4A"/>
    <w:rsid w:val="00277F76"/>
    <w:rsid w:val="00280079"/>
    <w:rsid w:val="002804AA"/>
    <w:rsid w:val="002806FF"/>
    <w:rsid w:val="00280853"/>
    <w:rsid w:val="002808BB"/>
    <w:rsid w:val="0028094D"/>
    <w:rsid w:val="00280BEC"/>
    <w:rsid w:val="00280DDA"/>
    <w:rsid w:val="00280EA6"/>
    <w:rsid w:val="002813BF"/>
    <w:rsid w:val="00281400"/>
    <w:rsid w:val="00281436"/>
    <w:rsid w:val="00281A87"/>
    <w:rsid w:val="00281D36"/>
    <w:rsid w:val="0028227E"/>
    <w:rsid w:val="0028275A"/>
    <w:rsid w:val="00282CD8"/>
    <w:rsid w:val="00282EAD"/>
    <w:rsid w:val="00283080"/>
    <w:rsid w:val="002831C9"/>
    <w:rsid w:val="0028328E"/>
    <w:rsid w:val="002832CB"/>
    <w:rsid w:val="002834F5"/>
    <w:rsid w:val="0028358E"/>
    <w:rsid w:val="0028362F"/>
    <w:rsid w:val="00283815"/>
    <w:rsid w:val="002838A4"/>
    <w:rsid w:val="002839F1"/>
    <w:rsid w:val="00283E05"/>
    <w:rsid w:val="00283E2C"/>
    <w:rsid w:val="00284507"/>
    <w:rsid w:val="002845DD"/>
    <w:rsid w:val="00284639"/>
    <w:rsid w:val="002846DE"/>
    <w:rsid w:val="00284CBC"/>
    <w:rsid w:val="00284CEC"/>
    <w:rsid w:val="00284E5A"/>
    <w:rsid w:val="00284EC7"/>
    <w:rsid w:val="00285249"/>
    <w:rsid w:val="002852D1"/>
    <w:rsid w:val="00285316"/>
    <w:rsid w:val="0028535A"/>
    <w:rsid w:val="00285744"/>
    <w:rsid w:val="00285C2F"/>
    <w:rsid w:val="00285DA0"/>
    <w:rsid w:val="002861DF"/>
    <w:rsid w:val="002861FD"/>
    <w:rsid w:val="00286CF9"/>
    <w:rsid w:val="00287077"/>
    <w:rsid w:val="002870F0"/>
    <w:rsid w:val="002871D2"/>
    <w:rsid w:val="002873B1"/>
    <w:rsid w:val="0028760A"/>
    <w:rsid w:val="0028762D"/>
    <w:rsid w:val="002876CE"/>
    <w:rsid w:val="00287C6C"/>
    <w:rsid w:val="00287CCD"/>
    <w:rsid w:val="00287D17"/>
    <w:rsid w:val="00287E8D"/>
    <w:rsid w:val="00290A47"/>
    <w:rsid w:val="00290D46"/>
    <w:rsid w:val="00290E8E"/>
    <w:rsid w:val="00290EB9"/>
    <w:rsid w:val="00291104"/>
    <w:rsid w:val="0029179B"/>
    <w:rsid w:val="0029191B"/>
    <w:rsid w:val="002919B5"/>
    <w:rsid w:val="00291B5F"/>
    <w:rsid w:val="00291BE6"/>
    <w:rsid w:val="00291CDD"/>
    <w:rsid w:val="00291E44"/>
    <w:rsid w:val="00292008"/>
    <w:rsid w:val="00292628"/>
    <w:rsid w:val="002926E1"/>
    <w:rsid w:val="00292F6E"/>
    <w:rsid w:val="0029305B"/>
    <w:rsid w:val="00293273"/>
    <w:rsid w:val="002934CD"/>
    <w:rsid w:val="0029360D"/>
    <w:rsid w:val="002938B0"/>
    <w:rsid w:val="00293C20"/>
    <w:rsid w:val="00293E30"/>
    <w:rsid w:val="00293E9F"/>
    <w:rsid w:val="0029427C"/>
    <w:rsid w:val="00294324"/>
    <w:rsid w:val="002946C2"/>
    <w:rsid w:val="00294DEF"/>
    <w:rsid w:val="00294DF7"/>
    <w:rsid w:val="0029548E"/>
    <w:rsid w:val="00295695"/>
    <w:rsid w:val="002956D7"/>
    <w:rsid w:val="002957FD"/>
    <w:rsid w:val="00295811"/>
    <w:rsid w:val="002958A8"/>
    <w:rsid w:val="002958C4"/>
    <w:rsid w:val="0029594E"/>
    <w:rsid w:val="00295D04"/>
    <w:rsid w:val="00295F44"/>
    <w:rsid w:val="00296C2D"/>
    <w:rsid w:val="00296C6A"/>
    <w:rsid w:val="00296E05"/>
    <w:rsid w:val="00296EA1"/>
    <w:rsid w:val="00296F14"/>
    <w:rsid w:val="002970D8"/>
    <w:rsid w:val="0029723F"/>
    <w:rsid w:val="00297266"/>
    <w:rsid w:val="0029746D"/>
    <w:rsid w:val="0029749D"/>
    <w:rsid w:val="002974EA"/>
    <w:rsid w:val="002974FF"/>
    <w:rsid w:val="0029770E"/>
    <w:rsid w:val="0029787F"/>
    <w:rsid w:val="002A0095"/>
    <w:rsid w:val="002A0452"/>
    <w:rsid w:val="002A0609"/>
    <w:rsid w:val="002A0630"/>
    <w:rsid w:val="002A0878"/>
    <w:rsid w:val="002A0989"/>
    <w:rsid w:val="002A0BE6"/>
    <w:rsid w:val="002A1094"/>
    <w:rsid w:val="002A1258"/>
    <w:rsid w:val="002A17C4"/>
    <w:rsid w:val="002A1820"/>
    <w:rsid w:val="002A189A"/>
    <w:rsid w:val="002A18D0"/>
    <w:rsid w:val="002A19D3"/>
    <w:rsid w:val="002A1E24"/>
    <w:rsid w:val="002A200A"/>
    <w:rsid w:val="002A20B4"/>
    <w:rsid w:val="002A2491"/>
    <w:rsid w:val="002A24A3"/>
    <w:rsid w:val="002A26DE"/>
    <w:rsid w:val="002A2887"/>
    <w:rsid w:val="002A28BE"/>
    <w:rsid w:val="002A2901"/>
    <w:rsid w:val="002A2BD6"/>
    <w:rsid w:val="002A2C85"/>
    <w:rsid w:val="002A2CA0"/>
    <w:rsid w:val="002A2F7B"/>
    <w:rsid w:val="002A32D7"/>
    <w:rsid w:val="002A3562"/>
    <w:rsid w:val="002A365B"/>
    <w:rsid w:val="002A3861"/>
    <w:rsid w:val="002A3A93"/>
    <w:rsid w:val="002A4311"/>
    <w:rsid w:val="002A4512"/>
    <w:rsid w:val="002A46EC"/>
    <w:rsid w:val="002A49BB"/>
    <w:rsid w:val="002A4AFC"/>
    <w:rsid w:val="002A4B75"/>
    <w:rsid w:val="002A4CBB"/>
    <w:rsid w:val="002A4DA0"/>
    <w:rsid w:val="002A4F77"/>
    <w:rsid w:val="002A52A8"/>
    <w:rsid w:val="002A5419"/>
    <w:rsid w:val="002A5B88"/>
    <w:rsid w:val="002A6406"/>
    <w:rsid w:val="002A645A"/>
    <w:rsid w:val="002A6989"/>
    <w:rsid w:val="002A6AE8"/>
    <w:rsid w:val="002A6EC3"/>
    <w:rsid w:val="002A717D"/>
    <w:rsid w:val="002A7B34"/>
    <w:rsid w:val="002A7B7D"/>
    <w:rsid w:val="002A7D22"/>
    <w:rsid w:val="002A7F97"/>
    <w:rsid w:val="002A7FC3"/>
    <w:rsid w:val="002B021C"/>
    <w:rsid w:val="002B030D"/>
    <w:rsid w:val="002B0321"/>
    <w:rsid w:val="002B073F"/>
    <w:rsid w:val="002B1006"/>
    <w:rsid w:val="002B10EC"/>
    <w:rsid w:val="002B116C"/>
    <w:rsid w:val="002B1191"/>
    <w:rsid w:val="002B11AC"/>
    <w:rsid w:val="002B15AE"/>
    <w:rsid w:val="002B16B4"/>
    <w:rsid w:val="002B16E9"/>
    <w:rsid w:val="002B1744"/>
    <w:rsid w:val="002B1A25"/>
    <w:rsid w:val="002B1EB5"/>
    <w:rsid w:val="002B20E7"/>
    <w:rsid w:val="002B2619"/>
    <w:rsid w:val="002B26C0"/>
    <w:rsid w:val="002B27A4"/>
    <w:rsid w:val="002B2961"/>
    <w:rsid w:val="002B2F9F"/>
    <w:rsid w:val="002B319C"/>
    <w:rsid w:val="002B3359"/>
    <w:rsid w:val="002B3CEC"/>
    <w:rsid w:val="002B3E1D"/>
    <w:rsid w:val="002B4276"/>
    <w:rsid w:val="002B430F"/>
    <w:rsid w:val="002B48EA"/>
    <w:rsid w:val="002B4E64"/>
    <w:rsid w:val="002B5271"/>
    <w:rsid w:val="002B54B9"/>
    <w:rsid w:val="002B5728"/>
    <w:rsid w:val="002B5A0B"/>
    <w:rsid w:val="002B5D1D"/>
    <w:rsid w:val="002B6232"/>
    <w:rsid w:val="002B63C9"/>
    <w:rsid w:val="002B6630"/>
    <w:rsid w:val="002B69C2"/>
    <w:rsid w:val="002B69D3"/>
    <w:rsid w:val="002B6FDB"/>
    <w:rsid w:val="002B72C5"/>
    <w:rsid w:val="002B7511"/>
    <w:rsid w:val="002B7527"/>
    <w:rsid w:val="002B76D0"/>
    <w:rsid w:val="002B778B"/>
    <w:rsid w:val="002B78CB"/>
    <w:rsid w:val="002B796B"/>
    <w:rsid w:val="002C0612"/>
    <w:rsid w:val="002C0724"/>
    <w:rsid w:val="002C0EB7"/>
    <w:rsid w:val="002C0F5F"/>
    <w:rsid w:val="002C1050"/>
    <w:rsid w:val="002C154F"/>
    <w:rsid w:val="002C1896"/>
    <w:rsid w:val="002C19B8"/>
    <w:rsid w:val="002C1AC5"/>
    <w:rsid w:val="002C1B0C"/>
    <w:rsid w:val="002C1CE2"/>
    <w:rsid w:val="002C1EAA"/>
    <w:rsid w:val="002C20E2"/>
    <w:rsid w:val="002C24FC"/>
    <w:rsid w:val="002C2941"/>
    <w:rsid w:val="002C2F4B"/>
    <w:rsid w:val="002C2F78"/>
    <w:rsid w:val="002C3296"/>
    <w:rsid w:val="002C33AC"/>
    <w:rsid w:val="002C383A"/>
    <w:rsid w:val="002C389F"/>
    <w:rsid w:val="002C3F62"/>
    <w:rsid w:val="002C4164"/>
    <w:rsid w:val="002C4197"/>
    <w:rsid w:val="002C43F1"/>
    <w:rsid w:val="002C4408"/>
    <w:rsid w:val="002C4498"/>
    <w:rsid w:val="002C4500"/>
    <w:rsid w:val="002C45DC"/>
    <w:rsid w:val="002C4770"/>
    <w:rsid w:val="002C4AAB"/>
    <w:rsid w:val="002C4C60"/>
    <w:rsid w:val="002C51FB"/>
    <w:rsid w:val="002C52B9"/>
    <w:rsid w:val="002C5561"/>
    <w:rsid w:val="002C55AF"/>
    <w:rsid w:val="002C5676"/>
    <w:rsid w:val="002C56DD"/>
    <w:rsid w:val="002C5B76"/>
    <w:rsid w:val="002C67D0"/>
    <w:rsid w:val="002C6E4F"/>
    <w:rsid w:val="002C6ECC"/>
    <w:rsid w:val="002C70F4"/>
    <w:rsid w:val="002C79A4"/>
    <w:rsid w:val="002C7A20"/>
    <w:rsid w:val="002C7CDD"/>
    <w:rsid w:val="002C7CED"/>
    <w:rsid w:val="002C7EB7"/>
    <w:rsid w:val="002D00AB"/>
    <w:rsid w:val="002D0569"/>
    <w:rsid w:val="002D068B"/>
    <w:rsid w:val="002D068D"/>
    <w:rsid w:val="002D06FE"/>
    <w:rsid w:val="002D0C85"/>
    <w:rsid w:val="002D1356"/>
    <w:rsid w:val="002D164E"/>
    <w:rsid w:val="002D177E"/>
    <w:rsid w:val="002D1C62"/>
    <w:rsid w:val="002D1EA9"/>
    <w:rsid w:val="002D21BF"/>
    <w:rsid w:val="002D2477"/>
    <w:rsid w:val="002D24B4"/>
    <w:rsid w:val="002D2B6A"/>
    <w:rsid w:val="002D2D42"/>
    <w:rsid w:val="002D2DC3"/>
    <w:rsid w:val="002D2FCE"/>
    <w:rsid w:val="002D33E9"/>
    <w:rsid w:val="002D34AF"/>
    <w:rsid w:val="002D3518"/>
    <w:rsid w:val="002D35FF"/>
    <w:rsid w:val="002D368A"/>
    <w:rsid w:val="002D3865"/>
    <w:rsid w:val="002D39EA"/>
    <w:rsid w:val="002D3AF5"/>
    <w:rsid w:val="002D3E05"/>
    <w:rsid w:val="002D4141"/>
    <w:rsid w:val="002D42CC"/>
    <w:rsid w:val="002D48C9"/>
    <w:rsid w:val="002D4943"/>
    <w:rsid w:val="002D4C59"/>
    <w:rsid w:val="002D5195"/>
    <w:rsid w:val="002D5226"/>
    <w:rsid w:val="002D571F"/>
    <w:rsid w:val="002D57E7"/>
    <w:rsid w:val="002D5CE0"/>
    <w:rsid w:val="002D5DCD"/>
    <w:rsid w:val="002D6001"/>
    <w:rsid w:val="002D610E"/>
    <w:rsid w:val="002D658E"/>
    <w:rsid w:val="002D6A62"/>
    <w:rsid w:val="002D6BED"/>
    <w:rsid w:val="002D6C94"/>
    <w:rsid w:val="002D6FCE"/>
    <w:rsid w:val="002D6FD2"/>
    <w:rsid w:val="002D744F"/>
    <w:rsid w:val="002D7587"/>
    <w:rsid w:val="002D767E"/>
    <w:rsid w:val="002E0738"/>
    <w:rsid w:val="002E0797"/>
    <w:rsid w:val="002E0F88"/>
    <w:rsid w:val="002E1022"/>
    <w:rsid w:val="002E17F2"/>
    <w:rsid w:val="002E1A22"/>
    <w:rsid w:val="002E1E54"/>
    <w:rsid w:val="002E1F54"/>
    <w:rsid w:val="002E1FBB"/>
    <w:rsid w:val="002E2ADF"/>
    <w:rsid w:val="002E2C47"/>
    <w:rsid w:val="002E2D4D"/>
    <w:rsid w:val="002E2E9D"/>
    <w:rsid w:val="002E32AB"/>
    <w:rsid w:val="002E37A6"/>
    <w:rsid w:val="002E384D"/>
    <w:rsid w:val="002E38C0"/>
    <w:rsid w:val="002E3C98"/>
    <w:rsid w:val="002E3F89"/>
    <w:rsid w:val="002E400A"/>
    <w:rsid w:val="002E426A"/>
    <w:rsid w:val="002E4287"/>
    <w:rsid w:val="002E4551"/>
    <w:rsid w:val="002E459B"/>
    <w:rsid w:val="002E4DBD"/>
    <w:rsid w:val="002E4DD0"/>
    <w:rsid w:val="002E527A"/>
    <w:rsid w:val="002E5417"/>
    <w:rsid w:val="002E5C34"/>
    <w:rsid w:val="002E5F0F"/>
    <w:rsid w:val="002E5F1D"/>
    <w:rsid w:val="002E6181"/>
    <w:rsid w:val="002E6224"/>
    <w:rsid w:val="002E6B17"/>
    <w:rsid w:val="002E7538"/>
    <w:rsid w:val="002E768C"/>
    <w:rsid w:val="002E7894"/>
    <w:rsid w:val="002E7914"/>
    <w:rsid w:val="002E7BE7"/>
    <w:rsid w:val="002E7BF7"/>
    <w:rsid w:val="002E7C0B"/>
    <w:rsid w:val="002E7D34"/>
    <w:rsid w:val="002F00E1"/>
    <w:rsid w:val="002F047E"/>
    <w:rsid w:val="002F0671"/>
    <w:rsid w:val="002F0752"/>
    <w:rsid w:val="002F0DA9"/>
    <w:rsid w:val="002F1593"/>
    <w:rsid w:val="002F1A6F"/>
    <w:rsid w:val="002F1C2F"/>
    <w:rsid w:val="002F1C6B"/>
    <w:rsid w:val="002F219F"/>
    <w:rsid w:val="002F26AD"/>
    <w:rsid w:val="002F2B0E"/>
    <w:rsid w:val="002F2FAC"/>
    <w:rsid w:val="002F2FFB"/>
    <w:rsid w:val="002F3471"/>
    <w:rsid w:val="002F353C"/>
    <w:rsid w:val="002F3AAE"/>
    <w:rsid w:val="002F3B73"/>
    <w:rsid w:val="002F3CFB"/>
    <w:rsid w:val="002F4117"/>
    <w:rsid w:val="002F41B6"/>
    <w:rsid w:val="002F42AC"/>
    <w:rsid w:val="002F4AD5"/>
    <w:rsid w:val="002F4D03"/>
    <w:rsid w:val="002F4EE5"/>
    <w:rsid w:val="002F510D"/>
    <w:rsid w:val="002F53CB"/>
    <w:rsid w:val="002F5560"/>
    <w:rsid w:val="002F56C0"/>
    <w:rsid w:val="002F57E5"/>
    <w:rsid w:val="002F5FB0"/>
    <w:rsid w:val="002F63D1"/>
    <w:rsid w:val="002F6437"/>
    <w:rsid w:val="002F6759"/>
    <w:rsid w:val="002F6789"/>
    <w:rsid w:val="002F67B8"/>
    <w:rsid w:val="002F67F6"/>
    <w:rsid w:val="002F6A88"/>
    <w:rsid w:val="002F6B9B"/>
    <w:rsid w:val="002F7268"/>
    <w:rsid w:val="002F7404"/>
    <w:rsid w:val="002F79D8"/>
    <w:rsid w:val="002F7B50"/>
    <w:rsid w:val="002F7BBC"/>
    <w:rsid w:val="002F7D14"/>
    <w:rsid w:val="002F7E18"/>
    <w:rsid w:val="002F7E63"/>
    <w:rsid w:val="0030005C"/>
    <w:rsid w:val="00300188"/>
    <w:rsid w:val="003001CE"/>
    <w:rsid w:val="00300402"/>
    <w:rsid w:val="00300431"/>
    <w:rsid w:val="0030051F"/>
    <w:rsid w:val="00300638"/>
    <w:rsid w:val="0030084D"/>
    <w:rsid w:val="00300A74"/>
    <w:rsid w:val="003015D6"/>
    <w:rsid w:val="003018CB"/>
    <w:rsid w:val="00301C47"/>
    <w:rsid w:val="00302561"/>
    <w:rsid w:val="0030259A"/>
    <w:rsid w:val="0030283D"/>
    <w:rsid w:val="00302C8C"/>
    <w:rsid w:val="00302CB1"/>
    <w:rsid w:val="00302E6A"/>
    <w:rsid w:val="0030339C"/>
    <w:rsid w:val="003033B3"/>
    <w:rsid w:val="00303492"/>
    <w:rsid w:val="00303C17"/>
    <w:rsid w:val="00303C31"/>
    <w:rsid w:val="00304046"/>
    <w:rsid w:val="003040C7"/>
    <w:rsid w:val="0030418A"/>
    <w:rsid w:val="003043AF"/>
    <w:rsid w:val="003044D5"/>
    <w:rsid w:val="0030463B"/>
    <w:rsid w:val="00304F21"/>
    <w:rsid w:val="00304F30"/>
    <w:rsid w:val="003054C7"/>
    <w:rsid w:val="00305560"/>
    <w:rsid w:val="003056BF"/>
    <w:rsid w:val="0030602E"/>
    <w:rsid w:val="00306419"/>
    <w:rsid w:val="0030658B"/>
    <w:rsid w:val="003065CE"/>
    <w:rsid w:val="00306641"/>
    <w:rsid w:val="0030674A"/>
    <w:rsid w:val="00306C9C"/>
    <w:rsid w:val="00306F3C"/>
    <w:rsid w:val="00307212"/>
    <w:rsid w:val="00307656"/>
    <w:rsid w:val="00307702"/>
    <w:rsid w:val="00307C4E"/>
    <w:rsid w:val="00307CC9"/>
    <w:rsid w:val="00307F0E"/>
    <w:rsid w:val="003100F7"/>
    <w:rsid w:val="00310266"/>
    <w:rsid w:val="0031058E"/>
    <w:rsid w:val="003108EC"/>
    <w:rsid w:val="00310D54"/>
    <w:rsid w:val="00310EE0"/>
    <w:rsid w:val="0031128A"/>
    <w:rsid w:val="00311342"/>
    <w:rsid w:val="0031154F"/>
    <w:rsid w:val="003117C9"/>
    <w:rsid w:val="00311977"/>
    <w:rsid w:val="00311C78"/>
    <w:rsid w:val="00311FAA"/>
    <w:rsid w:val="00312073"/>
    <w:rsid w:val="003121B1"/>
    <w:rsid w:val="0031287F"/>
    <w:rsid w:val="00312C83"/>
    <w:rsid w:val="00312EC7"/>
    <w:rsid w:val="00312EE4"/>
    <w:rsid w:val="00313B51"/>
    <w:rsid w:val="00313EE4"/>
    <w:rsid w:val="0031411E"/>
    <w:rsid w:val="0031433B"/>
    <w:rsid w:val="0031439C"/>
    <w:rsid w:val="003143CE"/>
    <w:rsid w:val="00314809"/>
    <w:rsid w:val="00314962"/>
    <w:rsid w:val="00314BF7"/>
    <w:rsid w:val="00314C0F"/>
    <w:rsid w:val="00314EAE"/>
    <w:rsid w:val="00314EC3"/>
    <w:rsid w:val="00314EE3"/>
    <w:rsid w:val="003151EB"/>
    <w:rsid w:val="00315C2B"/>
    <w:rsid w:val="0031635B"/>
    <w:rsid w:val="00316572"/>
    <w:rsid w:val="003166AC"/>
    <w:rsid w:val="00316813"/>
    <w:rsid w:val="0031683B"/>
    <w:rsid w:val="00316896"/>
    <w:rsid w:val="00316908"/>
    <w:rsid w:val="00317559"/>
    <w:rsid w:val="0032046B"/>
    <w:rsid w:val="00320B86"/>
    <w:rsid w:val="00320BB3"/>
    <w:rsid w:val="00320C42"/>
    <w:rsid w:val="00320D2D"/>
    <w:rsid w:val="00321481"/>
    <w:rsid w:val="003215EC"/>
    <w:rsid w:val="00321C13"/>
    <w:rsid w:val="003220BE"/>
    <w:rsid w:val="0032244A"/>
    <w:rsid w:val="0032244E"/>
    <w:rsid w:val="00322478"/>
    <w:rsid w:val="00322999"/>
    <w:rsid w:val="00322A21"/>
    <w:rsid w:val="00322B1B"/>
    <w:rsid w:val="00322D33"/>
    <w:rsid w:val="003233C0"/>
    <w:rsid w:val="00323B23"/>
    <w:rsid w:val="00323B7A"/>
    <w:rsid w:val="00323BBF"/>
    <w:rsid w:val="00323C28"/>
    <w:rsid w:val="00323DB7"/>
    <w:rsid w:val="003243EC"/>
    <w:rsid w:val="00324536"/>
    <w:rsid w:val="0032454F"/>
    <w:rsid w:val="00324609"/>
    <w:rsid w:val="0032490E"/>
    <w:rsid w:val="00324A5E"/>
    <w:rsid w:val="00324DAB"/>
    <w:rsid w:val="00324EBE"/>
    <w:rsid w:val="00324EC4"/>
    <w:rsid w:val="00324F56"/>
    <w:rsid w:val="003250D8"/>
    <w:rsid w:val="00325125"/>
    <w:rsid w:val="003253B1"/>
    <w:rsid w:val="003255B7"/>
    <w:rsid w:val="003259BF"/>
    <w:rsid w:val="003259DB"/>
    <w:rsid w:val="00325B4E"/>
    <w:rsid w:val="00325C53"/>
    <w:rsid w:val="00325CAA"/>
    <w:rsid w:val="00325D9A"/>
    <w:rsid w:val="00325DCF"/>
    <w:rsid w:val="0032694D"/>
    <w:rsid w:val="00326A4A"/>
    <w:rsid w:val="00326CCB"/>
    <w:rsid w:val="00326D4C"/>
    <w:rsid w:val="0032709D"/>
    <w:rsid w:val="0032717E"/>
    <w:rsid w:val="003273DA"/>
    <w:rsid w:val="00327676"/>
    <w:rsid w:val="00327841"/>
    <w:rsid w:val="00327924"/>
    <w:rsid w:val="00327A10"/>
    <w:rsid w:val="00327A99"/>
    <w:rsid w:val="00327B2C"/>
    <w:rsid w:val="00327CBE"/>
    <w:rsid w:val="0033044A"/>
    <w:rsid w:val="00330BB0"/>
    <w:rsid w:val="00330D03"/>
    <w:rsid w:val="00331098"/>
    <w:rsid w:val="003310A3"/>
    <w:rsid w:val="0033114A"/>
    <w:rsid w:val="003316A5"/>
    <w:rsid w:val="00331850"/>
    <w:rsid w:val="0033228F"/>
    <w:rsid w:val="003323B3"/>
    <w:rsid w:val="00332620"/>
    <w:rsid w:val="00332796"/>
    <w:rsid w:val="00332BC2"/>
    <w:rsid w:val="00332BC5"/>
    <w:rsid w:val="00332D22"/>
    <w:rsid w:val="00332D77"/>
    <w:rsid w:val="00333149"/>
    <w:rsid w:val="0033365D"/>
    <w:rsid w:val="00333843"/>
    <w:rsid w:val="00333C5F"/>
    <w:rsid w:val="00333E77"/>
    <w:rsid w:val="003341C4"/>
    <w:rsid w:val="003342F9"/>
    <w:rsid w:val="00334902"/>
    <w:rsid w:val="00334E46"/>
    <w:rsid w:val="00334FB9"/>
    <w:rsid w:val="0033542D"/>
    <w:rsid w:val="0033591C"/>
    <w:rsid w:val="0033625A"/>
    <w:rsid w:val="0033645B"/>
    <w:rsid w:val="0033684F"/>
    <w:rsid w:val="003368B2"/>
    <w:rsid w:val="00336AB6"/>
    <w:rsid w:val="00336ABF"/>
    <w:rsid w:val="00336D66"/>
    <w:rsid w:val="00336E4B"/>
    <w:rsid w:val="003370E0"/>
    <w:rsid w:val="003372BC"/>
    <w:rsid w:val="003373BC"/>
    <w:rsid w:val="003377C3"/>
    <w:rsid w:val="00337A47"/>
    <w:rsid w:val="00337A89"/>
    <w:rsid w:val="00337CF3"/>
    <w:rsid w:val="00337F7B"/>
    <w:rsid w:val="00340154"/>
    <w:rsid w:val="003405A7"/>
    <w:rsid w:val="0034093F"/>
    <w:rsid w:val="00340BDA"/>
    <w:rsid w:val="0034102D"/>
    <w:rsid w:val="003410E7"/>
    <w:rsid w:val="003411F8"/>
    <w:rsid w:val="00341736"/>
    <w:rsid w:val="00341BB2"/>
    <w:rsid w:val="00342203"/>
    <w:rsid w:val="0034225D"/>
    <w:rsid w:val="003423B3"/>
    <w:rsid w:val="0034247E"/>
    <w:rsid w:val="00342535"/>
    <w:rsid w:val="003426BE"/>
    <w:rsid w:val="00342A12"/>
    <w:rsid w:val="00342BB7"/>
    <w:rsid w:val="00342D45"/>
    <w:rsid w:val="00342DC8"/>
    <w:rsid w:val="00342E24"/>
    <w:rsid w:val="00342F89"/>
    <w:rsid w:val="003431B2"/>
    <w:rsid w:val="00343E54"/>
    <w:rsid w:val="00344350"/>
    <w:rsid w:val="00344573"/>
    <w:rsid w:val="00344685"/>
    <w:rsid w:val="00344875"/>
    <w:rsid w:val="003449EC"/>
    <w:rsid w:val="00344C17"/>
    <w:rsid w:val="00344D42"/>
    <w:rsid w:val="00344E79"/>
    <w:rsid w:val="00344EBB"/>
    <w:rsid w:val="0034536F"/>
    <w:rsid w:val="003459B4"/>
    <w:rsid w:val="00345B87"/>
    <w:rsid w:val="00345D43"/>
    <w:rsid w:val="0034682D"/>
    <w:rsid w:val="00346984"/>
    <w:rsid w:val="00346C81"/>
    <w:rsid w:val="003477DB"/>
    <w:rsid w:val="00347991"/>
    <w:rsid w:val="003479FA"/>
    <w:rsid w:val="00347A58"/>
    <w:rsid w:val="003503D3"/>
    <w:rsid w:val="00350A07"/>
    <w:rsid w:val="00350B61"/>
    <w:rsid w:val="00351683"/>
    <w:rsid w:val="00351969"/>
    <w:rsid w:val="00351A80"/>
    <w:rsid w:val="00351AA0"/>
    <w:rsid w:val="00351D0E"/>
    <w:rsid w:val="003526B0"/>
    <w:rsid w:val="00352C42"/>
    <w:rsid w:val="00352E12"/>
    <w:rsid w:val="00353094"/>
    <w:rsid w:val="0035314C"/>
    <w:rsid w:val="003532E9"/>
    <w:rsid w:val="00353563"/>
    <w:rsid w:val="00353A51"/>
    <w:rsid w:val="00353ADB"/>
    <w:rsid w:val="00353BCA"/>
    <w:rsid w:val="00353C25"/>
    <w:rsid w:val="00354762"/>
    <w:rsid w:val="00354BEB"/>
    <w:rsid w:val="00354DE0"/>
    <w:rsid w:val="00355214"/>
    <w:rsid w:val="003554BD"/>
    <w:rsid w:val="00355501"/>
    <w:rsid w:val="00355531"/>
    <w:rsid w:val="003558C8"/>
    <w:rsid w:val="00355BDF"/>
    <w:rsid w:val="00355F21"/>
    <w:rsid w:val="00355FF4"/>
    <w:rsid w:val="003560F5"/>
    <w:rsid w:val="00356133"/>
    <w:rsid w:val="00356243"/>
    <w:rsid w:val="00356764"/>
    <w:rsid w:val="00356F8C"/>
    <w:rsid w:val="00357067"/>
    <w:rsid w:val="00357068"/>
    <w:rsid w:val="0035744D"/>
    <w:rsid w:val="003574B5"/>
    <w:rsid w:val="003575A9"/>
    <w:rsid w:val="00357BCF"/>
    <w:rsid w:val="00357E31"/>
    <w:rsid w:val="00357E49"/>
    <w:rsid w:val="00357FD2"/>
    <w:rsid w:val="003600E8"/>
    <w:rsid w:val="00360444"/>
    <w:rsid w:val="00360575"/>
    <w:rsid w:val="00360863"/>
    <w:rsid w:val="00360D27"/>
    <w:rsid w:val="003613D7"/>
    <w:rsid w:val="00361A82"/>
    <w:rsid w:val="00361D64"/>
    <w:rsid w:val="00361DC0"/>
    <w:rsid w:val="00361E64"/>
    <w:rsid w:val="00362483"/>
    <w:rsid w:val="003624DE"/>
    <w:rsid w:val="00362C0F"/>
    <w:rsid w:val="00362C10"/>
    <w:rsid w:val="00362EDA"/>
    <w:rsid w:val="00363189"/>
    <w:rsid w:val="0036325E"/>
    <w:rsid w:val="00363581"/>
    <w:rsid w:val="00363678"/>
    <w:rsid w:val="0036394C"/>
    <w:rsid w:val="00363AD6"/>
    <w:rsid w:val="003642F3"/>
    <w:rsid w:val="003643E0"/>
    <w:rsid w:val="00364457"/>
    <w:rsid w:val="003646AB"/>
    <w:rsid w:val="0036484A"/>
    <w:rsid w:val="0036489C"/>
    <w:rsid w:val="003648AE"/>
    <w:rsid w:val="00364A2B"/>
    <w:rsid w:val="00364D96"/>
    <w:rsid w:val="00364F30"/>
    <w:rsid w:val="00365032"/>
    <w:rsid w:val="00365320"/>
    <w:rsid w:val="00365571"/>
    <w:rsid w:val="00365B13"/>
    <w:rsid w:val="00365DAB"/>
    <w:rsid w:val="00365E21"/>
    <w:rsid w:val="00365E32"/>
    <w:rsid w:val="00365E9D"/>
    <w:rsid w:val="00366809"/>
    <w:rsid w:val="00366879"/>
    <w:rsid w:val="0036689F"/>
    <w:rsid w:val="003669A8"/>
    <w:rsid w:val="00366B70"/>
    <w:rsid w:val="00366F92"/>
    <w:rsid w:val="00367A5C"/>
    <w:rsid w:val="00367AC0"/>
    <w:rsid w:val="00367BD2"/>
    <w:rsid w:val="003702A1"/>
    <w:rsid w:val="003704B5"/>
    <w:rsid w:val="00370798"/>
    <w:rsid w:val="00370912"/>
    <w:rsid w:val="00370F04"/>
    <w:rsid w:val="003716A8"/>
    <w:rsid w:val="00371812"/>
    <w:rsid w:val="0037198C"/>
    <w:rsid w:val="0037227C"/>
    <w:rsid w:val="00372303"/>
    <w:rsid w:val="00372644"/>
    <w:rsid w:val="00372B47"/>
    <w:rsid w:val="00372C97"/>
    <w:rsid w:val="00372C9D"/>
    <w:rsid w:val="00372D3D"/>
    <w:rsid w:val="00372D97"/>
    <w:rsid w:val="00372E94"/>
    <w:rsid w:val="00373E1A"/>
    <w:rsid w:val="003740FE"/>
    <w:rsid w:val="0037431A"/>
    <w:rsid w:val="00374671"/>
    <w:rsid w:val="00374944"/>
    <w:rsid w:val="003749B7"/>
    <w:rsid w:val="00374A49"/>
    <w:rsid w:val="00374BC4"/>
    <w:rsid w:val="0037509B"/>
    <w:rsid w:val="003756B1"/>
    <w:rsid w:val="00375784"/>
    <w:rsid w:val="0037582A"/>
    <w:rsid w:val="003758A0"/>
    <w:rsid w:val="00375E6F"/>
    <w:rsid w:val="00375FBC"/>
    <w:rsid w:val="00376038"/>
    <w:rsid w:val="00376106"/>
    <w:rsid w:val="00376476"/>
    <w:rsid w:val="00376A85"/>
    <w:rsid w:val="00376BFA"/>
    <w:rsid w:val="00376C9E"/>
    <w:rsid w:val="00376E5E"/>
    <w:rsid w:val="003770C3"/>
    <w:rsid w:val="0037745E"/>
    <w:rsid w:val="0037747D"/>
    <w:rsid w:val="00377C8F"/>
    <w:rsid w:val="00377D9A"/>
    <w:rsid w:val="00377E27"/>
    <w:rsid w:val="00377FFD"/>
    <w:rsid w:val="003801BF"/>
    <w:rsid w:val="003804E5"/>
    <w:rsid w:val="003807D8"/>
    <w:rsid w:val="00380DBD"/>
    <w:rsid w:val="00380EDF"/>
    <w:rsid w:val="00380F2A"/>
    <w:rsid w:val="00381613"/>
    <w:rsid w:val="00381944"/>
    <w:rsid w:val="00381DC3"/>
    <w:rsid w:val="00381E07"/>
    <w:rsid w:val="0038208A"/>
    <w:rsid w:val="0038210E"/>
    <w:rsid w:val="0038234D"/>
    <w:rsid w:val="00382991"/>
    <w:rsid w:val="00382E01"/>
    <w:rsid w:val="003834DC"/>
    <w:rsid w:val="003836B3"/>
    <w:rsid w:val="00383A4B"/>
    <w:rsid w:val="00383F35"/>
    <w:rsid w:val="003841E2"/>
    <w:rsid w:val="003846AF"/>
    <w:rsid w:val="003849B5"/>
    <w:rsid w:val="003849C1"/>
    <w:rsid w:val="00384B83"/>
    <w:rsid w:val="00384D29"/>
    <w:rsid w:val="00384D9F"/>
    <w:rsid w:val="00384DF5"/>
    <w:rsid w:val="00385320"/>
    <w:rsid w:val="003854BA"/>
    <w:rsid w:val="0038565E"/>
    <w:rsid w:val="00385C3E"/>
    <w:rsid w:val="00385D5B"/>
    <w:rsid w:val="00386292"/>
    <w:rsid w:val="003863F7"/>
    <w:rsid w:val="003867AA"/>
    <w:rsid w:val="003867C0"/>
    <w:rsid w:val="003867E6"/>
    <w:rsid w:val="00386E22"/>
    <w:rsid w:val="003872C0"/>
    <w:rsid w:val="00387737"/>
    <w:rsid w:val="00387808"/>
    <w:rsid w:val="00387BBA"/>
    <w:rsid w:val="00387C4F"/>
    <w:rsid w:val="00387D69"/>
    <w:rsid w:val="00387D75"/>
    <w:rsid w:val="003900AF"/>
    <w:rsid w:val="003903A3"/>
    <w:rsid w:val="0039083E"/>
    <w:rsid w:val="00390966"/>
    <w:rsid w:val="00390A0B"/>
    <w:rsid w:val="00390E29"/>
    <w:rsid w:val="00391279"/>
    <w:rsid w:val="0039154D"/>
    <w:rsid w:val="00391591"/>
    <w:rsid w:val="003918E6"/>
    <w:rsid w:val="00391D8B"/>
    <w:rsid w:val="00391F7F"/>
    <w:rsid w:val="00392455"/>
    <w:rsid w:val="00392541"/>
    <w:rsid w:val="00392670"/>
    <w:rsid w:val="00392AD1"/>
    <w:rsid w:val="00392D83"/>
    <w:rsid w:val="00392DFD"/>
    <w:rsid w:val="00392FAB"/>
    <w:rsid w:val="00393545"/>
    <w:rsid w:val="003936DA"/>
    <w:rsid w:val="00393865"/>
    <w:rsid w:val="00393866"/>
    <w:rsid w:val="00393B06"/>
    <w:rsid w:val="00393F4E"/>
    <w:rsid w:val="00393FCC"/>
    <w:rsid w:val="003941C2"/>
    <w:rsid w:val="003945A0"/>
    <w:rsid w:val="00394971"/>
    <w:rsid w:val="00394E69"/>
    <w:rsid w:val="0039513D"/>
    <w:rsid w:val="00395FFA"/>
    <w:rsid w:val="00396008"/>
    <w:rsid w:val="00396262"/>
    <w:rsid w:val="003962CB"/>
    <w:rsid w:val="00396657"/>
    <w:rsid w:val="00396687"/>
    <w:rsid w:val="00396AF9"/>
    <w:rsid w:val="00396B88"/>
    <w:rsid w:val="00396C2A"/>
    <w:rsid w:val="00396C59"/>
    <w:rsid w:val="00396C78"/>
    <w:rsid w:val="003970D7"/>
    <w:rsid w:val="0039733C"/>
    <w:rsid w:val="00397390"/>
    <w:rsid w:val="0039759F"/>
    <w:rsid w:val="003975A6"/>
    <w:rsid w:val="00397AB9"/>
    <w:rsid w:val="00397C6B"/>
    <w:rsid w:val="00397CA1"/>
    <w:rsid w:val="00397D1F"/>
    <w:rsid w:val="00397D78"/>
    <w:rsid w:val="003A018A"/>
    <w:rsid w:val="003A03A9"/>
    <w:rsid w:val="003A0409"/>
    <w:rsid w:val="003A08FE"/>
    <w:rsid w:val="003A0B4B"/>
    <w:rsid w:val="003A0C20"/>
    <w:rsid w:val="003A0D5C"/>
    <w:rsid w:val="003A0F1A"/>
    <w:rsid w:val="003A1AEC"/>
    <w:rsid w:val="003A1CDE"/>
    <w:rsid w:val="003A1E65"/>
    <w:rsid w:val="003A1EA0"/>
    <w:rsid w:val="003A1FF8"/>
    <w:rsid w:val="003A20B3"/>
    <w:rsid w:val="003A2443"/>
    <w:rsid w:val="003A2939"/>
    <w:rsid w:val="003A29CA"/>
    <w:rsid w:val="003A2B74"/>
    <w:rsid w:val="003A2C54"/>
    <w:rsid w:val="003A31FB"/>
    <w:rsid w:val="003A351E"/>
    <w:rsid w:val="003A35B3"/>
    <w:rsid w:val="003A397A"/>
    <w:rsid w:val="003A3A37"/>
    <w:rsid w:val="003A3B0E"/>
    <w:rsid w:val="003A3B5A"/>
    <w:rsid w:val="003A3C97"/>
    <w:rsid w:val="003A42C5"/>
    <w:rsid w:val="003A45B1"/>
    <w:rsid w:val="003A465D"/>
    <w:rsid w:val="003A4CA4"/>
    <w:rsid w:val="003A4E54"/>
    <w:rsid w:val="003A4E6F"/>
    <w:rsid w:val="003A4F90"/>
    <w:rsid w:val="003A5437"/>
    <w:rsid w:val="003A553C"/>
    <w:rsid w:val="003A5647"/>
    <w:rsid w:val="003A594C"/>
    <w:rsid w:val="003A5E5F"/>
    <w:rsid w:val="003A5EE3"/>
    <w:rsid w:val="003A604B"/>
    <w:rsid w:val="003A654D"/>
    <w:rsid w:val="003A6AA9"/>
    <w:rsid w:val="003A6C58"/>
    <w:rsid w:val="003A7278"/>
    <w:rsid w:val="003A7319"/>
    <w:rsid w:val="003A736B"/>
    <w:rsid w:val="003A7515"/>
    <w:rsid w:val="003A7957"/>
    <w:rsid w:val="003A7C75"/>
    <w:rsid w:val="003B0ACD"/>
    <w:rsid w:val="003B0D3E"/>
    <w:rsid w:val="003B0E01"/>
    <w:rsid w:val="003B1000"/>
    <w:rsid w:val="003B102C"/>
    <w:rsid w:val="003B131C"/>
    <w:rsid w:val="003B13F0"/>
    <w:rsid w:val="003B162A"/>
    <w:rsid w:val="003B166F"/>
    <w:rsid w:val="003B1705"/>
    <w:rsid w:val="003B183D"/>
    <w:rsid w:val="003B1AB8"/>
    <w:rsid w:val="003B1C97"/>
    <w:rsid w:val="003B2281"/>
    <w:rsid w:val="003B250D"/>
    <w:rsid w:val="003B28C5"/>
    <w:rsid w:val="003B2ACF"/>
    <w:rsid w:val="003B2C06"/>
    <w:rsid w:val="003B2D89"/>
    <w:rsid w:val="003B2DEF"/>
    <w:rsid w:val="003B2ED3"/>
    <w:rsid w:val="003B3333"/>
    <w:rsid w:val="003B39A0"/>
    <w:rsid w:val="003B3B63"/>
    <w:rsid w:val="003B3BD4"/>
    <w:rsid w:val="003B3CA4"/>
    <w:rsid w:val="003B3DF3"/>
    <w:rsid w:val="003B40D8"/>
    <w:rsid w:val="003B43D5"/>
    <w:rsid w:val="003B4437"/>
    <w:rsid w:val="003B4A39"/>
    <w:rsid w:val="003B4E25"/>
    <w:rsid w:val="003B5061"/>
    <w:rsid w:val="003B52B9"/>
    <w:rsid w:val="003B5468"/>
    <w:rsid w:val="003B5579"/>
    <w:rsid w:val="003B58E3"/>
    <w:rsid w:val="003B5A8D"/>
    <w:rsid w:val="003B5C26"/>
    <w:rsid w:val="003B5D24"/>
    <w:rsid w:val="003B6FC9"/>
    <w:rsid w:val="003B7049"/>
    <w:rsid w:val="003B70DF"/>
    <w:rsid w:val="003B730C"/>
    <w:rsid w:val="003B7648"/>
    <w:rsid w:val="003B77C7"/>
    <w:rsid w:val="003B7A2D"/>
    <w:rsid w:val="003B7E79"/>
    <w:rsid w:val="003B7E7C"/>
    <w:rsid w:val="003C0044"/>
    <w:rsid w:val="003C0215"/>
    <w:rsid w:val="003C0518"/>
    <w:rsid w:val="003C058B"/>
    <w:rsid w:val="003C0872"/>
    <w:rsid w:val="003C0944"/>
    <w:rsid w:val="003C0965"/>
    <w:rsid w:val="003C0AE9"/>
    <w:rsid w:val="003C0D13"/>
    <w:rsid w:val="003C0ECB"/>
    <w:rsid w:val="003C1002"/>
    <w:rsid w:val="003C1504"/>
    <w:rsid w:val="003C157E"/>
    <w:rsid w:val="003C1896"/>
    <w:rsid w:val="003C1B3C"/>
    <w:rsid w:val="003C2472"/>
    <w:rsid w:val="003C2504"/>
    <w:rsid w:val="003C268E"/>
    <w:rsid w:val="003C27B0"/>
    <w:rsid w:val="003C29B0"/>
    <w:rsid w:val="003C2B65"/>
    <w:rsid w:val="003C2C18"/>
    <w:rsid w:val="003C2FD8"/>
    <w:rsid w:val="003C30C5"/>
    <w:rsid w:val="003C313C"/>
    <w:rsid w:val="003C32D6"/>
    <w:rsid w:val="003C3A5A"/>
    <w:rsid w:val="003C3F56"/>
    <w:rsid w:val="003C41F1"/>
    <w:rsid w:val="003C473F"/>
    <w:rsid w:val="003C4CDF"/>
    <w:rsid w:val="003C4E31"/>
    <w:rsid w:val="003C4F29"/>
    <w:rsid w:val="003C4F41"/>
    <w:rsid w:val="003C5260"/>
    <w:rsid w:val="003C5A63"/>
    <w:rsid w:val="003C5BF2"/>
    <w:rsid w:val="003C5D3C"/>
    <w:rsid w:val="003C5F2E"/>
    <w:rsid w:val="003C6632"/>
    <w:rsid w:val="003C6940"/>
    <w:rsid w:val="003C6A99"/>
    <w:rsid w:val="003C6CF0"/>
    <w:rsid w:val="003C6CFE"/>
    <w:rsid w:val="003C6F9D"/>
    <w:rsid w:val="003C777A"/>
    <w:rsid w:val="003C7B58"/>
    <w:rsid w:val="003C7C2E"/>
    <w:rsid w:val="003C7CB7"/>
    <w:rsid w:val="003C7E04"/>
    <w:rsid w:val="003C7E95"/>
    <w:rsid w:val="003C7F68"/>
    <w:rsid w:val="003C7F9F"/>
    <w:rsid w:val="003D016B"/>
    <w:rsid w:val="003D022B"/>
    <w:rsid w:val="003D05D2"/>
    <w:rsid w:val="003D065A"/>
    <w:rsid w:val="003D06C6"/>
    <w:rsid w:val="003D080D"/>
    <w:rsid w:val="003D0D2B"/>
    <w:rsid w:val="003D0E7E"/>
    <w:rsid w:val="003D12B0"/>
    <w:rsid w:val="003D1B58"/>
    <w:rsid w:val="003D204A"/>
    <w:rsid w:val="003D22CC"/>
    <w:rsid w:val="003D23B4"/>
    <w:rsid w:val="003D26E2"/>
    <w:rsid w:val="003D2F9F"/>
    <w:rsid w:val="003D2FA9"/>
    <w:rsid w:val="003D366A"/>
    <w:rsid w:val="003D3C40"/>
    <w:rsid w:val="003D3E97"/>
    <w:rsid w:val="003D44C4"/>
    <w:rsid w:val="003D464A"/>
    <w:rsid w:val="003D4725"/>
    <w:rsid w:val="003D49AB"/>
    <w:rsid w:val="003D4A78"/>
    <w:rsid w:val="003D4B9D"/>
    <w:rsid w:val="003D4D49"/>
    <w:rsid w:val="003D5181"/>
    <w:rsid w:val="003D528D"/>
    <w:rsid w:val="003D5385"/>
    <w:rsid w:val="003D5582"/>
    <w:rsid w:val="003D5CA4"/>
    <w:rsid w:val="003D6224"/>
    <w:rsid w:val="003D680C"/>
    <w:rsid w:val="003D6A06"/>
    <w:rsid w:val="003D6A1D"/>
    <w:rsid w:val="003D76D8"/>
    <w:rsid w:val="003D7A00"/>
    <w:rsid w:val="003D7D92"/>
    <w:rsid w:val="003E029C"/>
    <w:rsid w:val="003E033A"/>
    <w:rsid w:val="003E041E"/>
    <w:rsid w:val="003E042B"/>
    <w:rsid w:val="003E0DCB"/>
    <w:rsid w:val="003E1A26"/>
    <w:rsid w:val="003E1BF8"/>
    <w:rsid w:val="003E1C9A"/>
    <w:rsid w:val="003E1F09"/>
    <w:rsid w:val="003E2005"/>
    <w:rsid w:val="003E204A"/>
    <w:rsid w:val="003E21D7"/>
    <w:rsid w:val="003E2539"/>
    <w:rsid w:val="003E2628"/>
    <w:rsid w:val="003E2710"/>
    <w:rsid w:val="003E281B"/>
    <w:rsid w:val="003E299E"/>
    <w:rsid w:val="003E29D3"/>
    <w:rsid w:val="003E2E3A"/>
    <w:rsid w:val="003E2FDE"/>
    <w:rsid w:val="003E3808"/>
    <w:rsid w:val="003E39AE"/>
    <w:rsid w:val="003E3BDE"/>
    <w:rsid w:val="003E3C73"/>
    <w:rsid w:val="003E3CC9"/>
    <w:rsid w:val="003E40CB"/>
    <w:rsid w:val="003E413A"/>
    <w:rsid w:val="003E4241"/>
    <w:rsid w:val="003E49AC"/>
    <w:rsid w:val="003E49D7"/>
    <w:rsid w:val="003E4B45"/>
    <w:rsid w:val="003E5039"/>
    <w:rsid w:val="003E52E2"/>
    <w:rsid w:val="003E541C"/>
    <w:rsid w:val="003E582A"/>
    <w:rsid w:val="003E6B7B"/>
    <w:rsid w:val="003E6BAC"/>
    <w:rsid w:val="003E6EF9"/>
    <w:rsid w:val="003E70B6"/>
    <w:rsid w:val="003E7308"/>
    <w:rsid w:val="003E7392"/>
    <w:rsid w:val="003E73A5"/>
    <w:rsid w:val="003E745A"/>
    <w:rsid w:val="003E76D8"/>
    <w:rsid w:val="003E78B3"/>
    <w:rsid w:val="003E7B7E"/>
    <w:rsid w:val="003E7E29"/>
    <w:rsid w:val="003E7EA4"/>
    <w:rsid w:val="003F02E3"/>
    <w:rsid w:val="003F04EA"/>
    <w:rsid w:val="003F0566"/>
    <w:rsid w:val="003F059F"/>
    <w:rsid w:val="003F0AB1"/>
    <w:rsid w:val="003F0AFF"/>
    <w:rsid w:val="003F0C99"/>
    <w:rsid w:val="003F0FB3"/>
    <w:rsid w:val="003F106B"/>
    <w:rsid w:val="003F13DF"/>
    <w:rsid w:val="003F1526"/>
    <w:rsid w:val="003F1A40"/>
    <w:rsid w:val="003F1B54"/>
    <w:rsid w:val="003F1CC2"/>
    <w:rsid w:val="003F1D4E"/>
    <w:rsid w:val="003F1DB6"/>
    <w:rsid w:val="003F204E"/>
    <w:rsid w:val="003F24B5"/>
    <w:rsid w:val="003F2717"/>
    <w:rsid w:val="003F2AA9"/>
    <w:rsid w:val="003F2D7E"/>
    <w:rsid w:val="003F2E3D"/>
    <w:rsid w:val="003F3032"/>
    <w:rsid w:val="003F35C9"/>
    <w:rsid w:val="003F35EC"/>
    <w:rsid w:val="003F36E6"/>
    <w:rsid w:val="003F399A"/>
    <w:rsid w:val="003F3CD7"/>
    <w:rsid w:val="003F3E02"/>
    <w:rsid w:val="003F3EDE"/>
    <w:rsid w:val="003F3F59"/>
    <w:rsid w:val="003F4107"/>
    <w:rsid w:val="003F4615"/>
    <w:rsid w:val="003F46AB"/>
    <w:rsid w:val="003F4762"/>
    <w:rsid w:val="003F47BE"/>
    <w:rsid w:val="003F4937"/>
    <w:rsid w:val="003F4B87"/>
    <w:rsid w:val="003F4C2A"/>
    <w:rsid w:val="003F4F24"/>
    <w:rsid w:val="003F5366"/>
    <w:rsid w:val="003F54A1"/>
    <w:rsid w:val="003F56FC"/>
    <w:rsid w:val="003F5F67"/>
    <w:rsid w:val="003F628F"/>
    <w:rsid w:val="003F679F"/>
    <w:rsid w:val="003F6C1B"/>
    <w:rsid w:val="003F6CD6"/>
    <w:rsid w:val="003F6D5F"/>
    <w:rsid w:val="003F70B9"/>
    <w:rsid w:val="003F7117"/>
    <w:rsid w:val="003F765E"/>
    <w:rsid w:val="003F76ED"/>
    <w:rsid w:val="003F78F9"/>
    <w:rsid w:val="003F79E2"/>
    <w:rsid w:val="004001D4"/>
    <w:rsid w:val="004007BF"/>
    <w:rsid w:val="0040096B"/>
    <w:rsid w:val="004009A6"/>
    <w:rsid w:val="004009B1"/>
    <w:rsid w:val="00400A49"/>
    <w:rsid w:val="00400CFB"/>
    <w:rsid w:val="00401004"/>
    <w:rsid w:val="004016CE"/>
    <w:rsid w:val="00401813"/>
    <w:rsid w:val="004019DE"/>
    <w:rsid w:val="00401B64"/>
    <w:rsid w:val="00401C28"/>
    <w:rsid w:val="00401D0F"/>
    <w:rsid w:val="00401D38"/>
    <w:rsid w:val="004020D1"/>
    <w:rsid w:val="0040218C"/>
    <w:rsid w:val="00402662"/>
    <w:rsid w:val="004028A8"/>
    <w:rsid w:val="0040290A"/>
    <w:rsid w:val="004029D5"/>
    <w:rsid w:val="00402A88"/>
    <w:rsid w:val="00402A9E"/>
    <w:rsid w:val="00402CF6"/>
    <w:rsid w:val="00402DF1"/>
    <w:rsid w:val="00402E79"/>
    <w:rsid w:val="00402F49"/>
    <w:rsid w:val="0040353E"/>
    <w:rsid w:val="004035A4"/>
    <w:rsid w:val="00403865"/>
    <w:rsid w:val="00403B98"/>
    <w:rsid w:val="00403BFD"/>
    <w:rsid w:val="0040407D"/>
    <w:rsid w:val="004043E3"/>
    <w:rsid w:val="00404505"/>
    <w:rsid w:val="00404880"/>
    <w:rsid w:val="00404F2A"/>
    <w:rsid w:val="004050C0"/>
    <w:rsid w:val="00405166"/>
    <w:rsid w:val="00405180"/>
    <w:rsid w:val="00405196"/>
    <w:rsid w:val="0040520A"/>
    <w:rsid w:val="004056B1"/>
    <w:rsid w:val="004058BC"/>
    <w:rsid w:val="004058F5"/>
    <w:rsid w:val="00405AFC"/>
    <w:rsid w:val="00405D65"/>
    <w:rsid w:val="00405ED9"/>
    <w:rsid w:val="004061C7"/>
    <w:rsid w:val="00406339"/>
    <w:rsid w:val="00406353"/>
    <w:rsid w:val="004065E7"/>
    <w:rsid w:val="00406644"/>
    <w:rsid w:val="00406934"/>
    <w:rsid w:val="00406B94"/>
    <w:rsid w:val="00406C52"/>
    <w:rsid w:val="004071B9"/>
    <w:rsid w:val="0040751B"/>
    <w:rsid w:val="004077CE"/>
    <w:rsid w:val="00410257"/>
    <w:rsid w:val="00410275"/>
    <w:rsid w:val="00410321"/>
    <w:rsid w:val="004107BE"/>
    <w:rsid w:val="004107DF"/>
    <w:rsid w:val="004109B3"/>
    <w:rsid w:val="00410BB1"/>
    <w:rsid w:val="00410C2B"/>
    <w:rsid w:val="00410D02"/>
    <w:rsid w:val="00410DBD"/>
    <w:rsid w:val="00410E9A"/>
    <w:rsid w:val="00411182"/>
    <w:rsid w:val="00411342"/>
    <w:rsid w:val="00411400"/>
    <w:rsid w:val="004117AC"/>
    <w:rsid w:val="004117CC"/>
    <w:rsid w:val="00411855"/>
    <w:rsid w:val="00411A22"/>
    <w:rsid w:val="00411A40"/>
    <w:rsid w:val="00411AAE"/>
    <w:rsid w:val="00411DD6"/>
    <w:rsid w:val="00411FBA"/>
    <w:rsid w:val="004124EA"/>
    <w:rsid w:val="00412541"/>
    <w:rsid w:val="00412BE2"/>
    <w:rsid w:val="00412F93"/>
    <w:rsid w:val="004130DC"/>
    <w:rsid w:val="004130FF"/>
    <w:rsid w:val="004134A8"/>
    <w:rsid w:val="00413613"/>
    <w:rsid w:val="004136AB"/>
    <w:rsid w:val="004136AD"/>
    <w:rsid w:val="00413812"/>
    <w:rsid w:val="00413A90"/>
    <w:rsid w:val="00413CA9"/>
    <w:rsid w:val="0041400B"/>
    <w:rsid w:val="0041409D"/>
    <w:rsid w:val="00414591"/>
    <w:rsid w:val="00414907"/>
    <w:rsid w:val="00414A10"/>
    <w:rsid w:val="00414B2F"/>
    <w:rsid w:val="00414B72"/>
    <w:rsid w:val="00414BB2"/>
    <w:rsid w:val="004150CB"/>
    <w:rsid w:val="004156B8"/>
    <w:rsid w:val="004156CC"/>
    <w:rsid w:val="004158FE"/>
    <w:rsid w:val="00415C84"/>
    <w:rsid w:val="00415F6D"/>
    <w:rsid w:val="004163FA"/>
    <w:rsid w:val="0041657F"/>
    <w:rsid w:val="0041665F"/>
    <w:rsid w:val="004167C4"/>
    <w:rsid w:val="00416BFB"/>
    <w:rsid w:val="00417300"/>
    <w:rsid w:val="0041737F"/>
    <w:rsid w:val="004175CC"/>
    <w:rsid w:val="004175D3"/>
    <w:rsid w:val="00417A54"/>
    <w:rsid w:val="00420061"/>
    <w:rsid w:val="0042037D"/>
    <w:rsid w:val="004209D3"/>
    <w:rsid w:val="00420AC2"/>
    <w:rsid w:val="00420CE5"/>
    <w:rsid w:val="0042141B"/>
    <w:rsid w:val="004214E8"/>
    <w:rsid w:val="00421582"/>
    <w:rsid w:val="004216E9"/>
    <w:rsid w:val="0042182B"/>
    <w:rsid w:val="00422008"/>
    <w:rsid w:val="0042203F"/>
    <w:rsid w:val="0042240F"/>
    <w:rsid w:val="004224C6"/>
    <w:rsid w:val="004227CA"/>
    <w:rsid w:val="00422947"/>
    <w:rsid w:val="00422AD5"/>
    <w:rsid w:val="00422AF3"/>
    <w:rsid w:val="00422E70"/>
    <w:rsid w:val="00422F15"/>
    <w:rsid w:val="004231AE"/>
    <w:rsid w:val="00423594"/>
    <w:rsid w:val="004235A4"/>
    <w:rsid w:val="00423FD4"/>
    <w:rsid w:val="00424281"/>
    <w:rsid w:val="004242E1"/>
    <w:rsid w:val="004243BA"/>
    <w:rsid w:val="004245EE"/>
    <w:rsid w:val="00424A73"/>
    <w:rsid w:val="00424AFD"/>
    <w:rsid w:val="00424F89"/>
    <w:rsid w:val="00424FD5"/>
    <w:rsid w:val="00425254"/>
    <w:rsid w:val="00425408"/>
    <w:rsid w:val="00425419"/>
    <w:rsid w:val="004257CF"/>
    <w:rsid w:val="00425BED"/>
    <w:rsid w:val="00425D77"/>
    <w:rsid w:val="00425D9C"/>
    <w:rsid w:val="00425E0B"/>
    <w:rsid w:val="004266AC"/>
    <w:rsid w:val="004266D2"/>
    <w:rsid w:val="004266DB"/>
    <w:rsid w:val="0042753A"/>
    <w:rsid w:val="0042774F"/>
    <w:rsid w:val="004278EB"/>
    <w:rsid w:val="00427AFB"/>
    <w:rsid w:val="004300C2"/>
    <w:rsid w:val="0043010C"/>
    <w:rsid w:val="004302F0"/>
    <w:rsid w:val="00430313"/>
    <w:rsid w:val="0043050A"/>
    <w:rsid w:val="004306DF"/>
    <w:rsid w:val="004306FA"/>
    <w:rsid w:val="00430813"/>
    <w:rsid w:val="00430E25"/>
    <w:rsid w:val="00430E3C"/>
    <w:rsid w:val="004310B8"/>
    <w:rsid w:val="00431629"/>
    <w:rsid w:val="004317B1"/>
    <w:rsid w:val="00431E82"/>
    <w:rsid w:val="0043212E"/>
    <w:rsid w:val="004326D5"/>
    <w:rsid w:val="00433082"/>
    <w:rsid w:val="004337DC"/>
    <w:rsid w:val="004338E1"/>
    <w:rsid w:val="0043397F"/>
    <w:rsid w:val="00433A76"/>
    <w:rsid w:val="00434007"/>
    <w:rsid w:val="004344E0"/>
    <w:rsid w:val="004345B0"/>
    <w:rsid w:val="00434843"/>
    <w:rsid w:val="00434A7C"/>
    <w:rsid w:val="00434B38"/>
    <w:rsid w:val="00434BF1"/>
    <w:rsid w:val="00434F6B"/>
    <w:rsid w:val="00435302"/>
    <w:rsid w:val="00435F04"/>
    <w:rsid w:val="00435F33"/>
    <w:rsid w:val="004363AA"/>
    <w:rsid w:val="00436BA1"/>
    <w:rsid w:val="00436CF9"/>
    <w:rsid w:val="00436DE6"/>
    <w:rsid w:val="00436F39"/>
    <w:rsid w:val="00436F49"/>
    <w:rsid w:val="0043713E"/>
    <w:rsid w:val="004376F4"/>
    <w:rsid w:val="00437748"/>
    <w:rsid w:val="00437845"/>
    <w:rsid w:val="00437A69"/>
    <w:rsid w:val="00440485"/>
    <w:rsid w:val="00440649"/>
    <w:rsid w:val="00440777"/>
    <w:rsid w:val="0044078F"/>
    <w:rsid w:val="0044091D"/>
    <w:rsid w:val="00440D68"/>
    <w:rsid w:val="00440DBB"/>
    <w:rsid w:val="00440E6D"/>
    <w:rsid w:val="00440F4F"/>
    <w:rsid w:val="00440FBE"/>
    <w:rsid w:val="00441002"/>
    <w:rsid w:val="00441071"/>
    <w:rsid w:val="00441163"/>
    <w:rsid w:val="004413B7"/>
    <w:rsid w:val="0044157F"/>
    <w:rsid w:val="00441E12"/>
    <w:rsid w:val="0044212F"/>
    <w:rsid w:val="004426B6"/>
    <w:rsid w:val="004426C3"/>
    <w:rsid w:val="00442789"/>
    <w:rsid w:val="00442A69"/>
    <w:rsid w:val="00442AA0"/>
    <w:rsid w:val="00442F26"/>
    <w:rsid w:val="0044300C"/>
    <w:rsid w:val="004432B9"/>
    <w:rsid w:val="00443863"/>
    <w:rsid w:val="00443A9B"/>
    <w:rsid w:val="00443B2A"/>
    <w:rsid w:val="00443CA7"/>
    <w:rsid w:val="00443F31"/>
    <w:rsid w:val="00443F77"/>
    <w:rsid w:val="004441EF"/>
    <w:rsid w:val="00444293"/>
    <w:rsid w:val="00444881"/>
    <w:rsid w:val="0044492A"/>
    <w:rsid w:val="00444AA4"/>
    <w:rsid w:val="004454BA"/>
    <w:rsid w:val="0044583E"/>
    <w:rsid w:val="004458F2"/>
    <w:rsid w:val="00446152"/>
    <w:rsid w:val="00446193"/>
    <w:rsid w:val="004462DB"/>
    <w:rsid w:val="00446979"/>
    <w:rsid w:val="004469B3"/>
    <w:rsid w:val="00446A79"/>
    <w:rsid w:val="00446F37"/>
    <w:rsid w:val="0044750F"/>
    <w:rsid w:val="00447AF1"/>
    <w:rsid w:val="00447FDA"/>
    <w:rsid w:val="0045019A"/>
    <w:rsid w:val="004504EE"/>
    <w:rsid w:val="004506C4"/>
    <w:rsid w:val="00450AD5"/>
    <w:rsid w:val="00450B32"/>
    <w:rsid w:val="00450CA8"/>
    <w:rsid w:val="00450D11"/>
    <w:rsid w:val="004512DB"/>
    <w:rsid w:val="004515D1"/>
    <w:rsid w:val="00451CF0"/>
    <w:rsid w:val="00451D23"/>
    <w:rsid w:val="00451D8C"/>
    <w:rsid w:val="00452232"/>
    <w:rsid w:val="00452480"/>
    <w:rsid w:val="004524AC"/>
    <w:rsid w:val="00452869"/>
    <w:rsid w:val="00452974"/>
    <w:rsid w:val="00452EC8"/>
    <w:rsid w:val="004530A6"/>
    <w:rsid w:val="004530DB"/>
    <w:rsid w:val="00453375"/>
    <w:rsid w:val="004534FD"/>
    <w:rsid w:val="0045358D"/>
    <w:rsid w:val="004539E7"/>
    <w:rsid w:val="00453BEF"/>
    <w:rsid w:val="00453CD1"/>
    <w:rsid w:val="00453D2A"/>
    <w:rsid w:val="00453DA8"/>
    <w:rsid w:val="004541D6"/>
    <w:rsid w:val="0045432D"/>
    <w:rsid w:val="004543D7"/>
    <w:rsid w:val="0045457A"/>
    <w:rsid w:val="00454594"/>
    <w:rsid w:val="004546F4"/>
    <w:rsid w:val="004546FD"/>
    <w:rsid w:val="00454E4E"/>
    <w:rsid w:val="00454F99"/>
    <w:rsid w:val="00455279"/>
    <w:rsid w:val="00455320"/>
    <w:rsid w:val="004556DA"/>
    <w:rsid w:val="004556DC"/>
    <w:rsid w:val="00455AE3"/>
    <w:rsid w:val="00455B5A"/>
    <w:rsid w:val="00455CE1"/>
    <w:rsid w:val="00455F2A"/>
    <w:rsid w:val="0045650F"/>
    <w:rsid w:val="00456AB5"/>
    <w:rsid w:val="00456AEC"/>
    <w:rsid w:val="00456DFF"/>
    <w:rsid w:val="00456F36"/>
    <w:rsid w:val="0045716C"/>
    <w:rsid w:val="00457357"/>
    <w:rsid w:val="004573DF"/>
    <w:rsid w:val="00457651"/>
    <w:rsid w:val="00457A04"/>
    <w:rsid w:val="00457A54"/>
    <w:rsid w:val="00457AAB"/>
    <w:rsid w:val="00457F1E"/>
    <w:rsid w:val="0046048D"/>
    <w:rsid w:val="0046076C"/>
    <w:rsid w:val="004607F7"/>
    <w:rsid w:val="004608EE"/>
    <w:rsid w:val="00460B5B"/>
    <w:rsid w:val="00460CD4"/>
    <w:rsid w:val="0046107D"/>
    <w:rsid w:val="004611E4"/>
    <w:rsid w:val="004614AD"/>
    <w:rsid w:val="0046183F"/>
    <w:rsid w:val="00461867"/>
    <w:rsid w:val="00461F18"/>
    <w:rsid w:val="00461F8B"/>
    <w:rsid w:val="0046231A"/>
    <w:rsid w:val="0046240B"/>
    <w:rsid w:val="00462675"/>
    <w:rsid w:val="0046286C"/>
    <w:rsid w:val="00462883"/>
    <w:rsid w:val="004629D3"/>
    <w:rsid w:val="00462A88"/>
    <w:rsid w:val="00462CEB"/>
    <w:rsid w:val="00462CF8"/>
    <w:rsid w:val="00462E40"/>
    <w:rsid w:val="00462F84"/>
    <w:rsid w:val="0046311C"/>
    <w:rsid w:val="004633B6"/>
    <w:rsid w:val="00463446"/>
    <w:rsid w:val="004634DD"/>
    <w:rsid w:val="00463758"/>
    <w:rsid w:val="004637E8"/>
    <w:rsid w:val="0046396F"/>
    <w:rsid w:val="00463A68"/>
    <w:rsid w:val="00463AF9"/>
    <w:rsid w:val="00463CC1"/>
    <w:rsid w:val="00463D07"/>
    <w:rsid w:val="00463D27"/>
    <w:rsid w:val="00463D8A"/>
    <w:rsid w:val="00463F27"/>
    <w:rsid w:val="00464033"/>
    <w:rsid w:val="004640CF"/>
    <w:rsid w:val="004643DF"/>
    <w:rsid w:val="0046448F"/>
    <w:rsid w:val="0046461A"/>
    <w:rsid w:val="00464631"/>
    <w:rsid w:val="00464795"/>
    <w:rsid w:val="00464961"/>
    <w:rsid w:val="00464D6C"/>
    <w:rsid w:val="00464F65"/>
    <w:rsid w:val="00464FC7"/>
    <w:rsid w:val="0046552B"/>
    <w:rsid w:val="0046597B"/>
    <w:rsid w:val="00465991"/>
    <w:rsid w:val="0046601A"/>
    <w:rsid w:val="004660E4"/>
    <w:rsid w:val="00466BBD"/>
    <w:rsid w:val="0046714E"/>
    <w:rsid w:val="00467913"/>
    <w:rsid w:val="00467C6C"/>
    <w:rsid w:val="00467DB7"/>
    <w:rsid w:val="00467EFA"/>
    <w:rsid w:val="00467FED"/>
    <w:rsid w:val="0047053D"/>
    <w:rsid w:val="00470593"/>
    <w:rsid w:val="004707D9"/>
    <w:rsid w:val="004712B3"/>
    <w:rsid w:val="004712EC"/>
    <w:rsid w:val="00471364"/>
    <w:rsid w:val="00471413"/>
    <w:rsid w:val="004715BC"/>
    <w:rsid w:val="00471890"/>
    <w:rsid w:val="00471A4F"/>
    <w:rsid w:val="00471BC3"/>
    <w:rsid w:val="00471CCC"/>
    <w:rsid w:val="00471F64"/>
    <w:rsid w:val="00472205"/>
    <w:rsid w:val="00472237"/>
    <w:rsid w:val="00472259"/>
    <w:rsid w:val="0047233A"/>
    <w:rsid w:val="0047238E"/>
    <w:rsid w:val="00472391"/>
    <w:rsid w:val="0047260E"/>
    <w:rsid w:val="004728BB"/>
    <w:rsid w:val="0047299B"/>
    <w:rsid w:val="00472F0D"/>
    <w:rsid w:val="00472F41"/>
    <w:rsid w:val="00473867"/>
    <w:rsid w:val="004738A6"/>
    <w:rsid w:val="004738F7"/>
    <w:rsid w:val="00473A11"/>
    <w:rsid w:val="00473C21"/>
    <w:rsid w:val="00473F3C"/>
    <w:rsid w:val="004745E7"/>
    <w:rsid w:val="004746B9"/>
    <w:rsid w:val="004746BB"/>
    <w:rsid w:val="00474A33"/>
    <w:rsid w:val="00474BCF"/>
    <w:rsid w:val="00474E9F"/>
    <w:rsid w:val="0047569F"/>
    <w:rsid w:val="00476068"/>
    <w:rsid w:val="004762CC"/>
    <w:rsid w:val="00476340"/>
    <w:rsid w:val="00476A76"/>
    <w:rsid w:val="004770DB"/>
    <w:rsid w:val="00477309"/>
    <w:rsid w:val="004775FC"/>
    <w:rsid w:val="00477615"/>
    <w:rsid w:val="0047770D"/>
    <w:rsid w:val="00477BB6"/>
    <w:rsid w:val="00477C6F"/>
    <w:rsid w:val="00477CCF"/>
    <w:rsid w:val="00477D2B"/>
    <w:rsid w:val="00477D65"/>
    <w:rsid w:val="00477FC8"/>
    <w:rsid w:val="0048066A"/>
    <w:rsid w:val="00481224"/>
    <w:rsid w:val="004813DF"/>
    <w:rsid w:val="00481573"/>
    <w:rsid w:val="004815DB"/>
    <w:rsid w:val="00481624"/>
    <w:rsid w:val="004816C5"/>
    <w:rsid w:val="004816DA"/>
    <w:rsid w:val="00481AF3"/>
    <w:rsid w:val="00481B35"/>
    <w:rsid w:val="00481ED9"/>
    <w:rsid w:val="004820D6"/>
    <w:rsid w:val="004822B6"/>
    <w:rsid w:val="004825EB"/>
    <w:rsid w:val="00482660"/>
    <w:rsid w:val="004830C7"/>
    <w:rsid w:val="00483337"/>
    <w:rsid w:val="004835BA"/>
    <w:rsid w:val="00483BD6"/>
    <w:rsid w:val="00483CAC"/>
    <w:rsid w:val="00483D5E"/>
    <w:rsid w:val="00483F36"/>
    <w:rsid w:val="0048413E"/>
    <w:rsid w:val="0048438A"/>
    <w:rsid w:val="0048458E"/>
    <w:rsid w:val="0048467E"/>
    <w:rsid w:val="00484C3B"/>
    <w:rsid w:val="00484E5D"/>
    <w:rsid w:val="00485012"/>
    <w:rsid w:val="00485047"/>
    <w:rsid w:val="00485168"/>
    <w:rsid w:val="004851B5"/>
    <w:rsid w:val="004859B9"/>
    <w:rsid w:val="00485C27"/>
    <w:rsid w:val="00485C31"/>
    <w:rsid w:val="00485CD0"/>
    <w:rsid w:val="00485D7C"/>
    <w:rsid w:val="0048604A"/>
    <w:rsid w:val="00486195"/>
    <w:rsid w:val="0048641E"/>
    <w:rsid w:val="0048657B"/>
    <w:rsid w:val="00486858"/>
    <w:rsid w:val="00486869"/>
    <w:rsid w:val="004868E5"/>
    <w:rsid w:val="0048699B"/>
    <w:rsid w:val="00486A33"/>
    <w:rsid w:val="00486AFC"/>
    <w:rsid w:val="00486B19"/>
    <w:rsid w:val="00486B8C"/>
    <w:rsid w:val="00486E03"/>
    <w:rsid w:val="00486E5F"/>
    <w:rsid w:val="00486F67"/>
    <w:rsid w:val="00487024"/>
    <w:rsid w:val="00487106"/>
    <w:rsid w:val="00487C90"/>
    <w:rsid w:val="00487FC5"/>
    <w:rsid w:val="00490184"/>
    <w:rsid w:val="00490325"/>
    <w:rsid w:val="00490405"/>
    <w:rsid w:val="004904AE"/>
    <w:rsid w:val="00490B12"/>
    <w:rsid w:val="00490C04"/>
    <w:rsid w:val="00490CA2"/>
    <w:rsid w:val="00490FDD"/>
    <w:rsid w:val="00490FEC"/>
    <w:rsid w:val="00491531"/>
    <w:rsid w:val="004916AE"/>
    <w:rsid w:val="00491C69"/>
    <w:rsid w:val="00491D17"/>
    <w:rsid w:val="00491EDF"/>
    <w:rsid w:val="00492019"/>
    <w:rsid w:val="004921E0"/>
    <w:rsid w:val="00492277"/>
    <w:rsid w:val="0049249D"/>
    <w:rsid w:val="00492745"/>
    <w:rsid w:val="00492E56"/>
    <w:rsid w:val="00493271"/>
    <w:rsid w:val="00493473"/>
    <w:rsid w:val="004934E9"/>
    <w:rsid w:val="00493817"/>
    <w:rsid w:val="004938A6"/>
    <w:rsid w:val="00493940"/>
    <w:rsid w:val="00493F5B"/>
    <w:rsid w:val="00493F7F"/>
    <w:rsid w:val="0049455C"/>
    <w:rsid w:val="00494973"/>
    <w:rsid w:val="00494C0B"/>
    <w:rsid w:val="004950AF"/>
    <w:rsid w:val="0049533F"/>
    <w:rsid w:val="00495391"/>
    <w:rsid w:val="00495465"/>
    <w:rsid w:val="0049554F"/>
    <w:rsid w:val="00495595"/>
    <w:rsid w:val="00495E62"/>
    <w:rsid w:val="00495EF9"/>
    <w:rsid w:val="00495F4D"/>
    <w:rsid w:val="00496064"/>
    <w:rsid w:val="00496522"/>
    <w:rsid w:val="00496588"/>
    <w:rsid w:val="0049683C"/>
    <w:rsid w:val="00496BD5"/>
    <w:rsid w:val="00496E3B"/>
    <w:rsid w:val="004970C1"/>
    <w:rsid w:val="00497118"/>
    <w:rsid w:val="0049722A"/>
    <w:rsid w:val="0049729B"/>
    <w:rsid w:val="0049785C"/>
    <w:rsid w:val="00497873"/>
    <w:rsid w:val="004978EB"/>
    <w:rsid w:val="00497B4B"/>
    <w:rsid w:val="00497BD1"/>
    <w:rsid w:val="00497F32"/>
    <w:rsid w:val="00497F6E"/>
    <w:rsid w:val="004A0C3A"/>
    <w:rsid w:val="004A1243"/>
    <w:rsid w:val="004A18C8"/>
    <w:rsid w:val="004A1B97"/>
    <w:rsid w:val="004A1DF9"/>
    <w:rsid w:val="004A1E00"/>
    <w:rsid w:val="004A231C"/>
    <w:rsid w:val="004A2351"/>
    <w:rsid w:val="004A2448"/>
    <w:rsid w:val="004A25D2"/>
    <w:rsid w:val="004A2805"/>
    <w:rsid w:val="004A2AC9"/>
    <w:rsid w:val="004A2B64"/>
    <w:rsid w:val="004A2C2D"/>
    <w:rsid w:val="004A321A"/>
    <w:rsid w:val="004A33F9"/>
    <w:rsid w:val="004A357B"/>
    <w:rsid w:val="004A3608"/>
    <w:rsid w:val="004A37BA"/>
    <w:rsid w:val="004A38BB"/>
    <w:rsid w:val="004A3902"/>
    <w:rsid w:val="004A3FBF"/>
    <w:rsid w:val="004A3FE7"/>
    <w:rsid w:val="004A40B1"/>
    <w:rsid w:val="004A43F1"/>
    <w:rsid w:val="004A4786"/>
    <w:rsid w:val="004A4BD4"/>
    <w:rsid w:val="004A520C"/>
    <w:rsid w:val="004A52DD"/>
    <w:rsid w:val="004A55A0"/>
    <w:rsid w:val="004A560A"/>
    <w:rsid w:val="004A5678"/>
    <w:rsid w:val="004A581F"/>
    <w:rsid w:val="004A593C"/>
    <w:rsid w:val="004A5EDD"/>
    <w:rsid w:val="004A5F36"/>
    <w:rsid w:val="004A6106"/>
    <w:rsid w:val="004A61C3"/>
    <w:rsid w:val="004A6335"/>
    <w:rsid w:val="004A6388"/>
    <w:rsid w:val="004A653E"/>
    <w:rsid w:val="004A6935"/>
    <w:rsid w:val="004A69B4"/>
    <w:rsid w:val="004A69E5"/>
    <w:rsid w:val="004A72DE"/>
    <w:rsid w:val="004A7394"/>
    <w:rsid w:val="004A7529"/>
    <w:rsid w:val="004A75CE"/>
    <w:rsid w:val="004A78FA"/>
    <w:rsid w:val="004A7928"/>
    <w:rsid w:val="004A7C9C"/>
    <w:rsid w:val="004A7D2A"/>
    <w:rsid w:val="004A7F28"/>
    <w:rsid w:val="004A7F5E"/>
    <w:rsid w:val="004B0111"/>
    <w:rsid w:val="004B088D"/>
    <w:rsid w:val="004B0DBF"/>
    <w:rsid w:val="004B0E1B"/>
    <w:rsid w:val="004B0F61"/>
    <w:rsid w:val="004B1414"/>
    <w:rsid w:val="004B147A"/>
    <w:rsid w:val="004B1498"/>
    <w:rsid w:val="004B1599"/>
    <w:rsid w:val="004B16E5"/>
    <w:rsid w:val="004B18C8"/>
    <w:rsid w:val="004B1D78"/>
    <w:rsid w:val="004B1DF3"/>
    <w:rsid w:val="004B1DF9"/>
    <w:rsid w:val="004B244F"/>
    <w:rsid w:val="004B252C"/>
    <w:rsid w:val="004B26A4"/>
    <w:rsid w:val="004B26E0"/>
    <w:rsid w:val="004B2903"/>
    <w:rsid w:val="004B2B1F"/>
    <w:rsid w:val="004B352E"/>
    <w:rsid w:val="004B379A"/>
    <w:rsid w:val="004B3A4D"/>
    <w:rsid w:val="004B3F74"/>
    <w:rsid w:val="004B4435"/>
    <w:rsid w:val="004B447D"/>
    <w:rsid w:val="004B4538"/>
    <w:rsid w:val="004B4801"/>
    <w:rsid w:val="004B4DB9"/>
    <w:rsid w:val="004B511D"/>
    <w:rsid w:val="004B5231"/>
    <w:rsid w:val="004B52DD"/>
    <w:rsid w:val="004B54C7"/>
    <w:rsid w:val="004B5B8F"/>
    <w:rsid w:val="004B5D2D"/>
    <w:rsid w:val="004B5F03"/>
    <w:rsid w:val="004B6067"/>
    <w:rsid w:val="004B62A7"/>
    <w:rsid w:val="004B6387"/>
    <w:rsid w:val="004B63FC"/>
    <w:rsid w:val="004B660A"/>
    <w:rsid w:val="004B6619"/>
    <w:rsid w:val="004B693C"/>
    <w:rsid w:val="004B696C"/>
    <w:rsid w:val="004B6DE1"/>
    <w:rsid w:val="004B6E15"/>
    <w:rsid w:val="004B72CF"/>
    <w:rsid w:val="004B72F4"/>
    <w:rsid w:val="004B73A8"/>
    <w:rsid w:val="004B76A3"/>
    <w:rsid w:val="004B77DD"/>
    <w:rsid w:val="004B7814"/>
    <w:rsid w:val="004B7905"/>
    <w:rsid w:val="004B7D7E"/>
    <w:rsid w:val="004B7E26"/>
    <w:rsid w:val="004C0C38"/>
    <w:rsid w:val="004C0DB3"/>
    <w:rsid w:val="004C107C"/>
    <w:rsid w:val="004C1393"/>
    <w:rsid w:val="004C163A"/>
    <w:rsid w:val="004C1653"/>
    <w:rsid w:val="004C16B4"/>
    <w:rsid w:val="004C18CF"/>
    <w:rsid w:val="004C1AF2"/>
    <w:rsid w:val="004C1B3B"/>
    <w:rsid w:val="004C1B3F"/>
    <w:rsid w:val="004C1B65"/>
    <w:rsid w:val="004C1CA0"/>
    <w:rsid w:val="004C1F65"/>
    <w:rsid w:val="004C2000"/>
    <w:rsid w:val="004C2025"/>
    <w:rsid w:val="004C2076"/>
    <w:rsid w:val="004C272D"/>
    <w:rsid w:val="004C27F7"/>
    <w:rsid w:val="004C2985"/>
    <w:rsid w:val="004C2A34"/>
    <w:rsid w:val="004C3258"/>
    <w:rsid w:val="004C3806"/>
    <w:rsid w:val="004C3AD7"/>
    <w:rsid w:val="004C41A3"/>
    <w:rsid w:val="004C42F5"/>
    <w:rsid w:val="004C44CF"/>
    <w:rsid w:val="004C4525"/>
    <w:rsid w:val="004C4725"/>
    <w:rsid w:val="004C4A53"/>
    <w:rsid w:val="004C4E37"/>
    <w:rsid w:val="004C593D"/>
    <w:rsid w:val="004C5A8F"/>
    <w:rsid w:val="004C5DE3"/>
    <w:rsid w:val="004C6075"/>
    <w:rsid w:val="004C60BF"/>
    <w:rsid w:val="004C60ED"/>
    <w:rsid w:val="004C6319"/>
    <w:rsid w:val="004C6595"/>
    <w:rsid w:val="004C6604"/>
    <w:rsid w:val="004C7155"/>
    <w:rsid w:val="004C719B"/>
    <w:rsid w:val="004C72B1"/>
    <w:rsid w:val="004C765B"/>
    <w:rsid w:val="004C7667"/>
    <w:rsid w:val="004C7A84"/>
    <w:rsid w:val="004C7BC1"/>
    <w:rsid w:val="004C7E7F"/>
    <w:rsid w:val="004C7FA0"/>
    <w:rsid w:val="004D039E"/>
    <w:rsid w:val="004D050A"/>
    <w:rsid w:val="004D060C"/>
    <w:rsid w:val="004D0624"/>
    <w:rsid w:val="004D0740"/>
    <w:rsid w:val="004D0B6A"/>
    <w:rsid w:val="004D0B6F"/>
    <w:rsid w:val="004D0C16"/>
    <w:rsid w:val="004D0DA2"/>
    <w:rsid w:val="004D0DC8"/>
    <w:rsid w:val="004D1041"/>
    <w:rsid w:val="004D105B"/>
    <w:rsid w:val="004D1424"/>
    <w:rsid w:val="004D18E3"/>
    <w:rsid w:val="004D191C"/>
    <w:rsid w:val="004D1C8C"/>
    <w:rsid w:val="004D1F7C"/>
    <w:rsid w:val="004D211E"/>
    <w:rsid w:val="004D2140"/>
    <w:rsid w:val="004D27AA"/>
    <w:rsid w:val="004D2916"/>
    <w:rsid w:val="004D2AE0"/>
    <w:rsid w:val="004D2C2E"/>
    <w:rsid w:val="004D2D0B"/>
    <w:rsid w:val="004D2D14"/>
    <w:rsid w:val="004D3818"/>
    <w:rsid w:val="004D3AAF"/>
    <w:rsid w:val="004D3B20"/>
    <w:rsid w:val="004D3C47"/>
    <w:rsid w:val="004D3E6B"/>
    <w:rsid w:val="004D3E96"/>
    <w:rsid w:val="004D405A"/>
    <w:rsid w:val="004D41E5"/>
    <w:rsid w:val="004D47CB"/>
    <w:rsid w:val="004D4AE1"/>
    <w:rsid w:val="004D4B33"/>
    <w:rsid w:val="004D4B9C"/>
    <w:rsid w:val="004D4C41"/>
    <w:rsid w:val="004D4EB7"/>
    <w:rsid w:val="004D4EC5"/>
    <w:rsid w:val="004D547E"/>
    <w:rsid w:val="004D55F6"/>
    <w:rsid w:val="004D57A1"/>
    <w:rsid w:val="004D5861"/>
    <w:rsid w:val="004D5875"/>
    <w:rsid w:val="004D596F"/>
    <w:rsid w:val="004D5A6C"/>
    <w:rsid w:val="004D5ABD"/>
    <w:rsid w:val="004D5AEF"/>
    <w:rsid w:val="004D5D47"/>
    <w:rsid w:val="004D5DD4"/>
    <w:rsid w:val="004D5E70"/>
    <w:rsid w:val="004D622F"/>
    <w:rsid w:val="004D644E"/>
    <w:rsid w:val="004D6485"/>
    <w:rsid w:val="004D66A6"/>
    <w:rsid w:val="004D68C9"/>
    <w:rsid w:val="004D6906"/>
    <w:rsid w:val="004D69ED"/>
    <w:rsid w:val="004D7053"/>
    <w:rsid w:val="004D7246"/>
    <w:rsid w:val="004D73F7"/>
    <w:rsid w:val="004D7494"/>
    <w:rsid w:val="004D753A"/>
    <w:rsid w:val="004D7952"/>
    <w:rsid w:val="004D7F2C"/>
    <w:rsid w:val="004D7F87"/>
    <w:rsid w:val="004E02A9"/>
    <w:rsid w:val="004E082C"/>
    <w:rsid w:val="004E084A"/>
    <w:rsid w:val="004E0862"/>
    <w:rsid w:val="004E0928"/>
    <w:rsid w:val="004E093E"/>
    <w:rsid w:val="004E0A19"/>
    <w:rsid w:val="004E0D66"/>
    <w:rsid w:val="004E0E23"/>
    <w:rsid w:val="004E0E90"/>
    <w:rsid w:val="004E0F5D"/>
    <w:rsid w:val="004E10D8"/>
    <w:rsid w:val="004E12C1"/>
    <w:rsid w:val="004E1357"/>
    <w:rsid w:val="004E16AD"/>
    <w:rsid w:val="004E1BD1"/>
    <w:rsid w:val="004E1E2A"/>
    <w:rsid w:val="004E1E6D"/>
    <w:rsid w:val="004E1F99"/>
    <w:rsid w:val="004E2602"/>
    <w:rsid w:val="004E2B88"/>
    <w:rsid w:val="004E2F31"/>
    <w:rsid w:val="004E2F7E"/>
    <w:rsid w:val="004E3265"/>
    <w:rsid w:val="004E346A"/>
    <w:rsid w:val="004E34C0"/>
    <w:rsid w:val="004E3580"/>
    <w:rsid w:val="004E3624"/>
    <w:rsid w:val="004E38A5"/>
    <w:rsid w:val="004E3C4E"/>
    <w:rsid w:val="004E3C86"/>
    <w:rsid w:val="004E3E07"/>
    <w:rsid w:val="004E432C"/>
    <w:rsid w:val="004E443F"/>
    <w:rsid w:val="004E490E"/>
    <w:rsid w:val="004E4EF5"/>
    <w:rsid w:val="004E4F4C"/>
    <w:rsid w:val="004E5077"/>
    <w:rsid w:val="004E52F3"/>
    <w:rsid w:val="004E53BB"/>
    <w:rsid w:val="004E55B5"/>
    <w:rsid w:val="004E5628"/>
    <w:rsid w:val="004E580D"/>
    <w:rsid w:val="004E5D84"/>
    <w:rsid w:val="004E5E5A"/>
    <w:rsid w:val="004E611B"/>
    <w:rsid w:val="004E6488"/>
    <w:rsid w:val="004E6982"/>
    <w:rsid w:val="004E6A77"/>
    <w:rsid w:val="004E6DC1"/>
    <w:rsid w:val="004E7126"/>
    <w:rsid w:val="004E789B"/>
    <w:rsid w:val="004E7F1D"/>
    <w:rsid w:val="004E7FEE"/>
    <w:rsid w:val="004F00E1"/>
    <w:rsid w:val="004F01E1"/>
    <w:rsid w:val="004F0254"/>
    <w:rsid w:val="004F0281"/>
    <w:rsid w:val="004F0315"/>
    <w:rsid w:val="004F0361"/>
    <w:rsid w:val="004F0EB4"/>
    <w:rsid w:val="004F106E"/>
    <w:rsid w:val="004F1383"/>
    <w:rsid w:val="004F15FA"/>
    <w:rsid w:val="004F16E6"/>
    <w:rsid w:val="004F1723"/>
    <w:rsid w:val="004F1864"/>
    <w:rsid w:val="004F197A"/>
    <w:rsid w:val="004F1A60"/>
    <w:rsid w:val="004F1AC1"/>
    <w:rsid w:val="004F1B51"/>
    <w:rsid w:val="004F1BEF"/>
    <w:rsid w:val="004F1C36"/>
    <w:rsid w:val="004F21E8"/>
    <w:rsid w:val="004F2814"/>
    <w:rsid w:val="004F2A5B"/>
    <w:rsid w:val="004F2D56"/>
    <w:rsid w:val="004F2D88"/>
    <w:rsid w:val="004F30DC"/>
    <w:rsid w:val="004F310D"/>
    <w:rsid w:val="004F33E3"/>
    <w:rsid w:val="004F37D2"/>
    <w:rsid w:val="004F390B"/>
    <w:rsid w:val="004F4051"/>
    <w:rsid w:val="004F499D"/>
    <w:rsid w:val="004F49A2"/>
    <w:rsid w:val="004F4AFE"/>
    <w:rsid w:val="004F503C"/>
    <w:rsid w:val="004F52FB"/>
    <w:rsid w:val="004F52FE"/>
    <w:rsid w:val="004F533F"/>
    <w:rsid w:val="004F54DC"/>
    <w:rsid w:val="004F556A"/>
    <w:rsid w:val="004F5713"/>
    <w:rsid w:val="004F585B"/>
    <w:rsid w:val="004F592D"/>
    <w:rsid w:val="004F5A84"/>
    <w:rsid w:val="004F5AD3"/>
    <w:rsid w:val="004F61A2"/>
    <w:rsid w:val="004F636B"/>
    <w:rsid w:val="004F653F"/>
    <w:rsid w:val="004F65FA"/>
    <w:rsid w:val="004F6B7C"/>
    <w:rsid w:val="004F6B9B"/>
    <w:rsid w:val="004F703E"/>
    <w:rsid w:val="004F73EB"/>
    <w:rsid w:val="004F7856"/>
    <w:rsid w:val="004F78BE"/>
    <w:rsid w:val="004F7CE9"/>
    <w:rsid w:val="004F7D76"/>
    <w:rsid w:val="004F7E10"/>
    <w:rsid w:val="004F7F73"/>
    <w:rsid w:val="00500078"/>
    <w:rsid w:val="0050054C"/>
    <w:rsid w:val="00500A9A"/>
    <w:rsid w:val="00500D35"/>
    <w:rsid w:val="0050119B"/>
    <w:rsid w:val="00501B93"/>
    <w:rsid w:val="005021F2"/>
    <w:rsid w:val="005022E6"/>
    <w:rsid w:val="005026A8"/>
    <w:rsid w:val="005028C2"/>
    <w:rsid w:val="00502EF4"/>
    <w:rsid w:val="00503051"/>
    <w:rsid w:val="00503533"/>
    <w:rsid w:val="005035FA"/>
    <w:rsid w:val="0050377F"/>
    <w:rsid w:val="0050378B"/>
    <w:rsid w:val="005037D0"/>
    <w:rsid w:val="00503D2F"/>
    <w:rsid w:val="00503E5D"/>
    <w:rsid w:val="005040E1"/>
    <w:rsid w:val="0050419D"/>
    <w:rsid w:val="00504716"/>
    <w:rsid w:val="0050478B"/>
    <w:rsid w:val="005047A8"/>
    <w:rsid w:val="00505389"/>
    <w:rsid w:val="00505596"/>
    <w:rsid w:val="005059C4"/>
    <w:rsid w:val="00505B1B"/>
    <w:rsid w:val="00505C9B"/>
    <w:rsid w:val="00505CE2"/>
    <w:rsid w:val="00505D2E"/>
    <w:rsid w:val="00505D36"/>
    <w:rsid w:val="00505D42"/>
    <w:rsid w:val="00505DA7"/>
    <w:rsid w:val="005061B9"/>
    <w:rsid w:val="0050648A"/>
    <w:rsid w:val="005066C4"/>
    <w:rsid w:val="005066CF"/>
    <w:rsid w:val="00506A3C"/>
    <w:rsid w:val="00506A66"/>
    <w:rsid w:val="00506C50"/>
    <w:rsid w:val="00506F7A"/>
    <w:rsid w:val="00507333"/>
    <w:rsid w:val="00507BA5"/>
    <w:rsid w:val="0051002F"/>
    <w:rsid w:val="00510208"/>
    <w:rsid w:val="005103BA"/>
    <w:rsid w:val="00510E1C"/>
    <w:rsid w:val="00510E36"/>
    <w:rsid w:val="0051133D"/>
    <w:rsid w:val="005113C3"/>
    <w:rsid w:val="0051172B"/>
    <w:rsid w:val="00511883"/>
    <w:rsid w:val="00511979"/>
    <w:rsid w:val="005119C2"/>
    <w:rsid w:val="00511B56"/>
    <w:rsid w:val="00511DDF"/>
    <w:rsid w:val="00512280"/>
    <w:rsid w:val="005124AD"/>
    <w:rsid w:val="005126CA"/>
    <w:rsid w:val="005126F9"/>
    <w:rsid w:val="00512DCA"/>
    <w:rsid w:val="00513172"/>
    <w:rsid w:val="0051403E"/>
    <w:rsid w:val="005140A4"/>
    <w:rsid w:val="0051454C"/>
    <w:rsid w:val="00514886"/>
    <w:rsid w:val="00514BFD"/>
    <w:rsid w:val="00514D56"/>
    <w:rsid w:val="005150E7"/>
    <w:rsid w:val="005152D8"/>
    <w:rsid w:val="0051541B"/>
    <w:rsid w:val="00515608"/>
    <w:rsid w:val="005156B0"/>
    <w:rsid w:val="005157A6"/>
    <w:rsid w:val="00515980"/>
    <w:rsid w:val="00515A24"/>
    <w:rsid w:val="00515BEB"/>
    <w:rsid w:val="00515D0D"/>
    <w:rsid w:val="005160DF"/>
    <w:rsid w:val="00516238"/>
    <w:rsid w:val="005162BB"/>
    <w:rsid w:val="00516330"/>
    <w:rsid w:val="00516928"/>
    <w:rsid w:val="00516E31"/>
    <w:rsid w:val="00517083"/>
    <w:rsid w:val="00517133"/>
    <w:rsid w:val="00517210"/>
    <w:rsid w:val="005172E8"/>
    <w:rsid w:val="005172FC"/>
    <w:rsid w:val="0051735B"/>
    <w:rsid w:val="0051784E"/>
    <w:rsid w:val="00517A84"/>
    <w:rsid w:val="00517AA4"/>
    <w:rsid w:val="00517E41"/>
    <w:rsid w:val="00517F05"/>
    <w:rsid w:val="0052064E"/>
    <w:rsid w:val="00520A30"/>
    <w:rsid w:val="00520ACD"/>
    <w:rsid w:val="00520B28"/>
    <w:rsid w:val="00520EC9"/>
    <w:rsid w:val="00521183"/>
    <w:rsid w:val="005211C9"/>
    <w:rsid w:val="005214C8"/>
    <w:rsid w:val="00521943"/>
    <w:rsid w:val="00521ED4"/>
    <w:rsid w:val="00521FA5"/>
    <w:rsid w:val="0052208F"/>
    <w:rsid w:val="0052249D"/>
    <w:rsid w:val="00522550"/>
    <w:rsid w:val="0052272E"/>
    <w:rsid w:val="00522A6C"/>
    <w:rsid w:val="00522CD7"/>
    <w:rsid w:val="00522D1D"/>
    <w:rsid w:val="005230F7"/>
    <w:rsid w:val="00523124"/>
    <w:rsid w:val="00523230"/>
    <w:rsid w:val="00523B2A"/>
    <w:rsid w:val="00523B96"/>
    <w:rsid w:val="00523C48"/>
    <w:rsid w:val="005240D8"/>
    <w:rsid w:val="00524134"/>
    <w:rsid w:val="00524245"/>
    <w:rsid w:val="005242ED"/>
    <w:rsid w:val="00524636"/>
    <w:rsid w:val="005248A7"/>
    <w:rsid w:val="00524CF2"/>
    <w:rsid w:val="005251AA"/>
    <w:rsid w:val="005252ED"/>
    <w:rsid w:val="00525661"/>
    <w:rsid w:val="00525A8B"/>
    <w:rsid w:val="00525BC6"/>
    <w:rsid w:val="00525C51"/>
    <w:rsid w:val="00525C7C"/>
    <w:rsid w:val="00525D61"/>
    <w:rsid w:val="00525E1F"/>
    <w:rsid w:val="0052622A"/>
    <w:rsid w:val="0052623A"/>
    <w:rsid w:val="00526269"/>
    <w:rsid w:val="00526496"/>
    <w:rsid w:val="00526550"/>
    <w:rsid w:val="00526A3D"/>
    <w:rsid w:val="00526D1F"/>
    <w:rsid w:val="00526DDE"/>
    <w:rsid w:val="00526EDF"/>
    <w:rsid w:val="00526EE2"/>
    <w:rsid w:val="0052707D"/>
    <w:rsid w:val="005272CC"/>
    <w:rsid w:val="00527340"/>
    <w:rsid w:val="005274B5"/>
    <w:rsid w:val="005274BC"/>
    <w:rsid w:val="00527889"/>
    <w:rsid w:val="00527B32"/>
    <w:rsid w:val="00527C4B"/>
    <w:rsid w:val="00527C72"/>
    <w:rsid w:val="00527F07"/>
    <w:rsid w:val="00530010"/>
    <w:rsid w:val="00530304"/>
    <w:rsid w:val="005304B6"/>
    <w:rsid w:val="005305EF"/>
    <w:rsid w:val="00530670"/>
    <w:rsid w:val="005306C7"/>
    <w:rsid w:val="00530F4F"/>
    <w:rsid w:val="005319A4"/>
    <w:rsid w:val="00531AAD"/>
    <w:rsid w:val="00531D37"/>
    <w:rsid w:val="00531E44"/>
    <w:rsid w:val="00531E6E"/>
    <w:rsid w:val="00531FD2"/>
    <w:rsid w:val="00532018"/>
    <w:rsid w:val="005322CD"/>
    <w:rsid w:val="005323E9"/>
    <w:rsid w:val="0053240D"/>
    <w:rsid w:val="0053261E"/>
    <w:rsid w:val="00532A64"/>
    <w:rsid w:val="00532AF9"/>
    <w:rsid w:val="00532E28"/>
    <w:rsid w:val="00532E68"/>
    <w:rsid w:val="00532E86"/>
    <w:rsid w:val="00532FC5"/>
    <w:rsid w:val="00533075"/>
    <w:rsid w:val="005330E6"/>
    <w:rsid w:val="00533359"/>
    <w:rsid w:val="005334E7"/>
    <w:rsid w:val="00533769"/>
    <w:rsid w:val="0053387C"/>
    <w:rsid w:val="0053393B"/>
    <w:rsid w:val="00533CB1"/>
    <w:rsid w:val="00533EE5"/>
    <w:rsid w:val="00533F0E"/>
    <w:rsid w:val="0053462D"/>
    <w:rsid w:val="00534894"/>
    <w:rsid w:val="00534A17"/>
    <w:rsid w:val="00534CB7"/>
    <w:rsid w:val="0053507A"/>
    <w:rsid w:val="005350D8"/>
    <w:rsid w:val="005350FD"/>
    <w:rsid w:val="00535679"/>
    <w:rsid w:val="0053595C"/>
    <w:rsid w:val="00535B2E"/>
    <w:rsid w:val="00535C9C"/>
    <w:rsid w:val="00535F88"/>
    <w:rsid w:val="00536378"/>
    <w:rsid w:val="005365EE"/>
    <w:rsid w:val="0053663A"/>
    <w:rsid w:val="00536996"/>
    <w:rsid w:val="00536D14"/>
    <w:rsid w:val="00536D1E"/>
    <w:rsid w:val="00536D67"/>
    <w:rsid w:val="00536E91"/>
    <w:rsid w:val="005376D9"/>
    <w:rsid w:val="005377CC"/>
    <w:rsid w:val="00537B9F"/>
    <w:rsid w:val="00537BD8"/>
    <w:rsid w:val="00537CF7"/>
    <w:rsid w:val="00537E57"/>
    <w:rsid w:val="005401DF"/>
    <w:rsid w:val="005406D6"/>
    <w:rsid w:val="0054095A"/>
    <w:rsid w:val="00541298"/>
    <w:rsid w:val="005412DD"/>
    <w:rsid w:val="00541300"/>
    <w:rsid w:val="00541580"/>
    <w:rsid w:val="005416F9"/>
    <w:rsid w:val="0054199A"/>
    <w:rsid w:val="00541B34"/>
    <w:rsid w:val="00541DA2"/>
    <w:rsid w:val="00541E8F"/>
    <w:rsid w:val="00541E97"/>
    <w:rsid w:val="0054204F"/>
    <w:rsid w:val="00542133"/>
    <w:rsid w:val="0054271D"/>
    <w:rsid w:val="005427FF"/>
    <w:rsid w:val="005429C0"/>
    <w:rsid w:val="00542D81"/>
    <w:rsid w:val="00542EC2"/>
    <w:rsid w:val="00543120"/>
    <w:rsid w:val="005431BD"/>
    <w:rsid w:val="0054320E"/>
    <w:rsid w:val="00543278"/>
    <w:rsid w:val="005433A1"/>
    <w:rsid w:val="0054361A"/>
    <w:rsid w:val="00543822"/>
    <w:rsid w:val="00543E1B"/>
    <w:rsid w:val="00543F40"/>
    <w:rsid w:val="00544030"/>
    <w:rsid w:val="005441A6"/>
    <w:rsid w:val="0054449C"/>
    <w:rsid w:val="005444F1"/>
    <w:rsid w:val="00544608"/>
    <w:rsid w:val="00544C5E"/>
    <w:rsid w:val="00544D52"/>
    <w:rsid w:val="005450A8"/>
    <w:rsid w:val="0054515A"/>
    <w:rsid w:val="00545239"/>
    <w:rsid w:val="00545289"/>
    <w:rsid w:val="0054541E"/>
    <w:rsid w:val="00545818"/>
    <w:rsid w:val="005458AD"/>
    <w:rsid w:val="00545987"/>
    <w:rsid w:val="00545D26"/>
    <w:rsid w:val="00545D5A"/>
    <w:rsid w:val="00545F72"/>
    <w:rsid w:val="005463B4"/>
    <w:rsid w:val="0054665B"/>
    <w:rsid w:val="005466DF"/>
    <w:rsid w:val="00546722"/>
    <w:rsid w:val="00546A39"/>
    <w:rsid w:val="00546AF2"/>
    <w:rsid w:val="00546B82"/>
    <w:rsid w:val="00546B88"/>
    <w:rsid w:val="00546BFD"/>
    <w:rsid w:val="00547079"/>
    <w:rsid w:val="0054722C"/>
    <w:rsid w:val="00547260"/>
    <w:rsid w:val="005472A2"/>
    <w:rsid w:val="005473B6"/>
    <w:rsid w:val="0054758D"/>
    <w:rsid w:val="0054778D"/>
    <w:rsid w:val="0054785E"/>
    <w:rsid w:val="00547939"/>
    <w:rsid w:val="0054793D"/>
    <w:rsid w:val="00547BAC"/>
    <w:rsid w:val="00547C5A"/>
    <w:rsid w:val="00547D1C"/>
    <w:rsid w:val="005500E3"/>
    <w:rsid w:val="00550371"/>
    <w:rsid w:val="00550861"/>
    <w:rsid w:val="0055088C"/>
    <w:rsid w:val="00550ADA"/>
    <w:rsid w:val="00550F9E"/>
    <w:rsid w:val="005515EB"/>
    <w:rsid w:val="0055164E"/>
    <w:rsid w:val="00551B7A"/>
    <w:rsid w:val="00551BB9"/>
    <w:rsid w:val="00551DBA"/>
    <w:rsid w:val="00551EB8"/>
    <w:rsid w:val="00551F2C"/>
    <w:rsid w:val="00551F47"/>
    <w:rsid w:val="0055213E"/>
    <w:rsid w:val="00552704"/>
    <w:rsid w:val="005529DD"/>
    <w:rsid w:val="00552B8D"/>
    <w:rsid w:val="00552F07"/>
    <w:rsid w:val="00552F54"/>
    <w:rsid w:val="005532B7"/>
    <w:rsid w:val="00553301"/>
    <w:rsid w:val="00553B21"/>
    <w:rsid w:val="00553C1A"/>
    <w:rsid w:val="00553D72"/>
    <w:rsid w:val="00553DED"/>
    <w:rsid w:val="00554209"/>
    <w:rsid w:val="0055420E"/>
    <w:rsid w:val="00554299"/>
    <w:rsid w:val="005542A3"/>
    <w:rsid w:val="005543F1"/>
    <w:rsid w:val="005543F5"/>
    <w:rsid w:val="005549F9"/>
    <w:rsid w:val="00554A69"/>
    <w:rsid w:val="00554B4D"/>
    <w:rsid w:val="00554B62"/>
    <w:rsid w:val="00554BDE"/>
    <w:rsid w:val="00554CBE"/>
    <w:rsid w:val="00554D45"/>
    <w:rsid w:val="00554EB8"/>
    <w:rsid w:val="00554EFA"/>
    <w:rsid w:val="00554FEA"/>
    <w:rsid w:val="0055517C"/>
    <w:rsid w:val="00555462"/>
    <w:rsid w:val="0055553E"/>
    <w:rsid w:val="0055588B"/>
    <w:rsid w:val="00555D86"/>
    <w:rsid w:val="00555E9B"/>
    <w:rsid w:val="00555F8E"/>
    <w:rsid w:val="00555FCC"/>
    <w:rsid w:val="00556090"/>
    <w:rsid w:val="00556154"/>
    <w:rsid w:val="005565D8"/>
    <w:rsid w:val="0055665C"/>
    <w:rsid w:val="005566A4"/>
    <w:rsid w:val="00556CB8"/>
    <w:rsid w:val="00556CCF"/>
    <w:rsid w:val="00556CE6"/>
    <w:rsid w:val="00556CFD"/>
    <w:rsid w:val="00556D8F"/>
    <w:rsid w:val="00556E69"/>
    <w:rsid w:val="00557389"/>
    <w:rsid w:val="00557588"/>
    <w:rsid w:val="0055765C"/>
    <w:rsid w:val="00557903"/>
    <w:rsid w:val="0055798C"/>
    <w:rsid w:val="00557AC1"/>
    <w:rsid w:val="00557B76"/>
    <w:rsid w:val="00557CA1"/>
    <w:rsid w:val="00557D06"/>
    <w:rsid w:val="00557DFF"/>
    <w:rsid w:val="005601A4"/>
    <w:rsid w:val="005602D8"/>
    <w:rsid w:val="00560780"/>
    <w:rsid w:val="00560AC4"/>
    <w:rsid w:val="00560C1A"/>
    <w:rsid w:val="00560E3F"/>
    <w:rsid w:val="00560E52"/>
    <w:rsid w:val="00560F0F"/>
    <w:rsid w:val="0056116D"/>
    <w:rsid w:val="00561203"/>
    <w:rsid w:val="005612A7"/>
    <w:rsid w:val="0056132E"/>
    <w:rsid w:val="00561636"/>
    <w:rsid w:val="00561657"/>
    <w:rsid w:val="00561814"/>
    <w:rsid w:val="005618BB"/>
    <w:rsid w:val="00561939"/>
    <w:rsid w:val="00561AAB"/>
    <w:rsid w:val="00561D7C"/>
    <w:rsid w:val="00562214"/>
    <w:rsid w:val="005626E1"/>
    <w:rsid w:val="00562971"/>
    <w:rsid w:val="00562C19"/>
    <w:rsid w:val="00562CB5"/>
    <w:rsid w:val="00562D01"/>
    <w:rsid w:val="00562EC4"/>
    <w:rsid w:val="005633B2"/>
    <w:rsid w:val="005636CB"/>
    <w:rsid w:val="005637BF"/>
    <w:rsid w:val="00563B87"/>
    <w:rsid w:val="00563E8A"/>
    <w:rsid w:val="00563F16"/>
    <w:rsid w:val="00563F86"/>
    <w:rsid w:val="005643BA"/>
    <w:rsid w:val="00564A9B"/>
    <w:rsid w:val="00564BDF"/>
    <w:rsid w:val="00564E57"/>
    <w:rsid w:val="00564F35"/>
    <w:rsid w:val="00565196"/>
    <w:rsid w:val="005653F2"/>
    <w:rsid w:val="0056546B"/>
    <w:rsid w:val="00565D4B"/>
    <w:rsid w:val="00565D92"/>
    <w:rsid w:val="0056602A"/>
    <w:rsid w:val="0056605C"/>
    <w:rsid w:val="00566401"/>
    <w:rsid w:val="005666B3"/>
    <w:rsid w:val="00567047"/>
    <w:rsid w:val="005670BA"/>
    <w:rsid w:val="0056718B"/>
    <w:rsid w:val="00567252"/>
    <w:rsid w:val="0056767D"/>
    <w:rsid w:val="00567738"/>
    <w:rsid w:val="00567819"/>
    <w:rsid w:val="0057026D"/>
    <w:rsid w:val="0057053F"/>
    <w:rsid w:val="005707CA"/>
    <w:rsid w:val="005707DE"/>
    <w:rsid w:val="00570C46"/>
    <w:rsid w:val="00571020"/>
    <w:rsid w:val="00571195"/>
    <w:rsid w:val="005713A1"/>
    <w:rsid w:val="005717A9"/>
    <w:rsid w:val="00571AB5"/>
    <w:rsid w:val="00571BFF"/>
    <w:rsid w:val="00571EE0"/>
    <w:rsid w:val="005721DD"/>
    <w:rsid w:val="00572245"/>
    <w:rsid w:val="0057277F"/>
    <w:rsid w:val="00572CDF"/>
    <w:rsid w:val="00572D08"/>
    <w:rsid w:val="00572DE6"/>
    <w:rsid w:val="00572F3F"/>
    <w:rsid w:val="005731FB"/>
    <w:rsid w:val="005732F1"/>
    <w:rsid w:val="005733AB"/>
    <w:rsid w:val="00573409"/>
    <w:rsid w:val="0057340F"/>
    <w:rsid w:val="0057358C"/>
    <w:rsid w:val="0057392A"/>
    <w:rsid w:val="00573A5A"/>
    <w:rsid w:val="00573AEE"/>
    <w:rsid w:val="00573B97"/>
    <w:rsid w:val="00573D42"/>
    <w:rsid w:val="005741CF"/>
    <w:rsid w:val="00574677"/>
    <w:rsid w:val="00574705"/>
    <w:rsid w:val="00574B1A"/>
    <w:rsid w:val="00574C1B"/>
    <w:rsid w:val="00575154"/>
    <w:rsid w:val="00575188"/>
    <w:rsid w:val="0057525E"/>
    <w:rsid w:val="005756BF"/>
    <w:rsid w:val="005759B1"/>
    <w:rsid w:val="00575B2A"/>
    <w:rsid w:val="00575CB1"/>
    <w:rsid w:val="0057639B"/>
    <w:rsid w:val="005764DD"/>
    <w:rsid w:val="0057657D"/>
    <w:rsid w:val="005767BD"/>
    <w:rsid w:val="00576E90"/>
    <w:rsid w:val="00577101"/>
    <w:rsid w:val="005771CB"/>
    <w:rsid w:val="00577236"/>
    <w:rsid w:val="0057727F"/>
    <w:rsid w:val="005773CD"/>
    <w:rsid w:val="00577735"/>
    <w:rsid w:val="00577A08"/>
    <w:rsid w:val="00577C06"/>
    <w:rsid w:val="00577D3A"/>
    <w:rsid w:val="0058034E"/>
    <w:rsid w:val="005803D2"/>
    <w:rsid w:val="00580630"/>
    <w:rsid w:val="00580C2C"/>
    <w:rsid w:val="00580C50"/>
    <w:rsid w:val="00580DF8"/>
    <w:rsid w:val="00580FF9"/>
    <w:rsid w:val="005811E2"/>
    <w:rsid w:val="005812F2"/>
    <w:rsid w:val="005813BD"/>
    <w:rsid w:val="005814C7"/>
    <w:rsid w:val="005816F2"/>
    <w:rsid w:val="00581892"/>
    <w:rsid w:val="005819FB"/>
    <w:rsid w:val="0058200C"/>
    <w:rsid w:val="00582801"/>
    <w:rsid w:val="00582D47"/>
    <w:rsid w:val="00582E15"/>
    <w:rsid w:val="0058322F"/>
    <w:rsid w:val="00584190"/>
    <w:rsid w:val="00584633"/>
    <w:rsid w:val="00584B2A"/>
    <w:rsid w:val="00584D2F"/>
    <w:rsid w:val="00584E21"/>
    <w:rsid w:val="00584E38"/>
    <w:rsid w:val="00584FC5"/>
    <w:rsid w:val="00584FDD"/>
    <w:rsid w:val="00585224"/>
    <w:rsid w:val="00585455"/>
    <w:rsid w:val="0058555A"/>
    <w:rsid w:val="005855D8"/>
    <w:rsid w:val="005856EC"/>
    <w:rsid w:val="00585A06"/>
    <w:rsid w:val="00585A83"/>
    <w:rsid w:val="00585D42"/>
    <w:rsid w:val="00585E16"/>
    <w:rsid w:val="00585F66"/>
    <w:rsid w:val="00585FB8"/>
    <w:rsid w:val="00585FFF"/>
    <w:rsid w:val="005861AC"/>
    <w:rsid w:val="0058643A"/>
    <w:rsid w:val="00586A6F"/>
    <w:rsid w:val="00586BCE"/>
    <w:rsid w:val="0058761D"/>
    <w:rsid w:val="005877DF"/>
    <w:rsid w:val="00587A59"/>
    <w:rsid w:val="00587BAC"/>
    <w:rsid w:val="00587C08"/>
    <w:rsid w:val="00587F8B"/>
    <w:rsid w:val="00587FB6"/>
    <w:rsid w:val="0059038C"/>
    <w:rsid w:val="005903E7"/>
    <w:rsid w:val="005904DC"/>
    <w:rsid w:val="0059056D"/>
    <w:rsid w:val="00590630"/>
    <w:rsid w:val="00590D7E"/>
    <w:rsid w:val="0059109A"/>
    <w:rsid w:val="0059120A"/>
    <w:rsid w:val="00591679"/>
    <w:rsid w:val="005916A4"/>
    <w:rsid w:val="00591B4C"/>
    <w:rsid w:val="00591B6D"/>
    <w:rsid w:val="00591B9A"/>
    <w:rsid w:val="00591CB8"/>
    <w:rsid w:val="00591EC2"/>
    <w:rsid w:val="005921BC"/>
    <w:rsid w:val="0059220D"/>
    <w:rsid w:val="00592B1A"/>
    <w:rsid w:val="00592CED"/>
    <w:rsid w:val="00592E7F"/>
    <w:rsid w:val="00592F07"/>
    <w:rsid w:val="00593013"/>
    <w:rsid w:val="005933C7"/>
    <w:rsid w:val="005933F6"/>
    <w:rsid w:val="005934C8"/>
    <w:rsid w:val="00593640"/>
    <w:rsid w:val="00593924"/>
    <w:rsid w:val="00593AD9"/>
    <w:rsid w:val="00593E10"/>
    <w:rsid w:val="00594176"/>
    <w:rsid w:val="00594AD1"/>
    <w:rsid w:val="00594AD6"/>
    <w:rsid w:val="00594C56"/>
    <w:rsid w:val="00594D9D"/>
    <w:rsid w:val="0059516C"/>
    <w:rsid w:val="005959AC"/>
    <w:rsid w:val="00595BED"/>
    <w:rsid w:val="00595C95"/>
    <w:rsid w:val="00595E41"/>
    <w:rsid w:val="005960E1"/>
    <w:rsid w:val="0059644C"/>
    <w:rsid w:val="005964EF"/>
    <w:rsid w:val="0059659C"/>
    <w:rsid w:val="00596B52"/>
    <w:rsid w:val="00596BB1"/>
    <w:rsid w:val="00596C01"/>
    <w:rsid w:val="00596D28"/>
    <w:rsid w:val="00596D4F"/>
    <w:rsid w:val="00596ED5"/>
    <w:rsid w:val="005972EF"/>
    <w:rsid w:val="005977BF"/>
    <w:rsid w:val="00597C94"/>
    <w:rsid w:val="005A016D"/>
    <w:rsid w:val="005A0264"/>
    <w:rsid w:val="005A0381"/>
    <w:rsid w:val="005A041C"/>
    <w:rsid w:val="005A051F"/>
    <w:rsid w:val="005A065E"/>
    <w:rsid w:val="005A0660"/>
    <w:rsid w:val="005A0784"/>
    <w:rsid w:val="005A07D1"/>
    <w:rsid w:val="005A0872"/>
    <w:rsid w:val="005A08B9"/>
    <w:rsid w:val="005A0961"/>
    <w:rsid w:val="005A10D9"/>
    <w:rsid w:val="005A112B"/>
    <w:rsid w:val="005A1152"/>
    <w:rsid w:val="005A1266"/>
    <w:rsid w:val="005A138F"/>
    <w:rsid w:val="005A151F"/>
    <w:rsid w:val="005A1795"/>
    <w:rsid w:val="005A1B10"/>
    <w:rsid w:val="005A1BBA"/>
    <w:rsid w:val="005A1F69"/>
    <w:rsid w:val="005A1F7A"/>
    <w:rsid w:val="005A204A"/>
    <w:rsid w:val="005A2B1E"/>
    <w:rsid w:val="005A2B5A"/>
    <w:rsid w:val="005A2DFF"/>
    <w:rsid w:val="005A3091"/>
    <w:rsid w:val="005A3096"/>
    <w:rsid w:val="005A34BD"/>
    <w:rsid w:val="005A34FD"/>
    <w:rsid w:val="005A3818"/>
    <w:rsid w:val="005A3855"/>
    <w:rsid w:val="005A3918"/>
    <w:rsid w:val="005A3AFF"/>
    <w:rsid w:val="005A3B69"/>
    <w:rsid w:val="005A3C7C"/>
    <w:rsid w:val="005A42BF"/>
    <w:rsid w:val="005A443C"/>
    <w:rsid w:val="005A47BC"/>
    <w:rsid w:val="005A4874"/>
    <w:rsid w:val="005A4890"/>
    <w:rsid w:val="005A4D95"/>
    <w:rsid w:val="005A51C4"/>
    <w:rsid w:val="005A51D8"/>
    <w:rsid w:val="005A542C"/>
    <w:rsid w:val="005A5648"/>
    <w:rsid w:val="005A59B9"/>
    <w:rsid w:val="005A5DF9"/>
    <w:rsid w:val="005A5E0F"/>
    <w:rsid w:val="005A6033"/>
    <w:rsid w:val="005A621C"/>
    <w:rsid w:val="005A69FF"/>
    <w:rsid w:val="005A6C2B"/>
    <w:rsid w:val="005A6D9E"/>
    <w:rsid w:val="005A7050"/>
    <w:rsid w:val="005A720E"/>
    <w:rsid w:val="005A73C0"/>
    <w:rsid w:val="005A7442"/>
    <w:rsid w:val="005A7645"/>
    <w:rsid w:val="005A77C6"/>
    <w:rsid w:val="005A7DF3"/>
    <w:rsid w:val="005A7F3A"/>
    <w:rsid w:val="005B03F4"/>
    <w:rsid w:val="005B06B2"/>
    <w:rsid w:val="005B0C12"/>
    <w:rsid w:val="005B0D12"/>
    <w:rsid w:val="005B155D"/>
    <w:rsid w:val="005B19E5"/>
    <w:rsid w:val="005B234A"/>
    <w:rsid w:val="005B2600"/>
    <w:rsid w:val="005B26A8"/>
    <w:rsid w:val="005B2981"/>
    <w:rsid w:val="005B3018"/>
    <w:rsid w:val="005B33BA"/>
    <w:rsid w:val="005B376A"/>
    <w:rsid w:val="005B39D0"/>
    <w:rsid w:val="005B3A08"/>
    <w:rsid w:val="005B3C71"/>
    <w:rsid w:val="005B3D25"/>
    <w:rsid w:val="005B418B"/>
    <w:rsid w:val="005B42D0"/>
    <w:rsid w:val="005B42D3"/>
    <w:rsid w:val="005B45F2"/>
    <w:rsid w:val="005B4791"/>
    <w:rsid w:val="005B4BC2"/>
    <w:rsid w:val="005B4C43"/>
    <w:rsid w:val="005B4CD3"/>
    <w:rsid w:val="005B4E7F"/>
    <w:rsid w:val="005B4ED8"/>
    <w:rsid w:val="005B4F14"/>
    <w:rsid w:val="005B4FC4"/>
    <w:rsid w:val="005B500A"/>
    <w:rsid w:val="005B5081"/>
    <w:rsid w:val="005B527A"/>
    <w:rsid w:val="005B58D5"/>
    <w:rsid w:val="005B596A"/>
    <w:rsid w:val="005B599C"/>
    <w:rsid w:val="005B5EDD"/>
    <w:rsid w:val="005B5F96"/>
    <w:rsid w:val="005B633B"/>
    <w:rsid w:val="005B646D"/>
    <w:rsid w:val="005B68A3"/>
    <w:rsid w:val="005B6B1E"/>
    <w:rsid w:val="005B6B7E"/>
    <w:rsid w:val="005B6B89"/>
    <w:rsid w:val="005B6DB2"/>
    <w:rsid w:val="005B718E"/>
    <w:rsid w:val="005B7341"/>
    <w:rsid w:val="005B7434"/>
    <w:rsid w:val="005B74F2"/>
    <w:rsid w:val="005B7542"/>
    <w:rsid w:val="005B766C"/>
    <w:rsid w:val="005B77CF"/>
    <w:rsid w:val="005B7C65"/>
    <w:rsid w:val="005B7F65"/>
    <w:rsid w:val="005B7FF1"/>
    <w:rsid w:val="005C009A"/>
    <w:rsid w:val="005C0135"/>
    <w:rsid w:val="005C0139"/>
    <w:rsid w:val="005C023C"/>
    <w:rsid w:val="005C05FB"/>
    <w:rsid w:val="005C0AAC"/>
    <w:rsid w:val="005C0F3F"/>
    <w:rsid w:val="005C10B3"/>
    <w:rsid w:val="005C16BF"/>
    <w:rsid w:val="005C16EB"/>
    <w:rsid w:val="005C1A6A"/>
    <w:rsid w:val="005C24E1"/>
    <w:rsid w:val="005C27C9"/>
    <w:rsid w:val="005C2A32"/>
    <w:rsid w:val="005C2A6E"/>
    <w:rsid w:val="005C2B42"/>
    <w:rsid w:val="005C2DDE"/>
    <w:rsid w:val="005C30BD"/>
    <w:rsid w:val="005C30EF"/>
    <w:rsid w:val="005C3105"/>
    <w:rsid w:val="005C3252"/>
    <w:rsid w:val="005C35EE"/>
    <w:rsid w:val="005C3614"/>
    <w:rsid w:val="005C37E6"/>
    <w:rsid w:val="005C3C0E"/>
    <w:rsid w:val="005C3FDE"/>
    <w:rsid w:val="005C446B"/>
    <w:rsid w:val="005C44D8"/>
    <w:rsid w:val="005C46BA"/>
    <w:rsid w:val="005C490E"/>
    <w:rsid w:val="005C49A8"/>
    <w:rsid w:val="005C4E3E"/>
    <w:rsid w:val="005C4EF2"/>
    <w:rsid w:val="005C536F"/>
    <w:rsid w:val="005C5444"/>
    <w:rsid w:val="005C54AE"/>
    <w:rsid w:val="005C54DD"/>
    <w:rsid w:val="005C56C5"/>
    <w:rsid w:val="005C5A76"/>
    <w:rsid w:val="005C5B1F"/>
    <w:rsid w:val="005C5E98"/>
    <w:rsid w:val="005C5F32"/>
    <w:rsid w:val="005C62A8"/>
    <w:rsid w:val="005C6411"/>
    <w:rsid w:val="005C6600"/>
    <w:rsid w:val="005C69E3"/>
    <w:rsid w:val="005C6AF4"/>
    <w:rsid w:val="005C6EB0"/>
    <w:rsid w:val="005C722A"/>
    <w:rsid w:val="005C74E3"/>
    <w:rsid w:val="005C765E"/>
    <w:rsid w:val="005C76E1"/>
    <w:rsid w:val="005C7CB2"/>
    <w:rsid w:val="005C7ED8"/>
    <w:rsid w:val="005C7EDF"/>
    <w:rsid w:val="005C7F4E"/>
    <w:rsid w:val="005D004E"/>
    <w:rsid w:val="005D00F6"/>
    <w:rsid w:val="005D01DE"/>
    <w:rsid w:val="005D0224"/>
    <w:rsid w:val="005D023E"/>
    <w:rsid w:val="005D0389"/>
    <w:rsid w:val="005D0395"/>
    <w:rsid w:val="005D0534"/>
    <w:rsid w:val="005D070C"/>
    <w:rsid w:val="005D0A43"/>
    <w:rsid w:val="005D0A6B"/>
    <w:rsid w:val="005D0AF4"/>
    <w:rsid w:val="005D13A6"/>
    <w:rsid w:val="005D1415"/>
    <w:rsid w:val="005D1901"/>
    <w:rsid w:val="005D22EE"/>
    <w:rsid w:val="005D238E"/>
    <w:rsid w:val="005D2496"/>
    <w:rsid w:val="005D24AD"/>
    <w:rsid w:val="005D2BD9"/>
    <w:rsid w:val="005D2BE1"/>
    <w:rsid w:val="005D2D89"/>
    <w:rsid w:val="005D3109"/>
    <w:rsid w:val="005D3299"/>
    <w:rsid w:val="005D3384"/>
    <w:rsid w:val="005D3426"/>
    <w:rsid w:val="005D3485"/>
    <w:rsid w:val="005D3699"/>
    <w:rsid w:val="005D3B22"/>
    <w:rsid w:val="005D3D16"/>
    <w:rsid w:val="005D4035"/>
    <w:rsid w:val="005D421F"/>
    <w:rsid w:val="005D4483"/>
    <w:rsid w:val="005D47EF"/>
    <w:rsid w:val="005D5001"/>
    <w:rsid w:val="005D503E"/>
    <w:rsid w:val="005D527C"/>
    <w:rsid w:val="005D5410"/>
    <w:rsid w:val="005D551A"/>
    <w:rsid w:val="005D551D"/>
    <w:rsid w:val="005D5744"/>
    <w:rsid w:val="005D589A"/>
    <w:rsid w:val="005D5A0E"/>
    <w:rsid w:val="005D5F76"/>
    <w:rsid w:val="005D60D8"/>
    <w:rsid w:val="005D6142"/>
    <w:rsid w:val="005D61E2"/>
    <w:rsid w:val="005D66C0"/>
    <w:rsid w:val="005D66C7"/>
    <w:rsid w:val="005D6833"/>
    <w:rsid w:val="005D6999"/>
    <w:rsid w:val="005D6C7E"/>
    <w:rsid w:val="005D731A"/>
    <w:rsid w:val="005D7901"/>
    <w:rsid w:val="005D7B78"/>
    <w:rsid w:val="005D7D21"/>
    <w:rsid w:val="005D7EE8"/>
    <w:rsid w:val="005E01BA"/>
    <w:rsid w:val="005E0204"/>
    <w:rsid w:val="005E0294"/>
    <w:rsid w:val="005E0574"/>
    <w:rsid w:val="005E0F15"/>
    <w:rsid w:val="005E0F24"/>
    <w:rsid w:val="005E107D"/>
    <w:rsid w:val="005E1096"/>
    <w:rsid w:val="005E10D8"/>
    <w:rsid w:val="005E1700"/>
    <w:rsid w:val="005E1706"/>
    <w:rsid w:val="005E1EF8"/>
    <w:rsid w:val="005E1FD3"/>
    <w:rsid w:val="005E2291"/>
    <w:rsid w:val="005E23CA"/>
    <w:rsid w:val="005E2D15"/>
    <w:rsid w:val="005E32A3"/>
    <w:rsid w:val="005E3362"/>
    <w:rsid w:val="005E337D"/>
    <w:rsid w:val="005E3430"/>
    <w:rsid w:val="005E356C"/>
    <w:rsid w:val="005E3BFE"/>
    <w:rsid w:val="005E3F2D"/>
    <w:rsid w:val="005E3F5D"/>
    <w:rsid w:val="005E402F"/>
    <w:rsid w:val="005E454E"/>
    <w:rsid w:val="005E468A"/>
    <w:rsid w:val="005E49F6"/>
    <w:rsid w:val="005E4CDE"/>
    <w:rsid w:val="005E4D5C"/>
    <w:rsid w:val="005E4FB0"/>
    <w:rsid w:val="005E519C"/>
    <w:rsid w:val="005E53AB"/>
    <w:rsid w:val="005E53D1"/>
    <w:rsid w:val="005E53E9"/>
    <w:rsid w:val="005E5978"/>
    <w:rsid w:val="005E5E0D"/>
    <w:rsid w:val="005E6120"/>
    <w:rsid w:val="005E614E"/>
    <w:rsid w:val="005E63AD"/>
    <w:rsid w:val="005E6405"/>
    <w:rsid w:val="005E66CB"/>
    <w:rsid w:val="005E6785"/>
    <w:rsid w:val="005E6849"/>
    <w:rsid w:val="005E6A87"/>
    <w:rsid w:val="005E6C39"/>
    <w:rsid w:val="005E7727"/>
    <w:rsid w:val="005E7ADE"/>
    <w:rsid w:val="005E7B1F"/>
    <w:rsid w:val="005E7EB5"/>
    <w:rsid w:val="005E7F1E"/>
    <w:rsid w:val="005F001A"/>
    <w:rsid w:val="005F01AF"/>
    <w:rsid w:val="005F0807"/>
    <w:rsid w:val="005F0822"/>
    <w:rsid w:val="005F0A93"/>
    <w:rsid w:val="005F0FD8"/>
    <w:rsid w:val="005F1131"/>
    <w:rsid w:val="005F11B9"/>
    <w:rsid w:val="005F13B4"/>
    <w:rsid w:val="005F1530"/>
    <w:rsid w:val="005F1AB4"/>
    <w:rsid w:val="005F2029"/>
    <w:rsid w:val="005F23E5"/>
    <w:rsid w:val="005F2458"/>
    <w:rsid w:val="005F26F6"/>
    <w:rsid w:val="005F282B"/>
    <w:rsid w:val="005F2A8A"/>
    <w:rsid w:val="005F2B8C"/>
    <w:rsid w:val="005F2CD4"/>
    <w:rsid w:val="005F2D3A"/>
    <w:rsid w:val="005F2EAA"/>
    <w:rsid w:val="005F3184"/>
    <w:rsid w:val="005F354B"/>
    <w:rsid w:val="005F35E6"/>
    <w:rsid w:val="005F3C28"/>
    <w:rsid w:val="005F46CD"/>
    <w:rsid w:val="005F4710"/>
    <w:rsid w:val="005F491F"/>
    <w:rsid w:val="005F4CE5"/>
    <w:rsid w:val="005F4DA0"/>
    <w:rsid w:val="005F515A"/>
    <w:rsid w:val="005F5649"/>
    <w:rsid w:val="005F57C3"/>
    <w:rsid w:val="005F5861"/>
    <w:rsid w:val="005F5959"/>
    <w:rsid w:val="005F5F76"/>
    <w:rsid w:val="005F629A"/>
    <w:rsid w:val="005F62E9"/>
    <w:rsid w:val="005F6304"/>
    <w:rsid w:val="005F641E"/>
    <w:rsid w:val="005F65A8"/>
    <w:rsid w:val="005F6C7D"/>
    <w:rsid w:val="005F6CDF"/>
    <w:rsid w:val="005F7176"/>
    <w:rsid w:val="005F7A4C"/>
    <w:rsid w:val="005F7AB8"/>
    <w:rsid w:val="005F7B6A"/>
    <w:rsid w:val="005F7CFD"/>
    <w:rsid w:val="005F7E84"/>
    <w:rsid w:val="006000AE"/>
    <w:rsid w:val="0060031A"/>
    <w:rsid w:val="006004D1"/>
    <w:rsid w:val="0060092A"/>
    <w:rsid w:val="00600D9E"/>
    <w:rsid w:val="00600EB7"/>
    <w:rsid w:val="00600F8B"/>
    <w:rsid w:val="0060154C"/>
    <w:rsid w:val="006015AD"/>
    <w:rsid w:val="00601931"/>
    <w:rsid w:val="00601D0A"/>
    <w:rsid w:val="00601F47"/>
    <w:rsid w:val="0060204A"/>
    <w:rsid w:val="00602129"/>
    <w:rsid w:val="00602320"/>
    <w:rsid w:val="006025AA"/>
    <w:rsid w:val="0060263F"/>
    <w:rsid w:val="0060265B"/>
    <w:rsid w:val="006027C0"/>
    <w:rsid w:val="006029A4"/>
    <w:rsid w:val="00602BB7"/>
    <w:rsid w:val="00602EFB"/>
    <w:rsid w:val="00602F0B"/>
    <w:rsid w:val="00602FAE"/>
    <w:rsid w:val="00602FEC"/>
    <w:rsid w:val="006032A8"/>
    <w:rsid w:val="00603AB3"/>
    <w:rsid w:val="00603CFD"/>
    <w:rsid w:val="006046BC"/>
    <w:rsid w:val="00604793"/>
    <w:rsid w:val="00604A36"/>
    <w:rsid w:val="00604AB5"/>
    <w:rsid w:val="00604FFC"/>
    <w:rsid w:val="00605057"/>
    <w:rsid w:val="0060512E"/>
    <w:rsid w:val="00605179"/>
    <w:rsid w:val="00605241"/>
    <w:rsid w:val="006053AA"/>
    <w:rsid w:val="006053F1"/>
    <w:rsid w:val="0060563A"/>
    <w:rsid w:val="0060580A"/>
    <w:rsid w:val="00605C03"/>
    <w:rsid w:val="00605F57"/>
    <w:rsid w:val="00605F64"/>
    <w:rsid w:val="00606224"/>
    <w:rsid w:val="00606416"/>
    <w:rsid w:val="006065B8"/>
    <w:rsid w:val="00606ADE"/>
    <w:rsid w:val="00606B2F"/>
    <w:rsid w:val="00606C15"/>
    <w:rsid w:val="00606C23"/>
    <w:rsid w:val="00606D40"/>
    <w:rsid w:val="00606E40"/>
    <w:rsid w:val="00606EF8"/>
    <w:rsid w:val="006072EA"/>
    <w:rsid w:val="0060734E"/>
    <w:rsid w:val="006073C1"/>
    <w:rsid w:val="006073EB"/>
    <w:rsid w:val="00607466"/>
    <w:rsid w:val="006075A9"/>
    <w:rsid w:val="006075DE"/>
    <w:rsid w:val="00607672"/>
    <w:rsid w:val="006076FF"/>
    <w:rsid w:val="00607AE7"/>
    <w:rsid w:val="00610638"/>
    <w:rsid w:val="006106DE"/>
    <w:rsid w:val="00610A3D"/>
    <w:rsid w:val="00610AE4"/>
    <w:rsid w:val="00610E3B"/>
    <w:rsid w:val="00610E5C"/>
    <w:rsid w:val="0061122C"/>
    <w:rsid w:val="0061135E"/>
    <w:rsid w:val="006119F9"/>
    <w:rsid w:val="00611F2F"/>
    <w:rsid w:val="00611F69"/>
    <w:rsid w:val="00612235"/>
    <w:rsid w:val="00612557"/>
    <w:rsid w:val="0061256D"/>
    <w:rsid w:val="006125E0"/>
    <w:rsid w:val="00612625"/>
    <w:rsid w:val="00612DC5"/>
    <w:rsid w:val="00613404"/>
    <w:rsid w:val="006134B4"/>
    <w:rsid w:val="006134D6"/>
    <w:rsid w:val="006137D5"/>
    <w:rsid w:val="00613822"/>
    <w:rsid w:val="00613AEA"/>
    <w:rsid w:val="00613D42"/>
    <w:rsid w:val="00613E45"/>
    <w:rsid w:val="00613FC0"/>
    <w:rsid w:val="00614171"/>
    <w:rsid w:val="00614603"/>
    <w:rsid w:val="00614A1D"/>
    <w:rsid w:val="00614B3A"/>
    <w:rsid w:val="00614F0F"/>
    <w:rsid w:val="00615277"/>
    <w:rsid w:val="00615336"/>
    <w:rsid w:val="00615659"/>
    <w:rsid w:val="00615FD4"/>
    <w:rsid w:val="00616144"/>
    <w:rsid w:val="006163D3"/>
    <w:rsid w:val="00616424"/>
    <w:rsid w:val="00616510"/>
    <w:rsid w:val="0061657E"/>
    <w:rsid w:val="0061658A"/>
    <w:rsid w:val="0061673F"/>
    <w:rsid w:val="0061687F"/>
    <w:rsid w:val="00616A4E"/>
    <w:rsid w:val="00616B92"/>
    <w:rsid w:val="00616D8A"/>
    <w:rsid w:val="00616DF6"/>
    <w:rsid w:val="006171F6"/>
    <w:rsid w:val="006172E2"/>
    <w:rsid w:val="0061730D"/>
    <w:rsid w:val="0061736E"/>
    <w:rsid w:val="0061740E"/>
    <w:rsid w:val="0061742F"/>
    <w:rsid w:val="00617AAE"/>
    <w:rsid w:val="00617B0E"/>
    <w:rsid w:val="00617D0B"/>
    <w:rsid w:val="00617E77"/>
    <w:rsid w:val="00617EB0"/>
    <w:rsid w:val="006202A5"/>
    <w:rsid w:val="006202F7"/>
    <w:rsid w:val="0062031B"/>
    <w:rsid w:val="006204E1"/>
    <w:rsid w:val="00621132"/>
    <w:rsid w:val="00621198"/>
    <w:rsid w:val="00621287"/>
    <w:rsid w:val="006217E7"/>
    <w:rsid w:val="00622364"/>
    <w:rsid w:val="006223F3"/>
    <w:rsid w:val="0062242D"/>
    <w:rsid w:val="00622457"/>
    <w:rsid w:val="006228E8"/>
    <w:rsid w:val="00622BE1"/>
    <w:rsid w:val="00622C5B"/>
    <w:rsid w:val="00622DC9"/>
    <w:rsid w:val="00622E33"/>
    <w:rsid w:val="006230F6"/>
    <w:rsid w:val="006235FF"/>
    <w:rsid w:val="00623603"/>
    <w:rsid w:val="006238FA"/>
    <w:rsid w:val="00623903"/>
    <w:rsid w:val="00623921"/>
    <w:rsid w:val="00623F3C"/>
    <w:rsid w:val="00623F5C"/>
    <w:rsid w:val="00624060"/>
    <w:rsid w:val="006240BB"/>
    <w:rsid w:val="006240C6"/>
    <w:rsid w:val="006243A3"/>
    <w:rsid w:val="006243CD"/>
    <w:rsid w:val="0062475C"/>
    <w:rsid w:val="006248DA"/>
    <w:rsid w:val="00624A15"/>
    <w:rsid w:val="00624B18"/>
    <w:rsid w:val="00625792"/>
    <w:rsid w:val="00625C21"/>
    <w:rsid w:val="00625D4A"/>
    <w:rsid w:val="0062622C"/>
    <w:rsid w:val="0062647E"/>
    <w:rsid w:val="00626592"/>
    <w:rsid w:val="0062680C"/>
    <w:rsid w:val="0062688F"/>
    <w:rsid w:val="006269E4"/>
    <w:rsid w:val="00626BF3"/>
    <w:rsid w:val="00626F9E"/>
    <w:rsid w:val="00627347"/>
    <w:rsid w:val="006273D4"/>
    <w:rsid w:val="0063039D"/>
    <w:rsid w:val="006303DA"/>
    <w:rsid w:val="0063050C"/>
    <w:rsid w:val="006312BA"/>
    <w:rsid w:val="0063138B"/>
    <w:rsid w:val="006314DD"/>
    <w:rsid w:val="00631656"/>
    <w:rsid w:val="00631764"/>
    <w:rsid w:val="0063188E"/>
    <w:rsid w:val="00631942"/>
    <w:rsid w:val="00631A2A"/>
    <w:rsid w:val="00631B66"/>
    <w:rsid w:val="006321D8"/>
    <w:rsid w:val="0063220B"/>
    <w:rsid w:val="006323A6"/>
    <w:rsid w:val="006324B2"/>
    <w:rsid w:val="006324DA"/>
    <w:rsid w:val="006329EC"/>
    <w:rsid w:val="00632E24"/>
    <w:rsid w:val="00633342"/>
    <w:rsid w:val="0063366F"/>
    <w:rsid w:val="006337D9"/>
    <w:rsid w:val="00633E67"/>
    <w:rsid w:val="00634069"/>
    <w:rsid w:val="0063435D"/>
    <w:rsid w:val="00634466"/>
    <w:rsid w:val="00634832"/>
    <w:rsid w:val="006348A1"/>
    <w:rsid w:val="00634945"/>
    <w:rsid w:val="00634A09"/>
    <w:rsid w:val="00634DCB"/>
    <w:rsid w:val="00634EF3"/>
    <w:rsid w:val="00635005"/>
    <w:rsid w:val="00635232"/>
    <w:rsid w:val="006352D3"/>
    <w:rsid w:val="00635508"/>
    <w:rsid w:val="00635528"/>
    <w:rsid w:val="00635869"/>
    <w:rsid w:val="006359C8"/>
    <w:rsid w:val="00635A2D"/>
    <w:rsid w:val="00635ADD"/>
    <w:rsid w:val="00635C7E"/>
    <w:rsid w:val="00635C97"/>
    <w:rsid w:val="00635CC5"/>
    <w:rsid w:val="00635F37"/>
    <w:rsid w:val="00635F87"/>
    <w:rsid w:val="00636016"/>
    <w:rsid w:val="006360EC"/>
    <w:rsid w:val="00636695"/>
    <w:rsid w:val="00637187"/>
    <w:rsid w:val="006375F8"/>
    <w:rsid w:val="0063773D"/>
    <w:rsid w:val="006377A5"/>
    <w:rsid w:val="00637849"/>
    <w:rsid w:val="00637B84"/>
    <w:rsid w:val="00637C9E"/>
    <w:rsid w:val="00637D99"/>
    <w:rsid w:val="00637F51"/>
    <w:rsid w:val="00640309"/>
    <w:rsid w:val="00640350"/>
    <w:rsid w:val="00640752"/>
    <w:rsid w:val="0064089E"/>
    <w:rsid w:val="00640E7C"/>
    <w:rsid w:val="006410E1"/>
    <w:rsid w:val="00641275"/>
    <w:rsid w:val="00641BB5"/>
    <w:rsid w:val="00641F03"/>
    <w:rsid w:val="00641F66"/>
    <w:rsid w:val="006422E6"/>
    <w:rsid w:val="006422F2"/>
    <w:rsid w:val="0064244C"/>
    <w:rsid w:val="0064253E"/>
    <w:rsid w:val="00642650"/>
    <w:rsid w:val="00642961"/>
    <w:rsid w:val="00642A19"/>
    <w:rsid w:val="00642A75"/>
    <w:rsid w:val="006434BF"/>
    <w:rsid w:val="00643D96"/>
    <w:rsid w:val="00643FE4"/>
    <w:rsid w:val="00643FF0"/>
    <w:rsid w:val="00644401"/>
    <w:rsid w:val="00644599"/>
    <w:rsid w:val="00644907"/>
    <w:rsid w:val="00644ACB"/>
    <w:rsid w:val="00644BD7"/>
    <w:rsid w:val="00644CD4"/>
    <w:rsid w:val="0064527E"/>
    <w:rsid w:val="006453CB"/>
    <w:rsid w:val="00645423"/>
    <w:rsid w:val="00645773"/>
    <w:rsid w:val="006457EB"/>
    <w:rsid w:val="006459D1"/>
    <w:rsid w:val="00645D34"/>
    <w:rsid w:val="00645F43"/>
    <w:rsid w:val="00645FF4"/>
    <w:rsid w:val="00646153"/>
    <w:rsid w:val="0064645D"/>
    <w:rsid w:val="00646549"/>
    <w:rsid w:val="00646712"/>
    <w:rsid w:val="0064717A"/>
    <w:rsid w:val="00647235"/>
    <w:rsid w:val="006473D2"/>
    <w:rsid w:val="00647478"/>
    <w:rsid w:val="006476C3"/>
    <w:rsid w:val="00647769"/>
    <w:rsid w:val="00647B4B"/>
    <w:rsid w:val="00647DC6"/>
    <w:rsid w:val="00647E08"/>
    <w:rsid w:val="00650410"/>
    <w:rsid w:val="00650637"/>
    <w:rsid w:val="00650864"/>
    <w:rsid w:val="00650E2E"/>
    <w:rsid w:val="00650F0E"/>
    <w:rsid w:val="0065105D"/>
    <w:rsid w:val="0065106D"/>
    <w:rsid w:val="0065126F"/>
    <w:rsid w:val="006513A7"/>
    <w:rsid w:val="00651A7D"/>
    <w:rsid w:val="00651CFF"/>
    <w:rsid w:val="00652093"/>
    <w:rsid w:val="006520AD"/>
    <w:rsid w:val="0065214B"/>
    <w:rsid w:val="006522A5"/>
    <w:rsid w:val="006522B6"/>
    <w:rsid w:val="00652384"/>
    <w:rsid w:val="00652502"/>
    <w:rsid w:val="006529A9"/>
    <w:rsid w:val="00652A8A"/>
    <w:rsid w:val="00652BDE"/>
    <w:rsid w:val="00652BFA"/>
    <w:rsid w:val="00652D16"/>
    <w:rsid w:val="00653125"/>
    <w:rsid w:val="00653651"/>
    <w:rsid w:val="006536A0"/>
    <w:rsid w:val="006536CA"/>
    <w:rsid w:val="00653961"/>
    <w:rsid w:val="00653B03"/>
    <w:rsid w:val="00653CC8"/>
    <w:rsid w:val="00653E5C"/>
    <w:rsid w:val="0065415D"/>
    <w:rsid w:val="00654206"/>
    <w:rsid w:val="0065437B"/>
    <w:rsid w:val="006544D4"/>
    <w:rsid w:val="00654520"/>
    <w:rsid w:val="00654529"/>
    <w:rsid w:val="006548A2"/>
    <w:rsid w:val="0065509D"/>
    <w:rsid w:val="0065534F"/>
    <w:rsid w:val="00655772"/>
    <w:rsid w:val="00655B0A"/>
    <w:rsid w:val="00655F20"/>
    <w:rsid w:val="00656206"/>
    <w:rsid w:val="00656735"/>
    <w:rsid w:val="0065678D"/>
    <w:rsid w:val="00656E80"/>
    <w:rsid w:val="00657DF1"/>
    <w:rsid w:val="00657FC8"/>
    <w:rsid w:val="0066005F"/>
    <w:rsid w:val="00660216"/>
    <w:rsid w:val="00660378"/>
    <w:rsid w:val="0066054C"/>
    <w:rsid w:val="006607E9"/>
    <w:rsid w:val="00660911"/>
    <w:rsid w:val="00660A9B"/>
    <w:rsid w:val="006610A3"/>
    <w:rsid w:val="006611F1"/>
    <w:rsid w:val="0066138F"/>
    <w:rsid w:val="006613D7"/>
    <w:rsid w:val="00661437"/>
    <w:rsid w:val="006614D0"/>
    <w:rsid w:val="0066158B"/>
    <w:rsid w:val="006618EE"/>
    <w:rsid w:val="00661A80"/>
    <w:rsid w:val="00661F17"/>
    <w:rsid w:val="00661FC8"/>
    <w:rsid w:val="00662305"/>
    <w:rsid w:val="0066271A"/>
    <w:rsid w:val="00662A83"/>
    <w:rsid w:val="00662B79"/>
    <w:rsid w:val="00662F07"/>
    <w:rsid w:val="00662F5C"/>
    <w:rsid w:val="00662FE8"/>
    <w:rsid w:val="00663418"/>
    <w:rsid w:val="006638AB"/>
    <w:rsid w:val="00663958"/>
    <w:rsid w:val="00663ABB"/>
    <w:rsid w:val="00663E60"/>
    <w:rsid w:val="00663E90"/>
    <w:rsid w:val="00663F6C"/>
    <w:rsid w:val="006641A0"/>
    <w:rsid w:val="0066428B"/>
    <w:rsid w:val="0066454C"/>
    <w:rsid w:val="00664D71"/>
    <w:rsid w:val="00664EDA"/>
    <w:rsid w:val="0066562B"/>
    <w:rsid w:val="00665638"/>
    <w:rsid w:val="006659DB"/>
    <w:rsid w:val="00665B22"/>
    <w:rsid w:val="00665B33"/>
    <w:rsid w:val="00665EB1"/>
    <w:rsid w:val="00665F9F"/>
    <w:rsid w:val="006660A7"/>
    <w:rsid w:val="006665D6"/>
    <w:rsid w:val="00666680"/>
    <w:rsid w:val="00666764"/>
    <w:rsid w:val="00666A8E"/>
    <w:rsid w:val="00666AD6"/>
    <w:rsid w:val="00666D35"/>
    <w:rsid w:val="00666E16"/>
    <w:rsid w:val="00667E40"/>
    <w:rsid w:val="006700D2"/>
    <w:rsid w:val="006704AD"/>
    <w:rsid w:val="006704DC"/>
    <w:rsid w:val="006708C4"/>
    <w:rsid w:val="00670CEB"/>
    <w:rsid w:val="00670DB5"/>
    <w:rsid w:val="00671349"/>
    <w:rsid w:val="0067135B"/>
    <w:rsid w:val="00671685"/>
    <w:rsid w:val="00671799"/>
    <w:rsid w:val="00671B15"/>
    <w:rsid w:val="00671CFF"/>
    <w:rsid w:val="00671DA7"/>
    <w:rsid w:val="00671DA8"/>
    <w:rsid w:val="00671E32"/>
    <w:rsid w:val="00672025"/>
    <w:rsid w:val="006720C3"/>
    <w:rsid w:val="006725EB"/>
    <w:rsid w:val="00672834"/>
    <w:rsid w:val="00672D79"/>
    <w:rsid w:val="00672E56"/>
    <w:rsid w:val="00673296"/>
    <w:rsid w:val="0067342A"/>
    <w:rsid w:val="00673841"/>
    <w:rsid w:val="00673899"/>
    <w:rsid w:val="00673B06"/>
    <w:rsid w:val="00673B7B"/>
    <w:rsid w:val="00673D21"/>
    <w:rsid w:val="00673D8C"/>
    <w:rsid w:val="00673E15"/>
    <w:rsid w:val="0067432E"/>
    <w:rsid w:val="00674970"/>
    <w:rsid w:val="00674C45"/>
    <w:rsid w:val="00674DF3"/>
    <w:rsid w:val="00674F49"/>
    <w:rsid w:val="00675160"/>
    <w:rsid w:val="0067528A"/>
    <w:rsid w:val="0067549B"/>
    <w:rsid w:val="0067579D"/>
    <w:rsid w:val="006757AB"/>
    <w:rsid w:val="00675815"/>
    <w:rsid w:val="00675B04"/>
    <w:rsid w:val="00675B26"/>
    <w:rsid w:val="00675D7E"/>
    <w:rsid w:val="006761F4"/>
    <w:rsid w:val="00676579"/>
    <w:rsid w:val="006765F0"/>
    <w:rsid w:val="00676DC4"/>
    <w:rsid w:val="00677001"/>
    <w:rsid w:val="006771BA"/>
    <w:rsid w:val="0067731F"/>
    <w:rsid w:val="006777B1"/>
    <w:rsid w:val="006777FC"/>
    <w:rsid w:val="006779E5"/>
    <w:rsid w:val="00677F3E"/>
    <w:rsid w:val="006800B0"/>
    <w:rsid w:val="0068040E"/>
    <w:rsid w:val="00680D0F"/>
    <w:rsid w:val="0068133F"/>
    <w:rsid w:val="00681400"/>
    <w:rsid w:val="006815F1"/>
    <w:rsid w:val="006816B2"/>
    <w:rsid w:val="00681C88"/>
    <w:rsid w:val="00681D5C"/>
    <w:rsid w:val="006820CA"/>
    <w:rsid w:val="006821CD"/>
    <w:rsid w:val="006821E3"/>
    <w:rsid w:val="00682292"/>
    <w:rsid w:val="00682C24"/>
    <w:rsid w:val="00683228"/>
    <w:rsid w:val="00683438"/>
    <w:rsid w:val="00683549"/>
    <w:rsid w:val="00683707"/>
    <w:rsid w:val="00683A9E"/>
    <w:rsid w:val="00683E35"/>
    <w:rsid w:val="00683FF6"/>
    <w:rsid w:val="00684042"/>
    <w:rsid w:val="00684539"/>
    <w:rsid w:val="00684586"/>
    <w:rsid w:val="00684713"/>
    <w:rsid w:val="0068483C"/>
    <w:rsid w:val="00684AC9"/>
    <w:rsid w:val="00684BE1"/>
    <w:rsid w:val="00685241"/>
    <w:rsid w:val="0068550D"/>
    <w:rsid w:val="0068567F"/>
    <w:rsid w:val="00685A8D"/>
    <w:rsid w:val="00685AD0"/>
    <w:rsid w:val="00685C15"/>
    <w:rsid w:val="00685CF0"/>
    <w:rsid w:val="00685CF8"/>
    <w:rsid w:val="00685D68"/>
    <w:rsid w:val="0068622D"/>
    <w:rsid w:val="00686919"/>
    <w:rsid w:val="0068709B"/>
    <w:rsid w:val="0068755B"/>
    <w:rsid w:val="0068783E"/>
    <w:rsid w:val="0068784B"/>
    <w:rsid w:val="0068799F"/>
    <w:rsid w:val="00687A3A"/>
    <w:rsid w:val="00687A50"/>
    <w:rsid w:val="00687BDB"/>
    <w:rsid w:val="00687C4F"/>
    <w:rsid w:val="00687C8C"/>
    <w:rsid w:val="0069007F"/>
    <w:rsid w:val="0069051D"/>
    <w:rsid w:val="006906D5"/>
    <w:rsid w:val="006909E6"/>
    <w:rsid w:val="00690A8A"/>
    <w:rsid w:val="00690B05"/>
    <w:rsid w:val="00690EB5"/>
    <w:rsid w:val="00690F05"/>
    <w:rsid w:val="00690FAC"/>
    <w:rsid w:val="0069113F"/>
    <w:rsid w:val="006912B2"/>
    <w:rsid w:val="00691391"/>
    <w:rsid w:val="0069154E"/>
    <w:rsid w:val="006916C2"/>
    <w:rsid w:val="006919AB"/>
    <w:rsid w:val="006922EA"/>
    <w:rsid w:val="006923BA"/>
    <w:rsid w:val="00692A72"/>
    <w:rsid w:val="00692D21"/>
    <w:rsid w:val="006935AC"/>
    <w:rsid w:val="00693832"/>
    <w:rsid w:val="00693A06"/>
    <w:rsid w:val="00693A3E"/>
    <w:rsid w:val="00693B2A"/>
    <w:rsid w:val="00693FBB"/>
    <w:rsid w:val="0069409E"/>
    <w:rsid w:val="006942CB"/>
    <w:rsid w:val="00694436"/>
    <w:rsid w:val="006944A1"/>
    <w:rsid w:val="006946B4"/>
    <w:rsid w:val="00694740"/>
    <w:rsid w:val="0069493B"/>
    <w:rsid w:val="00694966"/>
    <w:rsid w:val="00694E5C"/>
    <w:rsid w:val="0069513D"/>
    <w:rsid w:val="00695316"/>
    <w:rsid w:val="006953E5"/>
    <w:rsid w:val="00695450"/>
    <w:rsid w:val="0069546A"/>
    <w:rsid w:val="0069556B"/>
    <w:rsid w:val="00695968"/>
    <w:rsid w:val="00695F3F"/>
    <w:rsid w:val="00695FCF"/>
    <w:rsid w:val="0069611A"/>
    <w:rsid w:val="00696685"/>
    <w:rsid w:val="006966FC"/>
    <w:rsid w:val="006967DF"/>
    <w:rsid w:val="00696AA3"/>
    <w:rsid w:val="00696F7F"/>
    <w:rsid w:val="00697010"/>
    <w:rsid w:val="0069728D"/>
    <w:rsid w:val="00697307"/>
    <w:rsid w:val="006973FB"/>
    <w:rsid w:val="006977CC"/>
    <w:rsid w:val="00697998"/>
    <w:rsid w:val="00697AE1"/>
    <w:rsid w:val="00697D6A"/>
    <w:rsid w:val="006A0293"/>
    <w:rsid w:val="006A07B1"/>
    <w:rsid w:val="006A0C57"/>
    <w:rsid w:val="006A0DF8"/>
    <w:rsid w:val="006A0E08"/>
    <w:rsid w:val="006A0F5D"/>
    <w:rsid w:val="006A0F6B"/>
    <w:rsid w:val="006A0F72"/>
    <w:rsid w:val="006A1109"/>
    <w:rsid w:val="006A11DA"/>
    <w:rsid w:val="006A1CBC"/>
    <w:rsid w:val="006A1E4E"/>
    <w:rsid w:val="006A2034"/>
    <w:rsid w:val="006A2062"/>
    <w:rsid w:val="006A2284"/>
    <w:rsid w:val="006A2319"/>
    <w:rsid w:val="006A25CA"/>
    <w:rsid w:val="006A25CC"/>
    <w:rsid w:val="006A26A5"/>
    <w:rsid w:val="006A2DEC"/>
    <w:rsid w:val="006A2F71"/>
    <w:rsid w:val="006A305F"/>
    <w:rsid w:val="006A3663"/>
    <w:rsid w:val="006A3671"/>
    <w:rsid w:val="006A38E7"/>
    <w:rsid w:val="006A3B27"/>
    <w:rsid w:val="006A3CD2"/>
    <w:rsid w:val="006A3E9A"/>
    <w:rsid w:val="006A3E9D"/>
    <w:rsid w:val="006A3EE7"/>
    <w:rsid w:val="006A3F43"/>
    <w:rsid w:val="006A4038"/>
    <w:rsid w:val="006A41A9"/>
    <w:rsid w:val="006A42D9"/>
    <w:rsid w:val="006A45D7"/>
    <w:rsid w:val="006A4706"/>
    <w:rsid w:val="006A4A7F"/>
    <w:rsid w:val="006A5028"/>
    <w:rsid w:val="006A504A"/>
    <w:rsid w:val="006A546C"/>
    <w:rsid w:val="006A5640"/>
    <w:rsid w:val="006A5A55"/>
    <w:rsid w:val="006A5BC7"/>
    <w:rsid w:val="006A5BFF"/>
    <w:rsid w:val="006A6025"/>
    <w:rsid w:val="006A642D"/>
    <w:rsid w:val="006A682E"/>
    <w:rsid w:val="006A68B6"/>
    <w:rsid w:val="006A68EC"/>
    <w:rsid w:val="006A6D8B"/>
    <w:rsid w:val="006A70CC"/>
    <w:rsid w:val="006A7177"/>
    <w:rsid w:val="006A7198"/>
    <w:rsid w:val="006A7280"/>
    <w:rsid w:val="006A7365"/>
    <w:rsid w:val="006A74F1"/>
    <w:rsid w:val="006A75F4"/>
    <w:rsid w:val="006A7735"/>
    <w:rsid w:val="006A78C1"/>
    <w:rsid w:val="006A7986"/>
    <w:rsid w:val="006B0072"/>
    <w:rsid w:val="006B00C1"/>
    <w:rsid w:val="006B05FD"/>
    <w:rsid w:val="006B06C7"/>
    <w:rsid w:val="006B084F"/>
    <w:rsid w:val="006B0BD4"/>
    <w:rsid w:val="006B0C37"/>
    <w:rsid w:val="006B0C4A"/>
    <w:rsid w:val="006B0EE3"/>
    <w:rsid w:val="006B0F54"/>
    <w:rsid w:val="006B1085"/>
    <w:rsid w:val="006B1188"/>
    <w:rsid w:val="006B11AD"/>
    <w:rsid w:val="006B123B"/>
    <w:rsid w:val="006B13C3"/>
    <w:rsid w:val="006B14CF"/>
    <w:rsid w:val="006B166A"/>
    <w:rsid w:val="006B1857"/>
    <w:rsid w:val="006B1AD3"/>
    <w:rsid w:val="006B1AF6"/>
    <w:rsid w:val="006B1D86"/>
    <w:rsid w:val="006B1E65"/>
    <w:rsid w:val="006B1EE9"/>
    <w:rsid w:val="006B20F2"/>
    <w:rsid w:val="006B26F5"/>
    <w:rsid w:val="006B2736"/>
    <w:rsid w:val="006B2C04"/>
    <w:rsid w:val="006B2C5D"/>
    <w:rsid w:val="006B2D78"/>
    <w:rsid w:val="006B2ECE"/>
    <w:rsid w:val="006B3091"/>
    <w:rsid w:val="006B317B"/>
    <w:rsid w:val="006B3204"/>
    <w:rsid w:val="006B34EF"/>
    <w:rsid w:val="006B352B"/>
    <w:rsid w:val="006B371A"/>
    <w:rsid w:val="006B3919"/>
    <w:rsid w:val="006B3BBB"/>
    <w:rsid w:val="006B3BC4"/>
    <w:rsid w:val="006B3EAA"/>
    <w:rsid w:val="006B403F"/>
    <w:rsid w:val="006B40F8"/>
    <w:rsid w:val="006B4617"/>
    <w:rsid w:val="006B4A9D"/>
    <w:rsid w:val="006B4D1D"/>
    <w:rsid w:val="006B4DF8"/>
    <w:rsid w:val="006B4E48"/>
    <w:rsid w:val="006B4ED6"/>
    <w:rsid w:val="006B513A"/>
    <w:rsid w:val="006B53EC"/>
    <w:rsid w:val="006B5575"/>
    <w:rsid w:val="006B55B0"/>
    <w:rsid w:val="006B5968"/>
    <w:rsid w:val="006B5BE6"/>
    <w:rsid w:val="006B5C66"/>
    <w:rsid w:val="006B5DF0"/>
    <w:rsid w:val="006B613E"/>
    <w:rsid w:val="006B6265"/>
    <w:rsid w:val="006B6277"/>
    <w:rsid w:val="006B65BA"/>
    <w:rsid w:val="006B6C71"/>
    <w:rsid w:val="006B6C9A"/>
    <w:rsid w:val="006B6E51"/>
    <w:rsid w:val="006B7651"/>
    <w:rsid w:val="006B77F3"/>
    <w:rsid w:val="006B78D4"/>
    <w:rsid w:val="006B7C39"/>
    <w:rsid w:val="006B7D83"/>
    <w:rsid w:val="006B7E39"/>
    <w:rsid w:val="006C02B0"/>
    <w:rsid w:val="006C03CB"/>
    <w:rsid w:val="006C049B"/>
    <w:rsid w:val="006C050B"/>
    <w:rsid w:val="006C0771"/>
    <w:rsid w:val="006C0929"/>
    <w:rsid w:val="006C0932"/>
    <w:rsid w:val="006C0DCF"/>
    <w:rsid w:val="006C0F4B"/>
    <w:rsid w:val="006C12F8"/>
    <w:rsid w:val="006C14FC"/>
    <w:rsid w:val="006C1685"/>
    <w:rsid w:val="006C18AD"/>
    <w:rsid w:val="006C1A1A"/>
    <w:rsid w:val="006C1C83"/>
    <w:rsid w:val="006C1C9A"/>
    <w:rsid w:val="006C1D10"/>
    <w:rsid w:val="006C1E5C"/>
    <w:rsid w:val="006C226A"/>
    <w:rsid w:val="006C23BB"/>
    <w:rsid w:val="006C2658"/>
    <w:rsid w:val="006C27D7"/>
    <w:rsid w:val="006C2878"/>
    <w:rsid w:val="006C2931"/>
    <w:rsid w:val="006C29AE"/>
    <w:rsid w:val="006C2B17"/>
    <w:rsid w:val="006C2DD3"/>
    <w:rsid w:val="006C352F"/>
    <w:rsid w:val="006C36EB"/>
    <w:rsid w:val="006C38FF"/>
    <w:rsid w:val="006C3A0D"/>
    <w:rsid w:val="006C3AEB"/>
    <w:rsid w:val="006C3D2F"/>
    <w:rsid w:val="006C3E52"/>
    <w:rsid w:val="006C4155"/>
    <w:rsid w:val="006C4284"/>
    <w:rsid w:val="006C44A1"/>
    <w:rsid w:val="006C44AD"/>
    <w:rsid w:val="006C4881"/>
    <w:rsid w:val="006C4B44"/>
    <w:rsid w:val="006C4D84"/>
    <w:rsid w:val="006C511F"/>
    <w:rsid w:val="006C535F"/>
    <w:rsid w:val="006C572C"/>
    <w:rsid w:val="006C57B5"/>
    <w:rsid w:val="006C57CC"/>
    <w:rsid w:val="006C5820"/>
    <w:rsid w:val="006C588B"/>
    <w:rsid w:val="006C6059"/>
    <w:rsid w:val="006C6488"/>
    <w:rsid w:val="006C6689"/>
    <w:rsid w:val="006C66E9"/>
    <w:rsid w:val="006C6718"/>
    <w:rsid w:val="006C67F5"/>
    <w:rsid w:val="006C6996"/>
    <w:rsid w:val="006C69CC"/>
    <w:rsid w:val="006C6A14"/>
    <w:rsid w:val="006C6F4D"/>
    <w:rsid w:val="006C7470"/>
    <w:rsid w:val="006C74EC"/>
    <w:rsid w:val="006C7704"/>
    <w:rsid w:val="006C783E"/>
    <w:rsid w:val="006C7A9A"/>
    <w:rsid w:val="006C7DB0"/>
    <w:rsid w:val="006C7E85"/>
    <w:rsid w:val="006C7F0D"/>
    <w:rsid w:val="006D01F3"/>
    <w:rsid w:val="006D0ACA"/>
    <w:rsid w:val="006D0B8C"/>
    <w:rsid w:val="006D1010"/>
    <w:rsid w:val="006D1099"/>
    <w:rsid w:val="006D1168"/>
    <w:rsid w:val="006D12D4"/>
    <w:rsid w:val="006D1417"/>
    <w:rsid w:val="006D1505"/>
    <w:rsid w:val="006D1538"/>
    <w:rsid w:val="006D1A81"/>
    <w:rsid w:val="006D233A"/>
    <w:rsid w:val="006D2358"/>
    <w:rsid w:val="006D2472"/>
    <w:rsid w:val="006D2486"/>
    <w:rsid w:val="006D259E"/>
    <w:rsid w:val="006D2831"/>
    <w:rsid w:val="006D2E8E"/>
    <w:rsid w:val="006D319A"/>
    <w:rsid w:val="006D3289"/>
    <w:rsid w:val="006D358E"/>
    <w:rsid w:val="006D36A3"/>
    <w:rsid w:val="006D3779"/>
    <w:rsid w:val="006D391B"/>
    <w:rsid w:val="006D3EDC"/>
    <w:rsid w:val="006D407A"/>
    <w:rsid w:val="006D411D"/>
    <w:rsid w:val="006D4208"/>
    <w:rsid w:val="006D4407"/>
    <w:rsid w:val="006D48FA"/>
    <w:rsid w:val="006D49E2"/>
    <w:rsid w:val="006D4B73"/>
    <w:rsid w:val="006D4CE7"/>
    <w:rsid w:val="006D5012"/>
    <w:rsid w:val="006D51A4"/>
    <w:rsid w:val="006D51A6"/>
    <w:rsid w:val="006D5872"/>
    <w:rsid w:val="006D5A8F"/>
    <w:rsid w:val="006D5CAD"/>
    <w:rsid w:val="006D5E74"/>
    <w:rsid w:val="006D5EC7"/>
    <w:rsid w:val="006D6022"/>
    <w:rsid w:val="006D61DE"/>
    <w:rsid w:val="006D62AF"/>
    <w:rsid w:val="006D65DA"/>
    <w:rsid w:val="006D6E9E"/>
    <w:rsid w:val="006D70E2"/>
    <w:rsid w:val="006D7112"/>
    <w:rsid w:val="006D72F1"/>
    <w:rsid w:val="006D7364"/>
    <w:rsid w:val="006D74BB"/>
    <w:rsid w:val="006D755C"/>
    <w:rsid w:val="006D7913"/>
    <w:rsid w:val="006D7A13"/>
    <w:rsid w:val="006D7E8A"/>
    <w:rsid w:val="006D7FF6"/>
    <w:rsid w:val="006E0038"/>
    <w:rsid w:val="006E00E3"/>
    <w:rsid w:val="006E00EF"/>
    <w:rsid w:val="006E028C"/>
    <w:rsid w:val="006E028E"/>
    <w:rsid w:val="006E0712"/>
    <w:rsid w:val="006E08E2"/>
    <w:rsid w:val="006E0CF7"/>
    <w:rsid w:val="006E0F60"/>
    <w:rsid w:val="006E1160"/>
    <w:rsid w:val="006E133B"/>
    <w:rsid w:val="006E19B5"/>
    <w:rsid w:val="006E1B09"/>
    <w:rsid w:val="006E1C58"/>
    <w:rsid w:val="006E1ED3"/>
    <w:rsid w:val="006E23DD"/>
    <w:rsid w:val="006E24CB"/>
    <w:rsid w:val="006E2C39"/>
    <w:rsid w:val="006E2E3D"/>
    <w:rsid w:val="006E2FBA"/>
    <w:rsid w:val="006E3047"/>
    <w:rsid w:val="006E3228"/>
    <w:rsid w:val="006E3239"/>
    <w:rsid w:val="006E32B4"/>
    <w:rsid w:val="006E34E1"/>
    <w:rsid w:val="006E3536"/>
    <w:rsid w:val="006E357E"/>
    <w:rsid w:val="006E3905"/>
    <w:rsid w:val="006E3B13"/>
    <w:rsid w:val="006E3B87"/>
    <w:rsid w:val="006E3C87"/>
    <w:rsid w:val="006E437A"/>
    <w:rsid w:val="006E4661"/>
    <w:rsid w:val="006E49DA"/>
    <w:rsid w:val="006E4AF9"/>
    <w:rsid w:val="006E4B40"/>
    <w:rsid w:val="006E4E90"/>
    <w:rsid w:val="006E503A"/>
    <w:rsid w:val="006E5294"/>
    <w:rsid w:val="006E55C8"/>
    <w:rsid w:val="006E58D4"/>
    <w:rsid w:val="006E5A17"/>
    <w:rsid w:val="006E6067"/>
    <w:rsid w:val="006E61E8"/>
    <w:rsid w:val="006E6324"/>
    <w:rsid w:val="006E6500"/>
    <w:rsid w:val="006E662B"/>
    <w:rsid w:val="006E6644"/>
    <w:rsid w:val="006E68D5"/>
    <w:rsid w:val="006E6E34"/>
    <w:rsid w:val="006E6F71"/>
    <w:rsid w:val="006E7105"/>
    <w:rsid w:val="006E71DF"/>
    <w:rsid w:val="006E7358"/>
    <w:rsid w:val="006E7376"/>
    <w:rsid w:val="006E7A46"/>
    <w:rsid w:val="006E7A7C"/>
    <w:rsid w:val="006E7D43"/>
    <w:rsid w:val="006E7E77"/>
    <w:rsid w:val="006E7EBA"/>
    <w:rsid w:val="006E7FE4"/>
    <w:rsid w:val="006F043D"/>
    <w:rsid w:val="006F0565"/>
    <w:rsid w:val="006F0686"/>
    <w:rsid w:val="006F0928"/>
    <w:rsid w:val="006F0BBF"/>
    <w:rsid w:val="006F0BE4"/>
    <w:rsid w:val="006F0D5B"/>
    <w:rsid w:val="006F128C"/>
    <w:rsid w:val="006F149F"/>
    <w:rsid w:val="006F15EB"/>
    <w:rsid w:val="006F1674"/>
    <w:rsid w:val="006F16B2"/>
    <w:rsid w:val="006F173B"/>
    <w:rsid w:val="006F1A5C"/>
    <w:rsid w:val="006F1CCE"/>
    <w:rsid w:val="006F245F"/>
    <w:rsid w:val="006F286A"/>
    <w:rsid w:val="006F29C5"/>
    <w:rsid w:val="006F2CCD"/>
    <w:rsid w:val="006F3042"/>
    <w:rsid w:val="006F3060"/>
    <w:rsid w:val="006F31B0"/>
    <w:rsid w:val="006F3249"/>
    <w:rsid w:val="006F36CD"/>
    <w:rsid w:val="006F381A"/>
    <w:rsid w:val="006F3D14"/>
    <w:rsid w:val="006F402A"/>
    <w:rsid w:val="006F433C"/>
    <w:rsid w:val="006F43C5"/>
    <w:rsid w:val="006F44E3"/>
    <w:rsid w:val="006F48FF"/>
    <w:rsid w:val="006F49D3"/>
    <w:rsid w:val="006F4CFF"/>
    <w:rsid w:val="006F4D78"/>
    <w:rsid w:val="006F4DBF"/>
    <w:rsid w:val="006F595B"/>
    <w:rsid w:val="006F59CE"/>
    <w:rsid w:val="006F5A5E"/>
    <w:rsid w:val="006F5BB3"/>
    <w:rsid w:val="006F6293"/>
    <w:rsid w:val="006F62A2"/>
    <w:rsid w:val="006F63B7"/>
    <w:rsid w:val="006F66FF"/>
    <w:rsid w:val="006F67D1"/>
    <w:rsid w:val="006F6EA2"/>
    <w:rsid w:val="006F6EAA"/>
    <w:rsid w:val="006F705C"/>
    <w:rsid w:val="006F7CFE"/>
    <w:rsid w:val="006F7FEE"/>
    <w:rsid w:val="007006AA"/>
    <w:rsid w:val="00700778"/>
    <w:rsid w:val="007008B4"/>
    <w:rsid w:val="007008F7"/>
    <w:rsid w:val="00700A80"/>
    <w:rsid w:val="00700B86"/>
    <w:rsid w:val="00700EB9"/>
    <w:rsid w:val="0070119E"/>
    <w:rsid w:val="007011E8"/>
    <w:rsid w:val="0070180C"/>
    <w:rsid w:val="00701C9E"/>
    <w:rsid w:val="00701D17"/>
    <w:rsid w:val="00701DE8"/>
    <w:rsid w:val="00701EA9"/>
    <w:rsid w:val="00701EFF"/>
    <w:rsid w:val="00702018"/>
    <w:rsid w:val="007021F9"/>
    <w:rsid w:val="007023E2"/>
    <w:rsid w:val="00702441"/>
    <w:rsid w:val="00702560"/>
    <w:rsid w:val="00702F1C"/>
    <w:rsid w:val="007030D1"/>
    <w:rsid w:val="00703131"/>
    <w:rsid w:val="00703239"/>
    <w:rsid w:val="00703379"/>
    <w:rsid w:val="00703561"/>
    <w:rsid w:val="007037B2"/>
    <w:rsid w:val="00703B36"/>
    <w:rsid w:val="00703E12"/>
    <w:rsid w:val="00703E66"/>
    <w:rsid w:val="007040D1"/>
    <w:rsid w:val="00704148"/>
    <w:rsid w:val="007046F8"/>
    <w:rsid w:val="0070491E"/>
    <w:rsid w:val="00704E47"/>
    <w:rsid w:val="007051D1"/>
    <w:rsid w:val="0070523D"/>
    <w:rsid w:val="00705576"/>
    <w:rsid w:val="0070583E"/>
    <w:rsid w:val="007059E7"/>
    <w:rsid w:val="00705BE2"/>
    <w:rsid w:val="00705E02"/>
    <w:rsid w:val="00705F99"/>
    <w:rsid w:val="007061CB"/>
    <w:rsid w:val="007062D6"/>
    <w:rsid w:val="0070648C"/>
    <w:rsid w:val="0070672F"/>
    <w:rsid w:val="0070695D"/>
    <w:rsid w:val="00706BA0"/>
    <w:rsid w:val="00707134"/>
    <w:rsid w:val="007073EB"/>
    <w:rsid w:val="007078A2"/>
    <w:rsid w:val="00707A91"/>
    <w:rsid w:val="00710570"/>
    <w:rsid w:val="0071083A"/>
    <w:rsid w:val="00710AB1"/>
    <w:rsid w:val="00710CEF"/>
    <w:rsid w:val="00710F4E"/>
    <w:rsid w:val="00711118"/>
    <w:rsid w:val="00711463"/>
    <w:rsid w:val="00711527"/>
    <w:rsid w:val="0071164D"/>
    <w:rsid w:val="00711C9F"/>
    <w:rsid w:val="00711E9E"/>
    <w:rsid w:val="00712057"/>
    <w:rsid w:val="0071213F"/>
    <w:rsid w:val="00712258"/>
    <w:rsid w:val="0071227E"/>
    <w:rsid w:val="00712633"/>
    <w:rsid w:val="007127DF"/>
    <w:rsid w:val="00712B01"/>
    <w:rsid w:val="00712B88"/>
    <w:rsid w:val="00712DEA"/>
    <w:rsid w:val="00713409"/>
    <w:rsid w:val="007134A6"/>
    <w:rsid w:val="007134FB"/>
    <w:rsid w:val="00713982"/>
    <w:rsid w:val="00713A66"/>
    <w:rsid w:val="00713A91"/>
    <w:rsid w:val="00713BE1"/>
    <w:rsid w:val="00713C63"/>
    <w:rsid w:val="00713D54"/>
    <w:rsid w:val="00713E97"/>
    <w:rsid w:val="00714501"/>
    <w:rsid w:val="00714716"/>
    <w:rsid w:val="0071497A"/>
    <w:rsid w:val="007150F4"/>
    <w:rsid w:val="0071517D"/>
    <w:rsid w:val="00715818"/>
    <w:rsid w:val="0071589E"/>
    <w:rsid w:val="00715985"/>
    <w:rsid w:val="00715B75"/>
    <w:rsid w:val="00715CE5"/>
    <w:rsid w:val="00715D3B"/>
    <w:rsid w:val="00715EA8"/>
    <w:rsid w:val="00716134"/>
    <w:rsid w:val="00716259"/>
    <w:rsid w:val="00716488"/>
    <w:rsid w:val="0071656A"/>
    <w:rsid w:val="00716C72"/>
    <w:rsid w:val="00716CE7"/>
    <w:rsid w:val="00716E5A"/>
    <w:rsid w:val="00716EB0"/>
    <w:rsid w:val="007174E3"/>
    <w:rsid w:val="007177D7"/>
    <w:rsid w:val="0071782C"/>
    <w:rsid w:val="00717904"/>
    <w:rsid w:val="007179AA"/>
    <w:rsid w:val="00717A5F"/>
    <w:rsid w:val="00717B55"/>
    <w:rsid w:val="00717B65"/>
    <w:rsid w:val="00717B68"/>
    <w:rsid w:val="00717C29"/>
    <w:rsid w:val="00717CCC"/>
    <w:rsid w:val="00717DF5"/>
    <w:rsid w:val="00720077"/>
    <w:rsid w:val="00720182"/>
    <w:rsid w:val="007203D6"/>
    <w:rsid w:val="00720591"/>
    <w:rsid w:val="00720597"/>
    <w:rsid w:val="007205F2"/>
    <w:rsid w:val="00720730"/>
    <w:rsid w:val="007207B3"/>
    <w:rsid w:val="00720833"/>
    <w:rsid w:val="00720938"/>
    <w:rsid w:val="00720B3C"/>
    <w:rsid w:val="00720D63"/>
    <w:rsid w:val="00721004"/>
    <w:rsid w:val="007214A9"/>
    <w:rsid w:val="007216BA"/>
    <w:rsid w:val="00721723"/>
    <w:rsid w:val="00721828"/>
    <w:rsid w:val="00721F3D"/>
    <w:rsid w:val="0072234D"/>
    <w:rsid w:val="007223FA"/>
    <w:rsid w:val="00722872"/>
    <w:rsid w:val="00722E5B"/>
    <w:rsid w:val="00722F42"/>
    <w:rsid w:val="00723211"/>
    <w:rsid w:val="007234D9"/>
    <w:rsid w:val="007234EF"/>
    <w:rsid w:val="007235C1"/>
    <w:rsid w:val="007235DC"/>
    <w:rsid w:val="00723774"/>
    <w:rsid w:val="00723A4C"/>
    <w:rsid w:val="00723AB0"/>
    <w:rsid w:val="00723D5E"/>
    <w:rsid w:val="00724135"/>
    <w:rsid w:val="00724616"/>
    <w:rsid w:val="00724622"/>
    <w:rsid w:val="007249EE"/>
    <w:rsid w:val="00724C63"/>
    <w:rsid w:val="00724E92"/>
    <w:rsid w:val="00724F91"/>
    <w:rsid w:val="007251AE"/>
    <w:rsid w:val="00725316"/>
    <w:rsid w:val="0072538A"/>
    <w:rsid w:val="00725576"/>
    <w:rsid w:val="0072575C"/>
    <w:rsid w:val="00725D22"/>
    <w:rsid w:val="00725EF4"/>
    <w:rsid w:val="00725F7C"/>
    <w:rsid w:val="00726647"/>
    <w:rsid w:val="00726819"/>
    <w:rsid w:val="007268B4"/>
    <w:rsid w:val="00726B58"/>
    <w:rsid w:val="00726BC8"/>
    <w:rsid w:val="00726FA1"/>
    <w:rsid w:val="007271E4"/>
    <w:rsid w:val="0072720E"/>
    <w:rsid w:val="0072741E"/>
    <w:rsid w:val="00727547"/>
    <w:rsid w:val="00727555"/>
    <w:rsid w:val="0072783B"/>
    <w:rsid w:val="00727B58"/>
    <w:rsid w:val="007300AE"/>
    <w:rsid w:val="007304B4"/>
    <w:rsid w:val="00730785"/>
    <w:rsid w:val="00730818"/>
    <w:rsid w:val="0073084E"/>
    <w:rsid w:val="00730C1E"/>
    <w:rsid w:val="00730C8D"/>
    <w:rsid w:val="00730D89"/>
    <w:rsid w:val="00730F72"/>
    <w:rsid w:val="00731215"/>
    <w:rsid w:val="007313BA"/>
    <w:rsid w:val="00731760"/>
    <w:rsid w:val="007319C2"/>
    <w:rsid w:val="00731A6D"/>
    <w:rsid w:val="00731AC2"/>
    <w:rsid w:val="00731D0E"/>
    <w:rsid w:val="00731F12"/>
    <w:rsid w:val="0073202D"/>
    <w:rsid w:val="0073242C"/>
    <w:rsid w:val="00732563"/>
    <w:rsid w:val="00732D39"/>
    <w:rsid w:val="00732D57"/>
    <w:rsid w:val="00732EBB"/>
    <w:rsid w:val="00733147"/>
    <w:rsid w:val="0073336A"/>
    <w:rsid w:val="007335B3"/>
    <w:rsid w:val="0073363B"/>
    <w:rsid w:val="007338E9"/>
    <w:rsid w:val="00733AFF"/>
    <w:rsid w:val="00733B34"/>
    <w:rsid w:val="00733B49"/>
    <w:rsid w:val="00733BF4"/>
    <w:rsid w:val="00734106"/>
    <w:rsid w:val="0073443C"/>
    <w:rsid w:val="007346B3"/>
    <w:rsid w:val="0073471B"/>
    <w:rsid w:val="00734AD8"/>
    <w:rsid w:val="00734B28"/>
    <w:rsid w:val="00734BD6"/>
    <w:rsid w:val="00734F11"/>
    <w:rsid w:val="00735672"/>
    <w:rsid w:val="0073576C"/>
    <w:rsid w:val="007358C0"/>
    <w:rsid w:val="00735BBC"/>
    <w:rsid w:val="00735D74"/>
    <w:rsid w:val="00735F6B"/>
    <w:rsid w:val="00735F9E"/>
    <w:rsid w:val="00736132"/>
    <w:rsid w:val="00736141"/>
    <w:rsid w:val="00736225"/>
    <w:rsid w:val="007363CC"/>
    <w:rsid w:val="007365A8"/>
    <w:rsid w:val="0073663F"/>
    <w:rsid w:val="00736999"/>
    <w:rsid w:val="00736B4C"/>
    <w:rsid w:val="00736C2A"/>
    <w:rsid w:val="00737644"/>
    <w:rsid w:val="00737940"/>
    <w:rsid w:val="00737A9D"/>
    <w:rsid w:val="00737EF9"/>
    <w:rsid w:val="00740163"/>
    <w:rsid w:val="00740230"/>
    <w:rsid w:val="0074029C"/>
    <w:rsid w:val="00740769"/>
    <w:rsid w:val="00740832"/>
    <w:rsid w:val="00740B06"/>
    <w:rsid w:val="00740CFD"/>
    <w:rsid w:val="00740D7B"/>
    <w:rsid w:val="007411CB"/>
    <w:rsid w:val="0074135E"/>
    <w:rsid w:val="00741442"/>
    <w:rsid w:val="00741506"/>
    <w:rsid w:val="00741521"/>
    <w:rsid w:val="007415B2"/>
    <w:rsid w:val="00741735"/>
    <w:rsid w:val="007417F2"/>
    <w:rsid w:val="00741834"/>
    <w:rsid w:val="00741AE1"/>
    <w:rsid w:val="00741CA8"/>
    <w:rsid w:val="00741EFF"/>
    <w:rsid w:val="00742294"/>
    <w:rsid w:val="0074231F"/>
    <w:rsid w:val="00742405"/>
    <w:rsid w:val="007427E0"/>
    <w:rsid w:val="00742E1B"/>
    <w:rsid w:val="00742E31"/>
    <w:rsid w:val="00742FAE"/>
    <w:rsid w:val="00743012"/>
    <w:rsid w:val="0074310C"/>
    <w:rsid w:val="0074339B"/>
    <w:rsid w:val="007433C8"/>
    <w:rsid w:val="00743623"/>
    <w:rsid w:val="007439D5"/>
    <w:rsid w:val="00743D24"/>
    <w:rsid w:val="00744350"/>
    <w:rsid w:val="007443A8"/>
    <w:rsid w:val="007446BD"/>
    <w:rsid w:val="00744726"/>
    <w:rsid w:val="00744728"/>
    <w:rsid w:val="007449FF"/>
    <w:rsid w:val="00744CCC"/>
    <w:rsid w:val="00744DC3"/>
    <w:rsid w:val="007453AE"/>
    <w:rsid w:val="007454F3"/>
    <w:rsid w:val="00745531"/>
    <w:rsid w:val="00745604"/>
    <w:rsid w:val="00745841"/>
    <w:rsid w:val="00745905"/>
    <w:rsid w:val="00745ACC"/>
    <w:rsid w:val="00745DA5"/>
    <w:rsid w:val="00745E56"/>
    <w:rsid w:val="007462E6"/>
    <w:rsid w:val="007466A0"/>
    <w:rsid w:val="00746AEB"/>
    <w:rsid w:val="00746D8A"/>
    <w:rsid w:val="00746E3F"/>
    <w:rsid w:val="00747106"/>
    <w:rsid w:val="00747266"/>
    <w:rsid w:val="0074767D"/>
    <w:rsid w:val="00747727"/>
    <w:rsid w:val="007477BC"/>
    <w:rsid w:val="007479B9"/>
    <w:rsid w:val="00747ABE"/>
    <w:rsid w:val="00747AD4"/>
    <w:rsid w:val="00747C3E"/>
    <w:rsid w:val="00747DB9"/>
    <w:rsid w:val="00747EA2"/>
    <w:rsid w:val="00747F6F"/>
    <w:rsid w:val="0075029B"/>
    <w:rsid w:val="0075050E"/>
    <w:rsid w:val="007505B9"/>
    <w:rsid w:val="00750661"/>
    <w:rsid w:val="00750A92"/>
    <w:rsid w:val="00750BFE"/>
    <w:rsid w:val="00750C71"/>
    <w:rsid w:val="00750E47"/>
    <w:rsid w:val="00751167"/>
    <w:rsid w:val="0075160C"/>
    <w:rsid w:val="0075170F"/>
    <w:rsid w:val="00751A20"/>
    <w:rsid w:val="00751ACE"/>
    <w:rsid w:val="00751CC9"/>
    <w:rsid w:val="007522BB"/>
    <w:rsid w:val="00752A02"/>
    <w:rsid w:val="00752B96"/>
    <w:rsid w:val="0075357E"/>
    <w:rsid w:val="00753790"/>
    <w:rsid w:val="00753B49"/>
    <w:rsid w:val="00753BE1"/>
    <w:rsid w:val="00753CEA"/>
    <w:rsid w:val="00753D72"/>
    <w:rsid w:val="00753F62"/>
    <w:rsid w:val="00753FBF"/>
    <w:rsid w:val="007540CA"/>
    <w:rsid w:val="007540CE"/>
    <w:rsid w:val="0075418C"/>
    <w:rsid w:val="007543FC"/>
    <w:rsid w:val="00754A4A"/>
    <w:rsid w:val="00754DC5"/>
    <w:rsid w:val="00754DCC"/>
    <w:rsid w:val="00754E4E"/>
    <w:rsid w:val="00755049"/>
    <w:rsid w:val="007551AE"/>
    <w:rsid w:val="007551B6"/>
    <w:rsid w:val="007551C9"/>
    <w:rsid w:val="007552B8"/>
    <w:rsid w:val="007554A0"/>
    <w:rsid w:val="007554EF"/>
    <w:rsid w:val="0075552E"/>
    <w:rsid w:val="00755680"/>
    <w:rsid w:val="00755722"/>
    <w:rsid w:val="00755B92"/>
    <w:rsid w:val="00755BBE"/>
    <w:rsid w:val="00755DE5"/>
    <w:rsid w:val="00756CD8"/>
    <w:rsid w:val="007572F3"/>
    <w:rsid w:val="007574E8"/>
    <w:rsid w:val="0075751A"/>
    <w:rsid w:val="007577C1"/>
    <w:rsid w:val="00757997"/>
    <w:rsid w:val="007579B6"/>
    <w:rsid w:val="00757A22"/>
    <w:rsid w:val="00760101"/>
    <w:rsid w:val="007609DE"/>
    <w:rsid w:val="00760A19"/>
    <w:rsid w:val="00760BA1"/>
    <w:rsid w:val="00760C5D"/>
    <w:rsid w:val="00760EBF"/>
    <w:rsid w:val="00761316"/>
    <w:rsid w:val="00761351"/>
    <w:rsid w:val="00761547"/>
    <w:rsid w:val="00761827"/>
    <w:rsid w:val="0076196E"/>
    <w:rsid w:val="00761D3D"/>
    <w:rsid w:val="00761DF7"/>
    <w:rsid w:val="007621F0"/>
    <w:rsid w:val="007622E4"/>
    <w:rsid w:val="0076251C"/>
    <w:rsid w:val="00762BA3"/>
    <w:rsid w:val="00762D17"/>
    <w:rsid w:val="00762D67"/>
    <w:rsid w:val="00762DF2"/>
    <w:rsid w:val="00762E97"/>
    <w:rsid w:val="00762F9F"/>
    <w:rsid w:val="00763184"/>
    <w:rsid w:val="00763288"/>
    <w:rsid w:val="0076395F"/>
    <w:rsid w:val="00763AEA"/>
    <w:rsid w:val="00763C0A"/>
    <w:rsid w:val="00763C85"/>
    <w:rsid w:val="00763EB6"/>
    <w:rsid w:val="00764198"/>
    <w:rsid w:val="007642C6"/>
    <w:rsid w:val="007646C6"/>
    <w:rsid w:val="007648AF"/>
    <w:rsid w:val="00764F45"/>
    <w:rsid w:val="007651FA"/>
    <w:rsid w:val="0076557B"/>
    <w:rsid w:val="0076557D"/>
    <w:rsid w:val="00765697"/>
    <w:rsid w:val="00765F00"/>
    <w:rsid w:val="00765F49"/>
    <w:rsid w:val="00765FA3"/>
    <w:rsid w:val="007663E7"/>
    <w:rsid w:val="00766623"/>
    <w:rsid w:val="00766882"/>
    <w:rsid w:val="007669C1"/>
    <w:rsid w:val="00766C18"/>
    <w:rsid w:val="00766DB7"/>
    <w:rsid w:val="00766F8E"/>
    <w:rsid w:val="0076742C"/>
    <w:rsid w:val="00767576"/>
    <w:rsid w:val="00767861"/>
    <w:rsid w:val="00767D29"/>
    <w:rsid w:val="0077046A"/>
    <w:rsid w:val="00770E09"/>
    <w:rsid w:val="00770F2C"/>
    <w:rsid w:val="00771184"/>
    <w:rsid w:val="0077125B"/>
    <w:rsid w:val="0077167D"/>
    <w:rsid w:val="007717F0"/>
    <w:rsid w:val="0077183A"/>
    <w:rsid w:val="0077189C"/>
    <w:rsid w:val="00771B26"/>
    <w:rsid w:val="00771BA1"/>
    <w:rsid w:val="00771BF9"/>
    <w:rsid w:val="00771C5D"/>
    <w:rsid w:val="00771C6E"/>
    <w:rsid w:val="00771DFD"/>
    <w:rsid w:val="00771EB4"/>
    <w:rsid w:val="00771F36"/>
    <w:rsid w:val="00771F4D"/>
    <w:rsid w:val="0077251F"/>
    <w:rsid w:val="0077271F"/>
    <w:rsid w:val="00772823"/>
    <w:rsid w:val="00772B95"/>
    <w:rsid w:val="00772C2B"/>
    <w:rsid w:val="0077325A"/>
    <w:rsid w:val="00773419"/>
    <w:rsid w:val="00773585"/>
    <w:rsid w:val="007738EB"/>
    <w:rsid w:val="00774183"/>
    <w:rsid w:val="0077445F"/>
    <w:rsid w:val="007744AF"/>
    <w:rsid w:val="007745FB"/>
    <w:rsid w:val="00774739"/>
    <w:rsid w:val="0077488E"/>
    <w:rsid w:val="0077494F"/>
    <w:rsid w:val="007749AC"/>
    <w:rsid w:val="00774E33"/>
    <w:rsid w:val="00775121"/>
    <w:rsid w:val="007753B8"/>
    <w:rsid w:val="007753C4"/>
    <w:rsid w:val="007757FD"/>
    <w:rsid w:val="00775D45"/>
    <w:rsid w:val="00776100"/>
    <w:rsid w:val="00776160"/>
    <w:rsid w:val="00776C67"/>
    <w:rsid w:val="00776CB6"/>
    <w:rsid w:val="00776DAB"/>
    <w:rsid w:val="00776EAA"/>
    <w:rsid w:val="007774C8"/>
    <w:rsid w:val="00777A03"/>
    <w:rsid w:val="00777E63"/>
    <w:rsid w:val="00777E84"/>
    <w:rsid w:val="007800DA"/>
    <w:rsid w:val="007803FB"/>
    <w:rsid w:val="007804BA"/>
    <w:rsid w:val="007804C0"/>
    <w:rsid w:val="00780597"/>
    <w:rsid w:val="007805DA"/>
    <w:rsid w:val="007805E2"/>
    <w:rsid w:val="00780ACA"/>
    <w:rsid w:val="007815FA"/>
    <w:rsid w:val="007817DB"/>
    <w:rsid w:val="00781983"/>
    <w:rsid w:val="00781A32"/>
    <w:rsid w:val="00781AC0"/>
    <w:rsid w:val="00781B1D"/>
    <w:rsid w:val="00781E6D"/>
    <w:rsid w:val="00781EA4"/>
    <w:rsid w:val="00782108"/>
    <w:rsid w:val="007824F9"/>
    <w:rsid w:val="00782795"/>
    <w:rsid w:val="00782823"/>
    <w:rsid w:val="007828D9"/>
    <w:rsid w:val="00782998"/>
    <w:rsid w:val="00782CE4"/>
    <w:rsid w:val="007831F1"/>
    <w:rsid w:val="0078339C"/>
    <w:rsid w:val="0078345A"/>
    <w:rsid w:val="007838AF"/>
    <w:rsid w:val="00783CE1"/>
    <w:rsid w:val="007840BE"/>
    <w:rsid w:val="0078415C"/>
    <w:rsid w:val="0078443A"/>
    <w:rsid w:val="00784487"/>
    <w:rsid w:val="00784705"/>
    <w:rsid w:val="007848B9"/>
    <w:rsid w:val="00784912"/>
    <w:rsid w:val="007849B5"/>
    <w:rsid w:val="00784D9C"/>
    <w:rsid w:val="00785132"/>
    <w:rsid w:val="007851A9"/>
    <w:rsid w:val="007851C1"/>
    <w:rsid w:val="00785388"/>
    <w:rsid w:val="0078549A"/>
    <w:rsid w:val="00785C84"/>
    <w:rsid w:val="00785EC1"/>
    <w:rsid w:val="00786065"/>
    <w:rsid w:val="007862C7"/>
    <w:rsid w:val="007865D8"/>
    <w:rsid w:val="00786847"/>
    <w:rsid w:val="007868E3"/>
    <w:rsid w:val="00786A05"/>
    <w:rsid w:val="00786F1E"/>
    <w:rsid w:val="007872B7"/>
    <w:rsid w:val="007876FA"/>
    <w:rsid w:val="00787C91"/>
    <w:rsid w:val="00790348"/>
    <w:rsid w:val="00790385"/>
    <w:rsid w:val="0079078E"/>
    <w:rsid w:val="007909DA"/>
    <w:rsid w:val="00790AEF"/>
    <w:rsid w:val="00790B12"/>
    <w:rsid w:val="00790DA9"/>
    <w:rsid w:val="007912FE"/>
    <w:rsid w:val="00791376"/>
    <w:rsid w:val="0079146B"/>
    <w:rsid w:val="007914F8"/>
    <w:rsid w:val="0079169F"/>
    <w:rsid w:val="007916E7"/>
    <w:rsid w:val="00791878"/>
    <w:rsid w:val="00791B02"/>
    <w:rsid w:val="00791D0D"/>
    <w:rsid w:val="00791D70"/>
    <w:rsid w:val="00791FC0"/>
    <w:rsid w:val="007922F0"/>
    <w:rsid w:val="00792466"/>
    <w:rsid w:val="00792A2A"/>
    <w:rsid w:val="00792C1F"/>
    <w:rsid w:val="00792D11"/>
    <w:rsid w:val="00792EDE"/>
    <w:rsid w:val="0079306C"/>
    <w:rsid w:val="007937B5"/>
    <w:rsid w:val="0079389C"/>
    <w:rsid w:val="00793A03"/>
    <w:rsid w:val="00793BBC"/>
    <w:rsid w:val="00793D96"/>
    <w:rsid w:val="00794192"/>
    <w:rsid w:val="0079424D"/>
    <w:rsid w:val="0079433A"/>
    <w:rsid w:val="0079471B"/>
    <w:rsid w:val="00794A85"/>
    <w:rsid w:val="00794E46"/>
    <w:rsid w:val="007952BD"/>
    <w:rsid w:val="00795D84"/>
    <w:rsid w:val="00795FF2"/>
    <w:rsid w:val="0079627C"/>
    <w:rsid w:val="00796620"/>
    <w:rsid w:val="007967E2"/>
    <w:rsid w:val="00796A28"/>
    <w:rsid w:val="00796B07"/>
    <w:rsid w:val="00796CBD"/>
    <w:rsid w:val="00796DCE"/>
    <w:rsid w:val="00796ECF"/>
    <w:rsid w:val="00796F40"/>
    <w:rsid w:val="0079735B"/>
    <w:rsid w:val="007973EA"/>
    <w:rsid w:val="00797472"/>
    <w:rsid w:val="0079756F"/>
    <w:rsid w:val="00797AB4"/>
    <w:rsid w:val="00797B0D"/>
    <w:rsid w:val="00797B9B"/>
    <w:rsid w:val="00797D07"/>
    <w:rsid w:val="00797F18"/>
    <w:rsid w:val="007A010B"/>
    <w:rsid w:val="007A026E"/>
    <w:rsid w:val="007A054C"/>
    <w:rsid w:val="007A06EC"/>
    <w:rsid w:val="007A073A"/>
    <w:rsid w:val="007A073D"/>
    <w:rsid w:val="007A093C"/>
    <w:rsid w:val="007A0A8D"/>
    <w:rsid w:val="007A0D7D"/>
    <w:rsid w:val="007A0DAA"/>
    <w:rsid w:val="007A1240"/>
    <w:rsid w:val="007A12CB"/>
    <w:rsid w:val="007A12D0"/>
    <w:rsid w:val="007A1444"/>
    <w:rsid w:val="007A2108"/>
    <w:rsid w:val="007A2271"/>
    <w:rsid w:val="007A2293"/>
    <w:rsid w:val="007A2303"/>
    <w:rsid w:val="007A23FD"/>
    <w:rsid w:val="007A27D8"/>
    <w:rsid w:val="007A2C74"/>
    <w:rsid w:val="007A2D12"/>
    <w:rsid w:val="007A3690"/>
    <w:rsid w:val="007A36DD"/>
    <w:rsid w:val="007A36F5"/>
    <w:rsid w:val="007A39FC"/>
    <w:rsid w:val="007A3A19"/>
    <w:rsid w:val="007A3ABD"/>
    <w:rsid w:val="007A3B0B"/>
    <w:rsid w:val="007A3F09"/>
    <w:rsid w:val="007A4168"/>
    <w:rsid w:val="007A44A3"/>
    <w:rsid w:val="007A4541"/>
    <w:rsid w:val="007A4EB5"/>
    <w:rsid w:val="007A5129"/>
    <w:rsid w:val="007A523D"/>
    <w:rsid w:val="007A56E7"/>
    <w:rsid w:val="007A5C61"/>
    <w:rsid w:val="007A6070"/>
    <w:rsid w:val="007A68F4"/>
    <w:rsid w:val="007A6F29"/>
    <w:rsid w:val="007A7077"/>
    <w:rsid w:val="007A714A"/>
    <w:rsid w:val="007A7315"/>
    <w:rsid w:val="007A7337"/>
    <w:rsid w:val="007A7586"/>
    <w:rsid w:val="007A7853"/>
    <w:rsid w:val="007A7BED"/>
    <w:rsid w:val="007A7E42"/>
    <w:rsid w:val="007B010D"/>
    <w:rsid w:val="007B02B0"/>
    <w:rsid w:val="007B0D43"/>
    <w:rsid w:val="007B0E8D"/>
    <w:rsid w:val="007B1369"/>
    <w:rsid w:val="007B148C"/>
    <w:rsid w:val="007B15DE"/>
    <w:rsid w:val="007B16D8"/>
    <w:rsid w:val="007B17D4"/>
    <w:rsid w:val="007B19F4"/>
    <w:rsid w:val="007B1C51"/>
    <w:rsid w:val="007B1E3A"/>
    <w:rsid w:val="007B1F11"/>
    <w:rsid w:val="007B2B78"/>
    <w:rsid w:val="007B320F"/>
    <w:rsid w:val="007B3310"/>
    <w:rsid w:val="007B3F5D"/>
    <w:rsid w:val="007B4D97"/>
    <w:rsid w:val="007B4FCB"/>
    <w:rsid w:val="007B530E"/>
    <w:rsid w:val="007B5386"/>
    <w:rsid w:val="007B5402"/>
    <w:rsid w:val="007B5711"/>
    <w:rsid w:val="007B57BF"/>
    <w:rsid w:val="007B5884"/>
    <w:rsid w:val="007B596F"/>
    <w:rsid w:val="007B59EF"/>
    <w:rsid w:val="007B5D6E"/>
    <w:rsid w:val="007B5DD7"/>
    <w:rsid w:val="007B5E89"/>
    <w:rsid w:val="007B6051"/>
    <w:rsid w:val="007B60AF"/>
    <w:rsid w:val="007B6108"/>
    <w:rsid w:val="007B61DB"/>
    <w:rsid w:val="007B628F"/>
    <w:rsid w:val="007B65F0"/>
    <w:rsid w:val="007B6A1A"/>
    <w:rsid w:val="007B6D32"/>
    <w:rsid w:val="007B6D38"/>
    <w:rsid w:val="007B6D9D"/>
    <w:rsid w:val="007B6F8A"/>
    <w:rsid w:val="007B7379"/>
    <w:rsid w:val="007B78C9"/>
    <w:rsid w:val="007C01A3"/>
    <w:rsid w:val="007C02E4"/>
    <w:rsid w:val="007C0327"/>
    <w:rsid w:val="007C0542"/>
    <w:rsid w:val="007C08E9"/>
    <w:rsid w:val="007C0C61"/>
    <w:rsid w:val="007C1368"/>
    <w:rsid w:val="007C137E"/>
    <w:rsid w:val="007C17BC"/>
    <w:rsid w:val="007C2008"/>
    <w:rsid w:val="007C2057"/>
    <w:rsid w:val="007C238A"/>
    <w:rsid w:val="007C2445"/>
    <w:rsid w:val="007C2718"/>
    <w:rsid w:val="007C2C8D"/>
    <w:rsid w:val="007C2FCD"/>
    <w:rsid w:val="007C356B"/>
    <w:rsid w:val="007C35E4"/>
    <w:rsid w:val="007C3A27"/>
    <w:rsid w:val="007C3A66"/>
    <w:rsid w:val="007C3E1B"/>
    <w:rsid w:val="007C3E3B"/>
    <w:rsid w:val="007C3F8A"/>
    <w:rsid w:val="007C421D"/>
    <w:rsid w:val="007C4702"/>
    <w:rsid w:val="007C475D"/>
    <w:rsid w:val="007C4A8B"/>
    <w:rsid w:val="007C4FE7"/>
    <w:rsid w:val="007C5283"/>
    <w:rsid w:val="007C53A1"/>
    <w:rsid w:val="007C54AA"/>
    <w:rsid w:val="007C5D08"/>
    <w:rsid w:val="007C5E8F"/>
    <w:rsid w:val="007C61C6"/>
    <w:rsid w:val="007C668B"/>
    <w:rsid w:val="007C6D1B"/>
    <w:rsid w:val="007C6D3C"/>
    <w:rsid w:val="007C6E89"/>
    <w:rsid w:val="007C7298"/>
    <w:rsid w:val="007C7371"/>
    <w:rsid w:val="007C76C4"/>
    <w:rsid w:val="007C79A5"/>
    <w:rsid w:val="007C7A5B"/>
    <w:rsid w:val="007C7BB1"/>
    <w:rsid w:val="007C7E30"/>
    <w:rsid w:val="007D0A94"/>
    <w:rsid w:val="007D0D7D"/>
    <w:rsid w:val="007D0EF4"/>
    <w:rsid w:val="007D116F"/>
    <w:rsid w:val="007D132B"/>
    <w:rsid w:val="007D1438"/>
    <w:rsid w:val="007D15DF"/>
    <w:rsid w:val="007D1701"/>
    <w:rsid w:val="007D173C"/>
    <w:rsid w:val="007D17AB"/>
    <w:rsid w:val="007D1E99"/>
    <w:rsid w:val="007D1F4F"/>
    <w:rsid w:val="007D27A0"/>
    <w:rsid w:val="007D27DD"/>
    <w:rsid w:val="007D29D9"/>
    <w:rsid w:val="007D2A61"/>
    <w:rsid w:val="007D2B11"/>
    <w:rsid w:val="007D32BE"/>
    <w:rsid w:val="007D33A8"/>
    <w:rsid w:val="007D35D9"/>
    <w:rsid w:val="007D36E9"/>
    <w:rsid w:val="007D393B"/>
    <w:rsid w:val="007D3945"/>
    <w:rsid w:val="007D396C"/>
    <w:rsid w:val="007D4F32"/>
    <w:rsid w:val="007D5194"/>
    <w:rsid w:val="007D55BD"/>
    <w:rsid w:val="007D568B"/>
    <w:rsid w:val="007D5A0B"/>
    <w:rsid w:val="007D5B93"/>
    <w:rsid w:val="007D617E"/>
    <w:rsid w:val="007D684E"/>
    <w:rsid w:val="007D6A1F"/>
    <w:rsid w:val="007D6B89"/>
    <w:rsid w:val="007D6C1D"/>
    <w:rsid w:val="007D7434"/>
    <w:rsid w:val="007D759C"/>
    <w:rsid w:val="007D75D4"/>
    <w:rsid w:val="007D777A"/>
    <w:rsid w:val="007D7B24"/>
    <w:rsid w:val="007D7C0A"/>
    <w:rsid w:val="007D7D21"/>
    <w:rsid w:val="007D7D84"/>
    <w:rsid w:val="007E00A0"/>
    <w:rsid w:val="007E01E4"/>
    <w:rsid w:val="007E038F"/>
    <w:rsid w:val="007E0969"/>
    <w:rsid w:val="007E0A80"/>
    <w:rsid w:val="007E0AAE"/>
    <w:rsid w:val="007E0BAA"/>
    <w:rsid w:val="007E0C70"/>
    <w:rsid w:val="007E1074"/>
    <w:rsid w:val="007E11A6"/>
    <w:rsid w:val="007E11CC"/>
    <w:rsid w:val="007E1975"/>
    <w:rsid w:val="007E1DBA"/>
    <w:rsid w:val="007E21A6"/>
    <w:rsid w:val="007E2B93"/>
    <w:rsid w:val="007E2D25"/>
    <w:rsid w:val="007E2DD2"/>
    <w:rsid w:val="007E2FD8"/>
    <w:rsid w:val="007E3174"/>
    <w:rsid w:val="007E31F8"/>
    <w:rsid w:val="007E3245"/>
    <w:rsid w:val="007E333E"/>
    <w:rsid w:val="007E3579"/>
    <w:rsid w:val="007E372B"/>
    <w:rsid w:val="007E3A3F"/>
    <w:rsid w:val="007E41C5"/>
    <w:rsid w:val="007E4849"/>
    <w:rsid w:val="007E4883"/>
    <w:rsid w:val="007E4B3D"/>
    <w:rsid w:val="007E4BB6"/>
    <w:rsid w:val="007E4C52"/>
    <w:rsid w:val="007E4CDF"/>
    <w:rsid w:val="007E4E04"/>
    <w:rsid w:val="007E4E11"/>
    <w:rsid w:val="007E4E15"/>
    <w:rsid w:val="007E4EB1"/>
    <w:rsid w:val="007E50A3"/>
    <w:rsid w:val="007E5338"/>
    <w:rsid w:val="007E539B"/>
    <w:rsid w:val="007E5453"/>
    <w:rsid w:val="007E5541"/>
    <w:rsid w:val="007E5676"/>
    <w:rsid w:val="007E5AF8"/>
    <w:rsid w:val="007E5E1F"/>
    <w:rsid w:val="007E5E4B"/>
    <w:rsid w:val="007E5E68"/>
    <w:rsid w:val="007E625D"/>
    <w:rsid w:val="007E6821"/>
    <w:rsid w:val="007E6889"/>
    <w:rsid w:val="007E6931"/>
    <w:rsid w:val="007E6949"/>
    <w:rsid w:val="007E7208"/>
    <w:rsid w:val="007E726D"/>
    <w:rsid w:val="007E77FE"/>
    <w:rsid w:val="007E78C8"/>
    <w:rsid w:val="007E7927"/>
    <w:rsid w:val="007E797D"/>
    <w:rsid w:val="007E7E8E"/>
    <w:rsid w:val="007E7F11"/>
    <w:rsid w:val="007E7F66"/>
    <w:rsid w:val="007F035C"/>
    <w:rsid w:val="007F0522"/>
    <w:rsid w:val="007F069D"/>
    <w:rsid w:val="007F06C3"/>
    <w:rsid w:val="007F096D"/>
    <w:rsid w:val="007F09E9"/>
    <w:rsid w:val="007F0AA0"/>
    <w:rsid w:val="007F0C00"/>
    <w:rsid w:val="007F1024"/>
    <w:rsid w:val="007F1611"/>
    <w:rsid w:val="007F1659"/>
    <w:rsid w:val="007F1A30"/>
    <w:rsid w:val="007F1C9C"/>
    <w:rsid w:val="007F20A9"/>
    <w:rsid w:val="007F21C1"/>
    <w:rsid w:val="007F2604"/>
    <w:rsid w:val="007F2B3F"/>
    <w:rsid w:val="007F2C64"/>
    <w:rsid w:val="007F2C7A"/>
    <w:rsid w:val="007F2E8B"/>
    <w:rsid w:val="007F30C7"/>
    <w:rsid w:val="007F314C"/>
    <w:rsid w:val="007F31D8"/>
    <w:rsid w:val="007F347C"/>
    <w:rsid w:val="007F34EF"/>
    <w:rsid w:val="007F3FED"/>
    <w:rsid w:val="007F406E"/>
    <w:rsid w:val="007F424A"/>
    <w:rsid w:val="007F42B8"/>
    <w:rsid w:val="007F4823"/>
    <w:rsid w:val="007F4C9B"/>
    <w:rsid w:val="007F4E14"/>
    <w:rsid w:val="007F4E86"/>
    <w:rsid w:val="007F5085"/>
    <w:rsid w:val="007F558A"/>
    <w:rsid w:val="007F5742"/>
    <w:rsid w:val="007F57A6"/>
    <w:rsid w:val="007F57E2"/>
    <w:rsid w:val="007F58F6"/>
    <w:rsid w:val="007F5974"/>
    <w:rsid w:val="007F5A7E"/>
    <w:rsid w:val="007F5C26"/>
    <w:rsid w:val="007F5EE8"/>
    <w:rsid w:val="007F5FC6"/>
    <w:rsid w:val="007F5FE4"/>
    <w:rsid w:val="007F67AB"/>
    <w:rsid w:val="007F6C2D"/>
    <w:rsid w:val="007F7838"/>
    <w:rsid w:val="007F7AC1"/>
    <w:rsid w:val="007F7AC4"/>
    <w:rsid w:val="007F7E74"/>
    <w:rsid w:val="0080000D"/>
    <w:rsid w:val="00800159"/>
    <w:rsid w:val="0080050A"/>
    <w:rsid w:val="00800B9C"/>
    <w:rsid w:val="00800C0F"/>
    <w:rsid w:val="0080115E"/>
    <w:rsid w:val="008015FC"/>
    <w:rsid w:val="00802004"/>
    <w:rsid w:val="00802045"/>
    <w:rsid w:val="0080211B"/>
    <w:rsid w:val="00802425"/>
    <w:rsid w:val="00802812"/>
    <w:rsid w:val="008029A8"/>
    <w:rsid w:val="00802ADC"/>
    <w:rsid w:val="00802B7E"/>
    <w:rsid w:val="00802DFA"/>
    <w:rsid w:val="008035C7"/>
    <w:rsid w:val="00803A0D"/>
    <w:rsid w:val="00803B02"/>
    <w:rsid w:val="00803B97"/>
    <w:rsid w:val="00804034"/>
    <w:rsid w:val="00804135"/>
    <w:rsid w:val="00804578"/>
    <w:rsid w:val="00804A9B"/>
    <w:rsid w:val="00804CAC"/>
    <w:rsid w:val="00804E54"/>
    <w:rsid w:val="00804FC0"/>
    <w:rsid w:val="0080500E"/>
    <w:rsid w:val="00805466"/>
    <w:rsid w:val="00805578"/>
    <w:rsid w:val="008055BE"/>
    <w:rsid w:val="00805877"/>
    <w:rsid w:val="00805995"/>
    <w:rsid w:val="00805DB0"/>
    <w:rsid w:val="00806ED3"/>
    <w:rsid w:val="008071FB"/>
    <w:rsid w:val="008074E0"/>
    <w:rsid w:val="00807712"/>
    <w:rsid w:val="00807B69"/>
    <w:rsid w:val="00807E76"/>
    <w:rsid w:val="00810363"/>
    <w:rsid w:val="008103D8"/>
    <w:rsid w:val="00810713"/>
    <w:rsid w:val="008107BE"/>
    <w:rsid w:val="00810CF4"/>
    <w:rsid w:val="00810D2F"/>
    <w:rsid w:val="00810F99"/>
    <w:rsid w:val="00810F9A"/>
    <w:rsid w:val="00810FCD"/>
    <w:rsid w:val="00811354"/>
    <w:rsid w:val="008113B6"/>
    <w:rsid w:val="0081149F"/>
    <w:rsid w:val="0081181F"/>
    <w:rsid w:val="008118C3"/>
    <w:rsid w:val="00811920"/>
    <w:rsid w:val="00811B68"/>
    <w:rsid w:val="00811BAD"/>
    <w:rsid w:val="00811C0A"/>
    <w:rsid w:val="00811C44"/>
    <w:rsid w:val="00811E79"/>
    <w:rsid w:val="00812189"/>
    <w:rsid w:val="0081247B"/>
    <w:rsid w:val="00812A30"/>
    <w:rsid w:val="00812B40"/>
    <w:rsid w:val="00812EB1"/>
    <w:rsid w:val="00813023"/>
    <w:rsid w:val="0081333E"/>
    <w:rsid w:val="008133F2"/>
    <w:rsid w:val="00813684"/>
    <w:rsid w:val="00813877"/>
    <w:rsid w:val="00813951"/>
    <w:rsid w:val="00813AF6"/>
    <w:rsid w:val="0081453D"/>
    <w:rsid w:val="00814723"/>
    <w:rsid w:val="00814913"/>
    <w:rsid w:val="00814B5B"/>
    <w:rsid w:val="00814BBB"/>
    <w:rsid w:val="00814FE7"/>
    <w:rsid w:val="008153C1"/>
    <w:rsid w:val="00815513"/>
    <w:rsid w:val="0081581C"/>
    <w:rsid w:val="00815820"/>
    <w:rsid w:val="00815A4C"/>
    <w:rsid w:val="00815AEA"/>
    <w:rsid w:val="00815AFA"/>
    <w:rsid w:val="00815F5A"/>
    <w:rsid w:val="00816004"/>
    <w:rsid w:val="0081613E"/>
    <w:rsid w:val="0081619A"/>
    <w:rsid w:val="008161FA"/>
    <w:rsid w:val="008163C7"/>
    <w:rsid w:val="0081669F"/>
    <w:rsid w:val="008168A2"/>
    <w:rsid w:val="00816B5B"/>
    <w:rsid w:val="00816B93"/>
    <w:rsid w:val="00816BAF"/>
    <w:rsid w:val="00816D1D"/>
    <w:rsid w:val="00816D33"/>
    <w:rsid w:val="00816E0B"/>
    <w:rsid w:val="008172A0"/>
    <w:rsid w:val="008172B9"/>
    <w:rsid w:val="008172E0"/>
    <w:rsid w:val="00817680"/>
    <w:rsid w:val="00817692"/>
    <w:rsid w:val="008176E4"/>
    <w:rsid w:val="00817725"/>
    <w:rsid w:val="00817DF1"/>
    <w:rsid w:val="00817DF3"/>
    <w:rsid w:val="00817F32"/>
    <w:rsid w:val="0082008F"/>
    <w:rsid w:val="008200ED"/>
    <w:rsid w:val="008202EF"/>
    <w:rsid w:val="008203D3"/>
    <w:rsid w:val="0082056E"/>
    <w:rsid w:val="00820782"/>
    <w:rsid w:val="0082086C"/>
    <w:rsid w:val="00820AA6"/>
    <w:rsid w:val="00820CC1"/>
    <w:rsid w:val="0082154B"/>
    <w:rsid w:val="008218D7"/>
    <w:rsid w:val="00821BC3"/>
    <w:rsid w:val="0082213F"/>
    <w:rsid w:val="0082252A"/>
    <w:rsid w:val="00822562"/>
    <w:rsid w:val="008228E9"/>
    <w:rsid w:val="00822B44"/>
    <w:rsid w:val="00822EED"/>
    <w:rsid w:val="00823034"/>
    <w:rsid w:val="008230A3"/>
    <w:rsid w:val="008231C5"/>
    <w:rsid w:val="00823615"/>
    <w:rsid w:val="008236D5"/>
    <w:rsid w:val="00823759"/>
    <w:rsid w:val="00823960"/>
    <w:rsid w:val="00823A35"/>
    <w:rsid w:val="00823C8C"/>
    <w:rsid w:val="00823EDB"/>
    <w:rsid w:val="0082402E"/>
    <w:rsid w:val="0082439C"/>
    <w:rsid w:val="008245FA"/>
    <w:rsid w:val="00824898"/>
    <w:rsid w:val="00824DD2"/>
    <w:rsid w:val="0082548A"/>
    <w:rsid w:val="008256B9"/>
    <w:rsid w:val="008256FB"/>
    <w:rsid w:val="00825852"/>
    <w:rsid w:val="008259EF"/>
    <w:rsid w:val="00825B68"/>
    <w:rsid w:val="00826619"/>
    <w:rsid w:val="008267F8"/>
    <w:rsid w:val="008268E9"/>
    <w:rsid w:val="00826AEC"/>
    <w:rsid w:val="00826B00"/>
    <w:rsid w:val="00826B65"/>
    <w:rsid w:val="00826B8C"/>
    <w:rsid w:val="00827009"/>
    <w:rsid w:val="0082704A"/>
    <w:rsid w:val="008270E2"/>
    <w:rsid w:val="00827236"/>
    <w:rsid w:val="0082772D"/>
    <w:rsid w:val="008277AB"/>
    <w:rsid w:val="00827898"/>
    <w:rsid w:val="008278E6"/>
    <w:rsid w:val="00827ADB"/>
    <w:rsid w:val="00827C07"/>
    <w:rsid w:val="00827D5A"/>
    <w:rsid w:val="00827DA8"/>
    <w:rsid w:val="00830152"/>
    <w:rsid w:val="008301C0"/>
    <w:rsid w:val="00830551"/>
    <w:rsid w:val="00830E60"/>
    <w:rsid w:val="0083166F"/>
    <w:rsid w:val="008316CC"/>
    <w:rsid w:val="008317A4"/>
    <w:rsid w:val="008317DC"/>
    <w:rsid w:val="00831BD0"/>
    <w:rsid w:val="00831D55"/>
    <w:rsid w:val="00831EE3"/>
    <w:rsid w:val="008324E3"/>
    <w:rsid w:val="00832638"/>
    <w:rsid w:val="008327C1"/>
    <w:rsid w:val="00832E80"/>
    <w:rsid w:val="00832F1C"/>
    <w:rsid w:val="00833108"/>
    <w:rsid w:val="0083310F"/>
    <w:rsid w:val="008331E3"/>
    <w:rsid w:val="008332C6"/>
    <w:rsid w:val="0083359C"/>
    <w:rsid w:val="00833D92"/>
    <w:rsid w:val="00833D99"/>
    <w:rsid w:val="008341D0"/>
    <w:rsid w:val="008343BC"/>
    <w:rsid w:val="008343DB"/>
    <w:rsid w:val="008344F9"/>
    <w:rsid w:val="008347FD"/>
    <w:rsid w:val="0083481A"/>
    <w:rsid w:val="00834C1C"/>
    <w:rsid w:val="00834D86"/>
    <w:rsid w:val="00835850"/>
    <w:rsid w:val="00835F15"/>
    <w:rsid w:val="008360F5"/>
    <w:rsid w:val="008361F6"/>
    <w:rsid w:val="00836336"/>
    <w:rsid w:val="008363B9"/>
    <w:rsid w:val="0083655D"/>
    <w:rsid w:val="0083655E"/>
    <w:rsid w:val="008369B1"/>
    <w:rsid w:val="00836BFE"/>
    <w:rsid w:val="00836F48"/>
    <w:rsid w:val="00836F78"/>
    <w:rsid w:val="00837131"/>
    <w:rsid w:val="008371E9"/>
    <w:rsid w:val="008375FE"/>
    <w:rsid w:val="00837B1D"/>
    <w:rsid w:val="00837C0B"/>
    <w:rsid w:val="00837FC8"/>
    <w:rsid w:val="00840308"/>
    <w:rsid w:val="00840334"/>
    <w:rsid w:val="0084058E"/>
    <w:rsid w:val="0084081C"/>
    <w:rsid w:val="0084147C"/>
    <w:rsid w:val="00841601"/>
    <w:rsid w:val="00841719"/>
    <w:rsid w:val="008418C4"/>
    <w:rsid w:val="00841ECE"/>
    <w:rsid w:val="0084204B"/>
    <w:rsid w:val="00842259"/>
    <w:rsid w:val="00842373"/>
    <w:rsid w:val="00842380"/>
    <w:rsid w:val="00842414"/>
    <w:rsid w:val="0084244E"/>
    <w:rsid w:val="008427A7"/>
    <w:rsid w:val="008428E5"/>
    <w:rsid w:val="00842D3D"/>
    <w:rsid w:val="00842E68"/>
    <w:rsid w:val="00843326"/>
    <w:rsid w:val="008434E4"/>
    <w:rsid w:val="00843B1D"/>
    <w:rsid w:val="00843D6C"/>
    <w:rsid w:val="00844031"/>
    <w:rsid w:val="00844090"/>
    <w:rsid w:val="0084438E"/>
    <w:rsid w:val="008444AB"/>
    <w:rsid w:val="00844695"/>
    <w:rsid w:val="008448D7"/>
    <w:rsid w:val="00844907"/>
    <w:rsid w:val="008449C8"/>
    <w:rsid w:val="00845015"/>
    <w:rsid w:val="00845047"/>
    <w:rsid w:val="008455DE"/>
    <w:rsid w:val="0084571E"/>
    <w:rsid w:val="008457D1"/>
    <w:rsid w:val="008457E1"/>
    <w:rsid w:val="00845A37"/>
    <w:rsid w:val="00846102"/>
    <w:rsid w:val="00846137"/>
    <w:rsid w:val="0084616D"/>
    <w:rsid w:val="008461E1"/>
    <w:rsid w:val="00846212"/>
    <w:rsid w:val="008466CE"/>
    <w:rsid w:val="00846738"/>
    <w:rsid w:val="008469D8"/>
    <w:rsid w:val="00846D62"/>
    <w:rsid w:val="00846DB7"/>
    <w:rsid w:val="00846EAB"/>
    <w:rsid w:val="00847669"/>
    <w:rsid w:val="00847C1B"/>
    <w:rsid w:val="00847D3D"/>
    <w:rsid w:val="00850066"/>
    <w:rsid w:val="0085065E"/>
    <w:rsid w:val="0085093E"/>
    <w:rsid w:val="008509EF"/>
    <w:rsid w:val="00850B2B"/>
    <w:rsid w:val="00850E65"/>
    <w:rsid w:val="00850F11"/>
    <w:rsid w:val="0085112E"/>
    <w:rsid w:val="0085119C"/>
    <w:rsid w:val="00851324"/>
    <w:rsid w:val="00851482"/>
    <w:rsid w:val="008514D5"/>
    <w:rsid w:val="008515B4"/>
    <w:rsid w:val="00851719"/>
    <w:rsid w:val="00851746"/>
    <w:rsid w:val="00851FE7"/>
    <w:rsid w:val="00852275"/>
    <w:rsid w:val="0085227C"/>
    <w:rsid w:val="008523C6"/>
    <w:rsid w:val="00852644"/>
    <w:rsid w:val="00852865"/>
    <w:rsid w:val="00852A38"/>
    <w:rsid w:val="00852F48"/>
    <w:rsid w:val="00853091"/>
    <w:rsid w:val="0085314C"/>
    <w:rsid w:val="00853503"/>
    <w:rsid w:val="0085353F"/>
    <w:rsid w:val="00853DB1"/>
    <w:rsid w:val="00854082"/>
    <w:rsid w:val="00854355"/>
    <w:rsid w:val="00854481"/>
    <w:rsid w:val="008544A2"/>
    <w:rsid w:val="00854930"/>
    <w:rsid w:val="00854F89"/>
    <w:rsid w:val="00854FCE"/>
    <w:rsid w:val="0085510B"/>
    <w:rsid w:val="00855424"/>
    <w:rsid w:val="008556BA"/>
    <w:rsid w:val="00855CC8"/>
    <w:rsid w:val="00855D7B"/>
    <w:rsid w:val="00855DF8"/>
    <w:rsid w:val="00856051"/>
    <w:rsid w:val="00856092"/>
    <w:rsid w:val="008561AE"/>
    <w:rsid w:val="008569AE"/>
    <w:rsid w:val="008569CE"/>
    <w:rsid w:val="008569F7"/>
    <w:rsid w:val="0085709F"/>
    <w:rsid w:val="00857121"/>
    <w:rsid w:val="008572AA"/>
    <w:rsid w:val="00857AD8"/>
    <w:rsid w:val="00857BED"/>
    <w:rsid w:val="008601B3"/>
    <w:rsid w:val="00860228"/>
    <w:rsid w:val="00860291"/>
    <w:rsid w:val="008602B2"/>
    <w:rsid w:val="00860946"/>
    <w:rsid w:val="00860A11"/>
    <w:rsid w:val="00860AF9"/>
    <w:rsid w:val="00861099"/>
    <w:rsid w:val="00861262"/>
    <w:rsid w:val="0086140A"/>
    <w:rsid w:val="00861A1A"/>
    <w:rsid w:val="00861BA9"/>
    <w:rsid w:val="00861BB4"/>
    <w:rsid w:val="00861BE6"/>
    <w:rsid w:val="00862277"/>
    <w:rsid w:val="0086229D"/>
    <w:rsid w:val="008625A0"/>
    <w:rsid w:val="00862985"/>
    <w:rsid w:val="00862B2E"/>
    <w:rsid w:val="00862CA7"/>
    <w:rsid w:val="0086307C"/>
    <w:rsid w:val="008630D2"/>
    <w:rsid w:val="0086325B"/>
    <w:rsid w:val="00863292"/>
    <w:rsid w:val="00863511"/>
    <w:rsid w:val="00863778"/>
    <w:rsid w:val="00863832"/>
    <w:rsid w:val="0086395F"/>
    <w:rsid w:val="0086477B"/>
    <w:rsid w:val="00864C4A"/>
    <w:rsid w:val="00865243"/>
    <w:rsid w:val="0086576E"/>
    <w:rsid w:val="0086578E"/>
    <w:rsid w:val="00865A91"/>
    <w:rsid w:val="00865CD5"/>
    <w:rsid w:val="00865DB2"/>
    <w:rsid w:val="00865F10"/>
    <w:rsid w:val="00866471"/>
    <w:rsid w:val="00866746"/>
    <w:rsid w:val="00866E04"/>
    <w:rsid w:val="00866F00"/>
    <w:rsid w:val="00866FDD"/>
    <w:rsid w:val="00867495"/>
    <w:rsid w:val="008678A1"/>
    <w:rsid w:val="008679E9"/>
    <w:rsid w:val="00867E0D"/>
    <w:rsid w:val="00867E75"/>
    <w:rsid w:val="00867E95"/>
    <w:rsid w:val="00867FD7"/>
    <w:rsid w:val="008700B7"/>
    <w:rsid w:val="0087011C"/>
    <w:rsid w:val="0087028E"/>
    <w:rsid w:val="0087043E"/>
    <w:rsid w:val="008708FD"/>
    <w:rsid w:val="00870914"/>
    <w:rsid w:val="00870BF3"/>
    <w:rsid w:val="00870F7E"/>
    <w:rsid w:val="00871105"/>
    <w:rsid w:val="00871251"/>
    <w:rsid w:val="00871267"/>
    <w:rsid w:val="00871356"/>
    <w:rsid w:val="00871792"/>
    <w:rsid w:val="00871A77"/>
    <w:rsid w:val="00871A9A"/>
    <w:rsid w:val="00871C95"/>
    <w:rsid w:val="00871EC7"/>
    <w:rsid w:val="00871F92"/>
    <w:rsid w:val="00871FC0"/>
    <w:rsid w:val="00872030"/>
    <w:rsid w:val="00872218"/>
    <w:rsid w:val="00872538"/>
    <w:rsid w:val="008726A3"/>
    <w:rsid w:val="00872C25"/>
    <w:rsid w:val="00872D79"/>
    <w:rsid w:val="0087320E"/>
    <w:rsid w:val="0087345E"/>
    <w:rsid w:val="00873655"/>
    <w:rsid w:val="00873A11"/>
    <w:rsid w:val="00873A87"/>
    <w:rsid w:val="0087431A"/>
    <w:rsid w:val="0087476A"/>
    <w:rsid w:val="00874AB7"/>
    <w:rsid w:val="00875037"/>
    <w:rsid w:val="008751F8"/>
    <w:rsid w:val="00875282"/>
    <w:rsid w:val="00875284"/>
    <w:rsid w:val="00875581"/>
    <w:rsid w:val="0087592B"/>
    <w:rsid w:val="00875ADC"/>
    <w:rsid w:val="00875E54"/>
    <w:rsid w:val="0087643C"/>
    <w:rsid w:val="008766BF"/>
    <w:rsid w:val="00876843"/>
    <w:rsid w:val="008768BF"/>
    <w:rsid w:val="00876D14"/>
    <w:rsid w:val="0087711A"/>
    <w:rsid w:val="008772D9"/>
    <w:rsid w:val="00877443"/>
    <w:rsid w:val="008775CF"/>
    <w:rsid w:val="00877974"/>
    <w:rsid w:val="0087799B"/>
    <w:rsid w:val="00877A30"/>
    <w:rsid w:val="00877B70"/>
    <w:rsid w:val="00877E6D"/>
    <w:rsid w:val="0088001D"/>
    <w:rsid w:val="00880661"/>
    <w:rsid w:val="00880782"/>
    <w:rsid w:val="00880AC8"/>
    <w:rsid w:val="00880D9A"/>
    <w:rsid w:val="00880E2A"/>
    <w:rsid w:val="00880FAC"/>
    <w:rsid w:val="00881154"/>
    <w:rsid w:val="008811A7"/>
    <w:rsid w:val="0088136F"/>
    <w:rsid w:val="008813F7"/>
    <w:rsid w:val="00881A2C"/>
    <w:rsid w:val="00882165"/>
    <w:rsid w:val="0088237A"/>
    <w:rsid w:val="008823AF"/>
    <w:rsid w:val="008824A9"/>
    <w:rsid w:val="0088251D"/>
    <w:rsid w:val="00882910"/>
    <w:rsid w:val="0088299F"/>
    <w:rsid w:val="00882B30"/>
    <w:rsid w:val="00882B9F"/>
    <w:rsid w:val="00882ED2"/>
    <w:rsid w:val="00883050"/>
    <w:rsid w:val="00883553"/>
    <w:rsid w:val="008839B1"/>
    <w:rsid w:val="00883B49"/>
    <w:rsid w:val="00883DC6"/>
    <w:rsid w:val="00883ECF"/>
    <w:rsid w:val="0088458B"/>
    <w:rsid w:val="00884888"/>
    <w:rsid w:val="0088498A"/>
    <w:rsid w:val="00884E77"/>
    <w:rsid w:val="00885307"/>
    <w:rsid w:val="008856B5"/>
    <w:rsid w:val="00885862"/>
    <w:rsid w:val="00885A3C"/>
    <w:rsid w:val="00885BDD"/>
    <w:rsid w:val="00886296"/>
    <w:rsid w:val="008864BE"/>
    <w:rsid w:val="00886533"/>
    <w:rsid w:val="00886644"/>
    <w:rsid w:val="00886B80"/>
    <w:rsid w:val="00886BB9"/>
    <w:rsid w:val="00886D32"/>
    <w:rsid w:val="00886ED5"/>
    <w:rsid w:val="0088724C"/>
    <w:rsid w:val="00887C21"/>
    <w:rsid w:val="00887DC5"/>
    <w:rsid w:val="00887E9F"/>
    <w:rsid w:val="00887EDB"/>
    <w:rsid w:val="00887F1E"/>
    <w:rsid w:val="008903A7"/>
    <w:rsid w:val="008905CB"/>
    <w:rsid w:val="008905F0"/>
    <w:rsid w:val="008908AB"/>
    <w:rsid w:val="00890C47"/>
    <w:rsid w:val="00890E51"/>
    <w:rsid w:val="00890F8B"/>
    <w:rsid w:val="008911DD"/>
    <w:rsid w:val="00891452"/>
    <w:rsid w:val="008916EC"/>
    <w:rsid w:val="008919EA"/>
    <w:rsid w:val="00891A2F"/>
    <w:rsid w:val="00891A5B"/>
    <w:rsid w:val="00891ADB"/>
    <w:rsid w:val="00891AEB"/>
    <w:rsid w:val="00891C5E"/>
    <w:rsid w:val="00891DB9"/>
    <w:rsid w:val="00891DEC"/>
    <w:rsid w:val="00891F28"/>
    <w:rsid w:val="008920FE"/>
    <w:rsid w:val="00892124"/>
    <w:rsid w:val="0089260A"/>
    <w:rsid w:val="00892655"/>
    <w:rsid w:val="00892B7B"/>
    <w:rsid w:val="00892C55"/>
    <w:rsid w:val="00892E6F"/>
    <w:rsid w:val="00892FE1"/>
    <w:rsid w:val="00893067"/>
    <w:rsid w:val="0089324B"/>
    <w:rsid w:val="00893539"/>
    <w:rsid w:val="008937F2"/>
    <w:rsid w:val="00893938"/>
    <w:rsid w:val="008939E4"/>
    <w:rsid w:val="00893D11"/>
    <w:rsid w:val="00893D86"/>
    <w:rsid w:val="0089427A"/>
    <w:rsid w:val="008946CF"/>
    <w:rsid w:val="00894817"/>
    <w:rsid w:val="00894E33"/>
    <w:rsid w:val="0089500A"/>
    <w:rsid w:val="00895147"/>
    <w:rsid w:val="008953A7"/>
    <w:rsid w:val="008954C5"/>
    <w:rsid w:val="00895862"/>
    <w:rsid w:val="008958FE"/>
    <w:rsid w:val="00895BD1"/>
    <w:rsid w:val="00895BEB"/>
    <w:rsid w:val="00895C9F"/>
    <w:rsid w:val="00896160"/>
    <w:rsid w:val="00896372"/>
    <w:rsid w:val="008963DE"/>
    <w:rsid w:val="0089644A"/>
    <w:rsid w:val="0089653A"/>
    <w:rsid w:val="00896946"/>
    <w:rsid w:val="00896D45"/>
    <w:rsid w:val="00897101"/>
    <w:rsid w:val="00897530"/>
    <w:rsid w:val="008976C4"/>
    <w:rsid w:val="00897755"/>
    <w:rsid w:val="00897839"/>
    <w:rsid w:val="008978F1"/>
    <w:rsid w:val="00897A13"/>
    <w:rsid w:val="00897AB8"/>
    <w:rsid w:val="00897F1D"/>
    <w:rsid w:val="008A01AB"/>
    <w:rsid w:val="008A09B8"/>
    <w:rsid w:val="008A0A3C"/>
    <w:rsid w:val="008A0A42"/>
    <w:rsid w:val="008A0A51"/>
    <w:rsid w:val="008A0AFA"/>
    <w:rsid w:val="008A0C1C"/>
    <w:rsid w:val="008A0E39"/>
    <w:rsid w:val="008A0F46"/>
    <w:rsid w:val="008A0F49"/>
    <w:rsid w:val="008A12C9"/>
    <w:rsid w:val="008A1572"/>
    <w:rsid w:val="008A179E"/>
    <w:rsid w:val="008A19CC"/>
    <w:rsid w:val="008A1BB4"/>
    <w:rsid w:val="008A1C29"/>
    <w:rsid w:val="008A1D92"/>
    <w:rsid w:val="008A1F81"/>
    <w:rsid w:val="008A1FAE"/>
    <w:rsid w:val="008A2409"/>
    <w:rsid w:val="008A26D5"/>
    <w:rsid w:val="008A2930"/>
    <w:rsid w:val="008A2A02"/>
    <w:rsid w:val="008A2B44"/>
    <w:rsid w:val="008A2B81"/>
    <w:rsid w:val="008A2C8B"/>
    <w:rsid w:val="008A2CB7"/>
    <w:rsid w:val="008A2E06"/>
    <w:rsid w:val="008A2EF6"/>
    <w:rsid w:val="008A37EE"/>
    <w:rsid w:val="008A3D29"/>
    <w:rsid w:val="008A3FB0"/>
    <w:rsid w:val="008A47A7"/>
    <w:rsid w:val="008A49FC"/>
    <w:rsid w:val="008A4B72"/>
    <w:rsid w:val="008A4DF4"/>
    <w:rsid w:val="008A5093"/>
    <w:rsid w:val="008A51D3"/>
    <w:rsid w:val="008A51D9"/>
    <w:rsid w:val="008A556A"/>
    <w:rsid w:val="008A574C"/>
    <w:rsid w:val="008A5BB6"/>
    <w:rsid w:val="008A5C58"/>
    <w:rsid w:val="008A5D14"/>
    <w:rsid w:val="008A5DB1"/>
    <w:rsid w:val="008A5E38"/>
    <w:rsid w:val="008A6814"/>
    <w:rsid w:val="008A6854"/>
    <w:rsid w:val="008A6BC9"/>
    <w:rsid w:val="008A6D2C"/>
    <w:rsid w:val="008A6DCA"/>
    <w:rsid w:val="008A705F"/>
    <w:rsid w:val="008A70C5"/>
    <w:rsid w:val="008A70CC"/>
    <w:rsid w:val="008A71A6"/>
    <w:rsid w:val="008A720A"/>
    <w:rsid w:val="008A7379"/>
    <w:rsid w:val="008A7650"/>
    <w:rsid w:val="008A790A"/>
    <w:rsid w:val="008A7BC5"/>
    <w:rsid w:val="008A7D36"/>
    <w:rsid w:val="008B0643"/>
    <w:rsid w:val="008B0CA8"/>
    <w:rsid w:val="008B0E23"/>
    <w:rsid w:val="008B0E3B"/>
    <w:rsid w:val="008B10A8"/>
    <w:rsid w:val="008B12CE"/>
    <w:rsid w:val="008B13FE"/>
    <w:rsid w:val="008B1CF5"/>
    <w:rsid w:val="008B1E88"/>
    <w:rsid w:val="008B1FFB"/>
    <w:rsid w:val="008B21D8"/>
    <w:rsid w:val="008B2485"/>
    <w:rsid w:val="008B24AF"/>
    <w:rsid w:val="008B255B"/>
    <w:rsid w:val="008B2906"/>
    <w:rsid w:val="008B2A5A"/>
    <w:rsid w:val="008B2EAD"/>
    <w:rsid w:val="008B3061"/>
    <w:rsid w:val="008B31DD"/>
    <w:rsid w:val="008B31FF"/>
    <w:rsid w:val="008B32B3"/>
    <w:rsid w:val="008B34C2"/>
    <w:rsid w:val="008B34F7"/>
    <w:rsid w:val="008B3514"/>
    <w:rsid w:val="008B389C"/>
    <w:rsid w:val="008B3C61"/>
    <w:rsid w:val="008B3C78"/>
    <w:rsid w:val="008B3C7A"/>
    <w:rsid w:val="008B3EF2"/>
    <w:rsid w:val="008B3F5A"/>
    <w:rsid w:val="008B405C"/>
    <w:rsid w:val="008B44DB"/>
    <w:rsid w:val="008B4663"/>
    <w:rsid w:val="008B4755"/>
    <w:rsid w:val="008B4878"/>
    <w:rsid w:val="008B499D"/>
    <w:rsid w:val="008B49B5"/>
    <w:rsid w:val="008B4C9A"/>
    <w:rsid w:val="008B50CA"/>
    <w:rsid w:val="008B5589"/>
    <w:rsid w:val="008B5756"/>
    <w:rsid w:val="008B5964"/>
    <w:rsid w:val="008B5BA1"/>
    <w:rsid w:val="008B5C3E"/>
    <w:rsid w:val="008B5DAB"/>
    <w:rsid w:val="008B5ECC"/>
    <w:rsid w:val="008B6A9E"/>
    <w:rsid w:val="008B6BF7"/>
    <w:rsid w:val="008B748C"/>
    <w:rsid w:val="008B757C"/>
    <w:rsid w:val="008B769D"/>
    <w:rsid w:val="008B770E"/>
    <w:rsid w:val="008B7A04"/>
    <w:rsid w:val="008B7A2F"/>
    <w:rsid w:val="008B7C68"/>
    <w:rsid w:val="008B7DA5"/>
    <w:rsid w:val="008B7E7D"/>
    <w:rsid w:val="008C01B5"/>
    <w:rsid w:val="008C02A5"/>
    <w:rsid w:val="008C02BD"/>
    <w:rsid w:val="008C03D0"/>
    <w:rsid w:val="008C042C"/>
    <w:rsid w:val="008C04DE"/>
    <w:rsid w:val="008C0932"/>
    <w:rsid w:val="008C0B33"/>
    <w:rsid w:val="008C0E54"/>
    <w:rsid w:val="008C11F7"/>
    <w:rsid w:val="008C1250"/>
    <w:rsid w:val="008C12DA"/>
    <w:rsid w:val="008C1470"/>
    <w:rsid w:val="008C15F5"/>
    <w:rsid w:val="008C16B2"/>
    <w:rsid w:val="008C180A"/>
    <w:rsid w:val="008C1B6B"/>
    <w:rsid w:val="008C256A"/>
    <w:rsid w:val="008C25E8"/>
    <w:rsid w:val="008C396D"/>
    <w:rsid w:val="008C3AEE"/>
    <w:rsid w:val="008C3DEF"/>
    <w:rsid w:val="008C3EF1"/>
    <w:rsid w:val="008C3F40"/>
    <w:rsid w:val="008C40D0"/>
    <w:rsid w:val="008C4241"/>
    <w:rsid w:val="008C4450"/>
    <w:rsid w:val="008C4611"/>
    <w:rsid w:val="008C48B7"/>
    <w:rsid w:val="008C4A64"/>
    <w:rsid w:val="008C539C"/>
    <w:rsid w:val="008C5540"/>
    <w:rsid w:val="008C55F3"/>
    <w:rsid w:val="008C59E5"/>
    <w:rsid w:val="008C5E54"/>
    <w:rsid w:val="008C5E7B"/>
    <w:rsid w:val="008C5FF8"/>
    <w:rsid w:val="008C6529"/>
    <w:rsid w:val="008C6700"/>
    <w:rsid w:val="008C67E9"/>
    <w:rsid w:val="008C6833"/>
    <w:rsid w:val="008C6887"/>
    <w:rsid w:val="008C68D3"/>
    <w:rsid w:val="008C6AC9"/>
    <w:rsid w:val="008C6BD7"/>
    <w:rsid w:val="008C6C7A"/>
    <w:rsid w:val="008C6DB0"/>
    <w:rsid w:val="008C7282"/>
    <w:rsid w:val="008C7771"/>
    <w:rsid w:val="008C77DC"/>
    <w:rsid w:val="008C7827"/>
    <w:rsid w:val="008C7D64"/>
    <w:rsid w:val="008D0294"/>
    <w:rsid w:val="008D0691"/>
    <w:rsid w:val="008D0BFF"/>
    <w:rsid w:val="008D0C68"/>
    <w:rsid w:val="008D0E15"/>
    <w:rsid w:val="008D0FE0"/>
    <w:rsid w:val="008D107E"/>
    <w:rsid w:val="008D10C1"/>
    <w:rsid w:val="008D123D"/>
    <w:rsid w:val="008D16F8"/>
    <w:rsid w:val="008D17F7"/>
    <w:rsid w:val="008D19FA"/>
    <w:rsid w:val="008D1D3D"/>
    <w:rsid w:val="008D1D45"/>
    <w:rsid w:val="008D1D7C"/>
    <w:rsid w:val="008D20B8"/>
    <w:rsid w:val="008D20D6"/>
    <w:rsid w:val="008D212D"/>
    <w:rsid w:val="008D2454"/>
    <w:rsid w:val="008D2563"/>
    <w:rsid w:val="008D26A0"/>
    <w:rsid w:val="008D26AB"/>
    <w:rsid w:val="008D26B8"/>
    <w:rsid w:val="008D2EDD"/>
    <w:rsid w:val="008D3331"/>
    <w:rsid w:val="008D3788"/>
    <w:rsid w:val="008D3D35"/>
    <w:rsid w:val="008D3D98"/>
    <w:rsid w:val="008D4104"/>
    <w:rsid w:val="008D46C4"/>
    <w:rsid w:val="008D4B95"/>
    <w:rsid w:val="008D4FF1"/>
    <w:rsid w:val="008D50B5"/>
    <w:rsid w:val="008D56E1"/>
    <w:rsid w:val="008D5744"/>
    <w:rsid w:val="008D592C"/>
    <w:rsid w:val="008D5985"/>
    <w:rsid w:val="008D5D4F"/>
    <w:rsid w:val="008D5D5E"/>
    <w:rsid w:val="008D5EAB"/>
    <w:rsid w:val="008D5ED7"/>
    <w:rsid w:val="008D6504"/>
    <w:rsid w:val="008D6ABB"/>
    <w:rsid w:val="008D6C7E"/>
    <w:rsid w:val="008D6D13"/>
    <w:rsid w:val="008D6E04"/>
    <w:rsid w:val="008D716B"/>
    <w:rsid w:val="008D7366"/>
    <w:rsid w:val="008D7956"/>
    <w:rsid w:val="008D7F0B"/>
    <w:rsid w:val="008D7F29"/>
    <w:rsid w:val="008E022F"/>
    <w:rsid w:val="008E0467"/>
    <w:rsid w:val="008E074D"/>
    <w:rsid w:val="008E0872"/>
    <w:rsid w:val="008E0D03"/>
    <w:rsid w:val="008E10B1"/>
    <w:rsid w:val="008E1178"/>
    <w:rsid w:val="008E124B"/>
    <w:rsid w:val="008E17AF"/>
    <w:rsid w:val="008E1B0B"/>
    <w:rsid w:val="008E2076"/>
    <w:rsid w:val="008E2283"/>
    <w:rsid w:val="008E23C2"/>
    <w:rsid w:val="008E2957"/>
    <w:rsid w:val="008E2A87"/>
    <w:rsid w:val="008E2C7B"/>
    <w:rsid w:val="008E2D8E"/>
    <w:rsid w:val="008E2E39"/>
    <w:rsid w:val="008E3272"/>
    <w:rsid w:val="008E3431"/>
    <w:rsid w:val="008E386E"/>
    <w:rsid w:val="008E3A3B"/>
    <w:rsid w:val="008E3C7B"/>
    <w:rsid w:val="008E402D"/>
    <w:rsid w:val="008E4184"/>
    <w:rsid w:val="008E4266"/>
    <w:rsid w:val="008E4468"/>
    <w:rsid w:val="008E452F"/>
    <w:rsid w:val="008E45C9"/>
    <w:rsid w:val="008E497E"/>
    <w:rsid w:val="008E4BD3"/>
    <w:rsid w:val="008E4DDF"/>
    <w:rsid w:val="008E50AF"/>
    <w:rsid w:val="008E53C6"/>
    <w:rsid w:val="008E5524"/>
    <w:rsid w:val="008E567D"/>
    <w:rsid w:val="008E5B13"/>
    <w:rsid w:val="008E6204"/>
    <w:rsid w:val="008E65B1"/>
    <w:rsid w:val="008E6690"/>
    <w:rsid w:val="008E673E"/>
    <w:rsid w:val="008E6973"/>
    <w:rsid w:val="008E6A56"/>
    <w:rsid w:val="008E6C87"/>
    <w:rsid w:val="008E6D7E"/>
    <w:rsid w:val="008E6E4F"/>
    <w:rsid w:val="008E764E"/>
    <w:rsid w:val="008E7A4C"/>
    <w:rsid w:val="008E7C8C"/>
    <w:rsid w:val="008E7E4C"/>
    <w:rsid w:val="008E7EB6"/>
    <w:rsid w:val="008F016B"/>
    <w:rsid w:val="008F0442"/>
    <w:rsid w:val="008F0957"/>
    <w:rsid w:val="008F0A39"/>
    <w:rsid w:val="008F1290"/>
    <w:rsid w:val="008F140D"/>
    <w:rsid w:val="008F2059"/>
    <w:rsid w:val="008F2714"/>
    <w:rsid w:val="008F2823"/>
    <w:rsid w:val="008F2AC0"/>
    <w:rsid w:val="008F2CB0"/>
    <w:rsid w:val="008F2F81"/>
    <w:rsid w:val="008F33A3"/>
    <w:rsid w:val="008F37BC"/>
    <w:rsid w:val="008F3845"/>
    <w:rsid w:val="008F385C"/>
    <w:rsid w:val="008F38A2"/>
    <w:rsid w:val="008F39E9"/>
    <w:rsid w:val="008F3B28"/>
    <w:rsid w:val="008F3BE4"/>
    <w:rsid w:val="008F3EEC"/>
    <w:rsid w:val="008F3F6D"/>
    <w:rsid w:val="008F406E"/>
    <w:rsid w:val="008F40B5"/>
    <w:rsid w:val="008F40FA"/>
    <w:rsid w:val="008F4188"/>
    <w:rsid w:val="008F44DD"/>
    <w:rsid w:val="008F46C1"/>
    <w:rsid w:val="008F4722"/>
    <w:rsid w:val="008F49A5"/>
    <w:rsid w:val="008F4B45"/>
    <w:rsid w:val="008F4BE9"/>
    <w:rsid w:val="008F4C5A"/>
    <w:rsid w:val="008F4C5C"/>
    <w:rsid w:val="008F51E1"/>
    <w:rsid w:val="008F5D06"/>
    <w:rsid w:val="008F61BB"/>
    <w:rsid w:val="008F6353"/>
    <w:rsid w:val="008F63A0"/>
    <w:rsid w:val="008F684F"/>
    <w:rsid w:val="008F698C"/>
    <w:rsid w:val="008F6AAB"/>
    <w:rsid w:val="008F6E13"/>
    <w:rsid w:val="008F6E2B"/>
    <w:rsid w:val="008F6E41"/>
    <w:rsid w:val="008F6EF7"/>
    <w:rsid w:val="008F70A3"/>
    <w:rsid w:val="008F71BF"/>
    <w:rsid w:val="008F792B"/>
    <w:rsid w:val="008F7E7B"/>
    <w:rsid w:val="00900068"/>
    <w:rsid w:val="009000F5"/>
    <w:rsid w:val="0090019A"/>
    <w:rsid w:val="00900630"/>
    <w:rsid w:val="00900833"/>
    <w:rsid w:val="009009C8"/>
    <w:rsid w:val="00900DD3"/>
    <w:rsid w:val="00900EAC"/>
    <w:rsid w:val="00900FD8"/>
    <w:rsid w:val="009010EA"/>
    <w:rsid w:val="009014FA"/>
    <w:rsid w:val="0090174C"/>
    <w:rsid w:val="009017E0"/>
    <w:rsid w:val="009017E2"/>
    <w:rsid w:val="00901A37"/>
    <w:rsid w:val="00901B8D"/>
    <w:rsid w:val="00901E4F"/>
    <w:rsid w:val="00901E54"/>
    <w:rsid w:val="00902013"/>
    <w:rsid w:val="009022BB"/>
    <w:rsid w:val="009022E8"/>
    <w:rsid w:val="00902455"/>
    <w:rsid w:val="00902517"/>
    <w:rsid w:val="009025D0"/>
    <w:rsid w:val="00902658"/>
    <w:rsid w:val="00902941"/>
    <w:rsid w:val="00902B9E"/>
    <w:rsid w:val="00902C09"/>
    <w:rsid w:val="00902D6B"/>
    <w:rsid w:val="00902E1E"/>
    <w:rsid w:val="0090351F"/>
    <w:rsid w:val="0090374D"/>
    <w:rsid w:val="00903939"/>
    <w:rsid w:val="00903A40"/>
    <w:rsid w:val="00903B46"/>
    <w:rsid w:val="00903C17"/>
    <w:rsid w:val="00903D6B"/>
    <w:rsid w:val="00904164"/>
    <w:rsid w:val="0090437E"/>
    <w:rsid w:val="009046DC"/>
    <w:rsid w:val="0090485E"/>
    <w:rsid w:val="0090495F"/>
    <w:rsid w:val="009049CD"/>
    <w:rsid w:val="00904E17"/>
    <w:rsid w:val="00905227"/>
    <w:rsid w:val="009052B4"/>
    <w:rsid w:val="00905479"/>
    <w:rsid w:val="00905740"/>
    <w:rsid w:val="0090590C"/>
    <w:rsid w:val="00905B0F"/>
    <w:rsid w:val="0090622E"/>
    <w:rsid w:val="009062FE"/>
    <w:rsid w:val="00906500"/>
    <w:rsid w:val="0090653F"/>
    <w:rsid w:val="009066F6"/>
    <w:rsid w:val="00906B2F"/>
    <w:rsid w:val="00906DF8"/>
    <w:rsid w:val="00906E7E"/>
    <w:rsid w:val="00907065"/>
    <w:rsid w:val="009077E4"/>
    <w:rsid w:val="00907B51"/>
    <w:rsid w:val="00907C94"/>
    <w:rsid w:val="0091006C"/>
    <w:rsid w:val="0091020E"/>
    <w:rsid w:val="00910794"/>
    <w:rsid w:val="00910A18"/>
    <w:rsid w:val="00910B76"/>
    <w:rsid w:val="00910CB9"/>
    <w:rsid w:val="00910D07"/>
    <w:rsid w:val="00910F64"/>
    <w:rsid w:val="009113D3"/>
    <w:rsid w:val="0091147C"/>
    <w:rsid w:val="0091154A"/>
    <w:rsid w:val="00911A04"/>
    <w:rsid w:val="00911D88"/>
    <w:rsid w:val="00912066"/>
    <w:rsid w:val="00912113"/>
    <w:rsid w:val="009122AB"/>
    <w:rsid w:val="009122FB"/>
    <w:rsid w:val="009124C2"/>
    <w:rsid w:val="00912537"/>
    <w:rsid w:val="009127D4"/>
    <w:rsid w:val="0091286C"/>
    <w:rsid w:val="00912876"/>
    <w:rsid w:val="00912CC3"/>
    <w:rsid w:val="00913122"/>
    <w:rsid w:val="00913141"/>
    <w:rsid w:val="00913733"/>
    <w:rsid w:val="0091373E"/>
    <w:rsid w:val="009138DC"/>
    <w:rsid w:val="0091439C"/>
    <w:rsid w:val="00914735"/>
    <w:rsid w:val="00914786"/>
    <w:rsid w:val="00914B19"/>
    <w:rsid w:val="00914DEB"/>
    <w:rsid w:val="00914FB5"/>
    <w:rsid w:val="0091503E"/>
    <w:rsid w:val="00915058"/>
    <w:rsid w:val="0091516B"/>
    <w:rsid w:val="009152BC"/>
    <w:rsid w:val="0091547E"/>
    <w:rsid w:val="009154FC"/>
    <w:rsid w:val="00915504"/>
    <w:rsid w:val="009156BB"/>
    <w:rsid w:val="00915A07"/>
    <w:rsid w:val="00915CBA"/>
    <w:rsid w:val="00915D71"/>
    <w:rsid w:val="00915E75"/>
    <w:rsid w:val="009162D9"/>
    <w:rsid w:val="009162FA"/>
    <w:rsid w:val="0091662D"/>
    <w:rsid w:val="0091674B"/>
    <w:rsid w:val="009167EC"/>
    <w:rsid w:val="0091685D"/>
    <w:rsid w:val="00916914"/>
    <w:rsid w:val="00916B17"/>
    <w:rsid w:val="00916ED6"/>
    <w:rsid w:val="0091732B"/>
    <w:rsid w:val="0091742B"/>
    <w:rsid w:val="009175C6"/>
    <w:rsid w:val="009177A7"/>
    <w:rsid w:val="009178B4"/>
    <w:rsid w:val="009178EA"/>
    <w:rsid w:val="009179C5"/>
    <w:rsid w:val="009179F3"/>
    <w:rsid w:val="00917B32"/>
    <w:rsid w:val="00917D81"/>
    <w:rsid w:val="009202B6"/>
    <w:rsid w:val="00920532"/>
    <w:rsid w:val="009207DF"/>
    <w:rsid w:val="00920A9C"/>
    <w:rsid w:val="00920B45"/>
    <w:rsid w:val="00920DAE"/>
    <w:rsid w:val="00920E38"/>
    <w:rsid w:val="00920E82"/>
    <w:rsid w:val="00920FA2"/>
    <w:rsid w:val="00921814"/>
    <w:rsid w:val="00921826"/>
    <w:rsid w:val="00921BE6"/>
    <w:rsid w:val="00922246"/>
    <w:rsid w:val="00922E68"/>
    <w:rsid w:val="00922F98"/>
    <w:rsid w:val="00923016"/>
    <w:rsid w:val="0092312A"/>
    <w:rsid w:val="0092345D"/>
    <w:rsid w:val="009234FE"/>
    <w:rsid w:val="00923D13"/>
    <w:rsid w:val="00923EC3"/>
    <w:rsid w:val="00924087"/>
    <w:rsid w:val="00924092"/>
    <w:rsid w:val="00924289"/>
    <w:rsid w:val="00924385"/>
    <w:rsid w:val="009243D0"/>
    <w:rsid w:val="00924525"/>
    <w:rsid w:val="00924BE6"/>
    <w:rsid w:val="00924BE9"/>
    <w:rsid w:val="009254B1"/>
    <w:rsid w:val="0092554C"/>
    <w:rsid w:val="009255A8"/>
    <w:rsid w:val="00925A83"/>
    <w:rsid w:val="00925D85"/>
    <w:rsid w:val="00925ED2"/>
    <w:rsid w:val="0092604A"/>
    <w:rsid w:val="00926052"/>
    <w:rsid w:val="00926398"/>
    <w:rsid w:val="009266C6"/>
    <w:rsid w:val="00926899"/>
    <w:rsid w:val="00926BA5"/>
    <w:rsid w:val="00926E36"/>
    <w:rsid w:val="00926E8C"/>
    <w:rsid w:val="00926F53"/>
    <w:rsid w:val="009270AC"/>
    <w:rsid w:val="00927642"/>
    <w:rsid w:val="00927856"/>
    <w:rsid w:val="00927932"/>
    <w:rsid w:val="00927D0C"/>
    <w:rsid w:val="00927E7B"/>
    <w:rsid w:val="009300F3"/>
    <w:rsid w:val="00930175"/>
    <w:rsid w:val="0093044D"/>
    <w:rsid w:val="00930625"/>
    <w:rsid w:val="0093098C"/>
    <w:rsid w:val="00930B7A"/>
    <w:rsid w:val="00930BBA"/>
    <w:rsid w:val="00930C54"/>
    <w:rsid w:val="00930F3A"/>
    <w:rsid w:val="0093120E"/>
    <w:rsid w:val="00931551"/>
    <w:rsid w:val="009316C1"/>
    <w:rsid w:val="00931722"/>
    <w:rsid w:val="00931919"/>
    <w:rsid w:val="00931BAF"/>
    <w:rsid w:val="00931C02"/>
    <w:rsid w:val="00932076"/>
    <w:rsid w:val="00932151"/>
    <w:rsid w:val="009321E8"/>
    <w:rsid w:val="009321F8"/>
    <w:rsid w:val="00932740"/>
    <w:rsid w:val="009327CF"/>
    <w:rsid w:val="00932897"/>
    <w:rsid w:val="0093292A"/>
    <w:rsid w:val="00932ADE"/>
    <w:rsid w:val="00932B71"/>
    <w:rsid w:val="00932F49"/>
    <w:rsid w:val="00933112"/>
    <w:rsid w:val="00933121"/>
    <w:rsid w:val="0093371C"/>
    <w:rsid w:val="0093390E"/>
    <w:rsid w:val="00933978"/>
    <w:rsid w:val="00933A4B"/>
    <w:rsid w:val="00933A78"/>
    <w:rsid w:val="00933BD8"/>
    <w:rsid w:val="00933CB0"/>
    <w:rsid w:val="00933DAD"/>
    <w:rsid w:val="00934354"/>
    <w:rsid w:val="0093442A"/>
    <w:rsid w:val="0093462E"/>
    <w:rsid w:val="009347DF"/>
    <w:rsid w:val="009348CD"/>
    <w:rsid w:val="00934A40"/>
    <w:rsid w:val="00934F32"/>
    <w:rsid w:val="0093516D"/>
    <w:rsid w:val="0093523D"/>
    <w:rsid w:val="00935338"/>
    <w:rsid w:val="009354A5"/>
    <w:rsid w:val="00935980"/>
    <w:rsid w:val="00935A0F"/>
    <w:rsid w:val="00935AF6"/>
    <w:rsid w:val="00936009"/>
    <w:rsid w:val="0093603C"/>
    <w:rsid w:val="009361DA"/>
    <w:rsid w:val="009363B1"/>
    <w:rsid w:val="009363F9"/>
    <w:rsid w:val="009365E4"/>
    <w:rsid w:val="00936F9A"/>
    <w:rsid w:val="00937882"/>
    <w:rsid w:val="009378A3"/>
    <w:rsid w:val="00937B06"/>
    <w:rsid w:val="00937B9E"/>
    <w:rsid w:val="00937CFC"/>
    <w:rsid w:val="00937D25"/>
    <w:rsid w:val="00940403"/>
    <w:rsid w:val="00940513"/>
    <w:rsid w:val="00941381"/>
    <w:rsid w:val="009418A8"/>
    <w:rsid w:val="00941904"/>
    <w:rsid w:val="00941C48"/>
    <w:rsid w:val="00941D91"/>
    <w:rsid w:val="00941FA0"/>
    <w:rsid w:val="009422CB"/>
    <w:rsid w:val="0094244C"/>
    <w:rsid w:val="0094255A"/>
    <w:rsid w:val="00942AA3"/>
    <w:rsid w:val="00942E77"/>
    <w:rsid w:val="00943039"/>
    <w:rsid w:val="00943708"/>
    <w:rsid w:val="00943720"/>
    <w:rsid w:val="009438CA"/>
    <w:rsid w:val="00943CF4"/>
    <w:rsid w:val="00943D42"/>
    <w:rsid w:val="009440F3"/>
    <w:rsid w:val="0094415F"/>
    <w:rsid w:val="00944457"/>
    <w:rsid w:val="0094451C"/>
    <w:rsid w:val="0094483A"/>
    <w:rsid w:val="009448FF"/>
    <w:rsid w:val="00944A76"/>
    <w:rsid w:val="00944C57"/>
    <w:rsid w:val="00944EEE"/>
    <w:rsid w:val="009451FD"/>
    <w:rsid w:val="009457E6"/>
    <w:rsid w:val="00945B44"/>
    <w:rsid w:val="00945D27"/>
    <w:rsid w:val="00945DB9"/>
    <w:rsid w:val="00946396"/>
    <w:rsid w:val="0094653C"/>
    <w:rsid w:val="0094677C"/>
    <w:rsid w:val="0094687A"/>
    <w:rsid w:val="00946BE7"/>
    <w:rsid w:val="0094706E"/>
    <w:rsid w:val="00947192"/>
    <w:rsid w:val="0094743A"/>
    <w:rsid w:val="00947759"/>
    <w:rsid w:val="00950162"/>
    <w:rsid w:val="009508B3"/>
    <w:rsid w:val="00950A14"/>
    <w:rsid w:val="00950C8A"/>
    <w:rsid w:val="00951188"/>
    <w:rsid w:val="009514D6"/>
    <w:rsid w:val="00951528"/>
    <w:rsid w:val="00951590"/>
    <w:rsid w:val="00951762"/>
    <w:rsid w:val="0095185B"/>
    <w:rsid w:val="00951A33"/>
    <w:rsid w:val="00951D44"/>
    <w:rsid w:val="00952310"/>
    <w:rsid w:val="0095249D"/>
    <w:rsid w:val="009524E2"/>
    <w:rsid w:val="00952597"/>
    <w:rsid w:val="00952731"/>
    <w:rsid w:val="00952993"/>
    <w:rsid w:val="00952AF7"/>
    <w:rsid w:val="00952AF8"/>
    <w:rsid w:val="00952B5D"/>
    <w:rsid w:val="00952C2D"/>
    <w:rsid w:val="00952C36"/>
    <w:rsid w:val="00952F75"/>
    <w:rsid w:val="00953969"/>
    <w:rsid w:val="00953C71"/>
    <w:rsid w:val="00953F57"/>
    <w:rsid w:val="00954368"/>
    <w:rsid w:val="00954476"/>
    <w:rsid w:val="009546D3"/>
    <w:rsid w:val="009547DC"/>
    <w:rsid w:val="009549B3"/>
    <w:rsid w:val="009552AC"/>
    <w:rsid w:val="00955333"/>
    <w:rsid w:val="00955590"/>
    <w:rsid w:val="00955768"/>
    <w:rsid w:val="0095594E"/>
    <w:rsid w:val="009560CA"/>
    <w:rsid w:val="0095620D"/>
    <w:rsid w:val="009562DC"/>
    <w:rsid w:val="0095682A"/>
    <w:rsid w:val="0095689A"/>
    <w:rsid w:val="009569AA"/>
    <w:rsid w:val="00956CF8"/>
    <w:rsid w:val="009570CA"/>
    <w:rsid w:val="00957179"/>
    <w:rsid w:val="00957197"/>
    <w:rsid w:val="009572FF"/>
    <w:rsid w:val="0095737D"/>
    <w:rsid w:val="00957491"/>
    <w:rsid w:val="009577AD"/>
    <w:rsid w:val="00957C86"/>
    <w:rsid w:val="00960387"/>
    <w:rsid w:val="009608D6"/>
    <w:rsid w:val="00960B3F"/>
    <w:rsid w:val="00960DB3"/>
    <w:rsid w:val="009611F4"/>
    <w:rsid w:val="00961580"/>
    <w:rsid w:val="00961674"/>
    <w:rsid w:val="009617F5"/>
    <w:rsid w:val="009619CB"/>
    <w:rsid w:val="00961ACE"/>
    <w:rsid w:val="00961ADB"/>
    <w:rsid w:val="00961B35"/>
    <w:rsid w:val="009620A2"/>
    <w:rsid w:val="00962120"/>
    <w:rsid w:val="009624B3"/>
    <w:rsid w:val="00962610"/>
    <w:rsid w:val="00962615"/>
    <w:rsid w:val="009626BE"/>
    <w:rsid w:val="0096273F"/>
    <w:rsid w:val="0096282E"/>
    <w:rsid w:val="00962DA5"/>
    <w:rsid w:val="00962DF9"/>
    <w:rsid w:val="00962F0E"/>
    <w:rsid w:val="0096325B"/>
    <w:rsid w:val="00963416"/>
    <w:rsid w:val="00963767"/>
    <w:rsid w:val="009638B1"/>
    <w:rsid w:val="009639EC"/>
    <w:rsid w:val="00963B73"/>
    <w:rsid w:val="00963C28"/>
    <w:rsid w:val="00963EA8"/>
    <w:rsid w:val="00963EC1"/>
    <w:rsid w:val="00963F3E"/>
    <w:rsid w:val="009641F3"/>
    <w:rsid w:val="00964362"/>
    <w:rsid w:val="00964634"/>
    <w:rsid w:val="00964A92"/>
    <w:rsid w:val="00964B5F"/>
    <w:rsid w:val="00964C0F"/>
    <w:rsid w:val="00964FCF"/>
    <w:rsid w:val="009652E7"/>
    <w:rsid w:val="0096539A"/>
    <w:rsid w:val="009654DE"/>
    <w:rsid w:val="00965AE6"/>
    <w:rsid w:val="00965B4B"/>
    <w:rsid w:val="00965F3B"/>
    <w:rsid w:val="0096616F"/>
    <w:rsid w:val="00966232"/>
    <w:rsid w:val="009662D1"/>
    <w:rsid w:val="00966667"/>
    <w:rsid w:val="00966DB3"/>
    <w:rsid w:val="00966F3F"/>
    <w:rsid w:val="0096729C"/>
    <w:rsid w:val="009672D5"/>
    <w:rsid w:val="0096730B"/>
    <w:rsid w:val="00967397"/>
    <w:rsid w:val="009676A4"/>
    <w:rsid w:val="0096771D"/>
    <w:rsid w:val="00967AD4"/>
    <w:rsid w:val="00967F04"/>
    <w:rsid w:val="0097025A"/>
    <w:rsid w:val="0097097B"/>
    <w:rsid w:val="00970B0C"/>
    <w:rsid w:val="00970D20"/>
    <w:rsid w:val="00970F84"/>
    <w:rsid w:val="0097124B"/>
    <w:rsid w:val="009713FA"/>
    <w:rsid w:val="00971404"/>
    <w:rsid w:val="009714AD"/>
    <w:rsid w:val="009716D0"/>
    <w:rsid w:val="009716EA"/>
    <w:rsid w:val="00971C25"/>
    <w:rsid w:val="00971EE7"/>
    <w:rsid w:val="00972015"/>
    <w:rsid w:val="009726B8"/>
    <w:rsid w:val="009727BB"/>
    <w:rsid w:val="00972888"/>
    <w:rsid w:val="00972AFC"/>
    <w:rsid w:val="00972BAE"/>
    <w:rsid w:val="00972D2C"/>
    <w:rsid w:val="00972F05"/>
    <w:rsid w:val="00973009"/>
    <w:rsid w:val="00973223"/>
    <w:rsid w:val="009735FB"/>
    <w:rsid w:val="00973AB4"/>
    <w:rsid w:val="00973DCA"/>
    <w:rsid w:val="00973E55"/>
    <w:rsid w:val="00974011"/>
    <w:rsid w:val="00974308"/>
    <w:rsid w:val="009744E7"/>
    <w:rsid w:val="00974502"/>
    <w:rsid w:val="009747BF"/>
    <w:rsid w:val="00974867"/>
    <w:rsid w:val="00974A6B"/>
    <w:rsid w:val="00974B00"/>
    <w:rsid w:val="00974BED"/>
    <w:rsid w:val="00975133"/>
    <w:rsid w:val="0097556F"/>
    <w:rsid w:val="00975E1D"/>
    <w:rsid w:val="00975F90"/>
    <w:rsid w:val="00976434"/>
    <w:rsid w:val="00976DD3"/>
    <w:rsid w:val="00976EAD"/>
    <w:rsid w:val="00976F9A"/>
    <w:rsid w:val="00976FD8"/>
    <w:rsid w:val="00977012"/>
    <w:rsid w:val="00977084"/>
    <w:rsid w:val="00977597"/>
    <w:rsid w:val="00977605"/>
    <w:rsid w:val="0097797C"/>
    <w:rsid w:val="00977A03"/>
    <w:rsid w:val="00977A7D"/>
    <w:rsid w:val="00977CC6"/>
    <w:rsid w:val="00977E04"/>
    <w:rsid w:val="00977F5B"/>
    <w:rsid w:val="00980060"/>
    <w:rsid w:val="0098025D"/>
    <w:rsid w:val="00980399"/>
    <w:rsid w:val="0098067C"/>
    <w:rsid w:val="0098095B"/>
    <w:rsid w:val="00980DA9"/>
    <w:rsid w:val="00981167"/>
    <w:rsid w:val="00981407"/>
    <w:rsid w:val="009817C4"/>
    <w:rsid w:val="009817D5"/>
    <w:rsid w:val="00981D14"/>
    <w:rsid w:val="00981F00"/>
    <w:rsid w:val="00981F42"/>
    <w:rsid w:val="00982760"/>
    <w:rsid w:val="00982C83"/>
    <w:rsid w:val="00982CF2"/>
    <w:rsid w:val="00982E03"/>
    <w:rsid w:val="0098311B"/>
    <w:rsid w:val="00983289"/>
    <w:rsid w:val="00983539"/>
    <w:rsid w:val="009839B7"/>
    <w:rsid w:val="00983C05"/>
    <w:rsid w:val="00984175"/>
    <w:rsid w:val="009841D1"/>
    <w:rsid w:val="009842A2"/>
    <w:rsid w:val="009842BA"/>
    <w:rsid w:val="009842BD"/>
    <w:rsid w:val="009844D3"/>
    <w:rsid w:val="009844E6"/>
    <w:rsid w:val="00984838"/>
    <w:rsid w:val="00984920"/>
    <w:rsid w:val="0098499A"/>
    <w:rsid w:val="00984AD4"/>
    <w:rsid w:val="00984B3A"/>
    <w:rsid w:val="00984BF5"/>
    <w:rsid w:val="0098501A"/>
    <w:rsid w:val="00985129"/>
    <w:rsid w:val="00985427"/>
    <w:rsid w:val="00985597"/>
    <w:rsid w:val="00985691"/>
    <w:rsid w:val="00985B64"/>
    <w:rsid w:val="00986218"/>
    <w:rsid w:val="009862CF"/>
    <w:rsid w:val="009864FA"/>
    <w:rsid w:val="0098716E"/>
    <w:rsid w:val="009872CD"/>
    <w:rsid w:val="009876E1"/>
    <w:rsid w:val="00987C4F"/>
    <w:rsid w:val="00987CEB"/>
    <w:rsid w:val="00990318"/>
    <w:rsid w:val="0099047E"/>
    <w:rsid w:val="0099076E"/>
    <w:rsid w:val="00990831"/>
    <w:rsid w:val="00990CC1"/>
    <w:rsid w:val="00990D23"/>
    <w:rsid w:val="00991117"/>
    <w:rsid w:val="0099136E"/>
    <w:rsid w:val="00991511"/>
    <w:rsid w:val="00991880"/>
    <w:rsid w:val="0099245D"/>
    <w:rsid w:val="00992863"/>
    <w:rsid w:val="00992B1E"/>
    <w:rsid w:val="00992EBD"/>
    <w:rsid w:val="00992FE7"/>
    <w:rsid w:val="009932C7"/>
    <w:rsid w:val="009937F8"/>
    <w:rsid w:val="009939F5"/>
    <w:rsid w:val="00993A6A"/>
    <w:rsid w:val="0099435E"/>
    <w:rsid w:val="009943F9"/>
    <w:rsid w:val="00994B06"/>
    <w:rsid w:val="00994B4E"/>
    <w:rsid w:val="00994BF6"/>
    <w:rsid w:val="00994CC0"/>
    <w:rsid w:val="0099519C"/>
    <w:rsid w:val="0099521F"/>
    <w:rsid w:val="009953D9"/>
    <w:rsid w:val="009955F7"/>
    <w:rsid w:val="00995624"/>
    <w:rsid w:val="00995E9A"/>
    <w:rsid w:val="009965A5"/>
    <w:rsid w:val="0099695A"/>
    <w:rsid w:val="00996DC3"/>
    <w:rsid w:val="0099717B"/>
    <w:rsid w:val="00997423"/>
    <w:rsid w:val="00997435"/>
    <w:rsid w:val="009974AA"/>
    <w:rsid w:val="00997622"/>
    <w:rsid w:val="009976C7"/>
    <w:rsid w:val="009976F8"/>
    <w:rsid w:val="00997BA7"/>
    <w:rsid w:val="009A01F0"/>
    <w:rsid w:val="009A04F9"/>
    <w:rsid w:val="009A050C"/>
    <w:rsid w:val="009A06AB"/>
    <w:rsid w:val="009A083B"/>
    <w:rsid w:val="009A0E05"/>
    <w:rsid w:val="009A10A5"/>
    <w:rsid w:val="009A1230"/>
    <w:rsid w:val="009A180E"/>
    <w:rsid w:val="009A1925"/>
    <w:rsid w:val="009A1D93"/>
    <w:rsid w:val="009A1DC9"/>
    <w:rsid w:val="009A2318"/>
    <w:rsid w:val="009A2329"/>
    <w:rsid w:val="009A2885"/>
    <w:rsid w:val="009A2CFA"/>
    <w:rsid w:val="009A2E79"/>
    <w:rsid w:val="009A36BC"/>
    <w:rsid w:val="009A36EF"/>
    <w:rsid w:val="009A37D2"/>
    <w:rsid w:val="009A3CCA"/>
    <w:rsid w:val="009A3CCB"/>
    <w:rsid w:val="009A3D39"/>
    <w:rsid w:val="009A3DAB"/>
    <w:rsid w:val="009A3DFE"/>
    <w:rsid w:val="009A41C4"/>
    <w:rsid w:val="009A4235"/>
    <w:rsid w:val="009A4772"/>
    <w:rsid w:val="009A4A3D"/>
    <w:rsid w:val="009A4BC2"/>
    <w:rsid w:val="009A4D03"/>
    <w:rsid w:val="009A5031"/>
    <w:rsid w:val="009A5227"/>
    <w:rsid w:val="009A5366"/>
    <w:rsid w:val="009A56F8"/>
    <w:rsid w:val="009A5A9A"/>
    <w:rsid w:val="009A5AD5"/>
    <w:rsid w:val="009A5B45"/>
    <w:rsid w:val="009A5F7A"/>
    <w:rsid w:val="009A6120"/>
    <w:rsid w:val="009A6A64"/>
    <w:rsid w:val="009A6ACF"/>
    <w:rsid w:val="009A6BAE"/>
    <w:rsid w:val="009A7102"/>
    <w:rsid w:val="009A7140"/>
    <w:rsid w:val="009A7352"/>
    <w:rsid w:val="009A7430"/>
    <w:rsid w:val="009A77F9"/>
    <w:rsid w:val="009A79CB"/>
    <w:rsid w:val="009A7A73"/>
    <w:rsid w:val="009A7D13"/>
    <w:rsid w:val="009A7E52"/>
    <w:rsid w:val="009B05E1"/>
    <w:rsid w:val="009B0A84"/>
    <w:rsid w:val="009B1186"/>
    <w:rsid w:val="009B11C1"/>
    <w:rsid w:val="009B1C7E"/>
    <w:rsid w:val="009B22DA"/>
    <w:rsid w:val="009B2320"/>
    <w:rsid w:val="009B2352"/>
    <w:rsid w:val="009B2376"/>
    <w:rsid w:val="009B262F"/>
    <w:rsid w:val="009B26FB"/>
    <w:rsid w:val="009B29B1"/>
    <w:rsid w:val="009B356B"/>
    <w:rsid w:val="009B357D"/>
    <w:rsid w:val="009B3620"/>
    <w:rsid w:val="009B38B1"/>
    <w:rsid w:val="009B3965"/>
    <w:rsid w:val="009B3999"/>
    <w:rsid w:val="009B3ACB"/>
    <w:rsid w:val="009B3B48"/>
    <w:rsid w:val="009B3D1A"/>
    <w:rsid w:val="009B3D38"/>
    <w:rsid w:val="009B4680"/>
    <w:rsid w:val="009B4B9B"/>
    <w:rsid w:val="009B4D80"/>
    <w:rsid w:val="009B4DF9"/>
    <w:rsid w:val="009B4FE2"/>
    <w:rsid w:val="009B4FEC"/>
    <w:rsid w:val="009B5405"/>
    <w:rsid w:val="009B548B"/>
    <w:rsid w:val="009B56ED"/>
    <w:rsid w:val="009B5BFF"/>
    <w:rsid w:val="009B5EC2"/>
    <w:rsid w:val="009B5FF5"/>
    <w:rsid w:val="009B61C9"/>
    <w:rsid w:val="009B6596"/>
    <w:rsid w:val="009B7170"/>
    <w:rsid w:val="009B72D8"/>
    <w:rsid w:val="009B74EB"/>
    <w:rsid w:val="009B7936"/>
    <w:rsid w:val="009B7ABA"/>
    <w:rsid w:val="009B7DC3"/>
    <w:rsid w:val="009C07EF"/>
    <w:rsid w:val="009C093E"/>
    <w:rsid w:val="009C094E"/>
    <w:rsid w:val="009C0A45"/>
    <w:rsid w:val="009C0C05"/>
    <w:rsid w:val="009C0CA1"/>
    <w:rsid w:val="009C0D12"/>
    <w:rsid w:val="009C0D35"/>
    <w:rsid w:val="009C0DBF"/>
    <w:rsid w:val="009C0DE1"/>
    <w:rsid w:val="009C0E5A"/>
    <w:rsid w:val="009C0E77"/>
    <w:rsid w:val="009C0FF8"/>
    <w:rsid w:val="009C10A1"/>
    <w:rsid w:val="009C1148"/>
    <w:rsid w:val="009C11B2"/>
    <w:rsid w:val="009C11FC"/>
    <w:rsid w:val="009C15B9"/>
    <w:rsid w:val="009C1C29"/>
    <w:rsid w:val="009C1CA1"/>
    <w:rsid w:val="009C1EF9"/>
    <w:rsid w:val="009C2046"/>
    <w:rsid w:val="009C212C"/>
    <w:rsid w:val="009C2253"/>
    <w:rsid w:val="009C2394"/>
    <w:rsid w:val="009C2DE4"/>
    <w:rsid w:val="009C2EE8"/>
    <w:rsid w:val="009C30CA"/>
    <w:rsid w:val="009C33A5"/>
    <w:rsid w:val="009C33DE"/>
    <w:rsid w:val="009C364F"/>
    <w:rsid w:val="009C3A2D"/>
    <w:rsid w:val="009C3C89"/>
    <w:rsid w:val="009C4024"/>
    <w:rsid w:val="009C4099"/>
    <w:rsid w:val="009C41C8"/>
    <w:rsid w:val="009C49C0"/>
    <w:rsid w:val="009C4B3C"/>
    <w:rsid w:val="009C4D87"/>
    <w:rsid w:val="009C4E40"/>
    <w:rsid w:val="009C4F76"/>
    <w:rsid w:val="009C50FD"/>
    <w:rsid w:val="009C5219"/>
    <w:rsid w:val="009C542D"/>
    <w:rsid w:val="009C5492"/>
    <w:rsid w:val="009C54CD"/>
    <w:rsid w:val="009C5E25"/>
    <w:rsid w:val="009C5E86"/>
    <w:rsid w:val="009C62A9"/>
    <w:rsid w:val="009C62DA"/>
    <w:rsid w:val="009C6324"/>
    <w:rsid w:val="009C65ED"/>
    <w:rsid w:val="009C67BA"/>
    <w:rsid w:val="009C680E"/>
    <w:rsid w:val="009C68A4"/>
    <w:rsid w:val="009C6B89"/>
    <w:rsid w:val="009C70A7"/>
    <w:rsid w:val="009C7A16"/>
    <w:rsid w:val="009C7CAD"/>
    <w:rsid w:val="009C7D90"/>
    <w:rsid w:val="009D0579"/>
    <w:rsid w:val="009D0589"/>
    <w:rsid w:val="009D0BE9"/>
    <w:rsid w:val="009D0C52"/>
    <w:rsid w:val="009D114C"/>
    <w:rsid w:val="009D1173"/>
    <w:rsid w:val="009D11AA"/>
    <w:rsid w:val="009D1216"/>
    <w:rsid w:val="009D1391"/>
    <w:rsid w:val="009D147A"/>
    <w:rsid w:val="009D14F2"/>
    <w:rsid w:val="009D15EE"/>
    <w:rsid w:val="009D1695"/>
    <w:rsid w:val="009D1792"/>
    <w:rsid w:val="009D196E"/>
    <w:rsid w:val="009D1A84"/>
    <w:rsid w:val="009D1CE5"/>
    <w:rsid w:val="009D236E"/>
    <w:rsid w:val="009D2505"/>
    <w:rsid w:val="009D283D"/>
    <w:rsid w:val="009D2911"/>
    <w:rsid w:val="009D2CB7"/>
    <w:rsid w:val="009D2E4E"/>
    <w:rsid w:val="009D3416"/>
    <w:rsid w:val="009D342C"/>
    <w:rsid w:val="009D3438"/>
    <w:rsid w:val="009D345A"/>
    <w:rsid w:val="009D348E"/>
    <w:rsid w:val="009D364E"/>
    <w:rsid w:val="009D3749"/>
    <w:rsid w:val="009D3C5B"/>
    <w:rsid w:val="009D42F8"/>
    <w:rsid w:val="009D46C8"/>
    <w:rsid w:val="009D4808"/>
    <w:rsid w:val="009D4B6F"/>
    <w:rsid w:val="009D4C55"/>
    <w:rsid w:val="009D5094"/>
    <w:rsid w:val="009D53C9"/>
    <w:rsid w:val="009D5628"/>
    <w:rsid w:val="009D58DA"/>
    <w:rsid w:val="009D5BE0"/>
    <w:rsid w:val="009D5DE6"/>
    <w:rsid w:val="009D5FC4"/>
    <w:rsid w:val="009D6033"/>
    <w:rsid w:val="009D620E"/>
    <w:rsid w:val="009D6542"/>
    <w:rsid w:val="009D669E"/>
    <w:rsid w:val="009D6729"/>
    <w:rsid w:val="009D67AD"/>
    <w:rsid w:val="009D68CD"/>
    <w:rsid w:val="009D6905"/>
    <w:rsid w:val="009D6B1F"/>
    <w:rsid w:val="009D71CA"/>
    <w:rsid w:val="009D7795"/>
    <w:rsid w:val="009D78CB"/>
    <w:rsid w:val="009D7B53"/>
    <w:rsid w:val="009E027B"/>
    <w:rsid w:val="009E0931"/>
    <w:rsid w:val="009E0B32"/>
    <w:rsid w:val="009E0DA6"/>
    <w:rsid w:val="009E1078"/>
    <w:rsid w:val="009E143B"/>
    <w:rsid w:val="009E1834"/>
    <w:rsid w:val="009E1F73"/>
    <w:rsid w:val="009E2110"/>
    <w:rsid w:val="009E252F"/>
    <w:rsid w:val="009E2733"/>
    <w:rsid w:val="009E338D"/>
    <w:rsid w:val="009E34B4"/>
    <w:rsid w:val="009E3B5A"/>
    <w:rsid w:val="009E3CB9"/>
    <w:rsid w:val="009E3EA3"/>
    <w:rsid w:val="009E3F65"/>
    <w:rsid w:val="009E4362"/>
    <w:rsid w:val="009E4423"/>
    <w:rsid w:val="009E44E4"/>
    <w:rsid w:val="009E4581"/>
    <w:rsid w:val="009E4651"/>
    <w:rsid w:val="009E4821"/>
    <w:rsid w:val="009E4CA0"/>
    <w:rsid w:val="009E4F84"/>
    <w:rsid w:val="009E5040"/>
    <w:rsid w:val="009E5105"/>
    <w:rsid w:val="009E5187"/>
    <w:rsid w:val="009E55CC"/>
    <w:rsid w:val="009E5858"/>
    <w:rsid w:val="009E5930"/>
    <w:rsid w:val="009E5AAB"/>
    <w:rsid w:val="009E5D64"/>
    <w:rsid w:val="009E6198"/>
    <w:rsid w:val="009E627B"/>
    <w:rsid w:val="009E6AF4"/>
    <w:rsid w:val="009E6C88"/>
    <w:rsid w:val="009E739B"/>
    <w:rsid w:val="009E73E5"/>
    <w:rsid w:val="009E7795"/>
    <w:rsid w:val="009E7882"/>
    <w:rsid w:val="009E7B06"/>
    <w:rsid w:val="009E7B7B"/>
    <w:rsid w:val="009E7FBC"/>
    <w:rsid w:val="009F00AB"/>
    <w:rsid w:val="009F00F3"/>
    <w:rsid w:val="009F0613"/>
    <w:rsid w:val="009F0A72"/>
    <w:rsid w:val="009F0B8A"/>
    <w:rsid w:val="009F120A"/>
    <w:rsid w:val="009F127A"/>
    <w:rsid w:val="009F14F8"/>
    <w:rsid w:val="009F15C1"/>
    <w:rsid w:val="009F18F2"/>
    <w:rsid w:val="009F195F"/>
    <w:rsid w:val="009F216C"/>
    <w:rsid w:val="009F225D"/>
    <w:rsid w:val="009F2274"/>
    <w:rsid w:val="009F2636"/>
    <w:rsid w:val="009F2645"/>
    <w:rsid w:val="009F29F1"/>
    <w:rsid w:val="009F2B72"/>
    <w:rsid w:val="009F3092"/>
    <w:rsid w:val="009F311D"/>
    <w:rsid w:val="009F3203"/>
    <w:rsid w:val="009F362E"/>
    <w:rsid w:val="009F3686"/>
    <w:rsid w:val="009F383C"/>
    <w:rsid w:val="009F3930"/>
    <w:rsid w:val="009F39CC"/>
    <w:rsid w:val="009F3D0E"/>
    <w:rsid w:val="009F4130"/>
    <w:rsid w:val="009F419D"/>
    <w:rsid w:val="009F45D1"/>
    <w:rsid w:val="009F4C22"/>
    <w:rsid w:val="009F50BA"/>
    <w:rsid w:val="009F5292"/>
    <w:rsid w:val="009F5525"/>
    <w:rsid w:val="009F5E6C"/>
    <w:rsid w:val="009F5F8E"/>
    <w:rsid w:val="009F604D"/>
    <w:rsid w:val="009F6135"/>
    <w:rsid w:val="009F65EB"/>
    <w:rsid w:val="009F6744"/>
    <w:rsid w:val="009F67A7"/>
    <w:rsid w:val="009F6ABE"/>
    <w:rsid w:val="009F6B40"/>
    <w:rsid w:val="009F6E55"/>
    <w:rsid w:val="009F7693"/>
    <w:rsid w:val="009F77D3"/>
    <w:rsid w:val="009F7C34"/>
    <w:rsid w:val="009F7E4E"/>
    <w:rsid w:val="00A00057"/>
    <w:rsid w:val="00A00244"/>
    <w:rsid w:val="00A00390"/>
    <w:rsid w:val="00A003BB"/>
    <w:rsid w:val="00A00DBE"/>
    <w:rsid w:val="00A00F76"/>
    <w:rsid w:val="00A0145B"/>
    <w:rsid w:val="00A0150A"/>
    <w:rsid w:val="00A0173E"/>
    <w:rsid w:val="00A01D32"/>
    <w:rsid w:val="00A01D88"/>
    <w:rsid w:val="00A0202F"/>
    <w:rsid w:val="00A02322"/>
    <w:rsid w:val="00A023DB"/>
    <w:rsid w:val="00A025C8"/>
    <w:rsid w:val="00A025FE"/>
    <w:rsid w:val="00A02759"/>
    <w:rsid w:val="00A02854"/>
    <w:rsid w:val="00A0290B"/>
    <w:rsid w:val="00A0320D"/>
    <w:rsid w:val="00A0336C"/>
    <w:rsid w:val="00A03585"/>
    <w:rsid w:val="00A036C8"/>
    <w:rsid w:val="00A03B54"/>
    <w:rsid w:val="00A03EF7"/>
    <w:rsid w:val="00A0432B"/>
    <w:rsid w:val="00A0462A"/>
    <w:rsid w:val="00A04649"/>
    <w:rsid w:val="00A04832"/>
    <w:rsid w:val="00A0497A"/>
    <w:rsid w:val="00A04A7D"/>
    <w:rsid w:val="00A04BAA"/>
    <w:rsid w:val="00A04CE9"/>
    <w:rsid w:val="00A04E97"/>
    <w:rsid w:val="00A05020"/>
    <w:rsid w:val="00A05030"/>
    <w:rsid w:val="00A05044"/>
    <w:rsid w:val="00A050C8"/>
    <w:rsid w:val="00A053E9"/>
    <w:rsid w:val="00A05532"/>
    <w:rsid w:val="00A05675"/>
    <w:rsid w:val="00A05FFD"/>
    <w:rsid w:val="00A060B7"/>
    <w:rsid w:val="00A06757"/>
    <w:rsid w:val="00A06C94"/>
    <w:rsid w:val="00A07471"/>
    <w:rsid w:val="00A07610"/>
    <w:rsid w:val="00A07A9C"/>
    <w:rsid w:val="00A07CED"/>
    <w:rsid w:val="00A07D64"/>
    <w:rsid w:val="00A10095"/>
    <w:rsid w:val="00A10245"/>
    <w:rsid w:val="00A10D46"/>
    <w:rsid w:val="00A110D4"/>
    <w:rsid w:val="00A1144B"/>
    <w:rsid w:val="00A1165F"/>
    <w:rsid w:val="00A11980"/>
    <w:rsid w:val="00A11DF2"/>
    <w:rsid w:val="00A11F40"/>
    <w:rsid w:val="00A121FE"/>
    <w:rsid w:val="00A12364"/>
    <w:rsid w:val="00A124A9"/>
    <w:rsid w:val="00A1266C"/>
    <w:rsid w:val="00A12A7A"/>
    <w:rsid w:val="00A13124"/>
    <w:rsid w:val="00A1344D"/>
    <w:rsid w:val="00A136A1"/>
    <w:rsid w:val="00A139DA"/>
    <w:rsid w:val="00A13DF4"/>
    <w:rsid w:val="00A13F00"/>
    <w:rsid w:val="00A1418B"/>
    <w:rsid w:val="00A1451D"/>
    <w:rsid w:val="00A14970"/>
    <w:rsid w:val="00A14981"/>
    <w:rsid w:val="00A14A9A"/>
    <w:rsid w:val="00A14B11"/>
    <w:rsid w:val="00A14B12"/>
    <w:rsid w:val="00A14E89"/>
    <w:rsid w:val="00A1545E"/>
    <w:rsid w:val="00A1580E"/>
    <w:rsid w:val="00A15B0F"/>
    <w:rsid w:val="00A15B15"/>
    <w:rsid w:val="00A16693"/>
    <w:rsid w:val="00A16842"/>
    <w:rsid w:val="00A16960"/>
    <w:rsid w:val="00A16C3B"/>
    <w:rsid w:val="00A16D35"/>
    <w:rsid w:val="00A16F38"/>
    <w:rsid w:val="00A16F96"/>
    <w:rsid w:val="00A175AF"/>
    <w:rsid w:val="00A17ECA"/>
    <w:rsid w:val="00A17F11"/>
    <w:rsid w:val="00A200C7"/>
    <w:rsid w:val="00A206C6"/>
    <w:rsid w:val="00A2083A"/>
    <w:rsid w:val="00A209DE"/>
    <w:rsid w:val="00A21172"/>
    <w:rsid w:val="00A21299"/>
    <w:rsid w:val="00A214F0"/>
    <w:rsid w:val="00A21516"/>
    <w:rsid w:val="00A21D0C"/>
    <w:rsid w:val="00A21D2A"/>
    <w:rsid w:val="00A2221A"/>
    <w:rsid w:val="00A223BF"/>
    <w:rsid w:val="00A224C7"/>
    <w:rsid w:val="00A228AE"/>
    <w:rsid w:val="00A22997"/>
    <w:rsid w:val="00A22A86"/>
    <w:rsid w:val="00A22C04"/>
    <w:rsid w:val="00A22C20"/>
    <w:rsid w:val="00A22D46"/>
    <w:rsid w:val="00A22D57"/>
    <w:rsid w:val="00A23087"/>
    <w:rsid w:val="00A23697"/>
    <w:rsid w:val="00A23792"/>
    <w:rsid w:val="00A23B05"/>
    <w:rsid w:val="00A23DA2"/>
    <w:rsid w:val="00A23EE8"/>
    <w:rsid w:val="00A242B9"/>
    <w:rsid w:val="00A24429"/>
    <w:rsid w:val="00A247DA"/>
    <w:rsid w:val="00A248EF"/>
    <w:rsid w:val="00A24909"/>
    <w:rsid w:val="00A24AF7"/>
    <w:rsid w:val="00A24DB5"/>
    <w:rsid w:val="00A2535C"/>
    <w:rsid w:val="00A25870"/>
    <w:rsid w:val="00A259CB"/>
    <w:rsid w:val="00A25B7A"/>
    <w:rsid w:val="00A25EB9"/>
    <w:rsid w:val="00A25ED1"/>
    <w:rsid w:val="00A26099"/>
    <w:rsid w:val="00A2625E"/>
    <w:rsid w:val="00A262BE"/>
    <w:rsid w:val="00A264BF"/>
    <w:rsid w:val="00A264D0"/>
    <w:rsid w:val="00A26A62"/>
    <w:rsid w:val="00A26C9A"/>
    <w:rsid w:val="00A26D7A"/>
    <w:rsid w:val="00A26DCB"/>
    <w:rsid w:val="00A26E19"/>
    <w:rsid w:val="00A27235"/>
    <w:rsid w:val="00A274D0"/>
    <w:rsid w:val="00A276D2"/>
    <w:rsid w:val="00A27813"/>
    <w:rsid w:val="00A278F2"/>
    <w:rsid w:val="00A27AF7"/>
    <w:rsid w:val="00A27AF8"/>
    <w:rsid w:val="00A30294"/>
    <w:rsid w:val="00A3038D"/>
    <w:rsid w:val="00A303B2"/>
    <w:rsid w:val="00A303EA"/>
    <w:rsid w:val="00A30B4F"/>
    <w:rsid w:val="00A30D8F"/>
    <w:rsid w:val="00A30E4C"/>
    <w:rsid w:val="00A30F81"/>
    <w:rsid w:val="00A31013"/>
    <w:rsid w:val="00A3101C"/>
    <w:rsid w:val="00A31108"/>
    <w:rsid w:val="00A31469"/>
    <w:rsid w:val="00A31589"/>
    <w:rsid w:val="00A3186E"/>
    <w:rsid w:val="00A31873"/>
    <w:rsid w:val="00A319BC"/>
    <w:rsid w:val="00A31C10"/>
    <w:rsid w:val="00A31DFA"/>
    <w:rsid w:val="00A31F47"/>
    <w:rsid w:val="00A32100"/>
    <w:rsid w:val="00A32121"/>
    <w:rsid w:val="00A3219E"/>
    <w:rsid w:val="00A32308"/>
    <w:rsid w:val="00A3230E"/>
    <w:rsid w:val="00A3236F"/>
    <w:rsid w:val="00A323D2"/>
    <w:rsid w:val="00A32413"/>
    <w:rsid w:val="00A32474"/>
    <w:rsid w:val="00A32772"/>
    <w:rsid w:val="00A33093"/>
    <w:rsid w:val="00A331F2"/>
    <w:rsid w:val="00A33270"/>
    <w:rsid w:val="00A334F8"/>
    <w:rsid w:val="00A335A0"/>
    <w:rsid w:val="00A337B5"/>
    <w:rsid w:val="00A33B70"/>
    <w:rsid w:val="00A33D85"/>
    <w:rsid w:val="00A33DEF"/>
    <w:rsid w:val="00A342F2"/>
    <w:rsid w:val="00A343DA"/>
    <w:rsid w:val="00A344BD"/>
    <w:rsid w:val="00A344F2"/>
    <w:rsid w:val="00A3492B"/>
    <w:rsid w:val="00A34BCC"/>
    <w:rsid w:val="00A34C2E"/>
    <w:rsid w:val="00A34E74"/>
    <w:rsid w:val="00A350FC"/>
    <w:rsid w:val="00A35210"/>
    <w:rsid w:val="00A3540D"/>
    <w:rsid w:val="00A3596C"/>
    <w:rsid w:val="00A36002"/>
    <w:rsid w:val="00A3613F"/>
    <w:rsid w:val="00A36214"/>
    <w:rsid w:val="00A366BB"/>
    <w:rsid w:val="00A3693E"/>
    <w:rsid w:val="00A36C44"/>
    <w:rsid w:val="00A36D5C"/>
    <w:rsid w:val="00A36F64"/>
    <w:rsid w:val="00A36FCC"/>
    <w:rsid w:val="00A37407"/>
    <w:rsid w:val="00A374D7"/>
    <w:rsid w:val="00A37522"/>
    <w:rsid w:val="00A375C9"/>
    <w:rsid w:val="00A3772A"/>
    <w:rsid w:val="00A37775"/>
    <w:rsid w:val="00A37790"/>
    <w:rsid w:val="00A37B8D"/>
    <w:rsid w:val="00A37F0C"/>
    <w:rsid w:val="00A40049"/>
    <w:rsid w:val="00A402CC"/>
    <w:rsid w:val="00A40812"/>
    <w:rsid w:val="00A40BDF"/>
    <w:rsid w:val="00A4104E"/>
    <w:rsid w:val="00A41282"/>
    <w:rsid w:val="00A4129B"/>
    <w:rsid w:val="00A41334"/>
    <w:rsid w:val="00A4145A"/>
    <w:rsid w:val="00A414C9"/>
    <w:rsid w:val="00A4159F"/>
    <w:rsid w:val="00A4168E"/>
    <w:rsid w:val="00A41CEA"/>
    <w:rsid w:val="00A42279"/>
    <w:rsid w:val="00A42473"/>
    <w:rsid w:val="00A427A7"/>
    <w:rsid w:val="00A42C49"/>
    <w:rsid w:val="00A42DAF"/>
    <w:rsid w:val="00A42E6C"/>
    <w:rsid w:val="00A42EA7"/>
    <w:rsid w:val="00A432F5"/>
    <w:rsid w:val="00A43694"/>
    <w:rsid w:val="00A438C4"/>
    <w:rsid w:val="00A439C4"/>
    <w:rsid w:val="00A43A00"/>
    <w:rsid w:val="00A43D22"/>
    <w:rsid w:val="00A43E9D"/>
    <w:rsid w:val="00A44745"/>
    <w:rsid w:val="00A44A3C"/>
    <w:rsid w:val="00A44C5B"/>
    <w:rsid w:val="00A4532A"/>
    <w:rsid w:val="00A458B7"/>
    <w:rsid w:val="00A458C9"/>
    <w:rsid w:val="00A459E6"/>
    <w:rsid w:val="00A45BFA"/>
    <w:rsid w:val="00A45D6C"/>
    <w:rsid w:val="00A46115"/>
    <w:rsid w:val="00A4622E"/>
    <w:rsid w:val="00A4633E"/>
    <w:rsid w:val="00A46406"/>
    <w:rsid w:val="00A465E6"/>
    <w:rsid w:val="00A4681B"/>
    <w:rsid w:val="00A46A48"/>
    <w:rsid w:val="00A46BB9"/>
    <w:rsid w:val="00A47222"/>
    <w:rsid w:val="00A4743E"/>
    <w:rsid w:val="00A47563"/>
    <w:rsid w:val="00A47758"/>
    <w:rsid w:val="00A477C2"/>
    <w:rsid w:val="00A50057"/>
    <w:rsid w:val="00A501AB"/>
    <w:rsid w:val="00A501FF"/>
    <w:rsid w:val="00A50200"/>
    <w:rsid w:val="00A503E7"/>
    <w:rsid w:val="00A5078E"/>
    <w:rsid w:val="00A50932"/>
    <w:rsid w:val="00A50C4A"/>
    <w:rsid w:val="00A50C55"/>
    <w:rsid w:val="00A510A9"/>
    <w:rsid w:val="00A510FC"/>
    <w:rsid w:val="00A5124D"/>
    <w:rsid w:val="00A516C5"/>
    <w:rsid w:val="00A51B57"/>
    <w:rsid w:val="00A51CB2"/>
    <w:rsid w:val="00A52825"/>
    <w:rsid w:val="00A528FC"/>
    <w:rsid w:val="00A53146"/>
    <w:rsid w:val="00A53188"/>
    <w:rsid w:val="00A53209"/>
    <w:rsid w:val="00A535E0"/>
    <w:rsid w:val="00A5364C"/>
    <w:rsid w:val="00A539BC"/>
    <w:rsid w:val="00A53A79"/>
    <w:rsid w:val="00A53E74"/>
    <w:rsid w:val="00A5416E"/>
    <w:rsid w:val="00A54625"/>
    <w:rsid w:val="00A54765"/>
    <w:rsid w:val="00A54906"/>
    <w:rsid w:val="00A54909"/>
    <w:rsid w:val="00A549CC"/>
    <w:rsid w:val="00A54F47"/>
    <w:rsid w:val="00A55154"/>
    <w:rsid w:val="00A55164"/>
    <w:rsid w:val="00A553B8"/>
    <w:rsid w:val="00A55448"/>
    <w:rsid w:val="00A554DD"/>
    <w:rsid w:val="00A55517"/>
    <w:rsid w:val="00A55616"/>
    <w:rsid w:val="00A55627"/>
    <w:rsid w:val="00A55748"/>
    <w:rsid w:val="00A559AE"/>
    <w:rsid w:val="00A55BF8"/>
    <w:rsid w:val="00A55CAB"/>
    <w:rsid w:val="00A560E5"/>
    <w:rsid w:val="00A56186"/>
    <w:rsid w:val="00A561C0"/>
    <w:rsid w:val="00A561F6"/>
    <w:rsid w:val="00A5622D"/>
    <w:rsid w:val="00A562CD"/>
    <w:rsid w:val="00A56604"/>
    <w:rsid w:val="00A56615"/>
    <w:rsid w:val="00A566F6"/>
    <w:rsid w:val="00A5675F"/>
    <w:rsid w:val="00A567FA"/>
    <w:rsid w:val="00A56891"/>
    <w:rsid w:val="00A56A32"/>
    <w:rsid w:val="00A56E92"/>
    <w:rsid w:val="00A56EDE"/>
    <w:rsid w:val="00A56F28"/>
    <w:rsid w:val="00A57232"/>
    <w:rsid w:val="00A57991"/>
    <w:rsid w:val="00A57B7E"/>
    <w:rsid w:val="00A57C51"/>
    <w:rsid w:val="00A57E9A"/>
    <w:rsid w:val="00A601A0"/>
    <w:rsid w:val="00A60255"/>
    <w:rsid w:val="00A60266"/>
    <w:rsid w:val="00A602DC"/>
    <w:rsid w:val="00A6033F"/>
    <w:rsid w:val="00A60394"/>
    <w:rsid w:val="00A605E1"/>
    <w:rsid w:val="00A60739"/>
    <w:rsid w:val="00A6099C"/>
    <w:rsid w:val="00A60C21"/>
    <w:rsid w:val="00A60E32"/>
    <w:rsid w:val="00A610DE"/>
    <w:rsid w:val="00A6131C"/>
    <w:rsid w:val="00A61441"/>
    <w:rsid w:val="00A61AE5"/>
    <w:rsid w:val="00A61C4A"/>
    <w:rsid w:val="00A61CE2"/>
    <w:rsid w:val="00A61DAB"/>
    <w:rsid w:val="00A62470"/>
    <w:rsid w:val="00A62588"/>
    <w:rsid w:val="00A6266E"/>
    <w:rsid w:val="00A6288E"/>
    <w:rsid w:val="00A62D60"/>
    <w:rsid w:val="00A62DEF"/>
    <w:rsid w:val="00A62E21"/>
    <w:rsid w:val="00A63136"/>
    <w:rsid w:val="00A63231"/>
    <w:rsid w:val="00A63392"/>
    <w:rsid w:val="00A63436"/>
    <w:rsid w:val="00A635CF"/>
    <w:rsid w:val="00A63A2A"/>
    <w:rsid w:val="00A63C6E"/>
    <w:rsid w:val="00A63E12"/>
    <w:rsid w:val="00A63EDF"/>
    <w:rsid w:val="00A6434B"/>
    <w:rsid w:val="00A644B8"/>
    <w:rsid w:val="00A6475B"/>
    <w:rsid w:val="00A64803"/>
    <w:rsid w:val="00A648AA"/>
    <w:rsid w:val="00A64A0C"/>
    <w:rsid w:val="00A64D8F"/>
    <w:rsid w:val="00A64FC7"/>
    <w:rsid w:val="00A650AE"/>
    <w:rsid w:val="00A654F8"/>
    <w:rsid w:val="00A65DB5"/>
    <w:rsid w:val="00A66042"/>
    <w:rsid w:val="00A66374"/>
    <w:rsid w:val="00A66379"/>
    <w:rsid w:val="00A66428"/>
    <w:rsid w:val="00A66597"/>
    <w:rsid w:val="00A66BE6"/>
    <w:rsid w:val="00A670C9"/>
    <w:rsid w:val="00A67140"/>
    <w:rsid w:val="00A67208"/>
    <w:rsid w:val="00A6746C"/>
    <w:rsid w:val="00A67556"/>
    <w:rsid w:val="00A675E5"/>
    <w:rsid w:val="00A67B63"/>
    <w:rsid w:val="00A67D2C"/>
    <w:rsid w:val="00A67DBE"/>
    <w:rsid w:val="00A67E47"/>
    <w:rsid w:val="00A67EF2"/>
    <w:rsid w:val="00A67F5D"/>
    <w:rsid w:val="00A67FF4"/>
    <w:rsid w:val="00A7037F"/>
    <w:rsid w:val="00A70387"/>
    <w:rsid w:val="00A70888"/>
    <w:rsid w:val="00A70961"/>
    <w:rsid w:val="00A70C7B"/>
    <w:rsid w:val="00A711E6"/>
    <w:rsid w:val="00A7125D"/>
    <w:rsid w:val="00A71822"/>
    <w:rsid w:val="00A71B1B"/>
    <w:rsid w:val="00A71DF2"/>
    <w:rsid w:val="00A722D8"/>
    <w:rsid w:val="00A72319"/>
    <w:rsid w:val="00A723AE"/>
    <w:rsid w:val="00A723EE"/>
    <w:rsid w:val="00A725C5"/>
    <w:rsid w:val="00A7277A"/>
    <w:rsid w:val="00A7278F"/>
    <w:rsid w:val="00A728F0"/>
    <w:rsid w:val="00A72E0A"/>
    <w:rsid w:val="00A72E41"/>
    <w:rsid w:val="00A736AB"/>
    <w:rsid w:val="00A73734"/>
    <w:rsid w:val="00A73AA7"/>
    <w:rsid w:val="00A74947"/>
    <w:rsid w:val="00A74B99"/>
    <w:rsid w:val="00A74EBA"/>
    <w:rsid w:val="00A750A4"/>
    <w:rsid w:val="00A75188"/>
    <w:rsid w:val="00A75C95"/>
    <w:rsid w:val="00A75F2F"/>
    <w:rsid w:val="00A7611B"/>
    <w:rsid w:val="00A76990"/>
    <w:rsid w:val="00A76D7B"/>
    <w:rsid w:val="00A76F30"/>
    <w:rsid w:val="00A76FD6"/>
    <w:rsid w:val="00A77346"/>
    <w:rsid w:val="00A77801"/>
    <w:rsid w:val="00A80691"/>
    <w:rsid w:val="00A80770"/>
    <w:rsid w:val="00A807F2"/>
    <w:rsid w:val="00A8080D"/>
    <w:rsid w:val="00A80D88"/>
    <w:rsid w:val="00A80E40"/>
    <w:rsid w:val="00A80E8B"/>
    <w:rsid w:val="00A8106C"/>
    <w:rsid w:val="00A810E4"/>
    <w:rsid w:val="00A81200"/>
    <w:rsid w:val="00A813F1"/>
    <w:rsid w:val="00A8154C"/>
    <w:rsid w:val="00A819E9"/>
    <w:rsid w:val="00A819F8"/>
    <w:rsid w:val="00A826CE"/>
    <w:rsid w:val="00A826DD"/>
    <w:rsid w:val="00A82864"/>
    <w:rsid w:val="00A82B3B"/>
    <w:rsid w:val="00A82FFB"/>
    <w:rsid w:val="00A832A3"/>
    <w:rsid w:val="00A83338"/>
    <w:rsid w:val="00A833EA"/>
    <w:rsid w:val="00A834AC"/>
    <w:rsid w:val="00A837A4"/>
    <w:rsid w:val="00A84019"/>
    <w:rsid w:val="00A84086"/>
    <w:rsid w:val="00A8415D"/>
    <w:rsid w:val="00A842FF"/>
    <w:rsid w:val="00A84B96"/>
    <w:rsid w:val="00A84D75"/>
    <w:rsid w:val="00A84D78"/>
    <w:rsid w:val="00A85167"/>
    <w:rsid w:val="00A8566D"/>
    <w:rsid w:val="00A858D4"/>
    <w:rsid w:val="00A85B22"/>
    <w:rsid w:val="00A85D59"/>
    <w:rsid w:val="00A8631B"/>
    <w:rsid w:val="00A86BFA"/>
    <w:rsid w:val="00A86C12"/>
    <w:rsid w:val="00A86F1B"/>
    <w:rsid w:val="00A87047"/>
    <w:rsid w:val="00A87153"/>
    <w:rsid w:val="00A871B2"/>
    <w:rsid w:val="00A871D2"/>
    <w:rsid w:val="00A87228"/>
    <w:rsid w:val="00A872EC"/>
    <w:rsid w:val="00A87324"/>
    <w:rsid w:val="00A8744A"/>
    <w:rsid w:val="00A8785B"/>
    <w:rsid w:val="00A90036"/>
    <w:rsid w:val="00A9004D"/>
    <w:rsid w:val="00A90098"/>
    <w:rsid w:val="00A903AC"/>
    <w:rsid w:val="00A903BD"/>
    <w:rsid w:val="00A90439"/>
    <w:rsid w:val="00A90DD1"/>
    <w:rsid w:val="00A91064"/>
    <w:rsid w:val="00A915F1"/>
    <w:rsid w:val="00A91C60"/>
    <w:rsid w:val="00A91D35"/>
    <w:rsid w:val="00A91E22"/>
    <w:rsid w:val="00A91E30"/>
    <w:rsid w:val="00A91F64"/>
    <w:rsid w:val="00A924FF"/>
    <w:rsid w:val="00A9272D"/>
    <w:rsid w:val="00A92BD6"/>
    <w:rsid w:val="00A92C47"/>
    <w:rsid w:val="00A92CBD"/>
    <w:rsid w:val="00A92D07"/>
    <w:rsid w:val="00A92E2E"/>
    <w:rsid w:val="00A92FEA"/>
    <w:rsid w:val="00A9342D"/>
    <w:rsid w:val="00A9347B"/>
    <w:rsid w:val="00A934E2"/>
    <w:rsid w:val="00A93878"/>
    <w:rsid w:val="00A93B13"/>
    <w:rsid w:val="00A93D29"/>
    <w:rsid w:val="00A93E48"/>
    <w:rsid w:val="00A93FE1"/>
    <w:rsid w:val="00A94093"/>
    <w:rsid w:val="00A9413B"/>
    <w:rsid w:val="00A94353"/>
    <w:rsid w:val="00A943B3"/>
    <w:rsid w:val="00A943D1"/>
    <w:rsid w:val="00A944B9"/>
    <w:rsid w:val="00A946AC"/>
    <w:rsid w:val="00A94762"/>
    <w:rsid w:val="00A9478B"/>
    <w:rsid w:val="00A94CD9"/>
    <w:rsid w:val="00A951B6"/>
    <w:rsid w:val="00A953A8"/>
    <w:rsid w:val="00A954C1"/>
    <w:rsid w:val="00A95865"/>
    <w:rsid w:val="00A95DB7"/>
    <w:rsid w:val="00A95EE1"/>
    <w:rsid w:val="00A96257"/>
    <w:rsid w:val="00A962C4"/>
    <w:rsid w:val="00A96525"/>
    <w:rsid w:val="00A965C0"/>
    <w:rsid w:val="00A968C7"/>
    <w:rsid w:val="00A96AB8"/>
    <w:rsid w:val="00A96C68"/>
    <w:rsid w:val="00A9740C"/>
    <w:rsid w:val="00A97576"/>
    <w:rsid w:val="00A97785"/>
    <w:rsid w:val="00A97B68"/>
    <w:rsid w:val="00A97D27"/>
    <w:rsid w:val="00A97DD6"/>
    <w:rsid w:val="00A97DDB"/>
    <w:rsid w:val="00AA0075"/>
    <w:rsid w:val="00AA00BA"/>
    <w:rsid w:val="00AA00CE"/>
    <w:rsid w:val="00AA0379"/>
    <w:rsid w:val="00AA0807"/>
    <w:rsid w:val="00AA0827"/>
    <w:rsid w:val="00AA0923"/>
    <w:rsid w:val="00AA0AA7"/>
    <w:rsid w:val="00AA0BC3"/>
    <w:rsid w:val="00AA0F97"/>
    <w:rsid w:val="00AA10D5"/>
    <w:rsid w:val="00AA1267"/>
    <w:rsid w:val="00AA1731"/>
    <w:rsid w:val="00AA175C"/>
    <w:rsid w:val="00AA1A12"/>
    <w:rsid w:val="00AA1DE2"/>
    <w:rsid w:val="00AA2135"/>
    <w:rsid w:val="00AA21C7"/>
    <w:rsid w:val="00AA21D3"/>
    <w:rsid w:val="00AA253E"/>
    <w:rsid w:val="00AA26D2"/>
    <w:rsid w:val="00AA2829"/>
    <w:rsid w:val="00AA2B5F"/>
    <w:rsid w:val="00AA3255"/>
    <w:rsid w:val="00AA32AA"/>
    <w:rsid w:val="00AA32B2"/>
    <w:rsid w:val="00AA3599"/>
    <w:rsid w:val="00AA3959"/>
    <w:rsid w:val="00AA39C7"/>
    <w:rsid w:val="00AA4101"/>
    <w:rsid w:val="00AA417C"/>
    <w:rsid w:val="00AA43BD"/>
    <w:rsid w:val="00AA4403"/>
    <w:rsid w:val="00AA4729"/>
    <w:rsid w:val="00AA476A"/>
    <w:rsid w:val="00AA4AF5"/>
    <w:rsid w:val="00AA4C02"/>
    <w:rsid w:val="00AA5081"/>
    <w:rsid w:val="00AA55C4"/>
    <w:rsid w:val="00AA55DE"/>
    <w:rsid w:val="00AA5AD9"/>
    <w:rsid w:val="00AA5C59"/>
    <w:rsid w:val="00AA5C7D"/>
    <w:rsid w:val="00AA618A"/>
    <w:rsid w:val="00AA631F"/>
    <w:rsid w:val="00AA68D3"/>
    <w:rsid w:val="00AA6D6A"/>
    <w:rsid w:val="00AA7244"/>
    <w:rsid w:val="00AA74A3"/>
    <w:rsid w:val="00AA77AB"/>
    <w:rsid w:val="00AA785D"/>
    <w:rsid w:val="00AA78F2"/>
    <w:rsid w:val="00AA7BA7"/>
    <w:rsid w:val="00AA7CE5"/>
    <w:rsid w:val="00AA7DE0"/>
    <w:rsid w:val="00AA7EF3"/>
    <w:rsid w:val="00AA7F74"/>
    <w:rsid w:val="00AB0169"/>
    <w:rsid w:val="00AB027D"/>
    <w:rsid w:val="00AB0573"/>
    <w:rsid w:val="00AB0CAF"/>
    <w:rsid w:val="00AB0DCB"/>
    <w:rsid w:val="00AB0ECA"/>
    <w:rsid w:val="00AB11D6"/>
    <w:rsid w:val="00AB1273"/>
    <w:rsid w:val="00AB15AE"/>
    <w:rsid w:val="00AB1837"/>
    <w:rsid w:val="00AB1982"/>
    <w:rsid w:val="00AB1A1F"/>
    <w:rsid w:val="00AB1A5B"/>
    <w:rsid w:val="00AB1CAA"/>
    <w:rsid w:val="00AB1CEB"/>
    <w:rsid w:val="00AB1E64"/>
    <w:rsid w:val="00AB229C"/>
    <w:rsid w:val="00AB25C6"/>
    <w:rsid w:val="00AB29BC"/>
    <w:rsid w:val="00AB35E8"/>
    <w:rsid w:val="00AB3B1A"/>
    <w:rsid w:val="00AB3C84"/>
    <w:rsid w:val="00AB3E03"/>
    <w:rsid w:val="00AB40B2"/>
    <w:rsid w:val="00AB41F3"/>
    <w:rsid w:val="00AB44F6"/>
    <w:rsid w:val="00AB469A"/>
    <w:rsid w:val="00AB4751"/>
    <w:rsid w:val="00AB477C"/>
    <w:rsid w:val="00AB48FC"/>
    <w:rsid w:val="00AB4B86"/>
    <w:rsid w:val="00AB53CE"/>
    <w:rsid w:val="00AB53FF"/>
    <w:rsid w:val="00AB5612"/>
    <w:rsid w:val="00AB5747"/>
    <w:rsid w:val="00AB5758"/>
    <w:rsid w:val="00AB58CF"/>
    <w:rsid w:val="00AB5A09"/>
    <w:rsid w:val="00AB5A15"/>
    <w:rsid w:val="00AB5A27"/>
    <w:rsid w:val="00AB5A8C"/>
    <w:rsid w:val="00AB5C8E"/>
    <w:rsid w:val="00AB5F02"/>
    <w:rsid w:val="00AB6298"/>
    <w:rsid w:val="00AB63D5"/>
    <w:rsid w:val="00AB656E"/>
    <w:rsid w:val="00AB6A77"/>
    <w:rsid w:val="00AB6AE9"/>
    <w:rsid w:val="00AB6BFE"/>
    <w:rsid w:val="00AB6CEF"/>
    <w:rsid w:val="00AB6E14"/>
    <w:rsid w:val="00AB6E31"/>
    <w:rsid w:val="00AB6F68"/>
    <w:rsid w:val="00AB71D1"/>
    <w:rsid w:val="00AB71D7"/>
    <w:rsid w:val="00AB7358"/>
    <w:rsid w:val="00AB754B"/>
    <w:rsid w:val="00AB7591"/>
    <w:rsid w:val="00AB7858"/>
    <w:rsid w:val="00AB7A8B"/>
    <w:rsid w:val="00AB7D0C"/>
    <w:rsid w:val="00AB7DF9"/>
    <w:rsid w:val="00AB7E4A"/>
    <w:rsid w:val="00AB7E7F"/>
    <w:rsid w:val="00AB7F11"/>
    <w:rsid w:val="00AC023C"/>
    <w:rsid w:val="00AC0324"/>
    <w:rsid w:val="00AC04A8"/>
    <w:rsid w:val="00AC05DB"/>
    <w:rsid w:val="00AC0790"/>
    <w:rsid w:val="00AC0BAE"/>
    <w:rsid w:val="00AC0D81"/>
    <w:rsid w:val="00AC0E6D"/>
    <w:rsid w:val="00AC0F8D"/>
    <w:rsid w:val="00AC13A4"/>
    <w:rsid w:val="00AC1598"/>
    <w:rsid w:val="00AC199F"/>
    <w:rsid w:val="00AC1F80"/>
    <w:rsid w:val="00AC1F9A"/>
    <w:rsid w:val="00AC20F6"/>
    <w:rsid w:val="00AC2208"/>
    <w:rsid w:val="00AC3999"/>
    <w:rsid w:val="00AC3ACD"/>
    <w:rsid w:val="00AC3ACE"/>
    <w:rsid w:val="00AC40E2"/>
    <w:rsid w:val="00AC427B"/>
    <w:rsid w:val="00AC45FD"/>
    <w:rsid w:val="00AC46F6"/>
    <w:rsid w:val="00AC4A63"/>
    <w:rsid w:val="00AC4BA6"/>
    <w:rsid w:val="00AC4E6B"/>
    <w:rsid w:val="00AC51DB"/>
    <w:rsid w:val="00AC5295"/>
    <w:rsid w:val="00AC5679"/>
    <w:rsid w:val="00AC58DA"/>
    <w:rsid w:val="00AC5D01"/>
    <w:rsid w:val="00AC625B"/>
    <w:rsid w:val="00AC6671"/>
    <w:rsid w:val="00AC66EB"/>
    <w:rsid w:val="00AC67F5"/>
    <w:rsid w:val="00AC703A"/>
    <w:rsid w:val="00AC70DB"/>
    <w:rsid w:val="00AC7125"/>
    <w:rsid w:val="00AC71EC"/>
    <w:rsid w:val="00AC72A3"/>
    <w:rsid w:val="00AC7509"/>
    <w:rsid w:val="00AC7874"/>
    <w:rsid w:val="00AC7902"/>
    <w:rsid w:val="00AC7966"/>
    <w:rsid w:val="00AC7AAF"/>
    <w:rsid w:val="00AC7B80"/>
    <w:rsid w:val="00AC7CB8"/>
    <w:rsid w:val="00AD0267"/>
    <w:rsid w:val="00AD0702"/>
    <w:rsid w:val="00AD0A13"/>
    <w:rsid w:val="00AD0A39"/>
    <w:rsid w:val="00AD0F2F"/>
    <w:rsid w:val="00AD10C9"/>
    <w:rsid w:val="00AD16BE"/>
    <w:rsid w:val="00AD17C5"/>
    <w:rsid w:val="00AD1AFA"/>
    <w:rsid w:val="00AD1B5D"/>
    <w:rsid w:val="00AD1D05"/>
    <w:rsid w:val="00AD1EDA"/>
    <w:rsid w:val="00AD1F0C"/>
    <w:rsid w:val="00AD26EB"/>
    <w:rsid w:val="00AD26FC"/>
    <w:rsid w:val="00AD27B5"/>
    <w:rsid w:val="00AD2C8E"/>
    <w:rsid w:val="00AD35AC"/>
    <w:rsid w:val="00AD379F"/>
    <w:rsid w:val="00AD3A82"/>
    <w:rsid w:val="00AD3E8A"/>
    <w:rsid w:val="00AD46A9"/>
    <w:rsid w:val="00AD4893"/>
    <w:rsid w:val="00AD49BA"/>
    <w:rsid w:val="00AD4B7E"/>
    <w:rsid w:val="00AD4C12"/>
    <w:rsid w:val="00AD4DD7"/>
    <w:rsid w:val="00AD51AD"/>
    <w:rsid w:val="00AD5313"/>
    <w:rsid w:val="00AD574E"/>
    <w:rsid w:val="00AD5B52"/>
    <w:rsid w:val="00AD5F95"/>
    <w:rsid w:val="00AD5FBF"/>
    <w:rsid w:val="00AD608E"/>
    <w:rsid w:val="00AD6194"/>
    <w:rsid w:val="00AD633A"/>
    <w:rsid w:val="00AD6376"/>
    <w:rsid w:val="00AD63DE"/>
    <w:rsid w:val="00AD649D"/>
    <w:rsid w:val="00AD6663"/>
    <w:rsid w:val="00AD67FE"/>
    <w:rsid w:val="00AD6B25"/>
    <w:rsid w:val="00AD700F"/>
    <w:rsid w:val="00AD72C1"/>
    <w:rsid w:val="00AD737A"/>
    <w:rsid w:val="00AD74E6"/>
    <w:rsid w:val="00AD7F1C"/>
    <w:rsid w:val="00AD7FF0"/>
    <w:rsid w:val="00AE0222"/>
    <w:rsid w:val="00AE060F"/>
    <w:rsid w:val="00AE094C"/>
    <w:rsid w:val="00AE0B55"/>
    <w:rsid w:val="00AE0BE1"/>
    <w:rsid w:val="00AE0D25"/>
    <w:rsid w:val="00AE0E4E"/>
    <w:rsid w:val="00AE11EF"/>
    <w:rsid w:val="00AE1DE7"/>
    <w:rsid w:val="00AE1E04"/>
    <w:rsid w:val="00AE248C"/>
    <w:rsid w:val="00AE24DE"/>
    <w:rsid w:val="00AE250A"/>
    <w:rsid w:val="00AE2573"/>
    <w:rsid w:val="00AE2A3D"/>
    <w:rsid w:val="00AE2A4A"/>
    <w:rsid w:val="00AE2B3F"/>
    <w:rsid w:val="00AE2BB8"/>
    <w:rsid w:val="00AE3322"/>
    <w:rsid w:val="00AE3352"/>
    <w:rsid w:val="00AE336E"/>
    <w:rsid w:val="00AE382C"/>
    <w:rsid w:val="00AE3F22"/>
    <w:rsid w:val="00AE42E7"/>
    <w:rsid w:val="00AE435B"/>
    <w:rsid w:val="00AE44B7"/>
    <w:rsid w:val="00AE4528"/>
    <w:rsid w:val="00AE45AC"/>
    <w:rsid w:val="00AE4810"/>
    <w:rsid w:val="00AE48D6"/>
    <w:rsid w:val="00AE4C8F"/>
    <w:rsid w:val="00AE4DD7"/>
    <w:rsid w:val="00AE5023"/>
    <w:rsid w:val="00AE5127"/>
    <w:rsid w:val="00AE5257"/>
    <w:rsid w:val="00AE533A"/>
    <w:rsid w:val="00AE53EE"/>
    <w:rsid w:val="00AE545D"/>
    <w:rsid w:val="00AE568C"/>
    <w:rsid w:val="00AE56CC"/>
    <w:rsid w:val="00AE5A77"/>
    <w:rsid w:val="00AE5BB7"/>
    <w:rsid w:val="00AE5FED"/>
    <w:rsid w:val="00AE61EB"/>
    <w:rsid w:val="00AE6807"/>
    <w:rsid w:val="00AE6B21"/>
    <w:rsid w:val="00AE6B25"/>
    <w:rsid w:val="00AE763B"/>
    <w:rsid w:val="00AE78AE"/>
    <w:rsid w:val="00AE7A31"/>
    <w:rsid w:val="00AF00B9"/>
    <w:rsid w:val="00AF0462"/>
    <w:rsid w:val="00AF0608"/>
    <w:rsid w:val="00AF089F"/>
    <w:rsid w:val="00AF0BD4"/>
    <w:rsid w:val="00AF0C23"/>
    <w:rsid w:val="00AF186B"/>
    <w:rsid w:val="00AF1B7D"/>
    <w:rsid w:val="00AF1BCB"/>
    <w:rsid w:val="00AF1C16"/>
    <w:rsid w:val="00AF1C89"/>
    <w:rsid w:val="00AF1F60"/>
    <w:rsid w:val="00AF20DF"/>
    <w:rsid w:val="00AF21B7"/>
    <w:rsid w:val="00AF23EC"/>
    <w:rsid w:val="00AF240B"/>
    <w:rsid w:val="00AF24E1"/>
    <w:rsid w:val="00AF2AA2"/>
    <w:rsid w:val="00AF3162"/>
    <w:rsid w:val="00AF33FC"/>
    <w:rsid w:val="00AF378A"/>
    <w:rsid w:val="00AF3B41"/>
    <w:rsid w:val="00AF3BAF"/>
    <w:rsid w:val="00AF3D22"/>
    <w:rsid w:val="00AF3E27"/>
    <w:rsid w:val="00AF4504"/>
    <w:rsid w:val="00AF4B5C"/>
    <w:rsid w:val="00AF4C02"/>
    <w:rsid w:val="00AF4E34"/>
    <w:rsid w:val="00AF50EE"/>
    <w:rsid w:val="00AF54BB"/>
    <w:rsid w:val="00AF581B"/>
    <w:rsid w:val="00AF5997"/>
    <w:rsid w:val="00AF5BD8"/>
    <w:rsid w:val="00AF5CD8"/>
    <w:rsid w:val="00AF5CEF"/>
    <w:rsid w:val="00AF5D89"/>
    <w:rsid w:val="00AF610E"/>
    <w:rsid w:val="00AF61FA"/>
    <w:rsid w:val="00AF636A"/>
    <w:rsid w:val="00AF6420"/>
    <w:rsid w:val="00AF664A"/>
    <w:rsid w:val="00AF6715"/>
    <w:rsid w:val="00AF6858"/>
    <w:rsid w:val="00AF6DE7"/>
    <w:rsid w:val="00AF6FDF"/>
    <w:rsid w:val="00AF760E"/>
    <w:rsid w:val="00AF760F"/>
    <w:rsid w:val="00AF761A"/>
    <w:rsid w:val="00AF7827"/>
    <w:rsid w:val="00AF787E"/>
    <w:rsid w:val="00AF7CC9"/>
    <w:rsid w:val="00AF7CCF"/>
    <w:rsid w:val="00AF7DC8"/>
    <w:rsid w:val="00B00068"/>
    <w:rsid w:val="00B0083E"/>
    <w:rsid w:val="00B00A69"/>
    <w:rsid w:val="00B00D1F"/>
    <w:rsid w:val="00B00DC6"/>
    <w:rsid w:val="00B00FB7"/>
    <w:rsid w:val="00B00FF3"/>
    <w:rsid w:val="00B0106E"/>
    <w:rsid w:val="00B0135A"/>
    <w:rsid w:val="00B014AE"/>
    <w:rsid w:val="00B015C4"/>
    <w:rsid w:val="00B01920"/>
    <w:rsid w:val="00B019E9"/>
    <w:rsid w:val="00B01E46"/>
    <w:rsid w:val="00B02032"/>
    <w:rsid w:val="00B02164"/>
    <w:rsid w:val="00B0240F"/>
    <w:rsid w:val="00B02540"/>
    <w:rsid w:val="00B02698"/>
    <w:rsid w:val="00B0273F"/>
    <w:rsid w:val="00B02B85"/>
    <w:rsid w:val="00B02D39"/>
    <w:rsid w:val="00B02F73"/>
    <w:rsid w:val="00B0305B"/>
    <w:rsid w:val="00B03782"/>
    <w:rsid w:val="00B03B32"/>
    <w:rsid w:val="00B03F05"/>
    <w:rsid w:val="00B040CB"/>
    <w:rsid w:val="00B0443A"/>
    <w:rsid w:val="00B04572"/>
    <w:rsid w:val="00B04680"/>
    <w:rsid w:val="00B04842"/>
    <w:rsid w:val="00B04897"/>
    <w:rsid w:val="00B04991"/>
    <w:rsid w:val="00B04BB9"/>
    <w:rsid w:val="00B04C9A"/>
    <w:rsid w:val="00B04DA4"/>
    <w:rsid w:val="00B04DE9"/>
    <w:rsid w:val="00B04E1A"/>
    <w:rsid w:val="00B0524D"/>
    <w:rsid w:val="00B05448"/>
    <w:rsid w:val="00B05506"/>
    <w:rsid w:val="00B05DE2"/>
    <w:rsid w:val="00B05EDB"/>
    <w:rsid w:val="00B060BC"/>
    <w:rsid w:val="00B061D2"/>
    <w:rsid w:val="00B0626C"/>
    <w:rsid w:val="00B06433"/>
    <w:rsid w:val="00B06839"/>
    <w:rsid w:val="00B06B7D"/>
    <w:rsid w:val="00B06F41"/>
    <w:rsid w:val="00B07416"/>
    <w:rsid w:val="00B07693"/>
    <w:rsid w:val="00B076E6"/>
    <w:rsid w:val="00B07814"/>
    <w:rsid w:val="00B1027C"/>
    <w:rsid w:val="00B103C7"/>
    <w:rsid w:val="00B108F3"/>
    <w:rsid w:val="00B10A24"/>
    <w:rsid w:val="00B10A8B"/>
    <w:rsid w:val="00B10BB6"/>
    <w:rsid w:val="00B10DD1"/>
    <w:rsid w:val="00B11032"/>
    <w:rsid w:val="00B11441"/>
    <w:rsid w:val="00B11513"/>
    <w:rsid w:val="00B11621"/>
    <w:rsid w:val="00B1180B"/>
    <w:rsid w:val="00B11870"/>
    <w:rsid w:val="00B1190B"/>
    <w:rsid w:val="00B119AE"/>
    <w:rsid w:val="00B11A42"/>
    <w:rsid w:val="00B11B44"/>
    <w:rsid w:val="00B11C6E"/>
    <w:rsid w:val="00B11F8B"/>
    <w:rsid w:val="00B120B9"/>
    <w:rsid w:val="00B1221B"/>
    <w:rsid w:val="00B129BF"/>
    <w:rsid w:val="00B12C4B"/>
    <w:rsid w:val="00B12C63"/>
    <w:rsid w:val="00B12DDD"/>
    <w:rsid w:val="00B12E38"/>
    <w:rsid w:val="00B12ED4"/>
    <w:rsid w:val="00B13147"/>
    <w:rsid w:val="00B132A6"/>
    <w:rsid w:val="00B13BE0"/>
    <w:rsid w:val="00B1413D"/>
    <w:rsid w:val="00B141FB"/>
    <w:rsid w:val="00B14234"/>
    <w:rsid w:val="00B1458C"/>
    <w:rsid w:val="00B1462B"/>
    <w:rsid w:val="00B14648"/>
    <w:rsid w:val="00B1473C"/>
    <w:rsid w:val="00B1473E"/>
    <w:rsid w:val="00B14803"/>
    <w:rsid w:val="00B1497E"/>
    <w:rsid w:val="00B14C95"/>
    <w:rsid w:val="00B14E6C"/>
    <w:rsid w:val="00B152B7"/>
    <w:rsid w:val="00B1540F"/>
    <w:rsid w:val="00B15642"/>
    <w:rsid w:val="00B15663"/>
    <w:rsid w:val="00B156AD"/>
    <w:rsid w:val="00B1571E"/>
    <w:rsid w:val="00B157B4"/>
    <w:rsid w:val="00B158CE"/>
    <w:rsid w:val="00B15B67"/>
    <w:rsid w:val="00B16554"/>
    <w:rsid w:val="00B1675D"/>
    <w:rsid w:val="00B167A2"/>
    <w:rsid w:val="00B168DC"/>
    <w:rsid w:val="00B16957"/>
    <w:rsid w:val="00B1696E"/>
    <w:rsid w:val="00B16C3A"/>
    <w:rsid w:val="00B16D38"/>
    <w:rsid w:val="00B16F03"/>
    <w:rsid w:val="00B16F97"/>
    <w:rsid w:val="00B16FE2"/>
    <w:rsid w:val="00B17734"/>
    <w:rsid w:val="00B17AF6"/>
    <w:rsid w:val="00B17E10"/>
    <w:rsid w:val="00B17FDA"/>
    <w:rsid w:val="00B20088"/>
    <w:rsid w:val="00B20285"/>
    <w:rsid w:val="00B20589"/>
    <w:rsid w:val="00B20BB8"/>
    <w:rsid w:val="00B20CA6"/>
    <w:rsid w:val="00B20E40"/>
    <w:rsid w:val="00B21102"/>
    <w:rsid w:val="00B212B5"/>
    <w:rsid w:val="00B21A71"/>
    <w:rsid w:val="00B21BC4"/>
    <w:rsid w:val="00B21DE4"/>
    <w:rsid w:val="00B21F1B"/>
    <w:rsid w:val="00B220AE"/>
    <w:rsid w:val="00B22797"/>
    <w:rsid w:val="00B2287E"/>
    <w:rsid w:val="00B22AC1"/>
    <w:rsid w:val="00B22DAF"/>
    <w:rsid w:val="00B22F4A"/>
    <w:rsid w:val="00B232CB"/>
    <w:rsid w:val="00B233E8"/>
    <w:rsid w:val="00B23762"/>
    <w:rsid w:val="00B23E46"/>
    <w:rsid w:val="00B240EA"/>
    <w:rsid w:val="00B243CD"/>
    <w:rsid w:val="00B245A7"/>
    <w:rsid w:val="00B249E2"/>
    <w:rsid w:val="00B24BA7"/>
    <w:rsid w:val="00B24BB6"/>
    <w:rsid w:val="00B24C89"/>
    <w:rsid w:val="00B25107"/>
    <w:rsid w:val="00B2510A"/>
    <w:rsid w:val="00B25147"/>
    <w:rsid w:val="00B25591"/>
    <w:rsid w:val="00B2563D"/>
    <w:rsid w:val="00B25843"/>
    <w:rsid w:val="00B25942"/>
    <w:rsid w:val="00B259A8"/>
    <w:rsid w:val="00B25A2F"/>
    <w:rsid w:val="00B25B1A"/>
    <w:rsid w:val="00B25C63"/>
    <w:rsid w:val="00B25DD5"/>
    <w:rsid w:val="00B25FD9"/>
    <w:rsid w:val="00B26780"/>
    <w:rsid w:val="00B26817"/>
    <w:rsid w:val="00B26D04"/>
    <w:rsid w:val="00B27187"/>
    <w:rsid w:val="00B274D1"/>
    <w:rsid w:val="00B27DD6"/>
    <w:rsid w:val="00B27F83"/>
    <w:rsid w:val="00B30519"/>
    <w:rsid w:val="00B30A69"/>
    <w:rsid w:val="00B30C1C"/>
    <w:rsid w:val="00B30E04"/>
    <w:rsid w:val="00B30EA5"/>
    <w:rsid w:val="00B3180E"/>
    <w:rsid w:val="00B31864"/>
    <w:rsid w:val="00B318BC"/>
    <w:rsid w:val="00B319D7"/>
    <w:rsid w:val="00B31C22"/>
    <w:rsid w:val="00B31F51"/>
    <w:rsid w:val="00B322CE"/>
    <w:rsid w:val="00B32337"/>
    <w:rsid w:val="00B32507"/>
    <w:rsid w:val="00B32671"/>
    <w:rsid w:val="00B33231"/>
    <w:rsid w:val="00B332AA"/>
    <w:rsid w:val="00B332F1"/>
    <w:rsid w:val="00B33472"/>
    <w:rsid w:val="00B33806"/>
    <w:rsid w:val="00B33D5B"/>
    <w:rsid w:val="00B33D87"/>
    <w:rsid w:val="00B34920"/>
    <w:rsid w:val="00B34962"/>
    <w:rsid w:val="00B34AFF"/>
    <w:rsid w:val="00B34CEA"/>
    <w:rsid w:val="00B35030"/>
    <w:rsid w:val="00B358F4"/>
    <w:rsid w:val="00B35ACC"/>
    <w:rsid w:val="00B35BD6"/>
    <w:rsid w:val="00B35C86"/>
    <w:rsid w:val="00B35FFA"/>
    <w:rsid w:val="00B36090"/>
    <w:rsid w:val="00B36362"/>
    <w:rsid w:val="00B365F4"/>
    <w:rsid w:val="00B367AC"/>
    <w:rsid w:val="00B367F8"/>
    <w:rsid w:val="00B36F05"/>
    <w:rsid w:val="00B36F98"/>
    <w:rsid w:val="00B3751B"/>
    <w:rsid w:val="00B37668"/>
    <w:rsid w:val="00B37B7A"/>
    <w:rsid w:val="00B37C53"/>
    <w:rsid w:val="00B37D8F"/>
    <w:rsid w:val="00B37DE3"/>
    <w:rsid w:val="00B37E04"/>
    <w:rsid w:val="00B37F6E"/>
    <w:rsid w:val="00B4017A"/>
    <w:rsid w:val="00B40359"/>
    <w:rsid w:val="00B4066A"/>
    <w:rsid w:val="00B4073B"/>
    <w:rsid w:val="00B4074F"/>
    <w:rsid w:val="00B40CCF"/>
    <w:rsid w:val="00B40D78"/>
    <w:rsid w:val="00B40EA5"/>
    <w:rsid w:val="00B40FB3"/>
    <w:rsid w:val="00B40FE6"/>
    <w:rsid w:val="00B410E9"/>
    <w:rsid w:val="00B41353"/>
    <w:rsid w:val="00B4146D"/>
    <w:rsid w:val="00B414D2"/>
    <w:rsid w:val="00B414EC"/>
    <w:rsid w:val="00B41B74"/>
    <w:rsid w:val="00B41CA1"/>
    <w:rsid w:val="00B41DC7"/>
    <w:rsid w:val="00B41F1A"/>
    <w:rsid w:val="00B4237C"/>
    <w:rsid w:val="00B423A1"/>
    <w:rsid w:val="00B42F3F"/>
    <w:rsid w:val="00B42F6B"/>
    <w:rsid w:val="00B4331C"/>
    <w:rsid w:val="00B433DB"/>
    <w:rsid w:val="00B435AF"/>
    <w:rsid w:val="00B438D0"/>
    <w:rsid w:val="00B438D1"/>
    <w:rsid w:val="00B43904"/>
    <w:rsid w:val="00B43B18"/>
    <w:rsid w:val="00B43DFA"/>
    <w:rsid w:val="00B44258"/>
    <w:rsid w:val="00B44302"/>
    <w:rsid w:val="00B444DF"/>
    <w:rsid w:val="00B4472B"/>
    <w:rsid w:val="00B4486B"/>
    <w:rsid w:val="00B45032"/>
    <w:rsid w:val="00B45490"/>
    <w:rsid w:val="00B455CC"/>
    <w:rsid w:val="00B45686"/>
    <w:rsid w:val="00B45C8F"/>
    <w:rsid w:val="00B45D37"/>
    <w:rsid w:val="00B45F58"/>
    <w:rsid w:val="00B46259"/>
    <w:rsid w:val="00B4625F"/>
    <w:rsid w:val="00B46264"/>
    <w:rsid w:val="00B46273"/>
    <w:rsid w:val="00B462FC"/>
    <w:rsid w:val="00B466B7"/>
    <w:rsid w:val="00B46CB9"/>
    <w:rsid w:val="00B46EFE"/>
    <w:rsid w:val="00B470D4"/>
    <w:rsid w:val="00B4724B"/>
    <w:rsid w:val="00B473A9"/>
    <w:rsid w:val="00B4776B"/>
    <w:rsid w:val="00B4782B"/>
    <w:rsid w:val="00B47D93"/>
    <w:rsid w:val="00B501DA"/>
    <w:rsid w:val="00B50226"/>
    <w:rsid w:val="00B5084C"/>
    <w:rsid w:val="00B50D48"/>
    <w:rsid w:val="00B50DB6"/>
    <w:rsid w:val="00B50DE3"/>
    <w:rsid w:val="00B50E89"/>
    <w:rsid w:val="00B50F45"/>
    <w:rsid w:val="00B50FE9"/>
    <w:rsid w:val="00B51256"/>
    <w:rsid w:val="00B51457"/>
    <w:rsid w:val="00B51525"/>
    <w:rsid w:val="00B5162A"/>
    <w:rsid w:val="00B51786"/>
    <w:rsid w:val="00B51C7B"/>
    <w:rsid w:val="00B51C9B"/>
    <w:rsid w:val="00B51D80"/>
    <w:rsid w:val="00B51E9E"/>
    <w:rsid w:val="00B51FCA"/>
    <w:rsid w:val="00B5214C"/>
    <w:rsid w:val="00B5216B"/>
    <w:rsid w:val="00B52517"/>
    <w:rsid w:val="00B5258A"/>
    <w:rsid w:val="00B528F5"/>
    <w:rsid w:val="00B529DA"/>
    <w:rsid w:val="00B52A37"/>
    <w:rsid w:val="00B52A6B"/>
    <w:rsid w:val="00B52D07"/>
    <w:rsid w:val="00B5315F"/>
    <w:rsid w:val="00B532D6"/>
    <w:rsid w:val="00B53321"/>
    <w:rsid w:val="00B5357D"/>
    <w:rsid w:val="00B5359F"/>
    <w:rsid w:val="00B539DC"/>
    <w:rsid w:val="00B53B79"/>
    <w:rsid w:val="00B541B0"/>
    <w:rsid w:val="00B5448D"/>
    <w:rsid w:val="00B5496A"/>
    <w:rsid w:val="00B54A96"/>
    <w:rsid w:val="00B54D56"/>
    <w:rsid w:val="00B54F62"/>
    <w:rsid w:val="00B54FA8"/>
    <w:rsid w:val="00B55016"/>
    <w:rsid w:val="00B550FD"/>
    <w:rsid w:val="00B553BC"/>
    <w:rsid w:val="00B55404"/>
    <w:rsid w:val="00B556A8"/>
    <w:rsid w:val="00B559A3"/>
    <w:rsid w:val="00B55B1E"/>
    <w:rsid w:val="00B56016"/>
    <w:rsid w:val="00B5628A"/>
    <w:rsid w:val="00B56383"/>
    <w:rsid w:val="00B563AB"/>
    <w:rsid w:val="00B56527"/>
    <w:rsid w:val="00B5664F"/>
    <w:rsid w:val="00B567B6"/>
    <w:rsid w:val="00B56944"/>
    <w:rsid w:val="00B56982"/>
    <w:rsid w:val="00B56A13"/>
    <w:rsid w:val="00B56E0E"/>
    <w:rsid w:val="00B5710E"/>
    <w:rsid w:val="00B57730"/>
    <w:rsid w:val="00B578AF"/>
    <w:rsid w:val="00B578F2"/>
    <w:rsid w:val="00B578FB"/>
    <w:rsid w:val="00B579B0"/>
    <w:rsid w:val="00B57A37"/>
    <w:rsid w:val="00B57C94"/>
    <w:rsid w:val="00B57EEB"/>
    <w:rsid w:val="00B57F0E"/>
    <w:rsid w:val="00B602E0"/>
    <w:rsid w:val="00B607D9"/>
    <w:rsid w:val="00B60849"/>
    <w:rsid w:val="00B6098B"/>
    <w:rsid w:val="00B60A1E"/>
    <w:rsid w:val="00B60A97"/>
    <w:rsid w:val="00B60C67"/>
    <w:rsid w:val="00B60D1A"/>
    <w:rsid w:val="00B60EAE"/>
    <w:rsid w:val="00B60F9C"/>
    <w:rsid w:val="00B6119E"/>
    <w:rsid w:val="00B6138C"/>
    <w:rsid w:val="00B61584"/>
    <w:rsid w:val="00B61766"/>
    <w:rsid w:val="00B61CBE"/>
    <w:rsid w:val="00B61D31"/>
    <w:rsid w:val="00B62221"/>
    <w:rsid w:val="00B62270"/>
    <w:rsid w:val="00B62353"/>
    <w:rsid w:val="00B623AE"/>
    <w:rsid w:val="00B62976"/>
    <w:rsid w:val="00B62B40"/>
    <w:rsid w:val="00B62D8D"/>
    <w:rsid w:val="00B63681"/>
    <w:rsid w:val="00B63888"/>
    <w:rsid w:val="00B63A17"/>
    <w:rsid w:val="00B63AD5"/>
    <w:rsid w:val="00B63C68"/>
    <w:rsid w:val="00B63CEC"/>
    <w:rsid w:val="00B642B9"/>
    <w:rsid w:val="00B64420"/>
    <w:rsid w:val="00B64C2A"/>
    <w:rsid w:val="00B65220"/>
    <w:rsid w:val="00B65357"/>
    <w:rsid w:val="00B653F2"/>
    <w:rsid w:val="00B654A1"/>
    <w:rsid w:val="00B6588F"/>
    <w:rsid w:val="00B65B04"/>
    <w:rsid w:val="00B65D3B"/>
    <w:rsid w:val="00B65E24"/>
    <w:rsid w:val="00B65F0C"/>
    <w:rsid w:val="00B66113"/>
    <w:rsid w:val="00B6634B"/>
    <w:rsid w:val="00B66395"/>
    <w:rsid w:val="00B664A6"/>
    <w:rsid w:val="00B667A2"/>
    <w:rsid w:val="00B66A54"/>
    <w:rsid w:val="00B67029"/>
    <w:rsid w:val="00B671B7"/>
    <w:rsid w:val="00B6720E"/>
    <w:rsid w:val="00B6785B"/>
    <w:rsid w:val="00B67BE5"/>
    <w:rsid w:val="00B67E14"/>
    <w:rsid w:val="00B70092"/>
    <w:rsid w:val="00B700EC"/>
    <w:rsid w:val="00B701FA"/>
    <w:rsid w:val="00B7066E"/>
    <w:rsid w:val="00B7074E"/>
    <w:rsid w:val="00B70766"/>
    <w:rsid w:val="00B7086B"/>
    <w:rsid w:val="00B70A5D"/>
    <w:rsid w:val="00B7113C"/>
    <w:rsid w:val="00B71226"/>
    <w:rsid w:val="00B712FD"/>
    <w:rsid w:val="00B7158C"/>
    <w:rsid w:val="00B7201D"/>
    <w:rsid w:val="00B7202C"/>
    <w:rsid w:val="00B721E2"/>
    <w:rsid w:val="00B72227"/>
    <w:rsid w:val="00B72257"/>
    <w:rsid w:val="00B722A1"/>
    <w:rsid w:val="00B7250C"/>
    <w:rsid w:val="00B72565"/>
    <w:rsid w:val="00B727DA"/>
    <w:rsid w:val="00B729FB"/>
    <w:rsid w:val="00B72ADD"/>
    <w:rsid w:val="00B72BF0"/>
    <w:rsid w:val="00B72E46"/>
    <w:rsid w:val="00B73004"/>
    <w:rsid w:val="00B73301"/>
    <w:rsid w:val="00B737A9"/>
    <w:rsid w:val="00B73A09"/>
    <w:rsid w:val="00B73D29"/>
    <w:rsid w:val="00B742B3"/>
    <w:rsid w:val="00B74355"/>
    <w:rsid w:val="00B747EB"/>
    <w:rsid w:val="00B74863"/>
    <w:rsid w:val="00B74BD1"/>
    <w:rsid w:val="00B74C2D"/>
    <w:rsid w:val="00B74C65"/>
    <w:rsid w:val="00B7510C"/>
    <w:rsid w:val="00B75322"/>
    <w:rsid w:val="00B753B7"/>
    <w:rsid w:val="00B754C5"/>
    <w:rsid w:val="00B75555"/>
    <w:rsid w:val="00B75A85"/>
    <w:rsid w:val="00B75EBE"/>
    <w:rsid w:val="00B760E0"/>
    <w:rsid w:val="00B76351"/>
    <w:rsid w:val="00B7641A"/>
    <w:rsid w:val="00B764C6"/>
    <w:rsid w:val="00B76617"/>
    <w:rsid w:val="00B7692B"/>
    <w:rsid w:val="00B76BDF"/>
    <w:rsid w:val="00B770DE"/>
    <w:rsid w:val="00B774CD"/>
    <w:rsid w:val="00B775D1"/>
    <w:rsid w:val="00B77885"/>
    <w:rsid w:val="00B77C25"/>
    <w:rsid w:val="00B77D5C"/>
    <w:rsid w:val="00B8020B"/>
    <w:rsid w:val="00B80713"/>
    <w:rsid w:val="00B8072B"/>
    <w:rsid w:val="00B80736"/>
    <w:rsid w:val="00B807CD"/>
    <w:rsid w:val="00B80FD3"/>
    <w:rsid w:val="00B81877"/>
    <w:rsid w:val="00B81E49"/>
    <w:rsid w:val="00B81F71"/>
    <w:rsid w:val="00B8213B"/>
    <w:rsid w:val="00B82173"/>
    <w:rsid w:val="00B8224B"/>
    <w:rsid w:val="00B8229F"/>
    <w:rsid w:val="00B822E6"/>
    <w:rsid w:val="00B823DE"/>
    <w:rsid w:val="00B8241C"/>
    <w:rsid w:val="00B82870"/>
    <w:rsid w:val="00B8289F"/>
    <w:rsid w:val="00B82B4F"/>
    <w:rsid w:val="00B82C22"/>
    <w:rsid w:val="00B82D56"/>
    <w:rsid w:val="00B82DCB"/>
    <w:rsid w:val="00B832D9"/>
    <w:rsid w:val="00B833CF"/>
    <w:rsid w:val="00B834A1"/>
    <w:rsid w:val="00B8383E"/>
    <w:rsid w:val="00B83A8D"/>
    <w:rsid w:val="00B83E69"/>
    <w:rsid w:val="00B8409D"/>
    <w:rsid w:val="00B84236"/>
    <w:rsid w:val="00B846BE"/>
    <w:rsid w:val="00B84768"/>
    <w:rsid w:val="00B847E0"/>
    <w:rsid w:val="00B84813"/>
    <w:rsid w:val="00B8481C"/>
    <w:rsid w:val="00B84A75"/>
    <w:rsid w:val="00B84BC2"/>
    <w:rsid w:val="00B84C0B"/>
    <w:rsid w:val="00B84C64"/>
    <w:rsid w:val="00B84FB6"/>
    <w:rsid w:val="00B854FB"/>
    <w:rsid w:val="00B8569F"/>
    <w:rsid w:val="00B85A72"/>
    <w:rsid w:val="00B85DAC"/>
    <w:rsid w:val="00B8607F"/>
    <w:rsid w:val="00B860FF"/>
    <w:rsid w:val="00B86247"/>
    <w:rsid w:val="00B86349"/>
    <w:rsid w:val="00B86362"/>
    <w:rsid w:val="00B86483"/>
    <w:rsid w:val="00B86578"/>
    <w:rsid w:val="00B86627"/>
    <w:rsid w:val="00B8698F"/>
    <w:rsid w:val="00B86C8D"/>
    <w:rsid w:val="00B86E39"/>
    <w:rsid w:val="00B86F3A"/>
    <w:rsid w:val="00B87318"/>
    <w:rsid w:val="00B87353"/>
    <w:rsid w:val="00B8746C"/>
    <w:rsid w:val="00B87A42"/>
    <w:rsid w:val="00B87CD5"/>
    <w:rsid w:val="00B87D9B"/>
    <w:rsid w:val="00B87DE9"/>
    <w:rsid w:val="00B87E14"/>
    <w:rsid w:val="00B87F7A"/>
    <w:rsid w:val="00B90057"/>
    <w:rsid w:val="00B9069A"/>
    <w:rsid w:val="00B90857"/>
    <w:rsid w:val="00B90A1E"/>
    <w:rsid w:val="00B90BE3"/>
    <w:rsid w:val="00B90C0D"/>
    <w:rsid w:val="00B911B0"/>
    <w:rsid w:val="00B913D5"/>
    <w:rsid w:val="00B915F3"/>
    <w:rsid w:val="00B91703"/>
    <w:rsid w:val="00B9178C"/>
    <w:rsid w:val="00B91B70"/>
    <w:rsid w:val="00B91D54"/>
    <w:rsid w:val="00B91E00"/>
    <w:rsid w:val="00B91E2D"/>
    <w:rsid w:val="00B91F90"/>
    <w:rsid w:val="00B920F3"/>
    <w:rsid w:val="00B92268"/>
    <w:rsid w:val="00B924A4"/>
    <w:rsid w:val="00B92761"/>
    <w:rsid w:val="00B92CD8"/>
    <w:rsid w:val="00B92E00"/>
    <w:rsid w:val="00B92F2C"/>
    <w:rsid w:val="00B9303B"/>
    <w:rsid w:val="00B93DA4"/>
    <w:rsid w:val="00B93DA5"/>
    <w:rsid w:val="00B93F60"/>
    <w:rsid w:val="00B94004"/>
    <w:rsid w:val="00B941FA"/>
    <w:rsid w:val="00B9495B"/>
    <w:rsid w:val="00B94980"/>
    <w:rsid w:val="00B94997"/>
    <w:rsid w:val="00B949F6"/>
    <w:rsid w:val="00B94AE2"/>
    <w:rsid w:val="00B94C48"/>
    <w:rsid w:val="00B9503D"/>
    <w:rsid w:val="00B9519D"/>
    <w:rsid w:val="00B956C0"/>
    <w:rsid w:val="00B95708"/>
    <w:rsid w:val="00B95E4E"/>
    <w:rsid w:val="00B95EE2"/>
    <w:rsid w:val="00B962A2"/>
    <w:rsid w:val="00B96527"/>
    <w:rsid w:val="00B96726"/>
    <w:rsid w:val="00B9699A"/>
    <w:rsid w:val="00B96ACF"/>
    <w:rsid w:val="00B96B30"/>
    <w:rsid w:val="00B96CE8"/>
    <w:rsid w:val="00B9785D"/>
    <w:rsid w:val="00B97ABF"/>
    <w:rsid w:val="00B97F2A"/>
    <w:rsid w:val="00BA016B"/>
    <w:rsid w:val="00BA01BA"/>
    <w:rsid w:val="00BA03C8"/>
    <w:rsid w:val="00BA04A6"/>
    <w:rsid w:val="00BA04FE"/>
    <w:rsid w:val="00BA052D"/>
    <w:rsid w:val="00BA08A4"/>
    <w:rsid w:val="00BA0B74"/>
    <w:rsid w:val="00BA0E11"/>
    <w:rsid w:val="00BA16C5"/>
    <w:rsid w:val="00BA16CB"/>
    <w:rsid w:val="00BA1E36"/>
    <w:rsid w:val="00BA2047"/>
    <w:rsid w:val="00BA22D5"/>
    <w:rsid w:val="00BA232E"/>
    <w:rsid w:val="00BA28F5"/>
    <w:rsid w:val="00BA2D64"/>
    <w:rsid w:val="00BA2DF8"/>
    <w:rsid w:val="00BA305D"/>
    <w:rsid w:val="00BA312E"/>
    <w:rsid w:val="00BA31AA"/>
    <w:rsid w:val="00BA33CF"/>
    <w:rsid w:val="00BA34C0"/>
    <w:rsid w:val="00BA36BB"/>
    <w:rsid w:val="00BA39D9"/>
    <w:rsid w:val="00BA3A26"/>
    <w:rsid w:val="00BA3F1D"/>
    <w:rsid w:val="00BA4188"/>
    <w:rsid w:val="00BA41B9"/>
    <w:rsid w:val="00BA43B8"/>
    <w:rsid w:val="00BA4461"/>
    <w:rsid w:val="00BA4AE0"/>
    <w:rsid w:val="00BA4B00"/>
    <w:rsid w:val="00BA4EA2"/>
    <w:rsid w:val="00BA51C6"/>
    <w:rsid w:val="00BA54AC"/>
    <w:rsid w:val="00BA5904"/>
    <w:rsid w:val="00BA591B"/>
    <w:rsid w:val="00BA5C54"/>
    <w:rsid w:val="00BA5C79"/>
    <w:rsid w:val="00BA5CE8"/>
    <w:rsid w:val="00BA5D59"/>
    <w:rsid w:val="00BA5F91"/>
    <w:rsid w:val="00BA5FA7"/>
    <w:rsid w:val="00BA623E"/>
    <w:rsid w:val="00BA6271"/>
    <w:rsid w:val="00BA6330"/>
    <w:rsid w:val="00BA6784"/>
    <w:rsid w:val="00BA68CD"/>
    <w:rsid w:val="00BA69DD"/>
    <w:rsid w:val="00BA70A6"/>
    <w:rsid w:val="00BA743C"/>
    <w:rsid w:val="00BA76A3"/>
    <w:rsid w:val="00BB0113"/>
    <w:rsid w:val="00BB0157"/>
    <w:rsid w:val="00BB0318"/>
    <w:rsid w:val="00BB032E"/>
    <w:rsid w:val="00BB053B"/>
    <w:rsid w:val="00BB0744"/>
    <w:rsid w:val="00BB0BEA"/>
    <w:rsid w:val="00BB0F34"/>
    <w:rsid w:val="00BB0FBE"/>
    <w:rsid w:val="00BB0FE6"/>
    <w:rsid w:val="00BB1852"/>
    <w:rsid w:val="00BB1940"/>
    <w:rsid w:val="00BB1E65"/>
    <w:rsid w:val="00BB1F8A"/>
    <w:rsid w:val="00BB217C"/>
    <w:rsid w:val="00BB227E"/>
    <w:rsid w:val="00BB2294"/>
    <w:rsid w:val="00BB229E"/>
    <w:rsid w:val="00BB22FA"/>
    <w:rsid w:val="00BB2463"/>
    <w:rsid w:val="00BB2605"/>
    <w:rsid w:val="00BB2652"/>
    <w:rsid w:val="00BB26D3"/>
    <w:rsid w:val="00BB2B42"/>
    <w:rsid w:val="00BB2D2D"/>
    <w:rsid w:val="00BB30BA"/>
    <w:rsid w:val="00BB30CB"/>
    <w:rsid w:val="00BB386A"/>
    <w:rsid w:val="00BB3874"/>
    <w:rsid w:val="00BB39FF"/>
    <w:rsid w:val="00BB3C7A"/>
    <w:rsid w:val="00BB3CFD"/>
    <w:rsid w:val="00BB3E57"/>
    <w:rsid w:val="00BB43F5"/>
    <w:rsid w:val="00BB43FD"/>
    <w:rsid w:val="00BB483F"/>
    <w:rsid w:val="00BB4A79"/>
    <w:rsid w:val="00BB4C8D"/>
    <w:rsid w:val="00BB522A"/>
    <w:rsid w:val="00BB5D96"/>
    <w:rsid w:val="00BB5D9B"/>
    <w:rsid w:val="00BB6327"/>
    <w:rsid w:val="00BB6527"/>
    <w:rsid w:val="00BB6529"/>
    <w:rsid w:val="00BB65C3"/>
    <w:rsid w:val="00BB6705"/>
    <w:rsid w:val="00BB687D"/>
    <w:rsid w:val="00BB68F7"/>
    <w:rsid w:val="00BB6DF4"/>
    <w:rsid w:val="00BB6EBB"/>
    <w:rsid w:val="00BB6EC2"/>
    <w:rsid w:val="00BB715D"/>
    <w:rsid w:val="00BB759B"/>
    <w:rsid w:val="00BB799E"/>
    <w:rsid w:val="00BC0272"/>
    <w:rsid w:val="00BC03F9"/>
    <w:rsid w:val="00BC0633"/>
    <w:rsid w:val="00BC0F44"/>
    <w:rsid w:val="00BC11EB"/>
    <w:rsid w:val="00BC12A1"/>
    <w:rsid w:val="00BC1368"/>
    <w:rsid w:val="00BC13B6"/>
    <w:rsid w:val="00BC13C7"/>
    <w:rsid w:val="00BC144B"/>
    <w:rsid w:val="00BC16A0"/>
    <w:rsid w:val="00BC19B3"/>
    <w:rsid w:val="00BC1EA1"/>
    <w:rsid w:val="00BC1EE4"/>
    <w:rsid w:val="00BC208A"/>
    <w:rsid w:val="00BC225F"/>
    <w:rsid w:val="00BC2328"/>
    <w:rsid w:val="00BC27AC"/>
    <w:rsid w:val="00BC309F"/>
    <w:rsid w:val="00BC3438"/>
    <w:rsid w:val="00BC3459"/>
    <w:rsid w:val="00BC35B6"/>
    <w:rsid w:val="00BC36EF"/>
    <w:rsid w:val="00BC3920"/>
    <w:rsid w:val="00BC3B0B"/>
    <w:rsid w:val="00BC3F19"/>
    <w:rsid w:val="00BC3FB7"/>
    <w:rsid w:val="00BC448B"/>
    <w:rsid w:val="00BC45E3"/>
    <w:rsid w:val="00BC46EE"/>
    <w:rsid w:val="00BC4804"/>
    <w:rsid w:val="00BC4939"/>
    <w:rsid w:val="00BC4ADD"/>
    <w:rsid w:val="00BC52A0"/>
    <w:rsid w:val="00BC52DE"/>
    <w:rsid w:val="00BC55CA"/>
    <w:rsid w:val="00BC5B3A"/>
    <w:rsid w:val="00BC5B74"/>
    <w:rsid w:val="00BC5F20"/>
    <w:rsid w:val="00BC5F4A"/>
    <w:rsid w:val="00BC603B"/>
    <w:rsid w:val="00BC6123"/>
    <w:rsid w:val="00BC6288"/>
    <w:rsid w:val="00BC6291"/>
    <w:rsid w:val="00BC63FA"/>
    <w:rsid w:val="00BC67A5"/>
    <w:rsid w:val="00BC6B64"/>
    <w:rsid w:val="00BC6B83"/>
    <w:rsid w:val="00BC6C51"/>
    <w:rsid w:val="00BC6DC9"/>
    <w:rsid w:val="00BC6DCA"/>
    <w:rsid w:val="00BC6E0B"/>
    <w:rsid w:val="00BC704F"/>
    <w:rsid w:val="00BC723C"/>
    <w:rsid w:val="00BC74E9"/>
    <w:rsid w:val="00BC7520"/>
    <w:rsid w:val="00BC776C"/>
    <w:rsid w:val="00BC78E4"/>
    <w:rsid w:val="00BC7A2F"/>
    <w:rsid w:val="00BC7AB6"/>
    <w:rsid w:val="00BC7FEB"/>
    <w:rsid w:val="00BD02E9"/>
    <w:rsid w:val="00BD0649"/>
    <w:rsid w:val="00BD06BE"/>
    <w:rsid w:val="00BD079E"/>
    <w:rsid w:val="00BD08D4"/>
    <w:rsid w:val="00BD08DF"/>
    <w:rsid w:val="00BD0970"/>
    <w:rsid w:val="00BD0AF5"/>
    <w:rsid w:val="00BD0B83"/>
    <w:rsid w:val="00BD0C3E"/>
    <w:rsid w:val="00BD0CC1"/>
    <w:rsid w:val="00BD0CE0"/>
    <w:rsid w:val="00BD1386"/>
    <w:rsid w:val="00BD1631"/>
    <w:rsid w:val="00BD1912"/>
    <w:rsid w:val="00BD1B29"/>
    <w:rsid w:val="00BD208F"/>
    <w:rsid w:val="00BD20E1"/>
    <w:rsid w:val="00BD26C5"/>
    <w:rsid w:val="00BD290E"/>
    <w:rsid w:val="00BD2C9D"/>
    <w:rsid w:val="00BD2CE6"/>
    <w:rsid w:val="00BD34E7"/>
    <w:rsid w:val="00BD3B88"/>
    <w:rsid w:val="00BD3C4B"/>
    <w:rsid w:val="00BD3C6A"/>
    <w:rsid w:val="00BD3DCB"/>
    <w:rsid w:val="00BD412F"/>
    <w:rsid w:val="00BD42AB"/>
    <w:rsid w:val="00BD435F"/>
    <w:rsid w:val="00BD44E3"/>
    <w:rsid w:val="00BD46AE"/>
    <w:rsid w:val="00BD4B56"/>
    <w:rsid w:val="00BD4C5C"/>
    <w:rsid w:val="00BD4E78"/>
    <w:rsid w:val="00BD4F7E"/>
    <w:rsid w:val="00BD57C6"/>
    <w:rsid w:val="00BD5813"/>
    <w:rsid w:val="00BD58A7"/>
    <w:rsid w:val="00BD5A3B"/>
    <w:rsid w:val="00BD5DC9"/>
    <w:rsid w:val="00BD5E67"/>
    <w:rsid w:val="00BD5EA5"/>
    <w:rsid w:val="00BD623C"/>
    <w:rsid w:val="00BD693C"/>
    <w:rsid w:val="00BD6BB2"/>
    <w:rsid w:val="00BD6F47"/>
    <w:rsid w:val="00BD75C5"/>
    <w:rsid w:val="00BD7ADA"/>
    <w:rsid w:val="00BD7BF7"/>
    <w:rsid w:val="00BE05F5"/>
    <w:rsid w:val="00BE076E"/>
    <w:rsid w:val="00BE08C9"/>
    <w:rsid w:val="00BE08EB"/>
    <w:rsid w:val="00BE0B14"/>
    <w:rsid w:val="00BE0B72"/>
    <w:rsid w:val="00BE0D04"/>
    <w:rsid w:val="00BE0D29"/>
    <w:rsid w:val="00BE11F6"/>
    <w:rsid w:val="00BE14C8"/>
    <w:rsid w:val="00BE1834"/>
    <w:rsid w:val="00BE19B8"/>
    <w:rsid w:val="00BE1A7E"/>
    <w:rsid w:val="00BE1AD2"/>
    <w:rsid w:val="00BE1B98"/>
    <w:rsid w:val="00BE1FEA"/>
    <w:rsid w:val="00BE220E"/>
    <w:rsid w:val="00BE22CF"/>
    <w:rsid w:val="00BE25C8"/>
    <w:rsid w:val="00BE267E"/>
    <w:rsid w:val="00BE2D96"/>
    <w:rsid w:val="00BE3199"/>
    <w:rsid w:val="00BE32B1"/>
    <w:rsid w:val="00BE34E6"/>
    <w:rsid w:val="00BE37AC"/>
    <w:rsid w:val="00BE3F73"/>
    <w:rsid w:val="00BE3F77"/>
    <w:rsid w:val="00BE42C1"/>
    <w:rsid w:val="00BE48AC"/>
    <w:rsid w:val="00BE4A5E"/>
    <w:rsid w:val="00BE4AE7"/>
    <w:rsid w:val="00BE4E34"/>
    <w:rsid w:val="00BE50F4"/>
    <w:rsid w:val="00BE5614"/>
    <w:rsid w:val="00BE565A"/>
    <w:rsid w:val="00BE5769"/>
    <w:rsid w:val="00BE591B"/>
    <w:rsid w:val="00BE595D"/>
    <w:rsid w:val="00BE5A6C"/>
    <w:rsid w:val="00BE5CDB"/>
    <w:rsid w:val="00BE6064"/>
    <w:rsid w:val="00BE64CC"/>
    <w:rsid w:val="00BE6587"/>
    <w:rsid w:val="00BE68A9"/>
    <w:rsid w:val="00BE6A4A"/>
    <w:rsid w:val="00BE6A6D"/>
    <w:rsid w:val="00BE6D05"/>
    <w:rsid w:val="00BE6D70"/>
    <w:rsid w:val="00BE7221"/>
    <w:rsid w:val="00BE749A"/>
    <w:rsid w:val="00BE7748"/>
    <w:rsid w:val="00BE777C"/>
    <w:rsid w:val="00BE77FE"/>
    <w:rsid w:val="00BE7F74"/>
    <w:rsid w:val="00BF0129"/>
    <w:rsid w:val="00BF0426"/>
    <w:rsid w:val="00BF0B7E"/>
    <w:rsid w:val="00BF0D89"/>
    <w:rsid w:val="00BF0DEC"/>
    <w:rsid w:val="00BF0E6C"/>
    <w:rsid w:val="00BF0E87"/>
    <w:rsid w:val="00BF0EF8"/>
    <w:rsid w:val="00BF0F49"/>
    <w:rsid w:val="00BF106C"/>
    <w:rsid w:val="00BF14A9"/>
    <w:rsid w:val="00BF1A3C"/>
    <w:rsid w:val="00BF1A4C"/>
    <w:rsid w:val="00BF1B1C"/>
    <w:rsid w:val="00BF1DA2"/>
    <w:rsid w:val="00BF1F0A"/>
    <w:rsid w:val="00BF205C"/>
    <w:rsid w:val="00BF20DA"/>
    <w:rsid w:val="00BF2521"/>
    <w:rsid w:val="00BF2543"/>
    <w:rsid w:val="00BF27D7"/>
    <w:rsid w:val="00BF2899"/>
    <w:rsid w:val="00BF2F61"/>
    <w:rsid w:val="00BF3132"/>
    <w:rsid w:val="00BF31C1"/>
    <w:rsid w:val="00BF336F"/>
    <w:rsid w:val="00BF3537"/>
    <w:rsid w:val="00BF356E"/>
    <w:rsid w:val="00BF3701"/>
    <w:rsid w:val="00BF3915"/>
    <w:rsid w:val="00BF39F9"/>
    <w:rsid w:val="00BF3EA9"/>
    <w:rsid w:val="00BF46E4"/>
    <w:rsid w:val="00BF4747"/>
    <w:rsid w:val="00BF4886"/>
    <w:rsid w:val="00BF499D"/>
    <w:rsid w:val="00BF4AD9"/>
    <w:rsid w:val="00BF4B6A"/>
    <w:rsid w:val="00BF4D08"/>
    <w:rsid w:val="00BF4D5B"/>
    <w:rsid w:val="00BF4E0C"/>
    <w:rsid w:val="00BF4E45"/>
    <w:rsid w:val="00BF56A6"/>
    <w:rsid w:val="00BF5702"/>
    <w:rsid w:val="00BF592A"/>
    <w:rsid w:val="00BF5A89"/>
    <w:rsid w:val="00BF5ACB"/>
    <w:rsid w:val="00BF5CAE"/>
    <w:rsid w:val="00BF5DAE"/>
    <w:rsid w:val="00BF5FCC"/>
    <w:rsid w:val="00BF6152"/>
    <w:rsid w:val="00BF63DC"/>
    <w:rsid w:val="00BF6706"/>
    <w:rsid w:val="00BF6A66"/>
    <w:rsid w:val="00BF6ADC"/>
    <w:rsid w:val="00BF6D2E"/>
    <w:rsid w:val="00BF6DB8"/>
    <w:rsid w:val="00BF6DE1"/>
    <w:rsid w:val="00BF744A"/>
    <w:rsid w:val="00BF7452"/>
    <w:rsid w:val="00BF74DA"/>
    <w:rsid w:val="00BF7530"/>
    <w:rsid w:val="00BF7A36"/>
    <w:rsid w:val="00BF7D4E"/>
    <w:rsid w:val="00BF7DEC"/>
    <w:rsid w:val="00C0055D"/>
    <w:rsid w:val="00C005E1"/>
    <w:rsid w:val="00C00604"/>
    <w:rsid w:val="00C00AF8"/>
    <w:rsid w:val="00C01C9E"/>
    <w:rsid w:val="00C0208D"/>
    <w:rsid w:val="00C024BE"/>
    <w:rsid w:val="00C02789"/>
    <w:rsid w:val="00C0282D"/>
    <w:rsid w:val="00C029D2"/>
    <w:rsid w:val="00C02B4D"/>
    <w:rsid w:val="00C02C3D"/>
    <w:rsid w:val="00C0310A"/>
    <w:rsid w:val="00C03411"/>
    <w:rsid w:val="00C03623"/>
    <w:rsid w:val="00C03666"/>
    <w:rsid w:val="00C036D3"/>
    <w:rsid w:val="00C03776"/>
    <w:rsid w:val="00C0387E"/>
    <w:rsid w:val="00C03936"/>
    <w:rsid w:val="00C03981"/>
    <w:rsid w:val="00C03DF0"/>
    <w:rsid w:val="00C04019"/>
    <w:rsid w:val="00C042FB"/>
    <w:rsid w:val="00C0461B"/>
    <w:rsid w:val="00C049F0"/>
    <w:rsid w:val="00C05876"/>
    <w:rsid w:val="00C05A85"/>
    <w:rsid w:val="00C05B55"/>
    <w:rsid w:val="00C05D8A"/>
    <w:rsid w:val="00C0600A"/>
    <w:rsid w:val="00C06409"/>
    <w:rsid w:val="00C0685A"/>
    <w:rsid w:val="00C068FA"/>
    <w:rsid w:val="00C06B3E"/>
    <w:rsid w:val="00C06B41"/>
    <w:rsid w:val="00C076F6"/>
    <w:rsid w:val="00C07BE3"/>
    <w:rsid w:val="00C07FAF"/>
    <w:rsid w:val="00C1005A"/>
    <w:rsid w:val="00C100A6"/>
    <w:rsid w:val="00C101F5"/>
    <w:rsid w:val="00C10288"/>
    <w:rsid w:val="00C104AB"/>
    <w:rsid w:val="00C10847"/>
    <w:rsid w:val="00C10981"/>
    <w:rsid w:val="00C10A33"/>
    <w:rsid w:val="00C10C5F"/>
    <w:rsid w:val="00C10EB6"/>
    <w:rsid w:val="00C11128"/>
    <w:rsid w:val="00C111A3"/>
    <w:rsid w:val="00C116AF"/>
    <w:rsid w:val="00C11736"/>
    <w:rsid w:val="00C11A70"/>
    <w:rsid w:val="00C11C54"/>
    <w:rsid w:val="00C11C72"/>
    <w:rsid w:val="00C11F97"/>
    <w:rsid w:val="00C120A7"/>
    <w:rsid w:val="00C123DE"/>
    <w:rsid w:val="00C1282F"/>
    <w:rsid w:val="00C12912"/>
    <w:rsid w:val="00C12E45"/>
    <w:rsid w:val="00C13490"/>
    <w:rsid w:val="00C1370F"/>
    <w:rsid w:val="00C13B5E"/>
    <w:rsid w:val="00C13C4C"/>
    <w:rsid w:val="00C13DAF"/>
    <w:rsid w:val="00C13E13"/>
    <w:rsid w:val="00C13FD6"/>
    <w:rsid w:val="00C145E2"/>
    <w:rsid w:val="00C146B6"/>
    <w:rsid w:val="00C14B1E"/>
    <w:rsid w:val="00C14BC7"/>
    <w:rsid w:val="00C14DF6"/>
    <w:rsid w:val="00C14E8F"/>
    <w:rsid w:val="00C14F4C"/>
    <w:rsid w:val="00C15042"/>
    <w:rsid w:val="00C15406"/>
    <w:rsid w:val="00C1546B"/>
    <w:rsid w:val="00C155E9"/>
    <w:rsid w:val="00C15692"/>
    <w:rsid w:val="00C159FC"/>
    <w:rsid w:val="00C15A4A"/>
    <w:rsid w:val="00C15B03"/>
    <w:rsid w:val="00C15CED"/>
    <w:rsid w:val="00C15CF1"/>
    <w:rsid w:val="00C15F6D"/>
    <w:rsid w:val="00C160B2"/>
    <w:rsid w:val="00C1647E"/>
    <w:rsid w:val="00C164AC"/>
    <w:rsid w:val="00C165D4"/>
    <w:rsid w:val="00C16694"/>
    <w:rsid w:val="00C16AE2"/>
    <w:rsid w:val="00C170BE"/>
    <w:rsid w:val="00C1779A"/>
    <w:rsid w:val="00C177C1"/>
    <w:rsid w:val="00C1781C"/>
    <w:rsid w:val="00C1784D"/>
    <w:rsid w:val="00C1799B"/>
    <w:rsid w:val="00C17C40"/>
    <w:rsid w:val="00C20079"/>
    <w:rsid w:val="00C2034C"/>
    <w:rsid w:val="00C20569"/>
    <w:rsid w:val="00C206C0"/>
    <w:rsid w:val="00C20A6A"/>
    <w:rsid w:val="00C20AAC"/>
    <w:rsid w:val="00C20C4E"/>
    <w:rsid w:val="00C20E10"/>
    <w:rsid w:val="00C2114D"/>
    <w:rsid w:val="00C211FF"/>
    <w:rsid w:val="00C21332"/>
    <w:rsid w:val="00C2161E"/>
    <w:rsid w:val="00C21B5C"/>
    <w:rsid w:val="00C21B67"/>
    <w:rsid w:val="00C21C42"/>
    <w:rsid w:val="00C22107"/>
    <w:rsid w:val="00C223F7"/>
    <w:rsid w:val="00C22795"/>
    <w:rsid w:val="00C22883"/>
    <w:rsid w:val="00C22C1C"/>
    <w:rsid w:val="00C22C97"/>
    <w:rsid w:val="00C22E6C"/>
    <w:rsid w:val="00C22F16"/>
    <w:rsid w:val="00C23071"/>
    <w:rsid w:val="00C23233"/>
    <w:rsid w:val="00C23295"/>
    <w:rsid w:val="00C232C2"/>
    <w:rsid w:val="00C234A4"/>
    <w:rsid w:val="00C23940"/>
    <w:rsid w:val="00C23B59"/>
    <w:rsid w:val="00C23B68"/>
    <w:rsid w:val="00C23D8B"/>
    <w:rsid w:val="00C24335"/>
    <w:rsid w:val="00C243E5"/>
    <w:rsid w:val="00C247DF"/>
    <w:rsid w:val="00C24AA2"/>
    <w:rsid w:val="00C24E63"/>
    <w:rsid w:val="00C250F7"/>
    <w:rsid w:val="00C2523C"/>
    <w:rsid w:val="00C252E5"/>
    <w:rsid w:val="00C25557"/>
    <w:rsid w:val="00C255F3"/>
    <w:rsid w:val="00C256C2"/>
    <w:rsid w:val="00C2572B"/>
    <w:rsid w:val="00C25B82"/>
    <w:rsid w:val="00C25CFB"/>
    <w:rsid w:val="00C26081"/>
    <w:rsid w:val="00C261D1"/>
    <w:rsid w:val="00C26377"/>
    <w:rsid w:val="00C263EA"/>
    <w:rsid w:val="00C265C5"/>
    <w:rsid w:val="00C26636"/>
    <w:rsid w:val="00C2677C"/>
    <w:rsid w:val="00C26AC9"/>
    <w:rsid w:val="00C26B9E"/>
    <w:rsid w:val="00C27454"/>
    <w:rsid w:val="00C274FC"/>
    <w:rsid w:val="00C2778B"/>
    <w:rsid w:val="00C27987"/>
    <w:rsid w:val="00C3002F"/>
    <w:rsid w:val="00C30037"/>
    <w:rsid w:val="00C3007D"/>
    <w:rsid w:val="00C300C9"/>
    <w:rsid w:val="00C30315"/>
    <w:rsid w:val="00C3036C"/>
    <w:rsid w:val="00C304FF"/>
    <w:rsid w:val="00C30779"/>
    <w:rsid w:val="00C3112F"/>
    <w:rsid w:val="00C312B8"/>
    <w:rsid w:val="00C3130F"/>
    <w:rsid w:val="00C3150A"/>
    <w:rsid w:val="00C315EA"/>
    <w:rsid w:val="00C31AB6"/>
    <w:rsid w:val="00C31B43"/>
    <w:rsid w:val="00C320BC"/>
    <w:rsid w:val="00C32127"/>
    <w:rsid w:val="00C32280"/>
    <w:rsid w:val="00C3243D"/>
    <w:rsid w:val="00C3245D"/>
    <w:rsid w:val="00C32643"/>
    <w:rsid w:val="00C3268F"/>
    <w:rsid w:val="00C32A99"/>
    <w:rsid w:val="00C32B3B"/>
    <w:rsid w:val="00C32D48"/>
    <w:rsid w:val="00C32F87"/>
    <w:rsid w:val="00C333E3"/>
    <w:rsid w:val="00C33432"/>
    <w:rsid w:val="00C33ADE"/>
    <w:rsid w:val="00C33E11"/>
    <w:rsid w:val="00C33F5B"/>
    <w:rsid w:val="00C3414D"/>
    <w:rsid w:val="00C341F1"/>
    <w:rsid w:val="00C3425F"/>
    <w:rsid w:val="00C34556"/>
    <w:rsid w:val="00C34898"/>
    <w:rsid w:val="00C34BF3"/>
    <w:rsid w:val="00C34F7B"/>
    <w:rsid w:val="00C34FB1"/>
    <w:rsid w:val="00C35BD9"/>
    <w:rsid w:val="00C3615C"/>
    <w:rsid w:val="00C36216"/>
    <w:rsid w:val="00C36364"/>
    <w:rsid w:val="00C36389"/>
    <w:rsid w:val="00C363B2"/>
    <w:rsid w:val="00C364A8"/>
    <w:rsid w:val="00C364AA"/>
    <w:rsid w:val="00C368DC"/>
    <w:rsid w:val="00C369C3"/>
    <w:rsid w:val="00C36A36"/>
    <w:rsid w:val="00C36B0A"/>
    <w:rsid w:val="00C36D2E"/>
    <w:rsid w:val="00C36D97"/>
    <w:rsid w:val="00C36F4F"/>
    <w:rsid w:val="00C36F98"/>
    <w:rsid w:val="00C36FD5"/>
    <w:rsid w:val="00C370FC"/>
    <w:rsid w:val="00C37384"/>
    <w:rsid w:val="00C375D8"/>
    <w:rsid w:val="00C37810"/>
    <w:rsid w:val="00C37917"/>
    <w:rsid w:val="00C37A27"/>
    <w:rsid w:val="00C37C83"/>
    <w:rsid w:val="00C37ECB"/>
    <w:rsid w:val="00C37F45"/>
    <w:rsid w:val="00C4033E"/>
    <w:rsid w:val="00C40384"/>
    <w:rsid w:val="00C40A73"/>
    <w:rsid w:val="00C40CD6"/>
    <w:rsid w:val="00C40D60"/>
    <w:rsid w:val="00C41292"/>
    <w:rsid w:val="00C414B9"/>
    <w:rsid w:val="00C416A2"/>
    <w:rsid w:val="00C4192D"/>
    <w:rsid w:val="00C41A52"/>
    <w:rsid w:val="00C422AD"/>
    <w:rsid w:val="00C4252A"/>
    <w:rsid w:val="00C42C74"/>
    <w:rsid w:val="00C42D63"/>
    <w:rsid w:val="00C42DE3"/>
    <w:rsid w:val="00C42F9A"/>
    <w:rsid w:val="00C43044"/>
    <w:rsid w:val="00C43056"/>
    <w:rsid w:val="00C4334E"/>
    <w:rsid w:val="00C4360A"/>
    <w:rsid w:val="00C4374D"/>
    <w:rsid w:val="00C43792"/>
    <w:rsid w:val="00C4383D"/>
    <w:rsid w:val="00C43C4F"/>
    <w:rsid w:val="00C43D0E"/>
    <w:rsid w:val="00C43E36"/>
    <w:rsid w:val="00C43E81"/>
    <w:rsid w:val="00C44344"/>
    <w:rsid w:val="00C44D9A"/>
    <w:rsid w:val="00C44DA1"/>
    <w:rsid w:val="00C44DBB"/>
    <w:rsid w:val="00C44DCB"/>
    <w:rsid w:val="00C44E74"/>
    <w:rsid w:val="00C45254"/>
    <w:rsid w:val="00C45282"/>
    <w:rsid w:val="00C4538A"/>
    <w:rsid w:val="00C45430"/>
    <w:rsid w:val="00C4556A"/>
    <w:rsid w:val="00C45726"/>
    <w:rsid w:val="00C45869"/>
    <w:rsid w:val="00C46033"/>
    <w:rsid w:val="00C46249"/>
    <w:rsid w:val="00C46672"/>
    <w:rsid w:val="00C46752"/>
    <w:rsid w:val="00C470BA"/>
    <w:rsid w:val="00C4728F"/>
    <w:rsid w:val="00C475B6"/>
    <w:rsid w:val="00C475EF"/>
    <w:rsid w:val="00C47636"/>
    <w:rsid w:val="00C4794C"/>
    <w:rsid w:val="00C47B35"/>
    <w:rsid w:val="00C47CAE"/>
    <w:rsid w:val="00C47DD4"/>
    <w:rsid w:val="00C500DA"/>
    <w:rsid w:val="00C5020B"/>
    <w:rsid w:val="00C50278"/>
    <w:rsid w:val="00C502FE"/>
    <w:rsid w:val="00C505CC"/>
    <w:rsid w:val="00C50810"/>
    <w:rsid w:val="00C50AAE"/>
    <w:rsid w:val="00C50ACD"/>
    <w:rsid w:val="00C512E7"/>
    <w:rsid w:val="00C515D0"/>
    <w:rsid w:val="00C5164C"/>
    <w:rsid w:val="00C51D4E"/>
    <w:rsid w:val="00C5235F"/>
    <w:rsid w:val="00C523E2"/>
    <w:rsid w:val="00C52816"/>
    <w:rsid w:val="00C52E05"/>
    <w:rsid w:val="00C5314B"/>
    <w:rsid w:val="00C53243"/>
    <w:rsid w:val="00C5345E"/>
    <w:rsid w:val="00C5346C"/>
    <w:rsid w:val="00C534BC"/>
    <w:rsid w:val="00C534DC"/>
    <w:rsid w:val="00C5353F"/>
    <w:rsid w:val="00C53594"/>
    <w:rsid w:val="00C53654"/>
    <w:rsid w:val="00C5379E"/>
    <w:rsid w:val="00C53C51"/>
    <w:rsid w:val="00C53E4E"/>
    <w:rsid w:val="00C53EC3"/>
    <w:rsid w:val="00C54196"/>
    <w:rsid w:val="00C5419F"/>
    <w:rsid w:val="00C54426"/>
    <w:rsid w:val="00C547EC"/>
    <w:rsid w:val="00C54828"/>
    <w:rsid w:val="00C54C84"/>
    <w:rsid w:val="00C55246"/>
    <w:rsid w:val="00C5539E"/>
    <w:rsid w:val="00C5543B"/>
    <w:rsid w:val="00C556E5"/>
    <w:rsid w:val="00C55714"/>
    <w:rsid w:val="00C55AF5"/>
    <w:rsid w:val="00C55D46"/>
    <w:rsid w:val="00C55FEC"/>
    <w:rsid w:val="00C56082"/>
    <w:rsid w:val="00C561B0"/>
    <w:rsid w:val="00C5623F"/>
    <w:rsid w:val="00C5626B"/>
    <w:rsid w:val="00C563B9"/>
    <w:rsid w:val="00C56402"/>
    <w:rsid w:val="00C5640B"/>
    <w:rsid w:val="00C56523"/>
    <w:rsid w:val="00C5672C"/>
    <w:rsid w:val="00C56AF8"/>
    <w:rsid w:val="00C56C53"/>
    <w:rsid w:val="00C56DA6"/>
    <w:rsid w:val="00C5769F"/>
    <w:rsid w:val="00C578C1"/>
    <w:rsid w:val="00C579ED"/>
    <w:rsid w:val="00C60042"/>
    <w:rsid w:val="00C60043"/>
    <w:rsid w:val="00C602B9"/>
    <w:rsid w:val="00C610D6"/>
    <w:rsid w:val="00C6120E"/>
    <w:rsid w:val="00C6175D"/>
    <w:rsid w:val="00C618B1"/>
    <w:rsid w:val="00C61904"/>
    <w:rsid w:val="00C61997"/>
    <w:rsid w:val="00C61A58"/>
    <w:rsid w:val="00C61BBE"/>
    <w:rsid w:val="00C61E30"/>
    <w:rsid w:val="00C621B6"/>
    <w:rsid w:val="00C6233D"/>
    <w:rsid w:val="00C624A1"/>
    <w:rsid w:val="00C62578"/>
    <w:rsid w:val="00C625F4"/>
    <w:rsid w:val="00C626D1"/>
    <w:rsid w:val="00C62A87"/>
    <w:rsid w:val="00C62C21"/>
    <w:rsid w:val="00C62C71"/>
    <w:rsid w:val="00C62F9D"/>
    <w:rsid w:val="00C63354"/>
    <w:rsid w:val="00C63740"/>
    <w:rsid w:val="00C63952"/>
    <w:rsid w:val="00C63B8E"/>
    <w:rsid w:val="00C63D11"/>
    <w:rsid w:val="00C63EC2"/>
    <w:rsid w:val="00C644BC"/>
    <w:rsid w:val="00C64758"/>
    <w:rsid w:val="00C648E5"/>
    <w:rsid w:val="00C6496B"/>
    <w:rsid w:val="00C649F4"/>
    <w:rsid w:val="00C64B49"/>
    <w:rsid w:val="00C64C72"/>
    <w:rsid w:val="00C64D8D"/>
    <w:rsid w:val="00C64D97"/>
    <w:rsid w:val="00C64FBC"/>
    <w:rsid w:val="00C651A6"/>
    <w:rsid w:val="00C65399"/>
    <w:rsid w:val="00C65598"/>
    <w:rsid w:val="00C65625"/>
    <w:rsid w:val="00C65738"/>
    <w:rsid w:val="00C657E6"/>
    <w:rsid w:val="00C65A57"/>
    <w:rsid w:val="00C65F62"/>
    <w:rsid w:val="00C65F6D"/>
    <w:rsid w:val="00C661CD"/>
    <w:rsid w:val="00C66B59"/>
    <w:rsid w:val="00C66E28"/>
    <w:rsid w:val="00C672A0"/>
    <w:rsid w:val="00C672AF"/>
    <w:rsid w:val="00C677CB"/>
    <w:rsid w:val="00C67879"/>
    <w:rsid w:val="00C67D79"/>
    <w:rsid w:val="00C700D6"/>
    <w:rsid w:val="00C70200"/>
    <w:rsid w:val="00C70785"/>
    <w:rsid w:val="00C70965"/>
    <w:rsid w:val="00C70C79"/>
    <w:rsid w:val="00C70DA9"/>
    <w:rsid w:val="00C7140C"/>
    <w:rsid w:val="00C71464"/>
    <w:rsid w:val="00C715CB"/>
    <w:rsid w:val="00C719D6"/>
    <w:rsid w:val="00C71CDC"/>
    <w:rsid w:val="00C71F02"/>
    <w:rsid w:val="00C7219A"/>
    <w:rsid w:val="00C721DC"/>
    <w:rsid w:val="00C723F1"/>
    <w:rsid w:val="00C728F0"/>
    <w:rsid w:val="00C729BE"/>
    <w:rsid w:val="00C72A7B"/>
    <w:rsid w:val="00C72AE4"/>
    <w:rsid w:val="00C72D0A"/>
    <w:rsid w:val="00C72E4C"/>
    <w:rsid w:val="00C72F70"/>
    <w:rsid w:val="00C73157"/>
    <w:rsid w:val="00C731EB"/>
    <w:rsid w:val="00C7326B"/>
    <w:rsid w:val="00C73344"/>
    <w:rsid w:val="00C73505"/>
    <w:rsid w:val="00C73521"/>
    <w:rsid w:val="00C73679"/>
    <w:rsid w:val="00C737C1"/>
    <w:rsid w:val="00C739BE"/>
    <w:rsid w:val="00C73B67"/>
    <w:rsid w:val="00C73C32"/>
    <w:rsid w:val="00C740DE"/>
    <w:rsid w:val="00C742CB"/>
    <w:rsid w:val="00C7528F"/>
    <w:rsid w:val="00C754A7"/>
    <w:rsid w:val="00C75932"/>
    <w:rsid w:val="00C75AEC"/>
    <w:rsid w:val="00C75FC9"/>
    <w:rsid w:val="00C761B1"/>
    <w:rsid w:val="00C7641B"/>
    <w:rsid w:val="00C76500"/>
    <w:rsid w:val="00C7662B"/>
    <w:rsid w:val="00C7674F"/>
    <w:rsid w:val="00C76A3C"/>
    <w:rsid w:val="00C76A64"/>
    <w:rsid w:val="00C76AE4"/>
    <w:rsid w:val="00C76B49"/>
    <w:rsid w:val="00C76D12"/>
    <w:rsid w:val="00C77795"/>
    <w:rsid w:val="00C77B44"/>
    <w:rsid w:val="00C77BFB"/>
    <w:rsid w:val="00C77DFB"/>
    <w:rsid w:val="00C8038A"/>
    <w:rsid w:val="00C806F0"/>
    <w:rsid w:val="00C8087E"/>
    <w:rsid w:val="00C80A65"/>
    <w:rsid w:val="00C80AB9"/>
    <w:rsid w:val="00C80AC0"/>
    <w:rsid w:val="00C80D3A"/>
    <w:rsid w:val="00C80EDD"/>
    <w:rsid w:val="00C81016"/>
    <w:rsid w:val="00C81117"/>
    <w:rsid w:val="00C81266"/>
    <w:rsid w:val="00C81862"/>
    <w:rsid w:val="00C819AD"/>
    <w:rsid w:val="00C819E3"/>
    <w:rsid w:val="00C82075"/>
    <w:rsid w:val="00C8228E"/>
    <w:rsid w:val="00C82DC5"/>
    <w:rsid w:val="00C82F53"/>
    <w:rsid w:val="00C8306B"/>
    <w:rsid w:val="00C83524"/>
    <w:rsid w:val="00C83619"/>
    <w:rsid w:val="00C83A20"/>
    <w:rsid w:val="00C83A4D"/>
    <w:rsid w:val="00C83E32"/>
    <w:rsid w:val="00C84015"/>
    <w:rsid w:val="00C84407"/>
    <w:rsid w:val="00C844B8"/>
    <w:rsid w:val="00C84C6F"/>
    <w:rsid w:val="00C84FF6"/>
    <w:rsid w:val="00C851C4"/>
    <w:rsid w:val="00C852E5"/>
    <w:rsid w:val="00C853A9"/>
    <w:rsid w:val="00C85528"/>
    <w:rsid w:val="00C855BF"/>
    <w:rsid w:val="00C855C5"/>
    <w:rsid w:val="00C8571A"/>
    <w:rsid w:val="00C8576B"/>
    <w:rsid w:val="00C85AFB"/>
    <w:rsid w:val="00C8624F"/>
    <w:rsid w:val="00C8640E"/>
    <w:rsid w:val="00C866A6"/>
    <w:rsid w:val="00C867D9"/>
    <w:rsid w:val="00C868C6"/>
    <w:rsid w:val="00C869E2"/>
    <w:rsid w:val="00C86A13"/>
    <w:rsid w:val="00C86B27"/>
    <w:rsid w:val="00C86F21"/>
    <w:rsid w:val="00C87091"/>
    <w:rsid w:val="00C870DE"/>
    <w:rsid w:val="00C87508"/>
    <w:rsid w:val="00C8753F"/>
    <w:rsid w:val="00C8772B"/>
    <w:rsid w:val="00C87BD7"/>
    <w:rsid w:val="00C87D3F"/>
    <w:rsid w:val="00C87EB8"/>
    <w:rsid w:val="00C9024C"/>
    <w:rsid w:val="00C903BC"/>
    <w:rsid w:val="00C90565"/>
    <w:rsid w:val="00C905A4"/>
    <w:rsid w:val="00C905D9"/>
    <w:rsid w:val="00C90779"/>
    <w:rsid w:val="00C9090B"/>
    <w:rsid w:val="00C90B38"/>
    <w:rsid w:val="00C90BEA"/>
    <w:rsid w:val="00C90E67"/>
    <w:rsid w:val="00C90F25"/>
    <w:rsid w:val="00C91004"/>
    <w:rsid w:val="00C91297"/>
    <w:rsid w:val="00C912C7"/>
    <w:rsid w:val="00C914E0"/>
    <w:rsid w:val="00C9161A"/>
    <w:rsid w:val="00C91BA9"/>
    <w:rsid w:val="00C91C0A"/>
    <w:rsid w:val="00C920F7"/>
    <w:rsid w:val="00C9283A"/>
    <w:rsid w:val="00C92C3D"/>
    <w:rsid w:val="00C92CCC"/>
    <w:rsid w:val="00C92CD5"/>
    <w:rsid w:val="00C93136"/>
    <w:rsid w:val="00C937DF"/>
    <w:rsid w:val="00C93A0D"/>
    <w:rsid w:val="00C93E2E"/>
    <w:rsid w:val="00C93F05"/>
    <w:rsid w:val="00C93FD4"/>
    <w:rsid w:val="00C94041"/>
    <w:rsid w:val="00C94380"/>
    <w:rsid w:val="00C94773"/>
    <w:rsid w:val="00C94BEF"/>
    <w:rsid w:val="00C94C91"/>
    <w:rsid w:val="00C94CEF"/>
    <w:rsid w:val="00C94E9C"/>
    <w:rsid w:val="00C94FFA"/>
    <w:rsid w:val="00C95311"/>
    <w:rsid w:val="00C954F5"/>
    <w:rsid w:val="00C95541"/>
    <w:rsid w:val="00C95845"/>
    <w:rsid w:val="00C95BB5"/>
    <w:rsid w:val="00C95F2A"/>
    <w:rsid w:val="00C960B3"/>
    <w:rsid w:val="00C961F7"/>
    <w:rsid w:val="00C96200"/>
    <w:rsid w:val="00C962D0"/>
    <w:rsid w:val="00C966CA"/>
    <w:rsid w:val="00C96779"/>
    <w:rsid w:val="00C96BF9"/>
    <w:rsid w:val="00C96CCF"/>
    <w:rsid w:val="00C96F45"/>
    <w:rsid w:val="00C9745B"/>
    <w:rsid w:val="00C975E7"/>
    <w:rsid w:val="00C97A7C"/>
    <w:rsid w:val="00C97D26"/>
    <w:rsid w:val="00CA01D9"/>
    <w:rsid w:val="00CA024D"/>
    <w:rsid w:val="00CA063F"/>
    <w:rsid w:val="00CA068B"/>
    <w:rsid w:val="00CA0803"/>
    <w:rsid w:val="00CA0D68"/>
    <w:rsid w:val="00CA0E1E"/>
    <w:rsid w:val="00CA107F"/>
    <w:rsid w:val="00CA1131"/>
    <w:rsid w:val="00CA12A9"/>
    <w:rsid w:val="00CA1686"/>
    <w:rsid w:val="00CA1703"/>
    <w:rsid w:val="00CA1E5A"/>
    <w:rsid w:val="00CA1FEC"/>
    <w:rsid w:val="00CA2609"/>
    <w:rsid w:val="00CA27FA"/>
    <w:rsid w:val="00CA2A63"/>
    <w:rsid w:val="00CA2DAC"/>
    <w:rsid w:val="00CA38B4"/>
    <w:rsid w:val="00CA3970"/>
    <w:rsid w:val="00CA40A1"/>
    <w:rsid w:val="00CA4361"/>
    <w:rsid w:val="00CA47B6"/>
    <w:rsid w:val="00CA49D1"/>
    <w:rsid w:val="00CA4B15"/>
    <w:rsid w:val="00CA5544"/>
    <w:rsid w:val="00CA5642"/>
    <w:rsid w:val="00CA58B9"/>
    <w:rsid w:val="00CA651A"/>
    <w:rsid w:val="00CA6A51"/>
    <w:rsid w:val="00CA6BB3"/>
    <w:rsid w:val="00CA702C"/>
    <w:rsid w:val="00CA74D4"/>
    <w:rsid w:val="00CA75A0"/>
    <w:rsid w:val="00CA77ED"/>
    <w:rsid w:val="00CA784D"/>
    <w:rsid w:val="00CA7B0F"/>
    <w:rsid w:val="00CA7BEA"/>
    <w:rsid w:val="00CB01E5"/>
    <w:rsid w:val="00CB07A4"/>
    <w:rsid w:val="00CB09A5"/>
    <w:rsid w:val="00CB0C84"/>
    <w:rsid w:val="00CB1008"/>
    <w:rsid w:val="00CB1061"/>
    <w:rsid w:val="00CB122C"/>
    <w:rsid w:val="00CB138A"/>
    <w:rsid w:val="00CB14C9"/>
    <w:rsid w:val="00CB152A"/>
    <w:rsid w:val="00CB19C3"/>
    <w:rsid w:val="00CB1F1F"/>
    <w:rsid w:val="00CB20D0"/>
    <w:rsid w:val="00CB2193"/>
    <w:rsid w:val="00CB21D4"/>
    <w:rsid w:val="00CB2324"/>
    <w:rsid w:val="00CB25F1"/>
    <w:rsid w:val="00CB27CF"/>
    <w:rsid w:val="00CB2947"/>
    <w:rsid w:val="00CB2C94"/>
    <w:rsid w:val="00CB2EA5"/>
    <w:rsid w:val="00CB2EF5"/>
    <w:rsid w:val="00CB3154"/>
    <w:rsid w:val="00CB32D7"/>
    <w:rsid w:val="00CB3337"/>
    <w:rsid w:val="00CB3732"/>
    <w:rsid w:val="00CB39E4"/>
    <w:rsid w:val="00CB3B44"/>
    <w:rsid w:val="00CB414A"/>
    <w:rsid w:val="00CB4205"/>
    <w:rsid w:val="00CB436F"/>
    <w:rsid w:val="00CB44A9"/>
    <w:rsid w:val="00CB457C"/>
    <w:rsid w:val="00CB45F1"/>
    <w:rsid w:val="00CB4D15"/>
    <w:rsid w:val="00CB51E7"/>
    <w:rsid w:val="00CB51F6"/>
    <w:rsid w:val="00CB570D"/>
    <w:rsid w:val="00CB5800"/>
    <w:rsid w:val="00CB58A5"/>
    <w:rsid w:val="00CB5DE3"/>
    <w:rsid w:val="00CB5DF7"/>
    <w:rsid w:val="00CB5F28"/>
    <w:rsid w:val="00CB63B8"/>
    <w:rsid w:val="00CB6735"/>
    <w:rsid w:val="00CB6785"/>
    <w:rsid w:val="00CB6B02"/>
    <w:rsid w:val="00CB70EC"/>
    <w:rsid w:val="00CB71FD"/>
    <w:rsid w:val="00CB7241"/>
    <w:rsid w:val="00CB73C4"/>
    <w:rsid w:val="00CB7667"/>
    <w:rsid w:val="00CB76E5"/>
    <w:rsid w:val="00CB7CEC"/>
    <w:rsid w:val="00CC01D4"/>
    <w:rsid w:val="00CC0274"/>
    <w:rsid w:val="00CC048B"/>
    <w:rsid w:val="00CC04D9"/>
    <w:rsid w:val="00CC0506"/>
    <w:rsid w:val="00CC06D6"/>
    <w:rsid w:val="00CC088F"/>
    <w:rsid w:val="00CC089C"/>
    <w:rsid w:val="00CC08E9"/>
    <w:rsid w:val="00CC096A"/>
    <w:rsid w:val="00CC0A00"/>
    <w:rsid w:val="00CC0FA5"/>
    <w:rsid w:val="00CC126C"/>
    <w:rsid w:val="00CC1A33"/>
    <w:rsid w:val="00CC1C51"/>
    <w:rsid w:val="00CC1D2A"/>
    <w:rsid w:val="00CC1EBC"/>
    <w:rsid w:val="00CC22DA"/>
    <w:rsid w:val="00CC23BA"/>
    <w:rsid w:val="00CC25D2"/>
    <w:rsid w:val="00CC2AE6"/>
    <w:rsid w:val="00CC2E46"/>
    <w:rsid w:val="00CC2FCF"/>
    <w:rsid w:val="00CC3071"/>
    <w:rsid w:val="00CC33ED"/>
    <w:rsid w:val="00CC35DE"/>
    <w:rsid w:val="00CC3662"/>
    <w:rsid w:val="00CC3FD1"/>
    <w:rsid w:val="00CC4017"/>
    <w:rsid w:val="00CC415C"/>
    <w:rsid w:val="00CC41C2"/>
    <w:rsid w:val="00CC46EE"/>
    <w:rsid w:val="00CC486D"/>
    <w:rsid w:val="00CC48DD"/>
    <w:rsid w:val="00CC4B3C"/>
    <w:rsid w:val="00CC4C5D"/>
    <w:rsid w:val="00CC50DC"/>
    <w:rsid w:val="00CC512B"/>
    <w:rsid w:val="00CC5509"/>
    <w:rsid w:val="00CC564B"/>
    <w:rsid w:val="00CC5873"/>
    <w:rsid w:val="00CC587D"/>
    <w:rsid w:val="00CC5C0E"/>
    <w:rsid w:val="00CC5DD5"/>
    <w:rsid w:val="00CC5EB0"/>
    <w:rsid w:val="00CC5FEF"/>
    <w:rsid w:val="00CC6418"/>
    <w:rsid w:val="00CC66EF"/>
    <w:rsid w:val="00CC6B56"/>
    <w:rsid w:val="00CC7722"/>
    <w:rsid w:val="00CC7867"/>
    <w:rsid w:val="00CC7AA9"/>
    <w:rsid w:val="00CC7BE6"/>
    <w:rsid w:val="00CD03BF"/>
    <w:rsid w:val="00CD03E9"/>
    <w:rsid w:val="00CD0525"/>
    <w:rsid w:val="00CD078B"/>
    <w:rsid w:val="00CD09D4"/>
    <w:rsid w:val="00CD0EFA"/>
    <w:rsid w:val="00CD1126"/>
    <w:rsid w:val="00CD1146"/>
    <w:rsid w:val="00CD1154"/>
    <w:rsid w:val="00CD1360"/>
    <w:rsid w:val="00CD1707"/>
    <w:rsid w:val="00CD1A13"/>
    <w:rsid w:val="00CD1A51"/>
    <w:rsid w:val="00CD1B2E"/>
    <w:rsid w:val="00CD1B33"/>
    <w:rsid w:val="00CD1C80"/>
    <w:rsid w:val="00CD2029"/>
    <w:rsid w:val="00CD21D0"/>
    <w:rsid w:val="00CD25A5"/>
    <w:rsid w:val="00CD25A9"/>
    <w:rsid w:val="00CD2768"/>
    <w:rsid w:val="00CD2B48"/>
    <w:rsid w:val="00CD2B70"/>
    <w:rsid w:val="00CD2C80"/>
    <w:rsid w:val="00CD2F8A"/>
    <w:rsid w:val="00CD3B02"/>
    <w:rsid w:val="00CD3BF7"/>
    <w:rsid w:val="00CD3D23"/>
    <w:rsid w:val="00CD3DDE"/>
    <w:rsid w:val="00CD3EF9"/>
    <w:rsid w:val="00CD402E"/>
    <w:rsid w:val="00CD425E"/>
    <w:rsid w:val="00CD4874"/>
    <w:rsid w:val="00CD4B16"/>
    <w:rsid w:val="00CD4D9B"/>
    <w:rsid w:val="00CD4EBC"/>
    <w:rsid w:val="00CD4ECB"/>
    <w:rsid w:val="00CD5488"/>
    <w:rsid w:val="00CD5684"/>
    <w:rsid w:val="00CD5707"/>
    <w:rsid w:val="00CD5E55"/>
    <w:rsid w:val="00CD5FB4"/>
    <w:rsid w:val="00CD6135"/>
    <w:rsid w:val="00CD6730"/>
    <w:rsid w:val="00CD6B0C"/>
    <w:rsid w:val="00CD6B3A"/>
    <w:rsid w:val="00CD7534"/>
    <w:rsid w:val="00CD7706"/>
    <w:rsid w:val="00CD778B"/>
    <w:rsid w:val="00CD784B"/>
    <w:rsid w:val="00CD78DE"/>
    <w:rsid w:val="00CD78E1"/>
    <w:rsid w:val="00CD79B6"/>
    <w:rsid w:val="00CD7ADB"/>
    <w:rsid w:val="00CD7D98"/>
    <w:rsid w:val="00CE07D0"/>
    <w:rsid w:val="00CE0932"/>
    <w:rsid w:val="00CE09DC"/>
    <w:rsid w:val="00CE0A28"/>
    <w:rsid w:val="00CE0C48"/>
    <w:rsid w:val="00CE108D"/>
    <w:rsid w:val="00CE11AF"/>
    <w:rsid w:val="00CE1310"/>
    <w:rsid w:val="00CE1881"/>
    <w:rsid w:val="00CE1964"/>
    <w:rsid w:val="00CE1A1D"/>
    <w:rsid w:val="00CE1B1F"/>
    <w:rsid w:val="00CE1E45"/>
    <w:rsid w:val="00CE2B48"/>
    <w:rsid w:val="00CE2D26"/>
    <w:rsid w:val="00CE2E62"/>
    <w:rsid w:val="00CE2EEC"/>
    <w:rsid w:val="00CE3425"/>
    <w:rsid w:val="00CE3449"/>
    <w:rsid w:val="00CE3AAF"/>
    <w:rsid w:val="00CE3B35"/>
    <w:rsid w:val="00CE3E8B"/>
    <w:rsid w:val="00CE3F72"/>
    <w:rsid w:val="00CE4255"/>
    <w:rsid w:val="00CE4484"/>
    <w:rsid w:val="00CE4A9F"/>
    <w:rsid w:val="00CE4E0E"/>
    <w:rsid w:val="00CE5209"/>
    <w:rsid w:val="00CE5793"/>
    <w:rsid w:val="00CE58C9"/>
    <w:rsid w:val="00CE5E02"/>
    <w:rsid w:val="00CE5ECE"/>
    <w:rsid w:val="00CE5FCD"/>
    <w:rsid w:val="00CE6187"/>
    <w:rsid w:val="00CE6503"/>
    <w:rsid w:val="00CE65E2"/>
    <w:rsid w:val="00CE65FB"/>
    <w:rsid w:val="00CE66CC"/>
    <w:rsid w:val="00CE67E3"/>
    <w:rsid w:val="00CE6A3E"/>
    <w:rsid w:val="00CE6CCD"/>
    <w:rsid w:val="00CE6EEC"/>
    <w:rsid w:val="00CE6F82"/>
    <w:rsid w:val="00CE70EF"/>
    <w:rsid w:val="00CE72E7"/>
    <w:rsid w:val="00CE7559"/>
    <w:rsid w:val="00CE7636"/>
    <w:rsid w:val="00CE7670"/>
    <w:rsid w:val="00CE77B3"/>
    <w:rsid w:val="00CE7922"/>
    <w:rsid w:val="00CE7937"/>
    <w:rsid w:val="00CE79B4"/>
    <w:rsid w:val="00CE7E98"/>
    <w:rsid w:val="00CE7EFB"/>
    <w:rsid w:val="00CF02E0"/>
    <w:rsid w:val="00CF02E1"/>
    <w:rsid w:val="00CF070A"/>
    <w:rsid w:val="00CF070B"/>
    <w:rsid w:val="00CF08AC"/>
    <w:rsid w:val="00CF0AE8"/>
    <w:rsid w:val="00CF0C81"/>
    <w:rsid w:val="00CF0E47"/>
    <w:rsid w:val="00CF0E6D"/>
    <w:rsid w:val="00CF0E6F"/>
    <w:rsid w:val="00CF10A4"/>
    <w:rsid w:val="00CF10F9"/>
    <w:rsid w:val="00CF1427"/>
    <w:rsid w:val="00CF159E"/>
    <w:rsid w:val="00CF15C9"/>
    <w:rsid w:val="00CF16AC"/>
    <w:rsid w:val="00CF1702"/>
    <w:rsid w:val="00CF172F"/>
    <w:rsid w:val="00CF19BF"/>
    <w:rsid w:val="00CF1C57"/>
    <w:rsid w:val="00CF1CF4"/>
    <w:rsid w:val="00CF23C2"/>
    <w:rsid w:val="00CF24F0"/>
    <w:rsid w:val="00CF2649"/>
    <w:rsid w:val="00CF2856"/>
    <w:rsid w:val="00CF296B"/>
    <w:rsid w:val="00CF2B8B"/>
    <w:rsid w:val="00CF2F73"/>
    <w:rsid w:val="00CF3079"/>
    <w:rsid w:val="00CF3210"/>
    <w:rsid w:val="00CF3423"/>
    <w:rsid w:val="00CF3547"/>
    <w:rsid w:val="00CF370B"/>
    <w:rsid w:val="00CF3932"/>
    <w:rsid w:val="00CF3A8C"/>
    <w:rsid w:val="00CF3CEB"/>
    <w:rsid w:val="00CF3DDA"/>
    <w:rsid w:val="00CF3E2F"/>
    <w:rsid w:val="00CF43EC"/>
    <w:rsid w:val="00CF45A8"/>
    <w:rsid w:val="00CF53D7"/>
    <w:rsid w:val="00CF54C4"/>
    <w:rsid w:val="00CF5546"/>
    <w:rsid w:val="00CF562D"/>
    <w:rsid w:val="00CF596E"/>
    <w:rsid w:val="00CF5DDE"/>
    <w:rsid w:val="00CF6034"/>
    <w:rsid w:val="00CF608E"/>
    <w:rsid w:val="00CF63E6"/>
    <w:rsid w:val="00CF651F"/>
    <w:rsid w:val="00CF658C"/>
    <w:rsid w:val="00CF6698"/>
    <w:rsid w:val="00CF66EA"/>
    <w:rsid w:val="00CF6768"/>
    <w:rsid w:val="00CF67EC"/>
    <w:rsid w:val="00CF68AF"/>
    <w:rsid w:val="00CF69BB"/>
    <w:rsid w:val="00CF6ACC"/>
    <w:rsid w:val="00CF6FA9"/>
    <w:rsid w:val="00CF73F4"/>
    <w:rsid w:val="00CF7A9A"/>
    <w:rsid w:val="00CF7C66"/>
    <w:rsid w:val="00CF7FEE"/>
    <w:rsid w:val="00D00157"/>
    <w:rsid w:val="00D002CA"/>
    <w:rsid w:val="00D002D4"/>
    <w:rsid w:val="00D004D7"/>
    <w:rsid w:val="00D007D4"/>
    <w:rsid w:val="00D00CD9"/>
    <w:rsid w:val="00D00D0A"/>
    <w:rsid w:val="00D01136"/>
    <w:rsid w:val="00D016F2"/>
    <w:rsid w:val="00D018AD"/>
    <w:rsid w:val="00D01DFF"/>
    <w:rsid w:val="00D01F8C"/>
    <w:rsid w:val="00D0214C"/>
    <w:rsid w:val="00D0240E"/>
    <w:rsid w:val="00D024E9"/>
    <w:rsid w:val="00D0251D"/>
    <w:rsid w:val="00D02971"/>
    <w:rsid w:val="00D02C6F"/>
    <w:rsid w:val="00D032D1"/>
    <w:rsid w:val="00D03453"/>
    <w:rsid w:val="00D03A6A"/>
    <w:rsid w:val="00D03AE1"/>
    <w:rsid w:val="00D0401C"/>
    <w:rsid w:val="00D044D0"/>
    <w:rsid w:val="00D0454E"/>
    <w:rsid w:val="00D045F8"/>
    <w:rsid w:val="00D047B9"/>
    <w:rsid w:val="00D0481E"/>
    <w:rsid w:val="00D04BF3"/>
    <w:rsid w:val="00D04C5C"/>
    <w:rsid w:val="00D04DEF"/>
    <w:rsid w:val="00D05005"/>
    <w:rsid w:val="00D05AF5"/>
    <w:rsid w:val="00D05C47"/>
    <w:rsid w:val="00D05C86"/>
    <w:rsid w:val="00D060A4"/>
    <w:rsid w:val="00D0619B"/>
    <w:rsid w:val="00D06223"/>
    <w:rsid w:val="00D062BF"/>
    <w:rsid w:val="00D0636B"/>
    <w:rsid w:val="00D064EB"/>
    <w:rsid w:val="00D0652A"/>
    <w:rsid w:val="00D0652E"/>
    <w:rsid w:val="00D0659F"/>
    <w:rsid w:val="00D067B5"/>
    <w:rsid w:val="00D0681B"/>
    <w:rsid w:val="00D073D4"/>
    <w:rsid w:val="00D07649"/>
    <w:rsid w:val="00D07A2E"/>
    <w:rsid w:val="00D07E1F"/>
    <w:rsid w:val="00D07EA7"/>
    <w:rsid w:val="00D10268"/>
    <w:rsid w:val="00D10B13"/>
    <w:rsid w:val="00D10DD1"/>
    <w:rsid w:val="00D10E37"/>
    <w:rsid w:val="00D11005"/>
    <w:rsid w:val="00D1130D"/>
    <w:rsid w:val="00D11660"/>
    <w:rsid w:val="00D11752"/>
    <w:rsid w:val="00D11775"/>
    <w:rsid w:val="00D118E6"/>
    <w:rsid w:val="00D11A14"/>
    <w:rsid w:val="00D11FB8"/>
    <w:rsid w:val="00D121F4"/>
    <w:rsid w:val="00D1288F"/>
    <w:rsid w:val="00D128E0"/>
    <w:rsid w:val="00D1291F"/>
    <w:rsid w:val="00D12AA8"/>
    <w:rsid w:val="00D1301F"/>
    <w:rsid w:val="00D130EB"/>
    <w:rsid w:val="00D13753"/>
    <w:rsid w:val="00D13B42"/>
    <w:rsid w:val="00D13FB7"/>
    <w:rsid w:val="00D1410E"/>
    <w:rsid w:val="00D144F2"/>
    <w:rsid w:val="00D145B0"/>
    <w:rsid w:val="00D15068"/>
    <w:rsid w:val="00D15500"/>
    <w:rsid w:val="00D15607"/>
    <w:rsid w:val="00D156F4"/>
    <w:rsid w:val="00D15994"/>
    <w:rsid w:val="00D15DF4"/>
    <w:rsid w:val="00D1654F"/>
    <w:rsid w:val="00D165C4"/>
    <w:rsid w:val="00D16910"/>
    <w:rsid w:val="00D16BCC"/>
    <w:rsid w:val="00D16D04"/>
    <w:rsid w:val="00D16DC7"/>
    <w:rsid w:val="00D17089"/>
    <w:rsid w:val="00D1713B"/>
    <w:rsid w:val="00D173C0"/>
    <w:rsid w:val="00D17806"/>
    <w:rsid w:val="00D179B9"/>
    <w:rsid w:val="00D17E01"/>
    <w:rsid w:val="00D2004C"/>
    <w:rsid w:val="00D20060"/>
    <w:rsid w:val="00D20B62"/>
    <w:rsid w:val="00D20C33"/>
    <w:rsid w:val="00D20CCE"/>
    <w:rsid w:val="00D20D58"/>
    <w:rsid w:val="00D20DD6"/>
    <w:rsid w:val="00D20F04"/>
    <w:rsid w:val="00D211DB"/>
    <w:rsid w:val="00D21508"/>
    <w:rsid w:val="00D21656"/>
    <w:rsid w:val="00D21741"/>
    <w:rsid w:val="00D217AC"/>
    <w:rsid w:val="00D21931"/>
    <w:rsid w:val="00D21CC5"/>
    <w:rsid w:val="00D21E1C"/>
    <w:rsid w:val="00D21E38"/>
    <w:rsid w:val="00D21E6B"/>
    <w:rsid w:val="00D225A5"/>
    <w:rsid w:val="00D22636"/>
    <w:rsid w:val="00D226A0"/>
    <w:rsid w:val="00D22711"/>
    <w:rsid w:val="00D22AC0"/>
    <w:rsid w:val="00D22E4B"/>
    <w:rsid w:val="00D22F47"/>
    <w:rsid w:val="00D23127"/>
    <w:rsid w:val="00D232BC"/>
    <w:rsid w:val="00D23789"/>
    <w:rsid w:val="00D23952"/>
    <w:rsid w:val="00D23969"/>
    <w:rsid w:val="00D23D10"/>
    <w:rsid w:val="00D23FC6"/>
    <w:rsid w:val="00D244BE"/>
    <w:rsid w:val="00D245F1"/>
    <w:rsid w:val="00D2490F"/>
    <w:rsid w:val="00D24A75"/>
    <w:rsid w:val="00D24D49"/>
    <w:rsid w:val="00D25124"/>
    <w:rsid w:val="00D2521A"/>
    <w:rsid w:val="00D25252"/>
    <w:rsid w:val="00D256B1"/>
    <w:rsid w:val="00D2575E"/>
    <w:rsid w:val="00D25F0F"/>
    <w:rsid w:val="00D25F72"/>
    <w:rsid w:val="00D263DA"/>
    <w:rsid w:val="00D265F5"/>
    <w:rsid w:val="00D26A4E"/>
    <w:rsid w:val="00D26AFC"/>
    <w:rsid w:val="00D26CD9"/>
    <w:rsid w:val="00D26E76"/>
    <w:rsid w:val="00D273C3"/>
    <w:rsid w:val="00D27774"/>
    <w:rsid w:val="00D27787"/>
    <w:rsid w:val="00D2794F"/>
    <w:rsid w:val="00D279A3"/>
    <w:rsid w:val="00D27EC7"/>
    <w:rsid w:val="00D304CD"/>
    <w:rsid w:val="00D309C3"/>
    <w:rsid w:val="00D30A2D"/>
    <w:rsid w:val="00D30DC7"/>
    <w:rsid w:val="00D31082"/>
    <w:rsid w:val="00D31964"/>
    <w:rsid w:val="00D31993"/>
    <w:rsid w:val="00D31A64"/>
    <w:rsid w:val="00D31D60"/>
    <w:rsid w:val="00D31E1E"/>
    <w:rsid w:val="00D31F04"/>
    <w:rsid w:val="00D32361"/>
    <w:rsid w:val="00D325AB"/>
    <w:rsid w:val="00D327DE"/>
    <w:rsid w:val="00D328F1"/>
    <w:rsid w:val="00D32D4A"/>
    <w:rsid w:val="00D33113"/>
    <w:rsid w:val="00D33324"/>
    <w:rsid w:val="00D333EF"/>
    <w:rsid w:val="00D338A5"/>
    <w:rsid w:val="00D33A31"/>
    <w:rsid w:val="00D33BA7"/>
    <w:rsid w:val="00D33F25"/>
    <w:rsid w:val="00D33FED"/>
    <w:rsid w:val="00D33FFF"/>
    <w:rsid w:val="00D3426A"/>
    <w:rsid w:val="00D345BD"/>
    <w:rsid w:val="00D34860"/>
    <w:rsid w:val="00D349F8"/>
    <w:rsid w:val="00D34B31"/>
    <w:rsid w:val="00D34C21"/>
    <w:rsid w:val="00D350A4"/>
    <w:rsid w:val="00D3515F"/>
    <w:rsid w:val="00D35520"/>
    <w:rsid w:val="00D35A29"/>
    <w:rsid w:val="00D35CC9"/>
    <w:rsid w:val="00D35D9D"/>
    <w:rsid w:val="00D35EE1"/>
    <w:rsid w:val="00D36038"/>
    <w:rsid w:val="00D3607F"/>
    <w:rsid w:val="00D3616D"/>
    <w:rsid w:val="00D36243"/>
    <w:rsid w:val="00D36425"/>
    <w:rsid w:val="00D36646"/>
    <w:rsid w:val="00D36962"/>
    <w:rsid w:val="00D36964"/>
    <w:rsid w:val="00D36A32"/>
    <w:rsid w:val="00D36BFE"/>
    <w:rsid w:val="00D36EBD"/>
    <w:rsid w:val="00D36EEF"/>
    <w:rsid w:val="00D36F19"/>
    <w:rsid w:val="00D37289"/>
    <w:rsid w:val="00D3749B"/>
    <w:rsid w:val="00D3756B"/>
    <w:rsid w:val="00D37860"/>
    <w:rsid w:val="00D37AB4"/>
    <w:rsid w:val="00D37B36"/>
    <w:rsid w:val="00D37F5F"/>
    <w:rsid w:val="00D40053"/>
    <w:rsid w:val="00D400A2"/>
    <w:rsid w:val="00D400BE"/>
    <w:rsid w:val="00D40629"/>
    <w:rsid w:val="00D4077E"/>
    <w:rsid w:val="00D40A0A"/>
    <w:rsid w:val="00D40A2D"/>
    <w:rsid w:val="00D410AC"/>
    <w:rsid w:val="00D410DD"/>
    <w:rsid w:val="00D41281"/>
    <w:rsid w:val="00D413C6"/>
    <w:rsid w:val="00D414DF"/>
    <w:rsid w:val="00D41600"/>
    <w:rsid w:val="00D41A53"/>
    <w:rsid w:val="00D41AE6"/>
    <w:rsid w:val="00D41DCE"/>
    <w:rsid w:val="00D4203F"/>
    <w:rsid w:val="00D42046"/>
    <w:rsid w:val="00D42A28"/>
    <w:rsid w:val="00D42B93"/>
    <w:rsid w:val="00D42D7B"/>
    <w:rsid w:val="00D42F7E"/>
    <w:rsid w:val="00D43208"/>
    <w:rsid w:val="00D43879"/>
    <w:rsid w:val="00D4389B"/>
    <w:rsid w:val="00D439B9"/>
    <w:rsid w:val="00D43C84"/>
    <w:rsid w:val="00D43D7C"/>
    <w:rsid w:val="00D44043"/>
    <w:rsid w:val="00D4412A"/>
    <w:rsid w:val="00D443C5"/>
    <w:rsid w:val="00D449E9"/>
    <w:rsid w:val="00D44BE9"/>
    <w:rsid w:val="00D44D54"/>
    <w:rsid w:val="00D44E70"/>
    <w:rsid w:val="00D4518C"/>
    <w:rsid w:val="00D452F1"/>
    <w:rsid w:val="00D45A13"/>
    <w:rsid w:val="00D45AFA"/>
    <w:rsid w:val="00D45BF9"/>
    <w:rsid w:val="00D4602A"/>
    <w:rsid w:val="00D46120"/>
    <w:rsid w:val="00D46152"/>
    <w:rsid w:val="00D463BE"/>
    <w:rsid w:val="00D465A9"/>
    <w:rsid w:val="00D46836"/>
    <w:rsid w:val="00D46883"/>
    <w:rsid w:val="00D46BA3"/>
    <w:rsid w:val="00D46D00"/>
    <w:rsid w:val="00D46F13"/>
    <w:rsid w:val="00D4716A"/>
    <w:rsid w:val="00D471C0"/>
    <w:rsid w:val="00D472F9"/>
    <w:rsid w:val="00D47381"/>
    <w:rsid w:val="00D477DD"/>
    <w:rsid w:val="00D4780F"/>
    <w:rsid w:val="00D47D5B"/>
    <w:rsid w:val="00D47FDD"/>
    <w:rsid w:val="00D50035"/>
    <w:rsid w:val="00D50107"/>
    <w:rsid w:val="00D50860"/>
    <w:rsid w:val="00D509B4"/>
    <w:rsid w:val="00D50BD0"/>
    <w:rsid w:val="00D50C34"/>
    <w:rsid w:val="00D513E3"/>
    <w:rsid w:val="00D51621"/>
    <w:rsid w:val="00D518DC"/>
    <w:rsid w:val="00D51A96"/>
    <w:rsid w:val="00D51BD8"/>
    <w:rsid w:val="00D51C62"/>
    <w:rsid w:val="00D5229C"/>
    <w:rsid w:val="00D52660"/>
    <w:rsid w:val="00D52815"/>
    <w:rsid w:val="00D52835"/>
    <w:rsid w:val="00D52B29"/>
    <w:rsid w:val="00D52B2F"/>
    <w:rsid w:val="00D52D49"/>
    <w:rsid w:val="00D52D5A"/>
    <w:rsid w:val="00D52F7F"/>
    <w:rsid w:val="00D533DB"/>
    <w:rsid w:val="00D53C03"/>
    <w:rsid w:val="00D53E8B"/>
    <w:rsid w:val="00D53F16"/>
    <w:rsid w:val="00D54327"/>
    <w:rsid w:val="00D54401"/>
    <w:rsid w:val="00D544EB"/>
    <w:rsid w:val="00D5456E"/>
    <w:rsid w:val="00D54802"/>
    <w:rsid w:val="00D5480D"/>
    <w:rsid w:val="00D5570E"/>
    <w:rsid w:val="00D558AC"/>
    <w:rsid w:val="00D55A55"/>
    <w:rsid w:val="00D55B62"/>
    <w:rsid w:val="00D56290"/>
    <w:rsid w:val="00D56760"/>
    <w:rsid w:val="00D567E1"/>
    <w:rsid w:val="00D567E7"/>
    <w:rsid w:val="00D56932"/>
    <w:rsid w:val="00D569DE"/>
    <w:rsid w:val="00D56A0D"/>
    <w:rsid w:val="00D56B19"/>
    <w:rsid w:val="00D56C2D"/>
    <w:rsid w:val="00D56D54"/>
    <w:rsid w:val="00D570E1"/>
    <w:rsid w:val="00D570F3"/>
    <w:rsid w:val="00D57142"/>
    <w:rsid w:val="00D571B6"/>
    <w:rsid w:val="00D572BD"/>
    <w:rsid w:val="00D575FB"/>
    <w:rsid w:val="00D5777C"/>
    <w:rsid w:val="00D57828"/>
    <w:rsid w:val="00D57999"/>
    <w:rsid w:val="00D579B1"/>
    <w:rsid w:val="00D57DD4"/>
    <w:rsid w:val="00D60425"/>
    <w:rsid w:val="00D6072C"/>
    <w:rsid w:val="00D6073B"/>
    <w:rsid w:val="00D607F8"/>
    <w:rsid w:val="00D60E22"/>
    <w:rsid w:val="00D6108B"/>
    <w:rsid w:val="00D617BF"/>
    <w:rsid w:val="00D61A2A"/>
    <w:rsid w:val="00D61FD4"/>
    <w:rsid w:val="00D620D2"/>
    <w:rsid w:val="00D6261A"/>
    <w:rsid w:val="00D629A3"/>
    <w:rsid w:val="00D62B36"/>
    <w:rsid w:val="00D62E6F"/>
    <w:rsid w:val="00D630C1"/>
    <w:rsid w:val="00D63136"/>
    <w:rsid w:val="00D63554"/>
    <w:rsid w:val="00D63959"/>
    <w:rsid w:val="00D639D8"/>
    <w:rsid w:val="00D63DBB"/>
    <w:rsid w:val="00D63F6D"/>
    <w:rsid w:val="00D64216"/>
    <w:rsid w:val="00D643BE"/>
    <w:rsid w:val="00D64586"/>
    <w:rsid w:val="00D65099"/>
    <w:rsid w:val="00D650E5"/>
    <w:rsid w:val="00D65138"/>
    <w:rsid w:val="00D6557A"/>
    <w:rsid w:val="00D6559A"/>
    <w:rsid w:val="00D657C0"/>
    <w:rsid w:val="00D657E3"/>
    <w:rsid w:val="00D6586D"/>
    <w:rsid w:val="00D658C2"/>
    <w:rsid w:val="00D65D12"/>
    <w:rsid w:val="00D65E92"/>
    <w:rsid w:val="00D662BB"/>
    <w:rsid w:val="00D666DC"/>
    <w:rsid w:val="00D66DB1"/>
    <w:rsid w:val="00D67108"/>
    <w:rsid w:val="00D671F9"/>
    <w:rsid w:val="00D67208"/>
    <w:rsid w:val="00D67895"/>
    <w:rsid w:val="00D67931"/>
    <w:rsid w:val="00D67FE8"/>
    <w:rsid w:val="00D7046B"/>
    <w:rsid w:val="00D70C6A"/>
    <w:rsid w:val="00D70F9F"/>
    <w:rsid w:val="00D70FC3"/>
    <w:rsid w:val="00D71692"/>
    <w:rsid w:val="00D716DC"/>
    <w:rsid w:val="00D71B55"/>
    <w:rsid w:val="00D71BD9"/>
    <w:rsid w:val="00D71E0A"/>
    <w:rsid w:val="00D7207F"/>
    <w:rsid w:val="00D72368"/>
    <w:rsid w:val="00D7254C"/>
    <w:rsid w:val="00D7286C"/>
    <w:rsid w:val="00D729A3"/>
    <w:rsid w:val="00D729F5"/>
    <w:rsid w:val="00D72A5F"/>
    <w:rsid w:val="00D730FA"/>
    <w:rsid w:val="00D73101"/>
    <w:rsid w:val="00D73121"/>
    <w:rsid w:val="00D7316B"/>
    <w:rsid w:val="00D73356"/>
    <w:rsid w:val="00D739FF"/>
    <w:rsid w:val="00D73A16"/>
    <w:rsid w:val="00D74291"/>
    <w:rsid w:val="00D742CE"/>
    <w:rsid w:val="00D7446A"/>
    <w:rsid w:val="00D7469F"/>
    <w:rsid w:val="00D74802"/>
    <w:rsid w:val="00D74825"/>
    <w:rsid w:val="00D75323"/>
    <w:rsid w:val="00D7560B"/>
    <w:rsid w:val="00D757AA"/>
    <w:rsid w:val="00D758C3"/>
    <w:rsid w:val="00D75A22"/>
    <w:rsid w:val="00D75E8D"/>
    <w:rsid w:val="00D75F13"/>
    <w:rsid w:val="00D75F86"/>
    <w:rsid w:val="00D75FA5"/>
    <w:rsid w:val="00D76767"/>
    <w:rsid w:val="00D7679A"/>
    <w:rsid w:val="00D7682D"/>
    <w:rsid w:val="00D76B6E"/>
    <w:rsid w:val="00D76CDF"/>
    <w:rsid w:val="00D76D41"/>
    <w:rsid w:val="00D76ED6"/>
    <w:rsid w:val="00D773EE"/>
    <w:rsid w:val="00D77796"/>
    <w:rsid w:val="00D777B0"/>
    <w:rsid w:val="00D77814"/>
    <w:rsid w:val="00D77973"/>
    <w:rsid w:val="00D77EAF"/>
    <w:rsid w:val="00D804DB"/>
    <w:rsid w:val="00D8070E"/>
    <w:rsid w:val="00D8079A"/>
    <w:rsid w:val="00D809C1"/>
    <w:rsid w:val="00D809CD"/>
    <w:rsid w:val="00D80C65"/>
    <w:rsid w:val="00D80D28"/>
    <w:rsid w:val="00D810A4"/>
    <w:rsid w:val="00D813D6"/>
    <w:rsid w:val="00D8159F"/>
    <w:rsid w:val="00D815FA"/>
    <w:rsid w:val="00D816E2"/>
    <w:rsid w:val="00D8188F"/>
    <w:rsid w:val="00D819EB"/>
    <w:rsid w:val="00D81DEF"/>
    <w:rsid w:val="00D81F48"/>
    <w:rsid w:val="00D81F9E"/>
    <w:rsid w:val="00D82279"/>
    <w:rsid w:val="00D8258F"/>
    <w:rsid w:val="00D82867"/>
    <w:rsid w:val="00D82C7A"/>
    <w:rsid w:val="00D82C7D"/>
    <w:rsid w:val="00D82EAD"/>
    <w:rsid w:val="00D831C9"/>
    <w:rsid w:val="00D83AAF"/>
    <w:rsid w:val="00D83B8D"/>
    <w:rsid w:val="00D83C88"/>
    <w:rsid w:val="00D83D78"/>
    <w:rsid w:val="00D83E20"/>
    <w:rsid w:val="00D83E69"/>
    <w:rsid w:val="00D84117"/>
    <w:rsid w:val="00D846EC"/>
    <w:rsid w:val="00D84755"/>
    <w:rsid w:val="00D84B64"/>
    <w:rsid w:val="00D84D0A"/>
    <w:rsid w:val="00D852B7"/>
    <w:rsid w:val="00D85BDA"/>
    <w:rsid w:val="00D85C12"/>
    <w:rsid w:val="00D85E3D"/>
    <w:rsid w:val="00D86430"/>
    <w:rsid w:val="00D866F0"/>
    <w:rsid w:val="00D868C9"/>
    <w:rsid w:val="00D86900"/>
    <w:rsid w:val="00D87250"/>
    <w:rsid w:val="00D872A1"/>
    <w:rsid w:val="00D87314"/>
    <w:rsid w:val="00D87385"/>
    <w:rsid w:val="00D8746C"/>
    <w:rsid w:val="00D874DC"/>
    <w:rsid w:val="00D875A5"/>
    <w:rsid w:val="00D87A33"/>
    <w:rsid w:val="00D87D71"/>
    <w:rsid w:val="00D90637"/>
    <w:rsid w:val="00D906EE"/>
    <w:rsid w:val="00D909D9"/>
    <w:rsid w:val="00D90AE8"/>
    <w:rsid w:val="00D90AFA"/>
    <w:rsid w:val="00D90EFD"/>
    <w:rsid w:val="00D91881"/>
    <w:rsid w:val="00D918C1"/>
    <w:rsid w:val="00D9193F"/>
    <w:rsid w:val="00D91E0E"/>
    <w:rsid w:val="00D92017"/>
    <w:rsid w:val="00D9223D"/>
    <w:rsid w:val="00D922C5"/>
    <w:rsid w:val="00D925CB"/>
    <w:rsid w:val="00D92750"/>
    <w:rsid w:val="00D928C2"/>
    <w:rsid w:val="00D92AFD"/>
    <w:rsid w:val="00D92B12"/>
    <w:rsid w:val="00D92BDB"/>
    <w:rsid w:val="00D92CBC"/>
    <w:rsid w:val="00D92D53"/>
    <w:rsid w:val="00D92FA1"/>
    <w:rsid w:val="00D93287"/>
    <w:rsid w:val="00D933A7"/>
    <w:rsid w:val="00D93511"/>
    <w:rsid w:val="00D93994"/>
    <w:rsid w:val="00D93A55"/>
    <w:rsid w:val="00D93AB1"/>
    <w:rsid w:val="00D93ADE"/>
    <w:rsid w:val="00D93F86"/>
    <w:rsid w:val="00D943B8"/>
    <w:rsid w:val="00D94A82"/>
    <w:rsid w:val="00D94DC8"/>
    <w:rsid w:val="00D94E84"/>
    <w:rsid w:val="00D95464"/>
    <w:rsid w:val="00D95672"/>
    <w:rsid w:val="00D95B5E"/>
    <w:rsid w:val="00D95BBA"/>
    <w:rsid w:val="00D95F60"/>
    <w:rsid w:val="00D96887"/>
    <w:rsid w:val="00D96D95"/>
    <w:rsid w:val="00D96EE1"/>
    <w:rsid w:val="00D970EA"/>
    <w:rsid w:val="00D97103"/>
    <w:rsid w:val="00D97137"/>
    <w:rsid w:val="00D971E8"/>
    <w:rsid w:val="00D97305"/>
    <w:rsid w:val="00D974F2"/>
    <w:rsid w:val="00D97682"/>
    <w:rsid w:val="00D9780D"/>
    <w:rsid w:val="00D97C6D"/>
    <w:rsid w:val="00D97D48"/>
    <w:rsid w:val="00D97ED5"/>
    <w:rsid w:val="00DA0070"/>
    <w:rsid w:val="00DA01EC"/>
    <w:rsid w:val="00DA01F6"/>
    <w:rsid w:val="00DA05EA"/>
    <w:rsid w:val="00DA068B"/>
    <w:rsid w:val="00DA06C2"/>
    <w:rsid w:val="00DA0823"/>
    <w:rsid w:val="00DA0A51"/>
    <w:rsid w:val="00DA0D75"/>
    <w:rsid w:val="00DA0DFD"/>
    <w:rsid w:val="00DA1067"/>
    <w:rsid w:val="00DA10AE"/>
    <w:rsid w:val="00DA117D"/>
    <w:rsid w:val="00DA1237"/>
    <w:rsid w:val="00DA12C5"/>
    <w:rsid w:val="00DA13E6"/>
    <w:rsid w:val="00DA147A"/>
    <w:rsid w:val="00DA19B9"/>
    <w:rsid w:val="00DA1B62"/>
    <w:rsid w:val="00DA1CFE"/>
    <w:rsid w:val="00DA1E2F"/>
    <w:rsid w:val="00DA20E9"/>
    <w:rsid w:val="00DA213C"/>
    <w:rsid w:val="00DA2253"/>
    <w:rsid w:val="00DA26FB"/>
    <w:rsid w:val="00DA27C6"/>
    <w:rsid w:val="00DA28C4"/>
    <w:rsid w:val="00DA2992"/>
    <w:rsid w:val="00DA2D70"/>
    <w:rsid w:val="00DA2DD9"/>
    <w:rsid w:val="00DA2DF7"/>
    <w:rsid w:val="00DA3167"/>
    <w:rsid w:val="00DA347F"/>
    <w:rsid w:val="00DA3986"/>
    <w:rsid w:val="00DA3AC9"/>
    <w:rsid w:val="00DA40C2"/>
    <w:rsid w:val="00DA420C"/>
    <w:rsid w:val="00DA4452"/>
    <w:rsid w:val="00DA46D4"/>
    <w:rsid w:val="00DA4760"/>
    <w:rsid w:val="00DA4B43"/>
    <w:rsid w:val="00DA4CEA"/>
    <w:rsid w:val="00DA5006"/>
    <w:rsid w:val="00DA501C"/>
    <w:rsid w:val="00DA5098"/>
    <w:rsid w:val="00DA53DC"/>
    <w:rsid w:val="00DA5466"/>
    <w:rsid w:val="00DA548E"/>
    <w:rsid w:val="00DA5928"/>
    <w:rsid w:val="00DA59E8"/>
    <w:rsid w:val="00DA5A37"/>
    <w:rsid w:val="00DA5D0B"/>
    <w:rsid w:val="00DA5D96"/>
    <w:rsid w:val="00DA623F"/>
    <w:rsid w:val="00DA635C"/>
    <w:rsid w:val="00DA65A3"/>
    <w:rsid w:val="00DA68FD"/>
    <w:rsid w:val="00DA69DC"/>
    <w:rsid w:val="00DA711C"/>
    <w:rsid w:val="00DA7195"/>
    <w:rsid w:val="00DA71E1"/>
    <w:rsid w:val="00DA768A"/>
    <w:rsid w:val="00DA76BA"/>
    <w:rsid w:val="00DA78C2"/>
    <w:rsid w:val="00DA7A5E"/>
    <w:rsid w:val="00DA7CD0"/>
    <w:rsid w:val="00DB0296"/>
    <w:rsid w:val="00DB07D1"/>
    <w:rsid w:val="00DB0DFE"/>
    <w:rsid w:val="00DB0E99"/>
    <w:rsid w:val="00DB1315"/>
    <w:rsid w:val="00DB14A4"/>
    <w:rsid w:val="00DB14E7"/>
    <w:rsid w:val="00DB17F6"/>
    <w:rsid w:val="00DB1CED"/>
    <w:rsid w:val="00DB1E1B"/>
    <w:rsid w:val="00DB1E5C"/>
    <w:rsid w:val="00DB240E"/>
    <w:rsid w:val="00DB255E"/>
    <w:rsid w:val="00DB2711"/>
    <w:rsid w:val="00DB2A8A"/>
    <w:rsid w:val="00DB2D0F"/>
    <w:rsid w:val="00DB2FAA"/>
    <w:rsid w:val="00DB3236"/>
    <w:rsid w:val="00DB3512"/>
    <w:rsid w:val="00DB3595"/>
    <w:rsid w:val="00DB3604"/>
    <w:rsid w:val="00DB370E"/>
    <w:rsid w:val="00DB37A9"/>
    <w:rsid w:val="00DB3830"/>
    <w:rsid w:val="00DB383A"/>
    <w:rsid w:val="00DB3842"/>
    <w:rsid w:val="00DB38B9"/>
    <w:rsid w:val="00DB3A5E"/>
    <w:rsid w:val="00DB3DB2"/>
    <w:rsid w:val="00DB3F4F"/>
    <w:rsid w:val="00DB3FE8"/>
    <w:rsid w:val="00DB43F0"/>
    <w:rsid w:val="00DB46B4"/>
    <w:rsid w:val="00DB46BD"/>
    <w:rsid w:val="00DB4705"/>
    <w:rsid w:val="00DB4BAD"/>
    <w:rsid w:val="00DB4CCB"/>
    <w:rsid w:val="00DB4E00"/>
    <w:rsid w:val="00DB51B0"/>
    <w:rsid w:val="00DB5503"/>
    <w:rsid w:val="00DB59C6"/>
    <w:rsid w:val="00DB5DE9"/>
    <w:rsid w:val="00DB60C2"/>
    <w:rsid w:val="00DB64AD"/>
    <w:rsid w:val="00DB64B5"/>
    <w:rsid w:val="00DB65F3"/>
    <w:rsid w:val="00DB6786"/>
    <w:rsid w:val="00DB73AE"/>
    <w:rsid w:val="00DB7B81"/>
    <w:rsid w:val="00DB7BAB"/>
    <w:rsid w:val="00DC0539"/>
    <w:rsid w:val="00DC05E0"/>
    <w:rsid w:val="00DC075E"/>
    <w:rsid w:val="00DC0889"/>
    <w:rsid w:val="00DC0965"/>
    <w:rsid w:val="00DC0986"/>
    <w:rsid w:val="00DC098E"/>
    <w:rsid w:val="00DC0C45"/>
    <w:rsid w:val="00DC0D4B"/>
    <w:rsid w:val="00DC0DA9"/>
    <w:rsid w:val="00DC0EFC"/>
    <w:rsid w:val="00DC0FAE"/>
    <w:rsid w:val="00DC1658"/>
    <w:rsid w:val="00DC1684"/>
    <w:rsid w:val="00DC16D8"/>
    <w:rsid w:val="00DC1C9A"/>
    <w:rsid w:val="00DC1E08"/>
    <w:rsid w:val="00DC1FB6"/>
    <w:rsid w:val="00DC2123"/>
    <w:rsid w:val="00DC2473"/>
    <w:rsid w:val="00DC267B"/>
    <w:rsid w:val="00DC27D4"/>
    <w:rsid w:val="00DC2F7B"/>
    <w:rsid w:val="00DC31EE"/>
    <w:rsid w:val="00DC3443"/>
    <w:rsid w:val="00DC3875"/>
    <w:rsid w:val="00DC3997"/>
    <w:rsid w:val="00DC3B2C"/>
    <w:rsid w:val="00DC3C5D"/>
    <w:rsid w:val="00DC4692"/>
    <w:rsid w:val="00DC48C5"/>
    <w:rsid w:val="00DC4BB9"/>
    <w:rsid w:val="00DC4D44"/>
    <w:rsid w:val="00DC4EB2"/>
    <w:rsid w:val="00DC5797"/>
    <w:rsid w:val="00DC5903"/>
    <w:rsid w:val="00DC5B8E"/>
    <w:rsid w:val="00DC5DA9"/>
    <w:rsid w:val="00DC6086"/>
    <w:rsid w:val="00DC60B4"/>
    <w:rsid w:val="00DC60DE"/>
    <w:rsid w:val="00DC654A"/>
    <w:rsid w:val="00DC6720"/>
    <w:rsid w:val="00DC699B"/>
    <w:rsid w:val="00DC6B4A"/>
    <w:rsid w:val="00DC6F54"/>
    <w:rsid w:val="00DC7300"/>
    <w:rsid w:val="00DC731E"/>
    <w:rsid w:val="00DC7389"/>
    <w:rsid w:val="00DC78BA"/>
    <w:rsid w:val="00DC7928"/>
    <w:rsid w:val="00DC7958"/>
    <w:rsid w:val="00DC7BB2"/>
    <w:rsid w:val="00DC7BB9"/>
    <w:rsid w:val="00DC7BDC"/>
    <w:rsid w:val="00DC7C29"/>
    <w:rsid w:val="00DC7D60"/>
    <w:rsid w:val="00DC7E47"/>
    <w:rsid w:val="00DC7ED7"/>
    <w:rsid w:val="00DC7EEA"/>
    <w:rsid w:val="00DC7EFF"/>
    <w:rsid w:val="00DD0406"/>
    <w:rsid w:val="00DD072B"/>
    <w:rsid w:val="00DD0BA0"/>
    <w:rsid w:val="00DD0C02"/>
    <w:rsid w:val="00DD0D6E"/>
    <w:rsid w:val="00DD0E40"/>
    <w:rsid w:val="00DD1031"/>
    <w:rsid w:val="00DD1310"/>
    <w:rsid w:val="00DD1392"/>
    <w:rsid w:val="00DD1467"/>
    <w:rsid w:val="00DD15AA"/>
    <w:rsid w:val="00DD162F"/>
    <w:rsid w:val="00DD16E0"/>
    <w:rsid w:val="00DD17A9"/>
    <w:rsid w:val="00DD19F7"/>
    <w:rsid w:val="00DD1B43"/>
    <w:rsid w:val="00DD1BA0"/>
    <w:rsid w:val="00DD1D4A"/>
    <w:rsid w:val="00DD1D93"/>
    <w:rsid w:val="00DD1DA7"/>
    <w:rsid w:val="00DD1DC0"/>
    <w:rsid w:val="00DD22E7"/>
    <w:rsid w:val="00DD233B"/>
    <w:rsid w:val="00DD25FF"/>
    <w:rsid w:val="00DD266A"/>
    <w:rsid w:val="00DD2804"/>
    <w:rsid w:val="00DD283A"/>
    <w:rsid w:val="00DD29D3"/>
    <w:rsid w:val="00DD29EB"/>
    <w:rsid w:val="00DD2D56"/>
    <w:rsid w:val="00DD2EC3"/>
    <w:rsid w:val="00DD2F21"/>
    <w:rsid w:val="00DD34A1"/>
    <w:rsid w:val="00DD3631"/>
    <w:rsid w:val="00DD37DD"/>
    <w:rsid w:val="00DD3913"/>
    <w:rsid w:val="00DD3A79"/>
    <w:rsid w:val="00DD3DB5"/>
    <w:rsid w:val="00DD3DB6"/>
    <w:rsid w:val="00DD3F50"/>
    <w:rsid w:val="00DD406A"/>
    <w:rsid w:val="00DD41C2"/>
    <w:rsid w:val="00DD46C7"/>
    <w:rsid w:val="00DD4993"/>
    <w:rsid w:val="00DD4A2B"/>
    <w:rsid w:val="00DD4DB2"/>
    <w:rsid w:val="00DD5168"/>
    <w:rsid w:val="00DD53EE"/>
    <w:rsid w:val="00DD56D7"/>
    <w:rsid w:val="00DD5740"/>
    <w:rsid w:val="00DD5A4A"/>
    <w:rsid w:val="00DD5AF2"/>
    <w:rsid w:val="00DD5BE7"/>
    <w:rsid w:val="00DD60EC"/>
    <w:rsid w:val="00DD6175"/>
    <w:rsid w:val="00DD6283"/>
    <w:rsid w:val="00DD6618"/>
    <w:rsid w:val="00DD6B6F"/>
    <w:rsid w:val="00DD6C8F"/>
    <w:rsid w:val="00DD71A3"/>
    <w:rsid w:val="00DD7204"/>
    <w:rsid w:val="00DD748F"/>
    <w:rsid w:val="00DD75B9"/>
    <w:rsid w:val="00DD77DB"/>
    <w:rsid w:val="00DD7979"/>
    <w:rsid w:val="00DD7A42"/>
    <w:rsid w:val="00DD7C01"/>
    <w:rsid w:val="00DD7CC3"/>
    <w:rsid w:val="00DE02A3"/>
    <w:rsid w:val="00DE078B"/>
    <w:rsid w:val="00DE0C13"/>
    <w:rsid w:val="00DE0E7B"/>
    <w:rsid w:val="00DE14D1"/>
    <w:rsid w:val="00DE15B4"/>
    <w:rsid w:val="00DE18AE"/>
    <w:rsid w:val="00DE18FB"/>
    <w:rsid w:val="00DE1948"/>
    <w:rsid w:val="00DE1FD5"/>
    <w:rsid w:val="00DE20C4"/>
    <w:rsid w:val="00DE2332"/>
    <w:rsid w:val="00DE26E0"/>
    <w:rsid w:val="00DE290D"/>
    <w:rsid w:val="00DE2A43"/>
    <w:rsid w:val="00DE2A7C"/>
    <w:rsid w:val="00DE2F2F"/>
    <w:rsid w:val="00DE3437"/>
    <w:rsid w:val="00DE3883"/>
    <w:rsid w:val="00DE3E18"/>
    <w:rsid w:val="00DE4121"/>
    <w:rsid w:val="00DE42DE"/>
    <w:rsid w:val="00DE446F"/>
    <w:rsid w:val="00DE4DF7"/>
    <w:rsid w:val="00DE52EF"/>
    <w:rsid w:val="00DE57B1"/>
    <w:rsid w:val="00DE58A9"/>
    <w:rsid w:val="00DE5B4D"/>
    <w:rsid w:val="00DE5BE7"/>
    <w:rsid w:val="00DE5DC6"/>
    <w:rsid w:val="00DE5ED2"/>
    <w:rsid w:val="00DE5F09"/>
    <w:rsid w:val="00DE615A"/>
    <w:rsid w:val="00DE6190"/>
    <w:rsid w:val="00DE626B"/>
    <w:rsid w:val="00DE6574"/>
    <w:rsid w:val="00DE6588"/>
    <w:rsid w:val="00DE6AA3"/>
    <w:rsid w:val="00DE6DE1"/>
    <w:rsid w:val="00DE72FF"/>
    <w:rsid w:val="00DE7312"/>
    <w:rsid w:val="00DE75A3"/>
    <w:rsid w:val="00DE79F6"/>
    <w:rsid w:val="00DE7A96"/>
    <w:rsid w:val="00DE7FD5"/>
    <w:rsid w:val="00DF04BF"/>
    <w:rsid w:val="00DF05C2"/>
    <w:rsid w:val="00DF0B75"/>
    <w:rsid w:val="00DF0BCD"/>
    <w:rsid w:val="00DF0CC9"/>
    <w:rsid w:val="00DF0E7F"/>
    <w:rsid w:val="00DF0FFA"/>
    <w:rsid w:val="00DF13C6"/>
    <w:rsid w:val="00DF16DC"/>
    <w:rsid w:val="00DF1B47"/>
    <w:rsid w:val="00DF1ED7"/>
    <w:rsid w:val="00DF20D9"/>
    <w:rsid w:val="00DF239D"/>
    <w:rsid w:val="00DF23AA"/>
    <w:rsid w:val="00DF2546"/>
    <w:rsid w:val="00DF25E8"/>
    <w:rsid w:val="00DF29F6"/>
    <w:rsid w:val="00DF2B75"/>
    <w:rsid w:val="00DF2BF7"/>
    <w:rsid w:val="00DF3134"/>
    <w:rsid w:val="00DF38A0"/>
    <w:rsid w:val="00DF3CB3"/>
    <w:rsid w:val="00DF4156"/>
    <w:rsid w:val="00DF418F"/>
    <w:rsid w:val="00DF44EC"/>
    <w:rsid w:val="00DF4686"/>
    <w:rsid w:val="00DF48C0"/>
    <w:rsid w:val="00DF4FB2"/>
    <w:rsid w:val="00DF513D"/>
    <w:rsid w:val="00DF51A1"/>
    <w:rsid w:val="00DF55CC"/>
    <w:rsid w:val="00DF55FB"/>
    <w:rsid w:val="00DF5791"/>
    <w:rsid w:val="00DF58A1"/>
    <w:rsid w:val="00DF58CF"/>
    <w:rsid w:val="00DF5931"/>
    <w:rsid w:val="00DF5BEE"/>
    <w:rsid w:val="00DF5C2A"/>
    <w:rsid w:val="00DF5E56"/>
    <w:rsid w:val="00DF603E"/>
    <w:rsid w:val="00DF6413"/>
    <w:rsid w:val="00DF64DB"/>
    <w:rsid w:val="00DF6777"/>
    <w:rsid w:val="00DF6CA9"/>
    <w:rsid w:val="00DF7337"/>
    <w:rsid w:val="00DF7403"/>
    <w:rsid w:val="00DF755C"/>
    <w:rsid w:val="00DF7755"/>
    <w:rsid w:val="00DF77B7"/>
    <w:rsid w:val="00DF78E6"/>
    <w:rsid w:val="00DF7BF2"/>
    <w:rsid w:val="00DF7CD9"/>
    <w:rsid w:val="00DF7E39"/>
    <w:rsid w:val="00DF7F64"/>
    <w:rsid w:val="00E00211"/>
    <w:rsid w:val="00E00574"/>
    <w:rsid w:val="00E0085E"/>
    <w:rsid w:val="00E00C64"/>
    <w:rsid w:val="00E00F8F"/>
    <w:rsid w:val="00E0118F"/>
    <w:rsid w:val="00E01227"/>
    <w:rsid w:val="00E014AC"/>
    <w:rsid w:val="00E016F4"/>
    <w:rsid w:val="00E01A24"/>
    <w:rsid w:val="00E01A9A"/>
    <w:rsid w:val="00E01BB2"/>
    <w:rsid w:val="00E01DF5"/>
    <w:rsid w:val="00E01E02"/>
    <w:rsid w:val="00E01E93"/>
    <w:rsid w:val="00E01F4E"/>
    <w:rsid w:val="00E01F82"/>
    <w:rsid w:val="00E01FA3"/>
    <w:rsid w:val="00E02010"/>
    <w:rsid w:val="00E02326"/>
    <w:rsid w:val="00E024A2"/>
    <w:rsid w:val="00E025E4"/>
    <w:rsid w:val="00E0268C"/>
    <w:rsid w:val="00E02CE0"/>
    <w:rsid w:val="00E02FF6"/>
    <w:rsid w:val="00E03021"/>
    <w:rsid w:val="00E0344D"/>
    <w:rsid w:val="00E0359C"/>
    <w:rsid w:val="00E036A6"/>
    <w:rsid w:val="00E03A2B"/>
    <w:rsid w:val="00E03C96"/>
    <w:rsid w:val="00E03CDA"/>
    <w:rsid w:val="00E042E2"/>
    <w:rsid w:val="00E04539"/>
    <w:rsid w:val="00E04AFF"/>
    <w:rsid w:val="00E04CC1"/>
    <w:rsid w:val="00E04F5C"/>
    <w:rsid w:val="00E0507A"/>
    <w:rsid w:val="00E05159"/>
    <w:rsid w:val="00E05219"/>
    <w:rsid w:val="00E055AE"/>
    <w:rsid w:val="00E057A0"/>
    <w:rsid w:val="00E059BF"/>
    <w:rsid w:val="00E061A3"/>
    <w:rsid w:val="00E061A4"/>
    <w:rsid w:val="00E062F5"/>
    <w:rsid w:val="00E06350"/>
    <w:rsid w:val="00E0669D"/>
    <w:rsid w:val="00E06820"/>
    <w:rsid w:val="00E06A0B"/>
    <w:rsid w:val="00E06BC2"/>
    <w:rsid w:val="00E06CB7"/>
    <w:rsid w:val="00E06CBA"/>
    <w:rsid w:val="00E06E7D"/>
    <w:rsid w:val="00E079D2"/>
    <w:rsid w:val="00E07A5E"/>
    <w:rsid w:val="00E07AFA"/>
    <w:rsid w:val="00E07BB3"/>
    <w:rsid w:val="00E07E27"/>
    <w:rsid w:val="00E07E6E"/>
    <w:rsid w:val="00E100B7"/>
    <w:rsid w:val="00E10133"/>
    <w:rsid w:val="00E106EB"/>
    <w:rsid w:val="00E10734"/>
    <w:rsid w:val="00E109FD"/>
    <w:rsid w:val="00E10A6F"/>
    <w:rsid w:val="00E10F09"/>
    <w:rsid w:val="00E11137"/>
    <w:rsid w:val="00E1131E"/>
    <w:rsid w:val="00E11411"/>
    <w:rsid w:val="00E11575"/>
    <w:rsid w:val="00E117A6"/>
    <w:rsid w:val="00E1188A"/>
    <w:rsid w:val="00E11C84"/>
    <w:rsid w:val="00E12243"/>
    <w:rsid w:val="00E1237F"/>
    <w:rsid w:val="00E1239F"/>
    <w:rsid w:val="00E129FE"/>
    <w:rsid w:val="00E12A6E"/>
    <w:rsid w:val="00E12B9E"/>
    <w:rsid w:val="00E12C98"/>
    <w:rsid w:val="00E12D3E"/>
    <w:rsid w:val="00E12FE4"/>
    <w:rsid w:val="00E13283"/>
    <w:rsid w:val="00E132F9"/>
    <w:rsid w:val="00E1352A"/>
    <w:rsid w:val="00E13581"/>
    <w:rsid w:val="00E135E0"/>
    <w:rsid w:val="00E136CF"/>
    <w:rsid w:val="00E13E87"/>
    <w:rsid w:val="00E141C4"/>
    <w:rsid w:val="00E142D9"/>
    <w:rsid w:val="00E145B7"/>
    <w:rsid w:val="00E14625"/>
    <w:rsid w:val="00E1507C"/>
    <w:rsid w:val="00E151B0"/>
    <w:rsid w:val="00E15363"/>
    <w:rsid w:val="00E15606"/>
    <w:rsid w:val="00E1589F"/>
    <w:rsid w:val="00E15D83"/>
    <w:rsid w:val="00E15D98"/>
    <w:rsid w:val="00E15FD4"/>
    <w:rsid w:val="00E167AB"/>
    <w:rsid w:val="00E167F6"/>
    <w:rsid w:val="00E16A6E"/>
    <w:rsid w:val="00E16C62"/>
    <w:rsid w:val="00E16E8B"/>
    <w:rsid w:val="00E16EED"/>
    <w:rsid w:val="00E172D9"/>
    <w:rsid w:val="00E172DA"/>
    <w:rsid w:val="00E17602"/>
    <w:rsid w:val="00E17769"/>
    <w:rsid w:val="00E179F7"/>
    <w:rsid w:val="00E17A10"/>
    <w:rsid w:val="00E17CC3"/>
    <w:rsid w:val="00E17CCE"/>
    <w:rsid w:val="00E17DD9"/>
    <w:rsid w:val="00E202BB"/>
    <w:rsid w:val="00E202CD"/>
    <w:rsid w:val="00E203E0"/>
    <w:rsid w:val="00E20562"/>
    <w:rsid w:val="00E205AF"/>
    <w:rsid w:val="00E20D23"/>
    <w:rsid w:val="00E20FED"/>
    <w:rsid w:val="00E21640"/>
    <w:rsid w:val="00E2169C"/>
    <w:rsid w:val="00E2190F"/>
    <w:rsid w:val="00E21A38"/>
    <w:rsid w:val="00E21CA0"/>
    <w:rsid w:val="00E21F18"/>
    <w:rsid w:val="00E22295"/>
    <w:rsid w:val="00E22299"/>
    <w:rsid w:val="00E223C5"/>
    <w:rsid w:val="00E22474"/>
    <w:rsid w:val="00E22C57"/>
    <w:rsid w:val="00E22E9A"/>
    <w:rsid w:val="00E22E9B"/>
    <w:rsid w:val="00E22F25"/>
    <w:rsid w:val="00E22FF7"/>
    <w:rsid w:val="00E23072"/>
    <w:rsid w:val="00E23207"/>
    <w:rsid w:val="00E232D2"/>
    <w:rsid w:val="00E23487"/>
    <w:rsid w:val="00E236FB"/>
    <w:rsid w:val="00E2378E"/>
    <w:rsid w:val="00E237C2"/>
    <w:rsid w:val="00E23827"/>
    <w:rsid w:val="00E238A2"/>
    <w:rsid w:val="00E23A17"/>
    <w:rsid w:val="00E23DA6"/>
    <w:rsid w:val="00E23F2C"/>
    <w:rsid w:val="00E2407C"/>
    <w:rsid w:val="00E2412E"/>
    <w:rsid w:val="00E24168"/>
    <w:rsid w:val="00E24279"/>
    <w:rsid w:val="00E245AB"/>
    <w:rsid w:val="00E24C71"/>
    <w:rsid w:val="00E24CDA"/>
    <w:rsid w:val="00E24CEF"/>
    <w:rsid w:val="00E24DE9"/>
    <w:rsid w:val="00E24FC0"/>
    <w:rsid w:val="00E251AA"/>
    <w:rsid w:val="00E251F9"/>
    <w:rsid w:val="00E2560C"/>
    <w:rsid w:val="00E2577E"/>
    <w:rsid w:val="00E25949"/>
    <w:rsid w:val="00E25E38"/>
    <w:rsid w:val="00E25F0B"/>
    <w:rsid w:val="00E262EB"/>
    <w:rsid w:val="00E26716"/>
    <w:rsid w:val="00E26A06"/>
    <w:rsid w:val="00E26B5C"/>
    <w:rsid w:val="00E26BC0"/>
    <w:rsid w:val="00E26E9C"/>
    <w:rsid w:val="00E26F11"/>
    <w:rsid w:val="00E26F7B"/>
    <w:rsid w:val="00E27106"/>
    <w:rsid w:val="00E27269"/>
    <w:rsid w:val="00E272B9"/>
    <w:rsid w:val="00E272BB"/>
    <w:rsid w:val="00E2757B"/>
    <w:rsid w:val="00E27914"/>
    <w:rsid w:val="00E27E69"/>
    <w:rsid w:val="00E27E8B"/>
    <w:rsid w:val="00E27EB2"/>
    <w:rsid w:val="00E27F75"/>
    <w:rsid w:val="00E30462"/>
    <w:rsid w:val="00E306AB"/>
    <w:rsid w:val="00E3085B"/>
    <w:rsid w:val="00E30AA9"/>
    <w:rsid w:val="00E30BB4"/>
    <w:rsid w:val="00E30FB0"/>
    <w:rsid w:val="00E30FE7"/>
    <w:rsid w:val="00E310AF"/>
    <w:rsid w:val="00E310E0"/>
    <w:rsid w:val="00E311BA"/>
    <w:rsid w:val="00E312DE"/>
    <w:rsid w:val="00E31305"/>
    <w:rsid w:val="00E31520"/>
    <w:rsid w:val="00E316A4"/>
    <w:rsid w:val="00E31C39"/>
    <w:rsid w:val="00E3243A"/>
    <w:rsid w:val="00E328D9"/>
    <w:rsid w:val="00E32F0D"/>
    <w:rsid w:val="00E3356A"/>
    <w:rsid w:val="00E336A6"/>
    <w:rsid w:val="00E337DD"/>
    <w:rsid w:val="00E33D03"/>
    <w:rsid w:val="00E342AF"/>
    <w:rsid w:val="00E3442E"/>
    <w:rsid w:val="00E3446E"/>
    <w:rsid w:val="00E34485"/>
    <w:rsid w:val="00E345FF"/>
    <w:rsid w:val="00E34783"/>
    <w:rsid w:val="00E34998"/>
    <w:rsid w:val="00E34A49"/>
    <w:rsid w:val="00E34CE2"/>
    <w:rsid w:val="00E34F65"/>
    <w:rsid w:val="00E34F8C"/>
    <w:rsid w:val="00E35044"/>
    <w:rsid w:val="00E351DF"/>
    <w:rsid w:val="00E3544A"/>
    <w:rsid w:val="00E35711"/>
    <w:rsid w:val="00E35712"/>
    <w:rsid w:val="00E35E1F"/>
    <w:rsid w:val="00E35EE0"/>
    <w:rsid w:val="00E35F49"/>
    <w:rsid w:val="00E36348"/>
    <w:rsid w:val="00E364E0"/>
    <w:rsid w:val="00E3699B"/>
    <w:rsid w:val="00E37114"/>
    <w:rsid w:val="00E371D5"/>
    <w:rsid w:val="00E4039E"/>
    <w:rsid w:val="00E40679"/>
    <w:rsid w:val="00E40C8A"/>
    <w:rsid w:val="00E4125A"/>
    <w:rsid w:val="00E4132A"/>
    <w:rsid w:val="00E413F7"/>
    <w:rsid w:val="00E415D3"/>
    <w:rsid w:val="00E4167E"/>
    <w:rsid w:val="00E41E97"/>
    <w:rsid w:val="00E41F05"/>
    <w:rsid w:val="00E42535"/>
    <w:rsid w:val="00E42574"/>
    <w:rsid w:val="00E427ED"/>
    <w:rsid w:val="00E427FA"/>
    <w:rsid w:val="00E42C51"/>
    <w:rsid w:val="00E42D36"/>
    <w:rsid w:val="00E42EBD"/>
    <w:rsid w:val="00E4320F"/>
    <w:rsid w:val="00E43410"/>
    <w:rsid w:val="00E43620"/>
    <w:rsid w:val="00E4367D"/>
    <w:rsid w:val="00E437B9"/>
    <w:rsid w:val="00E4398D"/>
    <w:rsid w:val="00E43E08"/>
    <w:rsid w:val="00E443A4"/>
    <w:rsid w:val="00E445EF"/>
    <w:rsid w:val="00E44693"/>
    <w:rsid w:val="00E446BD"/>
    <w:rsid w:val="00E446E8"/>
    <w:rsid w:val="00E447CA"/>
    <w:rsid w:val="00E447EA"/>
    <w:rsid w:val="00E44829"/>
    <w:rsid w:val="00E448E7"/>
    <w:rsid w:val="00E44DD6"/>
    <w:rsid w:val="00E4509B"/>
    <w:rsid w:val="00E451DF"/>
    <w:rsid w:val="00E45213"/>
    <w:rsid w:val="00E45259"/>
    <w:rsid w:val="00E453B0"/>
    <w:rsid w:val="00E45416"/>
    <w:rsid w:val="00E4578F"/>
    <w:rsid w:val="00E45B41"/>
    <w:rsid w:val="00E45D0E"/>
    <w:rsid w:val="00E45D7A"/>
    <w:rsid w:val="00E461B3"/>
    <w:rsid w:val="00E4632C"/>
    <w:rsid w:val="00E465A7"/>
    <w:rsid w:val="00E4677D"/>
    <w:rsid w:val="00E46980"/>
    <w:rsid w:val="00E46ED1"/>
    <w:rsid w:val="00E472ED"/>
    <w:rsid w:val="00E4739C"/>
    <w:rsid w:val="00E4741B"/>
    <w:rsid w:val="00E47647"/>
    <w:rsid w:val="00E477C4"/>
    <w:rsid w:val="00E478A7"/>
    <w:rsid w:val="00E479FA"/>
    <w:rsid w:val="00E47A28"/>
    <w:rsid w:val="00E50A26"/>
    <w:rsid w:val="00E50CAC"/>
    <w:rsid w:val="00E50F30"/>
    <w:rsid w:val="00E51000"/>
    <w:rsid w:val="00E51161"/>
    <w:rsid w:val="00E5132E"/>
    <w:rsid w:val="00E515AF"/>
    <w:rsid w:val="00E51626"/>
    <w:rsid w:val="00E51869"/>
    <w:rsid w:val="00E51BCC"/>
    <w:rsid w:val="00E51D78"/>
    <w:rsid w:val="00E51E0A"/>
    <w:rsid w:val="00E51E9C"/>
    <w:rsid w:val="00E51FB8"/>
    <w:rsid w:val="00E52234"/>
    <w:rsid w:val="00E52D28"/>
    <w:rsid w:val="00E52F83"/>
    <w:rsid w:val="00E531B9"/>
    <w:rsid w:val="00E5334F"/>
    <w:rsid w:val="00E5337F"/>
    <w:rsid w:val="00E537FA"/>
    <w:rsid w:val="00E53DED"/>
    <w:rsid w:val="00E542FE"/>
    <w:rsid w:val="00E548DE"/>
    <w:rsid w:val="00E549B6"/>
    <w:rsid w:val="00E54EC1"/>
    <w:rsid w:val="00E551E4"/>
    <w:rsid w:val="00E5527E"/>
    <w:rsid w:val="00E55348"/>
    <w:rsid w:val="00E55534"/>
    <w:rsid w:val="00E5561F"/>
    <w:rsid w:val="00E55632"/>
    <w:rsid w:val="00E5572C"/>
    <w:rsid w:val="00E55922"/>
    <w:rsid w:val="00E55EFD"/>
    <w:rsid w:val="00E5611B"/>
    <w:rsid w:val="00E566BB"/>
    <w:rsid w:val="00E568D1"/>
    <w:rsid w:val="00E56FA2"/>
    <w:rsid w:val="00E57191"/>
    <w:rsid w:val="00E57652"/>
    <w:rsid w:val="00E576E9"/>
    <w:rsid w:val="00E57D70"/>
    <w:rsid w:val="00E60366"/>
    <w:rsid w:val="00E6038A"/>
    <w:rsid w:val="00E60BDD"/>
    <w:rsid w:val="00E60EBB"/>
    <w:rsid w:val="00E60F65"/>
    <w:rsid w:val="00E61074"/>
    <w:rsid w:val="00E613D5"/>
    <w:rsid w:val="00E61534"/>
    <w:rsid w:val="00E617C5"/>
    <w:rsid w:val="00E61E04"/>
    <w:rsid w:val="00E61E67"/>
    <w:rsid w:val="00E61F3B"/>
    <w:rsid w:val="00E61FD3"/>
    <w:rsid w:val="00E6267B"/>
    <w:rsid w:val="00E628DD"/>
    <w:rsid w:val="00E62917"/>
    <w:rsid w:val="00E6293E"/>
    <w:rsid w:val="00E6298C"/>
    <w:rsid w:val="00E62BB4"/>
    <w:rsid w:val="00E62DEB"/>
    <w:rsid w:val="00E630A4"/>
    <w:rsid w:val="00E631B2"/>
    <w:rsid w:val="00E6371C"/>
    <w:rsid w:val="00E637D6"/>
    <w:rsid w:val="00E63E19"/>
    <w:rsid w:val="00E63F57"/>
    <w:rsid w:val="00E640C4"/>
    <w:rsid w:val="00E64216"/>
    <w:rsid w:val="00E642AE"/>
    <w:rsid w:val="00E642DD"/>
    <w:rsid w:val="00E64543"/>
    <w:rsid w:val="00E648D7"/>
    <w:rsid w:val="00E650D8"/>
    <w:rsid w:val="00E6570E"/>
    <w:rsid w:val="00E65739"/>
    <w:rsid w:val="00E65B77"/>
    <w:rsid w:val="00E65E67"/>
    <w:rsid w:val="00E65EA7"/>
    <w:rsid w:val="00E65F65"/>
    <w:rsid w:val="00E6724C"/>
    <w:rsid w:val="00E67343"/>
    <w:rsid w:val="00E6736E"/>
    <w:rsid w:val="00E67AA4"/>
    <w:rsid w:val="00E67B60"/>
    <w:rsid w:val="00E67E57"/>
    <w:rsid w:val="00E67ECA"/>
    <w:rsid w:val="00E7010A"/>
    <w:rsid w:val="00E702CA"/>
    <w:rsid w:val="00E703C3"/>
    <w:rsid w:val="00E7055C"/>
    <w:rsid w:val="00E705B9"/>
    <w:rsid w:val="00E70814"/>
    <w:rsid w:val="00E709D6"/>
    <w:rsid w:val="00E70C1B"/>
    <w:rsid w:val="00E70CD8"/>
    <w:rsid w:val="00E70D22"/>
    <w:rsid w:val="00E70E34"/>
    <w:rsid w:val="00E70EE5"/>
    <w:rsid w:val="00E71024"/>
    <w:rsid w:val="00E710C6"/>
    <w:rsid w:val="00E710E0"/>
    <w:rsid w:val="00E710E2"/>
    <w:rsid w:val="00E712E8"/>
    <w:rsid w:val="00E71758"/>
    <w:rsid w:val="00E71806"/>
    <w:rsid w:val="00E71C0C"/>
    <w:rsid w:val="00E71CE0"/>
    <w:rsid w:val="00E71DC4"/>
    <w:rsid w:val="00E721BB"/>
    <w:rsid w:val="00E725A0"/>
    <w:rsid w:val="00E72859"/>
    <w:rsid w:val="00E7293E"/>
    <w:rsid w:val="00E72AFB"/>
    <w:rsid w:val="00E72DA4"/>
    <w:rsid w:val="00E734CE"/>
    <w:rsid w:val="00E737CC"/>
    <w:rsid w:val="00E73A79"/>
    <w:rsid w:val="00E73C38"/>
    <w:rsid w:val="00E73E1E"/>
    <w:rsid w:val="00E74251"/>
    <w:rsid w:val="00E74498"/>
    <w:rsid w:val="00E74A38"/>
    <w:rsid w:val="00E74BA2"/>
    <w:rsid w:val="00E74E89"/>
    <w:rsid w:val="00E74F03"/>
    <w:rsid w:val="00E7501B"/>
    <w:rsid w:val="00E750A8"/>
    <w:rsid w:val="00E7521E"/>
    <w:rsid w:val="00E752A5"/>
    <w:rsid w:val="00E75938"/>
    <w:rsid w:val="00E75B80"/>
    <w:rsid w:val="00E75DEA"/>
    <w:rsid w:val="00E76339"/>
    <w:rsid w:val="00E7634F"/>
    <w:rsid w:val="00E767A3"/>
    <w:rsid w:val="00E76AB3"/>
    <w:rsid w:val="00E777F7"/>
    <w:rsid w:val="00E77B40"/>
    <w:rsid w:val="00E77CAD"/>
    <w:rsid w:val="00E77CC8"/>
    <w:rsid w:val="00E77DA3"/>
    <w:rsid w:val="00E77E81"/>
    <w:rsid w:val="00E80077"/>
    <w:rsid w:val="00E80198"/>
    <w:rsid w:val="00E80853"/>
    <w:rsid w:val="00E80C64"/>
    <w:rsid w:val="00E80DA7"/>
    <w:rsid w:val="00E80E54"/>
    <w:rsid w:val="00E80F2F"/>
    <w:rsid w:val="00E8103E"/>
    <w:rsid w:val="00E810D7"/>
    <w:rsid w:val="00E81752"/>
    <w:rsid w:val="00E817DC"/>
    <w:rsid w:val="00E8185E"/>
    <w:rsid w:val="00E8198A"/>
    <w:rsid w:val="00E81CA1"/>
    <w:rsid w:val="00E820B4"/>
    <w:rsid w:val="00E820B7"/>
    <w:rsid w:val="00E820D4"/>
    <w:rsid w:val="00E82237"/>
    <w:rsid w:val="00E82335"/>
    <w:rsid w:val="00E823D8"/>
    <w:rsid w:val="00E824B2"/>
    <w:rsid w:val="00E824F5"/>
    <w:rsid w:val="00E8251F"/>
    <w:rsid w:val="00E82552"/>
    <w:rsid w:val="00E829E6"/>
    <w:rsid w:val="00E82A1F"/>
    <w:rsid w:val="00E82DA9"/>
    <w:rsid w:val="00E8307A"/>
    <w:rsid w:val="00E83153"/>
    <w:rsid w:val="00E833FB"/>
    <w:rsid w:val="00E8351A"/>
    <w:rsid w:val="00E83704"/>
    <w:rsid w:val="00E83B56"/>
    <w:rsid w:val="00E8437C"/>
    <w:rsid w:val="00E843E9"/>
    <w:rsid w:val="00E84B5D"/>
    <w:rsid w:val="00E84B9E"/>
    <w:rsid w:val="00E84D81"/>
    <w:rsid w:val="00E853C9"/>
    <w:rsid w:val="00E85AE7"/>
    <w:rsid w:val="00E85B50"/>
    <w:rsid w:val="00E85D03"/>
    <w:rsid w:val="00E85DA0"/>
    <w:rsid w:val="00E86527"/>
    <w:rsid w:val="00E86901"/>
    <w:rsid w:val="00E86B3B"/>
    <w:rsid w:val="00E86C8B"/>
    <w:rsid w:val="00E86D7D"/>
    <w:rsid w:val="00E86EB1"/>
    <w:rsid w:val="00E86F1B"/>
    <w:rsid w:val="00E8764F"/>
    <w:rsid w:val="00E8780C"/>
    <w:rsid w:val="00E87A13"/>
    <w:rsid w:val="00E87C6C"/>
    <w:rsid w:val="00E87E73"/>
    <w:rsid w:val="00E87EFC"/>
    <w:rsid w:val="00E87FF0"/>
    <w:rsid w:val="00E9009D"/>
    <w:rsid w:val="00E907BE"/>
    <w:rsid w:val="00E90A20"/>
    <w:rsid w:val="00E90EFB"/>
    <w:rsid w:val="00E90FE7"/>
    <w:rsid w:val="00E912EB"/>
    <w:rsid w:val="00E919F2"/>
    <w:rsid w:val="00E91C6B"/>
    <w:rsid w:val="00E9231F"/>
    <w:rsid w:val="00E92342"/>
    <w:rsid w:val="00E92382"/>
    <w:rsid w:val="00E925B0"/>
    <w:rsid w:val="00E928C3"/>
    <w:rsid w:val="00E92D69"/>
    <w:rsid w:val="00E92E13"/>
    <w:rsid w:val="00E93074"/>
    <w:rsid w:val="00E9362A"/>
    <w:rsid w:val="00E93701"/>
    <w:rsid w:val="00E93CEF"/>
    <w:rsid w:val="00E93DB4"/>
    <w:rsid w:val="00E940B9"/>
    <w:rsid w:val="00E942B9"/>
    <w:rsid w:val="00E943BF"/>
    <w:rsid w:val="00E945F6"/>
    <w:rsid w:val="00E94AFA"/>
    <w:rsid w:val="00E94D83"/>
    <w:rsid w:val="00E95122"/>
    <w:rsid w:val="00E953BF"/>
    <w:rsid w:val="00E953EC"/>
    <w:rsid w:val="00E954C4"/>
    <w:rsid w:val="00E95542"/>
    <w:rsid w:val="00E95A16"/>
    <w:rsid w:val="00E95A50"/>
    <w:rsid w:val="00E95C38"/>
    <w:rsid w:val="00E95CAD"/>
    <w:rsid w:val="00E95FC6"/>
    <w:rsid w:val="00E9602B"/>
    <w:rsid w:val="00E9675A"/>
    <w:rsid w:val="00E96811"/>
    <w:rsid w:val="00E968EA"/>
    <w:rsid w:val="00E96A56"/>
    <w:rsid w:val="00E96AD7"/>
    <w:rsid w:val="00E96B65"/>
    <w:rsid w:val="00E96DC6"/>
    <w:rsid w:val="00E96E98"/>
    <w:rsid w:val="00E9709D"/>
    <w:rsid w:val="00E97449"/>
    <w:rsid w:val="00E974AE"/>
    <w:rsid w:val="00E975EA"/>
    <w:rsid w:val="00E977F8"/>
    <w:rsid w:val="00E97A65"/>
    <w:rsid w:val="00E97C62"/>
    <w:rsid w:val="00E97D75"/>
    <w:rsid w:val="00E97DA1"/>
    <w:rsid w:val="00EA004F"/>
    <w:rsid w:val="00EA0157"/>
    <w:rsid w:val="00EA0238"/>
    <w:rsid w:val="00EA048B"/>
    <w:rsid w:val="00EA0747"/>
    <w:rsid w:val="00EA0A01"/>
    <w:rsid w:val="00EA0F80"/>
    <w:rsid w:val="00EA10F4"/>
    <w:rsid w:val="00EA1157"/>
    <w:rsid w:val="00EA1B94"/>
    <w:rsid w:val="00EA1E0A"/>
    <w:rsid w:val="00EA1FF8"/>
    <w:rsid w:val="00EA214D"/>
    <w:rsid w:val="00EA218D"/>
    <w:rsid w:val="00EA21F9"/>
    <w:rsid w:val="00EA2421"/>
    <w:rsid w:val="00EA24A2"/>
    <w:rsid w:val="00EA27E7"/>
    <w:rsid w:val="00EA2B7B"/>
    <w:rsid w:val="00EA303F"/>
    <w:rsid w:val="00EA37B1"/>
    <w:rsid w:val="00EA3B53"/>
    <w:rsid w:val="00EA4660"/>
    <w:rsid w:val="00EA474B"/>
    <w:rsid w:val="00EA4C0B"/>
    <w:rsid w:val="00EA4CEC"/>
    <w:rsid w:val="00EA4E3E"/>
    <w:rsid w:val="00EA5012"/>
    <w:rsid w:val="00EA50A3"/>
    <w:rsid w:val="00EA50B4"/>
    <w:rsid w:val="00EA5164"/>
    <w:rsid w:val="00EA52BC"/>
    <w:rsid w:val="00EA5349"/>
    <w:rsid w:val="00EA5472"/>
    <w:rsid w:val="00EA5C26"/>
    <w:rsid w:val="00EA5C5F"/>
    <w:rsid w:val="00EA5F79"/>
    <w:rsid w:val="00EA5FD0"/>
    <w:rsid w:val="00EA6B18"/>
    <w:rsid w:val="00EA6B7E"/>
    <w:rsid w:val="00EA727B"/>
    <w:rsid w:val="00EA76B4"/>
    <w:rsid w:val="00EA780E"/>
    <w:rsid w:val="00EA782D"/>
    <w:rsid w:val="00EA79C8"/>
    <w:rsid w:val="00EA79F2"/>
    <w:rsid w:val="00EA7B26"/>
    <w:rsid w:val="00EA7E00"/>
    <w:rsid w:val="00EA7FBE"/>
    <w:rsid w:val="00EB01D1"/>
    <w:rsid w:val="00EB02BC"/>
    <w:rsid w:val="00EB038D"/>
    <w:rsid w:val="00EB0392"/>
    <w:rsid w:val="00EB06A4"/>
    <w:rsid w:val="00EB0779"/>
    <w:rsid w:val="00EB0E26"/>
    <w:rsid w:val="00EB12D5"/>
    <w:rsid w:val="00EB1379"/>
    <w:rsid w:val="00EB13A0"/>
    <w:rsid w:val="00EB1921"/>
    <w:rsid w:val="00EB1D1D"/>
    <w:rsid w:val="00EB1DAE"/>
    <w:rsid w:val="00EB1DAF"/>
    <w:rsid w:val="00EB1E4B"/>
    <w:rsid w:val="00EB206B"/>
    <w:rsid w:val="00EB2298"/>
    <w:rsid w:val="00EB2391"/>
    <w:rsid w:val="00EB2798"/>
    <w:rsid w:val="00EB2933"/>
    <w:rsid w:val="00EB2A07"/>
    <w:rsid w:val="00EB30B6"/>
    <w:rsid w:val="00EB31B2"/>
    <w:rsid w:val="00EB37DF"/>
    <w:rsid w:val="00EB4073"/>
    <w:rsid w:val="00EB43CF"/>
    <w:rsid w:val="00EB4694"/>
    <w:rsid w:val="00EB530B"/>
    <w:rsid w:val="00EB5591"/>
    <w:rsid w:val="00EB598C"/>
    <w:rsid w:val="00EB59E1"/>
    <w:rsid w:val="00EB5A98"/>
    <w:rsid w:val="00EB5BC8"/>
    <w:rsid w:val="00EB5E48"/>
    <w:rsid w:val="00EB62CA"/>
    <w:rsid w:val="00EB64E9"/>
    <w:rsid w:val="00EB6602"/>
    <w:rsid w:val="00EB6954"/>
    <w:rsid w:val="00EB6A43"/>
    <w:rsid w:val="00EB6D67"/>
    <w:rsid w:val="00EB6F5D"/>
    <w:rsid w:val="00EB7178"/>
    <w:rsid w:val="00EB7227"/>
    <w:rsid w:val="00EB7304"/>
    <w:rsid w:val="00EB742E"/>
    <w:rsid w:val="00EB7718"/>
    <w:rsid w:val="00EB7849"/>
    <w:rsid w:val="00EB7852"/>
    <w:rsid w:val="00EB7A3F"/>
    <w:rsid w:val="00EB7E5C"/>
    <w:rsid w:val="00EC0017"/>
    <w:rsid w:val="00EC01AD"/>
    <w:rsid w:val="00EC093A"/>
    <w:rsid w:val="00EC0A68"/>
    <w:rsid w:val="00EC0F7B"/>
    <w:rsid w:val="00EC0F88"/>
    <w:rsid w:val="00EC12EB"/>
    <w:rsid w:val="00EC1328"/>
    <w:rsid w:val="00EC1463"/>
    <w:rsid w:val="00EC15AE"/>
    <w:rsid w:val="00EC184F"/>
    <w:rsid w:val="00EC18C2"/>
    <w:rsid w:val="00EC19D5"/>
    <w:rsid w:val="00EC1A18"/>
    <w:rsid w:val="00EC1DBD"/>
    <w:rsid w:val="00EC1E65"/>
    <w:rsid w:val="00EC1F2B"/>
    <w:rsid w:val="00EC1F64"/>
    <w:rsid w:val="00EC2448"/>
    <w:rsid w:val="00EC2D4A"/>
    <w:rsid w:val="00EC30B8"/>
    <w:rsid w:val="00EC32F8"/>
    <w:rsid w:val="00EC33D6"/>
    <w:rsid w:val="00EC3648"/>
    <w:rsid w:val="00EC38E1"/>
    <w:rsid w:val="00EC39D0"/>
    <w:rsid w:val="00EC3BF0"/>
    <w:rsid w:val="00EC3C59"/>
    <w:rsid w:val="00EC41AB"/>
    <w:rsid w:val="00EC4486"/>
    <w:rsid w:val="00EC4AB5"/>
    <w:rsid w:val="00EC4DFE"/>
    <w:rsid w:val="00EC4F21"/>
    <w:rsid w:val="00EC5026"/>
    <w:rsid w:val="00EC5652"/>
    <w:rsid w:val="00EC5B2D"/>
    <w:rsid w:val="00EC6139"/>
    <w:rsid w:val="00EC61D7"/>
    <w:rsid w:val="00EC62EA"/>
    <w:rsid w:val="00EC692C"/>
    <w:rsid w:val="00EC6D3D"/>
    <w:rsid w:val="00EC6E11"/>
    <w:rsid w:val="00EC7140"/>
    <w:rsid w:val="00EC72D1"/>
    <w:rsid w:val="00EC731B"/>
    <w:rsid w:val="00EC773B"/>
    <w:rsid w:val="00EC7A0E"/>
    <w:rsid w:val="00EC7B0B"/>
    <w:rsid w:val="00ED006C"/>
    <w:rsid w:val="00ED08E4"/>
    <w:rsid w:val="00ED091F"/>
    <w:rsid w:val="00ED0DE9"/>
    <w:rsid w:val="00ED10B6"/>
    <w:rsid w:val="00ED134F"/>
    <w:rsid w:val="00ED1509"/>
    <w:rsid w:val="00ED1758"/>
    <w:rsid w:val="00ED1778"/>
    <w:rsid w:val="00ED1C21"/>
    <w:rsid w:val="00ED202A"/>
    <w:rsid w:val="00ED2165"/>
    <w:rsid w:val="00ED26FA"/>
    <w:rsid w:val="00ED2CDD"/>
    <w:rsid w:val="00ED2DB6"/>
    <w:rsid w:val="00ED2DCA"/>
    <w:rsid w:val="00ED2FFD"/>
    <w:rsid w:val="00ED308D"/>
    <w:rsid w:val="00ED3362"/>
    <w:rsid w:val="00ED359B"/>
    <w:rsid w:val="00ED3C49"/>
    <w:rsid w:val="00ED3D89"/>
    <w:rsid w:val="00ED4316"/>
    <w:rsid w:val="00ED4629"/>
    <w:rsid w:val="00ED46AC"/>
    <w:rsid w:val="00ED4DA9"/>
    <w:rsid w:val="00ED4EAB"/>
    <w:rsid w:val="00ED51F0"/>
    <w:rsid w:val="00ED566A"/>
    <w:rsid w:val="00ED56F6"/>
    <w:rsid w:val="00ED5794"/>
    <w:rsid w:val="00ED599B"/>
    <w:rsid w:val="00ED5AD3"/>
    <w:rsid w:val="00ED5D50"/>
    <w:rsid w:val="00ED5D8B"/>
    <w:rsid w:val="00ED60C2"/>
    <w:rsid w:val="00ED6539"/>
    <w:rsid w:val="00ED659A"/>
    <w:rsid w:val="00ED6636"/>
    <w:rsid w:val="00ED676B"/>
    <w:rsid w:val="00ED6789"/>
    <w:rsid w:val="00ED679E"/>
    <w:rsid w:val="00ED68CF"/>
    <w:rsid w:val="00ED68E6"/>
    <w:rsid w:val="00ED6900"/>
    <w:rsid w:val="00ED6A0C"/>
    <w:rsid w:val="00ED6B3D"/>
    <w:rsid w:val="00ED6BA0"/>
    <w:rsid w:val="00ED6BB6"/>
    <w:rsid w:val="00ED6C23"/>
    <w:rsid w:val="00ED751F"/>
    <w:rsid w:val="00ED7769"/>
    <w:rsid w:val="00ED7878"/>
    <w:rsid w:val="00ED7DA3"/>
    <w:rsid w:val="00EE01A2"/>
    <w:rsid w:val="00EE0278"/>
    <w:rsid w:val="00EE0644"/>
    <w:rsid w:val="00EE0649"/>
    <w:rsid w:val="00EE06C2"/>
    <w:rsid w:val="00EE07BF"/>
    <w:rsid w:val="00EE0A5A"/>
    <w:rsid w:val="00EE134A"/>
    <w:rsid w:val="00EE155A"/>
    <w:rsid w:val="00EE1836"/>
    <w:rsid w:val="00EE18E6"/>
    <w:rsid w:val="00EE1EB8"/>
    <w:rsid w:val="00EE2036"/>
    <w:rsid w:val="00EE23A0"/>
    <w:rsid w:val="00EE2484"/>
    <w:rsid w:val="00EE2592"/>
    <w:rsid w:val="00EE25B1"/>
    <w:rsid w:val="00EE262F"/>
    <w:rsid w:val="00EE29B5"/>
    <w:rsid w:val="00EE29D4"/>
    <w:rsid w:val="00EE2C2E"/>
    <w:rsid w:val="00EE2C5B"/>
    <w:rsid w:val="00EE3522"/>
    <w:rsid w:val="00EE3605"/>
    <w:rsid w:val="00EE3CE4"/>
    <w:rsid w:val="00EE3D45"/>
    <w:rsid w:val="00EE3F88"/>
    <w:rsid w:val="00EE42C4"/>
    <w:rsid w:val="00EE4801"/>
    <w:rsid w:val="00EE480C"/>
    <w:rsid w:val="00EE4DF5"/>
    <w:rsid w:val="00EE51CC"/>
    <w:rsid w:val="00EE5587"/>
    <w:rsid w:val="00EE562C"/>
    <w:rsid w:val="00EE5B38"/>
    <w:rsid w:val="00EE5B7A"/>
    <w:rsid w:val="00EE5CBD"/>
    <w:rsid w:val="00EE5CD3"/>
    <w:rsid w:val="00EE66AD"/>
    <w:rsid w:val="00EE66D2"/>
    <w:rsid w:val="00EE673E"/>
    <w:rsid w:val="00EE6916"/>
    <w:rsid w:val="00EE759E"/>
    <w:rsid w:val="00EE75F2"/>
    <w:rsid w:val="00EE76D0"/>
    <w:rsid w:val="00EE770C"/>
    <w:rsid w:val="00EE77DA"/>
    <w:rsid w:val="00EE79FA"/>
    <w:rsid w:val="00EE7AB3"/>
    <w:rsid w:val="00EE7B59"/>
    <w:rsid w:val="00EF0044"/>
    <w:rsid w:val="00EF094A"/>
    <w:rsid w:val="00EF0A0F"/>
    <w:rsid w:val="00EF0C6E"/>
    <w:rsid w:val="00EF0FB5"/>
    <w:rsid w:val="00EF122A"/>
    <w:rsid w:val="00EF12C4"/>
    <w:rsid w:val="00EF1347"/>
    <w:rsid w:val="00EF16E9"/>
    <w:rsid w:val="00EF198A"/>
    <w:rsid w:val="00EF1DD2"/>
    <w:rsid w:val="00EF219D"/>
    <w:rsid w:val="00EF2736"/>
    <w:rsid w:val="00EF28E0"/>
    <w:rsid w:val="00EF2957"/>
    <w:rsid w:val="00EF2A9C"/>
    <w:rsid w:val="00EF2EA9"/>
    <w:rsid w:val="00EF2F51"/>
    <w:rsid w:val="00EF30F1"/>
    <w:rsid w:val="00EF3681"/>
    <w:rsid w:val="00EF3882"/>
    <w:rsid w:val="00EF3C22"/>
    <w:rsid w:val="00EF4BC3"/>
    <w:rsid w:val="00EF4EE2"/>
    <w:rsid w:val="00EF51B4"/>
    <w:rsid w:val="00EF5360"/>
    <w:rsid w:val="00EF5772"/>
    <w:rsid w:val="00EF5B61"/>
    <w:rsid w:val="00EF5B67"/>
    <w:rsid w:val="00EF5D84"/>
    <w:rsid w:val="00EF64AD"/>
    <w:rsid w:val="00EF667C"/>
    <w:rsid w:val="00EF66E9"/>
    <w:rsid w:val="00EF6C91"/>
    <w:rsid w:val="00EF6E4A"/>
    <w:rsid w:val="00EF703D"/>
    <w:rsid w:val="00EF7364"/>
    <w:rsid w:val="00EF7907"/>
    <w:rsid w:val="00EF7BD7"/>
    <w:rsid w:val="00EF7D9E"/>
    <w:rsid w:val="00EF7EC2"/>
    <w:rsid w:val="00F003C9"/>
    <w:rsid w:val="00F006C1"/>
    <w:rsid w:val="00F00823"/>
    <w:rsid w:val="00F008A3"/>
    <w:rsid w:val="00F00AA8"/>
    <w:rsid w:val="00F00B31"/>
    <w:rsid w:val="00F00B8A"/>
    <w:rsid w:val="00F01109"/>
    <w:rsid w:val="00F01560"/>
    <w:rsid w:val="00F01847"/>
    <w:rsid w:val="00F019DB"/>
    <w:rsid w:val="00F01B47"/>
    <w:rsid w:val="00F01D70"/>
    <w:rsid w:val="00F02080"/>
    <w:rsid w:val="00F02163"/>
    <w:rsid w:val="00F022D1"/>
    <w:rsid w:val="00F0237E"/>
    <w:rsid w:val="00F0255C"/>
    <w:rsid w:val="00F02695"/>
    <w:rsid w:val="00F02863"/>
    <w:rsid w:val="00F0289A"/>
    <w:rsid w:val="00F02BDE"/>
    <w:rsid w:val="00F02BF8"/>
    <w:rsid w:val="00F02CF2"/>
    <w:rsid w:val="00F02D54"/>
    <w:rsid w:val="00F02E50"/>
    <w:rsid w:val="00F02EB3"/>
    <w:rsid w:val="00F0390B"/>
    <w:rsid w:val="00F0394F"/>
    <w:rsid w:val="00F03BD2"/>
    <w:rsid w:val="00F03D34"/>
    <w:rsid w:val="00F03E56"/>
    <w:rsid w:val="00F03E9E"/>
    <w:rsid w:val="00F03F23"/>
    <w:rsid w:val="00F03F2E"/>
    <w:rsid w:val="00F03F48"/>
    <w:rsid w:val="00F03FCE"/>
    <w:rsid w:val="00F04040"/>
    <w:rsid w:val="00F041DC"/>
    <w:rsid w:val="00F04597"/>
    <w:rsid w:val="00F046BE"/>
    <w:rsid w:val="00F05190"/>
    <w:rsid w:val="00F0548D"/>
    <w:rsid w:val="00F055B6"/>
    <w:rsid w:val="00F0583F"/>
    <w:rsid w:val="00F0595C"/>
    <w:rsid w:val="00F05ABC"/>
    <w:rsid w:val="00F05DC6"/>
    <w:rsid w:val="00F05EC2"/>
    <w:rsid w:val="00F05F3E"/>
    <w:rsid w:val="00F0666C"/>
    <w:rsid w:val="00F067C9"/>
    <w:rsid w:val="00F06867"/>
    <w:rsid w:val="00F06AF5"/>
    <w:rsid w:val="00F06B6B"/>
    <w:rsid w:val="00F06F98"/>
    <w:rsid w:val="00F071EA"/>
    <w:rsid w:val="00F073DC"/>
    <w:rsid w:val="00F078E5"/>
    <w:rsid w:val="00F07B21"/>
    <w:rsid w:val="00F07F7D"/>
    <w:rsid w:val="00F10808"/>
    <w:rsid w:val="00F1084D"/>
    <w:rsid w:val="00F10C12"/>
    <w:rsid w:val="00F10E26"/>
    <w:rsid w:val="00F11031"/>
    <w:rsid w:val="00F1137B"/>
    <w:rsid w:val="00F11769"/>
    <w:rsid w:val="00F11889"/>
    <w:rsid w:val="00F118E6"/>
    <w:rsid w:val="00F11B09"/>
    <w:rsid w:val="00F120C7"/>
    <w:rsid w:val="00F123D0"/>
    <w:rsid w:val="00F128BD"/>
    <w:rsid w:val="00F12BF9"/>
    <w:rsid w:val="00F12C99"/>
    <w:rsid w:val="00F12CA4"/>
    <w:rsid w:val="00F12D32"/>
    <w:rsid w:val="00F132EF"/>
    <w:rsid w:val="00F13380"/>
    <w:rsid w:val="00F133A0"/>
    <w:rsid w:val="00F13A5A"/>
    <w:rsid w:val="00F13C67"/>
    <w:rsid w:val="00F1423B"/>
    <w:rsid w:val="00F146D7"/>
    <w:rsid w:val="00F14706"/>
    <w:rsid w:val="00F14AD7"/>
    <w:rsid w:val="00F14BFD"/>
    <w:rsid w:val="00F14C9A"/>
    <w:rsid w:val="00F14F98"/>
    <w:rsid w:val="00F150DC"/>
    <w:rsid w:val="00F1570D"/>
    <w:rsid w:val="00F15D4B"/>
    <w:rsid w:val="00F166B8"/>
    <w:rsid w:val="00F16966"/>
    <w:rsid w:val="00F16B14"/>
    <w:rsid w:val="00F17898"/>
    <w:rsid w:val="00F17B14"/>
    <w:rsid w:val="00F17BCE"/>
    <w:rsid w:val="00F17F3B"/>
    <w:rsid w:val="00F17F6B"/>
    <w:rsid w:val="00F2024D"/>
    <w:rsid w:val="00F20313"/>
    <w:rsid w:val="00F2031A"/>
    <w:rsid w:val="00F20660"/>
    <w:rsid w:val="00F2066F"/>
    <w:rsid w:val="00F2082F"/>
    <w:rsid w:val="00F20B55"/>
    <w:rsid w:val="00F20ED9"/>
    <w:rsid w:val="00F20F12"/>
    <w:rsid w:val="00F21094"/>
    <w:rsid w:val="00F21CA8"/>
    <w:rsid w:val="00F21DB5"/>
    <w:rsid w:val="00F221E0"/>
    <w:rsid w:val="00F22450"/>
    <w:rsid w:val="00F22511"/>
    <w:rsid w:val="00F22597"/>
    <w:rsid w:val="00F22A17"/>
    <w:rsid w:val="00F22C7B"/>
    <w:rsid w:val="00F22D28"/>
    <w:rsid w:val="00F22DE9"/>
    <w:rsid w:val="00F22DF2"/>
    <w:rsid w:val="00F23B61"/>
    <w:rsid w:val="00F23DAD"/>
    <w:rsid w:val="00F23E68"/>
    <w:rsid w:val="00F23F32"/>
    <w:rsid w:val="00F23FA6"/>
    <w:rsid w:val="00F2406D"/>
    <w:rsid w:val="00F24485"/>
    <w:rsid w:val="00F245A8"/>
    <w:rsid w:val="00F245C1"/>
    <w:rsid w:val="00F24626"/>
    <w:rsid w:val="00F24DFD"/>
    <w:rsid w:val="00F24E34"/>
    <w:rsid w:val="00F251E3"/>
    <w:rsid w:val="00F25438"/>
    <w:rsid w:val="00F254C6"/>
    <w:rsid w:val="00F2555C"/>
    <w:rsid w:val="00F258D9"/>
    <w:rsid w:val="00F258FB"/>
    <w:rsid w:val="00F2609C"/>
    <w:rsid w:val="00F2619B"/>
    <w:rsid w:val="00F261C5"/>
    <w:rsid w:val="00F26CC6"/>
    <w:rsid w:val="00F26E47"/>
    <w:rsid w:val="00F26FAE"/>
    <w:rsid w:val="00F27131"/>
    <w:rsid w:val="00F27180"/>
    <w:rsid w:val="00F2752E"/>
    <w:rsid w:val="00F275DC"/>
    <w:rsid w:val="00F27A45"/>
    <w:rsid w:val="00F27AEB"/>
    <w:rsid w:val="00F27B3D"/>
    <w:rsid w:val="00F27DD5"/>
    <w:rsid w:val="00F30221"/>
    <w:rsid w:val="00F30547"/>
    <w:rsid w:val="00F30776"/>
    <w:rsid w:val="00F30A65"/>
    <w:rsid w:val="00F30CF3"/>
    <w:rsid w:val="00F30E0D"/>
    <w:rsid w:val="00F31116"/>
    <w:rsid w:val="00F312FC"/>
    <w:rsid w:val="00F31A65"/>
    <w:rsid w:val="00F31CAE"/>
    <w:rsid w:val="00F31FAC"/>
    <w:rsid w:val="00F32267"/>
    <w:rsid w:val="00F323E3"/>
    <w:rsid w:val="00F329DA"/>
    <w:rsid w:val="00F32A48"/>
    <w:rsid w:val="00F32A55"/>
    <w:rsid w:val="00F33395"/>
    <w:rsid w:val="00F33747"/>
    <w:rsid w:val="00F33AD5"/>
    <w:rsid w:val="00F33D04"/>
    <w:rsid w:val="00F342CF"/>
    <w:rsid w:val="00F34938"/>
    <w:rsid w:val="00F34D90"/>
    <w:rsid w:val="00F34E39"/>
    <w:rsid w:val="00F34E85"/>
    <w:rsid w:val="00F34EE4"/>
    <w:rsid w:val="00F35052"/>
    <w:rsid w:val="00F35216"/>
    <w:rsid w:val="00F35305"/>
    <w:rsid w:val="00F354C0"/>
    <w:rsid w:val="00F355D1"/>
    <w:rsid w:val="00F35789"/>
    <w:rsid w:val="00F35809"/>
    <w:rsid w:val="00F35E75"/>
    <w:rsid w:val="00F36535"/>
    <w:rsid w:val="00F36726"/>
    <w:rsid w:val="00F36991"/>
    <w:rsid w:val="00F3707C"/>
    <w:rsid w:val="00F370EA"/>
    <w:rsid w:val="00F3736B"/>
    <w:rsid w:val="00F376A1"/>
    <w:rsid w:val="00F37831"/>
    <w:rsid w:val="00F37C55"/>
    <w:rsid w:val="00F37CA6"/>
    <w:rsid w:val="00F37F06"/>
    <w:rsid w:val="00F40462"/>
    <w:rsid w:val="00F4073D"/>
    <w:rsid w:val="00F409AE"/>
    <w:rsid w:val="00F40D5C"/>
    <w:rsid w:val="00F40EA8"/>
    <w:rsid w:val="00F41052"/>
    <w:rsid w:val="00F410BD"/>
    <w:rsid w:val="00F41382"/>
    <w:rsid w:val="00F4147F"/>
    <w:rsid w:val="00F416E2"/>
    <w:rsid w:val="00F418D3"/>
    <w:rsid w:val="00F41A2F"/>
    <w:rsid w:val="00F41C26"/>
    <w:rsid w:val="00F41E3B"/>
    <w:rsid w:val="00F42192"/>
    <w:rsid w:val="00F42369"/>
    <w:rsid w:val="00F42ADB"/>
    <w:rsid w:val="00F42C6A"/>
    <w:rsid w:val="00F42E94"/>
    <w:rsid w:val="00F42EE7"/>
    <w:rsid w:val="00F42EF3"/>
    <w:rsid w:val="00F437DF"/>
    <w:rsid w:val="00F43AE3"/>
    <w:rsid w:val="00F43B04"/>
    <w:rsid w:val="00F43CB2"/>
    <w:rsid w:val="00F43CCE"/>
    <w:rsid w:val="00F43E64"/>
    <w:rsid w:val="00F43EDA"/>
    <w:rsid w:val="00F43EE9"/>
    <w:rsid w:val="00F4404A"/>
    <w:rsid w:val="00F447D2"/>
    <w:rsid w:val="00F44907"/>
    <w:rsid w:val="00F44976"/>
    <w:rsid w:val="00F44AF4"/>
    <w:rsid w:val="00F45012"/>
    <w:rsid w:val="00F4501D"/>
    <w:rsid w:val="00F451AA"/>
    <w:rsid w:val="00F452DA"/>
    <w:rsid w:val="00F45563"/>
    <w:rsid w:val="00F458D4"/>
    <w:rsid w:val="00F45C8A"/>
    <w:rsid w:val="00F461AE"/>
    <w:rsid w:val="00F46332"/>
    <w:rsid w:val="00F465C4"/>
    <w:rsid w:val="00F46A67"/>
    <w:rsid w:val="00F46C83"/>
    <w:rsid w:val="00F46D79"/>
    <w:rsid w:val="00F46D98"/>
    <w:rsid w:val="00F4703A"/>
    <w:rsid w:val="00F47243"/>
    <w:rsid w:val="00F47511"/>
    <w:rsid w:val="00F50182"/>
    <w:rsid w:val="00F503C5"/>
    <w:rsid w:val="00F507C4"/>
    <w:rsid w:val="00F507E7"/>
    <w:rsid w:val="00F50810"/>
    <w:rsid w:val="00F508AD"/>
    <w:rsid w:val="00F50966"/>
    <w:rsid w:val="00F50A76"/>
    <w:rsid w:val="00F50C50"/>
    <w:rsid w:val="00F51369"/>
    <w:rsid w:val="00F5162F"/>
    <w:rsid w:val="00F51972"/>
    <w:rsid w:val="00F51988"/>
    <w:rsid w:val="00F51AFA"/>
    <w:rsid w:val="00F524CB"/>
    <w:rsid w:val="00F52771"/>
    <w:rsid w:val="00F527FA"/>
    <w:rsid w:val="00F5295A"/>
    <w:rsid w:val="00F52960"/>
    <w:rsid w:val="00F52F3F"/>
    <w:rsid w:val="00F53106"/>
    <w:rsid w:val="00F53238"/>
    <w:rsid w:val="00F5338D"/>
    <w:rsid w:val="00F5342A"/>
    <w:rsid w:val="00F536ED"/>
    <w:rsid w:val="00F536FC"/>
    <w:rsid w:val="00F53CF2"/>
    <w:rsid w:val="00F53E52"/>
    <w:rsid w:val="00F53E8D"/>
    <w:rsid w:val="00F540F4"/>
    <w:rsid w:val="00F54720"/>
    <w:rsid w:val="00F54ACC"/>
    <w:rsid w:val="00F54C57"/>
    <w:rsid w:val="00F54DE7"/>
    <w:rsid w:val="00F54F72"/>
    <w:rsid w:val="00F550C0"/>
    <w:rsid w:val="00F55563"/>
    <w:rsid w:val="00F55690"/>
    <w:rsid w:val="00F55915"/>
    <w:rsid w:val="00F55A0E"/>
    <w:rsid w:val="00F55F2E"/>
    <w:rsid w:val="00F56763"/>
    <w:rsid w:val="00F56A21"/>
    <w:rsid w:val="00F56B5E"/>
    <w:rsid w:val="00F575DC"/>
    <w:rsid w:val="00F576F1"/>
    <w:rsid w:val="00F5772D"/>
    <w:rsid w:val="00F57B02"/>
    <w:rsid w:val="00F57C92"/>
    <w:rsid w:val="00F60051"/>
    <w:rsid w:val="00F60087"/>
    <w:rsid w:val="00F60089"/>
    <w:rsid w:val="00F60243"/>
    <w:rsid w:val="00F604C6"/>
    <w:rsid w:val="00F60552"/>
    <w:rsid w:val="00F60823"/>
    <w:rsid w:val="00F6089F"/>
    <w:rsid w:val="00F60D25"/>
    <w:rsid w:val="00F60F34"/>
    <w:rsid w:val="00F6159F"/>
    <w:rsid w:val="00F61864"/>
    <w:rsid w:val="00F61CB0"/>
    <w:rsid w:val="00F61CB1"/>
    <w:rsid w:val="00F61D49"/>
    <w:rsid w:val="00F61DE9"/>
    <w:rsid w:val="00F61E38"/>
    <w:rsid w:val="00F621A8"/>
    <w:rsid w:val="00F621C8"/>
    <w:rsid w:val="00F628D9"/>
    <w:rsid w:val="00F62982"/>
    <w:rsid w:val="00F62BC7"/>
    <w:rsid w:val="00F62BF3"/>
    <w:rsid w:val="00F62E73"/>
    <w:rsid w:val="00F63353"/>
    <w:rsid w:val="00F636E6"/>
    <w:rsid w:val="00F63F78"/>
    <w:rsid w:val="00F6407D"/>
    <w:rsid w:val="00F643CD"/>
    <w:rsid w:val="00F64603"/>
    <w:rsid w:val="00F6484A"/>
    <w:rsid w:val="00F64A40"/>
    <w:rsid w:val="00F64CA2"/>
    <w:rsid w:val="00F64D10"/>
    <w:rsid w:val="00F64FEB"/>
    <w:rsid w:val="00F65183"/>
    <w:rsid w:val="00F65206"/>
    <w:rsid w:val="00F65256"/>
    <w:rsid w:val="00F65363"/>
    <w:rsid w:val="00F65483"/>
    <w:rsid w:val="00F657AF"/>
    <w:rsid w:val="00F65C2C"/>
    <w:rsid w:val="00F65D83"/>
    <w:rsid w:val="00F6602A"/>
    <w:rsid w:val="00F660F7"/>
    <w:rsid w:val="00F66142"/>
    <w:rsid w:val="00F6622A"/>
    <w:rsid w:val="00F66495"/>
    <w:rsid w:val="00F6666A"/>
    <w:rsid w:val="00F66B49"/>
    <w:rsid w:val="00F66B7F"/>
    <w:rsid w:val="00F66CE6"/>
    <w:rsid w:val="00F66CE8"/>
    <w:rsid w:val="00F66D66"/>
    <w:rsid w:val="00F67387"/>
    <w:rsid w:val="00F6743A"/>
    <w:rsid w:val="00F67531"/>
    <w:rsid w:val="00F67692"/>
    <w:rsid w:val="00F67A91"/>
    <w:rsid w:val="00F67AFD"/>
    <w:rsid w:val="00F67C77"/>
    <w:rsid w:val="00F67D1A"/>
    <w:rsid w:val="00F7018E"/>
    <w:rsid w:val="00F70431"/>
    <w:rsid w:val="00F7071E"/>
    <w:rsid w:val="00F7075C"/>
    <w:rsid w:val="00F7093E"/>
    <w:rsid w:val="00F70A9A"/>
    <w:rsid w:val="00F70BA9"/>
    <w:rsid w:val="00F70DC0"/>
    <w:rsid w:val="00F70DD6"/>
    <w:rsid w:val="00F71091"/>
    <w:rsid w:val="00F717E1"/>
    <w:rsid w:val="00F71819"/>
    <w:rsid w:val="00F718C0"/>
    <w:rsid w:val="00F71A99"/>
    <w:rsid w:val="00F71C71"/>
    <w:rsid w:val="00F724EC"/>
    <w:rsid w:val="00F72572"/>
    <w:rsid w:val="00F72576"/>
    <w:rsid w:val="00F7279D"/>
    <w:rsid w:val="00F729DB"/>
    <w:rsid w:val="00F72CDF"/>
    <w:rsid w:val="00F73104"/>
    <w:rsid w:val="00F73196"/>
    <w:rsid w:val="00F73B64"/>
    <w:rsid w:val="00F73F62"/>
    <w:rsid w:val="00F74344"/>
    <w:rsid w:val="00F74399"/>
    <w:rsid w:val="00F74641"/>
    <w:rsid w:val="00F74759"/>
    <w:rsid w:val="00F747C8"/>
    <w:rsid w:val="00F74B79"/>
    <w:rsid w:val="00F74E69"/>
    <w:rsid w:val="00F74F5D"/>
    <w:rsid w:val="00F751D4"/>
    <w:rsid w:val="00F75309"/>
    <w:rsid w:val="00F7536A"/>
    <w:rsid w:val="00F75739"/>
    <w:rsid w:val="00F75EDE"/>
    <w:rsid w:val="00F7605F"/>
    <w:rsid w:val="00F76463"/>
    <w:rsid w:val="00F7656F"/>
    <w:rsid w:val="00F765D4"/>
    <w:rsid w:val="00F766A3"/>
    <w:rsid w:val="00F76810"/>
    <w:rsid w:val="00F7683F"/>
    <w:rsid w:val="00F768DD"/>
    <w:rsid w:val="00F76B3B"/>
    <w:rsid w:val="00F77410"/>
    <w:rsid w:val="00F775C8"/>
    <w:rsid w:val="00F779A8"/>
    <w:rsid w:val="00F77AAA"/>
    <w:rsid w:val="00F77DFB"/>
    <w:rsid w:val="00F801E8"/>
    <w:rsid w:val="00F80304"/>
    <w:rsid w:val="00F8050F"/>
    <w:rsid w:val="00F80788"/>
    <w:rsid w:val="00F809F0"/>
    <w:rsid w:val="00F80BDD"/>
    <w:rsid w:val="00F80C17"/>
    <w:rsid w:val="00F8160F"/>
    <w:rsid w:val="00F81CEA"/>
    <w:rsid w:val="00F81E55"/>
    <w:rsid w:val="00F81E77"/>
    <w:rsid w:val="00F81F07"/>
    <w:rsid w:val="00F821B4"/>
    <w:rsid w:val="00F827A6"/>
    <w:rsid w:val="00F8289A"/>
    <w:rsid w:val="00F82A4F"/>
    <w:rsid w:val="00F83196"/>
    <w:rsid w:val="00F831B3"/>
    <w:rsid w:val="00F8321B"/>
    <w:rsid w:val="00F832B5"/>
    <w:rsid w:val="00F836B9"/>
    <w:rsid w:val="00F836BB"/>
    <w:rsid w:val="00F83808"/>
    <w:rsid w:val="00F83893"/>
    <w:rsid w:val="00F83B76"/>
    <w:rsid w:val="00F83D1F"/>
    <w:rsid w:val="00F84273"/>
    <w:rsid w:val="00F842E9"/>
    <w:rsid w:val="00F84593"/>
    <w:rsid w:val="00F847DB"/>
    <w:rsid w:val="00F84864"/>
    <w:rsid w:val="00F85046"/>
    <w:rsid w:val="00F851FA"/>
    <w:rsid w:val="00F852FC"/>
    <w:rsid w:val="00F853C3"/>
    <w:rsid w:val="00F8559B"/>
    <w:rsid w:val="00F855BD"/>
    <w:rsid w:val="00F859BB"/>
    <w:rsid w:val="00F85AB8"/>
    <w:rsid w:val="00F85E40"/>
    <w:rsid w:val="00F85EA7"/>
    <w:rsid w:val="00F86159"/>
    <w:rsid w:val="00F86254"/>
    <w:rsid w:val="00F862B0"/>
    <w:rsid w:val="00F8651B"/>
    <w:rsid w:val="00F868AD"/>
    <w:rsid w:val="00F86DEC"/>
    <w:rsid w:val="00F86E07"/>
    <w:rsid w:val="00F87534"/>
    <w:rsid w:val="00F8764A"/>
    <w:rsid w:val="00F87B08"/>
    <w:rsid w:val="00F87B41"/>
    <w:rsid w:val="00F87BF8"/>
    <w:rsid w:val="00F87C76"/>
    <w:rsid w:val="00F87FB0"/>
    <w:rsid w:val="00F9017B"/>
    <w:rsid w:val="00F901A2"/>
    <w:rsid w:val="00F905DA"/>
    <w:rsid w:val="00F907B0"/>
    <w:rsid w:val="00F9092F"/>
    <w:rsid w:val="00F91083"/>
    <w:rsid w:val="00F9117F"/>
    <w:rsid w:val="00F911C2"/>
    <w:rsid w:val="00F91332"/>
    <w:rsid w:val="00F91864"/>
    <w:rsid w:val="00F91AE9"/>
    <w:rsid w:val="00F921E7"/>
    <w:rsid w:val="00F92849"/>
    <w:rsid w:val="00F92D0B"/>
    <w:rsid w:val="00F93BB8"/>
    <w:rsid w:val="00F93CC2"/>
    <w:rsid w:val="00F944A0"/>
    <w:rsid w:val="00F9450D"/>
    <w:rsid w:val="00F94575"/>
    <w:rsid w:val="00F9495D"/>
    <w:rsid w:val="00F94E19"/>
    <w:rsid w:val="00F95605"/>
    <w:rsid w:val="00F95622"/>
    <w:rsid w:val="00F95779"/>
    <w:rsid w:val="00F95793"/>
    <w:rsid w:val="00F95929"/>
    <w:rsid w:val="00F9593A"/>
    <w:rsid w:val="00F95962"/>
    <w:rsid w:val="00F959EA"/>
    <w:rsid w:val="00F95BE4"/>
    <w:rsid w:val="00F95F1B"/>
    <w:rsid w:val="00F95F4E"/>
    <w:rsid w:val="00F95FBF"/>
    <w:rsid w:val="00F967DD"/>
    <w:rsid w:val="00F96825"/>
    <w:rsid w:val="00F968CE"/>
    <w:rsid w:val="00F968F0"/>
    <w:rsid w:val="00F96D94"/>
    <w:rsid w:val="00F96F19"/>
    <w:rsid w:val="00F97162"/>
    <w:rsid w:val="00F97560"/>
    <w:rsid w:val="00F97666"/>
    <w:rsid w:val="00F977A0"/>
    <w:rsid w:val="00F97D4E"/>
    <w:rsid w:val="00FA0B94"/>
    <w:rsid w:val="00FA0DD0"/>
    <w:rsid w:val="00FA0EF8"/>
    <w:rsid w:val="00FA1018"/>
    <w:rsid w:val="00FA1475"/>
    <w:rsid w:val="00FA1D29"/>
    <w:rsid w:val="00FA1DE6"/>
    <w:rsid w:val="00FA1E2E"/>
    <w:rsid w:val="00FA1E9E"/>
    <w:rsid w:val="00FA2008"/>
    <w:rsid w:val="00FA2061"/>
    <w:rsid w:val="00FA2367"/>
    <w:rsid w:val="00FA2436"/>
    <w:rsid w:val="00FA25E0"/>
    <w:rsid w:val="00FA26B7"/>
    <w:rsid w:val="00FA26D4"/>
    <w:rsid w:val="00FA2A44"/>
    <w:rsid w:val="00FA2A5B"/>
    <w:rsid w:val="00FA34E1"/>
    <w:rsid w:val="00FA3769"/>
    <w:rsid w:val="00FA37AC"/>
    <w:rsid w:val="00FA3B3C"/>
    <w:rsid w:val="00FA3EE0"/>
    <w:rsid w:val="00FA42BE"/>
    <w:rsid w:val="00FA448A"/>
    <w:rsid w:val="00FA44F8"/>
    <w:rsid w:val="00FA46FB"/>
    <w:rsid w:val="00FA47B9"/>
    <w:rsid w:val="00FA47D1"/>
    <w:rsid w:val="00FA49A2"/>
    <w:rsid w:val="00FA4B6D"/>
    <w:rsid w:val="00FA4B74"/>
    <w:rsid w:val="00FA50A5"/>
    <w:rsid w:val="00FA50CB"/>
    <w:rsid w:val="00FA5271"/>
    <w:rsid w:val="00FA52EF"/>
    <w:rsid w:val="00FA536D"/>
    <w:rsid w:val="00FA53BE"/>
    <w:rsid w:val="00FA5467"/>
    <w:rsid w:val="00FA555C"/>
    <w:rsid w:val="00FA583C"/>
    <w:rsid w:val="00FA5938"/>
    <w:rsid w:val="00FA5AC5"/>
    <w:rsid w:val="00FA5BAE"/>
    <w:rsid w:val="00FA5CDE"/>
    <w:rsid w:val="00FA5DFD"/>
    <w:rsid w:val="00FA6134"/>
    <w:rsid w:val="00FA6538"/>
    <w:rsid w:val="00FA66A2"/>
    <w:rsid w:val="00FA66BD"/>
    <w:rsid w:val="00FA6765"/>
    <w:rsid w:val="00FA681F"/>
    <w:rsid w:val="00FA68DE"/>
    <w:rsid w:val="00FA6A2C"/>
    <w:rsid w:val="00FA71C8"/>
    <w:rsid w:val="00FA723A"/>
    <w:rsid w:val="00FA72C2"/>
    <w:rsid w:val="00FA72C5"/>
    <w:rsid w:val="00FA73D2"/>
    <w:rsid w:val="00FA76F7"/>
    <w:rsid w:val="00FA777D"/>
    <w:rsid w:val="00FA78BF"/>
    <w:rsid w:val="00FA795E"/>
    <w:rsid w:val="00FA7ACE"/>
    <w:rsid w:val="00FA7D8E"/>
    <w:rsid w:val="00FA7E99"/>
    <w:rsid w:val="00FA7FFE"/>
    <w:rsid w:val="00FB0409"/>
    <w:rsid w:val="00FB066E"/>
    <w:rsid w:val="00FB07C8"/>
    <w:rsid w:val="00FB0E54"/>
    <w:rsid w:val="00FB12AA"/>
    <w:rsid w:val="00FB15B4"/>
    <w:rsid w:val="00FB1784"/>
    <w:rsid w:val="00FB179C"/>
    <w:rsid w:val="00FB1C35"/>
    <w:rsid w:val="00FB1C50"/>
    <w:rsid w:val="00FB1FEF"/>
    <w:rsid w:val="00FB252D"/>
    <w:rsid w:val="00FB2586"/>
    <w:rsid w:val="00FB27E7"/>
    <w:rsid w:val="00FB28E7"/>
    <w:rsid w:val="00FB291E"/>
    <w:rsid w:val="00FB2DD6"/>
    <w:rsid w:val="00FB3079"/>
    <w:rsid w:val="00FB31B2"/>
    <w:rsid w:val="00FB3331"/>
    <w:rsid w:val="00FB364E"/>
    <w:rsid w:val="00FB37DD"/>
    <w:rsid w:val="00FB382D"/>
    <w:rsid w:val="00FB3D62"/>
    <w:rsid w:val="00FB3E40"/>
    <w:rsid w:val="00FB3ED9"/>
    <w:rsid w:val="00FB4131"/>
    <w:rsid w:val="00FB41EA"/>
    <w:rsid w:val="00FB4249"/>
    <w:rsid w:val="00FB42FD"/>
    <w:rsid w:val="00FB4498"/>
    <w:rsid w:val="00FB463C"/>
    <w:rsid w:val="00FB483F"/>
    <w:rsid w:val="00FB4964"/>
    <w:rsid w:val="00FB4B2E"/>
    <w:rsid w:val="00FB4CD4"/>
    <w:rsid w:val="00FB4D96"/>
    <w:rsid w:val="00FB53D9"/>
    <w:rsid w:val="00FB5714"/>
    <w:rsid w:val="00FB5D9E"/>
    <w:rsid w:val="00FB6042"/>
    <w:rsid w:val="00FB64CD"/>
    <w:rsid w:val="00FB65EB"/>
    <w:rsid w:val="00FB674D"/>
    <w:rsid w:val="00FB68CA"/>
    <w:rsid w:val="00FB6A68"/>
    <w:rsid w:val="00FB6A8D"/>
    <w:rsid w:val="00FB6B93"/>
    <w:rsid w:val="00FB6BC1"/>
    <w:rsid w:val="00FB6CC3"/>
    <w:rsid w:val="00FB6D64"/>
    <w:rsid w:val="00FB6F95"/>
    <w:rsid w:val="00FB7033"/>
    <w:rsid w:val="00FB7335"/>
    <w:rsid w:val="00FB7670"/>
    <w:rsid w:val="00FB767F"/>
    <w:rsid w:val="00FB77CA"/>
    <w:rsid w:val="00FB7A04"/>
    <w:rsid w:val="00FB7CEB"/>
    <w:rsid w:val="00FB7D9C"/>
    <w:rsid w:val="00FB7E1E"/>
    <w:rsid w:val="00FB7F9C"/>
    <w:rsid w:val="00FC0194"/>
    <w:rsid w:val="00FC090F"/>
    <w:rsid w:val="00FC0B06"/>
    <w:rsid w:val="00FC0B6F"/>
    <w:rsid w:val="00FC0FDE"/>
    <w:rsid w:val="00FC1354"/>
    <w:rsid w:val="00FC1442"/>
    <w:rsid w:val="00FC1744"/>
    <w:rsid w:val="00FC1988"/>
    <w:rsid w:val="00FC1BBB"/>
    <w:rsid w:val="00FC1E4B"/>
    <w:rsid w:val="00FC1E6B"/>
    <w:rsid w:val="00FC1EAA"/>
    <w:rsid w:val="00FC20A4"/>
    <w:rsid w:val="00FC27EE"/>
    <w:rsid w:val="00FC2A7F"/>
    <w:rsid w:val="00FC2FA5"/>
    <w:rsid w:val="00FC3AFC"/>
    <w:rsid w:val="00FC3C1D"/>
    <w:rsid w:val="00FC418D"/>
    <w:rsid w:val="00FC4811"/>
    <w:rsid w:val="00FC4914"/>
    <w:rsid w:val="00FC4FEB"/>
    <w:rsid w:val="00FC5491"/>
    <w:rsid w:val="00FC5CEA"/>
    <w:rsid w:val="00FC5D03"/>
    <w:rsid w:val="00FC609E"/>
    <w:rsid w:val="00FC62B8"/>
    <w:rsid w:val="00FC6BFF"/>
    <w:rsid w:val="00FC6DAE"/>
    <w:rsid w:val="00FC6DCB"/>
    <w:rsid w:val="00FC714F"/>
    <w:rsid w:val="00FC7161"/>
    <w:rsid w:val="00FC7961"/>
    <w:rsid w:val="00FC7A1F"/>
    <w:rsid w:val="00FC7E5F"/>
    <w:rsid w:val="00FC7E9D"/>
    <w:rsid w:val="00FD0087"/>
    <w:rsid w:val="00FD0809"/>
    <w:rsid w:val="00FD0869"/>
    <w:rsid w:val="00FD0A6F"/>
    <w:rsid w:val="00FD0FD3"/>
    <w:rsid w:val="00FD10BC"/>
    <w:rsid w:val="00FD12C6"/>
    <w:rsid w:val="00FD1883"/>
    <w:rsid w:val="00FD198A"/>
    <w:rsid w:val="00FD2385"/>
    <w:rsid w:val="00FD23B9"/>
    <w:rsid w:val="00FD287E"/>
    <w:rsid w:val="00FD2ABD"/>
    <w:rsid w:val="00FD2BD6"/>
    <w:rsid w:val="00FD2D3D"/>
    <w:rsid w:val="00FD2F59"/>
    <w:rsid w:val="00FD3528"/>
    <w:rsid w:val="00FD35C1"/>
    <w:rsid w:val="00FD3635"/>
    <w:rsid w:val="00FD38F7"/>
    <w:rsid w:val="00FD4143"/>
    <w:rsid w:val="00FD44EC"/>
    <w:rsid w:val="00FD46F2"/>
    <w:rsid w:val="00FD4725"/>
    <w:rsid w:val="00FD492C"/>
    <w:rsid w:val="00FD49A2"/>
    <w:rsid w:val="00FD4C58"/>
    <w:rsid w:val="00FD5712"/>
    <w:rsid w:val="00FD58A5"/>
    <w:rsid w:val="00FD59C1"/>
    <w:rsid w:val="00FD5A91"/>
    <w:rsid w:val="00FD5AF4"/>
    <w:rsid w:val="00FD63A4"/>
    <w:rsid w:val="00FD68CA"/>
    <w:rsid w:val="00FD6DFD"/>
    <w:rsid w:val="00FD7010"/>
    <w:rsid w:val="00FD754A"/>
    <w:rsid w:val="00FD78B6"/>
    <w:rsid w:val="00FD7982"/>
    <w:rsid w:val="00FD7D18"/>
    <w:rsid w:val="00FE017F"/>
    <w:rsid w:val="00FE0401"/>
    <w:rsid w:val="00FE0C59"/>
    <w:rsid w:val="00FE0D81"/>
    <w:rsid w:val="00FE0E65"/>
    <w:rsid w:val="00FE0EE1"/>
    <w:rsid w:val="00FE145E"/>
    <w:rsid w:val="00FE157E"/>
    <w:rsid w:val="00FE171A"/>
    <w:rsid w:val="00FE1FE4"/>
    <w:rsid w:val="00FE221B"/>
    <w:rsid w:val="00FE2322"/>
    <w:rsid w:val="00FE2333"/>
    <w:rsid w:val="00FE2428"/>
    <w:rsid w:val="00FE27B3"/>
    <w:rsid w:val="00FE2C4C"/>
    <w:rsid w:val="00FE2D02"/>
    <w:rsid w:val="00FE3035"/>
    <w:rsid w:val="00FE304C"/>
    <w:rsid w:val="00FE30C7"/>
    <w:rsid w:val="00FE34CB"/>
    <w:rsid w:val="00FE350F"/>
    <w:rsid w:val="00FE3744"/>
    <w:rsid w:val="00FE3893"/>
    <w:rsid w:val="00FE3ECE"/>
    <w:rsid w:val="00FE41CF"/>
    <w:rsid w:val="00FE4292"/>
    <w:rsid w:val="00FE47FD"/>
    <w:rsid w:val="00FE480E"/>
    <w:rsid w:val="00FE4AEB"/>
    <w:rsid w:val="00FE4C9C"/>
    <w:rsid w:val="00FE5121"/>
    <w:rsid w:val="00FE51EB"/>
    <w:rsid w:val="00FE528E"/>
    <w:rsid w:val="00FE52DB"/>
    <w:rsid w:val="00FE5435"/>
    <w:rsid w:val="00FE5AEF"/>
    <w:rsid w:val="00FE61D3"/>
    <w:rsid w:val="00FE6373"/>
    <w:rsid w:val="00FE6A18"/>
    <w:rsid w:val="00FE6F72"/>
    <w:rsid w:val="00FE73E0"/>
    <w:rsid w:val="00FE743F"/>
    <w:rsid w:val="00FE7985"/>
    <w:rsid w:val="00FE7A01"/>
    <w:rsid w:val="00FE7A8C"/>
    <w:rsid w:val="00FE7F73"/>
    <w:rsid w:val="00FF02DF"/>
    <w:rsid w:val="00FF0566"/>
    <w:rsid w:val="00FF05AC"/>
    <w:rsid w:val="00FF0C9C"/>
    <w:rsid w:val="00FF0D05"/>
    <w:rsid w:val="00FF0E74"/>
    <w:rsid w:val="00FF0FC7"/>
    <w:rsid w:val="00FF1094"/>
    <w:rsid w:val="00FF10E2"/>
    <w:rsid w:val="00FF1190"/>
    <w:rsid w:val="00FF11D0"/>
    <w:rsid w:val="00FF11E2"/>
    <w:rsid w:val="00FF126D"/>
    <w:rsid w:val="00FF1514"/>
    <w:rsid w:val="00FF165D"/>
    <w:rsid w:val="00FF17FD"/>
    <w:rsid w:val="00FF1825"/>
    <w:rsid w:val="00FF19C7"/>
    <w:rsid w:val="00FF1E99"/>
    <w:rsid w:val="00FF1ECF"/>
    <w:rsid w:val="00FF1F02"/>
    <w:rsid w:val="00FF238D"/>
    <w:rsid w:val="00FF2652"/>
    <w:rsid w:val="00FF286F"/>
    <w:rsid w:val="00FF2879"/>
    <w:rsid w:val="00FF2C64"/>
    <w:rsid w:val="00FF2C71"/>
    <w:rsid w:val="00FF2D81"/>
    <w:rsid w:val="00FF3238"/>
    <w:rsid w:val="00FF3259"/>
    <w:rsid w:val="00FF3C2B"/>
    <w:rsid w:val="00FF3D6E"/>
    <w:rsid w:val="00FF3DE7"/>
    <w:rsid w:val="00FF3E5D"/>
    <w:rsid w:val="00FF44CA"/>
    <w:rsid w:val="00FF44E1"/>
    <w:rsid w:val="00FF44F6"/>
    <w:rsid w:val="00FF47D2"/>
    <w:rsid w:val="00FF4873"/>
    <w:rsid w:val="00FF4885"/>
    <w:rsid w:val="00FF5015"/>
    <w:rsid w:val="00FF50F9"/>
    <w:rsid w:val="00FF553F"/>
    <w:rsid w:val="00FF55E9"/>
    <w:rsid w:val="00FF5817"/>
    <w:rsid w:val="00FF599A"/>
    <w:rsid w:val="00FF5A63"/>
    <w:rsid w:val="00FF5B0F"/>
    <w:rsid w:val="00FF64E5"/>
    <w:rsid w:val="00FF6512"/>
    <w:rsid w:val="00FF666B"/>
    <w:rsid w:val="00FF68BD"/>
    <w:rsid w:val="00FF6D9D"/>
    <w:rsid w:val="00FF7080"/>
    <w:rsid w:val="00FF757C"/>
    <w:rsid w:val="00FF75DA"/>
    <w:rsid w:val="00FF766A"/>
    <w:rsid w:val="00FF7832"/>
    <w:rsid w:val="00FF7974"/>
    <w:rsid w:val="00FF7E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AD6B18-AAF3-4D67-BB67-A7E83E49C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A375C9"/>
    <w:pPr>
      <w:widowControl w:val="0"/>
      <w:autoSpaceDE w:val="0"/>
      <w:autoSpaceDN w:val="0"/>
      <w:adjustRightInd w:val="0"/>
      <w:spacing w:after="0" w:line="240" w:lineRule="auto"/>
      <w:jc w:val="center"/>
      <w:outlineLvl w:val="0"/>
    </w:pPr>
    <w:rPr>
      <w:rFonts w:ascii="Arial" w:eastAsia="Times New Roman" w:hAnsi="Arial" w:cs="Arial"/>
      <w:b/>
      <w:bCs/>
      <w:sz w:val="32"/>
      <w:szCs w:val="32"/>
    </w:rPr>
  </w:style>
  <w:style w:type="paragraph" w:styleId="2">
    <w:name w:val="heading 2"/>
    <w:basedOn w:val="a"/>
    <w:next w:val="a"/>
    <w:link w:val="20"/>
    <w:uiPriority w:val="99"/>
    <w:unhideWhenUsed/>
    <w:qFormat/>
    <w:rsid w:val="001B1F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A375C9"/>
    <w:pPr>
      <w:widowControl w:val="0"/>
      <w:autoSpaceDE w:val="0"/>
      <w:autoSpaceDN w:val="0"/>
      <w:adjustRightInd w:val="0"/>
      <w:spacing w:after="0" w:line="240" w:lineRule="auto"/>
      <w:jc w:val="center"/>
      <w:outlineLvl w:val="2"/>
    </w:pPr>
    <w:rPr>
      <w:rFonts w:ascii="Arial" w:eastAsia="Times New Roman" w:hAnsi="Arial" w:cs="Arial"/>
      <w:b/>
      <w:bCs/>
      <w:sz w:val="26"/>
      <w:szCs w:val="26"/>
    </w:rPr>
  </w:style>
  <w:style w:type="paragraph" w:styleId="4">
    <w:name w:val="heading 4"/>
    <w:basedOn w:val="a"/>
    <w:next w:val="a"/>
    <w:link w:val="40"/>
    <w:uiPriority w:val="99"/>
    <w:qFormat/>
    <w:rsid w:val="00A375C9"/>
    <w:pPr>
      <w:widowControl w:val="0"/>
      <w:autoSpaceDE w:val="0"/>
      <w:autoSpaceDN w:val="0"/>
      <w:adjustRightInd w:val="0"/>
      <w:spacing w:after="0" w:line="240" w:lineRule="auto"/>
      <w:jc w:val="center"/>
      <w:outlineLvl w:val="3"/>
    </w:pPr>
    <w:rPr>
      <w:rFonts w:ascii="Times New Roman" w:eastAsia="Times New Roman" w:hAnsi="Times New Roman" w:cs="Times New Roman"/>
      <w:b/>
      <w:bCs/>
      <w:sz w:val="26"/>
      <w:szCs w:val="26"/>
    </w:rPr>
  </w:style>
  <w:style w:type="paragraph" w:styleId="5">
    <w:name w:val="heading 5"/>
    <w:basedOn w:val="a"/>
    <w:next w:val="a"/>
    <w:link w:val="50"/>
    <w:uiPriority w:val="99"/>
    <w:unhideWhenUsed/>
    <w:qFormat/>
    <w:rsid w:val="001B1FC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A375C9"/>
    <w:pPr>
      <w:widowControl w:val="0"/>
      <w:autoSpaceDE w:val="0"/>
      <w:autoSpaceDN w:val="0"/>
      <w:adjustRightInd w:val="0"/>
      <w:spacing w:after="0" w:line="240" w:lineRule="auto"/>
      <w:jc w:val="center"/>
      <w:outlineLvl w:val="5"/>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B1FC6"/>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9"/>
    <w:rsid w:val="001B1FC6"/>
    <w:rPr>
      <w:rFonts w:asciiTheme="majorHAnsi" w:eastAsiaTheme="majorEastAsia" w:hAnsiTheme="majorHAnsi" w:cstheme="majorBidi"/>
      <w:color w:val="243F60" w:themeColor="accent1" w:themeShade="7F"/>
    </w:rPr>
  </w:style>
  <w:style w:type="paragraph" w:styleId="a3">
    <w:name w:val="Normal (Web)"/>
    <w:aliases w:val="Обычный (Web),Обычный (веб) Знак Знак Знак,Обычный (веб) Знак Знак Знак Знак Знак Знак,Обычный (веб) Знак Знак Знак Знак Знак,Обычный (веб) Знак,Обычный (веб) Знак1,Обычный (веб) Знак Знак1,Знак Знак1 Знак,Обычный (веб) Знак Знак Знак Знак"/>
    <w:basedOn w:val="a"/>
    <w:link w:val="21"/>
    <w:uiPriority w:val="99"/>
    <w:unhideWhenUsed/>
    <w:qFormat/>
    <w:rsid w:val="001B1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бычный (веб) Знак2"/>
    <w:aliases w:val="Обычный (Web) Знак,Обычный (веб) Знак Знак Знак Знак1,Обычный (веб) Знак Знак Знак Знак Знак Знак Знак,Обычный (веб) Знак Знак Знак Знак Знак Знак1,Обычный (веб) Знак Знак,Обычный (веб) Знак1 Знак,Обычный (веб) Знак Знак1 Знак"/>
    <w:link w:val="a3"/>
    <w:uiPriority w:val="99"/>
    <w:locked/>
    <w:rsid w:val="001B1FC6"/>
    <w:rPr>
      <w:rFonts w:ascii="Times New Roman" w:eastAsia="Times New Roman" w:hAnsi="Times New Roman" w:cs="Times New Roman"/>
      <w:sz w:val="24"/>
      <w:szCs w:val="24"/>
      <w:lang w:eastAsia="ru-RU"/>
    </w:rPr>
  </w:style>
  <w:style w:type="character" w:styleId="a4">
    <w:name w:val="Emphasis"/>
    <w:basedOn w:val="a0"/>
    <w:uiPriority w:val="20"/>
    <w:qFormat/>
    <w:rsid w:val="001B1FC6"/>
    <w:rPr>
      <w:i/>
      <w:iCs/>
    </w:rPr>
  </w:style>
  <w:style w:type="paragraph" w:styleId="a5">
    <w:name w:val="Balloon Text"/>
    <w:basedOn w:val="a"/>
    <w:link w:val="a6"/>
    <w:uiPriority w:val="99"/>
    <w:semiHidden/>
    <w:unhideWhenUsed/>
    <w:rsid w:val="001B1F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1FC6"/>
    <w:rPr>
      <w:rFonts w:ascii="Tahoma" w:eastAsiaTheme="minorEastAsia" w:hAnsi="Tahoma" w:cs="Tahoma"/>
      <w:sz w:val="16"/>
      <w:szCs w:val="16"/>
      <w:lang w:eastAsia="ru-RU"/>
    </w:rPr>
  </w:style>
  <w:style w:type="table" w:styleId="a7">
    <w:name w:val="Table Grid"/>
    <w:basedOn w:val="a1"/>
    <w:uiPriority w:val="59"/>
    <w:rsid w:val="001B1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B1FC6"/>
    <w:pPr>
      <w:ind w:left="720"/>
      <w:contextualSpacing/>
    </w:pPr>
  </w:style>
  <w:style w:type="paragraph" w:styleId="a9">
    <w:name w:val="Body Text"/>
    <w:basedOn w:val="a"/>
    <w:link w:val="aa"/>
    <w:rsid w:val="001B1FC6"/>
    <w:pPr>
      <w:widowControl w:val="0"/>
      <w:shd w:val="clear" w:color="auto" w:fill="FFFFFF"/>
      <w:autoSpaceDE w:val="0"/>
      <w:autoSpaceDN w:val="0"/>
      <w:adjustRightInd w:val="0"/>
      <w:spacing w:before="12" w:after="0" w:line="240" w:lineRule="auto"/>
      <w:ind w:firstLine="426"/>
      <w:jc w:val="both"/>
    </w:pPr>
    <w:rPr>
      <w:rFonts w:ascii="Times New Roman" w:eastAsia="Times New Roman" w:hAnsi="Times New Roman" w:cs="Times New Roman"/>
      <w:b/>
      <w:color w:val="000000"/>
      <w:spacing w:val="-11"/>
      <w:sz w:val="28"/>
    </w:rPr>
  </w:style>
  <w:style w:type="character" w:customStyle="1" w:styleId="aa">
    <w:name w:val="Основной текст Знак"/>
    <w:basedOn w:val="a0"/>
    <w:link w:val="a9"/>
    <w:rsid w:val="001B1FC6"/>
    <w:rPr>
      <w:rFonts w:ascii="Times New Roman" w:eastAsia="Times New Roman" w:hAnsi="Times New Roman" w:cs="Times New Roman"/>
      <w:b/>
      <w:color w:val="000000"/>
      <w:spacing w:val="-11"/>
      <w:sz w:val="28"/>
      <w:shd w:val="clear" w:color="auto" w:fill="FFFFFF"/>
    </w:rPr>
  </w:style>
  <w:style w:type="paragraph" w:styleId="22">
    <w:name w:val="Body Text 2"/>
    <w:basedOn w:val="a"/>
    <w:link w:val="23"/>
    <w:rsid w:val="001B1FC6"/>
    <w:pPr>
      <w:widowControl w:val="0"/>
      <w:shd w:val="clear" w:color="auto" w:fill="FFFFFF"/>
      <w:autoSpaceDE w:val="0"/>
      <w:autoSpaceDN w:val="0"/>
      <w:adjustRightInd w:val="0"/>
      <w:spacing w:before="12" w:after="0" w:line="240" w:lineRule="auto"/>
      <w:ind w:firstLine="426"/>
      <w:jc w:val="both"/>
    </w:pPr>
    <w:rPr>
      <w:rFonts w:ascii="Times New Roman" w:eastAsia="Times New Roman" w:hAnsi="Times New Roman" w:cs="Times New Roman"/>
      <w:color w:val="000000"/>
      <w:spacing w:val="-11"/>
      <w:sz w:val="28"/>
      <w:lang w:eastAsia="ko-KR"/>
    </w:rPr>
  </w:style>
  <w:style w:type="character" w:customStyle="1" w:styleId="23">
    <w:name w:val="Основной текст 2 Знак"/>
    <w:basedOn w:val="a0"/>
    <w:link w:val="22"/>
    <w:rsid w:val="001B1FC6"/>
    <w:rPr>
      <w:rFonts w:ascii="Times New Roman" w:eastAsia="Times New Roman" w:hAnsi="Times New Roman" w:cs="Times New Roman"/>
      <w:color w:val="000000"/>
      <w:spacing w:val="-11"/>
      <w:sz w:val="28"/>
      <w:shd w:val="clear" w:color="auto" w:fill="FFFFFF"/>
      <w:lang w:eastAsia="ko-KR"/>
    </w:rPr>
  </w:style>
  <w:style w:type="paragraph" w:styleId="ab">
    <w:name w:val="header"/>
    <w:basedOn w:val="a"/>
    <w:link w:val="ac"/>
    <w:uiPriority w:val="99"/>
    <w:unhideWhenUsed/>
    <w:rsid w:val="001B1FC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B1FC6"/>
  </w:style>
  <w:style w:type="paragraph" w:styleId="ad">
    <w:name w:val="footer"/>
    <w:basedOn w:val="a"/>
    <w:link w:val="ae"/>
    <w:uiPriority w:val="99"/>
    <w:unhideWhenUsed/>
    <w:rsid w:val="001B1FC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B1FC6"/>
  </w:style>
  <w:style w:type="character" w:customStyle="1" w:styleId="10">
    <w:name w:val="Заголовок 1 Знак"/>
    <w:basedOn w:val="a0"/>
    <w:link w:val="1"/>
    <w:uiPriority w:val="99"/>
    <w:rsid w:val="00A375C9"/>
    <w:rPr>
      <w:rFonts w:ascii="Arial" w:eastAsia="Times New Roman" w:hAnsi="Arial" w:cs="Arial"/>
      <w:b/>
      <w:bCs/>
      <w:sz w:val="32"/>
      <w:szCs w:val="32"/>
      <w:lang w:eastAsia="ru-RU"/>
    </w:rPr>
  </w:style>
  <w:style w:type="character" w:customStyle="1" w:styleId="30">
    <w:name w:val="Заголовок 3 Знак"/>
    <w:basedOn w:val="a0"/>
    <w:link w:val="3"/>
    <w:uiPriority w:val="99"/>
    <w:rsid w:val="00A375C9"/>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A375C9"/>
    <w:rPr>
      <w:rFonts w:ascii="Times New Roman" w:eastAsia="Times New Roman" w:hAnsi="Times New Roman" w:cs="Times New Roman"/>
      <w:b/>
      <w:bCs/>
      <w:sz w:val="26"/>
      <w:szCs w:val="26"/>
      <w:lang w:eastAsia="ru-RU"/>
    </w:rPr>
  </w:style>
  <w:style w:type="character" w:customStyle="1" w:styleId="60">
    <w:name w:val="Заголовок 6 Знак"/>
    <w:basedOn w:val="a0"/>
    <w:link w:val="6"/>
    <w:uiPriority w:val="99"/>
    <w:rsid w:val="00A375C9"/>
    <w:rPr>
      <w:rFonts w:ascii="Times New Roman" w:eastAsia="Times New Roman" w:hAnsi="Times New Roman" w:cs="Times New Roman"/>
      <w:b/>
      <w:bCs/>
      <w:sz w:val="24"/>
      <w:szCs w:val="24"/>
      <w:lang w:eastAsia="ru-RU"/>
    </w:rPr>
  </w:style>
  <w:style w:type="character" w:styleId="af">
    <w:name w:val="Hyperlink"/>
    <w:basedOn w:val="a0"/>
    <w:uiPriority w:val="99"/>
    <w:unhideWhenUsed/>
    <w:rsid w:val="00A375C9"/>
    <w:rPr>
      <w:color w:val="0000FF" w:themeColor="hyperlink"/>
      <w:u w:val="single"/>
    </w:rPr>
  </w:style>
  <w:style w:type="paragraph" w:customStyle="1" w:styleId="Epigraph">
    <w:name w:val="Epigraph"/>
    <w:uiPriority w:val="99"/>
    <w:rsid w:val="00A375C9"/>
    <w:pPr>
      <w:widowControl w:val="0"/>
      <w:autoSpaceDE w:val="0"/>
      <w:autoSpaceDN w:val="0"/>
      <w:adjustRightInd w:val="0"/>
      <w:spacing w:after="0" w:line="240" w:lineRule="auto"/>
      <w:ind w:left="3000" w:firstLine="400"/>
      <w:jc w:val="both"/>
    </w:pPr>
    <w:rPr>
      <w:rFonts w:ascii="Times New Roman" w:eastAsia="Times New Roman" w:hAnsi="Times New Roman" w:cs="Times New Roman"/>
      <w:i/>
      <w:iCs/>
    </w:rPr>
  </w:style>
  <w:style w:type="paragraph" w:customStyle="1" w:styleId="EpigraphAuthor">
    <w:name w:val="Epigraph Author"/>
    <w:next w:val="a"/>
    <w:uiPriority w:val="99"/>
    <w:rsid w:val="00A375C9"/>
    <w:pPr>
      <w:widowControl w:val="0"/>
      <w:autoSpaceDE w:val="0"/>
      <w:autoSpaceDN w:val="0"/>
      <w:adjustRightInd w:val="0"/>
      <w:spacing w:after="0" w:line="240" w:lineRule="auto"/>
      <w:ind w:left="3000" w:firstLine="400"/>
      <w:jc w:val="both"/>
    </w:pPr>
    <w:rPr>
      <w:rFonts w:ascii="Times New Roman" w:eastAsia="Times New Roman" w:hAnsi="Times New Roman" w:cs="Times New Roman"/>
      <w:b/>
      <w:bCs/>
    </w:rPr>
  </w:style>
  <w:style w:type="paragraph" w:customStyle="1" w:styleId="Annotation">
    <w:name w:val="Annotation"/>
    <w:next w:val="a"/>
    <w:uiPriority w:val="99"/>
    <w:rsid w:val="00A375C9"/>
    <w:pPr>
      <w:widowControl w:val="0"/>
      <w:autoSpaceDE w:val="0"/>
      <w:autoSpaceDN w:val="0"/>
      <w:adjustRightInd w:val="0"/>
      <w:spacing w:after="0" w:line="240" w:lineRule="auto"/>
      <w:ind w:firstLine="567"/>
      <w:jc w:val="both"/>
    </w:pPr>
    <w:rPr>
      <w:rFonts w:ascii="Times New Roman" w:eastAsia="Times New Roman" w:hAnsi="Times New Roman" w:cs="Times New Roman"/>
      <w:i/>
      <w:iCs/>
      <w:sz w:val="24"/>
      <w:szCs w:val="24"/>
    </w:rPr>
  </w:style>
  <w:style w:type="paragraph" w:customStyle="1" w:styleId="Cite">
    <w:name w:val="Cite"/>
    <w:next w:val="a"/>
    <w:uiPriority w:val="99"/>
    <w:rsid w:val="00A375C9"/>
    <w:pPr>
      <w:widowControl w:val="0"/>
      <w:autoSpaceDE w:val="0"/>
      <w:autoSpaceDN w:val="0"/>
      <w:adjustRightInd w:val="0"/>
      <w:spacing w:after="0" w:line="240" w:lineRule="auto"/>
      <w:ind w:left="1134" w:right="600"/>
      <w:jc w:val="both"/>
    </w:pPr>
    <w:rPr>
      <w:rFonts w:ascii="Times New Roman" w:eastAsia="Times New Roman" w:hAnsi="Times New Roman" w:cs="Times New Roman"/>
    </w:rPr>
  </w:style>
  <w:style w:type="paragraph" w:customStyle="1" w:styleId="CiteAuthor">
    <w:name w:val="Cite Author"/>
    <w:next w:val="a"/>
    <w:uiPriority w:val="99"/>
    <w:rsid w:val="00A375C9"/>
    <w:pPr>
      <w:widowControl w:val="0"/>
      <w:autoSpaceDE w:val="0"/>
      <w:autoSpaceDN w:val="0"/>
      <w:adjustRightInd w:val="0"/>
      <w:spacing w:after="0" w:line="240" w:lineRule="auto"/>
      <w:ind w:left="1701" w:right="600"/>
      <w:jc w:val="both"/>
    </w:pPr>
    <w:rPr>
      <w:rFonts w:ascii="Times New Roman" w:eastAsia="Times New Roman" w:hAnsi="Times New Roman" w:cs="Times New Roman"/>
      <w:b/>
      <w:bCs/>
      <w:i/>
      <w:iCs/>
    </w:rPr>
  </w:style>
  <w:style w:type="paragraph" w:customStyle="1" w:styleId="PoemTitle">
    <w:name w:val="Poem Title"/>
    <w:next w:val="a"/>
    <w:uiPriority w:val="99"/>
    <w:rsid w:val="00A375C9"/>
    <w:pPr>
      <w:widowControl w:val="0"/>
      <w:autoSpaceDE w:val="0"/>
      <w:autoSpaceDN w:val="0"/>
      <w:adjustRightInd w:val="0"/>
      <w:spacing w:before="12" w:after="0" w:line="240" w:lineRule="auto"/>
      <w:ind w:left="2000" w:right="600"/>
    </w:pPr>
    <w:rPr>
      <w:rFonts w:ascii="Times New Roman" w:eastAsia="Times New Roman" w:hAnsi="Times New Roman" w:cs="Times New Roman"/>
      <w:b/>
      <w:bCs/>
      <w:sz w:val="24"/>
      <w:szCs w:val="24"/>
    </w:rPr>
  </w:style>
  <w:style w:type="paragraph" w:customStyle="1" w:styleId="Stanza">
    <w:name w:val="Stanza"/>
    <w:next w:val="a"/>
    <w:uiPriority w:val="99"/>
    <w:rsid w:val="00A375C9"/>
    <w:pPr>
      <w:widowControl w:val="0"/>
      <w:autoSpaceDE w:val="0"/>
      <w:autoSpaceDN w:val="0"/>
      <w:adjustRightInd w:val="0"/>
      <w:spacing w:after="0" w:line="240" w:lineRule="auto"/>
      <w:ind w:left="2000" w:right="600"/>
    </w:pPr>
    <w:rPr>
      <w:rFonts w:ascii="Times New Roman" w:eastAsia="Times New Roman" w:hAnsi="Times New Roman" w:cs="Times New Roman"/>
      <w:sz w:val="24"/>
      <w:szCs w:val="24"/>
    </w:rPr>
  </w:style>
  <w:style w:type="paragraph" w:customStyle="1" w:styleId="FootNote">
    <w:name w:val="FootNote"/>
    <w:next w:val="a"/>
    <w:uiPriority w:val="99"/>
    <w:rsid w:val="00A375C9"/>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rPr>
  </w:style>
  <w:style w:type="paragraph" w:customStyle="1" w:styleId="FootNoteEpigraph">
    <w:name w:val="FootNote Epigraph"/>
    <w:uiPriority w:val="99"/>
    <w:rsid w:val="00A375C9"/>
    <w:pPr>
      <w:widowControl w:val="0"/>
      <w:autoSpaceDE w:val="0"/>
      <w:autoSpaceDN w:val="0"/>
      <w:adjustRightInd w:val="0"/>
      <w:spacing w:after="0" w:line="240" w:lineRule="auto"/>
      <w:ind w:left="1500" w:firstLine="400"/>
      <w:jc w:val="both"/>
    </w:pPr>
    <w:rPr>
      <w:rFonts w:ascii="Times New Roman" w:eastAsia="Times New Roman" w:hAnsi="Times New Roman" w:cs="Times New Roman"/>
      <w:i/>
      <w:iCs/>
      <w:sz w:val="18"/>
      <w:szCs w:val="18"/>
    </w:rPr>
  </w:style>
  <w:style w:type="paragraph" w:customStyle="1" w:styleId="FootNoteStanza">
    <w:name w:val="FootNote Stanza"/>
    <w:next w:val="a"/>
    <w:uiPriority w:val="99"/>
    <w:rsid w:val="00A375C9"/>
    <w:pPr>
      <w:widowControl w:val="0"/>
      <w:autoSpaceDE w:val="0"/>
      <w:autoSpaceDN w:val="0"/>
      <w:adjustRightInd w:val="0"/>
      <w:spacing w:after="0" w:line="240" w:lineRule="auto"/>
      <w:ind w:left="500" w:right="600"/>
    </w:pPr>
    <w:rPr>
      <w:rFonts w:ascii="Times New Roman" w:eastAsia="Times New Roman" w:hAnsi="Times New Roman" w:cs="Times New Roman"/>
      <w:sz w:val="18"/>
      <w:szCs w:val="18"/>
    </w:rPr>
  </w:style>
  <w:style w:type="paragraph" w:customStyle="1" w:styleId="FootNoteCite">
    <w:name w:val="FootNote Cite"/>
    <w:next w:val="a"/>
    <w:uiPriority w:val="99"/>
    <w:rsid w:val="00A375C9"/>
    <w:pPr>
      <w:widowControl w:val="0"/>
      <w:autoSpaceDE w:val="0"/>
      <w:autoSpaceDN w:val="0"/>
      <w:adjustRightInd w:val="0"/>
      <w:spacing w:after="0" w:line="240" w:lineRule="auto"/>
      <w:ind w:left="300" w:right="600"/>
      <w:jc w:val="both"/>
    </w:pPr>
    <w:rPr>
      <w:rFonts w:ascii="Times New Roman" w:eastAsia="Times New Roman" w:hAnsi="Times New Roman" w:cs="Times New Roman"/>
      <w:sz w:val="18"/>
      <w:szCs w:val="18"/>
    </w:rPr>
  </w:style>
  <w:style w:type="paragraph" w:customStyle="1" w:styleId="FootNoteCiteAuthor">
    <w:name w:val="FootNote Cite Author"/>
    <w:next w:val="a"/>
    <w:uiPriority w:val="99"/>
    <w:rsid w:val="00A375C9"/>
    <w:pPr>
      <w:widowControl w:val="0"/>
      <w:autoSpaceDE w:val="0"/>
      <w:autoSpaceDN w:val="0"/>
      <w:adjustRightInd w:val="0"/>
      <w:spacing w:after="0" w:line="240" w:lineRule="auto"/>
      <w:ind w:left="350" w:right="600"/>
      <w:jc w:val="both"/>
    </w:pPr>
    <w:rPr>
      <w:rFonts w:ascii="Times New Roman" w:eastAsia="Times New Roman" w:hAnsi="Times New Roman" w:cs="Times New Roman"/>
      <w:b/>
      <w:bCs/>
      <w:i/>
      <w:iCs/>
      <w:sz w:val="18"/>
      <w:szCs w:val="18"/>
    </w:rPr>
  </w:style>
  <w:style w:type="paragraph" w:customStyle="1" w:styleId="FootNotePoemTitle">
    <w:name w:val="FootNote Poem Title"/>
    <w:next w:val="a"/>
    <w:uiPriority w:val="99"/>
    <w:rsid w:val="00A375C9"/>
    <w:pPr>
      <w:widowControl w:val="0"/>
      <w:autoSpaceDE w:val="0"/>
      <w:autoSpaceDN w:val="0"/>
      <w:adjustRightInd w:val="0"/>
      <w:spacing w:before="12" w:after="0" w:line="240" w:lineRule="auto"/>
      <w:ind w:left="2000" w:right="600"/>
    </w:pPr>
    <w:rPr>
      <w:rFonts w:ascii="Times New Roman" w:eastAsia="Times New Roman" w:hAnsi="Times New Roman" w:cs="Times New Roman"/>
      <w:b/>
      <w:bCs/>
      <w:sz w:val="20"/>
      <w:szCs w:val="20"/>
    </w:rPr>
  </w:style>
  <w:style w:type="character" w:customStyle="1" w:styleId="a40">
    <w:name w:val="a4"/>
    <w:basedOn w:val="a0"/>
    <w:rsid w:val="00A375C9"/>
  </w:style>
  <w:style w:type="paragraph" w:styleId="af0">
    <w:name w:val="Body Text Indent"/>
    <w:basedOn w:val="a"/>
    <w:link w:val="af1"/>
    <w:semiHidden/>
    <w:rsid w:val="00A375C9"/>
    <w:pPr>
      <w:widowControl w:val="0"/>
      <w:spacing w:after="0" w:line="300" w:lineRule="auto"/>
      <w:ind w:firstLine="567"/>
      <w:jc w:val="both"/>
    </w:pPr>
    <w:rPr>
      <w:rFonts w:ascii="Times New Roman" w:eastAsia="Times New Roman" w:hAnsi="Times New Roman" w:cs="Times New Roman"/>
      <w:snapToGrid w:val="0"/>
      <w:sz w:val="24"/>
      <w:szCs w:val="20"/>
    </w:rPr>
  </w:style>
  <w:style w:type="character" w:customStyle="1" w:styleId="af1">
    <w:name w:val="Основной текст с отступом Знак"/>
    <w:basedOn w:val="a0"/>
    <w:link w:val="af0"/>
    <w:semiHidden/>
    <w:rsid w:val="00A375C9"/>
    <w:rPr>
      <w:rFonts w:ascii="Times New Roman" w:eastAsia="Times New Roman" w:hAnsi="Times New Roman" w:cs="Times New Roman"/>
      <w:snapToGrid w:val="0"/>
      <w:sz w:val="24"/>
      <w:szCs w:val="20"/>
      <w:lang w:eastAsia="ru-RU"/>
    </w:rPr>
  </w:style>
  <w:style w:type="character" w:customStyle="1" w:styleId="t">
    <w:name w:val="t"/>
    <w:basedOn w:val="a0"/>
    <w:rsid w:val="00A375C9"/>
  </w:style>
  <w:style w:type="paragraph" w:customStyle="1" w:styleId="bigtext">
    <w:name w:val="bigtext"/>
    <w:basedOn w:val="a"/>
    <w:rsid w:val="00A375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lp1">
    <w:name w:val="help1"/>
    <w:basedOn w:val="a0"/>
    <w:rsid w:val="00A375C9"/>
  </w:style>
  <w:style w:type="character" w:customStyle="1" w:styleId="reference-text">
    <w:name w:val="reference-text"/>
    <w:basedOn w:val="a0"/>
    <w:rsid w:val="00A375C9"/>
  </w:style>
  <w:style w:type="character" w:customStyle="1" w:styleId="extendedtext-short">
    <w:name w:val="extendedtext-short"/>
    <w:basedOn w:val="a0"/>
    <w:rsid w:val="00A375C9"/>
  </w:style>
  <w:style w:type="character" w:customStyle="1" w:styleId="viiyi">
    <w:name w:val="viiyi"/>
    <w:basedOn w:val="a0"/>
    <w:rsid w:val="00A375C9"/>
  </w:style>
  <w:style w:type="character" w:customStyle="1" w:styleId="jlqj4b">
    <w:name w:val="jlqj4b"/>
    <w:basedOn w:val="a0"/>
    <w:rsid w:val="00A375C9"/>
  </w:style>
  <w:style w:type="character" w:styleId="af2">
    <w:name w:val="Strong"/>
    <w:basedOn w:val="a0"/>
    <w:uiPriority w:val="22"/>
    <w:qFormat/>
    <w:rsid w:val="00A375C9"/>
    <w:rPr>
      <w:b/>
      <w:bCs/>
    </w:rPr>
  </w:style>
  <w:style w:type="character" w:customStyle="1" w:styleId="11">
    <w:name w:val="Дата1"/>
    <w:basedOn w:val="a0"/>
    <w:rsid w:val="00A375C9"/>
  </w:style>
  <w:style w:type="paragraph" w:styleId="af3">
    <w:name w:val="No Spacing"/>
    <w:uiPriority w:val="1"/>
    <w:qFormat/>
    <w:rsid w:val="00A375C9"/>
    <w:pPr>
      <w:spacing w:after="0" w:line="240" w:lineRule="auto"/>
    </w:pPr>
  </w:style>
  <w:style w:type="character" w:customStyle="1" w:styleId="a-list-item">
    <w:name w:val="a-list-item"/>
    <w:basedOn w:val="a0"/>
    <w:rsid w:val="00A375C9"/>
  </w:style>
  <w:style w:type="character" w:customStyle="1" w:styleId="workmeta-detail">
    <w:name w:val="workmeta-detail"/>
    <w:basedOn w:val="a0"/>
    <w:rsid w:val="00A375C9"/>
  </w:style>
  <w:style w:type="character" w:customStyle="1" w:styleId="extendedtext-full">
    <w:name w:val="extendedtext-full"/>
    <w:basedOn w:val="a0"/>
    <w:rsid w:val="00926052"/>
  </w:style>
  <w:style w:type="paragraph" w:styleId="af4">
    <w:name w:val="footnote text"/>
    <w:basedOn w:val="a"/>
    <w:link w:val="af5"/>
    <w:rsid w:val="00B70092"/>
    <w:pPr>
      <w:widowControl w:val="0"/>
      <w:shd w:val="clear" w:color="auto" w:fill="FFFFFF"/>
      <w:autoSpaceDE w:val="0"/>
      <w:autoSpaceDN w:val="0"/>
      <w:adjustRightInd w:val="0"/>
      <w:spacing w:before="12" w:after="0" w:line="240" w:lineRule="auto"/>
      <w:ind w:firstLine="567"/>
      <w:jc w:val="both"/>
    </w:pPr>
    <w:rPr>
      <w:rFonts w:ascii="Times New Roman" w:eastAsia="Times New Roman" w:hAnsi="Times New Roman" w:cs="Times New Roman"/>
      <w:color w:val="000000"/>
      <w:spacing w:val="-11"/>
      <w:sz w:val="20"/>
      <w:szCs w:val="20"/>
    </w:rPr>
  </w:style>
  <w:style w:type="character" w:customStyle="1" w:styleId="af5">
    <w:name w:val="Текст сноски Знак"/>
    <w:basedOn w:val="a0"/>
    <w:link w:val="af4"/>
    <w:rsid w:val="00B70092"/>
    <w:rPr>
      <w:rFonts w:ascii="Times New Roman" w:eastAsia="Times New Roman" w:hAnsi="Times New Roman" w:cs="Times New Roman"/>
      <w:color w:val="000000"/>
      <w:spacing w:val="-11"/>
      <w:sz w:val="20"/>
      <w:szCs w:val="20"/>
      <w:shd w:val="clear" w:color="auto" w:fill="FFFFFF"/>
      <w:lang w:eastAsia="ru-RU"/>
    </w:rPr>
  </w:style>
  <w:style w:type="character" w:customStyle="1" w:styleId="c-chapter-book-detailsmeta">
    <w:name w:val="c-chapter-book-details__meta"/>
    <w:basedOn w:val="a0"/>
    <w:rsid w:val="00B70092"/>
  </w:style>
  <w:style w:type="paragraph" w:styleId="24">
    <w:name w:val="Body Text Indent 2"/>
    <w:basedOn w:val="a"/>
    <w:link w:val="25"/>
    <w:rsid w:val="00AB7A8B"/>
    <w:pPr>
      <w:widowControl w:val="0"/>
      <w:shd w:val="clear" w:color="auto" w:fill="FFFFFF"/>
      <w:autoSpaceDE w:val="0"/>
      <w:autoSpaceDN w:val="0"/>
      <w:adjustRightInd w:val="0"/>
      <w:spacing w:before="12" w:after="120" w:line="480" w:lineRule="auto"/>
      <w:ind w:left="283" w:firstLine="426"/>
      <w:jc w:val="both"/>
    </w:pPr>
    <w:rPr>
      <w:rFonts w:ascii="Times New Roman" w:eastAsia="Times New Roman" w:hAnsi="Times New Roman" w:cs="Times New Roman"/>
      <w:color w:val="000000"/>
      <w:spacing w:val="-11"/>
      <w:lang w:eastAsia="ko-KR"/>
    </w:rPr>
  </w:style>
  <w:style w:type="character" w:customStyle="1" w:styleId="25">
    <w:name w:val="Основной текст с отступом 2 Знак"/>
    <w:basedOn w:val="a0"/>
    <w:link w:val="24"/>
    <w:rsid w:val="00AB7A8B"/>
    <w:rPr>
      <w:rFonts w:ascii="Times New Roman" w:eastAsia="Times New Roman" w:hAnsi="Times New Roman" w:cs="Times New Roman"/>
      <w:color w:val="000000"/>
      <w:spacing w:val="-11"/>
      <w:shd w:val="clear" w:color="auto" w:fill="FFFFFF"/>
      <w:lang w:eastAsia="ko-KR"/>
    </w:rPr>
  </w:style>
  <w:style w:type="character" w:customStyle="1" w:styleId="hgkelc">
    <w:name w:val="hgkelc"/>
    <w:basedOn w:val="a0"/>
    <w:rsid w:val="00805578"/>
  </w:style>
  <w:style w:type="paragraph" w:customStyle="1" w:styleId="pj">
    <w:name w:val="pj"/>
    <w:basedOn w:val="a"/>
    <w:rsid w:val="002D34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basedOn w:val="a0"/>
    <w:rsid w:val="002D34AF"/>
  </w:style>
  <w:style w:type="character" w:customStyle="1" w:styleId="apple-converted-space">
    <w:name w:val="apple-converted-space"/>
    <w:basedOn w:val="a0"/>
    <w:rsid w:val="000B511C"/>
  </w:style>
  <w:style w:type="character" w:customStyle="1" w:styleId="af6">
    <w:name w:val="a"/>
    <w:basedOn w:val="a0"/>
    <w:rsid w:val="000B511C"/>
  </w:style>
  <w:style w:type="character" w:customStyle="1" w:styleId="26">
    <w:name w:val="Дата2"/>
    <w:basedOn w:val="a0"/>
    <w:rsid w:val="006777FC"/>
  </w:style>
  <w:style w:type="character" w:styleId="af7">
    <w:name w:val="footnote reference"/>
    <w:basedOn w:val="a0"/>
    <w:rsid w:val="00E759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3002">
      <w:bodyDiv w:val="1"/>
      <w:marLeft w:val="0"/>
      <w:marRight w:val="0"/>
      <w:marTop w:val="0"/>
      <w:marBottom w:val="0"/>
      <w:divBdr>
        <w:top w:val="none" w:sz="0" w:space="0" w:color="auto"/>
        <w:left w:val="none" w:sz="0" w:space="0" w:color="auto"/>
        <w:bottom w:val="none" w:sz="0" w:space="0" w:color="auto"/>
        <w:right w:val="none" w:sz="0" w:space="0" w:color="auto"/>
      </w:divBdr>
    </w:div>
    <w:div w:id="31077039">
      <w:bodyDiv w:val="1"/>
      <w:marLeft w:val="0"/>
      <w:marRight w:val="0"/>
      <w:marTop w:val="0"/>
      <w:marBottom w:val="0"/>
      <w:divBdr>
        <w:top w:val="none" w:sz="0" w:space="0" w:color="auto"/>
        <w:left w:val="none" w:sz="0" w:space="0" w:color="auto"/>
        <w:bottom w:val="none" w:sz="0" w:space="0" w:color="auto"/>
        <w:right w:val="none" w:sz="0" w:space="0" w:color="auto"/>
      </w:divBdr>
      <w:divsChild>
        <w:div w:id="1117724594">
          <w:marLeft w:val="0"/>
          <w:marRight w:val="0"/>
          <w:marTop w:val="0"/>
          <w:marBottom w:val="0"/>
          <w:divBdr>
            <w:top w:val="none" w:sz="0" w:space="0" w:color="auto"/>
            <w:left w:val="none" w:sz="0" w:space="0" w:color="auto"/>
            <w:bottom w:val="none" w:sz="0" w:space="0" w:color="auto"/>
            <w:right w:val="none" w:sz="0" w:space="0" w:color="auto"/>
          </w:divBdr>
        </w:div>
      </w:divsChild>
    </w:div>
    <w:div w:id="33236637">
      <w:bodyDiv w:val="1"/>
      <w:marLeft w:val="0"/>
      <w:marRight w:val="0"/>
      <w:marTop w:val="0"/>
      <w:marBottom w:val="0"/>
      <w:divBdr>
        <w:top w:val="none" w:sz="0" w:space="0" w:color="auto"/>
        <w:left w:val="none" w:sz="0" w:space="0" w:color="auto"/>
        <w:bottom w:val="none" w:sz="0" w:space="0" w:color="auto"/>
        <w:right w:val="none" w:sz="0" w:space="0" w:color="auto"/>
      </w:divBdr>
    </w:div>
    <w:div w:id="254631024">
      <w:bodyDiv w:val="1"/>
      <w:marLeft w:val="0"/>
      <w:marRight w:val="0"/>
      <w:marTop w:val="0"/>
      <w:marBottom w:val="0"/>
      <w:divBdr>
        <w:top w:val="none" w:sz="0" w:space="0" w:color="auto"/>
        <w:left w:val="none" w:sz="0" w:space="0" w:color="auto"/>
        <w:bottom w:val="none" w:sz="0" w:space="0" w:color="auto"/>
        <w:right w:val="none" w:sz="0" w:space="0" w:color="auto"/>
      </w:divBdr>
    </w:div>
    <w:div w:id="333268816">
      <w:bodyDiv w:val="1"/>
      <w:marLeft w:val="0"/>
      <w:marRight w:val="0"/>
      <w:marTop w:val="0"/>
      <w:marBottom w:val="0"/>
      <w:divBdr>
        <w:top w:val="none" w:sz="0" w:space="0" w:color="auto"/>
        <w:left w:val="none" w:sz="0" w:space="0" w:color="auto"/>
        <w:bottom w:val="none" w:sz="0" w:space="0" w:color="auto"/>
        <w:right w:val="none" w:sz="0" w:space="0" w:color="auto"/>
      </w:divBdr>
    </w:div>
    <w:div w:id="375736859">
      <w:bodyDiv w:val="1"/>
      <w:marLeft w:val="0"/>
      <w:marRight w:val="0"/>
      <w:marTop w:val="0"/>
      <w:marBottom w:val="0"/>
      <w:divBdr>
        <w:top w:val="none" w:sz="0" w:space="0" w:color="auto"/>
        <w:left w:val="none" w:sz="0" w:space="0" w:color="auto"/>
        <w:bottom w:val="none" w:sz="0" w:space="0" w:color="auto"/>
        <w:right w:val="none" w:sz="0" w:space="0" w:color="auto"/>
      </w:divBdr>
    </w:div>
    <w:div w:id="510409761">
      <w:bodyDiv w:val="1"/>
      <w:marLeft w:val="0"/>
      <w:marRight w:val="0"/>
      <w:marTop w:val="0"/>
      <w:marBottom w:val="0"/>
      <w:divBdr>
        <w:top w:val="none" w:sz="0" w:space="0" w:color="auto"/>
        <w:left w:val="none" w:sz="0" w:space="0" w:color="auto"/>
        <w:bottom w:val="none" w:sz="0" w:space="0" w:color="auto"/>
        <w:right w:val="none" w:sz="0" w:space="0" w:color="auto"/>
      </w:divBdr>
      <w:divsChild>
        <w:div w:id="568686231">
          <w:marLeft w:val="0"/>
          <w:marRight w:val="0"/>
          <w:marTop w:val="0"/>
          <w:marBottom w:val="0"/>
          <w:divBdr>
            <w:top w:val="none" w:sz="0" w:space="0" w:color="auto"/>
            <w:left w:val="none" w:sz="0" w:space="0" w:color="auto"/>
            <w:bottom w:val="none" w:sz="0" w:space="0" w:color="auto"/>
            <w:right w:val="none" w:sz="0" w:space="0" w:color="auto"/>
          </w:divBdr>
        </w:div>
      </w:divsChild>
    </w:div>
    <w:div w:id="528176851">
      <w:bodyDiv w:val="1"/>
      <w:marLeft w:val="0"/>
      <w:marRight w:val="0"/>
      <w:marTop w:val="0"/>
      <w:marBottom w:val="0"/>
      <w:divBdr>
        <w:top w:val="none" w:sz="0" w:space="0" w:color="auto"/>
        <w:left w:val="none" w:sz="0" w:space="0" w:color="auto"/>
        <w:bottom w:val="none" w:sz="0" w:space="0" w:color="auto"/>
        <w:right w:val="none" w:sz="0" w:space="0" w:color="auto"/>
      </w:divBdr>
    </w:div>
    <w:div w:id="557205735">
      <w:bodyDiv w:val="1"/>
      <w:marLeft w:val="0"/>
      <w:marRight w:val="0"/>
      <w:marTop w:val="0"/>
      <w:marBottom w:val="0"/>
      <w:divBdr>
        <w:top w:val="none" w:sz="0" w:space="0" w:color="auto"/>
        <w:left w:val="none" w:sz="0" w:space="0" w:color="auto"/>
        <w:bottom w:val="none" w:sz="0" w:space="0" w:color="auto"/>
        <w:right w:val="none" w:sz="0" w:space="0" w:color="auto"/>
      </w:divBdr>
    </w:div>
    <w:div w:id="650865132">
      <w:bodyDiv w:val="1"/>
      <w:marLeft w:val="0"/>
      <w:marRight w:val="0"/>
      <w:marTop w:val="0"/>
      <w:marBottom w:val="0"/>
      <w:divBdr>
        <w:top w:val="none" w:sz="0" w:space="0" w:color="auto"/>
        <w:left w:val="none" w:sz="0" w:space="0" w:color="auto"/>
        <w:bottom w:val="none" w:sz="0" w:space="0" w:color="auto"/>
        <w:right w:val="none" w:sz="0" w:space="0" w:color="auto"/>
      </w:divBdr>
    </w:div>
    <w:div w:id="671958212">
      <w:bodyDiv w:val="1"/>
      <w:marLeft w:val="0"/>
      <w:marRight w:val="0"/>
      <w:marTop w:val="0"/>
      <w:marBottom w:val="0"/>
      <w:divBdr>
        <w:top w:val="none" w:sz="0" w:space="0" w:color="auto"/>
        <w:left w:val="none" w:sz="0" w:space="0" w:color="auto"/>
        <w:bottom w:val="none" w:sz="0" w:space="0" w:color="auto"/>
        <w:right w:val="none" w:sz="0" w:space="0" w:color="auto"/>
      </w:divBdr>
    </w:div>
    <w:div w:id="682437150">
      <w:bodyDiv w:val="1"/>
      <w:marLeft w:val="0"/>
      <w:marRight w:val="0"/>
      <w:marTop w:val="0"/>
      <w:marBottom w:val="0"/>
      <w:divBdr>
        <w:top w:val="none" w:sz="0" w:space="0" w:color="auto"/>
        <w:left w:val="none" w:sz="0" w:space="0" w:color="auto"/>
        <w:bottom w:val="none" w:sz="0" w:space="0" w:color="auto"/>
        <w:right w:val="none" w:sz="0" w:space="0" w:color="auto"/>
      </w:divBdr>
    </w:div>
    <w:div w:id="691148710">
      <w:bodyDiv w:val="1"/>
      <w:marLeft w:val="0"/>
      <w:marRight w:val="0"/>
      <w:marTop w:val="0"/>
      <w:marBottom w:val="0"/>
      <w:divBdr>
        <w:top w:val="none" w:sz="0" w:space="0" w:color="auto"/>
        <w:left w:val="none" w:sz="0" w:space="0" w:color="auto"/>
        <w:bottom w:val="none" w:sz="0" w:space="0" w:color="auto"/>
        <w:right w:val="none" w:sz="0" w:space="0" w:color="auto"/>
      </w:divBdr>
      <w:divsChild>
        <w:div w:id="561210403">
          <w:marLeft w:val="0"/>
          <w:marRight w:val="0"/>
          <w:marTop w:val="0"/>
          <w:marBottom w:val="0"/>
          <w:divBdr>
            <w:top w:val="none" w:sz="0" w:space="0" w:color="auto"/>
            <w:left w:val="none" w:sz="0" w:space="0" w:color="auto"/>
            <w:bottom w:val="none" w:sz="0" w:space="0" w:color="auto"/>
            <w:right w:val="none" w:sz="0" w:space="0" w:color="auto"/>
          </w:divBdr>
        </w:div>
      </w:divsChild>
    </w:div>
    <w:div w:id="745152330">
      <w:bodyDiv w:val="1"/>
      <w:marLeft w:val="0"/>
      <w:marRight w:val="0"/>
      <w:marTop w:val="0"/>
      <w:marBottom w:val="0"/>
      <w:divBdr>
        <w:top w:val="none" w:sz="0" w:space="0" w:color="auto"/>
        <w:left w:val="none" w:sz="0" w:space="0" w:color="auto"/>
        <w:bottom w:val="none" w:sz="0" w:space="0" w:color="auto"/>
        <w:right w:val="none" w:sz="0" w:space="0" w:color="auto"/>
      </w:divBdr>
      <w:divsChild>
        <w:div w:id="1488204634">
          <w:marLeft w:val="0"/>
          <w:marRight w:val="0"/>
          <w:marTop w:val="0"/>
          <w:marBottom w:val="0"/>
          <w:divBdr>
            <w:top w:val="none" w:sz="0" w:space="0" w:color="auto"/>
            <w:left w:val="none" w:sz="0" w:space="0" w:color="auto"/>
            <w:bottom w:val="none" w:sz="0" w:space="0" w:color="auto"/>
            <w:right w:val="none" w:sz="0" w:space="0" w:color="auto"/>
          </w:divBdr>
        </w:div>
      </w:divsChild>
    </w:div>
    <w:div w:id="753167335">
      <w:bodyDiv w:val="1"/>
      <w:marLeft w:val="0"/>
      <w:marRight w:val="0"/>
      <w:marTop w:val="0"/>
      <w:marBottom w:val="0"/>
      <w:divBdr>
        <w:top w:val="none" w:sz="0" w:space="0" w:color="auto"/>
        <w:left w:val="none" w:sz="0" w:space="0" w:color="auto"/>
        <w:bottom w:val="none" w:sz="0" w:space="0" w:color="auto"/>
        <w:right w:val="none" w:sz="0" w:space="0" w:color="auto"/>
      </w:divBdr>
    </w:div>
    <w:div w:id="775365302">
      <w:bodyDiv w:val="1"/>
      <w:marLeft w:val="0"/>
      <w:marRight w:val="0"/>
      <w:marTop w:val="0"/>
      <w:marBottom w:val="0"/>
      <w:divBdr>
        <w:top w:val="none" w:sz="0" w:space="0" w:color="auto"/>
        <w:left w:val="none" w:sz="0" w:space="0" w:color="auto"/>
        <w:bottom w:val="none" w:sz="0" w:space="0" w:color="auto"/>
        <w:right w:val="none" w:sz="0" w:space="0" w:color="auto"/>
      </w:divBdr>
    </w:div>
    <w:div w:id="790973923">
      <w:bodyDiv w:val="1"/>
      <w:marLeft w:val="0"/>
      <w:marRight w:val="0"/>
      <w:marTop w:val="0"/>
      <w:marBottom w:val="0"/>
      <w:divBdr>
        <w:top w:val="none" w:sz="0" w:space="0" w:color="auto"/>
        <w:left w:val="none" w:sz="0" w:space="0" w:color="auto"/>
        <w:bottom w:val="none" w:sz="0" w:space="0" w:color="auto"/>
        <w:right w:val="none" w:sz="0" w:space="0" w:color="auto"/>
      </w:divBdr>
    </w:div>
    <w:div w:id="838816645">
      <w:bodyDiv w:val="1"/>
      <w:marLeft w:val="0"/>
      <w:marRight w:val="0"/>
      <w:marTop w:val="0"/>
      <w:marBottom w:val="0"/>
      <w:divBdr>
        <w:top w:val="none" w:sz="0" w:space="0" w:color="auto"/>
        <w:left w:val="none" w:sz="0" w:space="0" w:color="auto"/>
        <w:bottom w:val="none" w:sz="0" w:space="0" w:color="auto"/>
        <w:right w:val="none" w:sz="0" w:space="0" w:color="auto"/>
      </w:divBdr>
    </w:div>
    <w:div w:id="869957404">
      <w:bodyDiv w:val="1"/>
      <w:marLeft w:val="0"/>
      <w:marRight w:val="0"/>
      <w:marTop w:val="0"/>
      <w:marBottom w:val="0"/>
      <w:divBdr>
        <w:top w:val="none" w:sz="0" w:space="0" w:color="auto"/>
        <w:left w:val="none" w:sz="0" w:space="0" w:color="auto"/>
        <w:bottom w:val="none" w:sz="0" w:space="0" w:color="auto"/>
        <w:right w:val="none" w:sz="0" w:space="0" w:color="auto"/>
      </w:divBdr>
      <w:divsChild>
        <w:div w:id="1929073361">
          <w:marLeft w:val="0"/>
          <w:marRight w:val="0"/>
          <w:marTop w:val="0"/>
          <w:marBottom w:val="0"/>
          <w:divBdr>
            <w:top w:val="none" w:sz="0" w:space="0" w:color="auto"/>
            <w:left w:val="none" w:sz="0" w:space="0" w:color="auto"/>
            <w:bottom w:val="none" w:sz="0" w:space="0" w:color="auto"/>
            <w:right w:val="none" w:sz="0" w:space="0" w:color="auto"/>
          </w:divBdr>
          <w:divsChild>
            <w:div w:id="882643180">
              <w:marLeft w:val="0"/>
              <w:marRight w:val="0"/>
              <w:marTop w:val="0"/>
              <w:marBottom w:val="0"/>
              <w:divBdr>
                <w:top w:val="none" w:sz="0" w:space="0" w:color="auto"/>
                <w:left w:val="none" w:sz="0" w:space="0" w:color="auto"/>
                <w:bottom w:val="none" w:sz="0" w:space="0" w:color="auto"/>
                <w:right w:val="none" w:sz="0" w:space="0" w:color="auto"/>
              </w:divBdr>
            </w:div>
            <w:div w:id="988706257">
              <w:marLeft w:val="0"/>
              <w:marRight w:val="0"/>
              <w:marTop w:val="0"/>
              <w:marBottom w:val="0"/>
              <w:divBdr>
                <w:top w:val="none" w:sz="0" w:space="0" w:color="auto"/>
                <w:left w:val="none" w:sz="0" w:space="0" w:color="auto"/>
                <w:bottom w:val="none" w:sz="0" w:space="0" w:color="auto"/>
                <w:right w:val="none" w:sz="0" w:space="0" w:color="auto"/>
              </w:divBdr>
            </w:div>
            <w:div w:id="63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8857">
      <w:bodyDiv w:val="1"/>
      <w:marLeft w:val="0"/>
      <w:marRight w:val="0"/>
      <w:marTop w:val="0"/>
      <w:marBottom w:val="0"/>
      <w:divBdr>
        <w:top w:val="none" w:sz="0" w:space="0" w:color="auto"/>
        <w:left w:val="none" w:sz="0" w:space="0" w:color="auto"/>
        <w:bottom w:val="none" w:sz="0" w:space="0" w:color="auto"/>
        <w:right w:val="none" w:sz="0" w:space="0" w:color="auto"/>
      </w:divBdr>
    </w:div>
    <w:div w:id="990601208">
      <w:bodyDiv w:val="1"/>
      <w:marLeft w:val="0"/>
      <w:marRight w:val="0"/>
      <w:marTop w:val="0"/>
      <w:marBottom w:val="0"/>
      <w:divBdr>
        <w:top w:val="none" w:sz="0" w:space="0" w:color="auto"/>
        <w:left w:val="none" w:sz="0" w:space="0" w:color="auto"/>
        <w:bottom w:val="none" w:sz="0" w:space="0" w:color="auto"/>
        <w:right w:val="none" w:sz="0" w:space="0" w:color="auto"/>
      </w:divBdr>
    </w:div>
    <w:div w:id="1009525919">
      <w:bodyDiv w:val="1"/>
      <w:marLeft w:val="0"/>
      <w:marRight w:val="0"/>
      <w:marTop w:val="0"/>
      <w:marBottom w:val="0"/>
      <w:divBdr>
        <w:top w:val="none" w:sz="0" w:space="0" w:color="auto"/>
        <w:left w:val="none" w:sz="0" w:space="0" w:color="auto"/>
        <w:bottom w:val="none" w:sz="0" w:space="0" w:color="auto"/>
        <w:right w:val="none" w:sz="0" w:space="0" w:color="auto"/>
      </w:divBdr>
    </w:div>
    <w:div w:id="1084692234">
      <w:bodyDiv w:val="1"/>
      <w:marLeft w:val="0"/>
      <w:marRight w:val="0"/>
      <w:marTop w:val="0"/>
      <w:marBottom w:val="0"/>
      <w:divBdr>
        <w:top w:val="none" w:sz="0" w:space="0" w:color="auto"/>
        <w:left w:val="none" w:sz="0" w:space="0" w:color="auto"/>
        <w:bottom w:val="none" w:sz="0" w:space="0" w:color="auto"/>
        <w:right w:val="none" w:sz="0" w:space="0" w:color="auto"/>
      </w:divBdr>
    </w:div>
    <w:div w:id="1128938855">
      <w:bodyDiv w:val="1"/>
      <w:marLeft w:val="0"/>
      <w:marRight w:val="0"/>
      <w:marTop w:val="0"/>
      <w:marBottom w:val="0"/>
      <w:divBdr>
        <w:top w:val="none" w:sz="0" w:space="0" w:color="auto"/>
        <w:left w:val="none" w:sz="0" w:space="0" w:color="auto"/>
        <w:bottom w:val="none" w:sz="0" w:space="0" w:color="auto"/>
        <w:right w:val="none" w:sz="0" w:space="0" w:color="auto"/>
      </w:divBdr>
    </w:div>
    <w:div w:id="1136334399">
      <w:bodyDiv w:val="1"/>
      <w:marLeft w:val="0"/>
      <w:marRight w:val="0"/>
      <w:marTop w:val="0"/>
      <w:marBottom w:val="0"/>
      <w:divBdr>
        <w:top w:val="none" w:sz="0" w:space="0" w:color="auto"/>
        <w:left w:val="none" w:sz="0" w:space="0" w:color="auto"/>
        <w:bottom w:val="none" w:sz="0" w:space="0" w:color="auto"/>
        <w:right w:val="none" w:sz="0" w:space="0" w:color="auto"/>
      </w:divBdr>
    </w:div>
    <w:div w:id="1154220177">
      <w:bodyDiv w:val="1"/>
      <w:marLeft w:val="0"/>
      <w:marRight w:val="0"/>
      <w:marTop w:val="0"/>
      <w:marBottom w:val="0"/>
      <w:divBdr>
        <w:top w:val="none" w:sz="0" w:space="0" w:color="auto"/>
        <w:left w:val="none" w:sz="0" w:space="0" w:color="auto"/>
        <w:bottom w:val="none" w:sz="0" w:space="0" w:color="auto"/>
        <w:right w:val="none" w:sz="0" w:space="0" w:color="auto"/>
      </w:divBdr>
    </w:div>
    <w:div w:id="1209532867">
      <w:bodyDiv w:val="1"/>
      <w:marLeft w:val="0"/>
      <w:marRight w:val="0"/>
      <w:marTop w:val="0"/>
      <w:marBottom w:val="0"/>
      <w:divBdr>
        <w:top w:val="none" w:sz="0" w:space="0" w:color="auto"/>
        <w:left w:val="none" w:sz="0" w:space="0" w:color="auto"/>
        <w:bottom w:val="none" w:sz="0" w:space="0" w:color="auto"/>
        <w:right w:val="none" w:sz="0" w:space="0" w:color="auto"/>
      </w:divBdr>
    </w:div>
    <w:div w:id="1277643039">
      <w:bodyDiv w:val="1"/>
      <w:marLeft w:val="0"/>
      <w:marRight w:val="0"/>
      <w:marTop w:val="0"/>
      <w:marBottom w:val="0"/>
      <w:divBdr>
        <w:top w:val="none" w:sz="0" w:space="0" w:color="auto"/>
        <w:left w:val="none" w:sz="0" w:space="0" w:color="auto"/>
        <w:bottom w:val="none" w:sz="0" w:space="0" w:color="auto"/>
        <w:right w:val="none" w:sz="0" w:space="0" w:color="auto"/>
      </w:divBdr>
    </w:div>
    <w:div w:id="1328288646">
      <w:bodyDiv w:val="1"/>
      <w:marLeft w:val="0"/>
      <w:marRight w:val="0"/>
      <w:marTop w:val="0"/>
      <w:marBottom w:val="0"/>
      <w:divBdr>
        <w:top w:val="none" w:sz="0" w:space="0" w:color="auto"/>
        <w:left w:val="none" w:sz="0" w:space="0" w:color="auto"/>
        <w:bottom w:val="none" w:sz="0" w:space="0" w:color="auto"/>
        <w:right w:val="none" w:sz="0" w:space="0" w:color="auto"/>
      </w:divBdr>
    </w:div>
    <w:div w:id="1354721152">
      <w:bodyDiv w:val="1"/>
      <w:marLeft w:val="0"/>
      <w:marRight w:val="0"/>
      <w:marTop w:val="0"/>
      <w:marBottom w:val="0"/>
      <w:divBdr>
        <w:top w:val="none" w:sz="0" w:space="0" w:color="auto"/>
        <w:left w:val="none" w:sz="0" w:space="0" w:color="auto"/>
        <w:bottom w:val="none" w:sz="0" w:space="0" w:color="auto"/>
        <w:right w:val="none" w:sz="0" w:space="0" w:color="auto"/>
      </w:divBdr>
    </w:div>
    <w:div w:id="1394548922">
      <w:bodyDiv w:val="1"/>
      <w:marLeft w:val="0"/>
      <w:marRight w:val="0"/>
      <w:marTop w:val="0"/>
      <w:marBottom w:val="0"/>
      <w:divBdr>
        <w:top w:val="none" w:sz="0" w:space="0" w:color="auto"/>
        <w:left w:val="none" w:sz="0" w:space="0" w:color="auto"/>
        <w:bottom w:val="none" w:sz="0" w:space="0" w:color="auto"/>
        <w:right w:val="none" w:sz="0" w:space="0" w:color="auto"/>
      </w:divBdr>
      <w:divsChild>
        <w:div w:id="409081733">
          <w:marLeft w:val="0"/>
          <w:marRight w:val="0"/>
          <w:marTop w:val="0"/>
          <w:marBottom w:val="0"/>
          <w:divBdr>
            <w:top w:val="none" w:sz="0" w:space="0" w:color="auto"/>
            <w:left w:val="none" w:sz="0" w:space="0" w:color="auto"/>
            <w:bottom w:val="none" w:sz="0" w:space="0" w:color="auto"/>
            <w:right w:val="none" w:sz="0" w:space="0" w:color="auto"/>
          </w:divBdr>
        </w:div>
      </w:divsChild>
    </w:div>
    <w:div w:id="1441028653">
      <w:bodyDiv w:val="1"/>
      <w:marLeft w:val="0"/>
      <w:marRight w:val="0"/>
      <w:marTop w:val="0"/>
      <w:marBottom w:val="0"/>
      <w:divBdr>
        <w:top w:val="none" w:sz="0" w:space="0" w:color="auto"/>
        <w:left w:val="none" w:sz="0" w:space="0" w:color="auto"/>
        <w:bottom w:val="none" w:sz="0" w:space="0" w:color="auto"/>
        <w:right w:val="none" w:sz="0" w:space="0" w:color="auto"/>
      </w:divBdr>
    </w:div>
    <w:div w:id="1455296573">
      <w:bodyDiv w:val="1"/>
      <w:marLeft w:val="0"/>
      <w:marRight w:val="0"/>
      <w:marTop w:val="0"/>
      <w:marBottom w:val="0"/>
      <w:divBdr>
        <w:top w:val="none" w:sz="0" w:space="0" w:color="auto"/>
        <w:left w:val="none" w:sz="0" w:space="0" w:color="auto"/>
        <w:bottom w:val="none" w:sz="0" w:space="0" w:color="auto"/>
        <w:right w:val="none" w:sz="0" w:space="0" w:color="auto"/>
      </w:divBdr>
    </w:div>
    <w:div w:id="1464735017">
      <w:bodyDiv w:val="1"/>
      <w:marLeft w:val="0"/>
      <w:marRight w:val="0"/>
      <w:marTop w:val="0"/>
      <w:marBottom w:val="0"/>
      <w:divBdr>
        <w:top w:val="none" w:sz="0" w:space="0" w:color="auto"/>
        <w:left w:val="none" w:sz="0" w:space="0" w:color="auto"/>
        <w:bottom w:val="none" w:sz="0" w:space="0" w:color="auto"/>
        <w:right w:val="none" w:sz="0" w:space="0" w:color="auto"/>
      </w:divBdr>
    </w:div>
    <w:div w:id="1488590311">
      <w:bodyDiv w:val="1"/>
      <w:marLeft w:val="0"/>
      <w:marRight w:val="0"/>
      <w:marTop w:val="0"/>
      <w:marBottom w:val="0"/>
      <w:divBdr>
        <w:top w:val="none" w:sz="0" w:space="0" w:color="auto"/>
        <w:left w:val="none" w:sz="0" w:space="0" w:color="auto"/>
        <w:bottom w:val="none" w:sz="0" w:space="0" w:color="auto"/>
        <w:right w:val="none" w:sz="0" w:space="0" w:color="auto"/>
      </w:divBdr>
    </w:div>
    <w:div w:id="1562132475">
      <w:bodyDiv w:val="1"/>
      <w:marLeft w:val="0"/>
      <w:marRight w:val="0"/>
      <w:marTop w:val="0"/>
      <w:marBottom w:val="0"/>
      <w:divBdr>
        <w:top w:val="none" w:sz="0" w:space="0" w:color="auto"/>
        <w:left w:val="none" w:sz="0" w:space="0" w:color="auto"/>
        <w:bottom w:val="none" w:sz="0" w:space="0" w:color="auto"/>
        <w:right w:val="none" w:sz="0" w:space="0" w:color="auto"/>
      </w:divBdr>
      <w:divsChild>
        <w:div w:id="2077315864">
          <w:marLeft w:val="0"/>
          <w:marRight w:val="0"/>
          <w:marTop w:val="0"/>
          <w:marBottom w:val="0"/>
          <w:divBdr>
            <w:top w:val="none" w:sz="0" w:space="0" w:color="auto"/>
            <w:left w:val="none" w:sz="0" w:space="0" w:color="auto"/>
            <w:bottom w:val="none" w:sz="0" w:space="0" w:color="auto"/>
            <w:right w:val="none" w:sz="0" w:space="0" w:color="auto"/>
          </w:divBdr>
        </w:div>
      </w:divsChild>
    </w:div>
    <w:div w:id="1573657615">
      <w:bodyDiv w:val="1"/>
      <w:marLeft w:val="0"/>
      <w:marRight w:val="0"/>
      <w:marTop w:val="0"/>
      <w:marBottom w:val="0"/>
      <w:divBdr>
        <w:top w:val="none" w:sz="0" w:space="0" w:color="auto"/>
        <w:left w:val="none" w:sz="0" w:space="0" w:color="auto"/>
        <w:bottom w:val="none" w:sz="0" w:space="0" w:color="auto"/>
        <w:right w:val="none" w:sz="0" w:space="0" w:color="auto"/>
      </w:divBdr>
    </w:div>
    <w:div w:id="1607470046">
      <w:bodyDiv w:val="1"/>
      <w:marLeft w:val="0"/>
      <w:marRight w:val="0"/>
      <w:marTop w:val="0"/>
      <w:marBottom w:val="0"/>
      <w:divBdr>
        <w:top w:val="none" w:sz="0" w:space="0" w:color="auto"/>
        <w:left w:val="none" w:sz="0" w:space="0" w:color="auto"/>
        <w:bottom w:val="none" w:sz="0" w:space="0" w:color="auto"/>
        <w:right w:val="none" w:sz="0" w:space="0" w:color="auto"/>
      </w:divBdr>
    </w:div>
    <w:div w:id="1687168411">
      <w:bodyDiv w:val="1"/>
      <w:marLeft w:val="0"/>
      <w:marRight w:val="0"/>
      <w:marTop w:val="0"/>
      <w:marBottom w:val="0"/>
      <w:divBdr>
        <w:top w:val="none" w:sz="0" w:space="0" w:color="auto"/>
        <w:left w:val="none" w:sz="0" w:space="0" w:color="auto"/>
        <w:bottom w:val="none" w:sz="0" w:space="0" w:color="auto"/>
        <w:right w:val="none" w:sz="0" w:space="0" w:color="auto"/>
      </w:divBdr>
    </w:div>
    <w:div w:id="1698846131">
      <w:bodyDiv w:val="1"/>
      <w:marLeft w:val="0"/>
      <w:marRight w:val="0"/>
      <w:marTop w:val="0"/>
      <w:marBottom w:val="0"/>
      <w:divBdr>
        <w:top w:val="none" w:sz="0" w:space="0" w:color="auto"/>
        <w:left w:val="none" w:sz="0" w:space="0" w:color="auto"/>
        <w:bottom w:val="none" w:sz="0" w:space="0" w:color="auto"/>
        <w:right w:val="none" w:sz="0" w:space="0" w:color="auto"/>
      </w:divBdr>
    </w:div>
    <w:div w:id="1718894275">
      <w:bodyDiv w:val="1"/>
      <w:marLeft w:val="0"/>
      <w:marRight w:val="0"/>
      <w:marTop w:val="0"/>
      <w:marBottom w:val="0"/>
      <w:divBdr>
        <w:top w:val="none" w:sz="0" w:space="0" w:color="auto"/>
        <w:left w:val="none" w:sz="0" w:space="0" w:color="auto"/>
        <w:bottom w:val="none" w:sz="0" w:space="0" w:color="auto"/>
        <w:right w:val="none" w:sz="0" w:space="0" w:color="auto"/>
      </w:divBdr>
    </w:div>
    <w:div w:id="1720975895">
      <w:bodyDiv w:val="1"/>
      <w:marLeft w:val="0"/>
      <w:marRight w:val="0"/>
      <w:marTop w:val="0"/>
      <w:marBottom w:val="0"/>
      <w:divBdr>
        <w:top w:val="none" w:sz="0" w:space="0" w:color="auto"/>
        <w:left w:val="none" w:sz="0" w:space="0" w:color="auto"/>
        <w:bottom w:val="none" w:sz="0" w:space="0" w:color="auto"/>
        <w:right w:val="none" w:sz="0" w:space="0" w:color="auto"/>
      </w:divBdr>
    </w:div>
    <w:div w:id="1766682521">
      <w:bodyDiv w:val="1"/>
      <w:marLeft w:val="0"/>
      <w:marRight w:val="0"/>
      <w:marTop w:val="0"/>
      <w:marBottom w:val="0"/>
      <w:divBdr>
        <w:top w:val="none" w:sz="0" w:space="0" w:color="auto"/>
        <w:left w:val="none" w:sz="0" w:space="0" w:color="auto"/>
        <w:bottom w:val="none" w:sz="0" w:space="0" w:color="auto"/>
        <w:right w:val="none" w:sz="0" w:space="0" w:color="auto"/>
      </w:divBdr>
      <w:divsChild>
        <w:div w:id="1207522553">
          <w:marLeft w:val="0"/>
          <w:marRight w:val="0"/>
          <w:marTop w:val="0"/>
          <w:marBottom w:val="0"/>
          <w:divBdr>
            <w:top w:val="none" w:sz="0" w:space="0" w:color="auto"/>
            <w:left w:val="none" w:sz="0" w:space="0" w:color="auto"/>
            <w:bottom w:val="none" w:sz="0" w:space="0" w:color="auto"/>
            <w:right w:val="none" w:sz="0" w:space="0" w:color="auto"/>
          </w:divBdr>
        </w:div>
      </w:divsChild>
    </w:div>
    <w:div w:id="1777096635">
      <w:bodyDiv w:val="1"/>
      <w:marLeft w:val="0"/>
      <w:marRight w:val="0"/>
      <w:marTop w:val="0"/>
      <w:marBottom w:val="0"/>
      <w:divBdr>
        <w:top w:val="none" w:sz="0" w:space="0" w:color="auto"/>
        <w:left w:val="none" w:sz="0" w:space="0" w:color="auto"/>
        <w:bottom w:val="none" w:sz="0" w:space="0" w:color="auto"/>
        <w:right w:val="none" w:sz="0" w:space="0" w:color="auto"/>
      </w:divBdr>
      <w:divsChild>
        <w:div w:id="663241131">
          <w:marLeft w:val="0"/>
          <w:marRight w:val="0"/>
          <w:marTop w:val="0"/>
          <w:marBottom w:val="0"/>
          <w:divBdr>
            <w:top w:val="none" w:sz="0" w:space="0" w:color="auto"/>
            <w:left w:val="none" w:sz="0" w:space="0" w:color="auto"/>
            <w:bottom w:val="none" w:sz="0" w:space="0" w:color="auto"/>
            <w:right w:val="none" w:sz="0" w:space="0" w:color="auto"/>
          </w:divBdr>
        </w:div>
      </w:divsChild>
    </w:div>
    <w:div w:id="1799840782">
      <w:bodyDiv w:val="1"/>
      <w:marLeft w:val="0"/>
      <w:marRight w:val="0"/>
      <w:marTop w:val="0"/>
      <w:marBottom w:val="0"/>
      <w:divBdr>
        <w:top w:val="none" w:sz="0" w:space="0" w:color="auto"/>
        <w:left w:val="none" w:sz="0" w:space="0" w:color="auto"/>
        <w:bottom w:val="none" w:sz="0" w:space="0" w:color="auto"/>
        <w:right w:val="none" w:sz="0" w:space="0" w:color="auto"/>
      </w:divBdr>
      <w:divsChild>
        <w:div w:id="834684682">
          <w:marLeft w:val="0"/>
          <w:marRight w:val="0"/>
          <w:marTop w:val="0"/>
          <w:marBottom w:val="0"/>
          <w:divBdr>
            <w:top w:val="none" w:sz="0" w:space="0" w:color="auto"/>
            <w:left w:val="none" w:sz="0" w:space="0" w:color="auto"/>
            <w:bottom w:val="none" w:sz="0" w:space="0" w:color="auto"/>
            <w:right w:val="none" w:sz="0" w:space="0" w:color="auto"/>
          </w:divBdr>
        </w:div>
      </w:divsChild>
    </w:div>
    <w:div w:id="1830633422">
      <w:bodyDiv w:val="1"/>
      <w:marLeft w:val="0"/>
      <w:marRight w:val="0"/>
      <w:marTop w:val="0"/>
      <w:marBottom w:val="0"/>
      <w:divBdr>
        <w:top w:val="none" w:sz="0" w:space="0" w:color="auto"/>
        <w:left w:val="none" w:sz="0" w:space="0" w:color="auto"/>
        <w:bottom w:val="none" w:sz="0" w:space="0" w:color="auto"/>
        <w:right w:val="none" w:sz="0" w:space="0" w:color="auto"/>
      </w:divBdr>
    </w:div>
    <w:div w:id="1840347847">
      <w:bodyDiv w:val="1"/>
      <w:marLeft w:val="0"/>
      <w:marRight w:val="0"/>
      <w:marTop w:val="0"/>
      <w:marBottom w:val="0"/>
      <w:divBdr>
        <w:top w:val="none" w:sz="0" w:space="0" w:color="auto"/>
        <w:left w:val="none" w:sz="0" w:space="0" w:color="auto"/>
        <w:bottom w:val="none" w:sz="0" w:space="0" w:color="auto"/>
        <w:right w:val="none" w:sz="0" w:space="0" w:color="auto"/>
      </w:divBdr>
    </w:div>
    <w:div w:id="1882553613">
      <w:bodyDiv w:val="1"/>
      <w:marLeft w:val="0"/>
      <w:marRight w:val="0"/>
      <w:marTop w:val="0"/>
      <w:marBottom w:val="0"/>
      <w:divBdr>
        <w:top w:val="none" w:sz="0" w:space="0" w:color="auto"/>
        <w:left w:val="none" w:sz="0" w:space="0" w:color="auto"/>
        <w:bottom w:val="none" w:sz="0" w:space="0" w:color="auto"/>
        <w:right w:val="none" w:sz="0" w:space="0" w:color="auto"/>
      </w:divBdr>
    </w:div>
    <w:div w:id="1886065714">
      <w:bodyDiv w:val="1"/>
      <w:marLeft w:val="0"/>
      <w:marRight w:val="0"/>
      <w:marTop w:val="0"/>
      <w:marBottom w:val="0"/>
      <w:divBdr>
        <w:top w:val="none" w:sz="0" w:space="0" w:color="auto"/>
        <w:left w:val="none" w:sz="0" w:space="0" w:color="auto"/>
        <w:bottom w:val="none" w:sz="0" w:space="0" w:color="auto"/>
        <w:right w:val="none" w:sz="0" w:space="0" w:color="auto"/>
      </w:divBdr>
      <w:divsChild>
        <w:div w:id="616377457">
          <w:marLeft w:val="0"/>
          <w:marRight w:val="0"/>
          <w:marTop w:val="0"/>
          <w:marBottom w:val="0"/>
          <w:divBdr>
            <w:top w:val="none" w:sz="0" w:space="0" w:color="auto"/>
            <w:left w:val="none" w:sz="0" w:space="0" w:color="auto"/>
            <w:bottom w:val="none" w:sz="0" w:space="0" w:color="auto"/>
            <w:right w:val="none" w:sz="0" w:space="0" w:color="auto"/>
          </w:divBdr>
        </w:div>
      </w:divsChild>
    </w:div>
    <w:div w:id="2038386663">
      <w:bodyDiv w:val="1"/>
      <w:marLeft w:val="0"/>
      <w:marRight w:val="0"/>
      <w:marTop w:val="0"/>
      <w:marBottom w:val="0"/>
      <w:divBdr>
        <w:top w:val="none" w:sz="0" w:space="0" w:color="auto"/>
        <w:left w:val="none" w:sz="0" w:space="0" w:color="auto"/>
        <w:bottom w:val="none" w:sz="0" w:space="0" w:color="auto"/>
        <w:right w:val="none" w:sz="0" w:space="0" w:color="auto"/>
      </w:divBdr>
      <w:divsChild>
        <w:div w:id="1783650583">
          <w:marLeft w:val="0"/>
          <w:marRight w:val="0"/>
          <w:marTop w:val="0"/>
          <w:marBottom w:val="0"/>
          <w:divBdr>
            <w:top w:val="none" w:sz="0" w:space="0" w:color="auto"/>
            <w:left w:val="none" w:sz="0" w:space="0" w:color="auto"/>
            <w:bottom w:val="none" w:sz="0" w:space="0" w:color="auto"/>
            <w:right w:val="none" w:sz="0" w:space="0" w:color="auto"/>
          </w:divBdr>
        </w:div>
      </w:divsChild>
    </w:div>
    <w:div w:id="2092196617">
      <w:bodyDiv w:val="1"/>
      <w:marLeft w:val="0"/>
      <w:marRight w:val="0"/>
      <w:marTop w:val="0"/>
      <w:marBottom w:val="0"/>
      <w:divBdr>
        <w:top w:val="none" w:sz="0" w:space="0" w:color="auto"/>
        <w:left w:val="none" w:sz="0" w:space="0" w:color="auto"/>
        <w:bottom w:val="none" w:sz="0" w:space="0" w:color="auto"/>
        <w:right w:val="none" w:sz="0" w:space="0" w:color="auto"/>
      </w:divBdr>
    </w:div>
    <w:div w:id="2093625373">
      <w:bodyDiv w:val="1"/>
      <w:marLeft w:val="0"/>
      <w:marRight w:val="0"/>
      <w:marTop w:val="0"/>
      <w:marBottom w:val="0"/>
      <w:divBdr>
        <w:top w:val="none" w:sz="0" w:space="0" w:color="auto"/>
        <w:left w:val="none" w:sz="0" w:space="0" w:color="auto"/>
        <w:bottom w:val="none" w:sz="0" w:space="0" w:color="auto"/>
        <w:right w:val="none" w:sz="0" w:space="0" w:color="auto"/>
      </w:divBdr>
    </w:div>
    <w:div w:id="2106221930">
      <w:bodyDiv w:val="1"/>
      <w:marLeft w:val="0"/>
      <w:marRight w:val="0"/>
      <w:marTop w:val="0"/>
      <w:marBottom w:val="0"/>
      <w:divBdr>
        <w:top w:val="none" w:sz="0" w:space="0" w:color="auto"/>
        <w:left w:val="none" w:sz="0" w:space="0" w:color="auto"/>
        <w:bottom w:val="none" w:sz="0" w:space="0" w:color="auto"/>
        <w:right w:val="none" w:sz="0" w:space="0" w:color="auto"/>
      </w:divBdr>
    </w:div>
    <w:div w:id="212784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hyperlink" Target="https://adilet.zan.kz/rus/docs/K1.%2014.02.2022" TargetMode="External"/><Relationship Id="rId39" Type="http://schemas.openxmlformats.org/officeDocument/2006/relationships/image" Target="media/image13.jpeg"/><Relationship Id="rId21" Type="http://schemas.openxmlformats.org/officeDocument/2006/relationships/image" Target="media/image7.png"/><Relationship Id="rId34"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29" Type="http://schemas.openxmlformats.org/officeDocument/2006/relationships/hyperlink" Target="https://adilet.zan.kz/rus/doc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hyperlink" Target="https://www.ericdigests.org/1992-4/advising.htm" TargetMode="External"/><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hyperlink" Target="https://www.akorda.kz/ru/poslanie-glavy-gosudarstva.%2014.02.2022." TargetMode="External"/><Relationship Id="rId36"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yperlink" Target="https://adilet.zan.kz/rus/docs/V22000289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hyperlink" Target="https://www.akorda.kz/ru.%2014.02.2022.%20" TargetMode="External"/><Relationship Id="rId30" Type="http://schemas.openxmlformats.org/officeDocument/2006/relationships/hyperlink" Target="https://online.zakon.kz/document/?doc_id=30118747" TargetMode="External"/><Relationship Id="rId35" Type="http://schemas.openxmlformats.org/officeDocument/2006/relationships/image" Target="media/image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9.xml"/><Relationship Id="rId33" Type="http://schemas.openxmlformats.org/officeDocument/2006/relationships/hyperlink" Target="https://ro.ecu.edu.au/theses/1458" TargetMode="External"/><Relationship Id="rId38"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cat>
            <c:strRef>
              <c:f>Лист1!$A$2:$A$8</c:f>
              <c:strCache>
                <c:ptCount val="7"/>
                <c:pt idx="0">
                  <c:v>Учеба</c:v>
                </c:pt>
                <c:pt idx="1">
                  <c:v>Отношения </c:v>
                </c:pt>
                <c:pt idx="2">
                  <c:v>Финансы</c:v>
                </c:pt>
                <c:pt idx="3">
                  <c:v>Тайм-менеджмент</c:v>
                </c:pt>
                <c:pt idx="4">
                  <c:v>Здоровье</c:v>
                </c:pt>
                <c:pt idx="5">
                  <c:v>Бытовые трудности</c:v>
                </c:pt>
                <c:pt idx="6">
                  <c:v>Прочее</c:v>
                </c:pt>
              </c:strCache>
            </c:strRef>
          </c:cat>
          <c:val>
            <c:numRef>
              <c:f>Лист1!$B$2:$B$8</c:f>
              <c:numCache>
                <c:formatCode>0</c:formatCode>
                <c:ptCount val="7"/>
                <c:pt idx="0">
                  <c:v>2.3899999999999997</c:v>
                </c:pt>
                <c:pt idx="1">
                  <c:v>1.0900000000000001</c:v>
                </c:pt>
                <c:pt idx="2" formatCode="General">
                  <c:v>0.96000000000000063</c:v>
                </c:pt>
                <c:pt idx="3" formatCode="General">
                  <c:v>2.04</c:v>
                </c:pt>
                <c:pt idx="4" formatCode="General">
                  <c:v>1.21</c:v>
                </c:pt>
                <c:pt idx="5" formatCode="General">
                  <c:v>0.92</c:v>
                </c:pt>
                <c:pt idx="6" formatCode="General">
                  <c:v>0.52</c:v>
                </c:pt>
              </c:numCache>
            </c:numRef>
          </c:val>
          <c:smooth val="0"/>
        </c:ser>
        <c:dLbls>
          <c:showLegendKey val="0"/>
          <c:showVal val="0"/>
          <c:showCatName val="0"/>
          <c:showSerName val="0"/>
          <c:showPercent val="0"/>
          <c:showBubbleSize val="0"/>
        </c:dLbls>
        <c:marker val="1"/>
        <c:smooth val="0"/>
        <c:axId val="1187228032"/>
        <c:axId val="1187234016"/>
      </c:lineChart>
      <c:catAx>
        <c:axId val="1187228032"/>
        <c:scaling>
          <c:orientation val="minMax"/>
        </c:scaling>
        <c:delete val="0"/>
        <c:axPos val="b"/>
        <c:numFmt formatCode="General" sourceLinked="0"/>
        <c:majorTickMark val="out"/>
        <c:minorTickMark val="none"/>
        <c:tickLblPos val="nextTo"/>
        <c:crossAx val="1187234016"/>
        <c:crossesAt val="0"/>
        <c:auto val="1"/>
        <c:lblAlgn val="ctr"/>
        <c:lblOffset val="100"/>
        <c:noMultiLvlLbl val="0"/>
      </c:catAx>
      <c:valAx>
        <c:axId val="1187234016"/>
        <c:scaling>
          <c:orientation val="minMax"/>
          <c:max val="3"/>
          <c:min val="0"/>
        </c:scaling>
        <c:delete val="0"/>
        <c:axPos val="l"/>
        <c:majorGridlines/>
        <c:numFmt formatCode="0" sourceLinked="1"/>
        <c:majorTickMark val="out"/>
        <c:minorTickMark val="none"/>
        <c:tickLblPos val="nextTo"/>
        <c:crossAx val="1187228032"/>
        <c:crosses val="autoZero"/>
        <c:crossBetween val="between"/>
        <c:majorUnit val="1"/>
        <c:minorUnit val="1"/>
      </c:valAx>
      <c:spPr>
        <a:ln>
          <a:solidFill>
            <a:prstClr val="black"/>
          </a:solid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44606461230251"/>
          <c:y val="3.259259259259259E-2"/>
          <c:w val="0.5186301480833414"/>
          <c:h val="0.89318028579759956"/>
        </c:manualLayout>
      </c:layout>
      <c:barChart>
        <c:barDir val="bar"/>
        <c:grouping val="stacked"/>
        <c:varyColors val="0"/>
        <c:ser>
          <c:idx val="0"/>
          <c:order val="0"/>
          <c:tx>
            <c:strRef>
              <c:f>Лист1!$B$1</c:f>
              <c:strCache>
                <c:ptCount val="1"/>
                <c:pt idx="0">
                  <c:v>Ряд 1</c:v>
                </c:pt>
              </c:strCache>
            </c:strRef>
          </c:tx>
          <c:spPr>
            <a:solidFill>
              <a:schemeClr val="bg1">
                <a:lumMod val="75000"/>
              </a:schemeClr>
            </a:solidFill>
            <a:ln>
              <a:solidFill>
                <a:schemeClr val="tx1"/>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Проблемы в личной жизни</c:v>
                </c:pt>
                <c:pt idx="1">
                  <c:v>Большая учебная нагрузка</c:v>
                </c:pt>
                <c:pt idx="2">
                  <c:v>Страх перед будущим</c:v>
                </c:pt>
                <c:pt idx="3">
                  <c:v>4 курс</c:v>
                </c:pt>
                <c:pt idx="4">
                  <c:v>Нерегулярное питание</c:v>
                </c:pt>
                <c:pt idx="5">
                  <c:v>Страх перед будущим</c:v>
                </c:pt>
                <c:pt idx="6">
                  <c:v>Излишне серьезное отношение к учебе</c:v>
                </c:pt>
                <c:pt idx="7">
                  <c:v>3 курс</c:v>
                </c:pt>
                <c:pt idx="8">
                  <c:v>Нежелание учиться</c:v>
                </c:pt>
                <c:pt idx="9">
                  <c:v>Непонятные учебники</c:v>
                </c:pt>
                <c:pt idx="10">
                  <c:v>Большая учебная нагрузка</c:v>
                </c:pt>
                <c:pt idx="11">
                  <c:v>2 курс</c:v>
                </c:pt>
                <c:pt idx="12">
                  <c:v>Неумение организовать время</c:v>
                </c:pt>
                <c:pt idx="13">
                  <c:v>Строгие преподаватели</c:v>
                </c:pt>
                <c:pt idx="14">
                  <c:v>Большая учебная нагрузка</c:v>
                </c:pt>
                <c:pt idx="15">
                  <c:v>1 курс</c:v>
                </c:pt>
              </c:strCache>
            </c:strRef>
          </c:cat>
          <c:val>
            <c:numRef>
              <c:f>Лист1!$B$2:$B$17</c:f>
              <c:numCache>
                <c:formatCode>General</c:formatCode>
                <c:ptCount val="16"/>
                <c:pt idx="0">
                  <c:v>6</c:v>
                </c:pt>
                <c:pt idx="1">
                  <c:v>7.8</c:v>
                </c:pt>
                <c:pt idx="2">
                  <c:v>8.3000000000000007</c:v>
                </c:pt>
                <c:pt idx="4">
                  <c:v>6</c:v>
                </c:pt>
                <c:pt idx="5">
                  <c:v>6</c:v>
                </c:pt>
                <c:pt idx="6">
                  <c:v>8.1</c:v>
                </c:pt>
                <c:pt idx="8">
                  <c:v>6.1</c:v>
                </c:pt>
                <c:pt idx="9">
                  <c:v>7.1</c:v>
                </c:pt>
                <c:pt idx="10">
                  <c:v>7.3</c:v>
                </c:pt>
                <c:pt idx="12">
                  <c:v>6</c:v>
                </c:pt>
                <c:pt idx="13">
                  <c:v>7.5</c:v>
                </c:pt>
                <c:pt idx="14">
                  <c:v>7.9</c:v>
                </c:pt>
              </c:numCache>
            </c:numRef>
          </c:val>
        </c:ser>
        <c:dLbls>
          <c:showLegendKey val="0"/>
          <c:showVal val="1"/>
          <c:showCatName val="0"/>
          <c:showSerName val="0"/>
          <c:showPercent val="0"/>
          <c:showBubbleSize val="0"/>
        </c:dLbls>
        <c:gapWidth val="150"/>
        <c:overlap val="100"/>
        <c:axId val="1187240544"/>
        <c:axId val="1187241088"/>
      </c:barChart>
      <c:catAx>
        <c:axId val="1187240544"/>
        <c:scaling>
          <c:orientation val="minMax"/>
        </c:scaling>
        <c:delete val="0"/>
        <c:axPos val="l"/>
        <c:numFmt formatCode="General" sourceLinked="0"/>
        <c:majorTickMark val="out"/>
        <c:minorTickMark val="none"/>
        <c:tickLblPos val="nextTo"/>
        <c:crossAx val="1187241088"/>
        <c:crosses val="autoZero"/>
        <c:auto val="1"/>
        <c:lblAlgn val="ctr"/>
        <c:lblOffset val="100"/>
        <c:tickLblSkip val="1"/>
        <c:noMultiLvlLbl val="0"/>
      </c:catAx>
      <c:valAx>
        <c:axId val="1187241088"/>
        <c:scaling>
          <c:orientation val="minMax"/>
        </c:scaling>
        <c:delete val="0"/>
        <c:axPos val="b"/>
        <c:majorGridlines/>
        <c:numFmt formatCode="General" sourceLinked="1"/>
        <c:majorTickMark val="out"/>
        <c:minorTickMark val="none"/>
        <c:tickLblPos val="nextTo"/>
        <c:crossAx val="1187240544"/>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Ряд 1</c:v>
                </c:pt>
              </c:strCache>
            </c:strRef>
          </c:tx>
          <c:spPr>
            <a:solidFill>
              <a:schemeClr val="bg1">
                <a:lumMod val="75000"/>
              </a:schemeClr>
            </a:solidFill>
            <a:ln>
              <a:solidFill>
                <a:schemeClr val="tx1"/>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Ощущение нехватки времени</c:v>
                </c:pt>
                <c:pt idx="1">
                  <c:v>Головные боли</c:v>
                </c:pt>
                <c:pt idx="2">
                  <c:v>Страх, тревога</c:v>
                </c:pt>
                <c:pt idx="3">
                  <c:v>4 курс</c:v>
                </c:pt>
                <c:pt idx="4">
                  <c:v>Раздражительность</c:v>
                </c:pt>
                <c:pt idx="5">
                  <c:v>Плохое настроение</c:v>
                </c:pt>
                <c:pt idx="6">
                  <c:v>Головные боли</c:v>
                </c:pt>
                <c:pt idx="7">
                  <c:v>3 курс</c:v>
                </c:pt>
                <c:pt idx="8">
                  <c:v>Плохое настроение</c:v>
                </c:pt>
                <c:pt idx="9">
                  <c:v>Низкая работоспособность</c:v>
                </c:pt>
                <c:pt idx="10">
                  <c:v>Повышенная отвлекаемость</c:v>
                </c:pt>
                <c:pt idx="11">
                  <c:v>2 курс</c:v>
                </c:pt>
                <c:pt idx="12">
                  <c:v>Учащенное сердцебиение</c:v>
                </c:pt>
                <c:pt idx="13">
                  <c:v>Снижение самооценки</c:v>
                </c:pt>
                <c:pt idx="14">
                  <c:v>Ощущение беспомощности</c:v>
                </c:pt>
                <c:pt idx="15">
                  <c:v>1 курс</c:v>
                </c:pt>
              </c:strCache>
            </c:strRef>
          </c:cat>
          <c:val>
            <c:numRef>
              <c:f>Лист1!$B$2:$B$17</c:f>
              <c:numCache>
                <c:formatCode>General</c:formatCode>
                <c:ptCount val="16"/>
                <c:pt idx="0">
                  <c:v>7.7</c:v>
                </c:pt>
                <c:pt idx="1">
                  <c:v>7.8</c:v>
                </c:pt>
                <c:pt idx="2">
                  <c:v>8.3000000000000007</c:v>
                </c:pt>
                <c:pt idx="4">
                  <c:v>5.0999999999999996</c:v>
                </c:pt>
                <c:pt idx="5">
                  <c:v>5.0999999999999996</c:v>
                </c:pt>
                <c:pt idx="6">
                  <c:v>5.4</c:v>
                </c:pt>
                <c:pt idx="8">
                  <c:v>5.9</c:v>
                </c:pt>
                <c:pt idx="9">
                  <c:v>6.1</c:v>
                </c:pt>
                <c:pt idx="10">
                  <c:v>8.3000000000000007</c:v>
                </c:pt>
                <c:pt idx="12">
                  <c:v>7</c:v>
                </c:pt>
                <c:pt idx="13">
                  <c:v>7.1</c:v>
                </c:pt>
                <c:pt idx="14">
                  <c:v>8.2000000000000011</c:v>
                </c:pt>
              </c:numCache>
            </c:numRef>
          </c:val>
        </c:ser>
        <c:dLbls>
          <c:showLegendKey val="0"/>
          <c:showVal val="1"/>
          <c:showCatName val="0"/>
          <c:showSerName val="0"/>
          <c:showPercent val="0"/>
          <c:showBubbleSize val="0"/>
        </c:dLbls>
        <c:gapWidth val="150"/>
        <c:overlap val="100"/>
        <c:axId val="1187241632"/>
        <c:axId val="1187226944"/>
      </c:barChart>
      <c:catAx>
        <c:axId val="1187241632"/>
        <c:scaling>
          <c:orientation val="minMax"/>
        </c:scaling>
        <c:delete val="0"/>
        <c:axPos val="l"/>
        <c:numFmt formatCode="General" sourceLinked="0"/>
        <c:majorTickMark val="out"/>
        <c:minorTickMark val="none"/>
        <c:tickLblPos val="nextTo"/>
        <c:crossAx val="1187226944"/>
        <c:crosses val="autoZero"/>
        <c:auto val="1"/>
        <c:lblAlgn val="ctr"/>
        <c:lblOffset val="100"/>
        <c:tickLblSkip val="1"/>
        <c:noMultiLvlLbl val="0"/>
      </c:catAx>
      <c:valAx>
        <c:axId val="1187226944"/>
        <c:scaling>
          <c:orientation val="minMax"/>
        </c:scaling>
        <c:delete val="0"/>
        <c:axPos val="b"/>
        <c:majorGridlines/>
        <c:numFmt formatCode="General" sourceLinked="1"/>
        <c:majorTickMark val="out"/>
        <c:minorTickMark val="none"/>
        <c:tickLblPos val="nextTo"/>
        <c:crossAx val="1187241632"/>
        <c:crosses val="autoZero"/>
        <c:crossBetween val="between"/>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Pt>
            <c:idx val="0"/>
            <c:invertIfNegative val="0"/>
            <c:bubble3D val="0"/>
            <c:spPr>
              <a:solidFill>
                <a:prstClr val="black">
                  <a:lumMod val="95000"/>
                  <a:lumOff val="5000"/>
                </a:prstClr>
              </a:solidFill>
            </c:spPr>
          </c:dPt>
          <c:dPt>
            <c:idx val="1"/>
            <c:invertIfNegative val="0"/>
            <c:bubble3D val="0"/>
            <c:spPr>
              <a:solidFill>
                <a:prstClr val="black">
                  <a:lumMod val="95000"/>
                  <a:lumOff val="5000"/>
                </a:prstClr>
              </a:solidFill>
            </c:spPr>
          </c:dPt>
          <c:dPt>
            <c:idx val="2"/>
            <c:invertIfNegative val="0"/>
            <c:bubble3D val="0"/>
            <c:spPr>
              <a:solidFill>
                <a:prstClr val="black">
                  <a:lumMod val="95000"/>
                  <a:lumOff val="5000"/>
                </a:prstClr>
              </a:solidFill>
            </c:spPr>
          </c:dPt>
          <c:dPt>
            <c:idx val="3"/>
            <c:invertIfNegative val="0"/>
            <c:bubble3D val="0"/>
            <c:spPr>
              <a:solidFill>
                <a:prstClr val="black">
                  <a:lumMod val="95000"/>
                  <a:lumOff val="5000"/>
                </a:prstClr>
              </a:solidFill>
            </c:spPr>
          </c:dPt>
          <c:dPt>
            <c:idx val="4"/>
            <c:invertIfNegative val="0"/>
            <c:bubble3D val="0"/>
            <c:spPr>
              <a:solidFill>
                <a:prstClr val="black">
                  <a:lumMod val="95000"/>
                  <a:lumOff val="5000"/>
                </a:prstClr>
              </a:solidFill>
            </c:spPr>
          </c:dPt>
          <c:dPt>
            <c:idx val="5"/>
            <c:invertIfNegative val="0"/>
            <c:bubble3D val="0"/>
            <c:spPr>
              <a:solidFill>
                <a:schemeClr val="tx1">
                  <a:lumMod val="95000"/>
                  <a:lumOff val="5000"/>
                </a:schemeClr>
              </a:solidFill>
            </c:spPr>
          </c:dPt>
          <c:dPt>
            <c:idx val="6"/>
            <c:invertIfNegative val="0"/>
            <c:bubble3D val="0"/>
            <c:spPr>
              <a:solidFill>
                <a:prstClr val="white">
                  <a:lumMod val="85000"/>
                </a:prstClr>
              </a:solidFill>
              <a:ln>
                <a:solidFill>
                  <a:prstClr val="black"/>
                </a:solidFill>
              </a:ln>
            </c:spPr>
          </c:dPt>
          <c:dPt>
            <c:idx val="7"/>
            <c:invertIfNegative val="0"/>
            <c:bubble3D val="0"/>
            <c:spPr>
              <a:solidFill>
                <a:prstClr val="white">
                  <a:lumMod val="85000"/>
                </a:prstClr>
              </a:solidFill>
              <a:ln>
                <a:solidFill>
                  <a:prstClr val="black"/>
                </a:solidFill>
              </a:ln>
            </c:spPr>
          </c:dPt>
          <c:dPt>
            <c:idx val="8"/>
            <c:invertIfNegative val="0"/>
            <c:bubble3D val="0"/>
            <c:spPr>
              <a:solidFill>
                <a:prstClr val="white">
                  <a:lumMod val="85000"/>
                </a:prstClr>
              </a:solidFill>
              <a:ln>
                <a:solidFill>
                  <a:prstClr val="black"/>
                </a:solidFill>
              </a:ln>
            </c:spPr>
          </c:dPt>
          <c:dPt>
            <c:idx val="9"/>
            <c:invertIfNegative val="0"/>
            <c:bubble3D val="0"/>
            <c:spPr>
              <a:solidFill>
                <a:prstClr val="white">
                  <a:lumMod val="85000"/>
                </a:prstClr>
              </a:solidFill>
              <a:ln>
                <a:solidFill>
                  <a:prstClr val="black"/>
                </a:solidFill>
              </a:ln>
            </c:spPr>
          </c:dPt>
          <c:dPt>
            <c:idx val="10"/>
            <c:invertIfNegative val="0"/>
            <c:bubble3D val="0"/>
            <c:spPr>
              <a:solidFill>
                <a:prstClr val="white">
                  <a:lumMod val="85000"/>
                </a:prstClr>
              </a:solidFill>
              <a:ln>
                <a:solidFill>
                  <a:prstClr val="black"/>
                </a:solidFill>
              </a:ln>
            </c:spPr>
          </c:dPt>
          <c:dPt>
            <c:idx val="11"/>
            <c:invertIfNegative val="0"/>
            <c:bubble3D val="0"/>
            <c:spPr>
              <a:solidFill>
                <a:schemeClr val="bg1">
                  <a:lumMod val="85000"/>
                </a:schemeClr>
              </a:solidFill>
              <a:ln>
                <a:solidFill>
                  <a:prstClr val="black"/>
                </a:solidFill>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Совместное проживание с другими студентами</c:v>
                </c:pt>
                <c:pt idx="1">
                  <c:v>Жизнь вдали от родителей</c:v>
                </c:pt>
                <c:pt idx="2">
                  <c:v>Отсутствие учебников</c:v>
                </c:pt>
                <c:pt idx="3">
                  <c:v>Скучные, непонятные уроки</c:v>
                </c:pt>
                <c:pt idx="4">
                  <c:v>Строгие преподаватели</c:v>
                </c:pt>
                <c:pt idx="5">
                  <c:v>Большая учебная нагрузка</c:v>
                </c:pt>
                <c:pt idx="6">
                  <c:v>Конфликты в группе</c:v>
                </c:pt>
                <c:pt idx="7">
                  <c:v>Отсутствие учебников</c:v>
                </c:pt>
                <c:pt idx="8">
                  <c:v>Нежелание учиться</c:v>
                </c:pt>
                <c:pt idx="9">
                  <c:v>Строгие преподаватели</c:v>
                </c:pt>
                <c:pt idx="10">
                  <c:v>Неумение организовать режим дня</c:v>
                </c:pt>
                <c:pt idx="11">
                  <c:v>Большая учебная нагрузка</c:v>
                </c:pt>
              </c:strCache>
            </c:strRef>
          </c:cat>
          <c:val>
            <c:numRef>
              <c:f>Лист1!$B$2:$B$13</c:f>
              <c:numCache>
                <c:formatCode>General</c:formatCode>
                <c:ptCount val="12"/>
                <c:pt idx="0">
                  <c:v>1.9000000000000001</c:v>
                </c:pt>
                <c:pt idx="1">
                  <c:v>2.5</c:v>
                </c:pt>
                <c:pt idx="2">
                  <c:v>3.5</c:v>
                </c:pt>
                <c:pt idx="3">
                  <c:v>5.9</c:v>
                </c:pt>
                <c:pt idx="4">
                  <c:v>7</c:v>
                </c:pt>
                <c:pt idx="5">
                  <c:v>7.3</c:v>
                </c:pt>
                <c:pt idx="6">
                  <c:v>2.1</c:v>
                </c:pt>
                <c:pt idx="7">
                  <c:v>2.4</c:v>
                </c:pt>
                <c:pt idx="8">
                  <c:v>3.3</c:v>
                </c:pt>
                <c:pt idx="9">
                  <c:v>7</c:v>
                </c:pt>
                <c:pt idx="10">
                  <c:v>7.5</c:v>
                </c:pt>
                <c:pt idx="11">
                  <c:v>7.5</c:v>
                </c:pt>
              </c:numCache>
            </c:numRef>
          </c:val>
        </c:ser>
        <c:dLbls>
          <c:showLegendKey val="0"/>
          <c:showVal val="0"/>
          <c:showCatName val="0"/>
          <c:showSerName val="0"/>
          <c:showPercent val="0"/>
          <c:showBubbleSize val="0"/>
        </c:dLbls>
        <c:gapWidth val="150"/>
        <c:axId val="1187234560"/>
        <c:axId val="1187232384"/>
      </c:barChart>
      <c:catAx>
        <c:axId val="1187234560"/>
        <c:scaling>
          <c:orientation val="minMax"/>
        </c:scaling>
        <c:delete val="0"/>
        <c:axPos val="l"/>
        <c:numFmt formatCode="General" sourceLinked="1"/>
        <c:majorTickMark val="out"/>
        <c:minorTickMark val="none"/>
        <c:tickLblPos val="nextTo"/>
        <c:crossAx val="1187232384"/>
        <c:crosses val="autoZero"/>
        <c:auto val="1"/>
        <c:lblAlgn val="ctr"/>
        <c:lblOffset val="100"/>
        <c:noMultiLvlLbl val="0"/>
      </c:catAx>
      <c:valAx>
        <c:axId val="1187232384"/>
        <c:scaling>
          <c:orientation val="minMax"/>
        </c:scaling>
        <c:delete val="0"/>
        <c:axPos val="b"/>
        <c:majorGridlines/>
        <c:numFmt formatCode="General" sourceLinked="1"/>
        <c:majorTickMark val="out"/>
        <c:minorTickMark val="none"/>
        <c:tickLblPos val="nextTo"/>
        <c:crossAx val="118723456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Pt>
            <c:idx val="0"/>
            <c:invertIfNegative val="0"/>
            <c:bubble3D val="0"/>
            <c:spPr>
              <a:solidFill>
                <a:prstClr val="black">
                  <a:lumMod val="95000"/>
                  <a:lumOff val="5000"/>
                </a:prstClr>
              </a:solidFill>
            </c:spPr>
          </c:dPt>
          <c:dPt>
            <c:idx val="1"/>
            <c:invertIfNegative val="0"/>
            <c:bubble3D val="0"/>
            <c:spPr>
              <a:solidFill>
                <a:prstClr val="black">
                  <a:lumMod val="95000"/>
                  <a:lumOff val="5000"/>
                </a:prstClr>
              </a:solidFill>
            </c:spPr>
          </c:dPt>
          <c:dPt>
            <c:idx val="2"/>
            <c:invertIfNegative val="0"/>
            <c:bubble3D val="0"/>
            <c:spPr>
              <a:solidFill>
                <a:prstClr val="black">
                  <a:lumMod val="95000"/>
                  <a:lumOff val="5000"/>
                </a:prstClr>
              </a:solidFill>
            </c:spPr>
          </c:dPt>
          <c:dPt>
            <c:idx val="3"/>
            <c:invertIfNegative val="0"/>
            <c:bubble3D val="0"/>
            <c:spPr>
              <a:solidFill>
                <a:schemeClr val="bg2">
                  <a:lumMod val="90000"/>
                </a:schemeClr>
              </a:solidFill>
              <a:ln>
                <a:solidFill>
                  <a:prstClr val="black"/>
                </a:solidFill>
              </a:ln>
            </c:spPr>
          </c:dPt>
          <c:dPt>
            <c:idx val="4"/>
            <c:invertIfNegative val="0"/>
            <c:bubble3D val="0"/>
            <c:spPr>
              <a:solidFill>
                <a:schemeClr val="bg2">
                  <a:lumMod val="90000"/>
                </a:schemeClr>
              </a:solidFill>
              <a:ln>
                <a:solidFill>
                  <a:prstClr val="black"/>
                </a:solidFill>
              </a:ln>
            </c:spPr>
          </c:dPt>
          <c:dPt>
            <c:idx val="5"/>
            <c:invertIfNegative val="0"/>
            <c:bubble3D val="0"/>
            <c:spPr>
              <a:solidFill>
                <a:schemeClr val="bg2">
                  <a:lumMod val="90000"/>
                </a:schemeClr>
              </a:solidFill>
              <a:ln>
                <a:solidFill>
                  <a:schemeClr val="tx1"/>
                </a:solidFill>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Раздражительность</c:v>
                </c:pt>
                <c:pt idx="1">
                  <c:v>Депрессия</c:v>
                </c:pt>
                <c:pt idx="2">
                  <c:v>Повышенная утомляемость</c:v>
                </c:pt>
                <c:pt idx="3">
                  <c:v>Дыхательные нарушения</c:v>
                </c:pt>
                <c:pt idx="4">
                  <c:v>Головные боли</c:v>
                </c:pt>
                <c:pt idx="5">
                  <c:v>Повышенная утомляемость</c:v>
                </c:pt>
              </c:strCache>
            </c:strRef>
          </c:cat>
          <c:val>
            <c:numRef>
              <c:f>Лист1!$B$2:$B$7</c:f>
              <c:numCache>
                <c:formatCode>General</c:formatCode>
                <c:ptCount val="6"/>
                <c:pt idx="0">
                  <c:v>5.9</c:v>
                </c:pt>
                <c:pt idx="1">
                  <c:v>6.5</c:v>
                </c:pt>
                <c:pt idx="2">
                  <c:v>6.9</c:v>
                </c:pt>
                <c:pt idx="3">
                  <c:v>5</c:v>
                </c:pt>
                <c:pt idx="4">
                  <c:v>5.0999999999999996</c:v>
                </c:pt>
                <c:pt idx="5">
                  <c:v>6.2</c:v>
                </c:pt>
              </c:numCache>
            </c:numRef>
          </c:val>
        </c:ser>
        <c:dLbls>
          <c:showLegendKey val="0"/>
          <c:showVal val="0"/>
          <c:showCatName val="0"/>
          <c:showSerName val="0"/>
          <c:showPercent val="0"/>
          <c:showBubbleSize val="0"/>
        </c:dLbls>
        <c:gapWidth val="150"/>
        <c:axId val="1187227488"/>
        <c:axId val="1187228576"/>
      </c:barChart>
      <c:catAx>
        <c:axId val="1187227488"/>
        <c:scaling>
          <c:orientation val="minMax"/>
        </c:scaling>
        <c:delete val="0"/>
        <c:axPos val="l"/>
        <c:numFmt formatCode="General" sourceLinked="0"/>
        <c:majorTickMark val="out"/>
        <c:minorTickMark val="none"/>
        <c:tickLblPos val="nextTo"/>
        <c:crossAx val="1187228576"/>
        <c:crosses val="autoZero"/>
        <c:auto val="1"/>
        <c:lblAlgn val="ctr"/>
        <c:lblOffset val="100"/>
        <c:noMultiLvlLbl val="0"/>
      </c:catAx>
      <c:valAx>
        <c:axId val="1187228576"/>
        <c:scaling>
          <c:orientation val="minMax"/>
        </c:scaling>
        <c:delete val="0"/>
        <c:axPos val="b"/>
        <c:majorGridlines/>
        <c:numFmt formatCode="General" sourceLinked="1"/>
        <c:majorTickMark val="out"/>
        <c:minorTickMark val="none"/>
        <c:tickLblPos val="nextTo"/>
        <c:crossAx val="1187227488"/>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ЭГ 1</c:v>
                </c:pt>
              </c:strCache>
            </c:strRef>
          </c:tx>
          <c:spPr>
            <a:solidFill>
              <a:schemeClr val="bg2"/>
            </a:solidFill>
            <a:ln>
              <a:solidFill>
                <a:prstClr val="black"/>
              </a:solidFill>
            </a:ln>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14.5</c:v>
                </c:pt>
                <c:pt idx="1">
                  <c:v>2.9899999999999998</c:v>
                </c:pt>
                <c:pt idx="2">
                  <c:v>5.5</c:v>
                </c:pt>
                <c:pt idx="3">
                  <c:v>12.4</c:v>
                </c:pt>
                <c:pt idx="4">
                  <c:v>10.7</c:v>
                </c:pt>
              </c:numCache>
            </c:numRef>
          </c:val>
        </c:ser>
        <c:ser>
          <c:idx val="1"/>
          <c:order val="1"/>
          <c:tx>
            <c:strRef>
              <c:f>Лист1!$C$1</c:f>
              <c:strCache>
                <c:ptCount val="1"/>
                <c:pt idx="0">
                  <c:v>ЭГ 2</c:v>
                </c:pt>
              </c:strCache>
            </c:strRef>
          </c:tx>
          <c:spPr>
            <a:solidFill>
              <a:schemeClr val="tx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1</c:v>
                </c:pt>
                <c:pt idx="1">
                  <c:v>2</c:v>
                </c:pt>
                <c:pt idx="2">
                  <c:v>3</c:v>
                </c:pt>
                <c:pt idx="3">
                  <c:v>4</c:v>
                </c:pt>
                <c:pt idx="4">
                  <c:v>5</c:v>
                </c:pt>
              </c:numCache>
            </c:numRef>
          </c:cat>
          <c:val>
            <c:numRef>
              <c:f>Лист1!$C$2:$C$6</c:f>
              <c:numCache>
                <c:formatCode>General</c:formatCode>
                <c:ptCount val="5"/>
                <c:pt idx="0">
                  <c:v>18.899999999999999</c:v>
                </c:pt>
                <c:pt idx="1">
                  <c:v>3.5</c:v>
                </c:pt>
                <c:pt idx="2">
                  <c:v>6.4</c:v>
                </c:pt>
                <c:pt idx="3">
                  <c:v>14.8</c:v>
                </c:pt>
                <c:pt idx="4">
                  <c:v>15</c:v>
                </c:pt>
              </c:numCache>
            </c:numRef>
          </c:val>
        </c:ser>
        <c:dLbls>
          <c:showLegendKey val="0"/>
          <c:showVal val="0"/>
          <c:showCatName val="0"/>
          <c:showSerName val="0"/>
          <c:showPercent val="0"/>
          <c:showBubbleSize val="0"/>
        </c:dLbls>
        <c:gapWidth val="150"/>
        <c:axId val="1178627152"/>
        <c:axId val="1178628784"/>
      </c:barChart>
      <c:catAx>
        <c:axId val="1178627152"/>
        <c:scaling>
          <c:orientation val="minMax"/>
        </c:scaling>
        <c:delete val="0"/>
        <c:axPos val="b"/>
        <c:numFmt formatCode="General" sourceLinked="1"/>
        <c:majorTickMark val="out"/>
        <c:minorTickMark val="none"/>
        <c:tickLblPos val="nextTo"/>
        <c:crossAx val="1178628784"/>
        <c:crosses val="autoZero"/>
        <c:auto val="1"/>
        <c:lblAlgn val="ctr"/>
        <c:lblOffset val="100"/>
        <c:noMultiLvlLbl val="0"/>
      </c:catAx>
      <c:valAx>
        <c:axId val="1178628784"/>
        <c:scaling>
          <c:orientation val="minMax"/>
        </c:scaling>
        <c:delete val="0"/>
        <c:axPos val="l"/>
        <c:majorGridlines/>
        <c:numFmt formatCode="General" sourceLinked="1"/>
        <c:majorTickMark val="out"/>
        <c:minorTickMark val="none"/>
        <c:tickLblPos val="nextTo"/>
        <c:crossAx val="1178627152"/>
        <c:crosses val="autoZero"/>
        <c:crossBetween val="between"/>
      </c:valAx>
    </c:plotArea>
    <c:legend>
      <c:legendPos val="r"/>
      <c:overlay val="0"/>
      <c:txPr>
        <a:bodyPr/>
        <a:lstStyle/>
        <a:p>
          <a:pPr>
            <a:defRPr sz="1200"/>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ЭГ 1</c:v>
                </c:pt>
              </c:strCache>
            </c:strRef>
          </c:tx>
          <c:spPr>
            <a:solidFill>
              <a:schemeClr val="bg2"/>
            </a:solidFill>
            <a:ln>
              <a:solidFill>
                <a:prstClr val="black"/>
              </a:solidFill>
            </a:ln>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АС</c:v>
                </c:pt>
                <c:pt idx="1">
                  <c:v>ПБ</c:v>
                </c:pt>
                <c:pt idx="2">
                  <c:v>СА</c:v>
                </c:pt>
              </c:strCache>
            </c:strRef>
          </c:cat>
          <c:val>
            <c:numRef>
              <c:f>Лист1!$B$2:$B$4</c:f>
              <c:numCache>
                <c:formatCode>General</c:formatCode>
                <c:ptCount val="3"/>
                <c:pt idx="0">
                  <c:v>39</c:v>
                </c:pt>
                <c:pt idx="1">
                  <c:v>26.4</c:v>
                </c:pt>
                <c:pt idx="2">
                  <c:v>65.099999999999994</c:v>
                </c:pt>
              </c:numCache>
            </c:numRef>
          </c:val>
        </c:ser>
        <c:ser>
          <c:idx val="1"/>
          <c:order val="1"/>
          <c:tx>
            <c:strRef>
              <c:f>Лист1!$C$1</c:f>
              <c:strCache>
                <c:ptCount val="1"/>
                <c:pt idx="0">
                  <c:v>ЭГ 2</c:v>
                </c:pt>
              </c:strCache>
            </c:strRef>
          </c:tx>
          <c:spPr>
            <a:solidFill>
              <a:schemeClr val="tx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АС</c:v>
                </c:pt>
                <c:pt idx="1">
                  <c:v>ПБ</c:v>
                </c:pt>
                <c:pt idx="2">
                  <c:v>СА</c:v>
                </c:pt>
              </c:strCache>
            </c:strRef>
          </c:cat>
          <c:val>
            <c:numRef>
              <c:f>Лист1!$C$2:$C$4</c:f>
              <c:numCache>
                <c:formatCode>General</c:formatCode>
                <c:ptCount val="3"/>
                <c:pt idx="0">
                  <c:v>30.2</c:v>
                </c:pt>
                <c:pt idx="1">
                  <c:v>32.1</c:v>
                </c:pt>
                <c:pt idx="2">
                  <c:v>74.099999999999994</c:v>
                </c:pt>
              </c:numCache>
            </c:numRef>
          </c:val>
        </c:ser>
        <c:dLbls>
          <c:showLegendKey val="0"/>
          <c:showVal val="0"/>
          <c:showCatName val="0"/>
          <c:showSerName val="0"/>
          <c:showPercent val="0"/>
          <c:showBubbleSize val="0"/>
        </c:dLbls>
        <c:gapWidth val="150"/>
        <c:axId val="1178621168"/>
        <c:axId val="1178629872"/>
      </c:barChart>
      <c:catAx>
        <c:axId val="1178621168"/>
        <c:scaling>
          <c:orientation val="minMax"/>
        </c:scaling>
        <c:delete val="0"/>
        <c:axPos val="b"/>
        <c:numFmt formatCode="General" sourceLinked="1"/>
        <c:majorTickMark val="out"/>
        <c:minorTickMark val="none"/>
        <c:tickLblPos val="nextTo"/>
        <c:crossAx val="1178629872"/>
        <c:crosses val="autoZero"/>
        <c:auto val="1"/>
        <c:lblAlgn val="ctr"/>
        <c:lblOffset val="100"/>
        <c:noMultiLvlLbl val="0"/>
      </c:catAx>
      <c:valAx>
        <c:axId val="1178629872"/>
        <c:scaling>
          <c:orientation val="minMax"/>
        </c:scaling>
        <c:delete val="0"/>
        <c:axPos val="l"/>
        <c:majorGridlines/>
        <c:numFmt formatCode="General" sourceLinked="1"/>
        <c:majorTickMark val="out"/>
        <c:minorTickMark val="none"/>
        <c:tickLblPos val="nextTo"/>
        <c:crossAx val="1178621168"/>
        <c:crosses val="autoZero"/>
        <c:crossBetween val="between"/>
      </c:valAx>
    </c:plotArea>
    <c:legend>
      <c:legendPos val="r"/>
      <c:overlay val="0"/>
      <c:txPr>
        <a:bodyPr/>
        <a:lstStyle/>
        <a:p>
          <a:pPr>
            <a:defRPr sz="1200"/>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КГ 1</c:v>
                </c:pt>
              </c:strCache>
            </c:strRef>
          </c:tx>
          <c:spPr>
            <a:pattFill prst="wdDnDiag">
              <a:fgClr>
                <a:schemeClr val="tx1"/>
              </a:fgClr>
              <a:bgClr>
                <a:schemeClr val="bg1"/>
              </a:bgClr>
            </a:pattFill>
            <a:ln>
              <a:solidFill>
                <a:prstClr val="black"/>
              </a:solidFill>
            </a:ln>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14.4</c:v>
                </c:pt>
                <c:pt idx="1">
                  <c:v>2.9899999999999998</c:v>
                </c:pt>
                <c:pt idx="2">
                  <c:v>5.35</c:v>
                </c:pt>
                <c:pt idx="3">
                  <c:v>12.2</c:v>
                </c:pt>
                <c:pt idx="4">
                  <c:v>10.8</c:v>
                </c:pt>
              </c:numCache>
            </c:numRef>
          </c:val>
        </c:ser>
        <c:ser>
          <c:idx val="1"/>
          <c:order val="1"/>
          <c:tx>
            <c:strRef>
              <c:f>Лист1!$C$1</c:f>
              <c:strCache>
                <c:ptCount val="1"/>
                <c:pt idx="0">
                  <c:v>КГ 2</c:v>
                </c:pt>
              </c:strCache>
            </c:strRef>
          </c:tx>
          <c:spPr>
            <a:pattFill prst="pct10">
              <a:fgClr>
                <a:schemeClr val="tx1"/>
              </a:fgClr>
              <a:bgClr>
                <a:schemeClr val="bg1"/>
              </a:bgClr>
            </a:pattFill>
            <a:ln>
              <a:solidFill>
                <a:prstClr val="black"/>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1</c:v>
                </c:pt>
                <c:pt idx="1">
                  <c:v>2</c:v>
                </c:pt>
                <c:pt idx="2">
                  <c:v>3</c:v>
                </c:pt>
                <c:pt idx="3">
                  <c:v>4</c:v>
                </c:pt>
                <c:pt idx="4">
                  <c:v>5</c:v>
                </c:pt>
              </c:numCache>
            </c:numRef>
          </c:cat>
          <c:val>
            <c:numRef>
              <c:f>Лист1!$C$2:$C$6</c:f>
              <c:numCache>
                <c:formatCode>General</c:formatCode>
                <c:ptCount val="5"/>
                <c:pt idx="0">
                  <c:v>13.7</c:v>
                </c:pt>
                <c:pt idx="1">
                  <c:v>2.7600000000000002</c:v>
                </c:pt>
                <c:pt idx="2">
                  <c:v>5.45</c:v>
                </c:pt>
                <c:pt idx="3">
                  <c:v>12.2</c:v>
                </c:pt>
                <c:pt idx="4">
                  <c:v>10.5</c:v>
                </c:pt>
              </c:numCache>
            </c:numRef>
          </c:val>
        </c:ser>
        <c:dLbls>
          <c:showLegendKey val="0"/>
          <c:showVal val="0"/>
          <c:showCatName val="0"/>
          <c:showSerName val="0"/>
          <c:showPercent val="0"/>
          <c:showBubbleSize val="0"/>
        </c:dLbls>
        <c:gapWidth val="150"/>
        <c:axId val="1178632592"/>
        <c:axId val="1178624432"/>
      </c:barChart>
      <c:catAx>
        <c:axId val="1178632592"/>
        <c:scaling>
          <c:orientation val="minMax"/>
        </c:scaling>
        <c:delete val="0"/>
        <c:axPos val="b"/>
        <c:numFmt formatCode="General" sourceLinked="1"/>
        <c:majorTickMark val="out"/>
        <c:minorTickMark val="none"/>
        <c:tickLblPos val="nextTo"/>
        <c:crossAx val="1178624432"/>
        <c:crosses val="autoZero"/>
        <c:auto val="1"/>
        <c:lblAlgn val="ctr"/>
        <c:lblOffset val="100"/>
        <c:noMultiLvlLbl val="0"/>
      </c:catAx>
      <c:valAx>
        <c:axId val="1178624432"/>
        <c:scaling>
          <c:orientation val="minMax"/>
        </c:scaling>
        <c:delete val="0"/>
        <c:axPos val="l"/>
        <c:majorGridlines/>
        <c:numFmt formatCode="General" sourceLinked="1"/>
        <c:majorTickMark val="out"/>
        <c:minorTickMark val="none"/>
        <c:tickLblPos val="nextTo"/>
        <c:crossAx val="1178632592"/>
        <c:crosses val="autoZero"/>
        <c:crossBetween val="between"/>
      </c:valAx>
    </c:plotArea>
    <c:legend>
      <c:legendPos val="r"/>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КГ 1</c:v>
                </c:pt>
              </c:strCache>
            </c:strRef>
          </c:tx>
          <c:spPr>
            <a:pattFill prst="wdDnDiag">
              <a:fgClr>
                <a:schemeClr val="tx1"/>
              </a:fgClr>
              <a:bgClr>
                <a:schemeClr val="bg1"/>
              </a:bgClr>
            </a:pattFill>
            <a:ln>
              <a:solidFill>
                <a:prstClr val="black"/>
              </a:solidFill>
            </a:ln>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АС</c:v>
                </c:pt>
                <c:pt idx="1">
                  <c:v>ПБ</c:v>
                </c:pt>
                <c:pt idx="2">
                  <c:v>СА</c:v>
                </c:pt>
              </c:strCache>
            </c:strRef>
          </c:cat>
          <c:val>
            <c:numRef>
              <c:f>Лист1!$B$2:$B$4</c:f>
              <c:numCache>
                <c:formatCode>General</c:formatCode>
                <c:ptCount val="3"/>
                <c:pt idx="0">
                  <c:v>34.9</c:v>
                </c:pt>
                <c:pt idx="1">
                  <c:v>26.3</c:v>
                </c:pt>
                <c:pt idx="2">
                  <c:v>67.5</c:v>
                </c:pt>
              </c:numCache>
            </c:numRef>
          </c:val>
        </c:ser>
        <c:ser>
          <c:idx val="1"/>
          <c:order val="1"/>
          <c:tx>
            <c:strRef>
              <c:f>Лист1!$C$1</c:f>
              <c:strCache>
                <c:ptCount val="1"/>
                <c:pt idx="0">
                  <c:v>КГ 2</c:v>
                </c:pt>
              </c:strCache>
            </c:strRef>
          </c:tx>
          <c:spPr>
            <a:pattFill prst="pct10">
              <a:fgClr>
                <a:schemeClr val="tx1"/>
              </a:fgClr>
              <a:bgClr>
                <a:schemeClr val="bg1"/>
              </a:bgClr>
            </a:pattFill>
            <a:ln>
              <a:solidFill>
                <a:prstClr val="black"/>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АС</c:v>
                </c:pt>
                <c:pt idx="1">
                  <c:v>ПБ</c:v>
                </c:pt>
                <c:pt idx="2">
                  <c:v>СА</c:v>
                </c:pt>
              </c:strCache>
            </c:strRef>
          </c:cat>
          <c:val>
            <c:numRef>
              <c:f>Лист1!$C$2:$C$4</c:f>
              <c:numCache>
                <c:formatCode>General</c:formatCode>
                <c:ptCount val="3"/>
                <c:pt idx="0">
                  <c:v>37.9</c:v>
                </c:pt>
                <c:pt idx="1">
                  <c:v>26.4</c:v>
                </c:pt>
                <c:pt idx="2">
                  <c:v>67.400000000000006</c:v>
                </c:pt>
              </c:numCache>
            </c:numRef>
          </c:val>
        </c:ser>
        <c:dLbls>
          <c:showLegendKey val="0"/>
          <c:showVal val="0"/>
          <c:showCatName val="0"/>
          <c:showSerName val="0"/>
          <c:showPercent val="0"/>
          <c:showBubbleSize val="0"/>
        </c:dLbls>
        <c:gapWidth val="150"/>
        <c:axId val="1178624976"/>
        <c:axId val="1112618560"/>
      </c:barChart>
      <c:catAx>
        <c:axId val="1178624976"/>
        <c:scaling>
          <c:orientation val="minMax"/>
        </c:scaling>
        <c:delete val="0"/>
        <c:axPos val="b"/>
        <c:numFmt formatCode="General" sourceLinked="1"/>
        <c:majorTickMark val="out"/>
        <c:minorTickMark val="none"/>
        <c:tickLblPos val="nextTo"/>
        <c:crossAx val="1112618560"/>
        <c:crosses val="autoZero"/>
        <c:auto val="1"/>
        <c:lblAlgn val="ctr"/>
        <c:lblOffset val="100"/>
        <c:noMultiLvlLbl val="0"/>
      </c:catAx>
      <c:valAx>
        <c:axId val="1112618560"/>
        <c:scaling>
          <c:orientation val="minMax"/>
        </c:scaling>
        <c:delete val="0"/>
        <c:axPos val="l"/>
        <c:majorGridlines/>
        <c:numFmt formatCode="General" sourceLinked="1"/>
        <c:majorTickMark val="out"/>
        <c:minorTickMark val="none"/>
        <c:tickLblPos val="nextTo"/>
        <c:crossAx val="1178624976"/>
        <c:crosses val="autoZero"/>
        <c:crossBetween val="between"/>
      </c:valAx>
    </c:plotArea>
    <c:legend>
      <c:legendPos val="r"/>
      <c:overlay val="0"/>
      <c:txPr>
        <a:bodyPr/>
        <a:lstStyle/>
        <a:p>
          <a:pPr>
            <a:defRPr sz="1400"/>
          </a:pPr>
          <a:endParaRPr lang="ru-RU"/>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0.91379</cdr:x>
      <cdr:y>0.05967</cdr:y>
    </cdr:from>
    <cdr:to>
      <cdr:x>0.95313</cdr:x>
      <cdr:y>0.23866</cdr:y>
    </cdr:to>
    <cdr:sp macro="" textlink="">
      <cdr:nvSpPr>
        <cdr:cNvPr id="3" name="TextBox 2"/>
        <cdr:cNvSpPr txBox="1"/>
      </cdr:nvSpPr>
      <cdr:spPr>
        <a:xfrm xmlns:a="http://schemas.openxmlformats.org/drawingml/2006/main">
          <a:off x="5010150" y="215661"/>
          <a:ext cx="215660" cy="6469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0.91537</cdr:x>
      <cdr:y>0.05967</cdr:y>
    </cdr:from>
    <cdr:to>
      <cdr:x>0.98145</cdr:x>
      <cdr:y>0.22912</cdr:y>
    </cdr:to>
    <cdr:sp macro="" textlink="">
      <cdr:nvSpPr>
        <cdr:cNvPr id="4" name="TextBox 3"/>
        <cdr:cNvSpPr txBox="1"/>
      </cdr:nvSpPr>
      <cdr:spPr>
        <a:xfrm xmlns:a="http://schemas.openxmlformats.org/drawingml/2006/main">
          <a:off x="5018776" y="215661"/>
          <a:ext cx="362310" cy="612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0.91379</cdr:x>
      <cdr:y>0.05967</cdr:y>
    </cdr:from>
    <cdr:to>
      <cdr:x>0.95313</cdr:x>
      <cdr:y>0.23866</cdr:y>
    </cdr:to>
    <cdr:sp macro="" textlink="">
      <cdr:nvSpPr>
        <cdr:cNvPr id="3" name="TextBox 2"/>
        <cdr:cNvSpPr txBox="1"/>
      </cdr:nvSpPr>
      <cdr:spPr>
        <a:xfrm xmlns:a="http://schemas.openxmlformats.org/drawingml/2006/main">
          <a:off x="5010150" y="215661"/>
          <a:ext cx="215660" cy="6469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0.91537</cdr:x>
      <cdr:y>0.05967</cdr:y>
    </cdr:from>
    <cdr:to>
      <cdr:x>0.98145</cdr:x>
      <cdr:y>0.22912</cdr:y>
    </cdr:to>
    <cdr:sp macro="" textlink="">
      <cdr:nvSpPr>
        <cdr:cNvPr id="4" name="TextBox 3"/>
        <cdr:cNvSpPr txBox="1"/>
      </cdr:nvSpPr>
      <cdr:spPr>
        <a:xfrm xmlns:a="http://schemas.openxmlformats.org/drawingml/2006/main">
          <a:off x="5018776" y="215661"/>
          <a:ext cx="362310" cy="612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9CB1D5-BC4B-4FF2-B12A-515663637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76170</Words>
  <Characters>434169</Characters>
  <Application>Microsoft Office Word</Application>
  <DocSecurity>0</DocSecurity>
  <Lines>3618</Lines>
  <Paragraphs>1018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dcterms:created xsi:type="dcterms:W3CDTF">2022-11-23T03:27:00Z</dcterms:created>
  <dcterms:modified xsi:type="dcterms:W3CDTF">2022-11-23T03:27:00Z</dcterms:modified>
</cp:coreProperties>
</file>